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E1" w:rsidRDefault="008127E1" w:rsidP="00812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127E1" w:rsidRDefault="008127E1" w:rsidP="008127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ПОСТАНОВЛЕНИЕ </w:t>
      </w:r>
    </w:p>
    <w:p w:rsidR="008127E1" w:rsidRDefault="008127E1" w:rsidP="008127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государственного комитетА РЕСПУБЛИКИ  ТАТАРСТАН </w:t>
      </w: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 тарифам</w:t>
      </w:r>
    </w:p>
    <w:p w:rsidR="008127E1" w:rsidRDefault="008127E1" w:rsidP="008127E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8127E1" w:rsidRDefault="008127E1" w:rsidP="008127E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___________________                                                                  № _____________</w:t>
      </w: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27E1" w:rsidRDefault="008127E1" w:rsidP="008127E1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Государственного комитета Республики Татарстан по тарифам от 2</w:t>
      </w:r>
      <w:r w:rsidRPr="008470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.11.2015 г №5-</w:t>
      </w:r>
      <w:r w:rsidRPr="008470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0/тэ «Об установлении тарифов на теплоноситель, поставляемый Закрытым акционерным обществом «ТГК Уруссинская ГРЭС» потребителям, другим теплоснабжающим</w:t>
      </w:r>
      <w:r w:rsidR="0094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на 2016-2018 годы»</w:t>
      </w:r>
    </w:p>
    <w:p w:rsidR="008127E1" w:rsidRDefault="008127E1" w:rsidP="008127E1">
      <w:pPr>
        <w:spacing w:after="0" w:line="240" w:lineRule="auto"/>
        <w:ind w:right="43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spacing w:after="0" w:line="240" w:lineRule="auto"/>
        <w:ind w:right="43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 № 190-ФЗ  «О теплоснабжении», постановлением Правительства Российской Федерации     от 22 октября 2012 г. № 1075 «О ценообразовании в сфере теплоснабжения», приказом Федеральной службы по тарифам от 13 июня 2013 г.  № 760-э            «Об утверждении Методических указаний по расчету регулируемых цен (тарифов) в сфере теплоснабжения», Положением о Государственном комитете Республики Татарстан по тарифам, утвержденным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15.06.2010 № 468, и в целях корректировки установленных долгосрочн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тарифов Государственн</w:t>
      </w:r>
      <w:r w:rsidR="00A67C0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Республики Татарстан по тарифам ПОСТАНОВЛЯЕТ:</w:t>
      </w:r>
    </w:p>
    <w:p w:rsidR="008127E1" w:rsidRDefault="008127E1" w:rsidP="00812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Государственного комитета Республики Татарстан по тарифам от 20.11.2015 г. № 5-30/тэ «Об установлении тарифов на теплоноситель, поставляемый Закрытым акционерным обществом «ТГК Уруссинская ГРЭС» потребителям, другим теплоснабжающим организациям на 2016-2018 года» </w:t>
      </w:r>
      <w:r w:rsidR="0094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изложив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в новой редакции согласно приложен</w:t>
      </w:r>
      <w:r w:rsidR="00945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ию 1 к настоящему постановлению.</w:t>
      </w: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дней после дня его официального опубликования.</w:t>
      </w: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</w:t>
      </w:r>
      <w:r w:rsidR="0094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М.Р.Зарипов</w:t>
      </w: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C2B" w:rsidRDefault="00945C2B" w:rsidP="008127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Приложение 1 к постановлению </w:t>
      </w:r>
    </w:p>
    <w:p w:rsidR="008127E1" w:rsidRDefault="008127E1" w:rsidP="008127E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8127E1" w:rsidRDefault="008127E1" w:rsidP="008127E1">
      <w:pPr>
        <w:tabs>
          <w:tab w:val="left" w:pos="9923"/>
        </w:tabs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   №______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теплоноситель, поставляемый ЗАО «ТГК Уруссинская ГРЭС» потребителям, другим теплоснабжающим организациям, на 2016 – 2018 годы с календарной разбивкой</w:t>
      </w: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E1" w:rsidRDefault="008127E1" w:rsidP="0081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142"/>
        <w:gridCol w:w="1984"/>
        <w:gridCol w:w="2410"/>
        <w:gridCol w:w="1134"/>
        <w:gridCol w:w="1134"/>
      </w:tblGrid>
      <w:tr w:rsidR="008127E1" w:rsidTr="007621AB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8127E1" w:rsidTr="007621AB">
        <w:trPr>
          <w:trHeight w:val="9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</w:tr>
      <w:tr w:rsidR="008127E1" w:rsidTr="008127E1">
        <w:trPr>
          <w:trHeight w:val="4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8127E1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городского типа Уруссу Ютазинского муниципального района</w:t>
            </w:r>
          </w:p>
        </w:tc>
      </w:tr>
      <w:tr w:rsidR="008127E1" w:rsidTr="007621AB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127E1" w:rsidTr="007621AB">
        <w:trPr>
          <w:trHeight w:val="5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 ТГК Уруссинская ГРЭС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7E1" w:rsidRDefault="008127E1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 тариф,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01.01.2016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109,98</w:t>
            </w:r>
          </w:p>
        </w:tc>
      </w:tr>
      <w:tr w:rsidR="008127E1" w:rsidTr="007621AB">
        <w:trPr>
          <w:trHeight w:val="5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01.07.2016 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138,82</w:t>
            </w:r>
          </w:p>
        </w:tc>
      </w:tr>
      <w:tr w:rsidR="008127E1" w:rsidTr="007621AB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01.01.2017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0470D2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0470D2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127,45</w:t>
            </w:r>
          </w:p>
        </w:tc>
      </w:tr>
      <w:tr w:rsidR="008127E1" w:rsidTr="007621AB">
        <w:trPr>
          <w:trHeight w:val="5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01.07.2017 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A213DC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A213DC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131,93</w:t>
            </w:r>
          </w:p>
        </w:tc>
      </w:tr>
      <w:tr w:rsidR="008127E1" w:rsidTr="007621AB">
        <w:trPr>
          <w:trHeight w:val="5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01.01.2018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132,83</w:t>
            </w:r>
          </w:p>
        </w:tc>
      </w:tr>
      <w:tr w:rsidR="008127E1" w:rsidTr="007621AB">
        <w:trPr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01.07.2018 </w:t>
            </w:r>
          </w:p>
          <w:p w:rsidR="008127E1" w:rsidRDefault="008127E1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138,86</w:t>
            </w:r>
          </w:p>
        </w:tc>
      </w:tr>
      <w:tr w:rsidR="008127E1" w:rsidTr="008127E1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E1" w:rsidRDefault="008127E1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E1" w:rsidRDefault="008127E1" w:rsidP="008127E1">
            <w:pPr>
              <w:autoSpaceDE w:val="0"/>
              <w:autoSpaceDN w:val="0"/>
              <w:adjustRightInd w:val="0"/>
              <w:spacing w:after="0"/>
              <w:ind w:left="-108" w:right="-107" w:firstLine="2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A213DC" w:rsidTr="007621AB">
        <w:trPr>
          <w:trHeight w:val="5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 ТГК Уруссинская ГРЭС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13DC" w:rsidRDefault="00A213DC" w:rsidP="0076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 тариф, руб./Гкал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01.01.2016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109,98</w:t>
            </w:r>
          </w:p>
        </w:tc>
      </w:tr>
      <w:tr w:rsidR="00A213DC" w:rsidTr="007621AB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01.07.2016 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138,82</w:t>
            </w:r>
          </w:p>
        </w:tc>
      </w:tr>
      <w:tr w:rsidR="00A213DC" w:rsidTr="007621AB">
        <w:trPr>
          <w:trHeight w:val="5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01.01.2017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127,45</w:t>
            </w:r>
          </w:p>
        </w:tc>
      </w:tr>
      <w:tr w:rsidR="00A213DC" w:rsidTr="007621AB">
        <w:trPr>
          <w:trHeight w:val="54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01.07.2017 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131,93</w:t>
            </w:r>
          </w:p>
        </w:tc>
      </w:tr>
      <w:tr w:rsidR="00A213DC" w:rsidTr="007621AB">
        <w:trPr>
          <w:trHeight w:val="4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01.01.2018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132,83</w:t>
            </w:r>
          </w:p>
        </w:tc>
      </w:tr>
      <w:tr w:rsidR="00A213DC" w:rsidTr="007621AB">
        <w:trPr>
          <w:trHeight w:val="4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01.07.2018 </w:t>
            </w:r>
          </w:p>
          <w:p w:rsidR="00A213DC" w:rsidRDefault="00A213DC" w:rsidP="007621A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3DC" w:rsidRDefault="00A213DC" w:rsidP="00546A06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138,86</w:t>
            </w:r>
          </w:p>
        </w:tc>
      </w:tr>
    </w:tbl>
    <w:p w:rsidR="008127E1" w:rsidRDefault="008127E1" w:rsidP="008127E1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8127E1" w:rsidRDefault="008127E1" w:rsidP="00812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Default="00A213DC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Default="00A213DC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Default="00A213DC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Default="00A213DC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7E1" w:rsidRDefault="008127E1" w:rsidP="008127E1">
      <w:pPr>
        <w:autoSpaceDE w:val="0"/>
        <w:autoSpaceDN w:val="0"/>
        <w:adjustRightInd w:val="0"/>
        <w:spacing w:after="0" w:line="240" w:lineRule="auto"/>
        <w:ind w:firstLine="1091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C1" w:rsidRPr="009F314D" w:rsidRDefault="005672C1" w:rsidP="0056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14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672C1" w:rsidRPr="009F314D" w:rsidRDefault="005672C1" w:rsidP="0056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2C1" w:rsidRPr="009F314D" w:rsidRDefault="005672C1" w:rsidP="00567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14D">
        <w:rPr>
          <w:rFonts w:ascii="Times New Roman" w:hAnsi="Times New Roman" w:cs="Times New Roman"/>
          <w:sz w:val="28"/>
          <w:szCs w:val="28"/>
        </w:rPr>
        <w:t>Первый заместитель председателя</w:t>
      </w:r>
      <w:r w:rsidRPr="009F314D">
        <w:rPr>
          <w:rFonts w:ascii="Times New Roman" w:hAnsi="Times New Roman" w:cs="Times New Roman"/>
          <w:sz w:val="28"/>
          <w:szCs w:val="28"/>
        </w:rPr>
        <w:tab/>
      </w:r>
      <w:r w:rsidRPr="009F314D">
        <w:rPr>
          <w:rFonts w:ascii="Times New Roman" w:hAnsi="Times New Roman" w:cs="Times New Roman"/>
          <w:sz w:val="28"/>
          <w:szCs w:val="28"/>
        </w:rPr>
        <w:tab/>
      </w:r>
      <w:r w:rsidRPr="009F314D">
        <w:rPr>
          <w:rFonts w:ascii="Times New Roman" w:hAnsi="Times New Roman" w:cs="Times New Roman"/>
          <w:sz w:val="28"/>
          <w:szCs w:val="28"/>
        </w:rPr>
        <w:tab/>
      </w:r>
      <w:r w:rsidRPr="009F314D">
        <w:rPr>
          <w:rFonts w:ascii="Times New Roman" w:hAnsi="Times New Roman" w:cs="Times New Roman"/>
          <w:sz w:val="28"/>
          <w:szCs w:val="28"/>
        </w:rPr>
        <w:tab/>
      </w:r>
      <w:r w:rsidRPr="009F314D">
        <w:rPr>
          <w:rFonts w:ascii="Times New Roman" w:hAnsi="Times New Roman" w:cs="Times New Roman"/>
          <w:sz w:val="28"/>
          <w:szCs w:val="28"/>
        </w:rPr>
        <w:tab/>
      </w:r>
      <w:r w:rsidRPr="009F314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314D">
        <w:rPr>
          <w:rFonts w:ascii="Times New Roman" w:hAnsi="Times New Roman" w:cs="Times New Roman"/>
          <w:sz w:val="28"/>
          <w:szCs w:val="28"/>
        </w:rPr>
        <w:t xml:space="preserve"> А.Л.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9F314D">
        <w:rPr>
          <w:rFonts w:ascii="Times New Roman" w:hAnsi="Times New Roman" w:cs="Times New Roman"/>
          <w:sz w:val="28"/>
          <w:szCs w:val="28"/>
        </w:rPr>
        <w:t>тром</w:t>
      </w:r>
    </w:p>
    <w:tbl>
      <w:tblPr>
        <w:tblW w:w="10308" w:type="dxa"/>
        <w:tblLook w:val="01E0" w:firstRow="1" w:lastRow="1" w:firstColumn="1" w:lastColumn="1" w:noHBand="0" w:noVBand="0"/>
      </w:tblPr>
      <w:tblGrid>
        <w:gridCol w:w="7668"/>
        <w:gridCol w:w="2640"/>
      </w:tblGrid>
      <w:tr w:rsidR="005672C1" w:rsidRPr="009F314D" w:rsidTr="002410EA">
        <w:tc>
          <w:tcPr>
            <w:tcW w:w="7668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2C1" w:rsidRPr="009F314D" w:rsidTr="002410EA">
        <w:tc>
          <w:tcPr>
            <w:tcW w:w="7668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    </w:t>
            </w:r>
          </w:p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640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         Э.Д. Садыкова</w:t>
            </w:r>
          </w:p>
          <w:p w:rsidR="005672C1" w:rsidRPr="009F314D" w:rsidRDefault="005672C1" w:rsidP="0024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2C1" w:rsidRPr="009F314D" w:rsidTr="002410EA">
        <w:tc>
          <w:tcPr>
            <w:tcW w:w="7668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A21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регулирования тарифов </w:t>
            </w:r>
          </w:p>
          <w:p w:rsidR="005672C1" w:rsidRPr="009F314D" w:rsidRDefault="005672C1" w:rsidP="0024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>на тепловую энергию в комбинированной выработке</w:t>
            </w:r>
          </w:p>
        </w:tc>
        <w:tc>
          <w:tcPr>
            <w:tcW w:w="2640" w:type="dxa"/>
            <w:shd w:val="clear" w:color="auto" w:fill="auto"/>
          </w:tcPr>
          <w:p w:rsidR="005672C1" w:rsidRPr="009F314D" w:rsidRDefault="005672C1" w:rsidP="0024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31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Чуклина</w:t>
            </w:r>
          </w:p>
          <w:p w:rsidR="005672C1" w:rsidRPr="009F314D" w:rsidRDefault="005672C1" w:rsidP="0024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2C1" w:rsidRPr="009F314D" w:rsidRDefault="005672C1" w:rsidP="002410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3DC" w:rsidRDefault="00A213DC" w:rsidP="00812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Pr="00A213DC" w:rsidRDefault="00A213DC" w:rsidP="00A213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Pr="00A213DC" w:rsidRDefault="00A213DC" w:rsidP="00A213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Pr="00A213DC" w:rsidRDefault="00A213DC" w:rsidP="00A213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C" w:rsidRPr="00A213DC" w:rsidRDefault="00A213DC" w:rsidP="00A213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B2" w:rsidRDefault="007C5AB2" w:rsidP="00A213DC"/>
    <w:sectPr w:rsidR="007C5AB2" w:rsidSect="00A213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E1"/>
    <w:rsid w:val="000470D2"/>
    <w:rsid w:val="000E07A0"/>
    <w:rsid w:val="005672C1"/>
    <w:rsid w:val="007C5AB2"/>
    <w:rsid w:val="008127E1"/>
    <w:rsid w:val="00945C2B"/>
    <w:rsid w:val="00A213DC"/>
    <w:rsid w:val="00A6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Вторая приемная</dc:creator>
  <cp:lastModifiedBy>Биктимирова Альфия Сериковна</cp:lastModifiedBy>
  <cp:revision>8</cp:revision>
  <cp:lastPrinted>2016-11-16T15:16:00Z</cp:lastPrinted>
  <dcterms:created xsi:type="dcterms:W3CDTF">2016-11-15T08:31:00Z</dcterms:created>
  <dcterms:modified xsi:type="dcterms:W3CDTF">2016-11-17T09:40:00Z</dcterms:modified>
</cp:coreProperties>
</file>