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Контактные лица для направления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замечаний и предложений: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Асьмаева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Рамиля Джавитовна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Ведущий специалист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Телефон: </w:t>
      </w:r>
      <w:r>
        <w:rPr>
          <w:rFonts w:eastAsia="Times New Roman" w:cs="Times New Roman"/>
          <w:color w:val="000000"/>
          <w:szCs w:val="28"/>
          <w:lang w:eastAsia="ru-RU"/>
        </w:rPr>
        <w:t>+7 (843) 292-21-81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Email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>
        <w:rPr>
          <w:rFonts w:eastAsia="Times New Roman" w:cs="Times New Roman"/>
          <w:color w:val="000000"/>
          <w:szCs w:val="28"/>
          <w:lang w:eastAsia="ru-RU"/>
        </w:rPr>
        <w:t>ramilya.asmaeva@tatarstan.ru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Калимуллин Ильнар Ирекович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Начальник юридического отдела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Телефон: +7 (843) 221-76-14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val="en-US" w:eastAsia="ru-RU"/>
        </w:rPr>
      </w:pPr>
      <w:r>
        <w:rPr>
          <w:rFonts w:eastAsia="Times New Roman" w:cs="Times New Roman"/>
          <w:color w:val="000000"/>
          <w:szCs w:val="28"/>
          <w:lang w:val="en-US" w:eastAsia="ru-RU"/>
        </w:rPr>
        <w:t>E-mail: Ilnar.Kalimullin@tatar.ru</w:t>
      </w:r>
    </w:p>
    <w:p>
      <w:pPr>
        <w:spacing w:after="0"/>
        <w:ind w:left="5529" w:right="-3"/>
        <w:jc w:val="both"/>
        <w:rPr>
          <w:rFonts w:eastAsia="Times New Roman" w:cs="Times New Roman"/>
          <w:color w:val="000000"/>
          <w:szCs w:val="28"/>
          <w:lang w:val="en-US" w:eastAsia="ru-RU"/>
        </w:rPr>
      </w:pPr>
    </w:p>
    <w:p>
      <w:pPr>
        <w:spacing w:after="0"/>
        <w:ind w:left="113" w:right="5102"/>
      </w:pPr>
      <w:bookmarkStart w:id="0" w:name="_GoBack"/>
      <w:r>
        <w:rPr>
          <w:rFonts w:eastAsia="Times New Roman" w:cs="Times New Roman"/>
          <w:color w:val="000000"/>
          <w:szCs w:val="28"/>
          <w:lang w:eastAsia="ru-RU"/>
        </w:rPr>
        <w:t>О внесении изменений в состав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bookmarkEnd w:id="0"/>
    <w:p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>
      <w:pPr>
        <w:tabs>
          <w:tab w:val="left" w:pos="567"/>
        </w:tabs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связи с кадровыми изменениями п р и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к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а з ы в а ю:</w:t>
      </w:r>
    </w:p>
    <w:p>
      <w:pPr>
        <w:tabs>
          <w:tab w:val="left" w:pos="567"/>
        </w:tabs>
        <w:spacing w:after="0"/>
        <w:ind w:firstLine="709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1. Внести в состав Комиссии Министерства сельского хозяйства и продовольствия Республики Татарстан по </w:t>
      </w:r>
      <w:bookmarkStart w:id="1" w:name="_Hlk157382930"/>
      <w:r>
        <w:rPr>
          <w:rFonts w:eastAsia="Times New Roman" w:cs="Times New Roman"/>
          <w:color w:val="000000"/>
          <w:szCs w:val="28"/>
          <w:lang w:eastAsia="ru-RU"/>
        </w:rPr>
        <w:t>соблюдению требований к служебному поведению государственных гражданских служащих и урегулированию конфликта интересов</w:t>
      </w:r>
      <w:bookmarkEnd w:id="1"/>
      <w:r>
        <w:rPr>
          <w:rFonts w:eastAsia="Times New Roman" w:cs="Times New Roman"/>
          <w:color w:val="000000"/>
          <w:szCs w:val="28"/>
          <w:lang w:eastAsia="ru-RU"/>
        </w:rPr>
        <w:t>, утвержденный приказом Министерства сельского хозяйства и продовольствия Республики Татарстан от 13.10.2023 № 384/2-пр «О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интересов», следующие изменения:</w:t>
      </w:r>
    </w:p>
    <w:p>
      <w:pPr>
        <w:spacing w:after="0"/>
        <w:ind w:firstLine="709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вывести из состава комиссии Р.Р. Мустафину;</w:t>
      </w:r>
    </w:p>
    <w:p>
      <w:pPr>
        <w:spacing w:after="0"/>
        <w:ind w:firstLine="709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ввести в состав комиссии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Асьмаеву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Рамилю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Джавитовну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– ведущего специалиста отдела кадров Министерства сельского хозяйства и продовольствия Республики Татарстан, секретарь комиссии.</w:t>
      </w:r>
    </w:p>
    <w:p>
      <w:pPr>
        <w:spacing w:after="0"/>
        <w:ind w:firstLine="709"/>
        <w:jc w:val="both"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2. Контроль за исполнением настоящего приказа оставляю за собой.</w:t>
      </w:r>
    </w:p>
    <w:p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Премьер-министра</w:t>
      </w:r>
    </w:p>
    <w:p>
      <w:pPr>
        <w:pStyle w:val="a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 – министр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М.</w:t>
      </w:r>
      <w:r>
        <w:rPr>
          <w:bCs/>
          <w:sz w:val="28"/>
          <w:szCs w:val="28"/>
          <w:lang w:val="tt-RU"/>
        </w:rPr>
        <w:t>А. Зяббаров</w:t>
      </w:r>
    </w:p>
    <w:p>
      <w:pPr>
        <w:jc w:val="both"/>
      </w:pPr>
    </w:p>
    <w:p>
      <w:pPr>
        <w:spacing w:after="0"/>
        <w:jc w:val="both"/>
      </w:pPr>
    </w:p>
    <w:sectPr>
      <w:pgSz w:w="11906" w:h="16838"/>
      <w:pgMar w:top="1134" w:right="851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8A779-D57E-4CA9-A1E7-48849197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 Венера</dc:creator>
  <dc:description/>
  <cp:lastModifiedBy>YuristMCX</cp:lastModifiedBy>
  <cp:revision>2</cp:revision>
  <cp:lastPrinted>2024-01-29T14:40:00Z</cp:lastPrinted>
  <dcterms:created xsi:type="dcterms:W3CDTF">2024-01-31T07:29:00Z</dcterms:created>
  <dcterms:modified xsi:type="dcterms:W3CDTF">2024-01-31T07:29:00Z</dcterms:modified>
  <dc:language>ru-RU</dc:language>
</cp:coreProperties>
</file>