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699D" w14:textId="2E1F98B9" w:rsidR="008D0827" w:rsidRDefault="008D0827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0D32C97A" w14:textId="7067FFBF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60CB2597" w14:textId="6C6DFE93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52CC3CBF" w14:textId="77777777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2"/>
        <w:gridCol w:w="3750"/>
      </w:tblGrid>
      <w:tr w:rsidR="00964A42" w14:paraId="18C198BC" w14:textId="77777777" w:rsidTr="00C3259D">
        <w:trPr>
          <w:trHeight w:val="480"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2B8B8454" w14:textId="4C4F436F" w:rsidR="00964A42" w:rsidRDefault="00964A42" w:rsidP="00F40664">
            <w:pPr>
              <w:jc w:val="both"/>
              <w:rPr>
                <w:sz w:val="28"/>
                <w:szCs w:val="28"/>
              </w:rPr>
            </w:pPr>
          </w:p>
          <w:p w14:paraId="22604CFB" w14:textId="77777777" w:rsidR="00964A42" w:rsidRPr="006D66F8" w:rsidRDefault="00964A42" w:rsidP="00F40664">
            <w:pPr>
              <w:ind w:left="-284"/>
              <w:rPr>
                <w:sz w:val="28"/>
                <w:szCs w:val="28"/>
              </w:rPr>
            </w:pPr>
          </w:p>
          <w:tbl>
            <w:tblPr>
              <w:tblW w:w="5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5"/>
            </w:tblGrid>
            <w:tr w:rsidR="00964A42" w14:paraId="0E842672" w14:textId="77777777" w:rsidTr="00CC3FDA">
              <w:trPr>
                <w:trHeight w:val="2348"/>
              </w:trPr>
              <w:tc>
                <w:tcPr>
                  <w:tcW w:w="5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7BE3B" w14:textId="77777777" w:rsidR="00E21F1A" w:rsidRDefault="00E21F1A" w:rsidP="007900F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2A3AA510" w14:textId="2791039A" w:rsidR="00215B25" w:rsidRPr="00371AD0" w:rsidRDefault="006461E9" w:rsidP="00215B25">
                  <w:pPr>
                    <w:ind w:left="36" w:right="-10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6461E9">
                    <w:rPr>
                      <w:sz w:val="28"/>
                      <w:szCs w:val="28"/>
                    </w:rPr>
                    <w:t xml:space="preserve"> внесении изменени</w:t>
                  </w:r>
                  <w:r w:rsidR="00CC3FDA">
                    <w:rPr>
                      <w:sz w:val="28"/>
                      <w:szCs w:val="28"/>
                    </w:rPr>
                    <w:t>й</w:t>
                  </w:r>
                  <w:r w:rsidRPr="006461E9">
                    <w:rPr>
                      <w:sz w:val="28"/>
                      <w:szCs w:val="28"/>
                    </w:rPr>
                    <w:t xml:space="preserve"> </w:t>
                  </w:r>
                  <w:r w:rsidR="00CF5E57">
                    <w:rPr>
                      <w:sz w:val="28"/>
                      <w:szCs w:val="28"/>
                    </w:rPr>
                    <w:t xml:space="preserve">в </w:t>
                  </w:r>
                  <w:r w:rsidR="00215B25" w:rsidRPr="00215B25">
                    <w:rPr>
                      <w:sz w:val="28"/>
                      <w:szCs w:val="28"/>
                    </w:rPr>
                    <w:t>приказ Министерства экологии и природных ресурсов Республики Татарстан от 23.11.2022 № 1109-п</w:t>
                  </w:r>
                  <w:r w:rsidR="00CC3FDA">
                    <w:rPr>
                      <w:sz w:val="28"/>
                      <w:szCs w:val="28"/>
                    </w:rPr>
                    <w:t xml:space="preserve"> </w:t>
                  </w:r>
                  <w:r w:rsidR="00215B25" w:rsidRPr="00215B25">
                    <w:rPr>
                      <w:sz w:val="28"/>
                      <w:szCs w:val="28"/>
                    </w:rPr>
                    <w:t>«Об утверждении Порядка определения объема и условий предоставления из бюджета Республики Татарстан субсидий на иные цели государственному бюджетному</w:t>
                  </w:r>
                  <w:r w:rsidR="00CC3FDA">
                    <w:rPr>
                      <w:sz w:val="28"/>
                      <w:szCs w:val="28"/>
                    </w:rPr>
                    <w:t xml:space="preserve"> </w:t>
                  </w:r>
                  <w:r w:rsidR="00215B25" w:rsidRPr="00215B25">
                    <w:rPr>
                      <w:sz w:val="28"/>
                      <w:szCs w:val="28"/>
                    </w:rPr>
                    <w:t>учреждению «Научно-производственное объединение по геологии и использованию недр Республики Татарстан»</w:t>
                  </w:r>
                </w:p>
                <w:p w14:paraId="26405EDE" w14:textId="150D5833" w:rsidR="00E21F1A" w:rsidRPr="00371AD0" w:rsidRDefault="00E21F1A" w:rsidP="007900F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EC394F0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035BDDD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</w:tr>
    </w:tbl>
    <w:p w14:paraId="2E1C675E" w14:textId="50C196CB" w:rsidR="00C3259D" w:rsidRDefault="006461E9" w:rsidP="009E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45E">
        <w:rPr>
          <w:sz w:val="28"/>
          <w:szCs w:val="28"/>
        </w:rPr>
        <w:t>В целях приведения нормативных правовых актов Министерства</w:t>
      </w:r>
      <w:r w:rsidR="009E045E" w:rsidRPr="009E045E">
        <w:t xml:space="preserve"> </w:t>
      </w:r>
      <w:r w:rsidR="009E045E" w:rsidRPr="009E045E">
        <w:rPr>
          <w:sz w:val="28"/>
          <w:szCs w:val="28"/>
        </w:rPr>
        <w:t xml:space="preserve">экологии </w:t>
      </w:r>
      <w:r w:rsidR="009E045E">
        <w:rPr>
          <w:sz w:val="28"/>
          <w:szCs w:val="28"/>
        </w:rPr>
        <w:br/>
      </w:r>
      <w:r w:rsidR="009E045E" w:rsidRPr="009E045E">
        <w:rPr>
          <w:sz w:val="28"/>
          <w:szCs w:val="28"/>
        </w:rPr>
        <w:t>и природных ресурсов Республики Татарстан</w:t>
      </w:r>
      <w:r w:rsidR="009E045E">
        <w:rPr>
          <w:sz w:val="28"/>
          <w:szCs w:val="28"/>
        </w:rPr>
        <w:t xml:space="preserve"> в соответствие с </w:t>
      </w:r>
      <w:r w:rsidR="009E045E" w:rsidRPr="009E045E">
        <w:rPr>
          <w:sz w:val="28"/>
          <w:szCs w:val="28"/>
        </w:rPr>
        <w:t>Федеральны</w:t>
      </w:r>
      <w:r w:rsidR="009E045E">
        <w:rPr>
          <w:sz w:val="28"/>
          <w:szCs w:val="28"/>
        </w:rPr>
        <w:t>м</w:t>
      </w:r>
      <w:r w:rsidR="009E045E" w:rsidRPr="009E045E">
        <w:rPr>
          <w:sz w:val="28"/>
          <w:szCs w:val="28"/>
        </w:rPr>
        <w:t xml:space="preserve"> закон</w:t>
      </w:r>
      <w:r w:rsidR="009E045E">
        <w:rPr>
          <w:sz w:val="28"/>
          <w:szCs w:val="28"/>
        </w:rPr>
        <w:t>ом от 12 января 1996 года № 7-ФЗ «</w:t>
      </w:r>
      <w:r w:rsidR="009E045E" w:rsidRPr="009E045E">
        <w:rPr>
          <w:sz w:val="28"/>
          <w:szCs w:val="28"/>
        </w:rPr>
        <w:t>О некоммерческих организациях</w:t>
      </w:r>
      <w:r w:rsidR="009E045E">
        <w:rPr>
          <w:sz w:val="28"/>
          <w:szCs w:val="28"/>
        </w:rPr>
        <w:t xml:space="preserve">» </w:t>
      </w:r>
      <w:r w:rsidR="009E045E">
        <w:rPr>
          <w:sz w:val="28"/>
          <w:szCs w:val="28"/>
        </w:rPr>
        <w:br/>
        <w:t xml:space="preserve">(в редакции </w:t>
      </w:r>
      <w:r w:rsidR="009E045E" w:rsidRPr="009E045E">
        <w:rPr>
          <w:sz w:val="28"/>
          <w:szCs w:val="28"/>
        </w:rPr>
        <w:t>Федеральн</w:t>
      </w:r>
      <w:r w:rsidR="009E045E">
        <w:rPr>
          <w:sz w:val="28"/>
          <w:szCs w:val="28"/>
        </w:rPr>
        <w:t>ого</w:t>
      </w:r>
      <w:r w:rsidR="009E045E" w:rsidRPr="009E045E">
        <w:rPr>
          <w:sz w:val="28"/>
          <w:szCs w:val="28"/>
        </w:rPr>
        <w:t xml:space="preserve"> закон</w:t>
      </w:r>
      <w:r w:rsidR="009E045E">
        <w:rPr>
          <w:sz w:val="28"/>
          <w:szCs w:val="28"/>
        </w:rPr>
        <w:t xml:space="preserve">а от </w:t>
      </w:r>
      <w:r w:rsidR="009E045E" w:rsidRPr="009E045E">
        <w:rPr>
          <w:sz w:val="28"/>
          <w:szCs w:val="28"/>
        </w:rPr>
        <w:t>2</w:t>
      </w:r>
      <w:r w:rsidR="009E045E">
        <w:rPr>
          <w:sz w:val="28"/>
          <w:szCs w:val="28"/>
        </w:rPr>
        <w:t xml:space="preserve"> ноября </w:t>
      </w:r>
      <w:r w:rsidR="009E045E" w:rsidRPr="009E045E">
        <w:rPr>
          <w:sz w:val="28"/>
          <w:szCs w:val="28"/>
        </w:rPr>
        <w:t xml:space="preserve">2023 </w:t>
      </w:r>
      <w:r w:rsidR="009E045E">
        <w:rPr>
          <w:sz w:val="28"/>
          <w:szCs w:val="28"/>
        </w:rPr>
        <w:t>года №</w:t>
      </w:r>
      <w:r w:rsidR="009E045E" w:rsidRPr="009E045E">
        <w:rPr>
          <w:sz w:val="28"/>
          <w:szCs w:val="28"/>
        </w:rPr>
        <w:t xml:space="preserve"> 525-ФЗ</w:t>
      </w:r>
      <w:r w:rsidR="009E045E">
        <w:rPr>
          <w:sz w:val="28"/>
          <w:szCs w:val="28"/>
        </w:rPr>
        <w:t xml:space="preserve"> «</w:t>
      </w:r>
      <w:r w:rsidR="009E045E" w:rsidRPr="009E045E">
        <w:rPr>
          <w:sz w:val="28"/>
          <w:szCs w:val="28"/>
        </w:rPr>
        <w:t>О внесении изменений в стат</w:t>
      </w:r>
      <w:r w:rsidR="009E045E">
        <w:rPr>
          <w:sz w:val="28"/>
          <w:szCs w:val="28"/>
        </w:rPr>
        <w:t>ьи 3 и 9</w:t>
      </w:r>
      <w:r w:rsidR="009E045E">
        <w:rPr>
          <w:sz w:val="28"/>
          <w:szCs w:val="28"/>
          <w:vertAlign w:val="superscript"/>
        </w:rPr>
        <w:t>1</w:t>
      </w:r>
      <w:r w:rsidR="009E045E">
        <w:rPr>
          <w:sz w:val="28"/>
          <w:szCs w:val="28"/>
        </w:rPr>
        <w:t xml:space="preserve"> Федерального закона «</w:t>
      </w:r>
      <w:r w:rsidR="009E045E" w:rsidRPr="009E045E">
        <w:rPr>
          <w:sz w:val="28"/>
          <w:szCs w:val="28"/>
        </w:rPr>
        <w:t>О некоммерческих организациях</w:t>
      </w:r>
      <w:r w:rsidR="009E045E">
        <w:rPr>
          <w:sz w:val="28"/>
          <w:szCs w:val="28"/>
        </w:rPr>
        <w:t>»)</w:t>
      </w:r>
      <w:r w:rsidR="00215B25">
        <w:rPr>
          <w:sz w:val="28"/>
          <w:szCs w:val="28"/>
        </w:rPr>
        <w:t xml:space="preserve">, </w:t>
      </w:r>
      <w:r w:rsidR="009E045E">
        <w:rPr>
          <w:sz w:val="28"/>
          <w:szCs w:val="28"/>
        </w:rPr>
        <w:t>п</w:t>
      </w:r>
      <w:r w:rsidR="00C3259D" w:rsidRPr="00C3259D">
        <w:rPr>
          <w:sz w:val="28"/>
          <w:szCs w:val="28"/>
        </w:rPr>
        <w:t xml:space="preserve"> р и к а з ы в а ю:</w:t>
      </w:r>
    </w:p>
    <w:p w14:paraId="218998CE" w14:textId="30B1353E" w:rsidR="00CC3FDA" w:rsidRDefault="009E045E" w:rsidP="009E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CC3FDA">
        <w:rPr>
          <w:sz w:val="28"/>
          <w:szCs w:val="28"/>
        </w:rPr>
        <w:t>приказ</w:t>
      </w:r>
      <w:r w:rsidR="00CC3FDA" w:rsidRPr="00CC3FDA">
        <w:rPr>
          <w:sz w:val="28"/>
          <w:szCs w:val="28"/>
        </w:rPr>
        <w:t xml:space="preserve"> Министерства экологии и природных ресурсов Республики Татарстан от 23.11.2022 № 1109-п «Об утверждении Порядка определения объема и условий предоставления из бюджета Республики Татарстан субсидий на иные цели государственному бюджетному учреждению «Научно-производственное объединение по геологии и использованию недр Республики Татарстан»</w:t>
      </w:r>
      <w:r w:rsidR="00CC3FDA">
        <w:rPr>
          <w:sz w:val="28"/>
          <w:szCs w:val="28"/>
        </w:rPr>
        <w:t xml:space="preserve"> изменение, заменив в пункте 3 слова «</w:t>
      </w:r>
      <w:r w:rsidR="00CC3FDA" w:rsidRPr="00CC3FDA">
        <w:rPr>
          <w:sz w:val="28"/>
          <w:szCs w:val="28"/>
        </w:rPr>
        <w:t>А.Е.Тарнавского</w:t>
      </w:r>
      <w:r w:rsidR="00CC3FDA">
        <w:rPr>
          <w:sz w:val="28"/>
          <w:szCs w:val="28"/>
        </w:rPr>
        <w:t xml:space="preserve">» словами </w:t>
      </w:r>
      <w:r w:rsidR="00CC3FDA">
        <w:rPr>
          <w:sz w:val="28"/>
          <w:szCs w:val="28"/>
        </w:rPr>
        <w:br/>
        <w:t>«</w:t>
      </w:r>
      <w:r w:rsidR="00CC3FDA" w:rsidRPr="00CC3FDA">
        <w:rPr>
          <w:sz w:val="28"/>
          <w:szCs w:val="28"/>
        </w:rPr>
        <w:t>Е.</w:t>
      </w:r>
      <w:r w:rsidR="00CC3FDA">
        <w:rPr>
          <w:sz w:val="28"/>
          <w:szCs w:val="28"/>
        </w:rPr>
        <w:t xml:space="preserve">А. </w:t>
      </w:r>
      <w:proofErr w:type="spellStart"/>
      <w:r w:rsidR="00CC3FDA" w:rsidRPr="00CC3FDA">
        <w:rPr>
          <w:sz w:val="28"/>
          <w:szCs w:val="28"/>
        </w:rPr>
        <w:t>Тарнавского</w:t>
      </w:r>
      <w:proofErr w:type="spellEnd"/>
      <w:r w:rsidR="00CC3FDA">
        <w:rPr>
          <w:sz w:val="28"/>
          <w:szCs w:val="28"/>
        </w:rPr>
        <w:t>»;</w:t>
      </w:r>
    </w:p>
    <w:p w14:paraId="0EF32921" w14:textId="18F62FFD" w:rsidR="009E045E" w:rsidRDefault="00CC3FDA" w:rsidP="009E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</w:t>
      </w:r>
      <w:r w:rsidR="009E045E" w:rsidRPr="009E045E">
        <w:rPr>
          <w:sz w:val="28"/>
          <w:szCs w:val="28"/>
        </w:rPr>
        <w:t xml:space="preserve">Порядок определения объема и условий предоставления </w:t>
      </w:r>
      <w:r w:rsidR="007900F5">
        <w:rPr>
          <w:sz w:val="28"/>
          <w:szCs w:val="28"/>
        </w:rPr>
        <w:br/>
      </w:r>
      <w:r w:rsidR="009E045E" w:rsidRPr="009E045E">
        <w:rPr>
          <w:sz w:val="28"/>
          <w:szCs w:val="28"/>
        </w:rPr>
        <w:t>из бюджета Республики Татарстан субсидий на иные цели государс</w:t>
      </w:r>
      <w:r w:rsidR="009E045E">
        <w:rPr>
          <w:sz w:val="28"/>
          <w:szCs w:val="28"/>
        </w:rPr>
        <w:t>твенному бюджетному учреждению «</w:t>
      </w:r>
      <w:r w:rsidR="009E045E" w:rsidRPr="009E045E">
        <w:rPr>
          <w:sz w:val="28"/>
          <w:szCs w:val="28"/>
        </w:rPr>
        <w:t xml:space="preserve">Научно-производственное объединение по геологии </w:t>
      </w:r>
      <w:r w:rsidR="007900F5">
        <w:rPr>
          <w:sz w:val="28"/>
          <w:szCs w:val="28"/>
        </w:rPr>
        <w:br/>
      </w:r>
      <w:r w:rsidR="009E045E" w:rsidRPr="009E045E">
        <w:rPr>
          <w:sz w:val="28"/>
          <w:szCs w:val="28"/>
        </w:rPr>
        <w:t>и использованию недр Республики Татарстан</w:t>
      </w:r>
      <w:r w:rsidR="009E045E">
        <w:rPr>
          <w:sz w:val="28"/>
          <w:szCs w:val="28"/>
        </w:rPr>
        <w:t xml:space="preserve">», утвержденный </w:t>
      </w:r>
      <w:r>
        <w:rPr>
          <w:sz w:val="28"/>
          <w:szCs w:val="28"/>
        </w:rPr>
        <w:t xml:space="preserve">указанным </w:t>
      </w:r>
      <w:r w:rsidR="009E045E">
        <w:rPr>
          <w:sz w:val="28"/>
          <w:szCs w:val="28"/>
        </w:rPr>
        <w:t>п</w:t>
      </w:r>
      <w:r w:rsidR="009E045E" w:rsidRPr="009E045E">
        <w:rPr>
          <w:sz w:val="28"/>
          <w:szCs w:val="28"/>
        </w:rPr>
        <w:t>риказ</w:t>
      </w:r>
      <w:r w:rsidR="009E045E">
        <w:rPr>
          <w:sz w:val="28"/>
          <w:szCs w:val="28"/>
        </w:rPr>
        <w:t xml:space="preserve">ом, </w:t>
      </w:r>
      <w:r>
        <w:rPr>
          <w:sz w:val="28"/>
          <w:szCs w:val="28"/>
        </w:rPr>
        <w:t xml:space="preserve">изменение, дополнив </w:t>
      </w:r>
      <w:r w:rsidR="009E045E">
        <w:rPr>
          <w:sz w:val="28"/>
          <w:szCs w:val="28"/>
        </w:rPr>
        <w:t>абзац перв</w:t>
      </w:r>
      <w:r>
        <w:rPr>
          <w:sz w:val="28"/>
          <w:szCs w:val="28"/>
        </w:rPr>
        <w:t>ый</w:t>
      </w:r>
      <w:r w:rsidR="009E045E">
        <w:rPr>
          <w:sz w:val="28"/>
          <w:szCs w:val="28"/>
        </w:rPr>
        <w:t xml:space="preserve"> пункта 5 </w:t>
      </w:r>
      <w:r>
        <w:rPr>
          <w:sz w:val="28"/>
          <w:szCs w:val="28"/>
        </w:rPr>
        <w:t xml:space="preserve">после </w:t>
      </w:r>
      <w:r w:rsidR="009E045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9E045E">
        <w:rPr>
          <w:sz w:val="28"/>
          <w:szCs w:val="28"/>
        </w:rPr>
        <w:t xml:space="preserve"> «печатью» словами «</w:t>
      </w:r>
      <w:r w:rsidR="00080AB2">
        <w:rPr>
          <w:sz w:val="28"/>
          <w:szCs w:val="28"/>
        </w:rPr>
        <w:t xml:space="preserve"> </w:t>
      </w:r>
      <w:r w:rsidR="009E045E">
        <w:rPr>
          <w:sz w:val="28"/>
          <w:szCs w:val="28"/>
        </w:rPr>
        <w:t>(при наличии)»</w:t>
      </w:r>
      <w:r w:rsidR="007900F5">
        <w:rPr>
          <w:sz w:val="28"/>
          <w:szCs w:val="28"/>
        </w:rPr>
        <w:t>.</w:t>
      </w:r>
    </w:p>
    <w:p w14:paraId="2950CEF0" w14:textId="71835579" w:rsidR="0067368C" w:rsidRDefault="006461E9" w:rsidP="00597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B25">
        <w:rPr>
          <w:sz w:val="28"/>
          <w:szCs w:val="28"/>
        </w:rPr>
        <w:t>2</w:t>
      </w:r>
      <w:r w:rsidR="0067368C">
        <w:rPr>
          <w:sz w:val="28"/>
          <w:szCs w:val="28"/>
        </w:rPr>
        <w:t xml:space="preserve">. </w:t>
      </w:r>
      <w:r w:rsidR="0067368C" w:rsidRPr="0067368C">
        <w:rPr>
          <w:sz w:val="28"/>
          <w:szCs w:val="28"/>
        </w:rPr>
        <w:t xml:space="preserve">Отделу правового обеспечения направить данный </w:t>
      </w:r>
      <w:r w:rsidR="0067368C">
        <w:rPr>
          <w:sz w:val="28"/>
          <w:szCs w:val="28"/>
        </w:rPr>
        <w:t>п</w:t>
      </w:r>
      <w:r w:rsidR="0067368C" w:rsidRPr="0067368C">
        <w:rPr>
          <w:sz w:val="28"/>
          <w:szCs w:val="28"/>
        </w:rPr>
        <w:t>риказ на регистрацию в Министерство юстиции Республики Татарстан.</w:t>
      </w:r>
    </w:p>
    <w:p w14:paraId="39D064CD" w14:textId="06387C74" w:rsidR="00E21F1A" w:rsidRDefault="0067368C" w:rsidP="00C325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B25">
        <w:rPr>
          <w:sz w:val="28"/>
          <w:szCs w:val="28"/>
        </w:rPr>
        <w:t>3</w:t>
      </w:r>
      <w:r w:rsidR="00C3259D" w:rsidRPr="00C3259D">
        <w:rPr>
          <w:sz w:val="28"/>
          <w:szCs w:val="28"/>
        </w:rPr>
        <w:t>. Контроль за исполнением настоящего приказа</w:t>
      </w:r>
      <w:r w:rsidR="00E21F1A">
        <w:rPr>
          <w:sz w:val="28"/>
          <w:szCs w:val="28"/>
        </w:rPr>
        <w:t xml:space="preserve"> </w:t>
      </w:r>
      <w:r w:rsidR="00B42E4F" w:rsidRPr="00B42E4F">
        <w:rPr>
          <w:sz w:val="28"/>
          <w:szCs w:val="28"/>
        </w:rPr>
        <w:t xml:space="preserve">возложить на заместителя министра </w:t>
      </w:r>
      <w:proofErr w:type="spellStart"/>
      <w:r w:rsidR="00B42E4F" w:rsidRPr="00B42E4F">
        <w:rPr>
          <w:sz w:val="28"/>
          <w:szCs w:val="28"/>
        </w:rPr>
        <w:t>Е.</w:t>
      </w:r>
      <w:r w:rsidR="00B42E4F">
        <w:rPr>
          <w:sz w:val="28"/>
          <w:szCs w:val="28"/>
        </w:rPr>
        <w:t>А.</w:t>
      </w:r>
      <w:r w:rsidR="00B42E4F" w:rsidRPr="00B42E4F">
        <w:rPr>
          <w:sz w:val="28"/>
          <w:szCs w:val="28"/>
        </w:rPr>
        <w:t>Тарнавского</w:t>
      </w:r>
      <w:proofErr w:type="spellEnd"/>
      <w:r w:rsidR="00B42E4F" w:rsidRPr="00B42E4F">
        <w:rPr>
          <w:sz w:val="28"/>
          <w:szCs w:val="28"/>
        </w:rPr>
        <w:t>.</w:t>
      </w:r>
    </w:p>
    <w:p w14:paraId="400B30D4" w14:textId="77777777" w:rsidR="004D2FAE" w:rsidRDefault="004D2FAE" w:rsidP="00C3259D">
      <w:pPr>
        <w:jc w:val="both"/>
        <w:rPr>
          <w:sz w:val="28"/>
          <w:szCs w:val="28"/>
        </w:rPr>
      </w:pPr>
      <w:bookmarkStart w:id="0" w:name="_GoBack"/>
      <w:bookmarkEnd w:id="0"/>
    </w:p>
    <w:p w14:paraId="62D06CFC" w14:textId="77777777" w:rsidR="004B2D55" w:rsidRPr="00C3259D" w:rsidRDefault="004B2D55" w:rsidP="00C3259D">
      <w:pPr>
        <w:jc w:val="both"/>
        <w:rPr>
          <w:sz w:val="28"/>
          <w:szCs w:val="28"/>
        </w:rPr>
      </w:pPr>
    </w:p>
    <w:p w14:paraId="1F020521" w14:textId="2F06794E" w:rsidR="00964A42" w:rsidRDefault="00C3259D" w:rsidP="004B2D55">
      <w:pPr>
        <w:jc w:val="both"/>
        <w:rPr>
          <w:sz w:val="24"/>
        </w:rPr>
      </w:pPr>
      <w:r w:rsidRPr="00C3259D"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C3259D">
        <w:rPr>
          <w:sz w:val="28"/>
          <w:szCs w:val="28"/>
        </w:rPr>
        <w:t xml:space="preserve">  </w:t>
      </w:r>
      <w:r w:rsidR="004B2D55">
        <w:rPr>
          <w:sz w:val="28"/>
          <w:szCs w:val="28"/>
        </w:rPr>
        <w:t xml:space="preserve">     </w:t>
      </w:r>
      <w:r w:rsidRPr="00C3259D">
        <w:rPr>
          <w:sz w:val="28"/>
          <w:szCs w:val="28"/>
        </w:rPr>
        <w:t xml:space="preserve">А.В. </w:t>
      </w:r>
      <w:proofErr w:type="spellStart"/>
      <w:r w:rsidRPr="00C3259D">
        <w:rPr>
          <w:sz w:val="28"/>
          <w:szCs w:val="28"/>
        </w:rPr>
        <w:t>Шадриков</w:t>
      </w:r>
      <w:proofErr w:type="spellEnd"/>
    </w:p>
    <w:sectPr w:rsidR="00964A42" w:rsidSect="0067368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AE1"/>
    <w:multiLevelType w:val="multilevel"/>
    <w:tmpl w:val="110C5A7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7ABC578B"/>
    <w:multiLevelType w:val="hybridMultilevel"/>
    <w:tmpl w:val="9782E5F8"/>
    <w:lvl w:ilvl="0" w:tplc="41B895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081A1E" w:tentative="1">
      <w:start w:val="1"/>
      <w:numFmt w:val="lowerLetter"/>
      <w:lvlText w:val="%2."/>
      <w:lvlJc w:val="left"/>
      <w:pPr>
        <w:ind w:left="1440" w:hanging="360"/>
      </w:pPr>
    </w:lvl>
    <w:lvl w:ilvl="2" w:tplc="54F82CA4" w:tentative="1">
      <w:start w:val="1"/>
      <w:numFmt w:val="lowerRoman"/>
      <w:lvlText w:val="%3."/>
      <w:lvlJc w:val="right"/>
      <w:pPr>
        <w:ind w:left="2160" w:hanging="180"/>
      </w:pPr>
    </w:lvl>
    <w:lvl w:ilvl="3" w:tplc="FD6CB44E" w:tentative="1">
      <w:start w:val="1"/>
      <w:numFmt w:val="decimal"/>
      <w:lvlText w:val="%4."/>
      <w:lvlJc w:val="left"/>
      <w:pPr>
        <w:ind w:left="2880" w:hanging="360"/>
      </w:pPr>
    </w:lvl>
    <w:lvl w:ilvl="4" w:tplc="C49881CA" w:tentative="1">
      <w:start w:val="1"/>
      <w:numFmt w:val="lowerLetter"/>
      <w:lvlText w:val="%5."/>
      <w:lvlJc w:val="left"/>
      <w:pPr>
        <w:ind w:left="3600" w:hanging="360"/>
      </w:pPr>
    </w:lvl>
    <w:lvl w:ilvl="5" w:tplc="AFEC9B5E" w:tentative="1">
      <w:start w:val="1"/>
      <w:numFmt w:val="lowerRoman"/>
      <w:lvlText w:val="%6."/>
      <w:lvlJc w:val="right"/>
      <w:pPr>
        <w:ind w:left="4320" w:hanging="180"/>
      </w:pPr>
    </w:lvl>
    <w:lvl w:ilvl="6" w:tplc="06CAD93C" w:tentative="1">
      <w:start w:val="1"/>
      <w:numFmt w:val="decimal"/>
      <w:lvlText w:val="%7."/>
      <w:lvlJc w:val="left"/>
      <w:pPr>
        <w:ind w:left="5040" w:hanging="360"/>
      </w:pPr>
    </w:lvl>
    <w:lvl w:ilvl="7" w:tplc="8C508218" w:tentative="1">
      <w:start w:val="1"/>
      <w:numFmt w:val="lowerLetter"/>
      <w:lvlText w:val="%8."/>
      <w:lvlJc w:val="left"/>
      <w:pPr>
        <w:ind w:left="5760" w:hanging="360"/>
      </w:pPr>
    </w:lvl>
    <w:lvl w:ilvl="8" w:tplc="6D5A9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333E"/>
    <w:multiLevelType w:val="hybridMultilevel"/>
    <w:tmpl w:val="62C21410"/>
    <w:lvl w:ilvl="0" w:tplc="3E189D2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5CCEDA16" w:tentative="1">
      <w:start w:val="1"/>
      <w:numFmt w:val="lowerLetter"/>
      <w:lvlText w:val="%2."/>
      <w:lvlJc w:val="left"/>
      <w:pPr>
        <w:ind w:left="1222" w:hanging="360"/>
      </w:pPr>
    </w:lvl>
    <w:lvl w:ilvl="2" w:tplc="08388D04" w:tentative="1">
      <w:start w:val="1"/>
      <w:numFmt w:val="lowerRoman"/>
      <w:lvlText w:val="%3."/>
      <w:lvlJc w:val="right"/>
      <w:pPr>
        <w:ind w:left="1942" w:hanging="180"/>
      </w:pPr>
    </w:lvl>
    <w:lvl w:ilvl="3" w:tplc="671ABD56" w:tentative="1">
      <w:start w:val="1"/>
      <w:numFmt w:val="decimal"/>
      <w:lvlText w:val="%4."/>
      <w:lvlJc w:val="left"/>
      <w:pPr>
        <w:ind w:left="2662" w:hanging="360"/>
      </w:pPr>
    </w:lvl>
    <w:lvl w:ilvl="4" w:tplc="362EFA28" w:tentative="1">
      <w:start w:val="1"/>
      <w:numFmt w:val="lowerLetter"/>
      <w:lvlText w:val="%5."/>
      <w:lvlJc w:val="left"/>
      <w:pPr>
        <w:ind w:left="3382" w:hanging="360"/>
      </w:pPr>
    </w:lvl>
    <w:lvl w:ilvl="5" w:tplc="87EAC3A0" w:tentative="1">
      <w:start w:val="1"/>
      <w:numFmt w:val="lowerRoman"/>
      <w:lvlText w:val="%6."/>
      <w:lvlJc w:val="right"/>
      <w:pPr>
        <w:ind w:left="4102" w:hanging="180"/>
      </w:pPr>
    </w:lvl>
    <w:lvl w:ilvl="6" w:tplc="4D5E8462" w:tentative="1">
      <w:start w:val="1"/>
      <w:numFmt w:val="decimal"/>
      <w:lvlText w:val="%7."/>
      <w:lvlJc w:val="left"/>
      <w:pPr>
        <w:ind w:left="4822" w:hanging="360"/>
      </w:pPr>
    </w:lvl>
    <w:lvl w:ilvl="7" w:tplc="3FDC4E22" w:tentative="1">
      <w:start w:val="1"/>
      <w:numFmt w:val="lowerLetter"/>
      <w:lvlText w:val="%8."/>
      <w:lvlJc w:val="left"/>
      <w:pPr>
        <w:ind w:left="5542" w:hanging="360"/>
      </w:pPr>
    </w:lvl>
    <w:lvl w:ilvl="8" w:tplc="F10A9B4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27C5"/>
    <w:rsid w:val="000027FF"/>
    <w:rsid w:val="00012406"/>
    <w:rsid w:val="00026017"/>
    <w:rsid w:val="00055810"/>
    <w:rsid w:val="000650E9"/>
    <w:rsid w:val="00080AB2"/>
    <w:rsid w:val="00092747"/>
    <w:rsid w:val="000B6655"/>
    <w:rsid w:val="000E0114"/>
    <w:rsid w:val="000E1E38"/>
    <w:rsid w:val="000F6B83"/>
    <w:rsid w:val="000F72A9"/>
    <w:rsid w:val="00126D7E"/>
    <w:rsid w:val="00135D62"/>
    <w:rsid w:val="00140D18"/>
    <w:rsid w:val="00143C9F"/>
    <w:rsid w:val="00155FF2"/>
    <w:rsid w:val="00173F7B"/>
    <w:rsid w:val="001E2093"/>
    <w:rsid w:val="001F6499"/>
    <w:rsid w:val="001F72AC"/>
    <w:rsid w:val="00210BE7"/>
    <w:rsid w:val="00215B25"/>
    <w:rsid w:val="0022456C"/>
    <w:rsid w:val="00226C35"/>
    <w:rsid w:val="0023444B"/>
    <w:rsid w:val="002727BC"/>
    <w:rsid w:val="002C332C"/>
    <w:rsid w:val="002C6455"/>
    <w:rsid w:val="002D4F39"/>
    <w:rsid w:val="002D66F1"/>
    <w:rsid w:val="00300850"/>
    <w:rsid w:val="00322A79"/>
    <w:rsid w:val="00344ADB"/>
    <w:rsid w:val="0035140C"/>
    <w:rsid w:val="00353169"/>
    <w:rsid w:val="003600DC"/>
    <w:rsid w:val="0037091D"/>
    <w:rsid w:val="003710C0"/>
    <w:rsid w:val="00371AD0"/>
    <w:rsid w:val="00375748"/>
    <w:rsid w:val="00375DD4"/>
    <w:rsid w:val="0039725A"/>
    <w:rsid w:val="003A4E31"/>
    <w:rsid w:val="003F0F2A"/>
    <w:rsid w:val="00426DE2"/>
    <w:rsid w:val="004B2D55"/>
    <w:rsid w:val="004D2FAE"/>
    <w:rsid w:val="004E1A64"/>
    <w:rsid w:val="00506E86"/>
    <w:rsid w:val="005351A4"/>
    <w:rsid w:val="00571177"/>
    <w:rsid w:val="00571194"/>
    <w:rsid w:val="0059755C"/>
    <w:rsid w:val="005A14FE"/>
    <w:rsid w:val="005D3842"/>
    <w:rsid w:val="005E1A3A"/>
    <w:rsid w:val="005E749B"/>
    <w:rsid w:val="006121B6"/>
    <w:rsid w:val="00642678"/>
    <w:rsid w:val="006461E9"/>
    <w:rsid w:val="00652FFB"/>
    <w:rsid w:val="0067368C"/>
    <w:rsid w:val="00676526"/>
    <w:rsid w:val="006B321D"/>
    <w:rsid w:val="006C0B95"/>
    <w:rsid w:val="006C6B74"/>
    <w:rsid w:val="006D21F6"/>
    <w:rsid w:val="006D66F8"/>
    <w:rsid w:val="006E1377"/>
    <w:rsid w:val="0070357B"/>
    <w:rsid w:val="00721818"/>
    <w:rsid w:val="007505C1"/>
    <w:rsid w:val="00753660"/>
    <w:rsid w:val="00756192"/>
    <w:rsid w:val="007571B7"/>
    <w:rsid w:val="00757FE9"/>
    <w:rsid w:val="007609B1"/>
    <w:rsid w:val="00762F21"/>
    <w:rsid w:val="007900F5"/>
    <w:rsid w:val="007A2BAE"/>
    <w:rsid w:val="007B2E1C"/>
    <w:rsid w:val="007B42B7"/>
    <w:rsid w:val="007C2D6B"/>
    <w:rsid w:val="007C31EF"/>
    <w:rsid w:val="007E09FC"/>
    <w:rsid w:val="00824160"/>
    <w:rsid w:val="00837207"/>
    <w:rsid w:val="00837654"/>
    <w:rsid w:val="00875DAD"/>
    <w:rsid w:val="00885B26"/>
    <w:rsid w:val="008B41D9"/>
    <w:rsid w:val="008D0827"/>
    <w:rsid w:val="008D1250"/>
    <w:rsid w:val="0090492C"/>
    <w:rsid w:val="00913B71"/>
    <w:rsid w:val="0093142A"/>
    <w:rsid w:val="00933179"/>
    <w:rsid w:val="00935E1D"/>
    <w:rsid w:val="0095250D"/>
    <w:rsid w:val="00964A42"/>
    <w:rsid w:val="00966DCC"/>
    <w:rsid w:val="0096701A"/>
    <w:rsid w:val="00984C87"/>
    <w:rsid w:val="009C0A23"/>
    <w:rsid w:val="009D26D1"/>
    <w:rsid w:val="009E045E"/>
    <w:rsid w:val="009F2B22"/>
    <w:rsid w:val="00A02DA7"/>
    <w:rsid w:val="00A500EB"/>
    <w:rsid w:val="00A565E6"/>
    <w:rsid w:val="00A7383D"/>
    <w:rsid w:val="00AA23CA"/>
    <w:rsid w:val="00AC1B77"/>
    <w:rsid w:val="00AD0C5F"/>
    <w:rsid w:val="00AD119A"/>
    <w:rsid w:val="00B21892"/>
    <w:rsid w:val="00B42E4F"/>
    <w:rsid w:val="00B65B0B"/>
    <w:rsid w:val="00B73514"/>
    <w:rsid w:val="00BA0002"/>
    <w:rsid w:val="00BA3FAE"/>
    <w:rsid w:val="00BA400E"/>
    <w:rsid w:val="00BA5E19"/>
    <w:rsid w:val="00BC5798"/>
    <w:rsid w:val="00BD182A"/>
    <w:rsid w:val="00BD310A"/>
    <w:rsid w:val="00BD7D13"/>
    <w:rsid w:val="00BF5159"/>
    <w:rsid w:val="00C11598"/>
    <w:rsid w:val="00C20BCE"/>
    <w:rsid w:val="00C3259D"/>
    <w:rsid w:val="00C36ACA"/>
    <w:rsid w:val="00C37AF9"/>
    <w:rsid w:val="00C6647B"/>
    <w:rsid w:val="00C774FD"/>
    <w:rsid w:val="00C80646"/>
    <w:rsid w:val="00CC3FDA"/>
    <w:rsid w:val="00CD54CE"/>
    <w:rsid w:val="00CF5E57"/>
    <w:rsid w:val="00D331FB"/>
    <w:rsid w:val="00D3786B"/>
    <w:rsid w:val="00D40766"/>
    <w:rsid w:val="00D6243F"/>
    <w:rsid w:val="00D87C03"/>
    <w:rsid w:val="00DC082B"/>
    <w:rsid w:val="00DD77A7"/>
    <w:rsid w:val="00DF7748"/>
    <w:rsid w:val="00E21F1A"/>
    <w:rsid w:val="00E222C9"/>
    <w:rsid w:val="00E33C8F"/>
    <w:rsid w:val="00E70C4E"/>
    <w:rsid w:val="00EF47C6"/>
    <w:rsid w:val="00EF7212"/>
    <w:rsid w:val="00F1263A"/>
    <w:rsid w:val="00F2678A"/>
    <w:rsid w:val="00F406F3"/>
    <w:rsid w:val="00F62171"/>
    <w:rsid w:val="00F70418"/>
    <w:rsid w:val="00F75AA7"/>
    <w:rsid w:val="00F80C07"/>
    <w:rsid w:val="00F84383"/>
    <w:rsid w:val="00F91030"/>
    <w:rsid w:val="00F951E3"/>
    <w:rsid w:val="00FA3A6B"/>
    <w:rsid w:val="00FC74ED"/>
    <w:rsid w:val="00FD5E3F"/>
    <w:rsid w:val="00FE13E0"/>
    <w:rsid w:val="00FE7732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5F89"/>
  <w15:docId w15:val="{95BB7ED3-2DFD-489C-BB44-F7BEAE3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Pr>
      <w:b/>
      <w:sz w:val="22"/>
    </w:rPr>
  </w:style>
  <w:style w:type="paragraph" w:styleId="a3">
    <w:name w:val="Body Text"/>
    <w:basedOn w:val="a"/>
    <w:pPr>
      <w:jc w:val="center"/>
    </w:pPr>
    <w:rPr>
      <w:sz w:val="24"/>
    </w:rPr>
  </w:style>
  <w:style w:type="character" w:styleId="a4">
    <w:name w:val="Hyperlink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2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07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407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2C6455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309-User1</cp:lastModifiedBy>
  <cp:revision>22</cp:revision>
  <cp:lastPrinted>2023-12-04T07:48:00Z</cp:lastPrinted>
  <dcterms:created xsi:type="dcterms:W3CDTF">2023-10-19T13:24:00Z</dcterms:created>
  <dcterms:modified xsi:type="dcterms:W3CDTF">2024-01-25T09:59:00Z</dcterms:modified>
</cp:coreProperties>
</file>