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054F37" w:rsidRPr="00FB211B" w:rsidTr="00F25960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54F37" w:rsidRPr="00FB211B" w:rsidRDefault="00054F37" w:rsidP="00F2596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C03001A" wp14:editId="0A27B58C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211B">
              <w:rPr>
                <w:caps/>
                <w:sz w:val="28"/>
                <w:szCs w:val="28"/>
              </w:rPr>
              <w:t>ГОСУДАРСТВЕННЫЙ</w:t>
            </w:r>
          </w:p>
          <w:p w:rsidR="00054F37" w:rsidRPr="00FB211B" w:rsidRDefault="00054F37" w:rsidP="00F2596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>комитет</w:t>
            </w:r>
          </w:p>
          <w:p w:rsidR="00054F37" w:rsidRPr="00FB211B" w:rsidRDefault="00054F37" w:rsidP="00F2596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>РЕСПУБЛИКИ ТАТАРСТАН</w:t>
            </w:r>
          </w:p>
          <w:p w:rsidR="00054F37" w:rsidRPr="00FB211B" w:rsidRDefault="00054F37" w:rsidP="00F2596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>по тарифам</w:t>
            </w:r>
          </w:p>
          <w:p w:rsidR="00054F37" w:rsidRPr="00FB211B" w:rsidRDefault="00054F37" w:rsidP="00F25960">
            <w:pPr>
              <w:rPr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54F37" w:rsidRPr="00FB211B" w:rsidRDefault="00054F37" w:rsidP="00F25960">
            <w:pPr>
              <w:jc w:val="center"/>
              <w:rPr>
                <w:sz w:val="28"/>
                <w:szCs w:val="28"/>
              </w:rPr>
            </w:pPr>
          </w:p>
          <w:p w:rsidR="00054F37" w:rsidRPr="00FB211B" w:rsidRDefault="00054F37" w:rsidP="00F25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54F37" w:rsidRPr="00FB211B" w:rsidRDefault="00054F37" w:rsidP="00F2596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 xml:space="preserve"> ТАТАРСТАН</w:t>
            </w:r>
          </w:p>
          <w:p w:rsidR="00054F37" w:rsidRPr="00FB211B" w:rsidRDefault="00054F37" w:rsidP="00F2596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 xml:space="preserve">   РЕСПУБЛИКАСЫны</w:t>
            </w:r>
            <w:r w:rsidRPr="00FB211B">
              <w:rPr>
                <w:caps/>
                <w:sz w:val="28"/>
                <w:szCs w:val="28"/>
                <w:lang w:val="tt-RU"/>
              </w:rPr>
              <w:t>ң</w:t>
            </w:r>
          </w:p>
          <w:p w:rsidR="00054F37" w:rsidRPr="00FB211B" w:rsidRDefault="00054F37" w:rsidP="00F25960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 xml:space="preserve"> тарифлар буенча </w:t>
            </w:r>
            <w:r w:rsidRPr="00FB211B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054F37" w:rsidRPr="00FB211B" w:rsidRDefault="00054F37" w:rsidP="00F2596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>комитеты</w:t>
            </w:r>
          </w:p>
          <w:p w:rsidR="00054F37" w:rsidRPr="00FB211B" w:rsidRDefault="00054F37" w:rsidP="00F25960">
            <w:pPr>
              <w:rPr>
                <w:sz w:val="28"/>
                <w:szCs w:val="28"/>
              </w:rPr>
            </w:pPr>
          </w:p>
        </w:tc>
      </w:tr>
    </w:tbl>
    <w:p w:rsidR="00054F37" w:rsidRPr="00FB211B" w:rsidRDefault="00054F37" w:rsidP="00054F37">
      <w:pPr>
        <w:tabs>
          <w:tab w:val="left" w:pos="284"/>
        </w:tabs>
        <w:rPr>
          <w:i/>
          <w:sz w:val="28"/>
          <w:szCs w:val="28"/>
        </w:rPr>
      </w:pPr>
    </w:p>
    <w:p w:rsidR="00054F37" w:rsidRPr="00FB211B" w:rsidRDefault="00054F37" w:rsidP="00054F37">
      <w:pPr>
        <w:rPr>
          <w:b/>
          <w:sz w:val="28"/>
          <w:szCs w:val="28"/>
        </w:rPr>
      </w:pPr>
      <w:r w:rsidRPr="00FB211B">
        <w:rPr>
          <w:sz w:val="28"/>
          <w:szCs w:val="28"/>
        </w:rPr>
        <w:t xml:space="preserve">        </w:t>
      </w:r>
      <w:r w:rsidRPr="00FB211B">
        <w:rPr>
          <w:b/>
          <w:sz w:val="28"/>
          <w:szCs w:val="28"/>
        </w:rPr>
        <w:t xml:space="preserve">     ПОСТАНОВЛЕНИЕ</w:t>
      </w:r>
      <w:r w:rsidRPr="00FB211B">
        <w:rPr>
          <w:sz w:val="28"/>
          <w:szCs w:val="28"/>
        </w:rPr>
        <w:tab/>
      </w:r>
      <w:r w:rsidRPr="00FB211B">
        <w:rPr>
          <w:sz w:val="28"/>
          <w:szCs w:val="28"/>
        </w:rPr>
        <w:tab/>
      </w:r>
      <w:r w:rsidRPr="00FB211B">
        <w:rPr>
          <w:sz w:val="28"/>
          <w:szCs w:val="28"/>
        </w:rPr>
        <w:tab/>
      </w:r>
      <w:r w:rsidRPr="00FB211B">
        <w:rPr>
          <w:sz w:val="28"/>
          <w:szCs w:val="28"/>
        </w:rPr>
        <w:tab/>
      </w:r>
      <w:r w:rsidRPr="00FB211B">
        <w:rPr>
          <w:sz w:val="28"/>
          <w:szCs w:val="28"/>
        </w:rPr>
        <w:tab/>
        <w:t xml:space="preserve">      </w:t>
      </w:r>
      <w:r w:rsidRPr="00FB211B">
        <w:rPr>
          <w:b/>
          <w:sz w:val="28"/>
          <w:szCs w:val="28"/>
        </w:rPr>
        <w:t>КАРАР</w:t>
      </w:r>
    </w:p>
    <w:p w:rsidR="00054F37" w:rsidRPr="00FB211B" w:rsidRDefault="00054F37" w:rsidP="00054F37">
      <w:pPr>
        <w:rPr>
          <w:sz w:val="28"/>
          <w:szCs w:val="28"/>
        </w:rPr>
      </w:pPr>
      <w:r w:rsidRPr="00FB211B">
        <w:rPr>
          <w:b/>
          <w:sz w:val="28"/>
          <w:szCs w:val="28"/>
        </w:rPr>
        <w:t xml:space="preserve">                    </w:t>
      </w:r>
      <w:r w:rsidRPr="00FB211B">
        <w:rPr>
          <w:sz w:val="28"/>
          <w:szCs w:val="28"/>
          <w:u w:val="single"/>
        </w:rPr>
        <w:t>___________</w:t>
      </w:r>
      <w:r w:rsidRPr="00FB211B">
        <w:rPr>
          <w:b/>
          <w:sz w:val="28"/>
          <w:szCs w:val="28"/>
        </w:rPr>
        <w:t xml:space="preserve">                       </w:t>
      </w:r>
      <w:r w:rsidRPr="00FB211B">
        <w:rPr>
          <w:sz w:val="28"/>
          <w:szCs w:val="28"/>
        </w:rPr>
        <w:t>г. Казань</w:t>
      </w:r>
      <w:r w:rsidRPr="00FB211B">
        <w:rPr>
          <w:b/>
          <w:sz w:val="28"/>
          <w:szCs w:val="28"/>
        </w:rPr>
        <w:t xml:space="preserve">                  </w:t>
      </w:r>
      <w:r w:rsidRPr="00FB211B">
        <w:rPr>
          <w:sz w:val="28"/>
          <w:szCs w:val="28"/>
        </w:rPr>
        <w:t>№</w:t>
      </w:r>
      <w:r w:rsidRPr="00FB211B">
        <w:rPr>
          <w:b/>
          <w:sz w:val="28"/>
          <w:szCs w:val="28"/>
        </w:rPr>
        <w:t xml:space="preserve"> </w:t>
      </w:r>
      <w:r w:rsidRPr="00FB211B">
        <w:rPr>
          <w:sz w:val="28"/>
          <w:szCs w:val="28"/>
          <w:u w:val="single"/>
        </w:rPr>
        <w:t>______________</w:t>
      </w:r>
    </w:p>
    <w:p w:rsidR="00DC773B" w:rsidRPr="00E63F0E" w:rsidRDefault="0017634D" w:rsidP="0017634D">
      <w:pPr>
        <w:tabs>
          <w:tab w:val="left" w:pos="4069"/>
        </w:tabs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ab/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054F37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48298D">
              <w:rPr>
                <w:rFonts w:eastAsia="Calibri"/>
                <w:sz w:val="28"/>
                <w:szCs w:val="28"/>
              </w:rPr>
              <w:t xml:space="preserve">Общества </w:t>
            </w:r>
            <w:r w:rsidR="00054F37">
              <w:rPr>
                <w:rFonts w:eastAsia="Calibri"/>
                <w:sz w:val="28"/>
                <w:szCs w:val="28"/>
              </w:rPr>
              <w:br/>
            </w:r>
            <w:r w:rsidR="0048298D">
              <w:rPr>
                <w:rFonts w:eastAsia="Calibri"/>
                <w:sz w:val="28"/>
                <w:szCs w:val="28"/>
              </w:rPr>
              <w:t>с ограниченной ответственностью</w:t>
            </w:r>
            <w:r w:rsidR="0048298D" w:rsidRPr="00324FD1">
              <w:rPr>
                <w:rFonts w:eastAsia="Calibri"/>
                <w:sz w:val="28"/>
                <w:szCs w:val="28"/>
              </w:rPr>
              <w:t xml:space="preserve"> </w:t>
            </w:r>
            <w:r w:rsidR="0057633C" w:rsidRPr="0057633C">
              <w:rPr>
                <w:rFonts w:eastAsia="Calibri"/>
                <w:sz w:val="28"/>
                <w:szCs w:val="28"/>
              </w:rPr>
              <w:t>«Газпром трансгаз Казань»</w:t>
            </w:r>
            <w:r w:rsidR="0048298D" w:rsidRPr="0048298D">
              <w:rPr>
                <w:rFonts w:eastAsia="Calibri"/>
                <w:sz w:val="28"/>
                <w:szCs w:val="28"/>
              </w:rPr>
              <w:t xml:space="preserve"> </w:t>
            </w:r>
            <w:r w:rsidR="00C60469">
              <w:rPr>
                <w:rFonts w:eastAsia="Calibri"/>
                <w:sz w:val="28"/>
                <w:szCs w:val="28"/>
              </w:rPr>
              <w:t xml:space="preserve">Верхнеуслонского муниципального района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C60469">
              <w:rPr>
                <w:rFonts w:eastAsia="Calibri"/>
                <w:sz w:val="28"/>
                <w:szCs w:val="28"/>
              </w:rPr>
              <w:t>4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054F37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Default="00DC773B" w:rsidP="00054F37">
      <w:pPr>
        <w:spacing w:line="276" w:lineRule="auto"/>
        <w:jc w:val="center"/>
        <w:rPr>
          <w:sz w:val="28"/>
          <w:szCs w:val="28"/>
        </w:rPr>
      </w:pPr>
    </w:p>
    <w:p w:rsidR="00054F37" w:rsidRPr="00E63F0E" w:rsidRDefault="00054F37" w:rsidP="00054F37">
      <w:pPr>
        <w:spacing w:line="276" w:lineRule="auto"/>
        <w:jc w:val="center"/>
        <w:rPr>
          <w:sz w:val="28"/>
          <w:szCs w:val="28"/>
        </w:rPr>
      </w:pPr>
    </w:p>
    <w:p w:rsidR="00C60469" w:rsidRPr="008B270B" w:rsidRDefault="00C60469" w:rsidP="00054F37">
      <w:pPr>
        <w:spacing w:line="276" w:lineRule="auto"/>
        <w:ind w:firstLine="709"/>
        <w:jc w:val="both"/>
        <w:rPr>
          <w:sz w:val="28"/>
          <w:szCs w:val="28"/>
        </w:rPr>
      </w:pPr>
      <w:r w:rsidRPr="008B270B">
        <w:rPr>
          <w:sz w:val="28"/>
          <w:szCs w:val="28"/>
        </w:rPr>
        <w:t>В соответствии с Федеральным законом от 7 декабря 2011 года № 416-ФЗ «О</w:t>
      </w:r>
      <w:r w:rsidRPr="008B270B">
        <w:rPr>
          <w:sz w:val="28"/>
          <w:szCs w:val="28"/>
          <w:lang w:val="en-US"/>
        </w:rPr>
        <w:t> </w:t>
      </w:r>
      <w:r w:rsidRPr="008B270B">
        <w:rPr>
          <w:sz w:val="28"/>
          <w:szCs w:val="28"/>
        </w:rPr>
        <w:t xml:space="preserve">водоснабжении и водоотведении», постановлением Правительства Российской Федерации от 13 мая 2013 г. № 406 «О государственном регулировании тарифов </w:t>
      </w:r>
      <w:r w:rsidR="00054F37">
        <w:rPr>
          <w:sz w:val="28"/>
          <w:szCs w:val="28"/>
        </w:rPr>
        <w:br/>
      </w:r>
      <w:r w:rsidRPr="008B270B">
        <w:rPr>
          <w:sz w:val="28"/>
          <w:szCs w:val="28"/>
        </w:rPr>
        <w:t xml:space="preserve">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</w:t>
      </w:r>
      <w:r w:rsidR="00054F37">
        <w:rPr>
          <w:sz w:val="28"/>
          <w:szCs w:val="28"/>
        </w:rPr>
        <w:br/>
      </w:r>
      <w:r w:rsidRPr="008B270B">
        <w:rPr>
          <w:sz w:val="28"/>
          <w:szCs w:val="28"/>
        </w:rPr>
        <w:t xml:space="preserve">от 15.06.2010 № 468, протоколом заседания Правления Государственного комитета Республики Татарстан по тарифам </w:t>
      </w:r>
      <w:r w:rsidR="00054F37" w:rsidRPr="009F61C7">
        <w:rPr>
          <w:sz w:val="28"/>
          <w:szCs w:val="28"/>
        </w:rPr>
        <w:t>от 1</w:t>
      </w:r>
      <w:r w:rsidR="00054F37">
        <w:rPr>
          <w:sz w:val="28"/>
          <w:szCs w:val="28"/>
        </w:rPr>
        <w:t>8</w:t>
      </w:r>
      <w:r w:rsidR="00054F37" w:rsidRPr="009F61C7">
        <w:rPr>
          <w:sz w:val="28"/>
          <w:szCs w:val="28"/>
        </w:rPr>
        <w:t xml:space="preserve">.12.2023 № </w:t>
      </w:r>
      <w:r w:rsidR="00054F37">
        <w:rPr>
          <w:sz w:val="28"/>
          <w:szCs w:val="28"/>
        </w:rPr>
        <w:t>60</w:t>
      </w:r>
      <w:r w:rsidR="00054F37" w:rsidRPr="009F61C7">
        <w:rPr>
          <w:sz w:val="28"/>
          <w:szCs w:val="28"/>
        </w:rPr>
        <w:t>-ПР</w:t>
      </w:r>
      <w:r w:rsidR="00054F37">
        <w:rPr>
          <w:sz w:val="28"/>
          <w:szCs w:val="28"/>
        </w:rPr>
        <w:t xml:space="preserve"> </w:t>
      </w:r>
      <w:r w:rsidRPr="008B270B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DC773B" w:rsidRPr="00683B0A" w:rsidRDefault="00DC773B" w:rsidP="00054F37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</w:t>
      </w:r>
      <w:r w:rsidR="00C60469">
        <w:rPr>
          <w:sz w:val="28"/>
          <w:szCs w:val="28"/>
        </w:rPr>
        <w:t xml:space="preserve"> для</w:t>
      </w:r>
      <w:r w:rsidR="00D46642">
        <w:rPr>
          <w:sz w:val="28"/>
          <w:szCs w:val="28"/>
        </w:rPr>
        <w:t xml:space="preserve"> </w:t>
      </w:r>
      <w:r w:rsidR="0048298D">
        <w:rPr>
          <w:rFonts w:eastAsia="Calibri"/>
          <w:sz w:val="28"/>
          <w:szCs w:val="28"/>
        </w:rPr>
        <w:t>Обществ</w:t>
      </w:r>
      <w:r w:rsidR="00C60469">
        <w:rPr>
          <w:rFonts w:eastAsia="Calibri"/>
          <w:sz w:val="28"/>
          <w:szCs w:val="28"/>
        </w:rPr>
        <w:t>а</w:t>
      </w:r>
      <w:r w:rsidR="0048298D">
        <w:rPr>
          <w:rFonts w:eastAsia="Calibri"/>
          <w:sz w:val="28"/>
          <w:szCs w:val="28"/>
        </w:rPr>
        <w:t xml:space="preserve"> с ограниченной ответственностью</w:t>
      </w:r>
      <w:r w:rsidR="0048298D" w:rsidRPr="00324FD1">
        <w:rPr>
          <w:rFonts w:eastAsia="Calibri"/>
          <w:sz w:val="28"/>
          <w:szCs w:val="28"/>
        </w:rPr>
        <w:t xml:space="preserve"> </w:t>
      </w:r>
      <w:r w:rsidR="0057633C" w:rsidRPr="0057633C">
        <w:rPr>
          <w:rFonts w:eastAsia="Calibri"/>
          <w:sz w:val="28"/>
          <w:szCs w:val="28"/>
        </w:rPr>
        <w:t>«Газпром трансгаз Казань»</w:t>
      </w:r>
      <w:r w:rsidR="00AD495E">
        <w:rPr>
          <w:rFonts w:eastAsia="Calibri"/>
          <w:sz w:val="28"/>
          <w:szCs w:val="28"/>
        </w:rPr>
        <w:t xml:space="preserve"> </w:t>
      </w:r>
      <w:r w:rsidR="00C60469">
        <w:rPr>
          <w:rFonts w:eastAsia="Calibri"/>
          <w:sz w:val="28"/>
          <w:szCs w:val="28"/>
        </w:rPr>
        <w:t xml:space="preserve">Верхнеуслонского муниципального района </w:t>
      </w:r>
      <w:r w:rsidR="00AD495E">
        <w:rPr>
          <w:rFonts w:eastAsia="Calibri"/>
          <w:sz w:val="28"/>
          <w:szCs w:val="28"/>
        </w:rPr>
        <w:t xml:space="preserve">(далее – ООО </w:t>
      </w:r>
      <w:r w:rsidR="00AD495E" w:rsidRPr="0057633C">
        <w:rPr>
          <w:rFonts w:eastAsia="Calibri"/>
          <w:sz w:val="28"/>
          <w:szCs w:val="28"/>
        </w:rPr>
        <w:t>«Газпром трансгаз Казань»</w:t>
      </w:r>
      <w:r w:rsidR="00AD495E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C60469">
        <w:rPr>
          <w:sz w:val="28"/>
          <w:szCs w:val="28"/>
        </w:rPr>
        <w:t>его</w:t>
      </w:r>
      <w:r w:rsidR="001A5E03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9F5BD1" w:rsidRPr="009F5BD1">
        <w:rPr>
          <w:sz w:val="28"/>
          <w:szCs w:val="28"/>
        </w:rPr>
        <w:t xml:space="preserve">с календарной разбивкой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C60469" w:rsidRDefault="00C60469" w:rsidP="00054F37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D5E9C">
        <w:rPr>
          <w:sz w:val="28"/>
          <w:szCs w:val="28"/>
        </w:rPr>
        <w:t xml:space="preserve">Тарифы, установленные в пункте 1 настоящего постановления, действуют </w:t>
      </w:r>
      <w:r w:rsidRPr="00BD5E9C">
        <w:rPr>
          <w:sz w:val="28"/>
          <w:szCs w:val="28"/>
        </w:rPr>
        <w:br/>
        <w:t>с 1 января 2024 года по 31 декабря 2024 года.</w:t>
      </w:r>
    </w:p>
    <w:p w:rsidR="00807480" w:rsidRPr="00C60469" w:rsidRDefault="00AD495E" w:rsidP="00054F37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ООО</w:t>
      </w:r>
      <w:r w:rsidR="0048298D" w:rsidRPr="00324FD1">
        <w:rPr>
          <w:rFonts w:eastAsia="Calibri"/>
          <w:sz w:val="28"/>
          <w:szCs w:val="28"/>
        </w:rPr>
        <w:t xml:space="preserve"> </w:t>
      </w:r>
      <w:r w:rsidR="0057633C" w:rsidRPr="0057633C">
        <w:rPr>
          <w:rFonts w:eastAsia="Calibri"/>
          <w:sz w:val="28"/>
          <w:szCs w:val="28"/>
        </w:rPr>
        <w:t>«Газпром трансгаз Казань»</w:t>
      </w:r>
      <w:r w:rsidR="00441034">
        <w:rPr>
          <w:sz w:val="28"/>
          <w:szCs w:val="28"/>
        </w:rPr>
        <w:t xml:space="preserve">, </w:t>
      </w:r>
      <w:r w:rsidR="002D6ED6" w:rsidRPr="002D6ED6">
        <w:rPr>
          <w:sz w:val="28"/>
          <w:szCs w:val="28"/>
        </w:rPr>
        <w:t xml:space="preserve">осуществляющему горячее водоснабжение, раскрыть информацию, подлежащую свободному доступу, </w:t>
      </w:r>
      <w:r w:rsidR="002D6ED6" w:rsidRPr="002D6ED6">
        <w:rPr>
          <w:sz w:val="28"/>
          <w:szCs w:val="28"/>
        </w:rPr>
        <w:br/>
        <w:t xml:space="preserve">в соответствии со стандартами раскрытия информации в сфере водоснабжения </w:t>
      </w:r>
      <w:r w:rsidR="002D6ED6" w:rsidRPr="002D6ED6">
        <w:rPr>
          <w:sz w:val="28"/>
          <w:szCs w:val="28"/>
        </w:rPr>
        <w:br/>
      </w:r>
      <w:r w:rsidR="002D6ED6" w:rsidRPr="002D6ED6">
        <w:rPr>
          <w:sz w:val="28"/>
          <w:szCs w:val="28"/>
        </w:rPr>
        <w:lastRenderedPageBreak/>
        <w:t>и водоотведения, утвержденными постановлением Правительства Российской Федерации от 26 января 2023 г. № 108, в срок не позднее 30 дней со дня принятия решения об установлении тарифов на очередной период регулирования</w:t>
      </w:r>
      <w:r w:rsidR="00441034">
        <w:rPr>
          <w:sz w:val="28"/>
          <w:szCs w:val="28"/>
        </w:rPr>
        <w:t>.</w:t>
      </w:r>
    </w:p>
    <w:p w:rsidR="00DC773B" w:rsidRPr="00C60469" w:rsidRDefault="00807480" w:rsidP="00054F37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273019" w:rsidRDefault="00273019" w:rsidP="005B66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4F37" w:rsidRDefault="00054F37" w:rsidP="005B66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30B2" w:rsidRDefault="00A1299C" w:rsidP="005B66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А.С.Груничев</w:t>
      </w:r>
    </w:p>
    <w:p w:rsidR="001A5E03" w:rsidRDefault="001A5E03" w:rsidP="005B662F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1830B2" w:rsidRDefault="001830B2" w:rsidP="006500DC">
      <w:pPr>
        <w:ind w:left="5954"/>
        <w:rPr>
          <w:sz w:val="23"/>
          <w:szCs w:val="23"/>
        </w:rPr>
        <w:sectPr w:rsidR="001830B2" w:rsidSect="002D6ED6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500DC" w:rsidRPr="00E74937" w:rsidRDefault="006500DC" w:rsidP="006500DC">
      <w:pPr>
        <w:ind w:left="10773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10773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10773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 w:rsidRPr="00A1299C">
        <w:rPr>
          <w:sz w:val="23"/>
          <w:szCs w:val="23"/>
        </w:rPr>
        <w:t>_____</w:t>
      </w:r>
      <w:r w:rsidR="00DC773B" w:rsidRPr="00A1299C">
        <w:rPr>
          <w:sz w:val="23"/>
          <w:szCs w:val="23"/>
        </w:rPr>
        <w:t>____</w:t>
      </w:r>
      <w:r w:rsidR="00EE5403" w:rsidRPr="00A1299C">
        <w:rPr>
          <w:sz w:val="23"/>
          <w:szCs w:val="23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A1299C">
        <w:rPr>
          <w:sz w:val="23"/>
          <w:szCs w:val="23"/>
        </w:rPr>
        <w:t>_</w:t>
      </w:r>
      <w:r w:rsidR="00DC773B" w:rsidRPr="00A1299C">
        <w:rPr>
          <w:sz w:val="23"/>
          <w:szCs w:val="23"/>
        </w:rPr>
        <w:t>_____</w:t>
      </w:r>
      <w:r w:rsidR="00EE5403" w:rsidRPr="00A1299C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="009F5BD1">
        <w:rPr>
          <w:sz w:val="28"/>
          <w:szCs w:val="28"/>
        </w:rPr>
        <w:t>водоснабжения для</w:t>
      </w:r>
      <w:r w:rsidR="00D46642">
        <w:rPr>
          <w:sz w:val="28"/>
          <w:szCs w:val="28"/>
        </w:rPr>
        <w:t xml:space="preserve"> </w:t>
      </w:r>
      <w:r w:rsidR="00AD495E">
        <w:rPr>
          <w:rFonts w:eastAsia="Calibri"/>
          <w:sz w:val="28"/>
          <w:szCs w:val="28"/>
        </w:rPr>
        <w:t>ООО</w:t>
      </w:r>
      <w:r w:rsidR="0048298D" w:rsidRPr="00324FD1">
        <w:rPr>
          <w:rFonts w:eastAsia="Calibri"/>
          <w:sz w:val="28"/>
          <w:szCs w:val="28"/>
        </w:rPr>
        <w:t xml:space="preserve"> </w:t>
      </w:r>
      <w:r w:rsidR="0057633C" w:rsidRPr="0057633C">
        <w:rPr>
          <w:rFonts w:eastAsia="Calibri"/>
          <w:sz w:val="28"/>
          <w:szCs w:val="28"/>
        </w:rPr>
        <w:t>«Газпром трансгаз Казань»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273019">
        <w:rPr>
          <w:sz w:val="28"/>
          <w:szCs w:val="28"/>
        </w:rPr>
        <w:t>4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разбивкой</w:t>
      </w:r>
    </w:p>
    <w:p w:rsidR="00E63F0E" w:rsidRDefault="00E63F0E" w:rsidP="00273019">
      <w:pPr>
        <w:rPr>
          <w:sz w:val="28"/>
          <w:szCs w:val="28"/>
        </w:rPr>
      </w:pPr>
    </w:p>
    <w:tbl>
      <w:tblPr>
        <w:tblW w:w="1510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60"/>
        <w:gridCol w:w="4953"/>
        <w:gridCol w:w="1161"/>
        <w:gridCol w:w="1161"/>
        <w:gridCol w:w="1162"/>
        <w:gridCol w:w="1161"/>
        <w:gridCol w:w="1161"/>
        <w:gridCol w:w="1162"/>
        <w:gridCol w:w="1161"/>
        <w:gridCol w:w="1162"/>
      </w:tblGrid>
      <w:tr w:rsidR="00273019" w:rsidTr="00B12A3D">
        <w:trPr>
          <w:trHeight w:val="46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019" w:rsidRDefault="00273019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4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9" w:rsidRDefault="00273019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92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3019" w:rsidRDefault="00273019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Тариф на горячую воду в закрытой системе горячего водоснабжения (однокомпонентный), руб./куб.м</w:t>
            </w:r>
          </w:p>
        </w:tc>
      </w:tr>
      <w:tr w:rsidR="00273019" w:rsidTr="00B12A3D">
        <w:trPr>
          <w:trHeight w:val="236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9" w:rsidRDefault="00273019" w:rsidP="004422A9">
            <w:pPr>
              <w:rPr>
                <w:color w:val="000000"/>
              </w:rPr>
            </w:pPr>
          </w:p>
        </w:tc>
        <w:tc>
          <w:tcPr>
            <w:tcW w:w="4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9" w:rsidRDefault="00273019" w:rsidP="004422A9">
            <w:pPr>
              <w:rPr>
                <w:color w:val="000000"/>
              </w:rPr>
            </w:pPr>
          </w:p>
        </w:tc>
        <w:tc>
          <w:tcPr>
            <w:tcW w:w="92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9" w:rsidRDefault="00273019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централизованная система горячего водоснабжения</w:t>
            </w:r>
          </w:p>
        </w:tc>
      </w:tr>
      <w:tr w:rsidR="00273019" w:rsidTr="00B12A3D">
        <w:trPr>
          <w:trHeight w:val="236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9" w:rsidRDefault="00273019" w:rsidP="004422A9">
            <w:pPr>
              <w:rPr>
                <w:color w:val="000000"/>
              </w:rPr>
            </w:pPr>
          </w:p>
        </w:tc>
        <w:tc>
          <w:tcPr>
            <w:tcW w:w="4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9" w:rsidRDefault="00273019" w:rsidP="004422A9">
            <w:pPr>
              <w:rPr>
                <w:color w:val="000000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9" w:rsidRDefault="00273019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изолированными стояками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9" w:rsidRDefault="00273019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неизолированными стояками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9" w:rsidRDefault="00273019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изолированными стояками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9" w:rsidRDefault="00273019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неизолированными стояками</w:t>
            </w:r>
          </w:p>
        </w:tc>
      </w:tr>
      <w:tr w:rsidR="00273019" w:rsidTr="00B12A3D">
        <w:trPr>
          <w:trHeight w:val="244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9" w:rsidRDefault="00273019" w:rsidP="004422A9">
            <w:pPr>
              <w:rPr>
                <w:color w:val="000000"/>
              </w:rPr>
            </w:pPr>
          </w:p>
        </w:tc>
        <w:tc>
          <w:tcPr>
            <w:tcW w:w="4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9" w:rsidRDefault="00273019" w:rsidP="004422A9">
            <w:pPr>
              <w:rPr>
                <w:color w:val="000000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9" w:rsidRDefault="00273019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полотенцесушители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9" w:rsidRDefault="00273019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полотенцесушители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9" w:rsidRDefault="00273019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полотенцесушители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9" w:rsidRDefault="00273019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полотенцесушители</w:t>
            </w:r>
          </w:p>
        </w:tc>
      </w:tr>
      <w:tr w:rsidR="00273019" w:rsidTr="00B12A3D">
        <w:trPr>
          <w:trHeight w:val="236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9" w:rsidRDefault="00273019" w:rsidP="004422A9">
            <w:pPr>
              <w:rPr>
                <w:color w:val="000000"/>
              </w:rPr>
            </w:pPr>
          </w:p>
        </w:tc>
        <w:tc>
          <w:tcPr>
            <w:tcW w:w="4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9" w:rsidRDefault="00273019" w:rsidP="004422A9">
            <w:pPr>
              <w:rPr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9" w:rsidRDefault="00273019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9" w:rsidRDefault="00273019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9" w:rsidRDefault="00273019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9" w:rsidRDefault="00273019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9" w:rsidRDefault="00273019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9" w:rsidRDefault="00273019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9" w:rsidRDefault="00273019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9" w:rsidRDefault="00273019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273019" w:rsidTr="00B12A3D">
        <w:trPr>
          <w:trHeight w:val="272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9" w:rsidRDefault="00273019" w:rsidP="004422A9">
            <w:pPr>
              <w:rPr>
                <w:color w:val="000000"/>
              </w:rPr>
            </w:pPr>
          </w:p>
        </w:tc>
        <w:tc>
          <w:tcPr>
            <w:tcW w:w="4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9" w:rsidRDefault="00273019" w:rsidP="004422A9">
            <w:pPr>
              <w:rPr>
                <w:color w:val="000000"/>
              </w:rPr>
            </w:pPr>
          </w:p>
        </w:tc>
        <w:tc>
          <w:tcPr>
            <w:tcW w:w="4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019" w:rsidRDefault="00273019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01.01.2024 по 30.06.2024</w:t>
            </w:r>
          </w:p>
        </w:tc>
        <w:tc>
          <w:tcPr>
            <w:tcW w:w="4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019" w:rsidRDefault="00273019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01.07.2024 по 31.12.2024</w:t>
            </w:r>
          </w:p>
        </w:tc>
      </w:tr>
      <w:tr w:rsidR="00273019" w:rsidTr="00B12A3D">
        <w:trPr>
          <w:trHeight w:val="64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19" w:rsidRPr="00273019" w:rsidRDefault="00273019" w:rsidP="00273019">
            <w:pPr>
              <w:rPr>
                <w:color w:val="000000"/>
                <w:szCs w:val="20"/>
              </w:rPr>
            </w:pPr>
            <w:r w:rsidRPr="00273019">
              <w:rPr>
                <w:color w:val="000000"/>
                <w:szCs w:val="20"/>
              </w:rPr>
              <w:t> 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019" w:rsidRPr="00273019" w:rsidRDefault="00273019" w:rsidP="00273019">
            <w:pPr>
              <w:rPr>
                <w:color w:val="000000"/>
                <w:szCs w:val="20"/>
              </w:rPr>
            </w:pPr>
            <w:r w:rsidRPr="00273019">
              <w:rPr>
                <w:color w:val="000000"/>
                <w:szCs w:val="20"/>
              </w:rPr>
              <w:t>Верхнеуслонский муниципальный район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019" w:rsidRPr="00273019" w:rsidRDefault="00273019" w:rsidP="00273019">
            <w:pPr>
              <w:rPr>
                <w:b/>
                <w:bCs/>
                <w:color w:val="000000"/>
                <w:szCs w:val="20"/>
              </w:rPr>
            </w:pPr>
            <w:r w:rsidRPr="00273019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019" w:rsidRPr="00273019" w:rsidRDefault="00273019" w:rsidP="00273019">
            <w:pPr>
              <w:rPr>
                <w:b/>
                <w:bCs/>
                <w:color w:val="000000"/>
                <w:szCs w:val="20"/>
              </w:rPr>
            </w:pPr>
            <w:r w:rsidRPr="00273019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019" w:rsidRPr="00273019" w:rsidRDefault="00273019" w:rsidP="00273019">
            <w:pPr>
              <w:rPr>
                <w:b/>
                <w:bCs/>
                <w:color w:val="000000"/>
                <w:szCs w:val="20"/>
              </w:rPr>
            </w:pPr>
            <w:r w:rsidRPr="00273019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019" w:rsidRPr="00273019" w:rsidRDefault="00273019" w:rsidP="00273019">
            <w:pPr>
              <w:rPr>
                <w:b/>
                <w:bCs/>
                <w:color w:val="000000"/>
                <w:szCs w:val="20"/>
              </w:rPr>
            </w:pPr>
            <w:r w:rsidRPr="00273019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019" w:rsidRPr="00273019" w:rsidRDefault="00273019" w:rsidP="00273019">
            <w:pPr>
              <w:rPr>
                <w:b/>
                <w:bCs/>
                <w:color w:val="000000"/>
                <w:szCs w:val="20"/>
              </w:rPr>
            </w:pPr>
            <w:r w:rsidRPr="00273019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019" w:rsidRPr="00273019" w:rsidRDefault="00273019" w:rsidP="00273019">
            <w:pPr>
              <w:rPr>
                <w:b/>
                <w:bCs/>
                <w:color w:val="000000"/>
                <w:szCs w:val="20"/>
              </w:rPr>
            </w:pPr>
            <w:r w:rsidRPr="00273019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019" w:rsidRPr="00273019" w:rsidRDefault="00273019" w:rsidP="00273019">
            <w:pPr>
              <w:rPr>
                <w:b/>
                <w:bCs/>
                <w:color w:val="000000"/>
                <w:szCs w:val="20"/>
              </w:rPr>
            </w:pPr>
            <w:r w:rsidRPr="00273019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019" w:rsidRPr="00273019" w:rsidRDefault="00273019" w:rsidP="00273019">
            <w:pPr>
              <w:rPr>
                <w:b/>
                <w:bCs/>
                <w:color w:val="000000"/>
                <w:szCs w:val="20"/>
              </w:rPr>
            </w:pPr>
            <w:r w:rsidRPr="00273019">
              <w:rPr>
                <w:b/>
                <w:bCs/>
                <w:color w:val="000000"/>
                <w:szCs w:val="20"/>
              </w:rPr>
              <w:t> </w:t>
            </w:r>
          </w:p>
        </w:tc>
      </w:tr>
      <w:tr w:rsidR="00273019" w:rsidTr="00B12A3D">
        <w:trPr>
          <w:trHeight w:val="25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19" w:rsidRPr="00273019" w:rsidRDefault="00273019" w:rsidP="00273019">
            <w:pPr>
              <w:jc w:val="center"/>
              <w:rPr>
                <w:color w:val="000000"/>
                <w:szCs w:val="20"/>
              </w:rPr>
            </w:pPr>
            <w:r w:rsidRPr="00273019">
              <w:rPr>
                <w:color w:val="000000"/>
                <w:szCs w:val="20"/>
              </w:rPr>
              <w:t>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019" w:rsidRPr="00273019" w:rsidRDefault="00273019" w:rsidP="00273019">
            <w:pPr>
              <w:rPr>
                <w:color w:val="000000"/>
                <w:szCs w:val="20"/>
              </w:rPr>
            </w:pPr>
            <w:r w:rsidRPr="00273019">
              <w:rPr>
                <w:color w:val="000000"/>
                <w:szCs w:val="20"/>
              </w:rPr>
              <w:t>ООО «Газпром трансгаз Казань»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019" w:rsidRPr="00273019" w:rsidRDefault="00273019" w:rsidP="00273019">
            <w:pPr>
              <w:rPr>
                <w:b/>
                <w:bCs/>
                <w:color w:val="000000"/>
                <w:szCs w:val="20"/>
              </w:rPr>
            </w:pPr>
            <w:r w:rsidRPr="00273019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019" w:rsidRPr="00273019" w:rsidRDefault="00273019" w:rsidP="00273019">
            <w:pPr>
              <w:rPr>
                <w:b/>
                <w:bCs/>
                <w:color w:val="000000"/>
                <w:szCs w:val="20"/>
              </w:rPr>
            </w:pPr>
            <w:r w:rsidRPr="00273019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019" w:rsidRPr="00273019" w:rsidRDefault="00273019" w:rsidP="00273019">
            <w:pPr>
              <w:rPr>
                <w:b/>
                <w:bCs/>
                <w:color w:val="000000"/>
                <w:szCs w:val="20"/>
              </w:rPr>
            </w:pPr>
            <w:r w:rsidRPr="00273019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019" w:rsidRPr="00273019" w:rsidRDefault="00273019" w:rsidP="00273019">
            <w:pPr>
              <w:rPr>
                <w:b/>
                <w:bCs/>
                <w:color w:val="000000"/>
                <w:szCs w:val="20"/>
              </w:rPr>
            </w:pPr>
            <w:r w:rsidRPr="00273019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019" w:rsidRPr="00273019" w:rsidRDefault="00273019" w:rsidP="00273019">
            <w:pPr>
              <w:rPr>
                <w:b/>
                <w:bCs/>
                <w:color w:val="000000"/>
                <w:szCs w:val="20"/>
              </w:rPr>
            </w:pPr>
            <w:r w:rsidRPr="00273019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019" w:rsidRPr="00273019" w:rsidRDefault="00273019" w:rsidP="00273019">
            <w:pPr>
              <w:rPr>
                <w:b/>
                <w:bCs/>
                <w:color w:val="000000"/>
                <w:szCs w:val="20"/>
              </w:rPr>
            </w:pPr>
            <w:r w:rsidRPr="00273019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019" w:rsidRPr="00273019" w:rsidRDefault="00273019" w:rsidP="00273019">
            <w:pPr>
              <w:rPr>
                <w:b/>
                <w:bCs/>
                <w:color w:val="000000"/>
                <w:szCs w:val="20"/>
              </w:rPr>
            </w:pPr>
            <w:r w:rsidRPr="00273019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019" w:rsidRPr="00273019" w:rsidRDefault="00273019" w:rsidP="00273019">
            <w:pPr>
              <w:rPr>
                <w:b/>
                <w:bCs/>
                <w:color w:val="000000"/>
                <w:szCs w:val="20"/>
              </w:rPr>
            </w:pPr>
            <w:r w:rsidRPr="00273019">
              <w:rPr>
                <w:b/>
                <w:bCs/>
                <w:color w:val="000000"/>
                <w:szCs w:val="20"/>
              </w:rPr>
              <w:t> </w:t>
            </w:r>
          </w:p>
        </w:tc>
      </w:tr>
      <w:tr w:rsidR="00794A4F" w:rsidTr="00B12A3D">
        <w:trPr>
          <w:trHeight w:val="5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4F" w:rsidRPr="00273019" w:rsidRDefault="00794A4F" w:rsidP="00794A4F">
            <w:pPr>
              <w:jc w:val="center"/>
              <w:rPr>
                <w:color w:val="000000"/>
                <w:szCs w:val="20"/>
              </w:rPr>
            </w:pPr>
            <w:r w:rsidRPr="00273019">
              <w:rPr>
                <w:color w:val="000000"/>
                <w:szCs w:val="20"/>
              </w:rPr>
              <w:t>1.1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A4F" w:rsidRPr="00273019" w:rsidRDefault="00794A4F" w:rsidP="00794A4F">
            <w:pPr>
              <w:jc w:val="both"/>
              <w:rPr>
                <w:color w:val="000000"/>
                <w:szCs w:val="20"/>
              </w:rPr>
            </w:pPr>
            <w:r w:rsidRPr="00273019">
              <w:rPr>
                <w:color w:val="000000"/>
                <w:szCs w:val="20"/>
              </w:rPr>
              <w:t>Население (тарифы указаны с учетом НДС) *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A4F" w:rsidRDefault="00794A4F" w:rsidP="0079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124,64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A4F" w:rsidRDefault="00794A4F" w:rsidP="0079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116,69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A4F" w:rsidRDefault="00794A4F" w:rsidP="0079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132,76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A4F" w:rsidRDefault="00794A4F" w:rsidP="0079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124,64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A4F" w:rsidRPr="00273019" w:rsidRDefault="00794A4F" w:rsidP="00794A4F">
            <w:pPr>
              <w:jc w:val="center"/>
              <w:rPr>
                <w:color w:val="000000"/>
                <w:szCs w:val="20"/>
              </w:rPr>
            </w:pPr>
            <w:r w:rsidRPr="00273019">
              <w:rPr>
                <w:color w:val="000000"/>
                <w:szCs w:val="20"/>
              </w:rPr>
              <w:t>149,52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A4F" w:rsidRPr="00273019" w:rsidRDefault="00794A4F" w:rsidP="00794A4F">
            <w:pPr>
              <w:jc w:val="center"/>
              <w:rPr>
                <w:color w:val="000000"/>
                <w:szCs w:val="20"/>
              </w:rPr>
            </w:pPr>
            <w:r w:rsidRPr="00273019">
              <w:rPr>
                <w:color w:val="000000"/>
                <w:szCs w:val="20"/>
              </w:rPr>
              <w:t>140,40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A4F" w:rsidRPr="00273019" w:rsidRDefault="00794A4F" w:rsidP="00794A4F">
            <w:pPr>
              <w:jc w:val="center"/>
              <w:rPr>
                <w:color w:val="000000"/>
                <w:szCs w:val="20"/>
              </w:rPr>
            </w:pPr>
            <w:r w:rsidRPr="00273019">
              <w:rPr>
                <w:color w:val="000000"/>
                <w:szCs w:val="20"/>
              </w:rPr>
              <w:t>160,48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A4F" w:rsidRPr="00273019" w:rsidRDefault="00794A4F" w:rsidP="00794A4F">
            <w:pPr>
              <w:jc w:val="center"/>
              <w:rPr>
                <w:color w:val="000000"/>
                <w:szCs w:val="20"/>
              </w:rPr>
            </w:pPr>
            <w:r w:rsidRPr="00273019">
              <w:rPr>
                <w:color w:val="000000"/>
                <w:szCs w:val="20"/>
              </w:rPr>
              <w:t>150,98</w:t>
            </w:r>
          </w:p>
        </w:tc>
      </w:tr>
      <w:tr w:rsidR="00B12A3D" w:rsidTr="00B12A3D">
        <w:trPr>
          <w:trHeight w:val="59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3D" w:rsidRPr="00273019" w:rsidRDefault="00B12A3D" w:rsidP="00B12A3D">
            <w:pPr>
              <w:jc w:val="center"/>
              <w:rPr>
                <w:color w:val="000000"/>
                <w:szCs w:val="20"/>
              </w:rPr>
            </w:pPr>
            <w:r w:rsidRPr="00273019">
              <w:rPr>
                <w:color w:val="000000"/>
                <w:szCs w:val="20"/>
              </w:rPr>
              <w:t>1.2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3D" w:rsidRPr="00273019" w:rsidRDefault="00B12A3D" w:rsidP="00B12A3D">
            <w:pPr>
              <w:jc w:val="both"/>
              <w:rPr>
                <w:color w:val="000000"/>
                <w:szCs w:val="20"/>
              </w:rPr>
            </w:pPr>
            <w:r w:rsidRPr="00273019">
              <w:rPr>
                <w:color w:val="000000"/>
                <w:szCs w:val="20"/>
              </w:rPr>
              <w:t>Иные потребители (тарифы указаны без учета НДС)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3D" w:rsidRDefault="00B12A3D" w:rsidP="00B12A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103,87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3D" w:rsidRDefault="00B12A3D" w:rsidP="00B12A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3D" w:rsidRDefault="00B12A3D" w:rsidP="00B12A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110,63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3D" w:rsidRDefault="00B12A3D" w:rsidP="00B12A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103,87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3D" w:rsidRPr="00B12A3D" w:rsidRDefault="00B12A3D" w:rsidP="00B12A3D">
            <w:pPr>
              <w:jc w:val="center"/>
              <w:rPr>
                <w:color w:val="000000"/>
              </w:rPr>
            </w:pPr>
            <w:r w:rsidRPr="00B12A3D">
              <w:rPr>
                <w:color w:val="000000"/>
              </w:rPr>
              <w:t>124,60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3D" w:rsidRPr="00B12A3D" w:rsidRDefault="00B12A3D" w:rsidP="00B12A3D">
            <w:pPr>
              <w:jc w:val="center"/>
              <w:rPr>
                <w:color w:val="000000"/>
              </w:rPr>
            </w:pPr>
            <w:r w:rsidRPr="00B12A3D">
              <w:rPr>
                <w:color w:val="000000"/>
              </w:rPr>
              <w:t>117,00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3D" w:rsidRPr="00B12A3D" w:rsidRDefault="00B12A3D" w:rsidP="00B12A3D">
            <w:pPr>
              <w:jc w:val="center"/>
              <w:rPr>
                <w:color w:val="000000"/>
              </w:rPr>
            </w:pPr>
            <w:r w:rsidRPr="00B12A3D">
              <w:rPr>
                <w:color w:val="000000"/>
              </w:rPr>
              <w:t>133,73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3D" w:rsidRPr="00B12A3D" w:rsidRDefault="00B12A3D" w:rsidP="00B12A3D">
            <w:pPr>
              <w:jc w:val="center"/>
              <w:rPr>
                <w:color w:val="000000"/>
              </w:rPr>
            </w:pPr>
            <w:r w:rsidRPr="00B12A3D">
              <w:rPr>
                <w:color w:val="000000"/>
              </w:rPr>
              <w:t>125,82</w:t>
            </w:r>
          </w:p>
        </w:tc>
      </w:tr>
    </w:tbl>
    <w:p w:rsidR="001830B2" w:rsidRDefault="001830B2" w:rsidP="006F48D6">
      <w:pPr>
        <w:jc w:val="center"/>
        <w:rPr>
          <w:sz w:val="28"/>
          <w:szCs w:val="28"/>
        </w:rPr>
      </w:pPr>
    </w:p>
    <w:p w:rsidR="00036EC3" w:rsidRDefault="006F48D6" w:rsidP="0048298D">
      <w:pPr>
        <w:tabs>
          <w:tab w:val="left" w:pos="10206"/>
        </w:tabs>
        <w:ind w:right="-143"/>
        <w:jc w:val="both"/>
        <w:rPr>
          <w:sz w:val="28"/>
          <w:szCs w:val="28"/>
        </w:rPr>
      </w:pPr>
      <w:r w:rsidRPr="002F690B">
        <w:t>&lt;*&gt;</w:t>
      </w:r>
      <w:r w:rsidR="00D46642">
        <w:t xml:space="preserve"> </w:t>
      </w:r>
      <w:r w:rsidR="0048298D">
        <w:rPr>
          <w:rFonts w:eastAsia="Calibri"/>
          <w:lang w:eastAsia="en-US"/>
        </w:rPr>
        <w:t>Выделяе</w:t>
      </w:r>
      <w:r w:rsidR="0048298D" w:rsidRPr="002F690B">
        <w:rPr>
          <w:rFonts w:eastAsia="Calibri"/>
          <w:lang w:eastAsia="en-US"/>
        </w:rPr>
        <w:t>тся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в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целях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реализации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пункта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6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статьи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168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Налогового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кодекса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Российской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Федерации</w:t>
      </w:r>
    </w:p>
    <w:p w:rsidR="006F48D6" w:rsidRDefault="006F48D6">
      <w:pPr>
        <w:rPr>
          <w:sz w:val="28"/>
          <w:szCs w:val="28"/>
        </w:rPr>
      </w:pPr>
      <w:bookmarkStart w:id="0" w:name="_GoBack"/>
      <w:bookmarkEnd w:id="0"/>
    </w:p>
    <w:p w:rsidR="00054F37" w:rsidRPr="006F48D6" w:rsidRDefault="00054F37">
      <w:pPr>
        <w:rPr>
          <w:sz w:val="28"/>
          <w:szCs w:val="28"/>
        </w:rPr>
      </w:pPr>
    </w:p>
    <w:p w:rsidR="006500DC" w:rsidRPr="00054F37" w:rsidRDefault="006500DC" w:rsidP="006500DC">
      <w:pPr>
        <w:ind w:right="140"/>
        <w:rPr>
          <w:sz w:val="28"/>
          <w:szCs w:val="28"/>
        </w:rPr>
      </w:pPr>
      <w:r w:rsidRPr="00054F37">
        <w:rPr>
          <w:sz w:val="28"/>
          <w:szCs w:val="28"/>
        </w:rPr>
        <w:t>Отдел</w:t>
      </w:r>
      <w:r w:rsidR="00D46642" w:rsidRPr="00054F37">
        <w:rPr>
          <w:sz w:val="28"/>
          <w:szCs w:val="28"/>
        </w:rPr>
        <w:t xml:space="preserve"> </w:t>
      </w:r>
      <w:r w:rsidRPr="00054F37">
        <w:rPr>
          <w:sz w:val="28"/>
          <w:szCs w:val="28"/>
        </w:rPr>
        <w:t>организации,</w:t>
      </w:r>
      <w:r w:rsidR="00D46642" w:rsidRPr="00054F37">
        <w:rPr>
          <w:sz w:val="28"/>
          <w:szCs w:val="28"/>
        </w:rPr>
        <w:t xml:space="preserve"> </w:t>
      </w:r>
      <w:r w:rsidRPr="00054F37">
        <w:rPr>
          <w:sz w:val="28"/>
          <w:szCs w:val="28"/>
        </w:rPr>
        <w:t>контроля</w:t>
      </w:r>
      <w:r w:rsidR="00D46642" w:rsidRPr="00054F37">
        <w:rPr>
          <w:sz w:val="28"/>
          <w:szCs w:val="28"/>
        </w:rPr>
        <w:t xml:space="preserve"> </w:t>
      </w:r>
      <w:r w:rsidRPr="00054F37">
        <w:rPr>
          <w:sz w:val="28"/>
          <w:szCs w:val="28"/>
        </w:rPr>
        <w:t>и</w:t>
      </w:r>
      <w:r w:rsidR="00D46642" w:rsidRPr="00054F37">
        <w:rPr>
          <w:sz w:val="28"/>
          <w:szCs w:val="28"/>
        </w:rPr>
        <w:t xml:space="preserve"> </w:t>
      </w:r>
      <w:r w:rsidRPr="00054F37">
        <w:rPr>
          <w:sz w:val="28"/>
          <w:szCs w:val="28"/>
        </w:rPr>
        <w:t>сопровождения</w:t>
      </w:r>
    </w:p>
    <w:p w:rsidR="006500DC" w:rsidRPr="00054F37" w:rsidRDefault="006500DC" w:rsidP="006500DC">
      <w:pPr>
        <w:ind w:right="140"/>
        <w:rPr>
          <w:sz w:val="28"/>
          <w:szCs w:val="28"/>
        </w:rPr>
      </w:pPr>
      <w:r w:rsidRPr="00054F37">
        <w:rPr>
          <w:sz w:val="28"/>
          <w:szCs w:val="28"/>
        </w:rPr>
        <w:t>принятия</w:t>
      </w:r>
      <w:r w:rsidR="00D46642" w:rsidRPr="00054F37">
        <w:rPr>
          <w:sz w:val="28"/>
          <w:szCs w:val="28"/>
        </w:rPr>
        <w:t xml:space="preserve"> </w:t>
      </w:r>
      <w:r w:rsidRPr="00054F37">
        <w:rPr>
          <w:sz w:val="28"/>
          <w:szCs w:val="28"/>
        </w:rPr>
        <w:t>тарифных</w:t>
      </w:r>
      <w:r w:rsidR="00D46642" w:rsidRPr="00054F37">
        <w:rPr>
          <w:sz w:val="28"/>
          <w:szCs w:val="28"/>
        </w:rPr>
        <w:t xml:space="preserve"> </w:t>
      </w:r>
      <w:r w:rsidRPr="00054F37">
        <w:rPr>
          <w:sz w:val="28"/>
          <w:szCs w:val="28"/>
        </w:rPr>
        <w:t>решений</w:t>
      </w:r>
      <w:r w:rsidR="00D46642" w:rsidRPr="00054F37">
        <w:rPr>
          <w:sz w:val="28"/>
          <w:szCs w:val="28"/>
        </w:rPr>
        <w:t xml:space="preserve"> </w:t>
      </w:r>
      <w:r w:rsidRPr="00054F37">
        <w:rPr>
          <w:sz w:val="28"/>
          <w:szCs w:val="28"/>
        </w:rPr>
        <w:t>Государственного</w:t>
      </w:r>
    </w:p>
    <w:p w:rsidR="00BE51D1" w:rsidRPr="00054F37" w:rsidRDefault="006500DC" w:rsidP="00001D37">
      <w:pPr>
        <w:rPr>
          <w:sz w:val="28"/>
          <w:szCs w:val="28"/>
        </w:rPr>
      </w:pPr>
      <w:r w:rsidRPr="00054F37">
        <w:rPr>
          <w:sz w:val="28"/>
          <w:szCs w:val="28"/>
        </w:rPr>
        <w:t>комитета</w:t>
      </w:r>
      <w:r w:rsidR="00D46642" w:rsidRPr="00054F37">
        <w:rPr>
          <w:sz w:val="28"/>
          <w:szCs w:val="28"/>
        </w:rPr>
        <w:t xml:space="preserve"> </w:t>
      </w:r>
      <w:r w:rsidRPr="00054F37">
        <w:rPr>
          <w:sz w:val="28"/>
          <w:szCs w:val="28"/>
        </w:rPr>
        <w:t>Республики</w:t>
      </w:r>
      <w:r w:rsidR="00D46642" w:rsidRPr="00054F37">
        <w:rPr>
          <w:sz w:val="28"/>
          <w:szCs w:val="28"/>
        </w:rPr>
        <w:t xml:space="preserve"> </w:t>
      </w:r>
      <w:r w:rsidRPr="00054F37">
        <w:rPr>
          <w:sz w:val="28"/>
          <w:szCs w:val="28"/>
        </w:rPr>
        <w:t>Татарстан</w:t>
      </w:r>
      <w:r w:rsidR="00D46642" w:rsidRPr="00054F37">
        <w:rPr>
          <w:sz w:val="28"/>
          <w:szCs w:val="28"/>
        </w:rPr>
        <w:t xml:space="preserve"> </w:t>
      </w:r>
      <w:r w:rsidRPr="00054F37">
        <w:rPr>
          <w:sz w:val="28"/>
          <w:szCs w:val="28"/>
        </w:rPr>
        <w:t>по</w:t>
      </w:r>
      <w:r w:rsidR="00D46642" w:rsidRPr="00054F37">
        <w:rPr>
          <w:sz w:val="28"/>
          <w:szCs w:val="28"/>
        </w:rPr>
        <w:t xml:space="preserve"> </w:t>
      </w:r>
      <w:r w:rsidRPr="00054F37">
        <w:rPr>
          <w:sz w:val="28"/>
          <w:szCs w:val="28"/>
        </w:rPr>
        <w:t>тарифам</w:t>
      </w:r>
    </w:p>
    <w:sectPr w:rsidR="00BE51D1" w:rsidRPr="00054F37" w:rsidSect="0017634D">
      <w:pgSz w:w="16838" w:h="11906" w:orient="landscape"/>
      <w:pgMar w:top="567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CA0" w:rsidRDefault="003B6CA0">
      <w:r>
        <w:separator/>
      </w:r>
    </w:p>
  </w:endnote>
  <w:endnote w:type="continuationSeparator" w:id="0">
    <w:p w:rsidR="003B6CA0" w:rsidRDefault="003B6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CA0" w:rsidRDefault="003B6CA0">
      <w:r>
        <w:separator/>
      </w:r>
    </w:p>
  </w:footnote>
  <w:footnote w:type="continuationSeparator" w:id="0">
    <w:p w:rsidR="003B6CA0" w:rsidRDefault="003B6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4163595"/>
      <w:docPartObj>
        <w:docPartGallery w:val="Page Numbers (Top of Page)"/>
        <w:docPartUnique/>
      </w:docPartObj>
    </w:sdtPr>
    <w:sdtEndPr/>
    <w:sdtContent>
      <w:p w:rsidR="00A54AFF" w:rsidRDefault="00054F37" w:rsidP="00054F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A3D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 w:rsidP="00054F3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0104A"/>
    <w:multiLevelType w:val="hybridMultilevel"/>
    <w:tmpl w:val="4754ED76"/>
    <w:lvl w:ilvl="0" w:tplc="7706C788">
      <w:start w:val="1"/>
      <w:numFmt w:val="decimal"/>
      <w:suff w:val="space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4F37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3980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34D"/>
    <w:rsid w:val="00176E65"/>
    <w:rsid w:val="0017701A"/>
    <w:rsid w:val="00181835"/>
    <w:rsid w:val="001830B2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019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55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D6ED6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4FD1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6CA0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5A7F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98D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3A64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33C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2A10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662F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259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4A4F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480"/>
    <w:rsid w:val="00815A26"/>
    <w:rsid w:val="00815B73"/>
    <w:rsid w:val="00815E0C"/>
    <w:rsid w:val="00816683"/>
    <w:rsid w:val="00816E3D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BD1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299C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3D9D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495E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2A3D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3F59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7FA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0469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493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149C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2AE6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D78A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395E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7D97E6-242D-4BC8-9980-36446EF2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3AA18-E195-442B-8401-34A9B2546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Белалеева Нафися Равилевна</cp:lastModifiedBy>
  <cp:revision>18</cp:revision>
  <cp:lastPrinted>2019-12-06T06:22:00Z</cp:lastPrinted>
  <dcterms:created xsi:type="dcterms:W3CDTF">2019-12-06T06:49:00Z</dcterms:created>
  <dcterms:modified xsi:type="dcterms:W3CDTF">2023-12-20T20:19:00Z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