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A4" w:rsidRDefault="006A48A4">
      <w:pPr>
        <w:rPr>
          <w:sz w:val="28"/>
        </w:rPr>
      </w:pPr>
    </w:p>
    <w:p w:rsidR="006A48A4" w:rsidRDefault="006A48A4">
      <w:pPr>
        <w:rPr>
          <w:sz w:val="28"/>
        </w:rPr>
      </w:pPr>
    </w:p>
    <w:p w:rsidR="006A48A4" w:rsidRDefault="006A48A4">
      <w:pPr>
        <w:rPr>
          <w:sz w:val="28"/>
        </w:rPr>
      </w:pPr>
    </w:p>
    <w:p w:rsidR="006A48A4" w:rsidRDefault="006A48A4">
      <w:pPr>
        <w:rPr>
          <w:sz w:val="28"/>
        </w:rPr>
      </w:pPr>
    </w:p>
    <w:p w:rsidR="006A48A4" w:rsidRDefault="006A48A4">
      <w:pPr>
        <w:rPr>
          <w:sz w:val="28"/>
        </w:rPr>
      </w:pPr>
    </w:p>
    <w:p w:rsidR="006A48A4" w:rsidRDefault="006A48A4">
      <w:pPr>
        <w:rPr>
          <w:sz w:val="28"/>
        </w:rPr>
      </w:pPr>
    </w:p>
    <w:p w:rsidR="006A48A4" w:rsidRDefault="006A48A4">
      <w:pPr>
        <w:rPr>
          <w:sz w:val="28"/>
        </w:rPr>
      </w:pPr>
    </w:p>
    <w:p w:rsidR="00B60D15" w:rsidRDefault="00B60D15">
      <w:pPr>
        <w:rPr>
          <w:sz w:val="28"/>
        </w:rPr>
      </w:pPr>
    </w:p>
    <w:p w:rsidR="00B60D15" w:rsidRDefault="00B60D15">
      <w:pPr>
        <w:rPr>
          <w:sz w:val="28"/>
        </w:rPr>
      </w:pPr>
    </w:p>
    <w:p w:rsidR="000673E8" w:rsidRDefault="000673E8">
      <w:pPr>
        <w:rPr>
          <w:sz w:val="28"/>
        </w:rPr>
      </w:pPr>
    </w:p>
    <w:p w:rsidR="000673E8" w:rsidRDefault="000673E8">
      <w:pPr>
        <w:rPr>
          <w:sz w:val="28"/>
        </w:rPr>
      </w:pPr>
    </w:p>
    <w:p w:rsidR="000673E8" w:rsidRDefault="000673E8">
      <w:pPr>
        <w:rPr>
          <w:sz w:val="28"/>
        </w:rPr>
      </w:pPr>
    </w:p>
    <w:p w:rsidR="000673E8" w:rsidRDefault="000673E8">
      <w:pPr>
        <w:rPr>
          <w:sz w:val="28"/>
        </w:rPr>
      </w:pPr>
    </w:p>
    <w:p w:rsidR="00B81597" w:rsidRDefault="00807FC4" w:rsidP="00525362">
      <w:pPr>
        <w:pStyle w:val="1"/>
        <w:tabs>
          <w:tab w:val="left" w:pos="3828"/>
        </w:tabs>
        <w:ind w:right="5385"/>
        <w:jc w:val="both"/>
        <w:rPr>
          <w:szCs w:val="28"/>
        </w:rPr>
      </w:pPr>
      <w:r w:rsidRPr="00315BF1">
        <w:t>О</w:t>
      </w:r>
      <w:r w:rsidR="00B81597">
        <w:t xml:space="preserve"> </w:t>
      </w:r>
      <w:r w:rsidR="00B81597">
        <w:rPr>
          <w:szCs w:val="28"/>
        </w:rPr>
        <w:t xml:space="preserve">внесении изменений </w:t>
      </w:r>
      <w:r w:rsidR="002326C2">
        <w:rPr>
          <w:szCs w:val="28"/>
        </w:rPr>
        <w:t xml:space="preserve">в </w:t>
      </w:r>
      <w:r w:rsidR="00DE1467">
        <w:rPr>
          <w:szCs w:val="28"/>
        </w:rPr>
        <w:t xml:space="preserve">постановление Кабинета Министров Республики Татарстан от 02.10.2023 №1205 «О внесении изменений </w:t>
      </w:r>
      <w:r w:rsidR="002326C2">
        <w:rPr>
          <w:szCs w:val="28"/>
        </w:rPr>
        <w:t xml:space="preserve">в </w:t>
      </w:r>
      <w:r w:rsidR="00B81597">
        <w:rPr>
          <w:szCs w:val="28"/>
        </w:rPr>
        <w:t>постановление Кабинета Министров Республики Татарстан от 03.11.2021 № 1043 «Об утверждении государственной программы Республики Татарстан «Развитие обрабатывающих отраслей промышленности Республики Татарстан»</w:t>
      </w:r>
    </w:p>
    <w:p w:rsidR="00B81597" w:rsidRDefault="00B81597" w:rsidP="00525362">
      <w:pPr>
        <w:pStyle w:val="1"/>
        <w:tabs>
          <w:tab w:val="left" w:pos="3828"/>
        </w:tabs>
        <w:ind w:right="5385"/>
        <w:jc w:val="both"/>
        <w:rPr>
          <w:szCs w:val="28"/>
        </w:rPr>
      </w:pPr>
    </w:p>
    <w:p w:rsidR="000673E8" w:rsidRPr="00315BF1" w:rsidRDefault="000673E8">
      <w:pPr>
        <w:rPr>
          <w:sz w:val="28"/>
        </w:rPr>
      </w:pPr>
    </w:p>
    <w:p w:rsidR="006A48A4" w:rsidRPr="00315BF1" w:rsidRDefault="006A48A4" w:rsidP="00B90A21">
      <w:pPr>
        <w:ind w:firstLine="709"/>
        <w:jc w:val="both"/>
        <w:rPr>
          <w:sz w:val="28"/>
        </w:rPr>
      </w:pPr>
      <w:r w:rsidRPr="00315BF1">
        <w:rPr>
          <w:sz w:val="28"/>
        </w:rPr>
        <w:t>Кабинет Министров Республики Татарстан ПОСТАНОВЛЯЕТ:</w:t>
      </w:r>
    </w:p>
    <w:p w:rsidR="009749DC" w:rsidRPr="00315BF1" w:rsidRDefault="009749DC" w:rsidP="001D04A4">
      <w:pPr>
        <w:ind w:firstLine="709"/>
        <w:rPr>
          <w:sz w:val="28"/>
        </w:rPr>
      </w:pPr>
    </w:p>
    <w:p w:rsidR="00DE1467" w:rsidRDefault="00995083" w:rsidP="00B81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97">
        <w:rPr>
          <w:rFonts w:ascii="Times New Roman" w:hAnsi="Times New Roman" w:cs="Times New Roman"/>
          <w:sz w:val="28"/>
          <w:szCs w:val="28"/>
        </w:rPr>
        <w:t>1. </w:t>
      </w:r>
      <w:r w:rsidR="00B81597" w:rsidRPr="00B8159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81597">
        <w:rPr>
          <w:rFonts w:ascii="Times New Roman" w:hAnsi="Times New Roman" w:cs="Times New Roman"/>
          <w:sz w:val="28"/>
          <w:szCs w:val="28"/>
        </w:rPr>
        <w:t>в</w:t>
      </w:r>
      <w:r w:rsidR="00DE1467">
        <w:rPr>
          <w:rFonts w:ascii="Times New Roman" w:hAnsi="Times New Roman" w:cs="Times New Roman"/>
          <w:sz w:val="28"/>
          <w:szCs w:val="28"/>
        </w:rPr>
        <w:t xml:space="preserve"> постановление Кабинета Министров Республики Татарстан от </w:t>
      </w:r>
      <w:r w:rsidR="00DE1467" w:rsidRPr="00DE1467">
        <w:rPr>
          <w:rFonts w:ascii="Times New Roman" w:hAnsi="Times New Roman" w:cs="Times New Roman"/>
          <w:sz w:val="28"/>
          <w:szCs w:val="28"/>
        </w:rPr>
        <w:t xml:space="preserve">02.10.2023 №1205 «О внесении изменений </w:t>
      </w:r>
      <w:r w:rsidR="002326C2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DE1467" w:rsidRPr="00DE1467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03.11.2021 № 1043 «Об утверждении государственной программы Республики Татарстан «Развитие обрабатывающих отраслей промышленности Республики Татарстан»</w:t>
      </w:r>
      <w:r w:rsidR="00DE146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E1467" w:rsidRDefault="00DE1467" w:rsidP="00B81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дополнить абзацем следующего содержания:</w:t>
      </w:r>
    </w:p>
    <w:p w:rsidR="00DE1467" w:rsidRPr="00DE1467" w:rsidRDefault="00DE1467" w:rsidP="00B81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23.10.2023 № 1334 «О внесении изменений в</w:t>
      </w:r>
      <w:r w:rsidRPr="00B81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>ную программу Республики Татарстан «Развитие обрабатывающих отраслей промышленности Республики Татар</w:t>
      </w:r>
      <w:r>
        <w:rPr>
          <w:rFonts w:ascii="Times New Roman" w:hAnsi="Times New Roman" w:cs="Times New Roman"/>
          <w:sz w:val="28"/>
          <w:szCs w:val="28"/>
        </w:rPr>
        <w:softHyphen/>
        <w:t>стан», утвержденную постановлением Кабинета Министров Республики Татарстан от 03.11.2021 № 1043 «Об утверждении государственной программы Республики Татарстан «Развитие обрабатывающих отраслей промышленности Республики Татарстан».»;</w:t>
      </w:r>
    </w:p>
    <w:p w:rsidR="00DE1467" w:rsidRDefault="00DE1467" w:rsidP="00B81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159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815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1597">
        <w:rPr>
          <w:rFonts w:ascii="Times New Roman" w:hAnsi="Times New Roman" w:cs="Times New Roman"/>
          <w:sz w:val="28"/>
          <w:szCs w:val="28"/>
        </w:rPr>
        <w:t xml:space="preserve"> Республики Татарстан «Развитие обрабатывающих отраслей промышленности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67">
        <w:rPr>
          <w:rFonts w:ascii="Times New Roman" w:hAnsi="Times New Roman" w:cs="Times New Roman"/>
          <w:sz w:val="28"/>
          <w:szCs w:val="28"/>
        </w:rPr>
        <w:t>(далее –государственная 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597" w:rsidRDefault="00591BF8" w:rsidP="00B81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изложить в следующей редакции:</w:t>
      </w:r>
    </w:p>
    <w:p w:rsidR="00591BF8" w:rsidRDefault="00591BF8" w:rsidP="00A6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60610">
        <w:rPr>
          <w:rFonts w:eastAsiaTheme="minorHAnsi"/>
          <w:sz w:val="28"/>
          <w:szCs w:val="28"/>
          <w:lang w:eastAsia="en-US"/>
        </w:rPr>
        <w:t xml:space="preserve">Государственная программа Республики Татарстан «Развитие обрабатывающих отраслей промышленности Республики Татарстан» (далее – государственная программа Республики Татарстан) разработана на основании Федерального закона от 31 декабря 2014 года № 488-ФЗ «О промышленной политике в Российской Федерации», постановления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конкурентоспособности», распоряжения Правительства Российской Федерации от 6 июня 2020 г. № 1512-р об утверждении Сводной стратегии развития обрабатывающей промышленности Российской Федерации до 2024 года и на период до 2035 года, </w:t>
      </w:r>
      <w:r>
        <w:rPr>
          <w:rFonts w:eastAsiaTheme="minorHAnsi"/>
          <w:sz w:val="28"/>
          <w:szCs w:val="28"/>
          <w:lang w:eastAsia="en-US"/>
        </w:rPr>
        <w:t xml:space="preserve">распоряжения Правительства Российской Федерации от 17 января 2020 года № 20-р об утверждении </w:t>
      </w:r>
      <w:r>
        <w:rPr>
          <w:sz w:val="28"/>
          <w:szCs w:val="28"/>
        </w:rPr>
        <w:t xml:space="preserve">Стратегии развития электронной промышленности Российской Федерации на период до 2030 года </w:t>
      </w:r>
      <w:r>
        <w:rPr>
          <w:rFonts w:eastAsiaTheme="minorHAnsi"/>
          <w:sz w:val="28"/>
          <w:szCs w:val="28"/>
          <w:lang w:eastAsia="en-US"/>
        </w:rPr>
        <w:t>(далее – Стратегия развития электронной промышленности</w:t>
      </w:r>
      <w:r w:rsidRPr="00160610"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, </w:t>
      </w:r>
      <w:r w:rsidRPr="00160610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>Республики Татарстан от 17 июня</w:t>
      </w:r>
      <w:r w:rsidRPr="00160610">
        <w:rPr>
          <w:rFonts w:eastAsiaTheme="minorHAnsi"/>
          <w:sz w:val="28"/>
          <w:szCs w:val="28"/>
          <w:lang w:eastAsia="en-US"/>
        </w:rPr>
        <w:t xml:space="preserve"> 2015 года № 40-ЗРТ «Об утверждении Стратегии социально-экономического развития Республики Татарстан до 2030 года»</w:t>
      </w:r>
      <w:r w:rsidR="002D6D5E">
        <w:rPr>
          <w:rFonts w:eastAsiaTheme="minorHAnsi"/>
          <w:sz w:val="28"/>
          <w:szCs w:val="28"/>
          <w:lang w:eastAsia="en-US"/>
        </w:rPr>
        <w:t xml:space="preserve"> (далее – Стратегия-2030)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»;</w:t>
      </w:r>
    </w:p>
    <w:p w:rsidR="00A40E7F" w:rsidRDefault="00A40E7F" w:rsidP="00F32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32B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2B4D" w:rsidRPr="00591BF8">
        <w:rPr>
          <w:rFonts w:ascii="Times New Roman" w:hAnsi="Times New Roman" w:cs="Times New Roman"/>
          <w:sz w:val="28"/>
          <w:szCs w:val="28"/>
        </w:rPr>
        <w:t xml:space="preserve"> </w:t>
      </w:r>
      <w:r w:rsidR="00F32B4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2B4D" w:rsidRDefault="00A40E7F" w:rsidP="00F32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F32B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1BF8" w:rsidRDefault="00F32B4D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B86DF0" w:rsidRPr="00160610">
        <w:rPr>
          <w:sz w:val="28"/>
          <w:szCs w:val="28"/>
        </w:rPr>
        <w:t xml:space="preserve">Приоритеты государственной программы Республики Татарстан соответствуют Указу Президента Российской Федерации от 21 июля 2020 года № 474 «О национальных целях развития Российской Федерации на период до 2030 года», Единому плану по достижению национальных целей развития Российской Федерации на период до 2024 года и на плановый период до 2030 года, утвержденному распоряжением Правительства Российской Федерации от 1 октября 2021 г. № 2765-р, </w:t>
      </w:r>
      <w:r w:rsidR="00B86DF0">
        <w:rPr>
          <w:sz w:val="28"/>
          <w:szCs w:val="28"/>
        </w:rPr>
        <w:t xml:space="preserve">Стратегии развития электронной промышленности, </w:t>
      </w:r>
      <w:r w:rsidR="00B86DF0" w:rsidRPr="00160610">
        <w:rPr>
          <w:sz w:val="28"/>
          <w:szCs w:val="28"/>
        </w:rPr>
        <w:t>Стратегии-2030.</w:t>
      </w:r>
      <w:r>
        <w:rPr>
          <w:sz w:val="28"/>
          <w:szCs w:val="28"/>
        </w:rPr>
        <w:t>»;</w:t>
      </w:r>
    </w:p>
    <w:p w:rsidR="00A40E7F" w:rsidRDefault="00662A09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A40E7F">
        <w:rPr>
          <w:sz w:val="28"/>
          <w:szCs w:val="28"/>
        </w:rPr>
        <w:t>ополнить абзац</w:t>
      </w:r>
      <w:r w:rsidR="00C91A20">
        <w:rPr>
          <w:sz w:val="28"/>
          <w:szCs w:val="28"/>
        </w:rPr>
        <w:t>а</w:t>
      </w:r>
      <w:r w:rsidR="00A40E7F">
        <w:rPr>
          <w:sz w:val="28"/>
          <w:szCs w:val="28"/>
        </w:rPr>
        <w:t>м</w:t>
      </w:r>
      <w:r w:rsidR="00C91A20">
        <w:rPr>
          <w:sz w:val="28"/>
          <w:szCs w:val="28"/>
        </w:rPr>
        <w:t>и</w:t>
      </w:r>
      <w:r w:rsidR="00A40E7F">
        <w:rPr>
          <w:sz w:val="28"/>
          <w:szCs w:val="28"/>
        </w:rPr>
        <w:t xml:space="preserve"> следующего содержания:</w:t>
      </w:r>
    </w:p>
    <w:p w:rsidR="00C91A20" w:rsidRDefault="00A40E7F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C91A20">
        <w:rPr>
          <w:sz w:val="28"/>
          <w:szCs w:val="28"/>
        </w:rPr>
        <w:t>у</w:t>
      </w:r>
      <w:r w:rsidR="00C91A20" w:rsidRPr="00C91A20">
        <w:rPr>
          <w:sz w:val="28"/>
          <w:szCs w:val="28"/>
        </w:rPr>
        <w:t>ровень заполняемости полезной площади промышленного технопарка в сфере электронной промышленности</w:t>
      </w:r>
      <w:r w:rsidR="00C91A20">
        <w:rPr>
          <w:sz w:val="28"/>
          <w:szCs w:val="28"/>
        </w:rPr>
        <w:t xml:space="preserve"> </w:t>
      </w:r>
      <w:r w:rsidR="00C91A20" w:rsidRPr="00C91A20">
        <w:rPr>
          <w:sz w:val="28"/>
          <w:szCs w:val="28"/>
        </w:rPr>
        <w:t xml:space="preserve">на конец 2026 года </w:t>
      </w:r>
      <w:r w:rsidR="00C91A20">
        <w:rPr>
          <w:sz w:val="28"/>
          <w:szCs w:val="28"/>
        </w:rPr>
        <w:t>–</w:t>
      </w:r>
      <w:r w:rsidR="00C91A20" w:rsidRPr="00C91A20">
        <w:rPr>
          <w:sz w:val="28"/>
          <w:szCs w:val="28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</w:t>
      </w:r>
      <w:r w:rsidR="00C91A20">
        <w:rPr>
          <w:sz w:val="28"/>
          <w:szCs w:val="28"/>
        </w:rPr>
        <w:t>;</w:t>
      </w:r>
    </w:p>
    <w:p w:rsidR="00C91A20" w:rsidRDefault="00C91A20" w:rsidP="00A607FB">
      <w:pPr>
        <w:pStyle w:val="ae"/>
        <w:spacing w:before="0" w:after="0"/>
        <w:ind w:firstLine="709"/>
        <w:rPr>
          <w:sz w:val="28"/>
          <w:szCs w:val="28"/>
        </w:rPr>
      </w:pPr>
      <w:r w:rsidRPr="00C91A20">
        <w:rPr>
          <w:sz w:val="28"/>
          <w:szCs w:val="28"/>
        </w:rP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</w:t>
      </w:r>
      <w:r>
        <w:rPr>
          <w:sz w:val="28"/>
          <w:szCs w:val="28"/>
        </w:rPr>
        <w:t xml:space="preserve"> </w:t>
      </w:r>
      <w:r w:rsidRPr="00C91A20">
        <w:rPr>
          <w:sz w:val="28"/>
          <w:szCs w:val="28"/>
        </w:rPr>
        <w:t xml:space="preserve">на конец 2026 года </w:t>
      </w:r>
      <w:r>
        <w:rPr>
          <w:sz w:val="28"/>
          <w:szCs w:val="28"/>
        </w:rPr>
        <w:t>–</w:t>
      </w:r>
      <w:r w:rsidRPr="00C91A20">
        <w:rPr>
          <w:sz w:val="28"/>
          <w:szCs w:val="28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A40E7F" w:rsidRDefault="00C91A20" w:rsidP="00A607FB">
      <w:pPr>
        <w:pStyle w:val="ae"/>
        <w:spacing w:before="0" w:after="0"/>
        <w:ind w:firstLine="709"/>
        <w:rPr>
          <w:sz w:val="28"/>
          <w:szCs w:val="28"/>
        </w:rPr>
      </w:pPr>
      <w:r w:rsidRPr="00C91A20">
        <w:rPr>
          <w:sz w:val="28"/>
          <w:szCs w:val="28"/>
        </w:rPr>
        <w:t>количество созданных резидентами промышленного технопарка в сфере электронной промышленности рабочих мест</w:t>
      </w:r>
      <w:r>
        <w:rPr>
          <w:sz w:val="28"/>
          <w:szCs w:val="28"/>
        </w:rPr>
        <w:t xml:space="preserve"> </w:t>
      </w:r>
      <w:r w:rsidRPr="00C91A20">
        <w:rPr>
          <w:sz w:val="28"/>
          <w:szCs w:val="28"/>
        </w:rPr>
        <w:t xml:space="preserve">на конец 2026 года </w:t>
      </w:r>
      <w:r>
        <w:rPr>
          <w:sz w:val="28"/>
          <w:szCs w:val="28"/>
        </w:rPr>
        <w:t>–</w:t>
      </w:r>
      <w:r w:rsidRPr="00C91A20">
        <w:rPr>
          <w:sz w:val="28"/>
          <w:szCs w:val="28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</w:t>
      </w:r>
      <w:r>
        <w:rPr>
          <w:sz w:val="28"/>
          <w:szCs w:val="28"/>
        </w:rPr>
        <w:t>.</w:t>
      </w:r>
      <w:r w:rsidR="00A40E7F">
        <w:rPr>
          <w:sz w:val="28"/>
          <w:szCs w:val="28"/>
        </w:rPr>
        <w:t>»</w:t>
      </w:r>
      <w:r w:rsidR="00A607FB">
        <w:rPr>
          <w:sz w:val="28"/>
          <w:szCs w:val="28"/>
        </w:rPr>
        <w:t>;</w:t>
      </w:r>
    </w:p>
    <w:p w:rsidR="004D644B" w:rsidRDefault="004D644B" w:rsidP="004851A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D6D5E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7FB" w:rsidRDefault="004D644B" w:rsidP="00A60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A607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644B" w:rsidRDefault="00A607FB" w:rsidP="004D644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D644B">
        <w:rPr>
          <w:sz w:val="28"/>
          <w:szCs w:val="28"/>
        </w:rPr>
        <w:t>С</w:t>
      </w:r>
      <w:r w:rsidR="004D644B" w:rsidRPr="00160610">
        <w:rPr>
          <w:sz w:val="28"/>
          <w:szCs w:val="28"/>
        </w:rPr>
        <w:t xml:space="preserve">истема целеполагания и задачи государственной программы Республики Татарстан сформированы с учетом национальных целей развития Российской Федерации, определенных Указом Президента Российской Федерации от 21 июля 2020 года </w:t>
      </w:r>
      <w:r w:rsidR="004D644B" w:rsidRPr="00160610">
        <w:rPr>
          <w:sz w:val="28"/>
          <w:szCs w:val="28"/>
        </w:rPr>
        <w:lastRenderedPageBreak/>
        <w:t>№ 474 «О национальных целях развития Российской Федерации на период до 2030 года», государственной программы Российской Федерации «Развитие промышленности и повышение её конкурентоспособности», утвержденной постановлением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конкурентоспособности», в части реализации задачи по обновлению технологической и материальной базы соответствующих отраслей промышленности и обеспечению промышленности средствами производства,</w:t>
      </w:r>
      <w:r w:rsidR="004D644B">
        <w:rPr>
          <w:sz w:val="28"/>
          <w:szCs w:val="28"/>
        </w:rPr>
        <w:t xml:space="preserve"> </w:t>
      </w:r>
      <w:r w:rsidR="004D644B">
        <w:rPr>
          <w:rFonts w:eastAsiaTheme="minorHAnsi"/>
          <w:sz w:val="28"/>
          <w:szCs w:val="28"/>
          <w:lang w:eastAsia="en-US"/>
        </w:rPr>
        <w:t>Стратегия развития электронной промышленности,</w:t>
      </w:r>
      <w:r w:rsidR="004D644B" w:rsidRPr="00160610">
        <w:rPr>
          <w:sz w:val="28"/>
          <w:szCs w:val="28"/>
        </w:rPr>
        <w:t xml:space="preserve"> Стратегии-2030.</w:t>
      </w:r>
      <w:r w:rsidR="004D644B">
        <w:rPr>
          <w:sz w:val="28"/>
          <w:szCs w:val="28"/>
        </w:rPr>
        <w:t>»;</w:t>
      </w:r>
    </w:p>
    <w:p w:rsidR="004D644B" w:rsidRDefault="008D3902" w:rsidP="004D644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4D644B">
        <w:rPr>
          <w:sz w:val="28"/>
          <w:szCs w:val="28"/>
        </w:rPr>
        <w:t>ополнить абзацем следующего содержания:</w:t>
      </w:r>
    </w:p>
    <w:p w:rsidR="004D644B" w:rsidRPr="00160610" w:rsidRDefault="008D3902" w:rsidP="004D644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D644B">
        <w:rPr>
          <w:sz w:val="28"/>
          <w:szCs w:val="28"/>
        </w:rPr>
        <w:t xml:space="preserve">целей </w:t>
      </w:r>
      <w:r w:rsidR="004D644B">
        <w:rPr>
          <w:rFonts w:eastAsiaTheme="minorHAnsi"/>
          <w:sz w:val="28"/>
          <w:szCs w:val="28"/>
          <w:lang w:eastAsia="en-US"/>
        </w:rPr>
        <w:t xml:space="preserve">Стратегии развития электронной промышленности в части направления «Средства производства» – </w:t>
      </w:r>
      <w:r w:rsidR="004D644B" w:rsidRPr="004D644B">
        <w:rPr>
          <w:rFonts w:eastAsiaTheme="minorHAnsi"/>
          <w:sz w:val="28"/>
          <w:szCs w:val="28"/>
          <w:lang w:eastAsia="en-US"/>
        </w:rPr>
        <w:t>обеспечить требуемую материально-техническую базу ключевых процессов разработки, производства и сервисного обслуживания электронной продукции</w:t>
      </w:r>
      <w:r>
        <w:rPr>
          <w:rFonts w:eastAsiaTheme="minorHAnsi"/>
          <w:sz w:val="28"/>
          <w:szCs w:val="28"/>
          <w:lang w:eastAsia="en-US"/>
        </w:rPr>
        <w:t>.</w:t>
      </w:r>
      <w:r w:rsidR="004D644B">
        <w:rPr>
          <w:sz w:val="28"/>
          <w:szCs w:val="28"/>
        </w:rPr>
        <w:t>»;</w:t>
      </w:r>
    </w:p>
    <w:p w:rsidR="004D644B" w:rsidRDefault="004D644B" w:rsidP="004851AC">
      <w:pPr>
        <w:pStyle w:val="ae"/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16061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государственной программы </w:t>
      </w:r>
      <w:r w:rsidR="001964E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4D644B" w:rsidRPr="00F15C19" w:rsidRDefault="001964E5" w:rsidP="004D644B">
      <w:pPr>
        <w:pStyle w:val="c"/>
        <w:spacing w:before="0" w:after="0"/>
        <w:ind w:left="0" w:right="0"/>
        <w:rPr>
          <w:sz w:val="28"/>
          <w:szCs w:val="28"/>
        </w:rPr>
      </w:pPr>
      <w:r w:rsidRPr="00F15C19">
        <w:rPr>
          <w:sz w:val="28"/>
          <w:szCs w:val="28"/>
        </w:rPr>
        <w:t>«</w:t>
      </w:r>
      <w:r w:rsidR="004D644B" w:rsidRPr="00F15C19">
        <w:rPr>
          <w:sz w:val="28"/>
          <w:szCs w:val="28"/>
        </w:rPr>
        <w:t xml:space="preserve">IV. Задачи государственного управления, способы их эффективного решения в обрабатывающих отраслях промышленности и сфере государственного управления 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Для достижения цели государственной программы Республики Татарстан решаются следующие задачи: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стимулирование лизинга оборудования предприятиями обрабатывающих отраслей промышленности;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стимулирование предприятий обрабатывающих отраслей промышленности на приобретение нового оборудования;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стимулирование использования потенциала предприятий оборонно-промышленного комплекса для производства пр</w:t>
      </w:r>
      <w:r w:rsidR="00F15C19" w:rsidRPr="00F15C19">
        <w:rPr>
          <w:sz w:val="28"/>
          <w:szCs w:val="28"/>
        </w:rPr>
        <w:t>одукции гражданского назначения;</w:t>
      </w:r>
    </w:p>
    <w:p w:rsidR="00F15C19" w:rsidRPr="00F15C19" w:rsidRDefault="00F15C19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создание условий для развития предприятий электронной промышленности;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Решение поставленных задач целесообразно осуществлять путем проведения следующих мероприятий: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возмещение части затрат промышленных предприятий, связанных с приобретением нового оборудования;</w:t>
      </w:r>
    </w:p>
    <w:p w:rsidR="00F15C19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контроль исполнения договоров о предоставлении субсидии, заключенных в 2022 году по мероприятию государственной программы Республики Татарстан «Возмещение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 w:rsidR="00F15C19" w:rsidRPr="00F15C19">
        <w:rPr>
          <w:sz w:val="28"/>
          <w:szCs w:val="28"/>
        </w:rPr>
        <w:t>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lastRenderedPageBreak/>
        <w:t>контроль исполнения договоров о предоставлении субсидии, заключенных в 2022 году по мероприятию государственной программы Республики Татарстан «Возмещение части затрат промышленных предприятий, связанных с приобретением нового оборудования»;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контроль исполнения договоров о предоставлении субсидии, заключенных в 2023 году по мероприятию государственной программы Республики Татарстан «Возмещение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организациями»;</w:t>
      </w:r>
    </w:p>
    <w:p w:rsidR="004D644B" w:rsidRPr="00F15C19" w:rsidRDefault="004D644B" w:rsidP="004D644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контроль исполнения договоров о предоставлении субсидии, заключенных в 2023 году по мероприятию государственной программы Республики Татарстан «Возмещение части затрат промышленных предприятий, связанных с приобретением нового оборудования»;</w:t>
      </w:r>
    </w:p>
    <w:p w:rsidR="00A607FB" w:rsidRDefault="004D644B" w:rsidP="00A607FB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субсидирование организациям оборонно-промышленного комплекса части затрат, связанных с выпуском продукции гражданского назначения</w:t>
      </w:r>
      <w:r w:rsidR="00A607FB">
        <w:rPr>
          <w:sz w:val="28"/>
          <w:szCs w:val="28"/>
        </w:rPr>
        <w:t>;</w:t>
      </w:r>
    </w:p>
    <w:p w:rsidR="00F15C19" w:rsidRPr="00F15C19" w:rsidRDefault="00F15C19" w:rsidP="00F15C19">
      <w:pPr>
        <w:pStyle w:val="ae"/>
        <w:spacing w:before="0" w:after="0"/>
        <w:ind w:firstLine="709"/>
        <w:rPr>
          <w:sz w:val="28"/>
          <w:szCs w:val="28"/>
        </w:rPr>
      </w:pPr>
      <w:r w:rsidRPr="00F15C19">
        <w:rPr>
          <w:sz w:val="28"/>
          <w:szCs w:val="28"/>
        </w:rPr>
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промышленности.»;</w:t>
      </w:r>
    </w:p>
    <w:p w:rsidR="00336C8D" w:rsidRPr="00311080" w:rsidRDefault="00336C8D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20B6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="003E20B6">
        <w:rPr>
          <w:sz w:val="28"/>
          <w:szCs w:val="28"/>
        </w:rPr>
        <w:t xml:space="preserve"> государственной программы</w:t>
      </w:r>
      <w:r w:rsidRPr="00311080">
        <w:rPr>
          <w:sz w:val="28"/>
          <w:szCs w:val="28"/>
        </w:rPr>
        <w:t>:</w:t>
      </w:r>
    </w:p>
    <w:p w:rsidR="00336C8D" w:rsidRDefault="00336C8D" w:rsidP="00336C8D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</w:rPr>
      </w:pPr>
      <w:r w:rsidRPr="00311080">
        <w:rPr>
          <w:sz w:val="28"/>
        </w:rPr>
        <w:t xml:space="preserve">строку «Объемы финансового обеспечения за весь период реализации </w:t>
      </w:r>
      <w:r w:rsidRPr="0089489F">
        <w:rPr>
          <w:sz w:val="28"/>
        </w:rPr>
        <w:t>государственной программы Республики Татарстан» раздела 1 изложить в следующей редакции:</w:t>
      </w:r>
      <w:r>
        <w:rPr>
          <w:sz w:val="28"/>
        </w:rPr>
        <w:t xml:space="preserve"> </w:t>
      </w:r>
    </w:p>
    <w:tbl>
      <w:tblPr>
        <w:tblW w:w="46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9"/>
        <w:gridCol w:w="7089"/>
      </w:tblGrid>
      <w:tr w:rsidR="00660742" w:rsidRPr="00660742" w:rsidTr="00660742">
        <w:trPr>
          <w:trHeight w:val="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2" w:rsidRPr="00660742" w:rsidRDefault="00660742" w:rsidP="002A6BA6">
            <w:pPr>
              <w:widowControl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660742">
              <w:rPr>
                <w:rFonts w:eastAsia="Arial Unicode MS"/>
                <w:sz w:val="28"/>
                <w:szCs w:val="28"/>
                <w:lang w:eastAsia="en-US"/>
              </w:rPr>
              <w:t xml:space="preserve">«Объемы финансового обеспечения за весь период реализации государственной программы Республики Татарстан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2" w:rsidRPr="00660742" w:rsidRDefault="00660742" w:rsidP="002A6BA6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6074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I этап: – </w:t>
            </w:r>
            <w:r w:rsidRPr="00660742">
              <w:rPr>
                <w:rFonts w:eastAsiaTheme="minorHAnsi"/>
                <w:sz w:val="28"/>
                <w:szCs w:val="28"/>
                <w:lang w:eastAsia="en-US"/>
              </w:rPr>
              <w:t>3 613 120,50 тыс.рублей;</w:t>
            </w:r>
          </w:p>
          <w:p w:rsidR="00660742" w:rsidRPr="00660742" w:rsidRDefault="00660742" w:rsidP="002A6BA6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60742">
              <w:rPr>
                <w:rFonts w:eastAsiaTheme="minorHAnsi"/>
                <w:sz w:val="28"/>
                <w:szCs w:val="28"/>
                <w:lang w:eastAsia="en-US"/>
              </w:rPr>
              <w:t xml:space="preserve">II этап: – </w:t>
            </w:r>
            <w:r w:rsidRPr="00660742">
              <w:rPr>
                <w:sz w:val="28"/>
                <w:szCs w:val="28"/>
              </w:rPr>
              <w:t xml:space="preserve">2 394 721,12 </w:t>
            </w:r>
            <w:r w:rsidRPr="00660742">
              <w:rPr>
                <w:rFonts w:eastAsiaTheme="minorHAnsi"/>
                <w:sz w:val="28"/>
                <w:szCs w:val="28"/>
                <w:lang w:eastAsia="en-US"/>
              </w:rPr>
              <w:t>тыс.рублей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  <w:p w:rsidR="00660742" w:rsidRPr="00660742" w:rsidRDefault="00660742" w:rsidP="002A6BA6">
            <w:pPr>
              <w:widowContro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</w:tbl>
    <w:p w:rsidR="00336C8D" w:rsidRDefault="00336C8D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336C8D" w:rsidRDefault="00555809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555809">
        <w:rPr>
          <w:sz w:val="28"/>
          <w:szCs w:val="28"/>
        </w:rPr>
        <w:t>Связь с национальными целями развития Российской Федерации, целями Стратегии социально-экономического развития Республики Татарстан до 2030 года, утвержденной Законом Республики Татарстан от 17 июня 2015 года № 40-ЗРТ (далее – Стратегия-2030), государственной программой Российской Федерации, гос</w:t>
      </w:r>
      <w:r>
        <w:rPr>
          <w:sz w:val="28"/>
          <w:szCs w:val="28"/>
        </w:rPr>
        <w:t>у</w:t>
      </w:r>
      <w:r w:rsidRPr="00555809">
        <w:rPr>
          <w:sz w:val="28"/>
          <w:szCs w:val="28"/>
        </w:rPr>
        <w:t>дарственной программой Республики Татарстан»</w:t>
      </w:r>
      <w:r>
        <w:rPr>
          <w:sz w:val="28"/>
          <w:szCs w:val="28"/>
        </w:rPr>
        <w:t xml:space="preserve"> дополнить пунктом 4 следующего содержания:</w:t>
      </w:r>
    </w:p>
    <w:p w:rsidR="00555809" w:rsidRDefault="00555809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«4) целей </w:t>
      </w:r>
      <w:r>
        <w:rPr>
          <w:rFonts w:eastAsiaTheme="minorHAnsi"/>
          <w:sz w:val="28"/>
          <w:szCs w:val="28"/>
          <w:lang w:eastAsia="en-US"/>
        </w:rPr>
        <w:t xml:space="preserve">Стратегии развития электронной промышленности в части направления «Средства производства» – </w:t>
      </w:r>
      <w:r w:rsidRPr="004D644B">
        <w:rPr>
          <w:rFonts w:eastAsiaTheme="minorHAnsi"/>
          <w:sz w:val="28"/>
          <w:szCs w:val="28"/>
          <w:lang w:eastAsia="en-US"/>
        </w:rPr>
        <w:t>обеспечить требуемую материально-техническую базу ключевых процессов разработки, производства и сервисного обслуживания электронной продукции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»;</w:t>
      </w:r>
    </w:p>
    <w:p w:rsidR="00985162" w:rsidRDefault="00555809" w:rsidP="00A607FB">
      <w:pPr>
        <w:pStyle w:val="ae"/>
        <w:spacing w:before="0" w:after="0"/>
        <w:ind w:firstLine="709"/>
        <w:rPr>
          <w:sz w:val="28"/>
          <w:szCs w:val="28"/>
        </w:rPr>
        <w:sectPr w:rsidR="00985162" w:rsidSect="000C1D40">
          <w:headerReference w:type="default" r:id="rId7"/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>раздел 2 дополнить строками следующего содержания: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69"/>
        <w:gridCol w:w="635"/>
        <w:gridCol w:w="832"/>
        <w:gridCol w:w="969"/>
        <w:gridCol w:w="694"/>
        <w:gridCol w:w="698"/>
        <w:gridCol w:w="1103"/>
        <w:gridCol w:w="1106"/>
        <w:gridCol w:w="970"/>
        <w:gridCol w:w="1849"/>
        <w:gridCol w:w="831"/>
        <w:gridCol w:w="1382"/>
        <w:gridCol w:w="764"/>
        <w:gridCol w:w="709"/>
      </w:tblGrid>
      <w:tr w:rsidR="00DF69E1" w:rsidRPr="0083135D" w:rsidTr="000537AF">
        <w:trPr>
          <w:trHeight w:val="20"/>
        </w:trPr>
        <w:tc>
          <w:tcPr>
            <w:tcW w:w="15168" w:type="dxa"/>
            <w:gridSpan w:val="15"/>
          </w:tcPr>
          <w:p w:rsidR="00DF69E1" w:rsidRPr="0083135D" w:rsidRDefault="00D53F34" w:rsidP="003110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lastRenderedPageBreak/>
              <w:t>«</w:t>
            </w:r>
            <w:r w:rsidR="00311080">
              <w:rPr>
                <w:sz w:val="24"/>
                <w:szCs w:val="24"/>
              </w:rPr>
              <w:t>Поддержка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</w:tr>
      <w:tr w:rsidR="00DF69E1" w:rsidRPr="0083135D" w:rsidTr="000537AF">
        <w:trPr>
          <w:trHeight w:val="20"/>
        </w:trPr>
        <w:tc>
          <w:tcPr>
            <w:tcW w:w="557" w:type="dxa"/>
          </w:tcPr>
          <w:p w:rsidR="00DF69E1" w:rsidRPr="0083135D" w:rsidRDefault="002F7C1E" w:rsidP="002F7C1E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6.</w:t>
            </w:r>
          </w:p>
        </w:tc>
        <w:tc>
          <w:tcPr>
            <w:tcW w:w="2069" w:type="dxa"/>
          </w:tcPr>
          <w:p w:rsidR="00DF69E1" w:rsidRPr="0083135D" w:rsidRDefault="002F7C1E" w:rsidP="002F7C1E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Количество созданных резидентами промышленного технопарка в сфере электронной промышленности рабочих мест</w:t>
            </w:r>
          </w:p>
        </w:tc>
        <w:tc>
          <w:tcPr>
            <w:tcW w:w="635" w:type="dxa"/>
          </w:tcPr>
          <w:p w:rsidR="00DF69E1" w:rsidRPr="0083135D" w:rsidRDefault="00DF69E1" w:rsidP="002F7C1E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ГП</w:t>
            </w:r>
          </w:p>
        </w:tc>
        <w:tc>
          <w:tcPr>
            <w:tcW w:w="832" w:type="dxa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69" w:type="dxa"/>
          </w:tcPr>
          <w:p w:rsidR="00DF69E1" w:rsidRPr="0083135D" w:rsidRDefault="002F7C1E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единиц</w:t>
            </w:r>
          </w:p>
        </w:tc>
        <w:tc>
          <w:tcPr>
            <w:tcW w:w="694" w:type="dxa"/>
          </w:tcPr>
          <w:p w:rsidR="00DF69E1" w:rsidRPr="0083135D" w:rsidRDefault="002F7C1E" w:rsidP="002A6BA6">
            <w:pPr>
              <w:ind w:left="-112" w:right="-114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2023</w:t>
            </w:r>
          </w:p>
        </w:tc>
        <w:tc>
          <w:tcPr>
            <w:tcW w:w="1103" w:type="dxa"/>
          </w:tcPr>
          <w:p w:rsidR="00DF69E1" w:rsidRPr="0083135D" w:rsidRDefault="002F7C1E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</w:t>
            </w:r>
          </w:p>
        </w:tc>
        <w:tc>
          <w:tcPr>
            <w:tcW w:w="1106" w:type="dxa"/>
          </w:tcPr>
          <w:p w:rsidR="00DF69E1" w:rsidRPr="0083135D" w:rsidRDefault="002F7C1E" w:rsidP="002F7C1E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90</w:t>
            </w:r>
          </w:p>
        </w:tc>
        <w:tc>
          <w:tcPr>
            <w:tcW w:w="970" w:type="dxa"/>
          </w:tcPr>
          <w:p w:rsidR="003E4E82" w:rsidRPr="0083135D" w:rsidRDefault="003E4E82" w:rsidP="00A70F0C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300</w:t>
            </w:r>
          </w:p>
        </w:tc>
        <w:tc>
          <w:tcPr>
            <w:tcW w:w="1849" w:type="dxa"/>
            <w:vMerge w:val="restart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постановление Правительства Российской Федерации</w:t>
            </w:r>
          </w:p>
          <w:p w:rsidR="00DF69E1" w:rsidRPr="0083135D" w:rsidRDefault="00DF69E1" w:rsidP="000F0B3C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 xml:space="preserve">от </w:t>
            </w:r>
            <w:r w:rsidR="002F7C1E" w:rsidRPr="0083135D">
              <w:rPr>
                <w:sz w:val="24"/>
                <w:szCs w:val="24"/>
              </w:rPr>
              <w:t>19 сентября 2022</w:t>
            </w:r>
            <w:r w:rsidRPr="0083135D">
              <w:rPr>
                <w:sz w:val="24"/>
                <w:szCs w:val="24"/>
              </w:rPr>
              <w:t xml:space="preserve"> г. </w:t>
            </w:r>
            <w:r w:rsidR="002F7C1E" w:rsidRPr="0083135D">
              <w:rPr>
                <w:sz w:val="24"/>
                <w:szCs w:val="24"/>
              </w:rPr>
              <w:t>№ 1659</w:t>
            </w:r>
            <w:r w:rsidRPr="0083135D">
              <w:rPr>
                <w:sz w:val="24"/>
                <w:szCs w:val="24"/>
              </w:rPr>
              <w:t xml:space="preserve"> «Об утверждении </w:t>
            </w:r>
            <w:r w:rsidR="002F7C1E" w:rsidRPr="0083135D">
              <w:rPr>
                <w:sz w:val="24"/>
                <w:szCs w:val="24"/>
              </w:rPr>
              <w:t xml:space="preserve">правил предоставления и распределения </w:t>
            </w:r>
            <w:r w:rsidR="000F0B3C" w:rsidRPr="0083135D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государственную поддержку проектов создания, развития и (или)</w:t>
            </w:r>
            <w:r w:rsidR="003C7B19" w:rsidRPr="0083135D">
              <w:rPr>
                <w:sz w:val="24"/>
                <w:szCs w:val="24"/>
              </w:rPr>
              <w:t xml:space="preserve"> модернизации объектов инфраструктуры промышленных технопарков в сфере электронной промышленности</w:t>
            </w:r>
            <w:r w:rsidRPr="0083135D">
              <w:rPr>
                <w:sz w:val="24"/>
                <w:szCs w:val="24"/>
              </w:rPr>
              <w:t>»</w:t>
            </w:r>
          </w:p>
        </w:tc>
        <w:tc>
          <w:tcPr>
            <w:tcW w:w="831" w:type="dxa"/>
            <w:vMerge w:val="restart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 xml:space="preserve">Министерство 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в рамках реализации: национальной цели</w:t>
            </w:r>
          </w:p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«Достойный, эффективный труд и успешное предпринимательство»: 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764" w:type="dxa"/>
          </w:tcPr>
          <w:p w:rsidR="00DF69E1" w:rsidRPr="0083135D" w:rsidRDefault="00DF69E1" w:rsidP="002A6BA6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F69E1" w:rsidRPr="0083135D" w:rsidRDefault="00DF69E1" w:rsidP="002A6BA6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нет</w:t>
            </w:r>
          </w:p>
        </w:tc>
      </w:tr>
      <w:tr w:rsidR="00DF69E1" w:rsidRPr="0083135D" w:rsidTr="000537AF">
        <w:trPr>
          <w:trHeight w:val="20"/>
        </w:trPr>
        <w:tc>
          <w:tcPr>
            <w:tcW w:w="557" w:type="dxa"/>
          </w:tcPr>
          <w:p w:rsidR="00DF69E1" w:rsidRPr="0083135D" w:rsidRDefault="002F7C1E" w:rsidP="002F7C1E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7.</w:t>
            </w:r>
          </w:p>
        </w:tc>
        <w:tc>
          <w:tcPr>
            <w:tcW w:w="2069" w:type="dxa"/>
          </w:tcPr>
          <w:p w:rsidR="00DF69E1" w:rsidRPr="0083135D" w:rsidRDefault="003E4E82" w:rsidP="003E4E82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Объём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635" w:type="dxa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ГП</w:t>
            </w:r>
          </w:p>
        </w:tc>
        <w:tc>
          <w:tcPr>
            <w:tcW w:w="832" w:type="dxa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69" w:type="dxa"/>
          </w:tcPr>
          <w:p w:rsidR="00DF69E1" w:rsidRPr="0083135D" w:rsidRDefault="003E4E82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тыс. рублей</w:t>
            </w:r>
          </w:p>
        </w:tc>
        <w:tc>
          <w:tcPr>
            <w:tcW w:w="694" w:type="dxa"/>
          </w:tcPr>
          <w:p w:rsidR="00DF69E1" w:rsidRPr="0083135D" w:rsidRDefault="003E4E82" w:rsidP="002A6BA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8" w:type="dxa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2023</w:t>
            </w:r>
          </w:p>
        </w:tc>
        <w:tc>
          <w:tcPr>
            <w:tcW w:w="1103" w:type="dxa"/>
          </w:tcPr>
          <w:p w:rsidR="00DF69E1" w:rsidRPr="0083135D" w:rsidRDefault="003E4E82" w:rsidP="002A6BA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1106" w:type="dxa"/>
          </w:tcPr>
          <w:p w:rsidR="00DF69E1" w:rsidRPr="0083135D" w:rsidRDefault="003E4E82" w:rsidP="002A6BA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970" w:type="dxa"/>
          </w:tcPr>
          <w:p w:rsidR="00DF69E1" w:rsidRPr="0083135D" w:rsidRDefault="003E4E82" w:rsidP="0083135D">
            <w:pPr>
              <w:pStyle w:val="ConsPlusNormal"/>
              <w:ind w:left="-43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646 910</w:t>
            </w:r>
          </w:p>
        </w:tc>
        <w:tc>
          <w:tcPr>
            <w:tcW w:w="1849" w:type="dxa"/>
            <w:vMerge/>
          </w:tcPr>
          <w:p w:rsidR="00DF69E1" w:rsidRPr="0083135D" w:rsidRDefault="00DF69E1" w:rsidP="002A6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F69E1" w:rsidRPr="0083135D" w:rsidRDefault="00DF69E1" w:rsidP="002A6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FFFFFF" w:themeFill="background1"/>
          </w:tcPr>
          <w:p w:rsidR="00DF69E1" w:rsidRPr="0083135D" w:rsidRDefault="00DF69E1" w:rsidP="002A6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</w:tcPr>
          <w:p w:rsidR="00DF69E1" w:rsidRPr="0083135D" w:rsidRDefault="00DF69E1" w:rsidP="002A6BA6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F69E1" w:rsidRPr="0083135D" w:rsidRDefault="00DF69E1" w:rsidP="002A6BA6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нет</w:t>
            </w:r>
          </w:p>
        </w:tc>
      </w:tr>
      <w:tr w:rsidR="00DF69E1" w:rsidRPr="0083135D" w:rsidTr="000537AF">
        <w:trPr>
          <w:trHeight w:val="20"/>
        </w:trPr>
        <w:tc>
          <w:tcPr>
            <w:tcW w:w="557" w:type="dxa"/>
          </w:tcPr>
          <w:p w:rsidR="00DF69E1" w:rsidRPr="0083135D" w:rsidRDefault="002F7C1E" w:rsidP="002F7C1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3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69" w:type="dxa"/>
          </w:tcPr>
          <w:p w:rsidR="00DF69E1" w:rsidRPr="0083135D" w:rsidRDefault="008F039E" w:rsidP="002A6BA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 заполняемости полезной площади промышленного технопарка в сфере электронной промышленности</w:t>
            </w:r>
          </w:p>
        </w:tc>
        <w:tc>
          <w:tcPr>
            <w:tcW w:w="635" w:type="dxa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ГП</w:t>
            </w:r>
          </w:p>
        </w:tc>
        <w:tc>
          <w:tcPr>
            <w:tcW w:w="832" w:type="dxa"/>
          </w:tcPr>
          <w:p w:rsidR="00DF69E1" w:rsidRPr="0083135D" w:rsidRDefault="00DF69E1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69" w:type="dxa"/>
          </w:tcPr>
          <w:p w:rsidR="00DF69E1" w:rsidRPr="0083135D" w:rsidRDefault="008F039E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процентов</w:t>
            </w:r>
          </w:p>
        </w:tc>
        <w:tc>
          <w:tcPr>
            <w:tcW w:w="694" w:type="dxa"/>
          </w:tcPr>
          <w:p w:rsidR="00DF69E1" w:rsidRPr="0083135D" w:rsidRDefault="008F039E" w:rsidP="002A6BA6">
            <w:pPr>
              <w:pStyle w:val="ConsPlusNormal"/>
              <w:ind w:left="-104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8" w:type="dxa"/>
          </w:tcPr>
          <w:p w:rsidR="00DF69E1" w:rsidRPr="0083135D" w:rsidRDefault="008F039E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2023</w:t>
            </w:r>
          </w:p>
        </w:tc>
        <w:tc>
          <w:tcPr>
            <w:tcW w:w="1103" w:type="dxa"/>
          </w:tcPr>
          <w:p w:rsidR="00DF69E1" w:rsidRPr="0083135D" w:rsidRDefault="008F039E" w:rsidP="002A6BA6">
            <w:pPr>
              <w:pStyle w:val="ConsPlusNormal"/>
              <w:ind w:left="-111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DF69E1" w:rsidRPr="0083135D" w:rsidRDefault="008F039E" w:rsidP="002A6BA6">
            <w:pPr>
              <w:pStyle w:val="ConsPlusNormal"/>
              <w:ind w:left="-111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DF69E1" w:rsidRPr="0083135D" w:rsidRDefault="008F039E" w:rsidP="002A6BA6">
            <w:pPr>
              <w:pStyle w:val="ConsPlusNormal"/>
              <w:ind w:left="-111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  <w:vMerge/>
          </w:tcPr>
          <w:p w:rsidR="00DF69E1" w:rsidRPr="0083135D" w:rsidRDefault="00DF69E1" w:rsidP="002A6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F69E1" w:rsidRPr="0083135D" w:rsidRDefault="00DF69E1" w:rsidP="002A6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FFFFFF" w:themeFill="background1"/>
          </w:tcPr>
          <w:p w:rsidR="00DF69E1" w:rsidRPr="0083135D" w:rsidRDefault="00DF69E1" w:rsidP="002A6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</w:tcPr>
          <w:p w:rsidR="00DF69E1" w:rsidRPr="0083135D" w:rsidRDefault="00DF69E1" w:rsidP="002A6BA6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F69E1" w:rsidRPr="0083135D" w:rsidRDefault="00D53F34" w:rsidP="00D53F34">
            <w:pPr>
              <w:ind w:left="-191" w:right="-181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н</w:t>
            </w:r>
            <w:r w:rsidR="00DF69E1" w:rsidRPr="0083135D">
              <w:rPr>
                <w:sz w:val="24"/>
                <w:szCs w:val="24"/>
              </w:rPr>
              <w:t>ет</w:t>
            </w:r>
            <w:r w:rsidRPr="0083135D">
              <w:rPr>
                <w:sz w:val="24"/>
                <w:szCs w:val="24"/>
              </w:rPr>
              <w:t>»;</w:t>
            </w:r>
          </w:p>
        </w:tc>
      </w:tr>
    </w:tbl>
    <w:p w:rsidR="00985162" w:rsidRDefault="00985162" w:rsidP="00A607FB">
      <w:pPr>
        <w:pStyle w:val="ae"/>
        <w:spacing w:before="0" w:after="0"/>
        <w:ind w:firstLine="709"/>
        <w:rPr>
          <w:sz w:val="28"/>
          <w:szCs w:val="28"/>
        </w:rPr>
        <w:sectPr w:rsidR="00985162" w:rsidSect="00985162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985162" w:rsidRDefault="00466E41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раздел 3 дополнить строками следующего содержания: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2868"/>
        <w:gridCol w:w="684"/>
        <w:gridCol w:w="819"/>
        <w:gridCol w:w="819"/>
        <w:gridCol w:w="819"/>
        <w:gridCol w:w="818"/>
        <w:gridCol w:w="821"/>
        <w:gridCol w:w="818"/>
        <w:gridCol w:w="818"/>
        <w:gridCol w:w="818"/>
        <w:gridCol w:w="818"/>
        <w:gridCol w:w="818"/>
        <w:gridCol w:w="821"/>
        <w:gridCol w:w="818"/>
        <w:gridCol w:w="780"/>
      </w:tblGrid>
      <w:tr w:rsidR="00D53F34" w:rsidRPr="0083135D" w:rsidTr="004851AC">
        <w:trPr>
          <w:trHeight w:val="20"/>
        </w:trPr>
        <w:tc>
          <w:tcPr>
            <w:tcW w:w="191" w:type="pct"/>
          </w:tcPr>
          <w:p w:rsidR="00D53F34" w:rsidRPr="0083135D" w:rsidRDefault="00D53F34" w:rsidP="00963AE4">
            <w:pPr>
              <w:ind w:left="-17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«1.6.</w:t>
            </w:r>
          </w:p>
        </w:tc>
        <w:tc>
          <w:tcPr>
            <w:tcW w:w="974" w:type="pct"/>
          </w:tcPr>
          <w:p w:rsidR="00D53F34" w:rsidRPr="0083135D" w:rsidRDefault="00D53F34" w:rsidP="00D53F34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Количество созданных резидентами промышленного технопарка в сфере электронной промышленности рабочих мест</w:t>
            </w:r>
          </w:p>
        </w:tc>
        <w:tc>
          <w:tcPr>
            <w:tcW w:w="232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ГП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единиц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</w:t>
            </w:r>
          </w:p>
        </w:tc>
      </w:tr>
      <w:tr w:rsidR="00D53F34" w:rsidRPr="0083135D" w:rsidTr="004851AC">
        <w:trPr>
          <w:trHeight w:val="20"/>
        </w:trPr>
        <w:tc>
          <w:tcPr>
            <w:tcW w:w="191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1.7.</w:t>
            </w:r>
          </w:p>
        </w:tc>
        <w:tc>
          <w:tcPr>
            <w:tcW w:w="974" w:type="pct"/>
          </w:tcPr>
          <w:p w:rsidR="00D53F34" w:rsidRPr="0083135D" w:rsidRDefault="00D53F34" w:rsidP="00D53F34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Объём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232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ГП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тыс. рублей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80 000</w:t>
            </w:r>
          </w:p>
        </w:tc>
      </w:tr>
      <w:tr w:rsidR="00D53F34" w:rsidRPr="0083135D" w:rsidTr="004851AC">
        <w:trPr>
          <w:trHeight w:val="20"/>
        </w:trPr>
        <w:tc>
          <w:tcPr>
            <w:tcW w:w="191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1.8.</w:t>
            </w:r>
          </w:p>
        </w:tc>
        <w:tc>
          <w:tcPr>
            <w:tcW w:w="974" w:type="pct"/>
          </w:tcPr>
          <w:p w:rsidR="00D53F34" w:rsidRPr="0083135D" w:rsidRDefault="00D53F34" w:rsidP="00D53F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 заполняемости полезной площади промышленного технопарка в сфере электронной промышленности</w:t>
            </w:r>
          </w:p>
        </w:tc>
        <w:tc>
          <w:tcPr>
            <w:tcW w:w="232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ГП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процентов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D53F34" w:rsidRPr="0083135D" w:rsidRDefault="00D53F34" w:rsidP="00D53F34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10»;</w:t>
            </w:r>
          </w:p>
        </w:tc>
      </w:tr>
    </w:tbl>
    <w:p w:rsidR="00D53F34" w:rsidRDefault="00D53F34" w:rsidP="00D53F34">
      <w:pPr>
        <w:pStyle w:val="ae"/>
        <w:spacing w:before="0" w:after="0"/>
        <w:ind w:firstLine="709"/>
        <w:rPr>
          <w:sz w:val="28"/>
          <w:szCs w:val="28"/>
        </w:rPr>
      </w:pPr>
    </w:p>
    <w:p w:rsidR="00D53F34" w:rsidRDefault="00D53F34" w:rsidP="00D53F34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 4 дополнить строками следующего содержания:</w:t>
      </w:r>
    </w:p>
    <w:p w:rsidR="005E470B" w:rsidRPr="00FD6945" w:rsidRDefault="005E470B" w:rsidP="00A607FB">
      <w:pPr>
        <w:pStyle w:val="ae"/>
        <w:spacing w:before="0" w:after="0"/>
        <w:ind w:firstLine="709"/>
        <w:rPr>
          <w:sz w:val="12"/>
          <w:szCs w:val="12"/>
        </w:rPr>
      </w:pPr>
    </w:p>
    <w:tbl>
      <w:tblPr>
        <w:tblStyle w:val="10"/>
        <w:tblW w:w="5255" w:type="pct"/>
        <w:tblLook w:val="04A0" w:firstRow="1" w:lastRow="0" w:firstColumn="1" w:lastColumn="0" w:noHBand="0" w:noVBand="1"/>
      </w:tblPr>
      <w:tblGrid>
        <w:gridCol w:w="774"/>
        <w:gridCol w:w="2724"/>
        <w:gridCol w:w="5200"/>
        <w:gridCol w:w="6605"/>
      </w:tblGrid>
      <w:tr w:rsidR="009F60A9" w:rsidRPr="0083135D" w:rsidTr="0083135D">
        <w:trPr>
          <w:trHeight w:val="20"/>
        </w:trPr>
        <w:tc>
          <w:tcPr>
            <w:tcW w:w="5000" w:type="pct"/>
            <w:gridSpan w:val="4"/>
          </w:tcPr>
          <w:p w:rsidR="009F60A9" w:rsidRPr="0083135D" w:rsidRDefault="00963AE4" w:rsidP="002A6BA6">
            <w:pPr>
              <w:ind w:hanging="10"/>
              <w:jc w:val="both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>«</w:t>
            </w:r>
            <w:r w:rsidR="009F60A9" w:rsidRPr="0083135D">
              <w:rPr>
                <w:rFonts w:eastAsia="Times New Roman"/>
                <w:sz w:val="24"/>
                <w:szCs w:val="24"/>
              </w:rPr>
              <w:t>Региональный проект «</w:t>
            </w:r>
            <w:r w:rsidR="00311080">
              <w:rPr>
                <w:sz w:val="24"/>
                <w:szCs w:val="24"/>
              </w:rPr>
              <w:t>Поддержка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  <w:r w:rsidR="009F60A9" w:rsidRPr="0083135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9F60A9" w:rsidRPr="0083135D" w:rsidTr="0083135D">
        <w:trPr>
          <w:trHeight w:val="20"/>
        </w:trPr>
        <w:tc>
          <w:tcPr>
            <w:tcW w:w="253" w:type="pct"/>
          </w:tcPr>
          <w:p w:rsidR="009F60A9" w:rsidRPr="0083135D" w:rsidRDefault="009F60A9" w:rsidP="002A6BA6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9" w:type="pct"/>
            <w:gridSpan w:val="2"/>
          </w:tcPr>
          <w:p w:rsidR="009F60A9" w:rsidRPr="0083135D" w:rsidRDefault="009F60A9" w:rsidP="002A6BA6">
            <w:pPr>
              <w:keepNext/>
              <w:keepLines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>Ответственный за реализацию: О.В.Коробченко – заместитель Премьер-министра Республики Татарстан – министр промышленности и торговли Республики Татарстан</w:t>
            </w:r>
          </w:p>
        </w:tc>
        <w:tc>
          <w:tcPr>
            <w:tcW w:w="2158" w:type="pct"/>
          </w:tcPr>
          <w:p w:rsidR="009F60A9" w:rsidRPr="0083135D" w:rsidRDefault="009F60A9" w:rsidP="002A6BA6">
            <w:pPr>
              <w:ind w:hanging="85"/>
              <w:jc w:val="both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>Срок реализации: 2024 – 2026 годы</w:t>
            </w:r>
          </w:p>
        </w:tc>
      </w:tr>
      <w:tr w:rsidR="009F60A9" w:rsidRPr="0083135D" w:rsidTr="0083135D">
        <w:trPr>
          <w:trHeight w:val="20"/>
        </w:trPr>
        <w:tc>
          <w:tcPr>
            <w:tcW w:w="253" w:type="pct"/>
          </w:tcPr>
          <w:p w:rsidR="009F60A9" w:rsidRPr="0083135D" w:rsidRDefault="009F60A9" w:rsidP="002A6BA6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</w:tcPr>
          <w:p w:rsidR="009F60A9" w:rsidRPr="0083135D" w:rsidRDefault="009F60A9" w:rsidP="009F60A9"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Финансовое обеспечение или возмещение части документально подтвержден</w:t>
            </w:r>
            <w:r w:rsidR="00F76557">
              <w:rPr>
                <w:sz w:val="24"/>
                <w:szCs w:val="24"/>
              </w:rPr>
              <w:t>ных затрат управляющих компаний</w:t>
            </w:r>
            <w:r w:rsidRPr="0083135D">
              <w:rPr>
                <w:sz w:val="24"/>
                <w:szCs w:val="24"/>
              </w:rPr>
              <w:t xml:space="preserve"> на создание, развитие и (или) модернизацию объектов инфраструктуры промышленных </w:t>
            </w:r>
            <w:r w:rsidRPr="0083135D">
              <w:rPr>
                <w:sz w:val="24"/>
                <w:szCs w:val="24"/>
              </w:rPr>
              <w:lastRenderedPageBreak/>
              <w:t>технопарков в сфере электронной промышленности</w:t>
            </w:r>
          </w:p>
        </w:tc>
        <w:tc>
          <w:tcPr>
            <w:tcW w:w="1699" w:type="pct"/>
          </w:tcPr>
          <w:p w:rsidR="009F60A9" w:rsidRPr="0083135D" w:rsidRDefault="009F60A9" w:rsidP="00FD6945">
            <w:pPr>
              <w:ind w:firstLine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lastRenderedPageBreak/>
              <w:t>Осуществлен</w:t>
            </w:r>
            <w:r w:rsidR="00FD6945" w:rsidRPr="0083135D">
              <w:rPr>
                <w:sz w:val="24"/>
                <w:szCs w:val="24"/>
              </w:rPr>
              <w:t>а выплата для финансового обеспечения или возмещения части документально подтвержденных затрат управляющих компаний, на создание, развитие и (или) модернизацию объектов инфраструктуры промышленных технопарков в сфере электронной промышленности. Управляющие компании обеспечивают выполнение показателей эффективности проек</w:t>
            </w:r>
            <w:r w:rsidR="00FD6945" w:rsidRPr="0083135D">
              <w:rPr>
                <w:sz w:val="24"/>
                <w:szCs w:val="24"/>
              </w:rPr>
              <w:lastRenderedPageBreak/>
              <w:t xml:space="preserve">тов по созданию технопарков в сфере электронной промышленности, установленных </w:t>
            </w:r>
            <w:r w:rsidRPr="0083135D">
              <w:rPr>
                <w:sz w:val="24"/>
                <w:szCs w:val="24"/>
              </w:rPr>
              <w:t xml:space="preserve">в соглашениях о </w:t>
            </w:r>
            <w:r w:rsidR="00FD6945" w:rsidRPr="0083135D">
              <w:rPr>
                <w:sz w:val="24"/>
                <w:szCs w:val="24"/>
              </w:rPr>
              <w:t>предоставлении субсидий.</w:t>
            </w:r>
          </w:p>
        </w:tc>
        <w:tc>
          <w:tcPr>
            <w:tcW w:w="2158" w:type="pct"/>
          </w:tcPr>
          <w:p w:rsidR="009F60A9" w:rsidRPr="0083135D" w:rsidRDefault="009F60A9" w:rsidP="002A6BA6"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="00FD6945" w:rsidRPr="0083135D">
              <w:rPr>
                <w:rFonts w:eastAsia="Times New Roman"/>
                <w:sz w:val="24"/>
                <w:szCs w:val="24"/>
              </w:rPr>
              <w:t>Количество созданных резидентами промышленного технопарка в сфере электронной промышленности рабочих мест на конец 2026 года - не менее 100 единиц, в том числе не менее 50 единиц резидентами, осуществляющими деятельность в сфере электронной промышленности.</w:t>
            </w:r>
          </w:p>
          <w:p w:rsidR="009F60A9" w:rsidRPr="0083135D" w:rsidRDefault="009F60A9" w:rsidP="002A6BA6"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 xml:space="preserve">2. </w:t>
            </w:r>
            <w:r w:rsidR="00FD6945" w:rsidRPr="0083135D">
              <w:rPr>
                <w:rFonts w:eastAsia="Times New Roman"/>
                <w:sz w:val="24"/>
                <w:szCs w:val="24"/>
              </w:rPr>
              <w:t xml:space="preserve"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 на конец 2026 года - не менее 20 тыс. рублей на 1 </w:t>
            </w:r>
            <w:r w:rsidR="00FD6945" w:rsidRPr="0083135D">
              <w:rPr>
                <w:rFonts w:eastAsia="Times New Roman"/>
                <w:sz w:val="24"/>
                <w:szCs w:val="24"/>
              </w:rPr>
              <w:lastRenderedPageBreak/>
              <w:t>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</w:t>
            </w:r>
            <w:r w:rsidRPr="0083135D">
              <w:rPr>
                <w:rFonts w:eastAsia="Times New Roman"/>
                <w:sz w:val="24"/>
                <w:szCs w:val="24"/>
              </w:rPr>
              <w:t>.</w:t>
            </w:r>
          </w:p>
          <w:p w:rsidR="009F60A9" w:rsidRPr="0083135D" w:rsidRDefault="009F60A9" w:rsidP="002A6BA6"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 xml:space="preserve">3. </w:t>
            </w:r>
            <w:r w:rsidR="00FD6945" w:rsidRPr="0083135D">
              <w:rPr>
                <w:rFonts w:eastAsia="Times New Roman"/>
                <w:sz w:val="24"/>
                <w:szCs w:val="24"/>
              </w:rPr>
              <w:t>Уровень заполняемости полезной площади промышленного технопарка в сфере электронной промышленности на конец 2026 года - не менее 50 процентов, в том числе не менее 25 процентов резидентами, осуществляющими деятельность в сфере электронной промышленности.</w:t>
            </w:r>
            <w:r w:rsidRPr="0083135D">
              <w:rPr>
                <w:rFonts w:eastAsia="Times New Roman"/>
                <w:sz w:val="24"/>
                <w:szCs w:val="24"/>
              </w:rPr>
              <w:t>»</w:t>
            </w:r>
            <w:r w:rsidR="00FD6945" w:rsidRPr="0083135D">
              <w:rPr>
                <w:rFonts w:eastAsia="Times New Roman"/>
                <w:sz w:val="24"/>
                <w:szCs w:val="24"/>
              </w:rPr>
              <w:t>;</w:t>
            </w:r>
          </w:p>
        </w:tc>
      </w:tr>
    </w:tbl>
    <w:p w:rsidR="0083135D" w:rsidRDefault="0083135D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5E470B" w:rsidRDefault="00B263BE" w:rsidP="00A607FB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 5 изложить в следующей редакции:</w:t>
      </w:r>
    </w:p>
    <w:p w:rsidR="005C50C9" w:rsidRPr="007B0E1D" w:rsidRDefault="005C50C9" w:rsidP="005C50C9">
      <w:pPr>
        <w:keepNext/>
        <w:keepLines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7B0E1D">
        <w:rPr>
          <w:rFonts w:eastAsiaTheme="minorHAnsi"/>
          <w:sz w:val="28"/>
          <w:szCs w:val="28"/>
          <w:lang w:eastAsia="en-US"/>
        </w:rPr>
        <w:t>5. Финансовое обеспе</w:t>
      </w:r>
      <w:r>
        <w:rPr>
          <w:rFonts w:eastAsiaTheme="minorHAnsi"/>
          <w:sz w:val="28"/>
          <w:szCs w:val="28"/>
          <w:lang w:eastAsia="en-US"/>
        </w:rPr>
        <w:t xml:space="preserve">чение государственной программы Республики Татарстан 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7277"/>
        <w:gridCol w:w="2117"/>
        <w:gridCol w:w="2117"/>
        <w:gridCol w:w="1488"/>
        <w:gridCol w:w="1561"/>
      </w:tblGrid>
      <w:tr w:rsidR="005C50C9" w:rsidRPr="0083135D" w:rsidTr="00293047">
        <w:trPr>
          <w:trHeight w:val="20"/>
          <w:tblHeader/>
        </w:trPr>
        <w:tc>
          <w:tcPr>
            <w:tcW w:w="2499" w:type="pct"/>
            <w:vMerge w:val="restart"/>
          </w:tcPr>
          <w:p w:rsidR="005C50C9" w:rsidRPr="0083135D" w:rsidRDefault="005C50C9" w:rsidP="002A6BA6">
            <w:pPr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2501" w:type="pct"/>
            <w:gridSpan w:val="4"/>
          </w:tcPr>
          <w:p w:rsidR="005C50C9" w:rsidRPr="0083135D" w:rsidRDefault="005C50C9" w:rsidP="002A6BA6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Объем финансового обеспечения по годам реализации, тыс.рублей</w:t>
            </w:r>
          </w:p>
        </w:tc>
      </w:tr>
      <w:tr w:rsidR="005C50C9" w:rsidRPr="0083135D" w:rsidTr="00293047">
        <w:trPr>
          <w:trHeight w:val="20"/>
          <w:tblHeader/>
        </w:trPr>
        <w:tc>
          <w:tcPr>
            <w:tcW w:w="2499" w:type="pct"/>
            <w:vMerge/>
          </w:tcPr>
          <w:p w:rsidR="005C50C9" w:rsidRPr="0083135D" w:rsidRDefault="005C50C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2025 г.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2026 г.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всего</w:t>
            </w:r>
          </w:p>
        </w:tc>
      </w:tr>
      <w:tr w:rsidR="00293047" w:rsidRPr="0083135D" w:rsidTr="002A6BA6">
        <w:trPr>
          <w:trHeight w:val="20"/>
        </w:trPr>
        <w:tc>
          <w:tcPr>
            <w:tcW w:w="2499" w:type="pct"/>
          </w:tcPr>
          <w:p w:rsidR="00293047" w:rsidRPr="0083135D" w:rsidRDefault="00293047" w:rsidP="00293047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Государственная программа Республики Татарстан (всего)</w:t>
            </w:r>
            <w:r w:rsidRPr="0083135D">
              <w:rPr>
                <w:rFonts w:eastAsia="Times New Roman"/>
                <w:spacing w:val="-2"/>
                <w:sz w:val="24"/>
                <w:szCs w:val="24"/>
              </w:rPr>
              <w:t>, в том числе:</w:t>
            </w:r>
          </w:p>
        </w:tc>
        <w:tc>
          <w:tcPr>
            <w:tcW w:w="727" w:type="pct"/>
            <w:vAlign w:val="center"/>
          </w:tcPr>
          <w:p w:rsidR="00293047" w:rsidRPr="0083135D" w:rsidRDefault="00293047" w:rsidP="0029304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135D">
              <w:rPr>
                <w:color w:val="000000"/>
                <w:sz w:val="24"/>
                <w:szCs w:val="24"/>
              </w:rPr>
              <w:t>1 168 276,02</w:t>
            </w:r>
          </w:p>
        </w:tc>
        <w:tc>
          <w:tcPr>
            <w:tcW w:w="727" w:type="pct"/>
            <w:vAlign w:val="center"/>
          </w:tcPr>
          <w:p w:rsidR="00293047" w:rsidRPr="0083135D" w:rsidRDefault="00293047" w:rsidP="0029304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135D">
              <w:rPr>
                <w:color w:val="000000"/>
                <w:sz w:val="24"/>
                <w:szCs w:val="24"/>
              </w:rPr>
              <w:t>605 327,00</w:t>
            </w:r>
          </w:p>
        </w:tc>
        <w:tc>
          <w:tcPr>
            <w:tcW w:w="511" w:type="pct"/>
            <w:vAlign w:val="center"/>
          </w:tcPr>
          <w:p w:rsidR="00293047" w:rsidRPr="0083135D" w:rsidRDefault="00293047" w:rsidP="0029304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135D">
              <w:rPr>
                <w:color w:val="000000"/>
                <w:sz w:val="24"/>
                <w:szCs w:val="24"/>
              </w:rPr>
              <w:t>621 118,10</w:t>
            </w:r>
          </w:p>
        </w:tc>
        <w:tc>
          <w:tcPr>
            <w:tcW w:w="536" w:type="pct"/>
            <w:vAlign w:val="center"/>
          </w:tcPr>
          <w:p w:rsidR="00293047" w:rsidRPr="0083135D" w:rsidRDefault="00293047" w:rsidP="0029304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135D">
              <w:rPr>
                <w:color w:val="000000"/>
                <w:sz w:val="24"/>
                <w:szCs w:val="24"/>
              </w:rPr>
              <w:t>2 394 721,12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50 428,32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50 428,32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103 562,00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103 562,00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300 000,0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300 000,00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 xml:space="preserve">Региональный проект «Стимулирование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конкурентоспособностью» </w:t>
            </w:r>
            <w:r w:rsidRPr="0083135D">
              <w:rPr>
                <w:rFonts w:eastAsia="Times New Roman"/>
                <w:spacing w:val="-2"/>
                <w:sz w:val="24"/>
                <w:szCs w:val="24"/>
              </w:rPr>
              <w:t>‒ всего, в том числе: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453 990,32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453 990,32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50 428,32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50 428,32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103 562,00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103 562,00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</w:tr>
      <w:tr w:rsidR="005C50C9" w:rsidRPr="0083135D" w:rsidTr="00293047">
        <w:trPr>
          <w:trHeight w:val="20"/>
        </w:trPr>
        <w:tc>
          <w:tcPr>
            <w:tcW w:w="2499" w:type="pct"/>
          </w:tcPr>
          <w:p w:rsidR="005C50C9" w:rsidRPr="0083135D" w:rsidRDefault="005C50C9" w:rsidP="002A6BA6">
            <w:pPr>
              <w:ind w:firstLine="22"/>
              <w:rPr>
                <w:rFonts w:eastAsia="Times New Roman"/>
                <w:spacing w:val="-2"/>
                <w:sz w:val="24"/>
                <w:szCs w:val="24"/>
              </w:rPr>
            </w:pPr>
            <w:r w:rsidRPr="0083135D">
              <w:rPr>
                <w:rFonts w:eastAsia="Times New Roman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300 000,0</w:t>
            </w:r>
          </w:p>
        </w:tc>
        <w:tc>
          <w:tcPr>
            <w:tcW w:w="727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11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0,00</w:t>
            </w:r>
          </w:p>
        </w:tc>
        <w:tc>
          <w:tcPr>
            <w:tcW w:w="536" w:type="pct"/>
          </w:tcPr>
          <w:p w:rsidR="005C50C9" w:rsidRPr="0083135D" w:rsidRDefault="005C50C9" w:rsidP="002A6BA6">
            <w:pPr>
              <w:ind w:firstLine="0"/>
              <w:jc w:val="center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300 000,0</w:t>
            </w:r>
          </w:p>
        </w:tc>
      </w:tr>
      <w:tr w:rsidR="0083135D" w:rsidRPr="00293047" w:rsidTr="00293047">
        <w:trPr>
          <w:trHeight w:val="414"/>
        </w:trPr>
        <w:tc>
          <w:tcPr>
            <w:tcW w:w="2499" w:type="pct"/>
            <w:hideMark/>
          </w:tcPr>
          <w:p w:rsidR="00293047" w:rsidRPr="00293047" w:rsidRDefault="00293047" w:rsidP="00293047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Региональный проект «</w:t>
            </w:r>
            <w:r w:rsidR="00311080">
              <w:rPr>
                <w:sz w:val="24"/>
                <w:szCs w:val="24"/>
              </w:rPr>
              <w:t>Поддержка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  <w:r w:rsidRPr="00293047">
              <w:rPr>
                <w:rFonts w:eastAsia="Times New Roman"/>
                <w:sz w:val="24"/>
                <w:szCs w:val="24"/>
              </w:rPr>
              <w:t>» ‒ всего, в том числе: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714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285,7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605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327,0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>621 </w:t>
            </w:r>
            <w:r w:rsidRPr="00293047">
              <w:rPr>
                <w:rFonts w:eastAsia="Times New Roman"/>
                <w:sz w:val="24"/>
                <w:szCs w:val="24"/>
              </w:rPr>
              <w:t>118,1</w:t>
            </w:r>
            <w:r w:rsidRPr="0083135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1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 xml:space="preserve"> 940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730,84</w:t>
            </w:r>
          </w:p>
        </w:tc>
      </w:tr>
      <w:tr w:rsidR="0083135D" w:rsidRPr="00293047" w:rsidTr="00293047">
        <w:trPr>
          <w:trHeight w:val="23"/>
        </w:trPr>
        <w:tc>
          <w:tcPr>
            <w:tcW w:w="2499" w:type="pct"/>
            <w:hideMark/>
          </w:tcPr>
          <w:p w:rsidR="00293047" w:rsidRPr="00293047" w:rsidRDefault="00293047" w:rsidP="00293047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300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000,0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250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000,0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300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000,0</w:t>
            </w:r>
          </w:p>
        </w:tc>
        <w:tc>
          <w:tcPr>
            <w:tcW w:w="536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850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000,00</w:t>
            </w:r>
          </w:p>
        </w:tc>
      </w:tr>
      <w:tr w:rsidR="0083135D" w:rsidRPr="00293047" w:rsidTr="00293047">
        <w:trPr>
          <w:trHeight w:val="23"/>
        </w:trPr>
        <w:tc>
          <w:tcPr>
            <w:tcW w:w="2499" w:type="pct"/>
            <w:hideMark/>
          </w:tcPr>
          <w:p w:rsidR="00293047" w:rsidRPr="00293047" w:rsidRDefault="00293047" w:rsidP="00293047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>200 </w:t>
            </w:r>
            <w:r w:rsidRPr="00293047">
              <w:rPr>
                <w:rFonts w:eastAsia="Times New Roman"/>
                <w:sz w:val="24"/>
                <w:szCs w:val="24"/>
              </w:rPr>
              <w:t>000,0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173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728,9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83135D">
              <w:rPr>
                <w:rFonts w:eastAsia="Times New Roman"/>
                <w:sz w:val="24"/>
                <w:szCs w:val="24"/>
              </w:rPr>
              <w:t>134 </w:t>
            </w:r>
            <w:r w:rsidRPr="00293047">
              <w:rPr>
                <w:rFonts w:eastAsia="Times New Roman"/>
                <w:sz w:val="24"/>
                <w:szCs w:val="24"/>
              </w:rPr>
              <w:t>782,7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508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511,60</w:t>
            </w:r>
          </w:p>
        </w:tc>
      </w:tr>
      <w:tr w:rsidR="0083135D" w:rsidRPr="00293047" w:rsidTr="00293047">
        <w:trPr>
          <w:trHeight w:val="23"/>
        </w:trPr>
        <w:tc>
          <w:tcPr>
            <w:tcW w:w="2499" w:type="pct"/>
            <w:hideMark/>
          </w:tcPr>
          <w:p w:rsidR="00293047" w:rsidRPr="00293047" w:rsidRDefault="00293047" w:rsidP="00293047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0</w:t>
            </w:r>
            <w:r w:rsidRPr="0083135D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0</w:t>
            </w:r>
            <w:r w:rsidRPr="0083135D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511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0</w:t>
            </w:r>
            <w:r w:rsidRPr="0083135D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536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83135D" w:rsidRPr="00293047" w:rsidTr="00293047">
        <w:trPr>
          <w:trHeight w:val="23"/>
        </w:trPr>
        <w:tc>
          <w:tcPr>
            <w:tcW w:w="2499" w:type="pct"/>
            <w:hideMark/>
          </w:tcPr>
          <w:p w:rsidR="00293047" w:rsidRPr="00293047" w:rsidRDefault="00293047" w:rsidP="00293047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214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285,7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181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598,1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186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335,4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hideMark/>
          </w:tcPr>
          <w:p w:rsidR="00293047" w:rsidRPr="00293047" w:rsidRDefault="00293047" w:rsidP="00293047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293047">
              <w:rPr>
                <w:rFonts w:eastAsia="Times New Roman"/>
                <w:sz w:val="24"/>
                <w:szCs w:val="24"/>
              </w:rPr>
              <w:t>582</w:t>
            </w:r>
            <w:r w:rsidRPr="0083135D">
              <w:rPr>
                <w:rFonts w:eastAsia="Times New Roman"/>
                <w:sz w:val="24"/>
                <w:szCs w:val="24"/>
              </w:rPr>
              <w:t> </w:t>
            </w:r>
            <w:r w:rsidRPr="00293047">
              <w:rPr>
                <w:rFonts w:eastAsia="Times New Roman"/>
                <w:sz w:val="24"/>
                <w:szCs w:val="24"/>
              </w:rPr>
              <w:t>219,2</w:t>
            </w:r>
            <w:r w:rsidRPr="0083135D">
              <w:rPr>
                <w:rFonts w:eastAsia="Times New Roman"/>
                <w:sz w:val="24"/>
                <w:szCs w:val="24"/>
              </w:rPr>
              <w:t>0</w:t>
            </w:r>
            <w:r w:rsidR="005E12C6" w:rsidRPr="0083135D">
              <w:rPr>
                <w:rFonts w:eastAsia="Times New Roman"/>
                <w:sz w:val="24"/>
                <w:szCs w:val="24"/>
              </w:rPr>
              <w:t>»;</w:t>
            </w:r>
          </w:p>
        </w:tc>
      </w:tr>
    </w:tbl>
    <w:p w:rsidR="00B263BE" w:rsidRDefault="00B263BE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660742" w:rsidRDefault="00660742" w:rsidP="005E12C6">
      <w:pPr>
        <w:widowControl w:val="0"/>
        <w:tabs>
          <w:tab w:val="left" w:pos="3921"/>
        </w:tabs>
        <w:ind w:firstLine="709"/>
        <w:jc w:val="both"/>
        <w:rPr>
          <w:sz w:val="28"/>
        </w:rPr>
      </w:pPr>
      <w:r>
        <w:rPr>
          <w:sz w:val="28"/>
        </w:rPr>
        <w:t>в разделе 1 паспорта регионального проекта «</w:t>
      </w:r>
      <w:r w:rsidRPr="005E12C6">
        <w:rPr>
          <w:sz w:val="28"/>
        </w:rPr>
        <w:t>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</w:t>
      </w:r>
      <w:r>
        <w:rPr>
          <w:sz w:val="28"/>
        </w:rPr>
        <w:t>» строку «Администратор регионального проекта</w:t>
      </w:r>
      <w:r w:rsidR="0083135D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:rsidR="0083135D" w:rsidRDefault="0083135D" w:rsidP="005E12C6">
      <w:pPr>
        <w:widowControl w:val="0"/>
        <w:tabs>
          <w:tab w:val="left" w:pos="3921"/>
        </w:tabs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3"/>
        <w:gridCol w:w="3585"/>
        <w:gridCol w:w="5422"/>
      </w:tblGrid>
      <w:tr w:rsidR="00660742" w:rsidRPr="0083135D" w:rsidTr="002A6BA6">
        <w:trPr>
          <w:cantSplit/>
          <w:trHeight w:val="20"/>
        </w:trPr>
        <w:tc>
          <w:tcPr>
            <w:tcW w:w="1907" w:type="pct"/>
          </w:tcPr>
          <w:p w:rsidR="00660742" w:rsidRPr="0083135D" w:rsidRDefault="00660742" w:rsidP="002A6BA6">
            <w:pPr>
              <w:jc w:val="both"/>
              <w:rPr>
                <w:sz w:val="28"/>
                <w:szCs w:val="28"/>
              </w:rPr>
            </w:pPr>
            <w:r w:rsidRPr="0083135D">
              <w:rPr>
                <w:sz w:val="28"/>
                <w:szCs w:val="28"/>
              </w:rPr>
              <w:t>«Администратор регионального проекта</w:t>
            </w:r>
          </w:p>
        </w:tc>
        <w:tc>
          <w:tcPr>
            <w:tcW w:w="1231" w:type="pct"/>
          </w:tcPr>
          <w:p w:rsidR="00660742" w:rsidRPr="0083135D" w:rsidRDefault="00660742" w:rsidP="002A6BA6">
            <w:pPr>
              <w:spacing w:line="230" w:lineRule="auto"/>
              <w:rPr>
                <w:color w:val="000000"/>
                <w:spacing w:val="-2"/>
                <w:sz w:val="28"/>
                <w:szCs w:val="28"/>
              </w:rPr>
            </w:pPr>
            <w:r w:rsidRPr="0083135D">
              <w:rPr>
                <w:color w:val="000000"/>
                <w:spacing w:val="-2"/>
                <w:sz w:val="28"/>
                <w:szCs w:val="28"/>
              </w:rPr>
              <w:t>Р.М. Карпов</w:t>
            </w:r>
          </w:p>
        </w:tc>
        <w:tc>
          <w:tcPr>
            <w:tcW w:w="1862" w:type="pct"/>
            <w:vAlign w:val="center"/>
          </w:tcPr>
          <w:p w:rsidR="00660742" w:rsidRPr="0083135D" w:rsidRDefault="00660742" w:rsidP="002A6BA6">
            <w:pPr>
              <w:jc w:val="both"/>
              <w:rPr>
                <w:sz w:val="28"/>
                <w:szCs w:val="28"/>
              </w:rPr>
            </w:pPr>
            <w:r w:rsidRPr="0083135D">
              <w:rPr>
                <w:sz w:val="28"/>
                <w:szCs w:val="28"/>
              </w:rPr>
              <w:t>первый заместитель министра промышленности и торговли Республики Татарстан»</w:t>
            </w:r>
            <w:r w:rsidR="004652FB">
              <w:rPr>
                <w:sz w:val="28"/>
                <w:szCs w:val="28"/>
              </w:rPr>
              <w:t>;</w:t>
            </w:r>
          </w:p>
        </w:tc>
      </w:tr>
    </w:tbl>
    <w:p w:rsidR="00660742" w:rsidRDefault="00660742" w:rsidP="005E12C6">
      <w:pPr>
        <w:widowControl w:val="0"/>
        <w:tabs>
          <w:tab w:val="left" w:pos="3921"/>
        </w:tabs>
        <w:ind w:firstLine="709"/>
        <w:jc w:val="both"/>
        <w:rPr>
          <w:sz w:val="28"/>
        </w:rPr>
      </w:pPr>
    </w:p>
    <w:p w:rsidR="005E12C6" w:rsidRPr="0089489F" w:rsidRDefault="005E12C6" w:rsidP="005E12C6">
      <w:pPr>
        <w:widowControl w:val="0"/>
        <w:tabs>
          <w:tab w:val="left" w:pos="3921"/>
        </w:tabs>
        <w:ind w:firstLine="709"/>
        <w:jc w:val="both"/>
        <w:rPr>
          <w:sz w:val="28"/>
        </w:rPr>
      </w:pPr>
      <w:r w:rsidRPr="0089489F">
        <w:rPr>
          <w:sz w:val="28"/>
        </w:rPr>
        <w:t xml:space="preserve">после </w:t>
      </w:r>
      <w:r>
        <w:rPr>
          <w:sz w:val="28"/>
        </w:rPr>
        <w:t xml:space="preserve">приложения к </w:t>
      </w:r>
      <w:r w:rsidRPr="0089489F">
        <w:rPr>
          <w:sz w:val="28"/>
        </w:rPr>
        <w:t>паспорт</w:t>
      </w:r>
      <w:r>
        <w:rPr>
          <w:sz w:val="28"/>
        </w:rPr>
        <w:t>у</w:t>
      </w:r>
      <w:r w:rsidRPr="0089489F">
        <w:rPr>
          <w:sz w:val="28"/>
        </w:rPr>
        <w:t xml:space="preserve"> регионального проекта «</w:t>
      </w:r>
      <w:r w:rsidRPr="005E12C6">
        <w:rPr>
          <w:sz w:val="28"/>
        </w:rPr>
        <w:t>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</w:t>
      </w:r>
      <w:r w:rsidRPr="0089489F">
        <w:rPr>
          <w:sz w:val="28"/>
        </w:rPr>
        <w:t>» дополнить паспортом регионального проекта «</w:t>
      </w:r>
      <w:r w:rsidR="00311080" w:rsidRPr="00311080">
        <w:rPr>
          <w:sz w:val="28"/>
        </w:rPr>
        <w:t>Поддержка проектов создания, развития и (или) модернизации объектов инфраструктуры промышленных технопарков в сфере электронной промышленности</w:t>
      </w:r>
      <w:r w:rsidRPr="0089489F">
        <w:rPr>
          <w:sz w:val="28"/>
        </w:rPr>
        <w:t xml:space="preserve">» </w:t>
      </w:r>
      <w:r>
        <w:rPr>
          <w:sz w:val="28"/>
        </w:rPr>
        <w:t xml:space="preserve">и приложением к нему </w:t>
      </w:r>
      <w:r w:rsidRPr="0089489F">
        <w:rPr>
          <w:sz w:val="28"/>
        </w:rPr>
        <w:t>следующего содержания:</w:t>
      </w:r>
    </w:p>
    <w:p w:rsidR="005E12C6" w:rsidRDefault="005E12C6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5E12C6" w:rsidRDefault="005E12C6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5E470B" w:rsidRDefault="005E470B" w:rsidP="00A607FB">
      <w:pPr>
        <w:pStyle w:val="ae"/>
        <w:spacing w:before="0" w:after="0"/>
        <w:ind w:firstLine="709"/>
        <w:rPr>
          <w:sz w:val="28"/>
          <w:szCs w:val="28"/>
        </w:rPr>
        <w:sectPr w:rsidR="005E470B" w:rsidSect="00466E41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660742" w:rsidRPr="007B0E1D" w:rsidRDefault="006D7245" w:rsidP="00660742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60742" w:rsidRPr="007B0E1D">
        <w:rPr>
          <w:sz w:val="28"/>
          <w:szCs w:val="28"/>
        </w:rPr>
        <w:t>П</w:t>
      </w:r>
      <w:r w:rsidR="00660742">
        <w:rPr>
          <w:sz w:val="28"/>
          <w:szCs w:val="28"/>
        </w:rPr>
        <w:t>аспорт</w:t>
      </w:r>
    </w:p>
    <w:p w:rsidR="00660742" w:rsidRDefault="00660742" w:rsidP="006607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регионального проекта </w:t>
      </w:r>
      <w:r w:rsidRPr="00D64E3C">
        <w:rPr>
          <w:sz w:val="28"/>
          <w:szCs w:val="28"/>
        </w:rPr>
        <w:t>«</w:t>
      </w:r>
      <w:r w:rsidR="003D4E48" w:rsidRPr="003D4E48">
        <w:rPr>
          <w:sz w:val="28"/>
        </w:rPr>
        <w:t>Поддержка проектов создания, развития и (или) модернизации объектов инфраструктуры промышленных технопарков в сфере электронной промышленности</w:t>
      </w:r>
      <w:r w:rsidRPr="00D64E3C">
        <w:rPr>
          <w:sz w:val="28"/>
          <w:szCs w:val="28"/>
        </w:rPr>
        <w:t>»</w:t>
      </w:r>
    </w:p>
    <w:p w:rsidR="00660742" w:rsidRPr="007B0E1D" w:rsidRDefault="00660742" w:rsidP="00660742">
      <w:pPr>
        <w:jc w:val="center"/>
        <w:rPr>
          <w:sz w:val="24"/>
          <w:szCs w:val="24"/>
        </w:rPr>
      </w:pPr>
    </w:p>
    <w:p w:rsidR="00660742" w:rsidRPr="007B0E1D" w:rsidRDefault="00660742" w:rsidP="00660742">
      <w:pPr>
        <w:jc w:val="center"/>
        <w:rPr>
          <w:sz w:val="28"/>
          <w:szCs w:val="28"/>
        </w:rPr>
      </w:pPr>
      <w:r w:rsidRPr="007B0E1D">
        <w:rPr>
          <w:sz w:val="28"/>
          <w:szCs w:val="28"/>
        </w:rPr>
        <w:t>1. Основные положения</w:t>
      </w:r>
    </w:p>
    <w:p w:rsidR="00660742" w:rsidRPr="007B0E1D" w:rsidRDefault="00660742" w:rsidP="00660742">
      <w:pPr>
        <w:jc w:val="center"/>
        <w:rPr>
          <w:sz w:val="24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718"/>
        <w:gridCol w:w="2866"/>
        <w:gridCol w:w="1890"/>
        <w:gridCol w:w="1595"/>
        <w:gridCol w:w="2397"/>
      </w:tblGrid>
      <w:tr w:rsidR="00660742" w:rsidRPr="00F406E2" w:rsidTr="00F406E2">
        <w:trPr>
          <w:cantSplit/>
          <w:trHeight w:val="20"/>
        </w:trPr>
        <w:tc>
          <w:tcPr>
            <w:tcW w:w="1849" w:type="pct"/>
          </w:tcPr>
          <w:p w:rsidR="00660742" w:rsidRPr="00F406E2" w:rsidRDefault="00660742" w:rsidP="00177627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1193" w:type="pct"/>
            <w:gridSpan w:val="2"/>
          </w:tcPr>
          <w:p w:rsidR="00660742" w:rsidRPr="00F406E2" w:rsidRDefault="00660742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«Создание условий для развития предприятий электронной промышленности»</w:t>
            </w:r>
          </w:p>
        </w:tc>
        <w:tc>
          <w:tcPr>
            <w:tcW w:w="629" w:type="pct"/>
          </w:tcPr>
          <w:p w:rsidR="00660742" w:rsidRPr="00F406E2" w:rsidRDefault="00660742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531" w:type="pct"/>
          </w:tcPr>
          <w:p w:rsidR="00660742" w:rsidRPr="00F406E2" w:rsidRDefault="00660742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Дата начала 01.01.2024</w:t>
            </w:r>
          </w:p>
        </w:tc>
        <w:tc>
          <w:tcPr>
            <w:tcW w:w="798" w:type="pct"/>
          </w:tcPr>
          <w:p w:rsidR="00660742" w:rsidRPr="00F406E2" w:rsidRDefault="00660742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Дата окончания 31.12.2026</w:t>
            </w:r>
          </w:p>
        </w:tc>
      </w:tr>
      <w:tr w:rsidR="00660742" w:rsidRPr="00F406E2" w:rsidTr="00F406E2">
        <w:trPr>
          <w:cantSplit/>
          <w:trHeight w:val="20"/>
        </w:trPr>
        <w:tc>
          <w:tcPr>
            <w:tcW w:w="1849" w:type="pct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193" w:type="pct"/>
            <w:gridSpan w:val="2"/>
          </w:tcPr>
          <w:p w:rsidR="00660742" w:rsidRPr="00F406E2" w:rsidRDefault="00660742" w:rsidP="002A6BA6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 xml:space="preserve">О.В.Коробченко </w:t>
            </w:r>
          </w:p>
        </w:tc>
        <w:tc>
          <w:tcPr>
            <w:tcW w:w="1958" w:type="pct"/>
            <w:gridSpan w:val="3"/>
            <w:vAlign w:val="center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заместитель Премьер-министра Республики Татарстан – министр промышленности и торговли Республики Татарстан</w:t>
            </w:r>
          </w:p>
        </w:tc>
      </w:tr>
      <w:tr w:rsidR="00660742" w:rsidRPr="00F406E2" w:rsidTr="00F406E2">
        <w:trPr>
          <w:cantSplit/>
          <w:trHeight w:val="20"/>
        </w:trPr>
        <w:tc>
          <w:tcPr>
            <w:tcW w:w="1849" w:type="pct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193" w:type="pct"/>
            <w:gridSpan w:val="2"/>
          </w:tcPr>
          <w:p w:rsidR="00660742" w:rsidRPr="00F406E2" w:rsidRDefault="00660742" w:rsidP="002A6BA6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 xml:space="preserve">О.В.Коробченко </w:t>
            </w:r>
          </w:p>
        </w:tc>
        <w:tc>
          <w:tcPr>
            <w:tcW w:w="1958" w:type="pct"/>
            <w:gridSpan w:val="3"/>
            <w:vAlign w:val="center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заместитель Премьер-министра Республики Татарстан – министр промышленности и торговли Республики Татарстан</w:t>
            </w:r>
          </w:p>
        </w:tc>
      </w:tr>
      <w:tr w:rsidR="00660742" w:rsidRPr="00F406E2" w:rsidTr="00F406E2">
        <w:trPr>
          <w:cantSplit/>
          <w:trHeight w:val="20"/>
        </w:trPr>
        <w:tc>
          <w:tcPr>
            <w:tcW w:w="1849" w:type="pct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193" w:type="pct"/>
            <w:gridSpan w:val="2"/>
          </w:tcPr>
          <w:p w:rsidR="00660742" w:rsidRPr="00F406E2" w:rsidRDefault="00660742" w:rsidP="002A6BA6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F406E2">
              <w:rPr>
                <w:color w:val="000000"/>
                <w:spacing w:val="-2"/>
                <w:sz w:val="24"/>
                <w:szCs w:val="24"/>
              </w:rPr>
              <w:t>И.П. Колчин</w:t>
            </w:r>
          </w:p>
        </w:tc>
        <w:tc>
          <w:tcPr>
            <w:tcW w:w="1958" w:type="pct"/>
            <w:gridSpan w:val="3"/>
            <w:vAlign w:val="center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заместитель министра промышленности и торговли Республики Татарстан</w:t>
            </w:r>
          </w:p>
        </w:tc>
      </w:tr>
      <w:tr w:rsidR="00660742" w:rsidRPr="00F406E2" w:rsidTr="00F406E2">
        <w:trPr>
          <w:cantSplit/>
          <w:trHeight w:val="20"/>
        </w:trPr>
        <w:tc>
          <w:tcPr>
            <w:tcW w:w="1849" w:type="pct"/>
            <w:vMerge w:val="restart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Республики Татарстан</w:t>
            </w:r>
          </w:p>
        </w:tc>
        <w:tc>
          <w:tcPr>
            <w:tcW w:w="239" w:type="pct"/>
          </w:tcPr>
          <w:p w:rsidR="00660742" w:rsidRPr="00F406E2" w:rsidRDefault="00660742" w:rsidP="002A6BA6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1.</w:t>
            </w:r>
          </w:p>
        </w:tc>
        <w:tc>
          <w:tcPr>
            <w:tcW w:w="954" w:type="pct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Государственная программа Республики Татарстан</w:t>
            </w:r>
          </w:p>
        </w:tc>
        <w:tc>
          <w:tcPr>
            <w:tcW w:w="1958" w:type="pct"/>
            <w:gridSpan w:val="3"/>
            <w:vAlign w:val="center"/>
          </w:tcPr>
          <w:p w:rsidR="00660742" w:rsidRPr="00F406E2" w:rsidRDefault="00660742" w:rsidP="002A6BA6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Государственная программа Республики Татарстан «Развитие обрабатывающих отраслей промышленности Республики Татарстан»</w:t>
            </w:r>
          </w:p>
        </w:tc>
      </w:tr>
      <w:tr w:rsidR="00660742" w:rsidRPr="00F406E2" w:rsidTr="00F406E2">
        <w:trPr>
          <w:cantSplit/>
          <w:trHeight w:val="20"/>
        </w:trPr>
        <w:tc>
          <w:tcPr>
            <w:tcW w:w="1849" w:type="pct"/>
            <w:vMerge/>
          </w:tcPr>
          <w:p w:rsidR="00660742" w:rsidRPr="00F406E2" w:rsidRDefault="00660742" w:rsidP="002A6BA6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660742" w:rsidRPr="00F406E2" w:rsidRDefault="00660742" w:rsidP="002A6BA6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1.1.</w:t>
            </w:r>
          </w:p>
        </w:tc>
        <w:tc>
          <w:tcPr>
            <w:tcW w:w="954" w:type="pct"/>
          </w:tcPr>
          <w:p w:rsidR="00660742" w:rsidRPr="00F406E2" w:rsidRDefault="00660742" w:rsidP="002A6BA6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1958" w:type="pct"/>
            <w:gridSpan w:val="3"/>
            <w:vAlign w:val="center"/>
          </w:tcPr>
          <w:p w:rsidR="00660742" w:rsidRPr="00F406E2" w:rsidRDefault="00917513" w:rsidP="00917513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Стратегия развития электронной промышленности Российской Федерации на период до 2030 года, утвержденная распоряжением Правительства Российской Федерации от 17 января 2020 г. № 20-р</w:t>
            </w:r>
          </w:p>
        </w:tc>
      </w:tr>
    </w:tbl>
    <w:p w:rsidR="00660742" w:rsidRPr="007B0E1D" w:rsidRDefault="00660742" w:rsidP="00660742">
      <w:pPr>
        <w:jc w:val="center"/>
      </w:pPr>
    </w:p>
    <w:p w:rsidR="00660742" w:rsidRPr="007B0E1D" w:rsidRDefault="00660742" w:rsidP="00660742">
      <w:pPr>
        <w:jc w:val="center"/>
        <w:rPr>
          <w:sz w:val="28"/>
          <w:szCs w:val="28"/>
        </w:rPr>
      </w:pPr>
      <w:r w:rsidRPr="007B0E1D">
        <w:rPr>
          <w:sz w:val="28"/>
          <w:szCs w:val="28"/>
        </w:rPr>
        <w:t xml:space="preserve">2. Показатели </w:t>
      </w:r>
      <w:r>
        <w:rPr>
          <w:sz w:val="28"/>
          <w:szCs w:val="28"/>
        </w:rPr>
        <w:t>регионального</w:t>
      </w:r>
      <w:r w:rsidRPr="007B0E1D">
        <w:rPr>
          <w:sz w:val="28"/>
          <w:szCs w:val="28"/>
        </w:rPr>
        <w:t xml:space="preserve"> проекта</w:t>
      </w:r>
    </w:p>
    <w:p w:rsidR="00660742" w:rsidRDefault="00660742" w:rsidP="00660742">
      <w:pPr>
        <w:jc w:val="center"/>
      </w:pPr>
    </w:p>
    <w:tbl>
      <w:tblPr>
        <w:tblW w:w="5110" w:type="pct"/>
        <w:tblLayout w:type="fixed"/>
        <w:tblLook w:val="0000" w:firstRow="0" w:lastRow="0" w:firstColumn="0" w:lastColumn="0" w:noHBand="0" w:noVBand="0"/>
      </w:tblPr>
      <w:tblGrid>
        <w:gridCol w:w="563"/>
        <w:gridCol w:w="2842"/>
        <w:gridCol w:w="1033"/>
        <w:gridCol w:w="1086"/>
        <w:gridCol w:w="804"/>
        <w:gridCol w:w="673"/>
        <w:gridCol w:w="839"/>
        <w:gridCol w:w="940"/>
        <w:gridCol w:w="943"/>
        <w:gridCol w:w="1503"/>
        <w:gridCol w:w="833"/>
        <w:gridCol w:w="1056"/>
        <w:gridCol w:w="1759"/>
        <w:gridCol w:w="6"/>
      </w:tblGrid>
      <w:tr w:rsidR="00A70F0C" w:rsidRPr="00F406E2" w:rsidTr="00A70F0C">
        <w:trPr>
          <w:gridAfter w:val="1"/>
          <w:wAfter w:w="2" w:type="pct"/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№ п/п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Показатели</w:t>
            </w:r>
            <w:r w:rsidRPr="00F406E2">
              <w:rPr>
                <w:sz w:val="24"/>
                <w:szCs w:val="24"/>
                <w:lang w:val="en-US"/>
              </w:rPr>
              <w:t xml:space="preserve"> </w:t>
            </w:r>
            <w:r w:rsidRPr="00F406E2">
              <w:rPr>
                <w:sz w:val="24"/>
                <w:szCs w:val="24"/>
              </w:rPr>
              <w:t>регионального проекта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Единица измерения</w:t>
            </w:r>
          </w:p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(по ОКЕИ)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Период, год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Признак возрастания /</w:t>
            </w:r>
          </w:p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убывания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Декомпозиция на муниципаль</w:t>
            </w:r>
            <w:r w:rsidRPr="00F406E2">
              <w:rPr>
                <w:sz w:val="24"/>
                <w:szCs w:val="24"/>
              </w:rPr>
              <w:lastRenderedPageBreak/>
              <w:t>ные образования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lastRenderedPageBreak/>
              <w:t>Информационная система (источник данных)</w:t>
            </w:r>
          </w:p>
        </w:tc>
      </w:tr>
      <w:tr w:rsidR="00F406E2" w:rsidRPr="00F406E2" w:rsidTr="00A70F0C">
        <w:trPr>
          <w:gridAfter w:val="1"/>
          <w:wAfter w:w="2" w:type="pct"/>
          <w:trHeight w:val="20"/>
          <w:tblHeader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значение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2026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</w:p>
        </w:tc>
      </w:tr>
      <w:tr w:rsidR="00F406E2" w:rsidRPr="00F406E2" w:rsidTr="00A70F0C">
        <w:trPr>
          <w:gridAfter w:val="1"/>
          <w:wAfter w:w="2" w:type="pct"/>
          <w:trHeight w:val="2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9" w:rsidRPr="00F406E2" w:rsidRDefault="00F96779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13</w:t>
            </w:r>
          </w:p>
        </w:tc>
      </w:tr>
      <w:tr w:rsidR="00F406E2" w:rsidRPr="00F406E2" w:rsidTr="00A7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89" w:type="pct"/>
          </w:tcPr>
          <w:p w:rsidR="00660742" w:rsidRPr="00F406E2" w:rsidRDefault="00660742" w:rsidP="002A6BA6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1.</w:t>
            </w:r>
          </w:p>
        </w:tc>
        <w:tc>
          <w:tcPr>
            <w:tcW w:w="4811" w:type="pct"/>
            <w:gridSpan w:val="13"/>
          </w:tcPr>
          <w:p w:rsidR="00660742" w:rsidRPr="00F406E2" w:rsidRDefault="00F406E2" w:rsidP="002A6BA6">
            <w:pPr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Финансовое обеспечение или возмещение части документально подтвержденных затрат управляющих компаний,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A70F0C" w:rsidRPr="00F406E2" w:rsidTr="00A7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" w:type="pct"/>
          <w:trHeight w:val="20"/>
        </w:trPr>
        <w:tc>
          <w:tcPr>
            <w:tcW w:w="189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1.1.</w:t>
            </w:r>
          </w:p>
        </w:tc>
        <w:tc>
          <w:tcPr>
            <w:tcW w:w="955" w:type="pct"/>
          </w:tcPr>
          <w:p w:rsidR="00A70F0C" w:rsidRPr="0083135D" w:rsidRDefault="00A70F0C" w:rsidP="00A70F0C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Количество созданных резидентами промышленного технопарка в сфере электронной промышленности рабочих мест</w:t>
            </w:r>
          </w:p>
        </w:tc>
        <w:tc>
          <w:tcPr>
            <w:tcW w:w="347" w:type="pct"/>
          </w:tcPr>
          <w:p w:rsidR="00A70F0C" w:rsidRPr="00F406E2" w:rsidDel="00A74E36" w:rsidRDefault="00A70F0C" w:rsidP="00A70F0C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F406E2">
              <w:rPr>
                <w:color w:val="000000"/>
                <w:sz w:val="24"/>
                <w:szCs w:val="24"/>
                <w:u w:color="000000"/>
              </w:rPr>
              <w:t>Государственная программа Республики Татарстан (далее – ГП)</w:t>
            </w:r>
          </w:p>
        </w:tc>
        <w:tc>
          <w:tcPr>
            <w:tcW w:w="36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70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  <w:u w:color="000000"/>
              </w:rPr>
            </w:pPr>
            <w:r w:rsidRPr="00F406E2">
              <w:rPr>
                <w:sz w:val="24"/>
                <w:szCs w:val="24"/>
                <w:u w:color="000000"/>
              </w:rPr>
              <w:t>–</w:t>
            </w:r>
          </w:p>
        </w:tc>
        <w:tc>
          <w:tcPr>
            <w:tcW w:w="226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  <w:u w:color="000000"/>
              </w:rPr>
            </w:pPr>
            <w:r w:rsidRPr="00F406E2">
              <w:rPr>
                <w:sz w:val="24"/>
                <w:szCs w:val="24"/>
                <w:u w:color="000000"/>
              </w:rPr>
              <w:t>2023</w:t>
            </w:r>
          </w:p>
        </w:tc>
        <w:tc>
          <w:tcPr>
            <w:tcW w:w="282" w:type="pct"/>
          </w:tcPr>
          <w:p w:rsidR="00A70F0C" w:rsidRPr="0083135D" w:rsidRDefault="00A70F0C" w:rsidP="00A70F0C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</w:tcPr>
          <w:p w:rsidR="00A70F0C" w:rsidRPr="0083135D" w:rsidRDefault="00A70F0C" w:rsidP="00A70F0C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90</w:t>
            </w:r>
          </w:p>
        </w:tc>
        <w:tc>
          <w:tcPr>
            <w:tcW w:w="317" w:type="pct"/>
          </w:tcPr>
          <w:p w:rsidR="00A70F0C" w:rsidRPr="0083135D" w:rsidRDefault="00A70F0C" w:rsidP="00A70F0C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300</w:t>
            </w:r>
          </w:p>
          <w:p w:rsidR="00A70F0C" w:rsidRPr="0083135D" w:rsidRDefault="00A70F0C" w:rsidP="00A70F0C">
            <w:pPr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280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да</w:t>
            </w:r>
          </w:p>
        </w:tc>
        <w:tc>
          <w:tcPr>
            <w:tcW w:w="35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нет</w:t>
            </w:r>
          </w:p>
        </w:tc>
        <w:tc>
          <w:tcPr>
            <w:tcW w:w="591" w:type="pct"/>
          </w:tcPr>
          <w:p w:rsidR="00A70F0C" w:rsidRPr="00F406E2" w:rsidRDefault="00A70F0C" w:rsidP="00A70F0C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 xml:space="preserve">информация, предоставляемая </w:t>
            </w:r>
            <w:r>
              <w:rPr>
                <w:sz w:val="24"/>
                <w:szCs w:val="24"/>
              </w:rPr>
              <w:t>управляющими компаниями технопарков в сфере электронной промышленности</w:t>
            </w:r>
            <w:r w:rsidRPr="00F406E2">
              <w:rPr>
                <w:sz w:val="24"/>
                <w:szCs w:val="24"/>
              </w:rPr>
              <w:t xml:space="preserve">, получившими субсидии </w:t>
            </w:r>
          </w:p>
        </w:tc>
      </w:tr>
      <w:tr w:rsidR="00A70F0C" w:rsidRPr="00F406E2" w:rsidTr="00A7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" w:type="pct"/>
          <w:trHeight w:val="20"/>
        </w:trPr>
        <w:tc>
          <w:tcPr>
            <w:tcW w:w="189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1.2.</w:t>
            </w:r>
          </w:p>
        </w:tc>
        <w:tc>
          <w:tcPr>
            <w:tcW w:w="955" w:type="pct"/>
          </w:tcPr>
          <w:p w:rsidR="00A70F0C" w:rsidRPr="0083135D" w:rsidRDefault="00A70F0C" w:rsidP="00A70F0C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Объём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347" w:type="pct"/>
          </w:tcPr>
          <w:p w:rsidR="00A70F0C" w:rsidRPr="00F406E2" w:rsidRDefault="00A70F0C" w:rsidP="00A70F0C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F406E2">
              <w:rPr>
                <w:color w:val="000000"/>
                <w:sz w:val="24"/>
                <w:szCs w:val="24"/>
                <w:u w:color="000000"/>
              </w:rPr>
              <w:t>ГП</w:t>
            </w:r>
          </w:p>
        </w:tc>
        <w:tc>
          <w:tcPr>
            <w:tcW w:w="36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r w:rsidRPr="00F406E2">
              <w:rPr>
                <w:sz w:val="24"/>
                <w:szCs w:val="24"/>
              </w:rPr>
              <w:t>.рублей</w:t>
            </w:r>
          </w:p>
        </w:tc>
        <w:tc>
          <w:tcPr>
            <w:tcW w:w="270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  <w:u w:color="000000"/>
              </w:rPr>
            </w:pPr>
            <w:r w:rsidRPr="00F406E2">
              <w:rPr>
                <w:sz w:val="24"/>
                <w:szCs w:val="24"/>
                <w:u w:color="000000"/>
              </w:rPr>
              <w:t>–</w:t>
            </w:r>
          </w:p>
        </w:tc>
        <w:tc>
          <w:tcPr>
            <w:tcW w:w="226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  <w:u w:color="000000"/>
              </w:rPr>
            </w:pPr>
            <w:r w:rsidRPr="00F406E2">
              <w:rPr>
                <w:sz w:val="24"/>
                <w:szCs w:val="24"/>
                <w:u w:color="000000"/>
              </w:rPr>
              <w:t>2023</w:t>
            </w:r>
          </w:p>
        </w:tc>
        <w:tc>
          <w:tcPr>
            <w:tcW w:w="282" w:type="pct"/>
          </w:tcPr>
          <w:p w:rsidR="00A70F0C" w:rsidRPr="0083135D" w:rsidRDefault="00A70F0C" w:rsidP="00A70F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316" w:type="pct"/>
          </w:tcPr>
          <w:p w:rsidR="00A70F0C" w:rsidRPr="0083135D" w:rsidRDefault="00A70F0C" w:rsidP="00A70F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317" w:type="pct"/>
          </w:tcPr>
          <w:p w:rsidR="00A70F0C" w:rsidRPr="0083135D" w:rsidRDefault="00A70F0C" w:rsidP="00A70F0C">
            <w:pPr>
              <w:pStyle w:val="ConsPlusNormal"/>
              <w:ind w:left="-43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646 910</w:t>
            </w:r>
          </w:p>
        </w:tc>
        <w:tc>
          <w:tcPr>
            <w:tcW w:w="50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280" w:type="pct"/>
          </w:tcPr>
          <w:p w:rsidR="00A70F0C" w:rsidRPr="00F406E2" w:rsidRDefault="009408F2" w:rsidP="00A7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5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нет</w:t>
            </w:r>
          </w:p>
        </w:tc>
        <w:tc>
          <w:tcPr>
            <w:tcW w:w="591" w:type="pct"/>
          </w:tcPr>
          <w:p w:rsidR="00A70F0C" w:rsidRPr="00F406E2" w:rsidRDefault="00A70F0C" w:rsidP="00A70F0C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 xml:space="preserve">информация, предоставляемая </w:t>
            </w:r>
            <w:r>
              <w:rPr>
                <w:sz w:val="24"/>
                <w:szCs w:val="24"/>
              </w:rPr>
              <w:t>управляющими компаниями технопарков в сфере электронной промышленности</w:t>
            </w:r>
            <w:r w:rsidRPr="00F406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406E2">
              <w:rPr>
                <w:sz w:val="24"/>
                <w:szCs w:val="24"/>
              </w:rPr>
              <w:t xml:space="preserve">получившими субсидии </w:t>
            </w:r>
          </w:p>
        </w:tc>
      </w:tr>
      <w:tr w:rsidR="00A70F0C" w:rsidRPr="00F406E2" w:rsidTr="00A7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" w:type="pct"/>
          <w:trHeight w:val="20"/>
        </w:trPr>
        <w:tc>
          <w:tcPr>
            <w:tcW w:w="189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1.3.</w:t>
            </w:r>
          </w:p>
        </w:tc>
        <w:tc>
          <w:tcPr>
            <w:tcW w:w="955" w:type="pct"/>
          </w:tcPr>
          <w:p w:rsidR="00A70F0C" w:rsidRPr="0083135D" w:rsidRDefault="00A70F0C" w:rsidP="00A70F0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 заполняемости полезной площади промышленного технопарка в сфере электронной промышленности</w:t>
            </w:r>
          </w:p>
        </w:tc>
        <w:tc>
          <w:tcPr>
            <w:tcW w:w="347" w:type="pct"/>
          </w:tcPr>
          <w:p w:rsidR="00A70F0C" w:rsidRPr="00F406E2" w:rsidRDefault="00A70F0C" w:rsidP="00A70F0C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F406E2">
              <w:rPr>
                <w:color w:val="000000"/>
                <w:sz w:val="24"/>
                <w:szCs w:val="24"/>
                <w:u w:color="000000"/>
              </w:rPr>
              <w:t>ГП</w:t>
            </w:r>
          </w:p>
        </w:tc>
        <w:tc>
          <w:tcPr>
            <w:tcW w:w="36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70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  <w:u w:color="000000"/>
              </w:rPr>
            </w:pPr>
            <w:r w:rsidRPr="00F406E2">
              <w:rPr>
                <w:sz w:val="24"/>
                <w:szCs w:val="24"/>
                <w:u w:color="000000"/>
              </w:rPr>
              <w:t>–</w:t>
            </w:r>
          </w:p>
        </w:tc>
        <w:tc>
          <w:tcPr>
            <w:tcW w:w="226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  <w:u w:color="000000"/>
              </w:rPr>
            </w:pPr>
            <w:r w:rsidRPr="00F406E2">
              <w:rPr>
                <w:sz w:val="24"/>
                <w:szCs w:val="24"/>
                <w:u w:color="000000"/>
              </w:rPr>
              <w:t>2023</w:t>
            </w:r>
          </w:p>
        </w:tc>
        <w:tc>
          <w:tcPr>
            <w:tcW w:w="282" w:type="pct"/>
          </w:tcPr>
          <w:p w:rsidR="00A70F0C" w:rsidRPr="0083135D" w:rsidRDefault="00A70F0C" w:rsidP="00A70F0C">
            <w:pPr>
              <w:pStyle w:val="ConsPlusNormal"/>
              <w:ind w:left="-111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A70F0C" w:rsidRPr="0083135D" w:rsidRDefault="00A70F0C" w:rsidP="00A70F0C">
            <w:pPr>
              <w:pStyle w:val="ConsPlusNormal"/>
              <w:ind w:left="-111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" w:type="pct"/>
          </w:tcPr>
          <w:p w:rsidR="00A70F0C" w:rsidRPr="0083135D" w:rsidRDefault="00A70F0C" w:rsidP="00A70F0C">
            <w:pPr>
              <w:pStyle w:val="ConsPlusNormal"/>
              <w:ind w:left="-111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280" w:type="pct"/>
          </w:tcPr>
          <w:p w:rsidR="00A70F0C" w:rsidRPr="00F406E2" w:rsidRDefault="009408F2" w:rsidP="00A7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55" w:type="pct"/>
          </w:tcPr>
          <w:p w:rsidR="00A70F0C" w:rsidRPr="00F406E2" w:rsidRDefault="00A70F0C" w:rsidP="00A70F0C">
            <w:pPr>
              <w:jc w:val="center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>нет</w:t>
            </w:r>
          </w:p>
        </w:tc>
        <w:tc>
          <w:tcPr>
            <w:tcW w:w="591" w:type="pct"/>
          </w:tcPr>
          <w:p w:rsidR="00A70F0C" w:rsidRPr="00F406E2" w:rsidRDefault="00A70F0C" w:rsidP="00A70F0C">
            <w:pPr>
              <w:jc w:val="both"/>
              <w:rPr>
                <w:sz w:val="24"/>
                <w:szCs w:val="24"/>
              </w:rPr>
            </w:pPr>
            <w:r w:rsidRPr="00F406E2">
              <w:rPr>
                <w:sz w:val="24"/>
                <w:szCs w:val="24"/>
              </w:rPr>
              <w:t xml:space="preserve">информация, предоставляемая </w:t>
            </w:r>
            <w:r>
              <w:rPr>
                <w:sz w:val="24"/>
                <w:szCs w:val="24"/>
              </w:rPr>
              <w:t xml:space="preserve">управляющими компаниями технопарков в сфере электронной </w:t>
            </w:r>
            <w:r>
              <w:rPr>
                <w:sz w:val="24"/>
                <w:szCs w:val="24"/>
              </w:rPr>
              <w:lastRenderedPageBreak/>
              <w:t>промышленности</w:t>
            </w:r>
            <w:r w:rsidRPr="00F406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406E2">
              <w:rPr>
                <w:sz w:val="24"/>
                <w:szCs w:val="24"/>
              </w:rPr>
              <w:t xml:space="preserve">получившими субсидии </w:t>
            </w:r>
          </w:p>
        </w:tc>
      </w:tr>
    </w:tbl>
    <w:p w:rsidR="00D35B27" w:rsidRPr="007B0E1D" w:rsidRDefault="00D35B27" w:rsidP="00D35B27">
      <w:pPr>
        <w:keepNext/>
        <w:keepLines/>
        <w:jc w:val="center"/>
        <w:rPr>
          <w:sz w:val="28"/>
          <w:szCs w:val="28"/>
        </w:rPr>
      </w:pPr>
      <w:r w:rsidRPr="007B0E1D">
        <w:rPr>
          <w:sz w:val="28"/>
          <w:szCs w:val="28"/>
        </w:rPr>
        <w:lastRenderedPageBreak/>
        <w:t xml:space="preserve">3. План достижения показателей </w:t>
      </w:r>
      <w:r>
        <w:rPr>
          <w:sz w:val="28"/>
          <w:szCs w:val="28"/>
        </w:rPr>
        <w:t>регионального</w:t>
      </w:r>
      <w:r w:rsidRPr="007B0E1D">
        <w:rPr>
          <w:sz w:val="28"/>
          <w:szCs w:val="28"/>
        </w:rPr>
        <w:t xml:space="preserve"> проекта в </w:t>
      </w:r>
      <w:r>
        <w:rPr>
          <w:sz w:val="28"/>
          <w:szCs w:val="28"/>
        </w:rPr>
        <w:t xml:space="preserve">2024 </w:t>
      </w:r>
      <w:r w:rsidRPr="007B0E1D">
        <w:rPr>
          <w:sz w:val="28"/>
          <w:szCs w:val="28"/>
        </w:rPr>
        <w:t>году</w:t>
      </w:r>
    </w:p>
    <w:p w:rsidR="00D35B27" w:rsidRPr="007B0E1D" w:rsidRDefault="00D35B27" w:rsidP="00D35B27">
      <w:pPr>
        <w:keepNext/>
        <w:keepLines/>
        <w:jc w:val="center"/>
        <w:rPr>
          <w:sz w:val="28"/>
          <w:szCs w:val="28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" w:type="dxa"/>
          <w:bottom w:w="28" w:type="dxa"/>
          <w:right w:w="6" w:type="dxa"/>
        </w:tblCellMar>
        <w:tblLook w:val="0000" w:firstRow="0" w:lastRow="0" w:firstColumn="0" w:lastColumn="0" w:noHBand="0" w:noVBand="0"/>
      </w:tblPr>
      <w:tblGrid>
        <w:gridCol w:w="450"/>
        <w:gridCol w:w="2858"/>
        <w:gridCol w:w="707"/>
        <w:gridCol w:w="940"/>
        <w:gridCol w:w="785"/>
        <w:gridCol w:w="782"/>
        <w:gridCol w:w="849"/>
        <w:gridCol w:w="782"/>
        <w:gridCol w:w="782"/>
        <w:gridCol w:w="782"/>
        <w:gridCol w:w="782"/>
        <w:gridCol w:w="710"/>
        <w:gridCol w:w="983"/>
        <w:gridCol w:w="843"/>
        <w:gridCol w:w="1067"/>
        <w:gridCol w:w="1061"/>
      </w:tblGrid>
      <w:tr w:rsidR="00D35B27" w:rsidRPr="00D35B27" w:rsidTr="00D35B27">
        <w:trPr>
          <w:trHeight w:val="641"/>
          <w:tblHeader/>
        </w:trPr>
        <w:tc>
          <w:tcPr>
            <w:tcW w:w="148" w:type="pct"/>
            <w:vMerge w:val="restar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№</w:t>
            </w:r>
          </w:p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п/п</w:t>
            </w:r>
          </w:p>
        </w:tc>
        <w:tc>
          <w:tcPr>
            <w:tcW w:w="942" w:type="pct"/>
            <w:vMerge w:val="restar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233" w:type="pct"/>
            <w:vMerge w:val="restar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310" w:type="pct"/>
            <w:vMerge w:val="restar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Единица измерения</w:t>
            </w:r>
          </w:p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(по ОКЕИ)</w:t>
            </w:r>
          </w:p>
        </w:tc>
        <w:tc>
          <w:tcPr>
            <w:tcW w:w="3016" w:type="pct"/>
            <w:gridSpan w:val="11"/>
            <w:tcBorders>
              <w:bottom w:val="single" w:sz="4" w:space="0" w:color="auto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350" w:type="pct"/>
            <w:vMerge w:val="restar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На конец</w:t>
            </w:r>
          </w:p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2024 года</w:t>
            </w:r>
          </w:p>
        </w:tc>
      </w:tr>
      <w:tr w:rsidR="00D35B27" w:rsidRPr="00D35B27" w:rsidTr="00D35B27">
        <w:trPr>
          <w:trHeight w:val="20"/>
          <w:tblHeader/>
        </w:trPr>
        <w:tc>
          <w:tcPr>
            <w:tcW w:w="148" w:type="pct"/>
            <w:vMerge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январь</w:t>
            </w:r>
          </w:p>
        </w:tc>
        <w:tc>
          <w:tcPr>
            <w:tcW w:w="258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февраль</w:t>
            </w:r>
          </w:p>
        </w:tc>
        <w:tc>
          <w:tcPr>
            <w:tcW w:w="280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март</w:t>
            </w:r>
          </w:p>
        </w:tc>
        <w:tc>
          <w:tcPr>
            <w:tcW w:w="258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апрель</w:t>
            </w:r>
          </w:p>
        </w:tc>
        <w:tc>
          <w:tcPr>
            <w:tcW w:w="258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май</w:t>
            </w:r>
          </w:p>
        </w:tc>
        <w:tc>
          <w:tcPr>
            <w:tcW w:w="258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июнь</w:t>
            </w:r>
          </w:p>
        </w:tc>
        <w:tc>
          <w:tcPr>
            <w:tcW w:w="258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июль</w:t>
            </w:r>
          </w:p>
        </w:tc>
        <w:tc>
          <w:tcPr>
            <w:tcW w:w="234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август</w:t>
            </w:r>
          </w:p>
        </w:tc>
        <w:tc>
          <w:tcPr>
            <w:tcW w:w="324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сентябрь</w:t>
            </w:r>
          </w:p>
        </w:tc>
        <w:tc>
          <w:tcPr>
            <w:tcW w:w="278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октябрь</w:t>
            </w:r>
          </w:p>
        </w:tc>
        <w:tc>
          <w:tcPr>
            <w:tcW w:w="352" w:type="pct"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ноябрь</w:t>
            </w:r>
          </w:p>
        </w:tc>
        <w:tc>
          <w:tcPr>
            <w:tcW w:w="350" w:type="pct"/>
            <w:vMerge/>
            <w:tcBorders>
              <w:bottom w:val="nil"/>
            </w:tcBorders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5B27" w:rsidRPr="00F620D0" w:rsidRDefault="00D35B27" w:rsidP="00D35B27">
      <w:pPr>
        <w:rPr>
          <w:sz w:val="2"/>
          <w:szCs w:val="2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" w:type="dxa"/>
          <w:bottom w:w="28" w:type="dxa"/>
          <w:right w:w="6" w:type="dxa"/>
        </w:tblCellMar>
        <w:tblLook w:val="0000" w:firstRow="0" w:lastRow="0" w:firstColumn="0" w:lastColumn="0" w:noHBand="0" w:noVBand="0"/>
      </w:tblPr>
      <w:tblGrid>
        <w:gridCol w:w="444"/>
        <w:gridCol w:w="2858"/>
        <w:gridCol w:w="698"/>
        <w:gridCol w:w="976"/>
        <w:gridCol w:w="773"/>
        <w:gridCol w:w="773"/>
        <w:gridCol w:w="864"/>
        <w:gridCol w:w="773"/>
        <w:gridCol w:w="773"/>
        <w:gridCol w:w="773"/>
        <w:gridCol w:w="773"/>
        <w:gridCol w:w="773"/>
        <w:gridCol w:w="949"/>
        <w:gridCol w:w="849"/>
        <w:gridCol w:w="1028"/>
        <w:gridCol w:w="1086"/>
      </w:tblGrid>
      <w:tr w:rsidR="00D35B27" w:rsidRPr="00D35B27" w:rsidTr="00D35B27">
        <w:trPr>
          <w:trHeight w:val="20"/>
          <w:tblHeader/>
        </w:trPr>
        <w:tc>
          <w:tcPr>
            <w:tcW w:w="146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</w:t>
            </w:r>
          </w:p>
        </w:tc>
        <w:tc>
          <w:tcPr>
            <w:tcW w:w="942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4</w:t>
            </w:r>
          </w:p>
        </w:tc>
        <w:tc>
          <w:tcPr>
            <w:tcW w:w="25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7</w:t>
            </w:r>
          </w:p>
        </w:tc>
        <w:tc>
          <w:tcPr>
            <w:tcW w:w="25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9</w:t>
            </w:r>
          </w:p>
        </w:tc>
        <w:tc>
          <w:tcPr>
            <w:tcW w:w="25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10</w:t>
            </w:r>
          </w:p>
        </w:tc>
        <w:tc>
          <w:tcPr>
            <w:tcW w:w="25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11</w:t>
            </w:r>
          </w:p>
        </w:tc>
        <w:tc>
          <w:tcPr>
            <w:tcW w:w="255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13</w:t>
            </w:r>
          </w:p>
        </w:tc>
        <w:tc>
          <w:tcPr>
            <w:tcW w:w="280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14</w:t>
            </w:r>
          </w:p>
        </w:tc>
        <w:tc>
          <w:tcPr>
            <w:tcW w:w="339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15</w:t>
            </w:r>
          </w:p>
        </w:tc>
        <w:tc>
          <w:tcPr>
            <w:tcW w:w="359" w:type="pct"/>
          </w:tcPr>
          <w:p w:rsidR="00D35B27" w:rsidRPr="00D35B27" w:rsidRDefault="00D35B27" w:rsidP="002A6BA6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16</w:t>
            </w:r>
          </w:p>
        </w:tc>
      </w:tr>
      <w:tr w:rsidR="00D35B27" w:rsidRPr="00D35B27" w:rsidTr="00D35B27">
        <w:trPr>
          <w:trHeight w:val="20"/>
        </w:trPr>
        <w:tc>
          <w:tcPr>
            <w:tcW w:w="146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1.</w:t>
            </w:r>
          </w:p>
        </w:tc>
        <w:tc>
          <w:tcPr>
            <w:tcW w:w="942" w:type="pct"/>
          </w:tcPr>
          <w:p w:rsidR="00D35B27" w:rsidRPr="00D35B27" w:rsidRDefault="00D35B27" w:rsidP="00D35B27">
            <w:pPr>
              <w:jc w:val="both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Количество созданных резидентами промышленного технопарка в сфере электронной промышленности рабочих мест</w:t>
            </w:r>
          </w:p>
        </w:tc>
        <w:tc>
          <w:tcPr>
            <w:tcW w:w="230" w:type="pct"/>
          </w:tcPr>
          <w:p w:rsidR="00D35B27" w:rsidRPr="00D35B27" w:rsidDel="00A74E36" w:rsidRDefault="00D35B27" w:rsidP="00D35B2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D35B27">
              <w:rPr>
                <w:color w:val="000000"/>
                <w:sz w:val="24"/>
                <w:szCs w:val="24"/>
                <w:u w:color="000000"/>
              </w:rPr>
              <w:t>ГП</w:t>
            </w:r>
          </w:p>
        </w:tc>
        <w:tc>
          <w:tcPr>
            <w:tcW w:w="322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единиц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8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13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80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39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59" w:type="pct"/>
          </w:tcPr>
          <w:p w:rsidR="00D35B27" w:rsidRPr="00D35B27" w:rsidRDefault="00D35B27" w:rsidP="00D35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5B27" w:rsidRPr="00D35B27" w:rsidTr="00D35B27">
        <w:trPr>
          <w:trHeight w:val="20"/>
        </w:trPr>
        <w:tc>
          <w:tcPr>
            <w:tcW w:w="146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1.2.</w:t>
            </w:r>
          </w:p>
        </w:tc>
        <w:tc>
          <w:tcPr>
            <w:tcW w:w="942" w:type="pct"/>
          </w:tcPr>
          <w:p w:rsidR="00D35B27" w:rsidRPr="00D35B27" w:rsidRDefault="00D35B27" w:rsidP="00D35B27">
            <w:pPr>
              <w:jc w:val="both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Объём отгруженных товаров собственного производства, работ и услуг, выполненных на территории промышленного технопарка в сфере электронной промышленности его резидентами</w:t>
            </w:r>
          </w:p>
        </w:tc>
        <w:tc>
          <w:tcPr>
            <w:tcW w:w="230" w:type="pct"/>
          </w:tcPr>
          <w:p w:rsidR="00D35B27" w:rsidRPr="00D35B27" w:rsidRDefault="00D35B27" w:rsidP="00D35B2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D35B27">
              <w:rPr>
                <w:color w:val="000000"/>
                <w:sz w:val="24"/>
                <w:szCs w:val="24"/>
                <w:u w:color="000000"/>
              </w:rPr>
              <w:t>ГП</w:t>
            </w:r>
          </w:p>
        </w:tc>
        <w:tc>
          <w:tcPr>
            <w:tcW w:w="322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тыс.рублей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8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13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80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39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59" w:type="pct"/>
          </w:tcPr>
          <w:p w:rsidR="00D35B27" w:rsidRPr="00D35B27" w:rsidRDefault="00D35B27" w:rsidP="00D35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7"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</w:tr>
      <w:tr w:rsidR="00D35B27" w:rsidRPr="00D35B27" w:rsidTr="00D35B27">
        <w:trPr>
          <w:trHeight w:val="1263"/>
        </w:trPr>
        <w:tc>
          <w:tcPr>
            <w:tcW w:w="146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1.3.</w:t>
            </w:r>
          </w:p>
        </w:tc>
        <w:tc>
          <w:tcPr>
            <w:tcW w:w="942" w:type="pct"/>
          </w:tcPr>
          <w:p w:rsidR="00D35B27" w:rsidRPr="00D35B27" w:rsidRDefault="00D35B27" w:rsidP="00D35B2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2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 заполняемости полезной площади промышленного технопарка в сфере электронной промышленности</w:t>
            </w:r>
          </w:p>
        </w:tc>
        <w:tc>
          <w:tcPr>
            <w:tcW w:w="230" w:type="pct"/>
          </w:tcPr>
          <w:p w:rsidR="00D35B27" w:rsidRPr="00D35B27" w:rsidRDefault="00D35B27" w:rsidP="00D35B2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D35B27">
              <w:rPr>
                <w:color w:val="000000"/>
                <w:sz w:val="24"/>
                <w:szCs w:val="24"/>
                <w:u w:color="000000"/>
              </w:rPr>
              <w:t>ГП</w:t>
            </w:r>
          </w:p>
        </w:tc>
        <w:tc>
          <w:tcPr>
            <w:tcW w:w="322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  <w:u w:color="000000"/>
              </w:rPr>
            </w:pPr>
            <w:r w:rsidRPr="00D35B27">
              <w:rPr>
                <w:sz w:val="24"/>
                <w:szCs w:val="24"/>
              </w:rPr>
              <w:t>процентов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8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13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280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39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–</w:t>
            </w:r>
          </w:p>
        </w:tc>
        <w:tc>
          <w:tcPr>
            <w:tcW w:w="359" w:type="pct"/>
          </w:tcPr>
          <w:p w:rsidR="00D35B27" w:rsidRPr="00D35B27" w:rsidRDefault="00D35B27" w:rsidP="00D35B27">
            <w:pPr>
              <w:jc w:val="center"/>
              <w:rPr>
                <w:sz w:val="24"/>
                <w:szCs w:val="24"/>
              </w:rPr>
            </w:pPr>
            <w:r w:rsidRPr="00D35B27">
              <w:rPr>
                <w:sz w:val="24"/>
                <w:szCs w:val="24"/>
              </w:rPr>
              <w:t>10</w:t>
            </w:r>
          </w:p>
        </w:tc>
      </w:tr>
    </w:tbl>
    <w:p w:rsidR="00466E41" w:rsidRDefault="00466E41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C9041A" w:rsidRPr="007B0E1D" w:rsidRDefault="00C9041A" w:rsidP="002A6BA6">
      <w:pPr>
        <w:keepNext/>
        <w:keepLines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B0E1D">
        <w:rPr>
          <w:sz w:val="28"/>
          <w:szCs w:val="28"/>
        </w:rPr>
        <w:t xml:space="preserve">. Мероприятия (результаты) </w:t>
      </w:r>
      <w:r>
        <w:rPr>
          <w:sz w:val="28"/>
          <w:szCs w:val="28"/>
        </w:rPr>
        <w:t>регионального</w:t>
      </w:r>
      <w:r w:rsidRPr="007B0E1D">
        <w:rPr>
          <w:sz w:val="28"/>
          <w:szCs w:val="28"/>
        </w:rPr>
        <w:t xml:space="preserve">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2149"/>
        <w:gridCol w:w="1188"/>
        <w:gridCol w:w="815"/>
        <w:gridCol w:w="614"/>
        <w:gridCol w:w="903"/>
        <w:gridCol w:w="1063"/>
        <w:gridCol w:w="903"/>
        <w:gridCol w:w="2012"/>
        <w:gridCol w:w="976"/>
        <w:gridCol w:w="958"/>
        <w:gridCol w:w="2443"/>
      </w:tblGrid>
      <w:tr w:rsidR="00C9041A" w:rsidRPr="00C9041A" w:rsidTr="002A6BA6">
        <w:trPr>
          <w:trHeight w:val="431"/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Единица измерения</w:t>
            </w:r>
            <w:r w:rsidRPr="00C9041A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491" w:type="pct"/>
            <w:gridSpan w:val="2"/>
            <w:tcBorders>
              <w:lef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985" w:type="pct"/>
            <w:gridSpan w:val="3"/>
            <w:tcBorders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Период, год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Декомпозиция на муниципальные образования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Связь с показателями регионального проекта</w:t>
            </w:r>
          </w:p>
        </w:tc>
      </w:tr>
      <w:tr w:rsidR="00C9041A" w:rsidRPr="00C9041A" w:rsidTr="002A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18"/>
          <w:tblHeader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значение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2026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041A" w:rsidRPr="00F620D0" w:rsidRDefault="00C9041A" w:rsidP="00C9041A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2149"/>
        <w:gridCol w:w="1188"/>
        <w:gridCol w:w="815"/>
        <w:gridCol w:w="614"/>
        <w:gridCol w:w="903"/>
        <w:gridCol w:w="1063"/>
        <w:gridCol w:w="903"/>
        <w:gridCol w:w="2012"/>
        <w:gridCol w:w="976"/>
        <w:gridCol w:w="958"/>
        <w:gridCol w:w="2443"/>
      </w:tblGrid>
      <w:tr w:rsidR="00C9041A" w:rsidRPr="00C9041A" w:rsidTr="002A6BA6">
        <w:trPr>
          <w:trHeight w:val="193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12</w:t>
            </w:r>
          </w:p>
        </w:tc>
      </w:tr>
      <w:tr w:rsidR="00C9041A" w:rsidRPr="00C9041A" w:rsidTr="002A6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95"/>
        </w:trPr>
        <w:tc>
          <w:tcPr>
            <w:tcW w:w="184" w:type="pct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1.1.</w:t>
            </w:r>
          </w:p>
        </w:tc>
        <w:tc>
          <w:tcPr>
            <w:tcW w:w="4816" w:type="pct"/>
            <w:gridSpan w:val="11"/>
          </w:tcPr>
          <w:p w:rsidR="00C9041A" w:rsidRPr="00C9041A" w:rsidRDefault="002A6BA6" w:rsidP="002A6BA6">
            <w:pPr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Финансовое обеспечение или возмещение части документально подтвержденных затрат управляющих компаний,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C9041A" w:rsidRPr="00C9041A" w:rsidTr="002A6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71"/>
        </w:trPr>
        <w:tc>
          <w:tcPr>
            <w:tcW w:w="184" w:type="pct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  <w:lang w:val="en-US"/>
              </w:rPr>
            </w:pPr>
            <w:r w:rsidRPr="00C9041A">
              <w:rPr>
                <w:sz w:val="24"/>
                <w:szCs w:val="24"/>
              </w:rPr>
              <w:t>1.</w:t>
            </w:r>
            <w:r w:rsidRPr="00C904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pct"/>
          </w:tcPr>
          <w:p w:rsidR="00C9041A" w:rsidRPr="00C9041A" w:rsidRDefault="002A6BA6" w:rsidP="002A6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Управляющим компаниям промышленных технопарков в сфере электронной промышленности выплачены субсидии </w:t>
            </w:r>
            <w:r w:rsidRPr="0083135D">
              <w:rPr>
                <w:sz w:val="24"/>
                <w:szCs w:val="24"/>
              </w:rPr>
              <w:t>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  <w:p w:rsidR="00C9041A" w:rsidRPr="00C9041A" w:rsidRDefault="00C9041A" w:rsidP="002A6BA6">
            <w:pPr>
              <w:jc w:val="both"/>
              <w:rPr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8" w:type="pct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млн.рублей</w:t>
            </w:r>
          </w:p>
        </w:tc>
        <w:tc>
          <w:tcPr>
            <w:tcW w:w="280" w:type="pct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  <w:u w:color="000000"/>
              </w:rPr>
            </w:pPr>
            <w:r w:rsidRPr="00C9041A">
              <w:rPr>
                <w:sz w:val="24"/>
                <w:szCs w:val="24"/>
                <w:u w:color="000000"/>
              </w:rPr>
              <w:t>76089,81</w:t>
            </w:r>
          </w:p>
        </w:tc>
        <w:tc>
          <w:tcPr>
            <w:tcW w:w="211" w:type="pct"/>
          </w:tcPr>
          <w:p w:rsidR="00C9041A" w:rsidRPr="00C9041A" w:rsidRDefault="00C9041A" w:rsidP="002A6BA6">
            <w:pPr>
              <w:jc w:val="center"/>
              <w:rPr>
                <w:sz w:val="24"/>
                <w:szCs w:val="24"/>
                <w:u w:color="000000"/>
              </w:rPr>
            </w:pPr>
            <w:r w:rsidRPr="00C9041A">
              <w:rPr>
                <w:sz w:val="24"/>
                <w:szCs w:val="24"/>
                <w:u w:color="000000"/>
              </w:rPr>
              <w:t>2023</w:t>
            </w:r>
          </w:p>
        </w:tc>
        <w:tc>
          <w:tcPr>
            <w:tcW w:w="310" w:type="pct"/>
          </w:tcPr>
          <w:p w:rsidR="00C9041A" w:rsidRPr="00C9041A" w:rsidRDefault="00C9041A" w:rsidP="002A6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53 955,18</w:t>
            </w:r>
          </w:p>
        </w:tc>
        <w:tc>
          <w:tcPr>
            <w:tcW w:w="365" w:type="pct"/>
          </w:tcPr>
          <w:p w:rsidR="00C9041A" w:rsidRPr="00C9041A" w:rsidRDefault="00C9041A" w:rsidP="002A6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–</w:t>
            </w:r>
          </w:p>
        </w:tc>
        <w:tc>
          <w:tcPr>
            <w:tcW w:w="310" w:type="pct"/>
          </w:tcPr>
          <w:p w:rsidR="00C9041A" w:rsidRPr="00C9041A" w:rsidRDefault="00C9041A" w:rsidP="002A6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C9041A">
              <w:rPr>
                <w:sz w:val="24"/>
                <w:szCs w:val="24"/>
              </w:rPr>
              <w:t>–</w:t>
            </w:r>
          </w:p>
        </w:tc>
        <w:tc>
          <w:tcPr>
            <w:tcW w:w="691" w:type="pct"/>
            <w:shd w:val="clear" w:color="auto" w:fill="auto"/>
          </w:tcPr>
          <w:p w:rsidR="00C9041A" w:rsidRPr="00C9041A" w:rsidRDefault="002A6BA6" w:rsidP="001F05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041A" w:rsidRPr="00C9041A">
              <w:rPr>
                <w:sz w:val="24"/>
                <w:szCs w:val="24"/>
              </w:rPr>
              <w:t xml:space="preserve">роведен </w:t>
            </w:r>
            <w:r>
              <w:rPr>
                <w:sz w:val="24"/>
                <w:szCs w:val="24"/>
              </w:rPr>
              <w:t xml:space="preserve">региональный отбор проектов по созданию, развитию и (или) модернизации объектов инфраструктуры промышленного технопарка в сфере электронной промышленности. По итогам регионального отбора направлены заявки для участия в федеральном отборе. По итогам федерального отбора привлечены субсидии из федерального бюджета. По итогам </w:t>
            </w:r>
            <w:r w:rsidR="00C9041A" w:rsidRPr="00C9041A">
              <w:rPr>
                <w:sz w:val="24"/>
                <w:szCs w:val="24"/>
              </w:rPr>
              <w:t>конкурс</w:t>
            </w:r>
            <w:r w:rsidR="00C9041A" w:rsidRPr="00C9041A">
              <w:rPr>
                <w:sz w:val="24"/>
                <w:szCs w:val="24"/>
              </w:rPr>
              <w:lastRenderedPageBreak/>
              <w:t>н</w:t>
            </w:r>
            <w:r>
              <w:rPr>
                <w:sz w:val="24"/>
                <w:szCs w:val="24"/>
              </w:rPr>
              <w:t>ого отбора о</w:t>
            </w:r>
            <w:r w:rsidR="00C9041A" w:rsidRPr="00C9041A">
              <w:rPr>
                <w:sz w:val="24"/>
                <w:szCs w:val="24"/>
              </w:rPr>
              <w:t xml:space="preserve">существлено субсидирование части </w:t>
            </w:r>
            <w:r>
              <w:rPr>
                <w:sz w:val="24"/>
                <w:szCs w:val="24"/>
              </w:rPr>
              <w:t xml:space="preserve">затрат управляющих компаний </w:t>
            </w:r>
            <w:r w:rsidR="00C9041A" w:rsidRPr="00C9041A">
              <w:rPr>
                <w:sz w:val="24"/>
                <w:szCs w:val="24"/>
              </w:rPr>
              <w:t>на</w:t>
            </w:r>
            <w:r w:rsidRPr="0083135D">
              <w:rPr>
                <w:sz w:val="24"/>
                <w:szCs w:val="24"/>
              </w:rPr>
              <w:t xml:space="preserve"> создание, развитие и (или) модернизацию объектов инфраструктуры промышленных технопарков в сфере электронной промышленности</w:t>
            </w:r>
            <w:r w:rsidR="00C9041A" w:rsidRPr="00C904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Управляющие компании промышленных технопарков в сфере электронной промышленности </w:t>
            </w:r>
            <w:r w:rsidR="00C9041A" w:rsidRPr="00C9041A">
              <w:rPr>
                <w:sz w:val="24"/>
                <w:szCs w:val="24"/>
              </w:rPr>
              <w:t xml:space="preserve">обеспечивают </w:t>
            </w:r>
            <w:r w:rsidR="001F05C0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новых рабочих мест, объём отгруженной продукции, </w:t>
            </w:r>
            <w:r w:rsidR="001F05C0">
              <w:rPr>
                <w:sz w:val="24"/>
                <w:szCs w:val="24"/>
              </w:rPr>
              <w:t>уровень заполняемости полезной площади промышленного парка</w:t>
            </w:r>
            <w:r w:rsidR="00C9041A" w:rsidRPr="00C9041A">
              <w:rPr>
                <w:sz w:val="24"/>
                <w:szCs w:val="24"/>
              </w:rPr>
              <w:t>, установленны</w:t>
            </w:r>
            <w:r w:rsidR="001F05C0">
              <w:rPr>
                <w:sz w:val="24"/>
                <w:szCs w:val="24"/>
              </w:rPr>
              <w:t>е</w:t>
            </w:r>
            <w:r w:rsidR="00C9041A" w:rsidRPr="00C9041A">
              <w:rPr>
                <w:sz w:val="24"/>
                <w:szCs w:val="24"/>
              </w:rPr>
              <w:t xml:space="preserve"> в соглашении о субсидировании</w:t>
            </w:r>
            <w:r w:rsidR="001F05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5" w:type="pct"/>
          </w:tcPr>
          <w:p w:rsidR="00C9041A" w:rsidRPr="00C9041A" w:rsidRDefault="00C9041A" w:rsidP="002A6BA6">
            <w:pPr>
              <w:jc w:val="center"/>
              <w:rPr>
                <w:bCs/>
                <w:color w:val="000000"/>
                <w:sz w:val="24"/>
                <w:szCs w:val="24"/>
                <w:u w:color="000000"/>
              </w:rPr>
            </w:pPr>
            <w:r w:rsidRPr="00C9041A">
              <w:rPr>
                <w:bCs/>
                <w:color w:val="000000"/>
                <w:sz w:val="24"/>
                <w:szCs w:val="24"/>
                <w:u w:color="000000"/>
              </w:rPr>
              <w:lastRenderedPageBreak/>
              <w:t>возмещение затрат</w:t>
            </w:r>
          </w:p>
        </w:tc>
        <w:tc>
          <w:tcPr>
            <w:tcW w:w="329" w:type="pct"/>
          </w:tcPr>
          <w:p w:rsidR="00C9041A" w:rsidRPr="00C9041A" w:rsidRDefault="00C9041A" w:rsidP="002A6BA6">
            <w:pPr>
              <w:jc w:val="center"/>
              <w:rPr>
                <w:bCs/>
                <w:color w:val="000000"/>
                <w:sz w:val="24"/>
                <w:szCs w:val="24"/>
                <w:u w:color="000000"/>
              </w:rPr>
            </w:pPr>
            <w:r w:rsidRPr="00C9041A">
              <w:rPr>
                <w:bCs/>
                <w:color w:val="000000"/>
                <w:sz w:val="24"/>
                <w:szCs w:val="24"/>
                <w:u w:color="000000"/>
              </w:rPr>
              <w:t>нет</w:t>
            </w:r>
          </w:p>
        </w:tc>
        <w:tc>
          <w:tcPr>
            <w:tcW w:w="839" w:type="pct"/>
          </w:tcPr>
          <w:p w:rsidR="00596A41" w:rsidRPr="0083135D" w:rsidRDefault="00596A41" w:rsidP="00596A41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>Количество созданных резидентами промышленного технопарка в сфере электронной промышленности рабочих мест</w:t>
            </w:r>
            <w:r>
              <w:rPr>
                <w:sz w:val="24"/>
                <w:szCs w:val="24"/>
              </w:rPr>
              <w:t xml:space="preserve"> на конец 2026 года</w:t>
            </w:r>
            <w:r w:rsidRPr="0083135D">
              <w:rPr>
                <w:sz w:val="24"/>
                <w:szCs w:val="24"/>
              </w:rPr>
              <w:t>.</w:t>
            </w:r>
          </w:p>
          <w:p w:rsidR="00596A41" w:rsidRPr="0083135D" w:rsidRDefault="00596A41" w:rsidP="00596A41">
            <w:pPr>
              <w:jc w:val="both"/>
              <w:rPr>
                <w:sz w:val="24"/>
                <w:szCs w:val="24"/>
              </w:rPr>
            </w:pPr>
            <w:r w:rsidRPr="0083135D">
              <w:rPr>
                <w:sz w:val="24"/>
                <w:szCs w:val="24"/>
              </w:rPr>
              <w:t xml:space="preserve">2. 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 на конец 2026 </w:t>
            </w:r>
            <w:r>
              <w:rPr>
                <w:sz w:val="24"/>
                <w:szCs w:val="24"/>
              </w:rPr>
              <w:t>года</w:t>
            </w:r>
            <w:r w:rsidRPr="0083135D">
              <w:rPr>
                <w:sz w:val="24"/>
                <w:szCs w:val="24"/>
              </w:rPr>
              <w:t>.</w:t>
            </w:r>
          </w:p>
          <w:p w:rsidR="00C9041A" w:rsidRPr="00C9041A" w:rsidRDefault="00596A41" w:rsidP="00596A41">
            <w:pPr>
              <w:jc w:val="both"/>
              <w:rPr>
                <w:bCs/>
                <w:color w:val="000000"/>
                <w:sz w:val="24"/>
                <w:szCs w:val="24"/>
                <w:u w:color="000000"/>
              </w:rPr>
            </w:pPr>
            <w:r w:rsidRPr="0083135D">
              <w:rPr>
                <w:sz w:val="24"/>
                <w:szCs w:val="24"/>
              </w:rPr>
              <w:t xml:space="preserve">3. Уровень заполняемости полезной площади промышленного технопарка в сфере </w:t>
            </w:r>
            <w:r w:rsidRPr="0083135D">
              <w:rPr>
                <w:sz w:val="24"/>
                <w:szCs w:val="24"/>
              </w:rPr>
              <w:lastRenderedPageBreak/>
              <w:t>электронной промышленности на конец 2026 года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9041A" w:rsidRDefault="00C9041A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3B0912" w:rsidRDefault="003B0912" w:rsidP="00AC4AE4">
      <w:pPr>
        <w:keepNext/>
        <w:keepLines/>
        <w:spacing w:before="240" w:line="360" w:lineRule="auto"/>
        <w:jc w:val="center"/>
        <w:rPr>
          <w:sz w:val="28"/>
          <w:szCs w:val="28"/>
        </w:rPr>
      </w:pPr>
      <w:r w:rsidRPr="007B0E1D">
        <w:rPr>
          <w:sz w:val="28"/>
          <w:szCs w:val="28"/>
        </w:rPr>
        <w:lastRenderedPageBreak/>
        <w:t xml:space="preserve">5. Финансовое обеспечение реализации </w:t>
      </w:r>
      <w:r>
        <w:rPr>
          <w:sz w:val="28"/>
          <w:szCs w:val="28"/>
        </w:rPr>
        <w:t>регионального</w:t>
      </w:r>
      <w:r w:rsidRPr="007B0E1D">
        <w:rPr>
          <w:sz w:val="28"/>
          <w:szCs w:val="28"/>
        </w:rPr>
        <w:t xml:space="preserve"> проекта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7277"/>
        <w:gridCol w:w="2117"/>
        <w:gridCol w:w="2117"/>
        <w:gridCol w:w="1488"/>
        <w:gridCol w:w="1561"/>
      </w:tblGrid>
      <w:tr w:rsidR="003B0912" w:rsidRPr="003B0912" w:rsidTr="00E40BE8">
        <w:trPr>
          <w:trHeight w:val="20"/>
          <w:tblHeader/>
        </w:trPr>
        <w:tc>
          <w:tcPr>
            <w:tcW w:w="2499" w:type="pct"/>
            <w:vMerge w:val="restart"/>
          </w:tcPr>
          <w:p w:rsidR="003B0912" w:rsidRPr="003B0912" w:rsidRDefault="003B0912" w:rsidP="00E40BE8">
            <w:pPr>
              <w:jc w:val="center"/>
              <w:rPr>
                <w:sz w:val="24"/>
                <w:szCs w:val="24"/>
              </w:rPr>
            </w:pPr>
            <w:r w:rsidRPr="003B0912"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01" w:type="pct"/>
            <w:gridSpan w:val="4"/>
          </w:tcPr>
          <w:p w:rsidR="003B0912" w:rsidRPr="003B0912" w:rsidRDefault="003B0912" w:rsidP="00F76557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3B0912">
              <w:rPr>
                <w:rFonts w:eastAsia="Times New Roman"/>
                <w:spacing w:val="-2"/>
                <w:sz w:val="24"/>
                <w:szCs w:val="24"/>
              </w:rPr>
              <w:t>Объем финансового обеспечения по годам реализации, тыс.</w:t>
            </w:r>
            <w:r w:rsidR="00F76557">
              <w:rPr>
                <w:rFonts w:eastAsia="Times New Roman"/>
                <w:spacing w:val="-2"/>
                <w:sz w:val="24"/>
                <w:szCs w:val="24"/>
              </w:rPr>
              <w:t> </w:t>
            </w:r>
            <w:r w:rsidRPr="003B0912">
              <w:rPr>
                <w:rFonts w:eastAsia="Times New Roman"/>
                <w:spacing w:val="-2"/>
                <w:sz w:val="24"/>
                <w:szCs w:val="24"/>
              </w:rPr>
              <w:t>рублей</w:t>
            </w:r>
          </w:p>
        </w:tc>
      </w:tr>
      <w:tr w:rsidR="003B0912" w:rsidRPr="003B0912" w:rsidTr="00E40BE8">
        <w:trPr>
          <w:trHeight w:val="20"/>
          <w:tblHeader/>
        </w:trPr>
        <w:tc>
          <w:tcPr>
            <w:tcW w:w="2499" w:type="pct"/>
            <w:vMerge/>
          </w:tcPr>
          <w:p w:rsidR="003B0912" w:rsidRPr="003B0912" w:rsidRDefault="003B0912" w:rsidP="00E4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3B0912" w:rsidRPr="003B0912" w:rsidRDefault="003B0912" w:rsidP="00E40BE8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3B0912">
              <w:rPr>
                <w:rFonts w:eastAsia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727" w:type="pct"/>
          </w:tcPr>
          <w:p w:rsidR="003B0912" w:rsidRPr="003B0912" w:rsidRDefault="003B0912" w:rsidP="00E40BE8">
            <w:pPr>
              <w:ind w:firstLine="0"/>
              <w:jc w:val="center"/>
              <w:rPr>
                <w:sz w:val="24"/>
                <w:szCs w:val="24"/>
              </w:rPr>
            </w:pPr>
            <w:r w:rsidRPr="003B0912">
              <w:rPr>
                <w:sz w:val="24"/>
                <w:szCs w:val="24"/>
              </w:rPr>
              <w:t>2025 г.</w:t>
            </w:r>
          </w:p>
        </w:tc>
        <w:tc>
          <w:tcPr>
            <w:tcW w:w="511" w:type="pct"/>
          </w:tcPr>
          <w:p w:rsidR="003B0912" w:rsidRPr="003B0912" w:rsidRDefault="003B0912" w:rsidP="00E40BE8">
            <w:pPr>
              <w:ind w:firstLine="0"/>
              <w:jc w:val="center"/>
              <w:rPr>
                <w:sz w:val="24"/>
                <w:szCs w:val="24"/>
              </w:rPr>
            </w:pPr>
            <w:r w:rsidRPr="003B0912">
              <w:rPr>
                <w:sz w:val="24"/>
                <w:szCs w:val="24"/>
              </w:rPr>
              <w:t>2026 г.</w:t>
            </w:r>
          </w:p>
        </w:tc>
        <w:tc>
          <w:tcPr>
            <w:tcW w:w="536" w:type="pct"/>
          </w:tcPr>
          <w:p w:rsidR="003B0912" w:rsidRPr="003B0912" w:rsidRDefault="003B0912" w:rsidP="00E40BE8">
            <w:pPr>
              <w:ind w:firstLine="0"/>
              <w:jc w:val="center"/>
              <w:rPr>
                <w:sz w:val="24"/>
                <w:szCs w:val="24"/>
              </w:rPr>
            </w:pPr>
            <w:r w:rsidRPr="003B0912">
              <w:rPr>
                <w:sz w:val="24"/>
                <w:szCs w:val="24"/>
              </w:rPr>
              <w:t>всего</w:t>
            </w:r>
          </w:p>
        </w:tc>
      </w:tr>
      <w:tr w:rsidR="00A546AF" w:rsidRPr="003B0912" w:rsidTr="00A546AF">
        <w:trPr>
          <w:trHeight w:val="414"/>
        </w:trPr>
        <w:tc>
          <w:tcPr>
            <w:tcW w:w="5000" w:type="pct"/>
            <w:gridSpan w:val="5"/>
            <w:hideMark/>
          </w:tcPr>
          <w:p w:rsidR="00A546AF" w:rsidRPr="003B0912" w:rsidRDefault="00A546AF" w:rsidP="00F76557">
            <w:pPr>
              <w:ind w:firstLine="22"/>
              <w:rPr>
                <w:rFonts w:eastAsia="Times New Roman"/>
                <w:sz w:val="24"/>
                <w:szCs w:val="24"/>
              </w:rPr>
            </w:pPr>
            <w:r w:rsidRPr="003B0912">
              <w:rPr>
                <w:sz w:val="24"/>
                <w:szCs w:val="24"/>
              </w:rP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A546AF" w:rsidRPr="003B0912" w:rsidTr="00E40BE8">
        <w:trPr>
          <w:trHeight w:val="414"/>
        </w:trPr>
        <w:tc>
          <w:tcPr>
            <w:tcW w:w="2499" w:type="pct"/>
          </w:tcPr>
          <w:p w:rsidR="00A546AF" w:rsidRPr="003B0912" w:rsidRDefault="00A546AF" w:rsidP="009D7DF3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714 285,70</w:t>
            </w:r>
          </w:p>
        </w:tc>
        <w:tc>
          <w:tcPr>
            <w:tcW w:w="727" w:type="pct"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605 327,00</w:t>
            </w:r>
          </w:p>
        </w:tc>
        <w:tc>
          <w:tcPr>
            <w:tcW w:w="511" w:type="pct"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621 118,14</w:t>
            </w:r>
          </w:p>
        </w:tc>
        <w:tc>
          <w:tcPr>
            <w:tcW w:w="536" w:type="pct"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1  940 730,84</w:t>
            </w:r>
          </w:p>
        </w:tc>
      </w:tr>
      <w:tr w:rsidR="00A546AF" w:rsidRPr="003B0912" w:rsidTr="00E40BE8">
        <w:trPr>
          <w:trHeight w:val="23"/>
        </w:trPr>
        <w:tc>
          <w:tcPr>
            <w:tcW w:w="2499" w:type="pct"/>
            <w:hideMark/>
          </w:tcPr>
          <w:p w:rsidR="00A546AF" w:rsidRPr="003B0912" w:rsidRDefault="00A546AF" w:rsidP="00A546AF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300 000,00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250 000,00</w:t>
            </w:r>
          </w:p>
        </w:tc>
        <w:tc>
          <w:tcPr>
            <w:tcW w:w="511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300 000,0</w:t>
            </w:r>
          </w:p>
        </w:tc>
        <w:tc>
          <w:tcPr>
            <w:tcW w:w="536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850 000,00</w:t>
            </w:r>
          </w:p>
        </w:tc>
      </w:tr>
      <w:tr w:rsidR="00A546AF" w:rsidRPr="003B0912" w:rsidTr="00E40BE8">
        <w:trPr>
          <w:trHeight w:val="23"/>
        </w:trPr>
        <w:tc>
          <w:tcPr>
            <w:tcW w:w="2499" w:type="pct"/>
            <w:hideMark/>
          </w:tcPr>
          <w:p w:rsidR="00A546AF" w:rsidRPr="003B0912" w:rsidRDefault="00A546AF" w:rsidP="00A546AF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200 000,00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173 728,90</w:t>
            </w:r>
          </w:p>
        </w:tc>
        <w:tc>
          <w:tcPr>
            <w:tcW w:w="511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134 782,70</w:t>
            </w:r>
          </w:p>
        </w:tc>
        <w:tc>
          <w:tcPr>
            <w:tcW w:w="536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508 511,60</w:t>
            </w:r>
          </w:p>
        </w:tc>
      </w:tr>
      <w:tr w:rsidR="00A546AF" w:rsidRPr="003B0912" w:rsidTr="00E40BE8">
        <w:trPr>
          <w:trHeight w:val="23"/>
        </w:trPr>
        <w:tc>
          <w:tcPr>
            <w:tcW w:w="2499" w:type="pct"/>
            <w:hideMark/>
          </w:tcPr>
          <w:p w:rsidR="00A546AF" w:rsidRPr="003B0912" w:rsidRDefault="00A546AF" w:rsidP="00A546AF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511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536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A546AF" w:rsidRPr="003B0912" w:rsidTr="00E40BE8">
        <w:trPr>
          <w:trHeight w:val="23"/>
        </w:trPr>
        <w:tc>
          <w:tcPr>
            <w:tcW w:w="2499" w:type="pct"/>
            <w:hideMark/>
          </w:tcPr>
          <w:p w:rsidR="00A546AF" w:rsidRPr="003B0912" w:rsidRDefault="00A546AF" w:rsidP="00A546AF">
            <w:pPr>
              <w:ind w:firstLine="22"/>
              <w:jc w:val="both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214 285,70</w:t>
            </w:r>
          </w:p>
        </w:tc>
        <w:tc>
          <w:tcPr>
            <w:tcW w:w="727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181 598,10</w:t>
            </w:r>
          </w:p>
        </w:tc>
        <w:tc>
          <w:tcPr>
            <w:tcW w:w="511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186 335,40</w:t>
            </w:r>
          </w:p>
        </w:tc>
        <w:tc>
          <w:tcPr>
            <w:tcW w:w="536" w:type="pct"/>
            <w:hideMark/>
          </w:tcPr>
          <w:p w:rsidR="00A546AF" w:rsidRPr="003B0912" w:rsidRDefault="00A546AF" w:rsidP="00A546AF">
            <w:pPr>
              <w:ind w:firstLine="22"/>
              <w:jc w:val="center"/>
              <w:rPr>
                <w:rFonts w:eastAsia="Times New Roman"/>
                <w:sz w:val="24"/>
                <w:szCs w:val="24"/>
              </w:rPr>
            </w:pPr>
            <w:r w:rsidRPr="003B0912">
              <w:rPr>
                <w:rFonts w:eastAsia="Times New Roman"/>
                <w:sz w:val="24"/>
                <w:szCs w:val="24"/>
              </w:rPr>
              <w:t>582 219,20»;</w:t>
            </w:r>
          </w:p>
        </w:tc>
      </w:tr>
    </w:tbl>
    <w:p w:rsidR="00C9041A" w:rsidRDefault="00C9041A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7A432F" w:rsidRDefault="007A432F" w:rsidP="00AC4AE4">
      <w:pPr>
        <w:widowControl w:val="0"/>
        <w:spacing w:after="240"/>
        <w:jc w:val="center"/>
        <w:rPr>
          <w:sz w:val="28"/>
          <w:szCs w:val="28"/>
        </w:rPr>
      </w:pPr>
      <w:r w:rsidRPr="007B0E1D">
        <w:rPr>
          <w:sz w:val="28"/>
          <w:szCs w:val="28"/>
        </w:rPr>
        <w:t xml:space="preserve">6. План исполнения бюджета Республики Татарстан в части бюджетных ассигнований, предусмотренных на финансовое обеспечение реализации </w:t>
      </w:r>
      <w:r>
        <w:rPr>
          <w:sz w:val="28"/>
          <w:szCs w:val="28"/>
        </w:rPr>
        <w:t>регионального</w:t>
      </w:r>
      <w:r w:rsidRPr="007B0E1D">
        <w:rPr>
          <w:sz w:val="28"/>
          <w:szCs w:val="28"/>
        </w:rPr>
        <w:t xml:space="preserve"> проекта в </w:t>
      </w:r>
      <w:r>
        <w:rPr>
          <w:sz w:val="28"/>
          <w:szCs w:val="28"/>
        </w:rPr>
        <w:t>2024</w:t>
      </w:r>
      <w:r w:rsidRPr="007B0E1D">
        <w:rPr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4510"/>
        <w:gridCol w:w="704"/>
        <w:gridCol w:w="622"/>
        <w:gridCol w:w="711"/>
        <w:gridCol w:w="711"/>
        <w:gridCol w:w="708"/>
        <w:gridCol w:w="711"/>
        <w:gridCol w:w="565"/>
        <w:gridCol w:w="711"/>
        <w:gridCol w:w="708"/>
        <w:gridCol w:w="722"/>
        <w:gridCol w:w="1005"/>
        <w:gridCol w:w="1497"/>
      </w:tblGrid>
      <w:tr w:rsidR="007A432F" w:rsidRPr="007B0E1D" w:rsidTr="003869EF">
        <w:trPr>
          <w:cantSplit/>
          <w:trHeight w:val="231"/>
          <w:tblHeader/>
        </w:trPr>
        <w:tc>
          <w:tcPr>
            <w:tcW w:w="232" w:type="pct"/>
            <w:vMerge w:val="restar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 xml:space="preserve">№ </w:t>
            </w:r>
            <w:r w:rsidRPr="007B0E1D">
              <w:br/>
              <w:t>п/п</w:t>
            </w:r>
          </w:p>
        </w:tc>
        <w:tc>
          <w:tcPr>
            <w:tcW w:w="1549" w:type="pct"/>
            <w:vMerge w:val="restar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Наименование мероприятия (результата)</w:t>
            </w:r>
          </w:p>
        </w:tc>
        <w:tc>
          <w:tcPr>
            <w:tcW w:w="2705" w:type="pct"/>
            <w:gridSpan w:val="11"/>
            <w:tcBorders>
              <w:bottom w:val="single" w:sz="4" w:space="0" w:color="auto"/>
            </w:tcBorders>
          </w:tcPr>
          <w:p w:rsidR="007A432F" w:rsidRPr="007B0E1D" w:rsidRDefault="007A432F" w:rsidP="00E40BE8">
            <w:pPr>
              <w:jc w:val="center"/>
              <w:rPr>
                <w:vertAlign w:val="superscript"/>
              </w:rPr>
            </w:pPr>
            <w:r w:rsidRPr="007B0E1D">
              <w:t>План испо</w:t>
            </w:r>
            <w:r>
              <w:t>лнения нарастающим итогом, тыс.рублей</w:t>
            </w:r>
          </w:p>
        </w:tc>
        <w:tc>
          <w:tcPr>
            <w:tcW w:w="514" w:type="pct"/>
            <w:vMerge w:val="restart"/>
            <w:tcBorders>
              <w:bottom w:val="nil"/>
            </w:tcBorders>
            <w:vAlign w:val="center"/>
          </w:tcPr>
          <w:p w:rsidR="007A432F" w:rsidRDefault="007A432F" w:rsidP="00E40BE8">
            <w:pPr>
              <w:jc w:val="center"/>
            </w:pPr>
            <w:r w:rsidRPr="007B0E1D">
              <w:t xml:space="preserve">Всего на конец </w:t>
            </w:r>
            <w:r>
              <w:t>2024</w:t>
            </w:r>
            <w:r w:rsidRPr="007B0E1D">
              <w:t xml:space="preserve"> года</w:t>
            </w:r>
            <w:r>
              <w:t>,</w:t>
            </w:r>
          </w:p>
          <w:p w:rsidR="007A432F" w:rsidRPr="007B0E1D" w:rsidRDefault="007A432F" w:rsidP="00E40BE8">
            <w:pPr>
              <w:jc w:val="center"/>
            </w:pPr>
            <w:r w:rsidRPr="007B0E1D">
              <w:t>тыс.</w:t>
            </w:r>
            <w:r>
              <w:t>рублей</w:t>
            </w:r>
          </w:p>
        </w:tc>
      </w:tr>
      <w:tr w:rsidR="003869EF" w:rsidRPr="007B0E1D" w:rsidTr="003869EF">
        <w:trPr>
          <w:cantSplit/>
          <w:tblHeader/>
        </w:trPr>
        <w:tc>
          <w:tcPr>
            <w:tcW w:w="232" w:type="pct"/>
            <w:vMerge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</w:p>
        </w:tc>
        <w:tc>
          <w:tcPr>
            <w:tcW w:w="1549" w:type="pct"/>
            <w:vMerge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</w:p>
        </w:tc>
        <w:tc>
          <w:tcPr>
            <w:tcW w:w="242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январь</w:t>
            </w:r>
          </w:p>
        </w:tc>
        <w:tc>
          <w:tcPr>
            <w:tcW w:w="214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февраль</w:t>
            </w:r>
          </w:p>
        </w:tc>
        <w:tc>
          <w:tcPr>
            <w:tcW w:w="244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март</w:t>
            </w:r>
          </w:p>
        </w:tc>
        <w:tc>
          <w:tcPr>
            <w:tcW w:w="244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апрель</w:t>
            </w:r>
          </w:p>
        </w:tc>
        <w:tc>
          <w:tcPr>
            <w:tcW w:w="243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май</w:t>
            </w:r>
          </w:p>
        </w:tc>
        <w:tc>
          <w:tcPr>
            <w:tcW w:w="244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июнь</w:t>
            </w:r>
          </w:p>
        </w:tc>
        <w:tc>
          <w:tcPr>
            <w:tcW w:w="194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июль</w:t>
            </w:r>
          </w:p>
        </w:tc>
        <w:tc>
          <w:tcPr>
            <w:tcW w:w="244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август</w:t>
            </w:r>
          </w:p>
        </w:tc>
        <w:tc>
          <w:tcPr>
            <w:tcW w:w="243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сентябрь</w:t>
            </w:r>
          </w:p>
        </w:tc>
        <w:tc>
          <w:tcPr>
            <w:tcW w:w="248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октябрь</w:t>
            </w:r>
          </w:p>
        </w:tc>
        <w:tc>
          <w:tcPr>
            <w:tcW w:w="345" w:type="pct"/>
            <w:tcBorders>
              <w:bottom w:val="nil"/>
            </w:tcBorders>
          </w:tcPr>
          <w:p w:rsidR="007A432F" w:rsidRPr="007B0E1D" w:rsidRDefault="007A432F" w:rsidP="00E40BE8">
            <w:pPr>
              <w:jc w:val="center"/>
            </w:pPr>
            <w:r w:rsidRPr="007B0E1D">
              <w:t>ноябрь</w:t>
            </w:r>
          </w:p>
        </w:tc>
        <w:tc>
          <w:tcPr>
            <w:tcW w:w="514" w:type="pct"/>
            <w:vMerge/>
            <w:tcBorders>
              <w:bottom w:val="nil"/>
            </w:tcBorders>
            <w:vAlign w:val="center"/>
          </w:tcPr>
          <w:p w:rsidR="007A432F" w:rsidRPr="007B0E1D" w:rsidRDefault="007A432F" w:rsidP="00E40BE8">
            <w:pPr>
              <w:jc w:val="center"/>
            </w:pPr>
          </w:p>
        </w:tc>
      </w:tr>
    </w:tbl>
    <w:p w:rsidR="007A432F" w:rsidRPr="000207F7" w:rsidRDefault="007A432F" w:rsidP="007A432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4575"/>
        <w:gridCol w:w="617"/>
        <w:gridCol w:w="693"/>
        <w:gridCol w:w="693"/>
        <w:gridCol w:w="696"/>
        <w:gridCol w:w="696"/>
        <w:gridCol w:w="696"/>
        <w:gridCol w:w="585"/>
        <w:gridCol w:w="708"/>
        <w:gridCol w:w="708"/>
        <w:gridCol w:w="708"/>
        <w:gridCol w:w="1028"/>
        <w:gridCol w:w="1491"/>
      </w:tblGrid>
      <w:tr w:rsidR="003869EF" w:rsidRPr="007B0E1D" w:rsidTr="003869EF">
        <w:trPr>
          <w:cantSplit/>
          <w:tblHeader/>
        </w:trPr>
        <w:tc>
          <w:tcPr>
            <w:tcW w:w="229" w:type="pct"/>
          </w:tcPr>
          <w:p w:rsidR="007A432F" w:rsidRPr="007B0E1D" w:rsidRDefault="007A432F" w:rsidP="00E40BE8">
            <w:pPr>
              <w:jc w:val="center"/>
            </w:pPr>
            <w:r>
              <w:t>1</w:t>
            </w:r>
          </w:p>
        </w:tc>
        <w:tc>
          <w:tcPr>
            <w:tcW w:w="1571" w:type="pct"/>
          </w:tcPr>
          <w:p w:rsidR="007A432F" w:rsidRPr="007B0E1D" w:rsidRDefault="007A432F" w:rsidP="00E40BE8">
            <w:pPr>
              <w:jc w:val="center"/>
            </w:pPr>
            <w:r>
              <w:t>2</w:t>
            </w:r>
          </w:p>
        </w:tc>
        <w:tc>
          <w:tcPr>
            <w:tcW w:w="212" w:type="pct"/>
          </w:tcPr>
          <w:p w:rsidR="007A432F" w:rsidRPr="007B0E1D" w:rsidRDefault="007A432F" w:rsidP="00E40BE8">
            <w:pPr>
              <w:jc w:val="center"/>
            </w:pPr>
            <w:r>
              <w:t>3</w:t>
            </w:r>
          </w:p>
        </w:tc>
        <w:tc>
          <w:tcPr>
            <w:tcW w:w="238" w:type="pct"/>
          </w:tcPr>
          <w:p w:rsidR="007A432F" w:rsidRPr="007B0E1D" w:rsidRDefault="007A432F" w:rsidP="00E40BE8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7A432F" w:rsidRPr="007B0E1D" w:rsidRDefault="007A432F" w:rsidP="00E40BE8">
            <w:pPr>
              <w:jc w:val="center"/>
            </w:pPr>
            <w:r>
              <w:t>5</w:t>
            </w:r>
          </w:p>
        </w:tc>
        <w:tc>
          <w:tcPr>
            <w:tcW w:w="239" w:type="pct"/>
          </w:tcPr>
          <w:p w:rsidR="007A432F" w:rsidRPr="007B0E1D" w:rsidRDefault="007A432F" w:rsidP="00E40BE8">
            <w:pPr>
              <w:jc w:val="center"/>
            </w:pPr>
            <w:r>
              <w:t>6</w:t>
            </w:r>
          </w:p>
        </w:tc>
        <w:tc>
          <w:tcPr>
            <w:tcW w:w="239" w:type="pct"/>
          </w:tcPr>
          <w:p w:rsidR="007A432F" w:rsidRPr="007B0E1D" w:rsidRDefault="007A432F" w:rsidP="00E40BE8">
            <w:pPr>
              <w:jc w:val="center"/>
            </w:pPr>
            <w:r>
              <w:t>7</w:t>
            </w:r>
          </w:p>
        </w:tc>
        <w:tc>
          <w:tcPr>
            <w:tcW w:w="239" w:type="pct"/>
          </w:tcPr>
          <w:p w:rsidR="007A432F" w:rsidRPr="007B0E1D" w:rsidRDefault="007A432F" w:rsidP="00E40BE8">
            <w:pPr>
              <w:jc w:val="center"/>
            </w:pPr>
            <w:r>
              <w:t>8</w:t>
            </w:r>
          </w:p>
        </w:tc>
        <w:tc>
          <w:tcPr>
            <w:tcW w:w="201" w:type="pct"/>
          </w:tcPr>
          <w:p w:rsidR="007A432F" w:rsidRPr="007B0E1D" w:rsidRDefault="007A432F" w:rsidP="00E40BE8">
            <w:pPr>
              <w:jc w:val="center"/>
            </w:pPr>
            <w:r>
              <w:t>9</w:t>
            </w:r>
          </w:p>
        </w:tc>
        <w:tc>
          <w:tcPr>
            <w:tcW w:w="243" w:type="pct"/>
          </w:tcPr>
          <w:p w:rsidR="007A432F" w:rsidRPr="007B0E1D" w:rsidRDefault="007A432F" w:rsidP="00E40BE8">
            <w:pPr>
              <w:jc w:val="center"/>
            </w:pPr>
            <w:r>
              <w:t>10</w:t>
            </w:r>
          </w:p>
        </w:tc>
        <w:tc>
          <w:tcPr>
            <w:tcW w:w="243" w:type="pct"/>
          </w:tcPr>
          <w:p w:rsidR="007A432F" w:rsidRPr="007B0E1D" w:rsidRDefault="007A432F" w:rsidP="00E40BE8">
            <w:pPr>
              <w:jc w:val="center"/>
            </w:pPr>
            <w:r>
              <w:t>11</w:t>
            </w:r>
          </w:p>
        </w:tc>
        <w:tc>
          <w:tcPr>
            <w:tcW w:w="243" w:type="pct"/>
          </w:tcPr>
          <w:p w:rsidR="007A432F" w:rsidRPr="007B0E1D" w:rsidRDefault="007A432F" w:rsidP="00E40BE8">
            <w:pPr>
              <w:jc w:val="center"/>
            </w:pPr>
            <w:r>
              <w:t>12</w:t>
            </w:r>
          </w:p>
        </w:tc>
        <w:tc>
          <w:tcPr>
            <w:tcW w:w="353" w:type="pct"/>
          </w:tcPr>
          <w:p w:rsidR="007A432F" w:rsidRPr="007B0E1D" w:rsidRDefault="007A432F" w:rsidP="00E40BE8">
            <w:pPr>
              <w:jc w:val="center"/>
            </w:pPr>
            <w:r>
              <w:t>13</w:t>
            </w:r>
          </w:p>
        </w:tc>
        <w:tc>
          <w:tcPr>
            <w:tcW w:w="512" w:type="pct"/>
            <w:vAlign w:val="center"/>
          </w:tcPr>
          <w:p w:rsidR="007A432F" w:rsidRPr="007B0E1D" w:rsidRDefault="007A432F" w:rsidP="00E40BE8">
            <w:pPr>
              <w:jc w:val="center"/>
            </w:pPr>
            <w:r>
              <w:t>14</w:t>
            </w:r>
          </w:p>
        </w:tc>
      </w:tr>
      <w:tr w:rsidR="007A432F" w:rsidRPr="006775A4" w:rsidTr="003869EF">
        <w:trPr>
          <w:cantSplit/>
          <w:trHeight w:val="253"/>
        </w:trPr>
        <w:tc>
          <w:tcPr>
            <w:tcW w:w="229" w:type="pct"/>
          </w:tcPr>
          <w:p w:rsidR="007A432F" w:rsidRPr="006775A4" w:rsidRDefault="007A432F" w:rsidP="00E40BE8">
            <w:pPr>
              <w:jc w:val="center"/>
            </w:pPr>
            <w:r w:rsidRPr="006775A4">
              <w:t>1.</w:t>
            </w:r>
          </w:p>
        </w:tc>
        <w:tc>
          <w:tcPr>
            <w:tcW w:w="4771" w:type="pct"/>
            <w:gridSpan w:val="13"/>
          </w:tcPr>
          <w:p w:rsidR="007A432F" w:rsidRPr="006775A4" w:rsidRDefault="00403053" w:rsidP="00F76557">
            <w:r w:rsidRPr="003B0912">
              <w:rPr>
                <w:sz w:val="24"/>
                <w:szCs w:val="24"/>
              </w:rP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3869EF" w:rsidRPr="006775A4" w:rsidTr="003869EF">
        <w:trPr>
          <w:cantSplit/>
          <w:trHeight w:val="396"/>
        </w:trPr>
        <w:tc>
          <w:tcPr>
            <w:tcW w:w="229" w:type="pct"/>
          </w:tcPr>
          <w:p w:rsidR="007A432F" w:rsidRPr="006775A4" w:rsidRDefault="007A432F" w:rsidP="00E40BE8">
            <w:pPr>
              <w:jc w:val="center"/>
            </w:pPr>
            <w:r w:rsidRPr="006775A4">
              <w:t>1.1.</w:t>
            </w:r>
          </w:p>
        </w:tc>
        <w:tc>
          <w:tcPr>
            <w:tcW w:w="1571" w:type="pct"/>
          </w:tcPr>
          <w:p w:rsidR="007A432F" w:rsidRPr="006775A4" w:rsidRDefault="00403053" w:rsidP="00E40BE8">
            <w:pPr>
              <w:jc w:val="both"/>
            </w:pPr>
            <w:r>
              <w:rPr>
                <w:sz w:val="24"/>
                <w:szCs w:val="24"/>
              </w:rPr>
              <w:t xml:space="preserve">Предоставление </w:t>
            </w:r>
            <w:r w:rsidRPr="009D7DF3">
              <w:rPr>
                <w:sz w:val="24"/>
                <w:szCs w:val="24"/>
              </w:rPr>
              <w:t>субсидии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  <w:tc>
          <w:tcPr>
            <w:tcW w:w="212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38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38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39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39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39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01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43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43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243" w:type="pct"/>
          </w:tcPr>
          <w:p w:rsidR="007A432F" w:rsidRPr="006775A4" w:rsidRDefault="007A432F" w:rsidP="00E40BE8">
            <w:pPr>
              <w:jc w:val="center"/>
            </w:pPr>
            <w:r w:rsidRPr="006775A4">
              <w:t>–</w:t>
            </w:r>
          </w:p>
        </w:tc>
        <w:tc>
          <w:tcPr>
            <w:tcW w:w="353" w:type="pct"/>
          </w:tcPr>
          <w:p w:rsidR="007A432F" w:rsidRPr="006775A4" w:rsidRDefault="00FE42DD" w:rsidP="00E40BE8">
            <w:pPr>
              <w:jc w:val="center"/>
            </w:pPr>
            <w:r>
              <w:t>500 000,00</w:t>
            </w:r>
          </w:p>
        </w:tc>
        <w:tc>
          <w:tcPr>
            <w:tcW w:w="512" w:type="pct"/>
          </w:tcPr>
          <w:p w:rsidR="007A432F" w:rsidRPr="006775A4" w:rsidRDefault="00403053" w:rsidP="00E40BE8">
            <w:pPr>
              <w:jc w:val="center"/>
            </w:pPr>
            <w:r>
              <w:t>500 000,00</w:t>
            </w:r>
          </w:p>
        </w:tc>
      </w:tr>
    </w:tbl>
    <w:p w:rsidR="00C9041A" w:rsidRDefault="00C9041A" w:rsidP="00A607FB">
      <w:pPr>
        <w:pStyle w:val="ae"/>
        <w:spacing w:before="0" w:after="0"/>
        <w:ind w:firstLine="709"/>
        <w:rPr>
          <w:sz w:val="28"/>
          <w:szCs w:val="28"/>
        </w:rPr>
      </w:pPr>
    </w:p>
    <w:p w:rsidR="00AC4AE4" w:rsidRPr="007B0E1D" w:rsidRDefault="00AC4AE4" w:rsidP="00AC4AE4">
      <w:pPr>
        <w:jc w:val="center"/>
        <w:rPr>
          <w:sz w:val="28"/>
          <w:szCs w:val="28"/>
        </w:rPr>
      </w:pPr>
      <w:r w:rsidRPr="007B0E1D">
        <w:rPr>
          <w:sz w:val="28"/>
          <w:szCs w:val="28"/>
        </w:rPr>
        <w:t>7. Дополнительная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0"/>
      </w:tblGrid>
      <w:tr w:rsidR="00AC4AE4" w:rsidRPr="007B0E1D" w:rsidTr="00E40BE8">
        <w:trPr>
          <w:trHeight w:val="683"/>
        </w:trPr>
        <w:tc>
          <w:tcPr>
            <w:tcW w:w="5000" w:type="pct"/>
          </w:tcPr>
          <w:p w:rsidR="00AC4AE4" w:rsidRPr="00212962" w:rsidRDefault="00AC4AE4" w:rsidP="00E40BE8">
            <w:pPr>
              <w:jc w:val="both"/>
              <w:rPr>
                <w:szCs w:val="24"/>
              </w:rPr>
            </w:pPr>
            <w:r w:rsidRPr="00212962">
              <w:rPr>
                <w:szCs w:val="24"/>
              </w:rPr>
              <w:t xml:space="preserve">Суммы средств, выделяемых из бюджета Республики Татарстан, по направлениям </w:t>
            </w:r>
            <w:r>
              <w:rPr>
                <w:szCs w:val="24"/>
              </w:rPr>
              <w:t xml:space="preserve">регионального проекта </w:t>
            </w:r>
            <w:r w:rsidRPr="00212962">
              <w:rPr>
                <w:szCs w:val="24"/>
              </w:rPr>
              <w:t xml:space="preserve">будут ежегодно уточняться в соответствии с законом Республики Татарстан о бюджете Республики Татарстан на очередной финансовый год. </w:t>
            </w:r>
          </w:p>
          <w:p w:rsidR="00AC4AE4" w:rsidRDefault="00AC4AE4" w:rsidP="00E40BE8">
            <w:pPr>
              <w:jc w:val="both"/>
              <w:rPr>
                <w:szCs w:val="24"/>
              </w:rPr>
            </w:pPr>
            <w:r w:rsidRPr="00212962">
              <w:rPr>
                <w:szCs w:val="24"/>
              </w:rPr>
              <w:t xml:space="preserve">Объем ресурсного обеспечения реализации </w:t>
            </w:r>
            <w:r>
              <w:rPr>
                <w:szCs w:val="24"/>
              </w:rPr>
              <w:t xml:space="preserve">регионального проекта </w:t>
            </w:r>
            <w:r w:rsidRPr="00212962">
              <w:rPr>
                <w:szCs w:val="24"/>
              </w:rPr>
              <w:t>за счет средств федерального бюджета будет определен в соответствии с заключаемыми соглашениями между федеральными органами власти и Кабинетом Министров Республики Татарстан на условиях софинансирования расходных обязательств Республики Татарстан</w:t>
            </w:r>
            <w:r>
              <w:rPr>
                <w:szCs w:val="24"/>
              </w:rPr>
              <w:t>.</w:t>
            </w:r>
          </w:p>
          <w:p w:rsidR="00AC4AE4" w:rsidRPr="007B0E1D" w:rsidRDefault="00AC4AE4" w:rsidP="00E40B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Значения показателей и </w:t>
            </w:r>
            <w:r w:rsidRPr="006672BE">
              <w:rPr>
                <w:szCs w:val="24"/>
              </w:rPr>
              <w:t xml:space="preserve">результатов вычисляются по промышленным предприятиям, принявшим участие в реализации мероприятий </w:t>
            </w:r>
            <w:r>
              <w:rPr>
                <w:szCs w:val="24"/>
              </w:rPr>
              <w:t>регионального проекта (</w:t>
            </w:r>
            <w:r w:rsidRPr="006672BE">
              <w:rPr>
                <w:szCs w:val="24"/>
              </w:rPr>
              <w:t xml:space="preserve">получившим меры поддержки, предусмотренные </w:t>
            </w:r>
            <w:r>
              <w:rPr>
                <w:szCs w:val="24"/>
              </w:rPr>
              <w:t>региональным проектом</w:t>
            </w:r>
            <w:r w:rsidRPr="006672BE">
              <w:rPr>
                <w:szCs w:val="24"/>
              </w:rPr>
              <w:t>).</w:t>
            </w:r>
          </w:p>
        </w:tc>
      </w:tr>
    </w:tbl>
    <w:p w:rsidR="004D7B8E" w:rsidRPr="00132A55" w:rsidRDefault="004D7B8E" w:rsidP="004D7B8E">
      <w:pPr>
        <w:widowControl w:val="0"/>
        <w:autoSpaceDE w:val="0"/>
        <w:autoSpaceDN w:val="0"/>
        <w:ind w:left="10490"/>
        <w:jc w:val="both"/>
        <w:outlineLvl w:val="0"/>
        <w:rPr>
          <w:sz w:val="24"/>
          <w:szCs w:val="24"/>
        </w:rPr>
      </w:pPr>
      <w:r w:rsidRPr="00132A55">
        <w:rPr>
          <w:sz w:val="24"/>
          <w:szCs w:val="24"/>
        </w:rPr>
        <w:lastRenderedPageBreak/>
        <w:t xml:space="preserve">Приложение </w:t>
      </w:r>
    </w:p>
    <w:p w:rsidR="004D7B8E" w:rsidRPr="00132A55" w:rsidRDefault="004D7B8E" w:rsidP="004D7B8E">
      <w:pPr>
        <w:widowControl w:val="0"/>
        <w:autoSpaceDE w:val="0"/>
        <w:autoSpaceDN w:val="0"/>
        <w:ind w:left="10490"/>
        <w:jc w:val="both"/>
        <w:outlineLvl w:val="0"/>
        <w:rPr>
          <w:sz w:val="24"/>
          <w:szCs w:val="24"/>
        </w:rPr>
      </w:pPr>
      <w:r w:rsidRPr="00132A55">
        <w:rPr>
          <w:sz w:val="24"/>
          <w:szCs w:val="24"/>
        </w:rPr>
        <w:t>к паспорту регионального проекта</w:t>
      </w:r>
    </w:p>
    <w:p w:rsidR="004D7B8E" w:rsidRPr="00132A55" w:rsidRDefault="004D7B8E" w:rsidP="004D7B8E">
      <w:pPr>
        <w:widowControl w:val="0"/>
        <w:ind w:left="10490"/>
        <w:jc w:val="both"/>
        <w:rPr>
          <w:sz w:val="24"/>
          <w:szCs w:val="24"/>
        </w:rPr>
      </w:pPr>
      <w:r w:rsidRPr="00132A55">
        <w:rPr>
          <w:sz w:val="24"/>
          <w:szCs w:val="24"/>
        </w:rPr>
        <w:t>«</w:t>
      </w:r>
      <w:r w:rsidR="00E33306" w:rsidRPr="00132A55">
        <w:rPr>
          <w:sz w:val="24"/>
          <w:szCs w:val="24"/>
        </w:rPr>
        <w:t>Создание условий для развития предприятий электронной промышленности</w:t>
      </w:r>
      <w:r w:rsidRPr="00132A55">
        <w:rPr>
          <w:sz w:val="24"/>
          <w:szCs w:val="24"/>
        </w:rPr>
        <w:t>»</w:t>
      </w:r>
    </w:p>
    <w:p w:rsidR="004D7B8E" w:rsidRPr="00132A55" w:rsidRDefault="004D7B8E" w:rsidP="004D7B8E">
      <w:pPr>
        <w:widowControl w:val="0"/>
        <w:jc w:val="center"/>
        <w:rPr>
          <w:sz w:val="24"/>
          <w:szCs w:val="24"/>
        </w:rPr>
      </w:pPr>
    </w:p>
    <w:p w:rsidR="004D7B8E" w:rsidRPr="006D7245" w:rsidRDefault="004D7B8E" w:rsidP="004D7B8E">
      <w:pPr>
        <w:widowControl w:val="0"/>
        <w:jc w:val="center"/>
        <w:rPr>
          <w:sz w:val="28"/>
          <w:szCs w:val="28"/>
        </w:rPr>
      </w:pPr>
      <w:r w:rsidRPr="006D7245">
        <w:rPr>
          <w:sz w:val="28"/>
          <w:szCs w:val="28"/>
        </w:rPr>
        <w:t>План реализации регионального проекта</w:t>
      </w:r>
    </w:p>
    <w:p w:rsidR="004D7B8E" w:rsidRPr="006D7245" w:rsidRDefault="004D7B8E" w:rsidP="004D7B8E">
      <w:pPr>
        <w:widowControl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2367"/>
        <w:gridCol w:w="1133"/>
        <w:gridCol w:w="1133"/>
        <w:gridCol w:w="993"/>
        <w:gridCol w:w="850"/>
        <w:gridCol w:w="999"/>
        <w:gridCol w:w="990"/>
        <w:gridCol w:w="964"/>
        <w:gridCol w:w="515"/>
        <w:gridCol w:w="789"/>
        <w:gridCol w:w="1704"/>
        <w:gridCol w:w="1374"/>
      </w:tblGrid>
      <w:tr w:rsidR="003564BA" w:rsidRPr="00D22FD9" w:rsidTr="003564BA">
        <w:trPr>
          <w:tblHeader/>
        </w:trPr>
        <w:tc>
          <w:tcPr>
            <w:tcW w:w="257" w:type="pct"/>
            <w:vMerge w:val="restar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№</w:t>
            </w:r>
          </w:p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п/п</w:t>
            </w:r>
          </w:p>
        </w:tc>
        <w:tc>
          <w:tcPr>
            <w:tcW w:w="813" w:type="pct"/>
            <w:vMerge w:val="restar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Наименование мероприятия (результата),</w:t>
            </w:r>
          </w:p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778" w:type="pct"/>
            <w:gridSpan w:val="2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633" w:type="pct"/>
            <w:gridSpan w:val="2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Взаимосвязь</w:t>
            </w:r>
          </w:p>
        </w:tc>
        <w:tc>
          <w:tcPr>
            <w:tcW w:w="343" w:type="pct"/>
            <w:vMerge w:val="restar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Ответственный</w:t>
            </w:r>
          </w:p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исполнитель</w:t>
            </w:r>
          </w:p>
        </w:tc>
        <w:tc>
          <w:tcPr>
            <w:tcW w:w="340" w:type="pct"/>
            <w:vMerge w:val="restar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Адрес</w:t>
            </w:r>
          </w:p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объекта</w:t>
            </w:r>
            <w:r w:rsidRPr="00D22FD9">
              <w:rPr>
                <w:sz w:val="24"/>
                <w:szCs w:val="24"/>
              </w:rPr>
              <w:br/>
              <w:t>(в соответствии</w:t>
            </w:r>
            <w:r w:rsidRPr="00D22FD9">
              <w:rPr>
                <w:sz w:val="24"/>
                <w:szCs w:val="24"/>
              </w:rPr>
              <w:br/>
              <w:t>с ФИАС</w:t>
            </w:r>
            <w:r w:rsidRPr="00D22FD9">
              <w:rPr>
                <w:rStyle w:val="ad"/>
                <w:sz w:val="24"/>
                <w:szCs w:val="24"/>
              </w:rPr>
              <w:footnoteReference w:id="1"/>
            </w:r>
            <w:r w:rsidRPr="00D22FD9">
              <w:rPr>
                <w:sz w:val="24"/>
                <w:szCs w:val="24"/>
              </w:rPr>
              <w:t>)</w:t>
            </w:r>
          </w:p>
        </w:tc>
        <w:tc>
          <w:tcPr>
            <w:tcW w:w="508" w:type="pct"/>
            <w:gridSpan w:val="2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Мощность объекта</w:t>
            </w:r>
          </w:p>
        </w:tc>
        <w:tc>
          <w:tcPr>
            <w:tcW w:w="271" w:type="pct"/>
            <w:vMerge w:val="restart"/>
            <w:tcBorders>
              <w:bottom w:val="nil"/>
            </w:tcBorders>
            <w:vAlign w:val="center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Объем финансового обеспечения, тыс.рублей</w:t>
            </w:r>
          </w:p>
        </w:tc>
        <w:tc>
          <w:tcPr>
            <w:tcW w:w="585" w:type="pct"/>
            <w:vMerge w:val="restar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Вид подтверждающего</w:t>
            </w:r>
          </w:p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документа</w:t>
            </w:r>
          </w:p>
        </w:tc>
        <w:tc>
          <w:tcPr>
            <w:tcW w:w="472" w:type="pct"/>
            <w:vMerge w:val="restar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564BA" w:rsidRPr="00D22FD9" w:rsidTr="003564BA">
        <w:trPr>
          <w:tblHeader/>
        </w:trPr>
        <w:tc>
          <w:tcPr>
            <w:tcW w:w="257" w:type="pct"/>
            <w:vMerge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bottom w:val="nil"/>
            </w:tcBorders>
          </w:tcPr>
          <w:p w:rsidR="004D7B8E" w:rsidRPr="00D22FD9" w:rsidRDefault="004D7B8E" w:rsidP="00E40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начало</w:t>
            </w:r>
          </w:p>
        </w:tc>
        <w:tc>
          <w:tcPr>
            <w:tcW w:w="389" w:type="pc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окончание</w:t>
            </w:r>
          </w:p>
        </w:tc>
        <w:tc>
          <w:tcPr>
            <w:tcW w:w="341" w:type="pc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предшест-венники</w:t>
            </w:r>
          </w:p>
        </w:tc>
        <w:tc>
          <w:tcPr>
            <w:tcW w:w="292" w:type="pc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последователи</w:t>
            </w:r>
          </w:p>
        </w:tc>
        <w:tc>
          <w:tcPr>
            <w:tcW w:w="343" w:type="pct"/>
            <w:vMerge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единица измерения</w:t>
            </w:r>
          </w:p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(по ОКЕИ)</w:t>
            </w:r>
          </w:p>
        </w:tc>
        <w:tc>
          <w:tcPr>
            <w:tcW w:w="177" w:type="pct"/>
            <w:tcBorders>
              <w:bottom w:val="nil"/>
            </w:tcBorders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значение</w:t>
            </w:r>
          </w:p>
        </w:tc>
        <w:tc>
          <w:tcPr>
            <w:tcW w:w="271" w:type="pct"/>
            <w:vMerge/>
            <w:tcBorders>
              <w:bottom w:val="nil"/>
            </w:tcBorders>
            <w:vAlign w:val="center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  <w:vAlign w:val="center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bottom w:val="nil"/>
            </w:tcBorders>
            <w:vAlign w:val="center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B8E" w:rsidRPr="005710E4" w:rsidRDefault="004D7B8E" w:rsidP="004D7B8E">
      <w:pPr>
        <w:contextualSpacing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2385"/>
        <w:gridCol w:w="1136"/>
        <w:gridCol w:w="1136"/>
        <w:gridCol w:w="1002"/>
        <w:gridCol w:w="850"/>
        <w:gridCol w:w="1028"/>
        <w:gridCol w:w="958"/>
        <w:gridCol w:w="990"/>
        <w:gridCol w:w="539"/>
        <w:gridCol w:w="763"/>
        <w:gridCol w:w="1645"/>
        <w:gridCol w:w="1412"/>
      </w:tblGrid>
      <w:tr w:rsidR="003564BA" w:rsidRPr="00D22FD9" w:rsidTr="003564BA">
        <w:trPr>
          <w:tblHeader/>
        </w:trPr>
        <w:tc>
          <w:tcPr>
            <w:tcW w:w="246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5</w:t>
            </w:r>
          </w:p>
        </w:tc>
        <w:tc>
          <w:tcPr>
            <w:tcW w:w="292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9</w:t>
            </w:r>
          </w:p>
        </w:tc>
        <w:tc>
          <w:tcPr>
            <w:tcW w:w="185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11</w:t>
            </w:r>
          </w:p>
        </w:tc>
        <w:tc>
          <w:tcPr>
            <w:tcW w:w="565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12</w:t>
            </w:r>
          </w:p>
        </w:tc>
        <w:tc>
          <w:tcPr>
            <w:tcW w:w="485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13</w:t>
            </w:r>
          </w:p>
        </w:tc>
      </w:tr>
      <w:tr w:rsidR="005710E4" w:rsidRPr="00D22FD9" w:rsidTr="003564BA">
        <w:tc>
          <w:tcPr>
            <w:tcW w:w="246" w:type="pct"/>
          </w:tcPr>
          <w:p w:rsidR="004D7B8E" w:rsidRPr="00D22FD9" w:rsidRDefault="004D7B8E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</w:t>
            </w:r>
          </w:p>
        </w:tc>
        <w:tc>
          <w:tcPr>
            <w:tcW w:w="4754" w:type="pct"/>
            <w:gridSpan w:val="12"/>
          </w:tcPr>
          <w:p w:rsidR="004D7B8E" w:rsidRPr="00D22FD9" w:rsidRDefault="005710E4" w:rsidP="00F76557">
            <w:pPr>
              <w:jc w:val="both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</w:tr>
      <w:tr w:rsidR="003564BA" w:rsidRPr="00D22FD9" w:rsidTr="003564BA">
        <w:tc>
          <w:tcPr>
            <w:tcW w:w="246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</w:t>
            </w:r>
          </w:p>
        </w:tc>
        <w:tc>
          <w:tcPr>
            <w:tcW w:w="819" w:type="pct"/>
          </w:tcPr>
          <w:p w:rsidR="00954628" w:rsidRPr="00D22FD9" w:rsidRDefault="00954628" w:rsidP="00F76557">
            <w:pPr>
              <w:jc w:val="both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Финансовое обеспечение или возмещение части документально подтвержденных затрат управляющих компаний на создание, развитие и (или) модернизацию объектов инфраструктуры промышленных технопарков в сфере электронной промышленности</w:t>
            </w:r>
          </w:p>
        </w:tc>
        <w:tc>
          <w:tcPr>
            <w:tcW w:w="390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01.01.2024</w:t>
            </w:r>
          </w:p>
        </w:tc>
        <w:tc>
          <w:tcPr>
            <w:tcW w:w="390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31.12.2026</w:t>
            </w:r>
          </w:p>
        </w:tc>
        <w:tc>
          <w:tcPr>
            <w:tcW w:w="344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 xml:space="preserve">Министерство </w:t>
            </w:r>
          </w:p>
        </w:tc>
        <w:tc>
          <w:tcPr>
            <w:tcW w:w="329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отчет о реализации мероприятия</w:t>
            </w:r>
          </w:p>
        </w:tc>
        <w:tc>
          <w:tcPr>
            <w:tcW w:w="485" w:type="pct"/>
          </w:tcPr>
          <w:p w:rsidR="00954628" w:rsidRPr="00D22FD9" w:rsidRDefault="00954628" w:rsidP="003564BA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 xml:space="preserve">Государственная интегрированная информационная система управления общественными финансами «Электронный бюджет» (далее </w:t>
            </w:r>
            <w:r w:rsidRPr="00D22FD9">
              <w:rPr>
                <w:bCs/>
                <w:sz w:val="24"/>
                <w:szCs w:val="24"/>
                <w:u w:color="000000"/>
              </w:rPr>
              <w:lastRenderedPageBreak/>
              <w:t>– электронный бюджет)</w:t>
            </w:r>
          </w:p>
        </w:tc>
      </w:tr>
      <w:tr w:rsidR="003564BA" w:rsidRPr="00D22FD9" w:rsidTr="003564BA">
        <w:tc>
          <w:tcPr>
            <w:tcW w:w="246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819" w:type="pct"/>
          </w:tcPr>
          <w:p w:rsidR="00954628" w:rsidRPr="00D22FD9" w:rsidRDefault="00954628" w:rsidP="00954628">
            <w:pPr>
              <w:jc w:val="both"/>
              <w:rPr>
                <w:bCs/>
                <w:sz w:val="24"/>
                <w:szCs w:val="24"/>
              </w:rPr>
            </w:pPr>
            <w:r w:rsidRPr="00D22FD9">
              <w:rPr>
                <w:bCs/>
                <w:sz w:val="24"/>
                <w:szCs w:val="24"/>
              </w:rPr>
              <w:t>Контрольная точка «Утвержден порядок субсидирования»</w:t>
            </w:r>
          </w:p>
        </w:tc>
        <w:tc>
          <w:tcPr>
            <w:tcW w:w="390" w:type="pct"/>
          </w:tcPr>
          <w:p w:rsidR="00954628" w:rsidRPr="00D22FD9" w:rsidRDefault="00954628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01.0</w:t>
            </w:r>
            <w:r w:rsidR="00E40BE8" w:rsidRPr="00D22FD9">
              <w:rPr>
                <w:sz w:val="24"/>
                <w:szCs w:val="24"/>
              </w:rPr>
              <w:t>1</w:t>
            </w:r>
            <w:r w:rsidRPr="00D22FD9">
              <w:rPr>
                <w:sz w:val="24"/>
                <w:szCs w:val="24"/>
              </w:rPr>
              <w:t>.2024</w:t>
            </w:r>
          </w:p>
        </w:tc>
        <w:tc>
          <w:tcPr>
            <w:tcW w:w="390" w:type="pct"/>
          </w:tcPr>
          <w:p w:rsidR="00954628" w:rsidRPr="00D22FD9" w:rsidRDefault="00954628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</w:t>
            </w:r>
            <w:r w:rsidR="00E40BE8" w:rsidRPr="00D22FD9">
              <w:rPr>
                <w:sz w:val="24"/>
                <w:szCs w:val="24"/>
              </w:rPr>
              <w:t>1</w:t>
            </w:r>
            <w:r w:rsidRPr="00D22FD9">
              <w:rPr>
                <w:sz w:val="24"/>
                <w:szCs w:val="24"/>
              </w:rPr>
              <w:t>.0</w:t>
            </w:r>
            <w:r w:rsidR="00E40BE8" w:rsidRPr="00D22FD9">
              <w:rPr>
                <w:sz w:val="24"/>
                <w:szCs w:val="24"/>
              </w:rPr>
              <w:t>9</w:t>
            </w:r>
            <w:r w:rsidRPr="00D22FD9">
              <w:rPr>
                <w:sz w:val="24"/>
                <w:szCs w:val="24"/>
              </w:rPr>
              <w:t>.2024</w:t>
            </w:r>
          </w:p>
        </w:tc>
        <w:tc>
          <w:tcPr>
            <w:tcW w:w="344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постановление Кабинета Министров Республики Татарстан</w:t>
            </w:r>
          </w:p>
        </w:tc>
        <w:tc>
          <w:tcPr>
            <w:tcW w:w="485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нет</w:t>
            </w:r>
          </w:p>
        </w:tc>
      </w:tr>
      <w:tr w:rsidR="003564BA" w:rsidRPr="00D22FD9" w:rsidTr="003564BA">
        <w:tc>
          <w:tcPr>
            <w:tcW w:w="246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1.1.2.</w:t>
            </w:r>
          </w:p>
        </w:tc>
        <w:tc>
          <w:tcPr>
            <w:tcW w:w="819" w:type="pct"/>
          </w:tcPr>
          <w:p w:rsidR="00954628" w:rsidRPr="00D22FD9" w:rsidRDefault="00954628" w:rsidP="00E87D02">
            <w:pPr>
              <w:jc w:val="both"/>
              <w:rPr>
                <w:bCs/>
                <w:sz w:val="24"/>
                <w:szCs w:val="24"/>
              </w:rPr>
            </w:pPr>
            <w:r w:rsidRPr="00D22FD9">
              <w:rPr>
                <w:bCs/>
                <w:sz w:val="24"/>
                <w:szCs w:val="24"/>
              </w:rPr>
              <w:t xml:space="preserve">Контрольная точка «Объявлен </w:t>
            </w:r>
            <w:r w:rsidR="00E87D02" w:rsidRPr="00D22FD9">
              <w:rPr>
                <w:bCs/>
                <w:sz w:val="24"/>
                <w:szCs w:val="24"/>
              </w:rPr>
              <w:t xml:space="preserve">федеральный отбор субъектов Российской Федерации на предоставление и распределение </w:t>
            </w:r>
            <w:r w:rsidRPr="00D22FD9">
              <w:rPr>
                <w:bCs/>
                <w:sz w:val="24"/>
                <w:szCs w:val="24"/>
              </w:rPr>
              <w:t>субсидий</w:t>
            </w:r>
            <w:r w:rsidR="00E87D02" w:rsidRPr="00D22FD9">
              <w:rPr>
                <w:bCs/>
                <w:sz w:val="24"/>
                <w:szCs w:val="24"/>
              </w:rPr>
              <w:t xml:space="preserve">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  <w:r w:rsidRPr="00D22FD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90" w:type="pct"/>
          </w:tcPr>
          <w:p w:rsidR="00954628" w:rsidRPr="00D22FD9" w:rsidRDefault="00954628" w:rsidP="00E87D02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01.0</w:t>
            </w:r>
            <w:r w:rsidR="00E87D02" w:rsidRPr="00D22FD9">
              <w:rPr>
                <w:sz w:val="24"/>
                <w:szCs w:val="24"/>
              </w:rPr>
              <w:t>7</w:t>
            </w:r>
            <w:r w:rsidRPr="00D22FD9">
              <w:rPr>
                <w:sz w:val="24"/>
                <w:szCs w:val="24"/>
              </w:rPr>
              <w:t>.2024</w:t>
            </w:r>
          </w:p>
        </w:tc>
        <w:tc>
          <w:tcPr>
            <w:tcW w:w="390" w:type="pct"/>
          </w:tcPr>
          <w:p w:rsidR="00954628" w:rsidRPr="00D22FD9" w:rsidRDefault="00E87D02" w:rsidP="00E40BE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3</w:t>
            </w:r>
            <w:r w:rsidR="00E40BE8" w:rsidRPr="00D22FD9">
              <w:rPr>
                <w:sz w:val="24"/>
                <w:szCs w:val="24"/>
              </w:rPr>
              <w:t>1</w:t>
            </w:r>
            <w:r w:rsidR="00954628" w:rsidRPr="00D22FD9">
              <w:rPr>
                <w:sz w:val="24"/>
                <w:szCs w:val="24"/>
              </w:rPr>
              <w:t>.</w:t>
            </w:r>
            <w:r w:rsidRPr="00D22FD9">
              <w:rPr>
                <w:sz w:val="24"/>
                <w:szCs w:val="24"/>
              </w:rPr>
              <w:t>07</w:t>
            </w:r>
            <w:r w:rsidR="00954628" w:rsidRPr="00D22FD9">
              <w:rPr>
                <w:sz w:val="24"/>
                <w:szCs w:val="24"/>
              </w:rPr>
              <w:t>.2024</w:t>
            </w:r>
          </w:p>
        </w:tc>
        <w:tc>
          <w:tcPr>
            <w:tcW w:w="344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954628" w:rsidRPr="00D22FD9" w:rsidRDefault="00954628" w:rsidP="00954628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954628" w:rsidRPr="00D22FD9" w:rsidRDefault="003564BA" w:rsidP="00356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промышленности и торговли Российской Федерации (далее – Минпромторг России)</w:t>
            </w:r>
          </w:p>
        </w:tc>
        <w:tc>
          <w:tcPr>
            <w:tcW w:w="329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954628" w:rsidRPr="00D22FD9" w:rsidRDefault="0095462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954628" w:rsidRPr="00D22FD9" w:rsidRDefault="00954628" w:rsidP="00E40BE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 xml:space="preserve">приказ </w:t>
            </w:r>
            <w:r w:rsidR="00E40BE8" w:rsidRPr="00D22FD9">
              <w:rPr>
                <w:bCs/>
                <w:sz w:val="24"/>
                <w:szCs w:val="24"/>
                <w:u w:color="000000"/>
              </w:rPr>
              <w:t>Минпромторга России</w:t>
            </w:r>
          </w:p>
        </w:tc>
        <w:tc>
          <w:tcPr>
            <w:tcW w:w="485" w:type="pct"/>
          </w:tcPr>
          <w:p w:rsidR="00954628" w:rsidRPr="00D22FD9" w:rsidRDefault="00E40BE8" w:rsidP="00954628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нет</w:t>
            </w:r>
          </w:p>
        </w:tc>
      </w:tr>
      <w:tr w:rsidR="003564BA" w:rsidRPr="00D22FD9" w:rsidTr="003564BA">
        <w:tc>
          <w:tcPr>
            <w:tcW w:w="246" w:type="pct"/>
          </w:tcPr>
          <w:p w:rsidR="00F84639" w:rsidRPr="00D22FD9" w:rsidRDefault="00B53656" w:rsidP="00F84639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1.1.3.</w:t>
            </w:r>
          </w:p>
        </w:tc>
        <w:tc>
          <w:tcPr>
            <w:tcW w:w="819" w:type="pct"/>
          </w:tcPr>
          <w:p w:rsidR="00F84639" w:rsidRPr="00D22FD9" w:rsidRDefault="00F84639" w:rsidP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176625" w:rsidRPr="00D22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Объявлен региональный отбор на предоставление субсидий</w:t>
            </w:r>
            <w:r w:rsidR="004901FF" w:rsidRPr="00D22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390" w:type="pct"/>
          </w:tcPr>
          <w:p w:rsidR="00F84639" w:rsidRPr="00D22FD9" w:rsidRDefault="00F84639" w:rsidP="004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4901FF" w:rsidRPr="00D22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4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:rsidR="00F84639" w:rsidRPr="00D22FD9" w:rsidRDefault="00F84639" w:rsidP="00F8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промышленности и торговли Республики Татарстан</w:t>
            </w:r>
          </w:p>
        </w:tc>
        <w:tc>
          <w:tcPr>
            <w:tcW w:w="485" w:type="pct"/>
          </w:tcPr>
          <w:p w:rsidR="00F84639" w:rsidRPr="00D22FD9" w:rsidRDefault="00176625" w:rsidP="00F84639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нет</w:t>
            </w:r>
          </w:p>
        </w:tc>
      </w:tr>
      <w:tr w:rsidR="003564BA" w:rsidRPr="00D22FD9" w:rsidTr="003564BA">
        <w:tc>
          <w:tcPr>
            <w:tcW w:w="246" w:type="pct"/>
          </w:tcPr>
          <w:p w:rsidR="00F84639" w:rsidRPr="00D22FD9" w:rsidRDefault="00B53656" w:rsidP="00F84639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819" w:type="pct"/>
          </w:tcPr>
          <w:p w:rsidR="00F84639" w:rsidRPr="00D22FD9" w:rsidRDefault="00F84639" w:rsidP="00E87D02">
            <w:pPr>
              <w:jc w:val="both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 xml:space="preserve">Контрольная точка «Определены победители </w:t>
            </w:r>
            <w:r w:rsidR="00E87D02" w:rsidRPr="00D22FD9">
              <w:rPr>
                <w:sz w:val="24"/>
                <w:szCs w:val="24"/>
              </w:rPr>
              <w:t>регионального</w:t>
            </w:r>
            <w:r w:rsidRPr="00D22FD9">
              <w:rPr>
                <w:sz w:val="24"/>
                <w:szCs w:val="24"/>
              </w:rPr>
              <w:t xml:space="preserve"> отбора на предоставление субсидии</w:t>
            </w:r>
            <w:r w:rsidRPr="00D22FD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90" w:type="pct"/>
          </w:tcPr>
          <w:p w:rsidR="00F84639" w:rsidRPr="00D22FD9" w:rsidRDefault="004901FF" w:rsidP="004901FF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2</w:t>
            </w:r>
            <w:r w:rsidR="00F84639" w:rsidRPr="00D22FD9">
              <w:rPr>
                <w:sz w:val="24"/>
                <w:szCs w:val="24"/>
              </w:rPr>
              <w:t>0.0</w:t>
            </w:r>
            <w:r w:rsidRPr="00D22FD9">
              <w:rPr>
                <w:sz w:val="24"/>
                <w:szCs w:val="24"/>
              </w:rPr>
              <w:t>8</w:t>
            </w:r>
            <w:r w:rsidR="00F84639" w:rsidRPr="00D22FD9">
              <w:rPr>
                <w:sz w:val="24"/>
                <w:szCs w:val="24"/>
              </w:rPr>
              <w:t>.2024</w:t>
            </w:r>
          </w:p>
        </w:tc>
        <w:tc>
          <w:tcPr>
            <w:tcW w:w="390" w:type="pct"/>
          </w:tcPr>
          <w:p w:rsidR="00F84639" w:rsidRPr="00D22FD9" w:rsidRDefault="00F84639" w:rsidP="00176625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01.1</w:t>
            </w:r>
            <w:r w:rsidR="00176625" w:rsidRPr="00D22FD9">
              <w:rPr>
                <w:sz w:val="24"/>
                <w:szCs w:val="24"/>
              </w:rPr>
              <w:t>0</w:t>
            </w:r>
            <w:r w:rsidRPr="00D22FD9">
              <w:rPr>
                <w:sz w:val="24"/>
                <w:szCs w:val="24"/>
              </w:rPr>
              <w:t>.2024</w:t>
            </w:r>
          </w:p>
        </w:tc>
        <w:tc>
          <w:tcPr>
            <w:tcW w:w="344" w:type="pct"/>
          </w:tcPr>
          <w:p w:rsidR="00F84639" w:rsidRPr="00D22FD9" w:rsidRDefault="00F84639" w:rsidP="00F84639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F84639" w:rsidRPr="00D22FD9" w:rsidRDefault="00F84639" w:rsidP="00F84639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F84639" w:rsidRPr="00D22FD9" w:rsidRDefault="00F84639" w:rsidP="00F84639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F84639" w:rsidRPr="00D22FD9" w:rsidRDefault="00F84639" w:rsidP="00F84639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F84639" w:rsidRPr="00D22FD9" w:rsidRDefault="00F84639" w:rsidP="00F84639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F84639" w:rsidRPr="00D22FD9" w:rsidRDefault="00F84639" w:rsidP="00F84639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F84639" w:rsidRPr="00D22FD9" w:rsidRDefault="00F84639" w:rsidP="00F84639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F84639" w:rsidRPr="00D22FD9" w:rsidRDefault="00F84639" w:rsidP="00F84639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приказ Министерства промышленности и торговли Республики Татарстан</w:t>
            </w:r>
          </w:p>
        </w:tc>
        <w:tc>
          <w:tcPr>
            <w:tcW w:w="485" w:type="pct"/>
          </w:tcPr>
          <w:p w:rsidR="00F84639" w:rsidRPr="00D22FD9" w:rsidRDefault="00F84639" w:rsidP="00F84639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нет</w:t>
            </w:r>
          </w:p>
        </w:tc>
      </w:tr>
      <w:tr w:rsidR="003564BA" w:rsidRPr="00D22FD9" w:rsidTr="003564BA">
        <w:tc>
          <w:tcPr>
            <w:tcW w:w="246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1.1.5.</w:t>
            </w:r>
          </w:p>
        </w:tc>
        <w:tc>
          <w:tcPr>
            <w:tcW w:w="819" w:type="pct"/>
          </w:tcPr>
          <w:p w:rsidR="00B53656" w:rsidRPr="00D22FD9" w:rsidRDefault="00B53656" w:rsidP="00B53656">
            <w:pPr>
              <w:jc w:val="both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Контрольная точка «Определены победители федерального отбора на предоставление субсидий»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01.09.2024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01.10.2024</w:t>
            </w:r>
          </w:p>
        </w:tc>
        <w:tc>
          <w:tcPr>
            <w:tcW w:w="344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B53656" w:rsidRPr="00D22FD9" w:rsidRDefault="00B53656" w:rsidP="00B53656">
            <w:pPr>
              <w:jc w:val="center"/>
              <w:rPr>
                <w:b/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Минпромторг России</w:t>
            </w:r>
          </w:p>
        </w:tc>
        <w:tc>
          <w:tcPr>
            <w:tcW w:w="329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приказ Минпромторга России</w:t>
            </w:r>
          </w:p>
        </w:tc>
        <w:tc>
          <w:tcPr>
            <w:tcW w:w="4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нет</w:t>
            </w:r>
          </w:p>
        </w:tc>
      </w:tr>
      <w:tr w:rsidR="003564BA" w:rsidRPr="00D22FD9" w:rsidTr="003564BA">
        <w:tc>
          <w:tcPr>
            <w:tcW w:w="246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1.1.6.</w:t>
            </w:r>
          </w:p>
        </w:tc>
        <w:tc>
          <w:tcPr>
            <w:tcW w:w="819" w:type="pct"/>
          </w:tcPr>
          <w:p w:rsidR="00B53656" w:rsidRPr="00D22FD9" w:rsidRDefault="00B53656" w:rsidP="00B53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«Заключено соглашение о предоставлении субсидии из федерального бюджета бюджету Республики Татарстан» 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44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485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электронный бюджет</w:t>
            </w:r>
          </w:p>
        </w:tc>
      </w:tr>
      <w:tr w:rsidR="003564BA" w:rsidRPr="00D22FD9" w:rsidTr="003564BA">
        <w:tc>
          <w:tcPr>
            <w:tcW w:w="246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1.1.7.</w:t>
            </w:r>
          </w:p>
        </w:tc>
        <w:tc>
          <w:tcPr>
            <w:tcW w:w="819" w:type="pct"/>
          </w:tcPr>
          <w:p w:rsidR="00B53656" w:rsidRPr="00D22FD9" w:rsidRDefault="00B53656" w:rsidP="00B53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субсидии с управляющими компаниями»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344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485" w:type="pct"/>
          </w:tcPr>
          <w:p w:rsidR="00B53656" w:rsidRPr="00D22FD9" w:rsidRDefault="00B53656" w:rsidP="00B53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9">
              <w:rPr>
                <w:rFonts w:ascii="Times New Roman" w:hAnsi="Times New Roman" w:cs="Times New Roman"/>
                <w:sz w:val="24"/>
                <w:szCs w:val="24"/>
              </w:rPr>
              <w:t>электронный бюджет</w:t>
            </w:r>
          </w:p>
        </w:tc>
      </w:tr>
      <w:tr w:rsidR="003564BA" w:rsidRPr="00D22FD9" w:rsidTr="003564BA">
        <w:tc>
          <w:tcPr>
            <w:tcW w:w="246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1.1.8.</w:t>
            </w:r>
          </w:p>
        </w:tc>
        <w:tc>
          <w:tcPr>
            <w:tcW w:w="819" w:type="pct"/>
          </w:tcPr>
          <w:p w:rsidR="00B53656" w:rsidRPr="00D22FD9" w:rsidRDefault="00B53656" w:rsidP="00B53656">
            <w:pPr>
              <w:jc w:val="both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Контрольная точка «Предоставлены субсидии</w:t>
            </w:r>
            <w:r w:rsidRPr="00D22FD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01.12.2024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31.12.2024</w:t>
            </w:r>
          </w:p>
        </w:tc>
        <w:tc>
          <w:tcPr>
            <w:tcW w:w="344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прочий тип документа</w:t>
            </w:r>
          </w:p>
        </w:tc>
        <w:tc>
          <w:tcPr>
            <w:tcW w:w="4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нет</w:t>
            </w:r>
          </w:p>
        </w:tc>
      </w:tr>
      <w:tr w:rsidR="003564BA" w:rsidRPr="00D22FD9" w:rsidTr="003564BA">
        <w:tc>
          <w:tcPr>
            <w:tcW w:w="246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1.1.9.</w:t>
            </w:r>
          </w:p>
        </w:tc>
        <w:tc>
          <w:tcPr>
            <w:tcW w:w="819" w:type="pct"/>
          </w:tcPr>
          <w:p w:rsidR="00B53656" w:rsidRPr="00D22FD9" w:rsidRDefault="00B53656" w:rsidP="00B53656">
            <w:pPr>
              <w:jc w:val="both"/>
              <w:rPr>
                <w:bCs/>
                <w:sz w:val="24"/>
                <w:szCs w:val="24"/>
              </w:rPr>
            </w:pPr>
            <w:r w:rsidRPr="00D22FD9">
              <w:rPr>
                <w:bCs/>
                <w:sz w:val="24"/>
                <w:szCs w:val="24"/>
              </w:rPr>
              <w:t>Контрольная точка «Подготовлен отчет о расходовании средств бюджета»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10.01.2025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10.04.2025</w:t>
            </w:r>
          </w:p>
        </w:tc>
        <w:tc>
          <w:tcPr>
            <w:tcW w:w="344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отчет о расходовании бюджетных средств</w:t>
            </w:r>
          </w:p>
        </w:tc>
        <w:tc>
          <w:tcPr>
            <w:tcW w:w="4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электронный бюджет</w:t>
            </w:r>
          </w:p>
        </w:tc>
      </w:tr>
      <w:tr w:rsidR="003564BA" w:rsidRPr="00D22FD9" w:rsidTr="003564BA">
        <w:tc>
          <w:tcPr>
            <w:tcW w:w="246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1.1.10.</w:t>
            </w:r>
          </w:p>
        </w:tc>
        <w:tc>
          <w:tcPr>
            <w:tcW w:w="819" w:type="pct"/>
          </w:tcPr>
          <w:p w:rsidR="00B53656" w:rsidRPr="00D22FD9" w:rsidRDefault="00B53656" w:rsidP="00B53656">
            <w:pPr>
              <w:jc w:val="both"/>
              <w:rPr>
                <w:bCs/>
                <w:sz w:val="24"/>
                <w:szCs w:val="24"/>
              </w:rPr>
            </w:pPr>
            <w:r w:rsidRPr="00D22FD9">
              <w:rPr>
                <w:bCs/>
                <w:sz w:val="24"/>
                <w:szCs w:val="24"/>
              </w:rPr>
              <w:t>Контрольная точка «Сбор отчетности от получателей субсидии»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01.04.2025</w:t>
            </w:r>
          </w:p>
        </w:tc>
        <w:tc>
          <w:tcPr>
            <w:tcW w:w="390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31.12.2026</w:t>
            </w:r>
          </w:p>
        </w:tc>
        <w:tc>
          <w:tcPr>
            <w:tcW w:w="344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2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отсутствует</w:t>
            </w:r>
          </w:p>
        </w:tc>
        <w:tc>
          <w:tcPr>
            <w:tcW w:w="353" w:type="pct"/>
          </w:tcPr>
          <w:p w:rsidR="00B53656" w:rsidRPr="00D22FD9" w:rsidRDefault="00B53656" w:rsidP="00B53656">
            <w:pPr>
              <w:jc w:val="center"/>
              <w:rPr>
                <w:sz w:val="24"/>
                <w:szCs w:val="24"/>
              </w:rPr>
            </w:pPr>
            <w:r w:rsidRPr="00D22FD9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329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340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1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262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-</w:t>
            </w:r>
          </w:p>
        </w:tc>
        <w:tc>
          <w:tcPr>
            <w:tcW w:w="56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отчет о достижении показателей</w:t>
            </w:r>
          </w:p>
        </w:tc>
        <w:tc>
          <w:tcPr>
            <w:tcW w:w="485" w:type="pct"/>
          </w:tcPr>
          <w:p w:rsidR="00B53656" w:rsidRPr="00D22FD9" w:rsidRDefault="00B53656" w:rsidP="00B53656">
            <w:pPr>
              <w:jc w:val="center"/>
              <w:rPr>
                <w:bCs/>
                <w:sz w:val="24"/>
                <w:szCs w:val="24"/>
                <w:u w:color="000000"/>
              </w:rPr>
            </w:pPr>
            <w:r w:rsidRPr="00D22FD9">
              <w:rPr>
                <w:bCs/>
                <w:sz w:val="24"/>
                <w:szCs w:val="24"/>
                <w:u w:color="000000"/>
              </w:rPr>
              <w:t>электронный бюджет</w:t>
            </w:r>
            <w:r w:rsidR="006D7245" w:rsidRPr="00D22FD9">
              <w:rPr>
                <w:bCs/>
                <w:sz w:val="24"/>
                <w:szCs w:val="24"/>
                <w:u w:color="000000"/>
              </w:rPr>
              <w:t>».</w:t>
            </w:r>
          </w:p>
        </w:tc>
      </w:tr>
    </w:tbl>
    <w:p w:rsidR="00C9041A" w:rsidRDefault="00C9041A" w:rsidP="00A607FB">
      <w:pPr>
        <w:pStyle w:val="ae"/>
        <w:spacing w:before="0" w:after="0"/>
        <w:ind w:firstLine="709"/>
        <w:rPr>
          <w:sz w:val="28"/>
          <w:szCs w:val="28"/>
        </w:rPr>
        <w:sectPr w:rsidR="00C9041A" w:rsidSect="00AC4AE4">
          <w:pgSz w:w="16838" w:h="11906" w:orient="landscape"/>
          <w:pgMar w:top="993" w:right="1134" w:bottom="1134" w:left="1134" w:header="426" w:footer="720" w:gutter="0"/>
          <w:cols w:space="720"/>
          <w:titlePg/>
          <w:docGrid w:linePitch="272"/>
        </w:sectPr>
      </w:pPr>
    </w:p>
    <w:p w:rsidR="00B81597" w:rsidRDefault="00B81597" w:rsidP="00A60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CBF" w:rsidRPr="00D22FD9" w:rsidRDefault="00B81597" w:rsidP="00D22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D9">
        <w:rPr>
          <w:rFonts w:ascii="Times New Roman" w:hAnsi="Times New Roman" w:cs="Times New Roman"/>
          <w:sz w:val="28"/>
          <w:szCs w:val="22"/>
          <w:lang w:eastAsia="en-US"/>
        </w:rPr>
        <w:t>2.</w:t>
      </w:r>
      <w:r w:rsidR="00284CBF" w:rsidRPr="00D22FD9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 января 2024 года.</w:t>
      </w:r>
    </w:p>
    <w:p w:rsidR="00DD27AB" w:rsidRPr="00315BF1" w:rsidRDefault="00DD27AB" w:rsidP="00A607FB">
      <w:pPr>
        <w:pStyle w:val="a9"/>
        <w:ind w:firstLine="0"/>
      </w:pPr>
    </w:p>
    <w:p w:rsidR="00DC2915" w:rsidRPr="00315BF1" w:rsidRDefault="00DC2915" w:rsidP="00A607FB">
      <w:pPr>
        <w:pStyle w:val="a9"/>
        <w:ind w:firstLine="0"/>
      </w:pPr>
    </w:p>
    <w:p w:rsidR="00DC2915" w:rsidRPr="00315BF1" w:rsidRDefault="00DC2915" w:rsidP="00A607FB">
      <w:pPr>
        <w:pStyle w:val="a9"/>
        <w:ind w:firstLine="0"/>
      </w:pPr>
    </w:p>
    <w:p w:rsidR="00DC2915" w:rsidRPr="00315BF1" w:rsidRDefault="00DC2915" w:rsidP="00A607FB">
      <w:pPr>
        <w:autoSpaceDE w:val="0"/>
        <w:autoSpaceDN w:val="0"/>
        <w:adjustRightInd w:val="0"/>
        <w:rPr>
          <w:sz w:val="28"/>
          <w:szCs w:val="28"/>
        </w:rPr>
      </w:pPr>
      <w:r w:rsidRPr="00315BF1">
        <w:rPr>
          <w:sz w:val="28"/>
          <w:szCs w:val="28"/>
        </w:rPr>
        <w:t>Премьер-министр</w:t>
      </w:r>
    </w:p>
    <w:p w:rsidR="00DC2915" w:rsidRDefault="00DC2915" w:rsidP="00A607FB">
      <w:pPr>
        <w:autoSpaceDE w:val="0"/>
        <w:autoSpaceDN w:val="0"/>
        <w:adjustRightInd w:val="0"/>
        <w:rPr>
          <w:sz w:val="28"/>
          <w:szCs w:val="28"/>
        </w:rPr>
      </w:pPr>
      <w:r w:rsidRPr="00315BF1">
        <w:rPr>
          <w:sz w:val="28"/>
          <w:szCs w:val="28"/>
        </w:rPr>
        <w:t>Республики Татарстан                                                                                    А.В.Песошин</w:t>
      </w:r>
    </w:p>
    <w:sectPr w:rsidR="00DC2915" w:rsidSect="000C1D40"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7B" w:rsidRDefault="00970E7B" w:rsidP="006D49AD">
      <w:r>
        <w:separator/>
      </w:r>
    </w:p>
  </w:endnote>
  <w:endnote w:type="continuationSeparator" w:id="0">
    <w:p w:rsidR="00970E7B" w:rsidRDefault="00970E7B" w:rsidP="006D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7B" w:rsidRDefault="00970E7B" w:rsidP="006D49AD">
      <w:r>
        <w:separator/>
      </w:r>
    </w:p>
  </w:footnote>
  <w:footnote w:type="continuationSeparator" w:id="0">
    <w:p w:rsidR="00970E7B" w:rsidRDefault="00970E7B" w:rsidP="006D49AD">
      <w:r>
        <w:continuationSeparator/>
      </w:r>
    </w:p>
  </w:footnote>
  <w:footnote w:id="1">
    <w:p w:rsidR="002D6D5E" w:rsidRPr="003415CC" w:rsidRDefault="002D6D5E" w:rsidP="004D7B8E">
      <w:pPr>
        <w:pStyle w:val="ab"/>
        <w:ind w:firstLine="709"/>
      </w:pPr>
      <w:r w:rsidRPr="003415CC">
        <w:rPr>
          <w:rStyle w:val="ad"/>
        </w:rPr>
        <w:footnoteRef/>
      </w:r>
      <w:r w:rsidRPr="003415CC">
        <w:t xml:space="preserve"> ФИАС – федеральная информационная адресная 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5E" w:rsidRPr="006D49AD" w:rsidRDefault="002D6D5E">
    <w:pPr>
      <w:pStyle w:val="a5"/>
      <w:jc w:val="center"/>
      <w:rPr>
        <w:sz w:val="24"/>
        <w:szCs w:val="24"/>
      </w:rPr>
    </w:pPr>
  </w:p>
  <w:p w:rsidR="002D6D5E" w:rsidRDefault="002D6D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13FF"/>
    <w:multiLevelType w:val="singleLevel"/>
    <w:tmpl w:val="7E48F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AB62137"/>
    <w:multiLevelType w:val="hybridMultilevel"/>
    <w:tmpl w:val="F34E8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EA"/>
    <w:rsid w:val="000215C9"/>
    <w:rsid w:val="00024028"/>
    <w:rsid w:val="00027E72"/>
    <w:rsid w:val="00041258"/>
    <w:rsid w:val="000414B2"/>
    <w:rsid w:val="000502DD"/>
    <w:rsid w:val="000537AF"/>
    <w:rsid w:val="000673E8"/>
    <w:rsid w:val="00081074"/>
    <w:rsid w:val="000C1D40"/>
    <w:rsid w:val="000F0B3C"/>
    <w:rsid w:val="00112306"/>
    <w:rsid w:val="00132A55"/>
    <w:rsid w:val="001412C7"/>
    <w:rsid w:val="00146872"/>
    <w:rsid w:val="00176625"/>
    <w:rsid w:val="00177627"/>
    <w:rsid w:val="001804E2"/>
    <w:rsid w:val="001836C8"/>
    <w:rsid w:val="001854BA"/>
    <w:rsid w:val="001964E5"/>
    <w:rsid w:val="001D04A4"/>
    <w:rsid w:val="001D3327"/>
    <w:rsid w:val="001D428D"/>
    <w:rsid w:val="001E0111"/>
    <w:rsid w:val="001F05C0"/>
    <w:rsid w:val="001F2EE8"/>
    <w:rsid w:val="00206099"/>
    <w:rsid w:val="002134C2"/>
    <w:rsid w:val="002278B0"/>
    <w:rsid w:val="00230737"/>
    <w:rsid w:val="002326C2"/>
    <w:rsid w:val="00241F60"/>
    <w:rsid w:val="00284CBF"/>
    <w:rsid w:val="00293047"/>
    <w:rsid w:val="00293821"/>
    <w:rsid w:val="002A0700"/>
    <w:rsid w:val="002A6BA6"/>
    <w:rsid w:val="002D3CDA"/>
    <w:rsid w:val="002D6D5E"/>
    <w:rsid w:val="002F2FF7"/>
    <w:rsid w:val="002F7C1E"/>
    <w:rsid w:val="003005EA"/>
    <w:rsid w:val="00311080"/>
    <w:rsid w:val="00315BF1"/>
    <w:rsid w:val="0032328C"/>
    <w:rsid w:val="00324151"/>
    <w:rsid w:val="00336C8D"/>
    <w:rsid w:val="003424BF"/>
    <w:rsid w:val="00355EB9"/>
    <w:rsid w:val="003564BA"/>
    <w:rsid w:val="00365A69"/>
    <w:rsid w:val="003677C7"/>
    <w:rsid w:val="0038253F"/>
    <w:rsid w:val="003869EF"/>
    <w:rsid w:val="003A3E97"/>
    <w:rsid w:val="003B0912"/>
    <w:rsid w:val="003B3669"/>
    <w:rsid w:val="003C7B19"/>
    <w:rsid w:val="003D4E48"/>
    <w:rsid w:val="003D7FB9"/>
    <w:rsid w:val="003E20B6"/>
    <w:rsid w:val="003E4E82"/>
    <w:rsid w:val="00403053"/>
    <w:rsid w:val="00403633"/>
    <w:rsid w:val="00410314"/>
    <w:rsid w:val="00412F46"/>
    <w:rsid w:val="00415DCA"/>
    <w:rsid w:val="00427471"/>
    <w:rsid w:val="004302AD"/>
    <w:rsid w:val="00457CDB"/>
    <w:rsid w:val="004651A8"/>
    <w:rsid w:val="004652FB"/>
    <w:rsid w:val="00466E41"/>
    <w:rsid w:val="00484000"/>
    <w:rsid w:val="004851AC"/>
    <w:rsid w:val="004901FF"/>
    <w:rsid w:val="00490CE0"/>
    <w:rsid w:val="004B3B9D"/>
    <w:rsid w:val="004B651B"/>
    <w:rsid w:val="004D4E86"/>
    <w:rsid w:val="004D644B"/>
    <w:rsid w:val="004D7B8E"/>
    <w:rsid w:val="004E23E6"/>
    <w:rsid w:val="004F5872"/>
    <w:rsid w:val="005229F3"/>
    <w:rsid w:val="00523473"/>
    <w:rsid w:val="00525362"/>
    <w:rsid w:val="00530332"/>
    <w:rsid w:val="00532526"/>
    <w:rsid w:val="00543BAE"/>
    <w:rsid w:val="00555809"/>
    <w:rsid w:val="00561179"/>
    <w:rsid w:val="005640AE"/>
    <w:rsid w:val="005710E4"/>
    <w:rsid w:val="005710F4"/>
    <w:rsid w:val="00582BC4"/>
    <w:rsid w:val="005917C1"/>
    <w:rsid w:val="00591BF8"/>
    <w:rsid w:val="00596A41"/>
    <w:rsid w:val="005C4591"/>
    <w:rsid w:val="005C50C9"/>
    <w:rsid w:val="005E12C6"/>
    <w:rsid w:val="005E470B"/>
    <w:rsid w:val="006606DB"/>
    <w:rsid w:val="00660742"/>
    <w:rsid w:val="00661427"/>
    <w:rsid w:val="00662A09"/>
    <w:rsid w:val="00670DFF"/>
    <w:rsid w:val="00674660"/>
    <w:rsid w:val="006A1363"/>
    <w:rsid w:val="006A48A4"/>
    <w:rsid w:val="006B7173"/>
    <w:rsid w:val="006D49AD"/>
    <w:rsid w:val="006D7245"/>
    <w:rsid w:val="006F14F6"/>
    <w:rsid w:val="006F66E8"/>
    <w:rsid w:val="006F7A09"/>
    <w:rsid w:val="00720144"/>
    <w:rsid w:val="007256C7"/>
    <w:rsid w:val="00725B32"/>
    <w:rsid w:val="0074250C"/>
    <w:rsid w:val="00767366"/>
    <w:rsid w:val="00770A9F"/>
    <w:rsid w:val="007727C7"/>
    <w:rsid w:val="0077474B"/>
    <w:rsid w:val="00787BEA"/>
    <w:rsid w:val="007930E8"/>
    <w:rsid w:val="007A1239"/>
    <w:rsid w:val="007A432F"/>
    <w:rsid w:val="007B35DA"/>
    <w:rsid w:val="007E4FFC"/>
    <w:rsid w:val="007F0557"/>
    <w:rsid w:val="00807FC4"/>
    <w:rsid w:val="00813123"/>
    <w:rsid w:val="0081545D"/>
    <w:rsid w:val="0083135D"/>
    <w:rsid w:val="00836F6E"/>
    <w:rsid w:val="00847CE3"/>
    <w:rsid w:val="00866933"/>
    <w:rsid w:val="008903AE"/>
    <w:rsid w:val="00896DF6"/>
    <w:rsid w:val="008A166B"/>
    <w:rsid w:val="008A53E4"/>
    <w:rsid w:val="008A5623"/>
    <w:rsid w:val="008B2072"/>
    <w:rsid w:val="008C7D5D"/>
    <w:rsid w:val="008D041F"/>
    <w:rsid w:val="008D3902"/>
    <w:rsid w:val="008F039E"/>
    <w:rsid w:val="009002C8"/>
    <w:rsid w:val="00903BF1"/>
    <w:rsid w:val="00917513"/>
    <w:rsid w:val="00940296"/>
    <w:rsid w:val="009408F2"/>
    <w:rsid w:val="00942560"/>
    <w:rsid w:val="0095103F"/>
    <w:rsid w:val="00954628"/>
    <w:rsid w:val="00963AE4"/>
    <w:rsid w:val="00967762"/>
    <w:rsid w:val="00970E7B"/>
    <w:rsid w:val="009749DC"/>
    <w:rsid w:val="00982075"/>
    <w:rsid w:val="00985162"/>
    <w:rsid w:val="00995083"/>
    <w:rsid w:val="00995775"/>
    <w:rsid w:val="009A1727"/>
    <w:rsid w:val="009A7463"/>
    <w:rsid w:val="009B42EA"/>
    <w:rsid w:val="009B6C1D"/>
    <w:rsid w:val="009D7DF3"/>
    <w:rsid w:val="009E7E5F"/>
    <w:rsid w:val="009F1645"/>
    <w:rsid w:val="009F22DA"/>
    <w:rsid w:val="009F60A9"/>
    <w:rsid w:val="00A037D1"/>
    <w:rsid w:val="00A1445B"/>
    <w:rsid w:val="00A371F0"/>
    <w:rsid w:val="00A40E7F"/>
    <w:rsid w:val="00A54502"/>
    <w:rsid w:val="00A546AF"/>
    <w:rsid w:val="00A604EB"/>
    <w:rsid w:val="00A607FB"/>
    <w:rsid w:val="00A70F0C"/>
    <w:rsid w:val="00A8400C"/>
    <w:rsid w:val="00AB2807"/>
    <w:rsid w:val="00AB3637"/>
    <w:rsid w:val="00AC4AE4"/>
    <w:rsid w:val="00AD4983"/>
    <w:rsid w:val="00AE080A"/>
    <w:rsid w:val="00B03411"/>
    <w:rsid w:val="00B15F34"/>
    <w:rsid w:val="00B263BE"/>
    <w:rsid w:val="00B34831"/>
    <w:rsid w:val="00B43EA6"/>
    <w:rsid w:val="00B44CED"/>
    <w:rsid w:val="00B46C8B"/>
    <w:rsid w:val="00B53656"/>
    <w:rsid w:val="00B60D15"/>
    <w:rsid w:val="00B61E22"/>
    <w:rsid w:val="00B81597"/>
    <w:rsid w:val="00B82F28"/>
    <w:rsid w:val="00B86DF0"/>
    <w:rsid w:val="00B90A21"/>
    <w:rsid w:val="00BA2745"/>
    <w:rsid w:val="00BB4E04"/>
    <w:rsid w:val="00BC1136"/>
    <w:rsid w:val="00BE0935"/>
    <w:rsid w:val="00BF4F57"/>
    <w:rsid w:val="00C01D4C"/>
    <w:rsid w:val="00C17D6C"/>
    <w:rsid w:val="00C56983"/>
    <w:rsid w:val="00C63561"/>
    <w:rsid w:val="00C77E8F"/>
    <w:rsid w:val="00C9041A"/>
    <w:rsid w:val="00C91A20"/>
    <w:rsid w:val="00C977B1"/>
    <w:rsid w:val="00CA36F1"/>
    <w:rsid w:val="00CB531E"/>
    <w:rsid w:val="00CD0BFA"/>
    <w:rsid w:val="00CD4467"/>
    <w:rsid w:val="00CF4468"/>
    <w:rsid w:val="00D00D6B"/>
    <w:rsid w:val="00D0678E"/>
    <w:rsid w:val="00D119E5"/>
    <w:rsid w:val="00D16FEB"/>
    <w:rsid w:val="00D22FD9"/>
    <w:rsid w:val="00D26F89"/>
    <w:rsid w:val="00D35332"/>
    <w:rsid w:val="00D35B27"/>
    <w:rsid w:val="00D36078"/>
    <w:rsid w:val="00D413AF"/>
    <w:rsid w:val="00D53F34"/>
    <w:rsid w:val="00D55A14"/>
    <w:rsid w:val="00D6012F"/>
    <w:rsid w:val="00D77C91"/>
    <w:rsid w:val="00DB27AB"/>
    <w:rsid w:val="00DC2915"/>
    <w:rsid w:val="00DC598C"/>
    <w:rsid w:val="00DD27AB"/>
    <w:rsid w:val="00DD35E8"/>
    <w:rsid w:val="00DD78EC"/>
    <w:rsid w:val="00DE1467"/>
    <w:rsid w:val="00DE56DA"/>
    <w:rsid w:val="00DE7E02"/>
    <w:rsid w:val="00DF69E1"/>
    <w:rsid w:val="00E04680"/>
    <w:rsid w:val="00E1006E"/>
    <w:rsid w:val="00E33306"/>
    <w:rsid w:val="00E35214"/>
    <w:rsid w:val="00E40BE8"/>
    <w:rsid w:val="00E4258D"/>
    <w:rsid w:val="00E71713"/>
    <w:rsid w:val="00E87D02"/>
    <w:rsid w:val="00E937DD"/>
    <w:rsid w:val="00EB0DC8"/>
    <w:rsid w:val="00EB3923"/>
    <w:rsid w:val="00ED1381"/>
    <w:rsid w:val="00ED6B2E"/>
    <w:rsid w:val="00ED79CE"/>
    <w:rsid w:val="00EE0DF6"/>
    <w:rsid w:val="00EE4038"/>
    <w:rsid w:val="00EF26CB"/>
    <w:rsid w:val="00EF7F5D"/>
    <w:rsid w:val="00F02361"/>
    <w:rsid w:val="00F0286C"/>
    <w:rsid w:val="00F06FEB"/>
    <w:rsid w:val="00F14763"/>
    <w:rsid w:val="00F15C19"/>
    <w:rsid w:val="00F23A14"/>
    <w:rsid w:val="00F32B4D"/>
    <w:rsid w:val="00F406E2"/>
    <w:rsid w:val="00F56558"/>
    <w:rsid w:val="00F72231"/>
    <w:rsid w:val="00F76557"/>
    <w:rsid w:val="00F82D71"/>
    <w:rsid w:val="00F84639"/>
    <w:rsid w:val="00F96779"/>
    <w:rsid w:val="00FA758D"/>
    <w:rsid w:val="00FD2410"/>
    <w:rsid w:val="00FD6945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4C4A1"/>
  <w15:chartTrackingRefBased/>
  <w15:docId w15:val="{6E83DC81-0740-4763-9740-2F80E11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9425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0A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6D4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9AD"/>
  </w:style>
  <w:style w:type="paragraph" w:styleId="a7">
    <w:name w:val="footer"/>
    <w:basedOn w:val="a"/>
    <w:link w:val="a8"/>
    <w:rsid w:val="006D49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49AD"/>
  </w:style>
  <w:style w:type="paragraph" w:customStyle="1" w:styleId="a9">
    <w:name w:val="Минэнерго РТ"/>
    <w:basedOn w:val="a"/>
    <w:qFormat/>
    <w:rsid w:val="00807FC4"/>
    <w:pPr>
      <w:ind w:firstLine="709"/>
      <w:jc w:val="both"/>
    </w:pPr>
    <w:rPr>
      <w:rFonts w:eastAsia="Arial"/>
      <w:sz w:val="28"/>
      <w:szCs w:val="22"/>
      <w:lang w:eastAsia="en-US"/>
    </w:rPr>
  </w:style>
  <w:style w:type="paragraph" w:customStyle="1" w:styleId="ConsPlusNormal">
    <w:name w:val="ConsPlusNormal"/>
    <w:rsid w:val="00807FC4"/>
    <w:pPr>
      <w:autoSpaceDE w:val="0"/>
      <w:autoSpaceDN w:val="0"/>
      <w:adjustRightInd w:val="0"/>
    </w:pPr>
    <w:rPr>
      <w:rFonts w:ascii="Arial" w:eastAsia="Arial" w:hAnsi="Arial" w:cs="Arial"/>
    </w:rPr>
  </w:style>
  <w:style w:type="table" w:styleId="aa">
    <w:name w:val="Table Grid"/>
    <w:basedOn w:val="a1"/>
    <w:uiPriority w:val="59"/>
    <w:rsid w:val="00B0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543BAE"/>
  </w:style>
  <w:style w:type="character" w:customStyle="1" w:styleId="ac">
    <w:name w:val="Текст сноски Знак"/>
    <w:basedOn w:val="a0"/>
    <w:link w:val="ab"/>
    <w:uiPriority w:val="99"/>
    <w:rsid w:val="00543BAE"/>
  </w:style>
  <w:style w:type="character" w:styleId="ad">
    <w:name w:val="footnote reference"/>
    <w:uiPriority w:val="99"/>
    <w:rsid w:val="00543BAE"/>
    <w:rPr>
      <w:vertAlign w:val="superscript"/>
    </w:rPr>
  </w:style>
  <w:style w:type="paragraph" w:styleId="ae">
    <w:name w:val="Normal (Web)"/>
    <w:basedOn w:val="a"/>
    <w:uiPriority w:val="99"/>
    <w:unhideWhenUsed/>
    <w:rsid w:val="00B86DF0"/>
    <w:pPr>
      <w:spacing w:before="90" w:after="90"/>
      <w:ind w:firstLine="675"/>
      <w:jc w:val="both"/>
    </w:pPr>
    <w:rPr>
      <w:rFonts w:eastAsiaTheme="minorEastAsia"/>
      <w:sz w:val="24"/>
      <w:szCs w:val="24"/>
    </w:rPr>
  </w:style>
  <w:style w:type="paragraph" w:customStyle="1" w:styleId="c">
    <w:name w:val="c"/>
    <w:basedOn w:val="a"/>
    <w:uiPriority w:val="99"/>
    <w:semiHidden/>
    <w:rsid w:val="004D644B"/>
    <w:pPr>
      <w:spacing w:before="90" w:after="90"/>
      <w:ind w:left="675" w:right="675"/>
      <w:jc w:val="center"/>
    </w:pPr>
    <w:rPr>
      <w:rFonts w:eastAsiaTheme="minorEastAsia"/>
      <w:sz w:val="24"/>
      <w:szCs w:val="24"/>
    </w:rPr>
  </w:style>
  <w:style w:type="paragraph" w:styleId="af">
    <w:name w:val="List Paragraph"/>
    <w:basedOn w:val="a"/>
    <w:uiPriority w:val="1"/>
    <w:qFormat/>
    <w:rsid w:val="00985162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customStyle="1" w:styleId="10">
    <w:name w:val="Сетка таблицы1"/>
    <w:basedOn w:val="a1"/>
    <w:next w:val="aa"/>
    <w:uiPriority w:val="39"/>
    <w:rsid w:val="009F60A9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заместителях министра земельных</vt:lpstr>
    </vt:vector>
  </TitlesOfParts>
  <Company>akmrt</Company>
  <LinksUpToDate>false</LinksUpToDate>
  <CharactersWithSpaces>28126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заместителях министра земельных</dc:title>
  <dc:subject/>
  <dc:creator>bagautdinova</dc:creator>
  <cp:keywords/>
  <cp:lastModifiedBy>Грачева Анна Михайловна</cp:lastModifiedBy>
  <cp:revision>2</cp:revision>
  <cp:lastPrinted>2023-12-12T09:01:00Z</cp:lastPrinted>
  <dcterms:created xsi:type="dcterms:W3CDTF">2023-12-13T10:14:00Z</dcterms:created>
  <dcterms:modified xsi:type="dcterms:W3CDTF">2023-12-13T10:14:00Z</dcterms:modified>
</cp:coreProperties>
</file>