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8A0" w:rsidRDefault="000748A0" w:rsidP="000748A0">
      <w:pPr>
        <w:pStyle w:val="ConsPlusTitle"/>
        <w:widowControl/>
        <w:ind w:left="-567"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0748A0" w:rsidRDefault="000748A0" w:rsidP="000748A0">
      <w:pPr>
        <w:pStyle w:val="ConsPlusTitle"/>
        <w:widowControl/>
        <w:ind w:left="-567"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0748A0" w:rsidRDefault="000748A0" w:rsidP="000748A0">
      <w:pPr>
        <w:pStyle w:val="ConsPlusTitle"/>
        <w:widowControl/>
        <w:ind w:left="-567"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0748A0" w:rsidRDefault="000748A0" w:rsidP="000748A0">
      <w:pPr>
        <w:pStyle w:val="ConsPlusTitle"/>
        <w:widowControl/>
        <w:ind w:left="-567"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E11EF7" w:rsidRDefault="00E11EF7" w:rsidP="000254EB">
      <w:pPr>
        <w:pStyle w:val="ConsPlusTitle"/>
        <w:widowControl/>
        <w:ind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0254EB" w:rsidRDefault="000254EB" w:rsidP="000748A0">
      <w:pPr>
        <w:pStyle w:val="ConsPlusTitle"/>
        <w:widowControl/>
        <w:ind w:left="-567"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0254EB" w:rsidRDefault="000254EB" w:rsidP="000748A0">
      <w:pPr>
        <w:pStyle w:val="ConsPlusTitle"/>
        <w:widowControl/>
        <w:ind w:left="-567"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5C2F50" w:rsidRDefault="005C2F50" w:rsidP="00B2405A">
      <w:pPr>
        <w:pStyle w:val="ConsPlusTitle"/>
        <w:widowControl/>
        <w:ind w:right="-284"/>
        <w:rPr>
          <w:rFonts w:ascii="Times New Roman" w:hAnsi="Times New Roman" w:cs="Times New Roman"/>
          <w:b w:val="0"/>
          <w:sz w:val="36"/>
          <w:szCs w:val="28"/>
        </w:rPr>
      </w:pPr>
    </w:p>
    <w:p w:rsidR="00C63485" w:rsidRPr="005C2F50" w:rsidRDefault="00C63485" w:rsidP="00A10BD5">
      <w:pPr>
        <w:pStyle w:val="ConsPlusTitle"/>
        <w:widowControl/>
        <w:ind w:left="-709" w:right="4678"/>
        <w:rPr>
          <w:rFonts w:ascii="Times New Roman" w:hAnsi="Times New Roman" w:cs="Times New Roman"/>
          <w:b w:val="0"/>
          <w:sz w:val="36"/>
          <w:szCs w:val="28"/>
        </w:rPr>
      </w:pPr>
    </w:p>
    <w:p w:rsidR="003124AE" w:rsidRDefault="00CA01D8" w:rsidP="00A10BD5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-709" w:right="4678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CA01D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 утверждении Порядка принятия решения о признании безнадежной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Pr="00CA01D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 взысканию задолженности по платежам в бюджет Республики Татарстан, администрируемым Министерством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лесного хозяйства</w:t>
      </w:r>
      <w:r w:rsidRPr="00CA01D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Республики Татарстан</w:t>
      </w:r>
    </w:p>
    <w:p w:rsidR="00CA01D8" w:rsidRDefault="00CA01D8" w:rsidP="00CA01D8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-709" w:right="5103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CA01D8" w:rsidRPr="00CA01D8" w:rsidRDefault="00CA01D8" w:rsidP="00A64AD8">
      <w:pPr>
        <w:autoSpaceDE w:val="0"/>
        <w:autoSpaceDN w:val="0"/>
        <w:adjustRightInd w:val="0"/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CA01D8" w:rsidRDefault="00CA01D8" w:rsidP="003F542D">
      <w:pPr>
        <w:pStyle w:val="a9"/>
        <w:ind w:left="-709" w:right="-283"/>
        <w:rPr>
          <w:sz w:val="28"/>
          <w:szCs w:val="28"/>
        </w:rPr>
      </w:pPr>
      <w:r w:rsidRPr="00CA01D8">
        <w:rPr>
          <w:sz w:val="28"/>
          <w:szCs w:val="28"/>
        </w:rPr>
        <w:t xml:space="preserve">В соответствии со </w:t>
      </w:r>
      <w:hyperlink r:id="rId6" w:history="1">
        <w:r w:rsidRPr="00CA01D8">
          <w:rPr>
            <w:sz w:val="28"/>
            <w:szCs w:val="28"/>
          </w:rPr>
          <w:t>статьей 47</w:t>
        </w:r>
        <w:r w:rsidRPr="00A10BD5">
          <w:rPr>
            <w:sz w:val="28"/>
            <w:szCs w:val="28"/>
            <w:vertAlign w:val="superscript"/>
          </w:rPr>
          <w:t>2</w:t>
        </w:r>
      </w:hyperlink>
      <w:r w:rsidRPr="00CA01D8">
        <w:rPr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CA01D8">
          <w:rPr>
            <w:sz w:val="28"/>
            <w:szCs w:val="28"/>
          </w:rPr>
          <w:t>общими требованиями</w:t>
        </w:r>
      </w:hyperlink>
      <w:r w:rsidRPr="00CA01D8">
        <w:rPr>
          <w:sz w:val="28"/>
          <w:szCs w:val="28"/>
        </w:rPr>
        <w:t xml:space="preserve"> к порядку принятия решений о признании безнадежной </w:t>
      </w:r>
      <w:r w:rsidR="00A10BD5">
        <w:rPr>
          <w:sz w:val="28"/>
          <w:szCs w:val="28"/>
        </w:rPr>
        <w:br/>
      </w:r>
      <w:r w:rsidRPr="00CA01D8">
        <w:rPr>
          <w:sz w:val="28"/>
          <w:szCs w:val="28"/>
        </w:rPr>
        <w:t xml:space="preserve">к взысканию задолженности по платежам в бюджеты бюджетной системы Российской Федерации, утвержденными </w:t>
      </w:r>
      <w:hyperlink r:id="rId8" w:history="1">
        <w:r w:rsidRPr="00CA01D8">
          <w:rPr>
            <w:sz w:val="28"/>
            <w:szCs w:val="28"/>
          </w:rPr>
          <w:t>постановлением</w:t>
        </w:r>
      </w:hyperlink>
      <w:r w:rsidRPr="00CA01D8">
        <w:rPr>
          <w:sz w:val="28"/>
          <w:szCs w:val="28"/>
        </w:rPr>
        <w:t xml:space="preserve"> Правительства Российс</w:t>
      </w:r>
      <w:r w:rsidR="00A10BD5">
        <w:rPr>
          <w:sz w:val="28"/>
          <w:szCs w:val="28"/>
        </w:rPr>
        <w:t>кой Федерации от 6 мая 2016 г. №</w:t>
      </w:r>
      <w:r w:rsidRPr="00CA01D8">
        <w:rPr>
          <w:sz w:val="28"/>
          <w:szCs w:val="28"/>
        </w:rPr>
        <w:t> 393, приказываю:</w:t>
      </w:r>
    </w:p>
    <w:p w:rsidR="00E9616B" w:rsidRPr="00CA01D8" w:rsidRDefault="00E9616B" w:rsidP="003F542D">
      <w:pPr>
        <w:pStyle w:val="a9"/>
        <w:ind w:left="-709" w:right="-283"/>
        <w:rPr>
          <w:sz w:val="28"/>
          <w:szCs w:val="28"/>
        </w:rPr>
      </w:pPr>
    </w:p>
    <w:p w:rsidR="00CA01D8" w:rsidRDefault="00E9616B" w:rsidP="003F542D">
      <w:pPr>
        <w:pStyle w:val="a9"/>
        <w:ind w:left="-709" w:right="-28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A01D8" w:rsidRPr="00CA01D8">
        <w:rPr>
          <w:sz w:val="28"/>
          <w:szCs w:val="28"/>
        </w:rPr>
        <w:t xml:space="preserve">Утвердить прилагаемый </w:t>
      </w:r>
      <w:hyperlink r:id="rId9" w:history="1">
        <w:r w:rsidR="00CA01D8" w:rsidRPr="00CA01D8">
          <w:rPr>
            <w:sz w:val="28"/>
            <w:szCs w:val="28"/>
          </w:rPr>
          <w:t>Порядок</w:t>
        </w:r>
      </w:hyperlink>
      <w:r w:rsidR="00CA01D8" w:rsidRPr="00CA01D8">
        <w:rPr>
          <w:sz w:val="28"/>
          <w:szCs w:val="28"/>
        </w:rPr>
        <w:t xml:space="preserve"> принятия решения о признании безнадежной к взысканию задолженности по платежам в бюджет Республики Татарстан, администрируемым Министерством </w:t>
      </w:r>
      <w:r w:rsidR="00CA01D8" w:rsidRPr="00CA01D8">
        <w:rPr>
          <w:sz w:val="28"/>
          <w:szCs w:val="28"/>
        </w:rPr>
        <w:t xml:space="preserve">лесного хозяйства </w:t>
      </w:r>
      <w:r w:rsidR="00CA01D8" w:rsidRPr="00CA01D8">
        <w:rPr>
          <w:sz w:val="28"/>
          <w:szCs w:val="28"/>
        </w:rPr>
        <w:t>Республики Татарстан.</w:t>
      </w:r>
    </w:p>
    <w:p w:rsidR="003F542D" w:rsidRDefault="003F542D" w:rsidP="003F542D">
      <w:pPr>
        <w:pStyle w:val="a9"/>
        <w:ind w:left="-709" w:right="-283"/>
        <w:rPr>
          <w:sz w:val="28"/>
          <w:szCs w:val="28"/>
        </w:rPr>
      </w:pPr>
      <w:r>
        <w:rPr>
          <w:sz w:val="28"/>
          <w:szCs w:val="28"/>
        </w:rPr>
        <w:t>2</w:t>
      </w:r>
      <w:r w:rsidRPr="003F542D">
        <w:rPr>
          <w:sz w:val="28"/>
          <w:szCs w:val="28"/>
        </w:rPr>
        <w:t>. Начальнику юридического отдела Т.А. Барсуковой обеспечить государственную регистрацию настоящего приказа в Министерстве юстиции Республики Татарстан в установленный законодательством Российской Федерации срок.</w:t>
      </w:r>
    </w:p>
    <w:p w:rsidR="003F542D" w:rsidRPr="003F542D" w:rsidRDefault="003F542D" w:rsidP="003F542D">
      <w:pPr>
        <w:suppressAutoHyphens/>
        <w:spacing w:after="0"/>
        <w:ind w:left="-567" w:right="-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42D">
        <w:rPr>
          <w:rFonts w:ascii="Times New Roman" w:hAnsi="Times New Roman" w:cs="Times New Roman"/>
          <w:sz w:val="28"/>
          <w:szCs w:val="28"/>
        </w:rPr>
        <w:t>3</w:t>
      </w:r>
      <w:r w:rsidR="00E9616B" w:rsidRPr="003F542D">
        <w:rPr>
          <w:rFonts w:ascii="Times New Roman" w:hAnsi="Times New Roman" w:cs="Times New Roman"/>
          <w:sz w:val="28"/>
          <w:szCs w:val="28"/>
        </w:rPr>
        <w:t xml:space="preserve">. </w:t>
      </w:r>
      <w:r w:rsidRPr="003F542D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возложить на заместителя министра   Р.К. </w:t>
      </w:r>
      <w:proofErr w:type="spellStart"/>
      <w:r w:rsidRPr="003F542D">
        <w:rPr>
          <w:rFonts w:ascii="Times New Roman" w:hAnsi="Times New Roman" w:cs="Times New Roman"/>
          <w:sz w:val="28"/>
          <w:szCs w:val="28"/>
        </w:rPr>
        <w:t>Гумерова</w:t>
      </w:r>
      <w:proofErr w:type="spellEnd"/>
      <w:r w:rsidRPr="003F542D">
        <w:rPr>
          <w:rFonts w:ascii="Times New Roman" w:hAnsi="Times New Roman" w:cs="Times New Roman"/>
          <w:sz w:val="28"/>
          <w:szCs w:val="28"/>
        </w:rPr>
        <w:t>.</w:t>
      </w:r>
    </w:p>
    <w:p w:rsidR="00CA01D8" w:rsidRDefault="00CA01D8" w:rsidP="003F542D">
      <w:pPr>
        <w:pStyle w:val="a9"/>
        <w:ind w:left="-709" w:right="-283"/>
        <w:rPr>
          <w:sz w:val="28"/>
          <w:szCs w:val="28"/>
        </w:rPr>
      </w:pPr>
    </w:p>
    <w:p w:rsidR="00CA01D8" w:rsidRDefault="00CA01D8" w:rsidP="00CA01D8">
      <w:pPr>
        <w:pStyle w:val="a9"/>
        <w:ind w:left="-709" w:right="-283"/>
        <w:rPr>
          <w:sz w:val="28"/>
          <w:szCs w:val="28"/>
        </w:rPr>
      </w:pPr>
    </w:p>
    <w:p w:rsidR="003F542D" w:rsidRPr="00CA01D8" w:rsidRDefault="003F542D" w:rsidP="00CA01D8">
      <w:pPr>
        <w:pStyle w:val="a9"/>
        <w:ind w:left="-709" w:right="-283"/>
        <w:rPr>
          <w:sz w:val="28"/>
          <w:szCs w:val="28"/>
        </w:rPr>
      </w:pPr>
    </w:p>
    <w:p w:rsidR="002A58DD" w:rsidRDefault="000748A0" w:rsidP="000748A0">
      <w:pPr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A0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A01D8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A01D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C687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Р.А.</w:t>
      </w:r>
      <w:r w:rsidR="006C6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Кузюров</w:t>
      </w:r>
      <w:proofErr w:type="spellEnd"/>
    </w:p>
    <w:p w:rsidR="002A58DD" w:rsidRDefault="002A58DD" w:rsidP="00884A73">
      <w:pPr>
        <w:pStyle w:val="a8"/>
        <w:autoSpaceDE w:val="0"/>
        <w:autoSpaceDN w:val="0"/>
        <w:adjustRightInd w:val="0"/>
        <w:spacing w:after="0" w:line="240" w:lineRule="auto"/>
        <w:ind w:left="14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2A58DD" w:rsidRDefault="002A58DD" w:rsidP="002A58DD">
      <w:pPr>
        <w:pStyle w:val="a8"/>
        <w:autoSpaceDE w:val="0"/>
        <w:autoSpaceDN w:val="0"/>
        <w:adjustRightInd w:val="0"/>
        <w:spacing w:after="0" w:line="240" w:lineRule="auto"/>
        <w:ind w:left="142" w:right="-284"/>
        <w:rPr>
          <w:rFonts w:ascii="Times New Roman" w:hAnsi="Times New Roman" w:cs="Times New Roman"/>
          <w:sz w:val="28"/>
          <w:szCs w:val="28"/>
        </w:rPr>
      </w:pPr>
    </w:p>
    <w:p w:rsidR="00CB71D1" w:rsidRDefault="00CB71D1" w:rsidP="00884A73">
      <w:pPr>
        <w:pStyle w:val="a8"/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CA01D8" w:rsidRDefault="00CA01D8" w:rsidP="00884A73">
      <w:pPr>
        <w:pStyle w:val="a8"/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CA01D8" w:rsidRDefault="00CA01D8" w:rsidP="00884A73">
      <w:pPr>
        <w:pStyle w:val="a8"/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CA01D8" w:rsidRDefault="00CA01D8" w:rsidP="00884A73">
      <w:pPr>
        <w:pStyle w:val="a8"/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CA01D8" w:rsidRDefault="00CA01D8" w:rsidP="00884A73">
      <w:pPr>
        <w:pStyle w:val="a8"/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E9616B" w:rsidRDefault="00A10BD5" w:rsidP="00A10BD5">
      <w:pPr>
        <w:keepNext/>
        <w:suppressAutoHyphens/>
        <w:overflowPunct w:val="0"/>
        <w:autoSpaceDE w:val="0"/>
        <w:autoSpaceDN w:val="0"/>
        <w:spacing w:after="0" w:line="0" w:lineRule="atLeast"/>
        <w:ind w:left="4962"/>
        <w:textAlignment w:val="baseline"/>
        <w:outlineLvl w:val="0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 xml:space="preserve">Утвержден </w:t>
      </w:r>
    </w:p>
    <w:p w:rsidR="00A10BD5" w:rsidRDefault="00A10BD5" w:rsidP="00A10BD5">
      <w:pPr>
        <w:keepNext/>
        <w:suppressAutoHyphens/>
        <w:overflowPunct w:val="0"/>
        <w:autoSpaceDE w:val="0"/>
        <w:autoSpaceDN w:val="0"/>
        <w:spacing w:after="0" w:line="0" w:lineRule="atLeast"/>
        <w:ind w:left="4962"/>
        <w:textAlignment w:val="baseline"/>
        <w:outlineLvl w:val="0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приказом </w:t>
      </w:r>
      <w:r w:rsidR="00E9616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Министерства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лесного хозяйства Республики Татарстан </w:t>
      </w:r>
    </w:p>
    <w:p w:rsidR="00A10BD5" w:rsidRDefault="00A10BD5" w:rsidP="00A10BD5">
      <w:pPr>
        <w:keepNext/>
        <w:suppressAutoHyphens/>
        <w:overflowPunct w:val="0"/>
        <w:autoSpaceDE w:val="0"/>
        <w:autoSpaceDN w:val="0"/>
        <w:spacing w:after="0" w:line="0" w:lineRule="atLeast"/>
        <w:ind w:left="4962"/>
        <w:textAlignment w:val="baseline"/>
        <w:outlineLvl w:val="0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 __ _____2023 № ___</w:t>
      </w:r>
    </w:p>
    <w:p w:rsidR="00A10BD5" w:rsidRDefault="00A10BD5" w:rsidP="00A10BD5">
      <w:pPr>
        <w:keepNext/>
        <w:suppressAutoHyphens/>
        <w:overflowPunct w:val="0"/>
        <w:autoSpaceDE w:val="0"/>
        <w:autoSpaceDN w:val="0"/>
        <w:spacing w:after="0" w:line="0" w:lineRule="atLeast"/>
        <w:ind w:left="6096"/>
        <w:textAlignment w:val="baseline"/>
        <w:outlineLvl w:val="0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A10BD5" w:rsidRDefault="00A10BD5" w:rsidP="00A10BD5">
      <w:pPr>
        <w:keepNext/>
        <w:suppressAutoHyphens/>
        <w:overflowPunct w:val="0"/>
        <w:autoSpaceDE w:val="0"/>
        <w:autoSpaceDN w:val="0"/>
        <w:spacing w:after="0" w:line="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A10BD5" w:rsidRPr="00A10BD5" w:rsidRDefault="00A10BD5" w:rsidP="00A10BD5">
      <w:pPr>
        <w:keepNext/>
        <w:suppressAutoHyphens/>
        <w:overflowPunct w:val="0"/>
        <w:autoSpaceDE w:val="0"/>
        <w:autoSpaceDN w:val="0"/>
        <w:spacing w:after="0" w:line="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Порядок </w:t>
      </w:r>
    </w:p>
    <w:p w:rsidR="00A10BD5" w:rsidRPr="00A10BD5" w:rsidRDefault="00A10BD5" w:rsidP="00A10BD5">
      <w:pPr>
        <w:keepNext/>
        <w:suppressAutoHyphens/>
        <w:overflowPunct w:val="0"/>
        <w:autoSpaceDE w:val="0"/>
        <w:autoSpaceDN w:val="0"/>
        <w:spacing w:after="0" w:line="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принятия решения о признании безнадежной к взысканию задолженности по платежам в бюджет Республики Татарстан, администрируемым Министерством </w:t>
      </w:r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лесного хозяйства </w:t>
      </w:r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Республики Татарстан </w:t>
      </w:r>
    </w:p>
    <w:p w:rsidR="00A10BD5" w:rsidRPr="00A10BD5" w:rsidRDefault="00A10BD5" w:rsidP="00A10BD5">
      <w:pPr>
        <w:suppressAutoHyphens/>
        <w:overflowPunct w:val="0"/>
        <w:autoSpaceDE w:val="0"/>
        <w:autoSpaceDN w:val="0"/>
        <w:spacing w:after="0" w:line="240" w:lineRule="auto"/>
        <w:ind w:left="-709" w:right="-425"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A10BD5" w:rsidRPr="00A10BD5" w:rsidRDefault="00A10BD5" w:rsidP="00A10BD5">
      <w:pPr>
        <w:suppressAutoHyphens/>
        <w:overflowPunct w:val="0"/>
        <w:autoSpaceDE w:val="0"/>
        <w:autoSpaceDN w:val="0"/>
        <w:spacing w:after="0" w:line="240" w:lineRule="auto"/>
        <w:ind w:left="-709" w:right="-425"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1" w:name="anchor101"/>
      <w:bookmarkEnd w:id="1"/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1. Настоящий Порядок принятия решения о признании безнадежной к взысканию задолженности по платежам в бюджет Республики Татарстан, администрируемым Министерством </w:t>
      </w:r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лесного хозяйства </w:t>
      </w:r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Республики Татарстан (далее - Порядок), разработан в целях определения процедуры признания безнадежной к взысканию задолженности по платежам в бюджет Республики Татарстан, администрируемым Министерством </w:t>
      </w:r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лесного хозяйства </w:t>
      </w:r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Республики Татарстан (далее - Министерство).</w:t>
      </w:r>
    </w:p>
    <w:p w:rsidR="00A10BD5" w:rsidRPr="00A10BD5" w:rsidRDefault="00A10BD5" w:rsidP="00A10BD5">
      <w:pPr>
        <w:suppressAutoHyphens/>
        <w:overflowPunct w:val="0"/>
        <w:autoSpaceDE w:val="0"/>
        <w:autoSpaceDN w:val="0"/>
        <w:spacing w:after="0" w:line="240" w:lineRule="auto"/>
        <w:ind w:left="-709" w:right="-425"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2" w:name="anchor102"/>
      <w:bookmarkEnd w:id="2"/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 Основаниями для принятия решения о признании безнадежной к взысканию задолженности по платежам в бюджет Республики Татарстан, администрируемым Министерством, являются:</w:t>
      </w:r>
    </w:p>
    <w:p w:rsidR="00A10BD5" w:rsidRPr="00A10BD5" w:rsidRDefault="00A10BD5" w:rsidP="00A10BD5">
      <w:pPr>
        <w:suppressAutoHyphens/>
        <w:overflowPunct w:val="0"/>
        <w:autoSpaceDE w:val="0"/>
        <w:autoSpaceDN w:val="0"/>
        <w:spacing w:after="0" w:line="240" w:lineRule="auto"/>
        <w:ind w:left="-709" w:right="-425"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3" w:name="anchor1021"/>
      <w:bookmarkEnd w:id="3"/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2.1. Смерть физического лица - плательщика платежей в бюджет Республики Татарстан или объявление его умершим в порядке, установленном законодательством Российской Федерации;</w:t>
      </w:r>
    </w:p>
    <w:p w:rsidR="00A10BD5" w:rsidRPr="00A10BD5" w:rsidRDefault="00A10BD5" w:rsidP="00A10BD5">
      <w:pPr>
        <w:suppressAutoHyphens/>
        <w:overflowPunct w:val="0"/>
        <w:autoSpaceDE w:val="0"/>
        <w:autoSpaceDN w:val="0"/>
        <w:spacing w:after="0" w:line="240" w:lineRule="auto"/>
        <w:ind w:left="-709" w:right="-425"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4" w:name="anchor1022"/>
      <w:bookmarkEnd w:id="4"/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2.2. Признание банкротом индивидуального предпринимателя - плательщика платежей в бюджет Республики Татарстан в соответствии с </w:t>
      </w:r>
      <w:hyperlink r:id="rId10" w:history="1">
        <w:r w:rsidRPr="00A10BD5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от 26 октября 2002 года № 127-ФЗ «</w:t>
      </w:r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 несостоятельности (банкротстве)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» (далее - Федеральный закон №</w:t>
      </w:r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 127-ФЗ) - в части задолженности по платежам в бюджет Республики Татарстан, не погашенной по причине недостаточности имущества должника.</w:t>
      </w:r>
    </w:p>
    <w:p w:rsidR="00A10BD5" w:rsidRPr="00A10BD5" w:rsidRDefault="00A10BD5" w:rsidP="00A10BD5">
      <w:pPr>
        <w:suppressAutoHyphens/>
        <w:overflowPunct w:val="0"/>
        <w:autoSpaceDE w:val="0"/>
        <w:autoSpaceDN w:val="0"/>
        <w:spacing w:after="0" w:line="240" w:lineRule="auto"/>
        <w:ind w:left="-709" w:right="-425"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Подтверждающим факт банкротства документом являются судебный акт о завершении конкурсного производства или завершении реализации имущества гражданина - плательщика платежей в бюджет Республики Татарстан,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Республики Татарстан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A10BD5" w:rsidRPr="00A10BD5" w:rsidRDefault="00A10BD5" w:rsidP="00A10BD5">
      <w:pPr>
        <w:suppressAutoHyphens/>
        <w:overflowPunct w:val="0"/>
        <w:autoSpaceDE w:val="0"/>
        <w:autoSpaceDN w:val="0"/>
        <w:spacing w:after="0" w:line="240" w:lineRule="auto"/>
        <w:ind w:left="-709" w:right="-425"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5" w:name="anchor1023"/>
      <w:bookmarkEnd w:id="5"/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2.3. Признание банкротом гражданина, не являющегося индивидуальным предпринимателем, в соответствии с </w:t>
      </w:r>
      <w:hyperlink r:id="rId11" w:history="1">
        <w:r w:rsidRPr="00A10BD5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№</w:t>
      </w:r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 127-ФЗ - в части задолженности по платежам в бюджет Республики Татарстан, не погашенной после завершения расчетов с кредиторами в соответствии с указанным Федеральным законом;</w:t>
      </w:r>
    </w:p>
    <w:p w:rsidR="00A10BD5" w:rsidRPr="00A10BD5" w:rsidRDefault="00A10BD5" w:rsidP="00A10BD5">
      <w:pPr>
        <w:suppressAutoHyphens/>
        <w:overflowPunct w:val="0"/>
        <w:autoSpaceDE w:val="0"/>
        <w:autoSpaceDN w:val="0"/>
        <w:spacing w:after="0" w:line="240" w:lineRule="auto"/>
        <w:ind w:left="-709" w:right="-425"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6" w:name="anchor1024"/>
      <w:bookmarkEnd w:id="6"/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2.4. Ликвидация организации - плательщика платежей в бюджет Республики Татарстан в части задолженности по платежам в бюджет, не погашенной по причине недостаточности имущества организации и (или) невозможности ее погашения </w:t>
      </w:r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A10BD5" w:rsidRPr="00A10BD5" w:rsidRDefault="00A10BD5" w:rsidP="00A10BD5">
      <w:pPr>
        <w:suppressAutoHyphens/>
        <w:overflowPunct w:val="0"/>
        <w:autoSpaceDE w:val="0"/>
        <w:autoSpaceDN w:val="0"/>
        <w:spacing w:after="0" w:line="240" w:lineRule="auto"/>
        <w:ind w:left="-709" w:right="-425"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7" w:name="anchor1025"/>
      <w:bookmarkEnd w:id="7"/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2.5. Применение актов об амнистии или о помиловании в отношении осужденных к наказанию в виде штрафа или принятие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A10BD5" w:rsidRPr="00A10BD5" w:rsidRDefault="00A10BD5" w:rsidP="00A10BD5">
      <w:pPr>
        <w:suppressAutoHyphens/>
        <w:overflowPunct w:val="0"/>
        <w:autoSpaceDE w:val="0"/>
        <w:autoSpaceDN w:val="0"/>
        <w:spacing w:after="0" w:line="240" w:lineRule="auto"/>
        <w:ind w:left="-709" w:right="-425"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8" w:name="anchor1026"/>
      <w:bookmarkEnd w:id="8"/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2.6.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12" w:history="1">
        <w:r w:rsidRPr="00A10BD5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пунктами 3</w:t>
        </w:r>
      </w:hyperlink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 </w:t>
      </w:r>
      <w:hyperlink r:id="rId13" w:history="1">
        <w:r w:rsidRPr="00A10BD5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4 части 1 статьи 46</w:t>
        </w:r>
      </w:hyperlink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Федерального за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кона от 2 октября 2007 года № 229-ФЗ «Об исполнительном производстве» (далее - Федеральный закон №</w:t>
      </w:r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 229-ФЗ), если с даты образования задолженности прошло более трех лет, в случаях когда:</w:t>
      </w:r>
    </w:p>
    <w:p w:rsidR="00A10BD5" w:rsidRPr="00A10BD5" w:rsidRDefault="00A10BD5" w:rsidP="00A10BD5">
      <w:pPr>
        <w:suppressAutoHyphens/>
        <w:overflowPunct w:val="0"/>
        <w:autoSpaceDE w:val="0"/>
        <w:autoSpaceDN w:val="0"/>
        <w:spacing w:after="0" w:line="240" w:lineRule="auto"/>
        <w:ind w:left="-709" w:right="-425"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A10BD5" w:rsidRPr="00A10BD5" w:rsidRDefault="00A10BD5" w:rsidP="00A10BD5">
      <w:pPr>
        <w:suppressAutoHyphens/>
        <w:overflowPunct w:val="0"/>
        <w:autoSpaceDE w:val="0"/>
        <w:autoSpaceDN w:val="0"/>
        <w:spacing w:after="0" w:line="240" w:lineRule="auto"/>
        <w:ind w:left="-709" w:right="-425"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10BD5" w:rsidRPr="00A10BD5" w:rsidRDefault="00A10BD5" w:rsidP="00A10BD5">
      <w:pPr>
        <w:suppressAutoHyphens/>
        <w:overflowPunct w:val="0"/>
        <w:autoSpaceDE w:val="0"/>
        <w:autoSpaceDN w:val="0"/>
        <w:spacing w:after="0" w:line="240" w:lineRule="auto"/>
        <w:ind w:left="-709" w:right="-425"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9" w:name="anchor1027"/>
      <w:bookmarkEnd w:id="9"/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2.7. Исключение юридического лица по решению регистрирующего органа из Единого государственного реестра юридических лиц, что подтверждается выпиской из Единого государственного реестра юридических лиц,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4" w:history="1">
        <w:r w:rsidRPr="00A10BD5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пунктами 3</w:t>
        </w:r>
      </w:hyperlink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или </w:t>
      </w:r>
      <w:hyperlink r:id="rId15" w:history="1">
        <w:r w:rsidRPr="00A10BD5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4 части 1 статьи 46</w:t>
        </w:r>
      </w:hyperlink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Федерального закона №</w:t>
      </w:r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 229-ФЗ, - в части задолженности по платежам в бюджет, не погашенной по причине недостаточности имущества организации и (или)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:rsidR="00A10BD5" w:rsidRPr="00A10BD5" w:rsidRDefault="00A10BD5" w:rsidP="00A10BD5">
      <w:pPr>
        <w:suppressAutoHyphens/>
        <w:overflowPunct w:val="0"/>
        <w:autoSpaceDE w:val="0"/>
        <w:autoSpaceDN w:val="0"/>
        <w:spacing w:after="0" w:line="240" w:lineRule="auto"/>
        <w:ind w:left="-709" w:right="-425"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10" w:name="anchor103"/>
      <w:bookmarkEnd w:id="10"/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3. Наряду со случаями, предусмотренными </w:t>
      </w:r>
      <w:hyperlink r:id="rId16" w:history="1">
        <w:r w:rsidRPr="00A10BD5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пунктом 2</w:t>
        </w:r>
      </w:hyperlink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Порядка, неуплаченные административные штрафы признаются безнадежными к взысканию, если судьей, органом, должностным лицом, вынесшим постановление о назначении административного наказания, в случаях, предусмотренных </w:t>
      </w:r>
      <w:hyperlink r:id="rId17" w:history="1">
        <w:r w:rsidRPr="00A10BD5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Кодексом</w:t>
        </w:r>
      </w:hyperlink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A10BD5" w:rsidRPr="00A10BD5" w:rsidRDefault="00A10BD5" w:rsidP="00A10BD5">
      <w:pPr>
        <w:suppressAutoHyphens/>
        <w:overflowPunct w:val="0"/>
        <w:autoSpaceDE w:val="0"/>
        <w:autoSpaceDN w:val="0"/>
        <w:spacing w:after="0" w:line="240" w:lineRule="auto"/>
        <w:ind w:left="-709" w:right="-425"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11" w:name="anchor104"/>
      <w:bookmarkEnd w:id="11"/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4. Решение о признании безнадежной к взысканию задолженности по платежам бюджет Республики Татарстан принимается на основании следующих документов:</w:t>
      </w:r>
    </w:p>
    <w:p w:rsidR="00A10BD5" w:rsidRPr="00A10BD5" w:rsidRDefault="00A10BD5" w:rsidP="00A10BD5">
      <w:pPr>
        <w:suppressAutoHyphens/>
        <w:overflowPunct w:val="0"/>
        <w:autoSpaceDE w:val="0"/>
        <w:autoSpaceDN w:val="0"/>
        <w:spacing w:after="0" w:line="240" w:lineRule="auto"/>
        <w:ind w:left="-709" w:right="-425"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12" w:name="anchor1041"/>
      <w:bookmarkEnd w:id="12"/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4.1. Выписки из отчетности Министерства, подготовленной финансовым отделом, об учитываемых суммах задолженности по уплате платежей в бюджет Республики Татарстан;</w:t>
      </w:r>
    </w:p>
    <w:p w:rsidR="00A10BD5" w:rsidRPr="00A10BD5" w:rsidRDefault="00A10BD5" w:rsidP="00A10BD5">
      <w:pPr>
        <w:suppressAutoHyphens/>
        <w:overflowPunct w:val="0"/>
        <w:autoSpaceDE w:val="0"/>
        <w:autoSpaceDN w:val="0"/>
        <w:spacing w:after="0" w:line="240" w:lineRule="auto"/>
        <w:ind w:left="-709" w:right="-425"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13" w:name="anchor1042"/>
      <w:bookmarkEnd w:id="13"/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4.2. Справки Министерства о принятых мерах по обеспечению взыскания задолженности по платежам в бюджет Республики Татарстан;</w:t>
      </w:r>
    </w:p>
    <w:p w:rsidR="00A10BD5" w:rsidRPr="00A10BD5" w:rsidRDefault="00A10BD5" w:rsidP="00A10BD5">
      <w:pPr>
        <w:suppressAutoHyphens/>
        <w:overflowPunct w:val="0"/>
        <w:autoSpaceDE w:val="0"/>
        <w:autoSpaceDN w:val="0"/>
        <w:spacing w:after="0" w:line="240" w:lineRule="auto"/>
        <w:ind w:left="-709" w:right="-425"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14" w:name="anchor1043"/>
      <w:bookmarkEnd w:id="14"/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4.3. Документов, подтверждающих случаи признания безнадежной к взысканию задолженности по платежам в бюджет Республики Татарстан, в том числе:</w:t>
      </w:r>
    </w:p>
    <w:p w:rsidR="00A10BD5" w:rsidRPr="00A10BD5" w:rsidRDefault="00A10BD5" w:rsidP="00A10BD5">
      <w:pPr>
        <w:suppressAutoHyphens/>
        <w:overflowPunct w:val="0"/>
        <w:autoSpaceDE w:val="0"/>
        <w:autoSpaceDN w:val="0"/>
        <w:spacing w:after="0" w:line="240" w:lineRule="auto"/>
        <w:ind w:left="-709" w:right="-425"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документа, свидетельствующего о смерти физического лица - плательщика платежей в бюджет Республики Татарстан или подтверждающего факт объявления его умершим (в случае, указанном в </w:t>
      </w:r>
      <w:hyperlink r:id="rId18" w:history="1">
        <w:r w:rsidRPr="00A10BD5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подпункте 2.1 пункта 2</w:t>
        </w:r>
      </w:hyperlink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Порядка);</w:t>
      </w:r>
    </w:p>
    <w:p w:rsidR="00A10BD5" w:rsidRPr="00A10BD5" w:rsidRDefault="00A10BD5" w:rsidP="00A10BD5">
      <w:pPr>
        <w:suppressAutoHyphens/>
        <w:overflowPunct w:val="0"/>
        <w:autoSpaceDE w:val="0"/>
        <w:autoSpaceDN w:val="0"/>
        <w:spacing w:after="0" w:line="240" w:lineRule="auto"/>
        <w:ind w:left="-709" w:right="-425"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судебного акта о завершении конкурсного производства или завершении реализации имущества гражданина - плательщика платежей в бюджет Республики Татарстан, являвшегося индивидуальным предпринимателем, а также документа, содержащего сведения из Единого государственного реестра индивидуальных предпринимателей о прекращении физическим лицом - плательщиком платежей в бюджет Республики Татарстан деятельности в качестве индивидуального предпринимателя в связи с принятием судебного акта о признании его несостоятельным (банкротом) (в случае, указанном в </w:t>
      </w:r>
      <w:hyperlink r:id="rId19" w:history="1">
        <w:r w:rsidRPr="00A10BD5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подпункте 2.2 пункта 2</w:t>
        </w:r>
      </w:hyperlink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Порядка);</w:t>
      </w:r>
    </w:p>
    <w:p w:rsidR="00A10BD5" w:rsidRPr="00A10BD5" w:rsidRDefault="00A10BD5" w:rsidP="00A10BD5">
      <w:pPr>
        <w:suppressAutoHyphens/>
        <w:overflowPunct w:val="0"/>
        <w:autoSpaceDE w:val="0"/>
        <w:autoSpaceDN w:val="0"/>
        <w:spacing w:after="0" w:line="240" w:lineRule="auto"/>
        <w:ind w:left="-709" w:right="-425"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судебного акта о завершении конкурсного производства или завершении реализации имущества гражданина - плательщика платежей в бюджет Республики Татарстан (в случае, указанном в </w:t>
      </w:r>
      <w:hyperlink r:id="rId20" w:history="1">
        <w:r w:rsidRPr="00A10BD5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подпункте 2.3 пункта 2</w:t>
        </w:r>
      </w:hyperlink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Порядка);</w:t>
      </w:r>
    </w:p>
    <w:p w:rsidR="00A10BD5" w:rsidRPr="00A10BD5" w:rsidRDefault="00A10BD5" w:rsidP="00A10BD5">
      <w:pPr>
        <w:suppressAutoHyphens/>
        <w:overflowPunct w:val="0"/>
        <w:autoSpaceDE w:val="0"/>
        <w:autoSpaceDN w:val="0"/>
        <w:spacing w:after="0" w:line="240" w:lineRule="auto"/>
        <w:ind w:left="-709" w:right="-425"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документа, содержащего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 Республики Татарстан (в случае, указанном в </w:t>
      </w:r>
      <w:hyperlink r:id="rId21" w:history="1">
        <w:r w:rsidRPr="00A10BD5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подпункте 2.4 пункта 2</w:t>
        </w:r>
      </w:hyperlink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порядка);</w:t>
      </w:r>
    </w:p>
    <w:p w:rsidR="00A10BD5" w:rsidRPr="00A10BD5" w:rsidRDefault="00A10BD5" w:rsidP="00A10BD5">
      <w:pPr>
        <w:suppressAutoHyphens/>
        <w:overflowPunct w:val="0"/>
        <w:autoSpaceDE w:val="0"/>
        <w:autoSpaceDN w:val="0"/>
        <w:spacing w:after="0" w:line="240" w:lineRule="auto"/>
        <w:ind w:left="-709" w:right="-425"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акта об амнистии или о помиловании в отношении осужденных к наказанию в виде штрафа или судебного акта, в соответствии с которым администратор доходов бюджета утрачивает возможность взыскания задолженности по платежам в бюджет Республики Татарстан (в случае, указанном в </w:t>
      </w:r>
      <w:hyperlink r:id="rId22" w:history="1">
        <w:r w:rsidRPr="00A10BD5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подпункте 2.5 пункта 2</w:t>
        </w:r>
      </w:hyperlink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Порядка);</w:t>
      </w:r>
    </w:p>
    <w:p w:rsidR="00A10BD5" w:rsidRPr="00A10BD5" w:rsidRDefault="00A10BD5" w:rsidP="00A10BD5">
      <w:pPr>
        <w:suppressAutoHyphens/>
        <w:overflowPunct w:val="0"/>
        <w:autoSpaceDE w:val="0"/>
        <w:autoSpaceDN w:val="0"/>
        <w:spacing w:after="0" w:line="240" w:lineRule="auto"/>
        <w:ind w:left="-709" w:right="-425"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23" w:history="1">
        <w:r w:rsidRPr="00A10BD5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пунктами 3</w:t>
        </w:r>
      </w:hyperlink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или </w:t>
      </w:r>
      <w:hyperlink r:id="rId24" w:history="1">
        <w:r w:rsidRPr="00A10BD5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4 части 1 статьи 46</w:t>
        </w:r>
      </w:hyperlink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Федерального закона №</w:t>
      </w:r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 229-ФЗ (в случае, указанном в </w:t>
      </w:r>
      <w:hyperlink r:id="rId25" w:history="1">
        <w:r w:rsidRPr="00A10BD5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подпункте 2.6 пункта 2</w:t>
        </w:r>
      </w:hyperlink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Порядка);</w:t>
      </w:r>
    </w:p>
    <w:p w:rsidR="00A10BD5" w:rsidRPr="00A10BD5" w:rsidRDefault="00A10BD5" w:rsidP="00A10BD5">
      <w:pPr>
        <w:suppressAutoHyphens/>
        <w:overflowPunct w:val="0"/>
        <w:autoSpaceDE w:val="0"/>
        <w:autoSpaceDN w:val="0"/>
        <w:spacing w:after="0" w:line="240" w:lineRule="auto"/>
        <w:ind w:left="-709" w:right="-425"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судебного акта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(в случае, указанном в абзаце третьем </w:t>
      </w:r>
      <w:hyperlink r:id="rId26" w:history="1">
        <w:r w:rsidRPr="00A10BD5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подпункта 2.6 пункта 2</w:t>
        </w:r>
      </w:hyperlink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Порядка);</w:t>
      </w:r>
    </w:p>
    <w:p w:rsidR="00A10BD5" w:rsidRPr="00A10BD5" w:rsidRDefault="00A10BD5" w:rsidP="00A10BD5">
      <w:pPr>
        <w:suppressAutoHyphens/>
        <w:overflowPunct w:val="0"/>
        <w:autoSpaceDE w:val="0"/>
        <w:autoSpaceDN w:val="0"/>
        <w:spacing w:after="0" w:line="240" w:lineRule="auto"/>
        <w:ind w:left="-709" w:right="-425"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документа, содержащего сведения из Единого государственного реестра юридических лиц об исключении юридического лица - плательщика платежей в бюджет Республики Татарстан из указанного реестра по решению регистрирующего органа (в случае, указанном в </w:t>
      </w:r>
      <w:hyperlink r:id="rId27" w:history="1">
        <w:r w:rsidRPr="00A10BD5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подпункте 2.7 пункта 2</w:t>
        </w:r>
      </w:hyperlink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Порядка);</w:t>
      </w:r>
    </w:p>
    <w:p w:rsidR="00A10BD5" w:rsidRPr="00A10BD5" w:rsidRDefault="00A10BD5" w:rsidP="00A10BD5">
      <w:pPr>
        <w:suppressAutoHyphens/>
        <w:overflowPunct w:val="0"/>
        <w:autoSpaceDE w:val="0"/>
        <w:autoSpaceDN w:val="0"/>
        <w:spacing w:after="0" w:line="240" w:lineRule="auto"/>
        <w:ind w:left="-709" w:right="-425"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постановления о прекращении исполнения постановления о назначении административного наказания (в случае, указанном в </w:t>
      </w:r>
      <w:hyperlink r:id="rId28" w:history="1">
        <w:r w:rsidRPr="00A10BD5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пункте 3</w:t>
        </w:r>
      </w:hyperlink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Порядка).</w:t>
      </w:r>
    </w:p>
    <w:p w:rsidR="00A10BD5" w:rsidRPr="00A10BD5" w:rsidRDefault="00A10BD5" w:rsidP="00A10BD5">
      <w:pPr>
        <w:suppressAutoHyphens/>
        <w:overflowPunct w:val="0"/>
        <w:autoSpaceDE w:val="0"/>
        <w:autoSpaceDN w:val="0"/>
        <w:spacing w:after="0" w:line="240" w:lineRule="auto"/>
        <w:ind w:left="-709" w:right="-425"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15" w:name="anchor105"/>
      <w:bookmarkEnd w:id="15"/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5. В целях организации работы по признанию задолженности безнадежной к взысканию создается Комиссия по списанию задолженности по платежам в бюджет Республики Татарстан, администрируемым Министерством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лесного хозяйства </w:t>
      </w:r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Республики Татарстан (далее - Комиссия), в составе председателя Комиссии, </w:t>
      </w:r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заместителя председателя Комиссии и членов Комиссии. Численность Комиссии составляет 6 человек. Персональный состав Комиссии утверждается приказом министра (лица, исполняющего его обязанности) (далее - министр).</w:t>
      </w:r>
    </w:p>
    <w:p w:rsidR="00A10BD5" w:rsidRPr="00A10BD5" w:rsidRDefault="00A10BD5" w:rsidP="00A10BD5">
      <w:pPr>
        <w:suppressAutoHyphens/>
        <w:overflowPunct w:val="0"/>
        <w:autoSpaceDE w:val="0"/>
        <w:autoSpaceDN w:val="0"/>
        <w:spacing w:after="0" w:line="240" w:lineRule="auto"/>
        <w:ind w:left="-709" w:right="-425"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16" w:name="anchor106"/>
      <w:bookmarkEnd w:id="16"/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6. Председатель Комиссии:</w:t>
      </w:r>
    </w:p>
    <w:p w:rsidR="00A10BD5" w:rsidRPr="00A10BD5" w:rsidRDefault="00A10BD5" w:rsidP="00A10BD5">
      <w:pPr>
        <w:suppressAutoHyphens/>
        <w:overflowPunct w:val="0"/>
        <w:autoSpaceDE w:val="0"/>
        <w:autoSpaceDN w:val="0"/>
        <w:spacing w:after="0" w:line="240" w:lineRule="auto"/>
        <w:ind w:left="-709" w:right="-425"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руководит работой Комиссии;</w:t>
      </w:r>
    </w:p>
    <w:p w:rsidR="00A10BD5" w:rsidRPr="00A10BD5" w:rsidRDefault="00A10BD5" w:rsidP="00A10BD5">
      <w:pPr>
        <w:suppressAutoHyphens/>
        <w:overflowPunct w:val="0"/>
        <w:autoSpaceDE w:val="0"/>
        <w:autoSpaceDN w:val="0"/>
        <w:spacing w:after="0" w:line="240" w:lineRule="auto"/>
        <w:ind w:left="-709" w:right="-425"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проводит заседания Комиссии;</w:t>
      </w:r>
    </w:p>
    <w:p w:rsidR="00A10BD5" w:rsidRPr="00A10BD5" w:rsidRDefault="00A10BD5" w:rsidP="00A10BD5">
      <w:pPr>
        <w:suppressAutoHyphens/>
        <w:overflowPunct w:val="0"/>
        <w:autoSpaceDE w:val="0"/>
        <w:autoSpaceDN w:val="0"/>
        <w:spacing w:after="0" w:line="240" w:lineRule="auto"/>
        <w:ind w:left="-709" w:right="-425"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назначает из числа членов Комиссии ответственного секретаря Комиссии.</w:t>
      </w:r>
    </w:p>
    <w:p w:rsidR="00A10BD5" w:rsidRPr="00A10BD5" w:rsidRDefault="00A10BD5" w:rsidP="00A10BD5">
      <w:pPr>
        <w:suppressAutoHyphens/>
        <w:overflowPunct w:val="0"/>
        <w:autoSpaceDE w:val="0"/>
        <w:autoSpaceDN w:val="0"/>
        <w:spacing w:after="0" w:line="240" w:lineRule="auto"/>
        <w:ind w:left="-709" w:right="-425"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отсутствие председателя его функции исполняет заместитель председателя Комиссии.</w:t>
      </w:r>
    </w:p>
    <w:p w:rsidR="00A10BD5" w:rsidRPr="00A10BD5" w:rsidRDefault="00A10BD5" w:rsidP="00A10BD5">
      <w:pPr>
        <w:suppressAutoHyphens/>
        <w:overflowPunct w:val="0"/>
        <w:autoSpaceDE w:val="0"/>
        <w:autoSpaceDN w:val="0"/>
        <w:spacing w:after="0" w:line="240" w:lineRule="auto"/>
        <w:ind w:left="-709" w:right="-425"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17" w:name="anchor107"/>
      <w:bookmarkEnd w:id="17"/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7. Ответственный секретарь Комиссии:</w:t>
      </w:r>
    </w:p>
    <w:p w:rsidR="00A10BD5" w:rsidRPr="00A10BD5" w:rsidRDefault="00A10BD5" w:rsidP="00A10BD5">
      <w:pPr>
        <w:suppressAutoHyphens/>
        <w:overflowPunct w:val="0"/>
        <w:autoSpaceDE w:val="0"/>
        <w:autoSpaceDN w:val="0"/>
        <w:spacing w:after="0" w:line="240" w:lineRule="auto"/>
        <w:ind w:left="-709" w:right="-425"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организует ведение делопроизводства Комиссии;</w:t>
      </w:r>
    </w:p>
    <w:p w:rsidR="00A10BD5" w:rsidRPr="00A10BD5" w:rsidRDefault="00A10BD5" w:rsidP="00A10BD5">
      <w:pPr>
        <w:suppressAutoHyphens/>
        <w:overflowPunct w:val="0"/>
        <w:autoSpaceDE w:val="0"/>
        <w:autoSpaceDN w:val="0"/>
        <w:spacing w:after="0" w:line="240" w:lineRule="auto"/>
        <w:ind w:left="-709" w:right="-425"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обеспечивает членов Комиссии информацией о месте, времени и повестке дня заседания Комиссии;</w:t>
      </w:r>
    </w:p>
    <w:p w:rsidR="00A10BD5" w:rsidRPr="00A10BD5" w:rsidRDefault="00A10BD5" w:rsidP="00A10BD5">
      <w:pPr>
        <w:suppressAutoHyphens/>
        <w:overflowPunct w:val="0"/>
        <w:autoSpaceDE w:val="0"/>
        <w:autoSpaceDN w:val="0"/>
        <w:spacing w:after="0" w:line="240" w:lineRule="auto"/>
        <w:ind w:left="-709" w:right="-425"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выполняет по указанию председателя Комиссии другие функции, связанные с работой Комиссии.</w:t>
      </w:r>
    </w:p>
    <w:p w:rsidR="00A10BD5" w:rsidRPr="00A10BD5" w:rsidRDefault="00A10BD5" w:rsidP="00A10BD5">
      <w:pPr>
        <w:suppressAutoHyphens/>
        <w:overflowPunct w:val="0"/>
        <w:autoSpaceDE w:val="0"/>
        <w:autoSpaceDN w:val="0"/>
        <w:spacing w:after="0" w:line="240" w:lineRule="auto"/>
        <w:ind w:left="-709" w:right="-425"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18" w:name="anchor108"/>
      <w:bookmarkEnd w:id="18"/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8. Заседания Комиссии проводятся по мере необходимости, но не реже одного раза в год.</w:t>
      </w:r>
    </w:p>
    <w:p w:rsidR="00A10BD5" w:rsidRPr="00A10BD5" w:rsidRDefault="00A10BD5" w:rsidP="00A10BD5">
      <w:pPr>
        <w:suppressAutoHyphens/>
        <w:overflowPunct w:val="0"/>
        <w:autoSpaceDE w:val="0"/>
        <w:autoSpaceDN w:val="0"/>
        <w:spacing w:after="0" w:line="240" w:lineRule="auto"/>
        <w:ind w:left="-709" w:right="-425"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19" w:name="anchor109"/>
      <w:bookmarkEnd w:id="19"/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9. Пакет документов, подтверждающих основания признания безнадежной к взысканию задолженности по платежам в бюджет Республики Татарстан в соответствии с </w:t>
      </w:r>
      <w:hyperlink r:id="rId29" w:history="1">
        <w:r w:rsidRPr="00A10BD5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пунктом 4</w:t>
        </w:r>
      </w:hyperlink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Порядка, формируется отделом</w:t>
      </w:r>
      <w:r w:rsidR="007447D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экономики, размещения государственного заказа и администрирования платежей</w:t>
      </w:r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Министерства при поступлении в Министерство информации о наступлении случая, предусмотренного </w:t>
      </w:r>
      <w:hyperlink r:id="rId30" w:history="1">
        <w:r w:rsidRPr="00A10BD5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пунктами 2</w:t>
        </w:r>
      </w:hyperlink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или </w:t>
      </w:r>
      <w:hyperlink r:id="rId31" w:history="1">
        <w:r w:rsidRPr="00A10BD5">
          <w:rPr>
            <w:rFonts w:ascii="Times New Roman" w:eastAsia="Times New Roman" w:hAnsi="Times New Roman" w:cs="Times New Roman"/>
            <w:kern w:val="3"/>
            <w:sz w:val="28"/>
            <w:szCs w:val="28"/>
            <w:lang w:eastAsia="ru-RU"/>
          </w:rPr>
          <w:t>3</w:t>
        </w:r>
      </w:hyperlink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Порядка. Документы направляются на рассмотрение в Комиссию ежеквартально.</w:t>
      </w:r>
    </w:p>
    <w:p w:rsidR="00A10BD5" w:rsidRPr="00A10BD5" w:rsidRDefault="00A10BD5" w:rsidP="00A10BD5">
      <w:pPr>
        <w:suppressAutoHyphens/>
        <w:overflowPunct w:val="0"/>
        <w:autoSpaceDE w:val="0"/>
        <w:autoSpaceDN w:val="0"/>
        <w:spacing w:after="0" w:line="240" w:lineRule="auto"/>
        <w:ind w:left="-709" w:right="-425"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20" w:name="anchor110"/>
      <w:bookmarkEnd w:id="20"/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10. Комиссия принимает решение о признании или об отказе в признании задолженности безнадежной к взысканию по платежам в бюджет Республики Татарстан путем открытого голосования простым большинством голосов от числа ее членов, присутствующих на заседании. При равенстве голосов решающим считается голос председательствующего на заседании.</w:t>
      </w:r>
    </w:p>
    <w:p w:rsidR="00A10BD5" w:rsidRPr="00A10BD5" w:rsidRDefault="00A10BD5" w:rsidP="00A10BD5">
      <w:pPr>
        <w:suppressAutoHyphens/>
        <w:overflowPunct w:val="0"/>
        <w:autoSpaceDE w:val="0"/>
        <w:autoSpaceDN w:val="0"/>
        <w:spacing w:after="0" w:line="240" w:lineRule="auto"/>
        <w:ind w:left="-709" w:right="-425"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bookmarkStart w:id="21" w:name="anchor111"/>
      <w:bookmarkEnd w:id="21"/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11. Решение Комиссии в течение десяти рабочих дней со дня проведения заседания Комиссии оформляется актом, содержащим следующую информацию:</w:t>
      </w:r>
    </w:p>
    <w:p w:rsidR="00A10BD5" w:rsidRPr="00A10BD5" w:rsidRDefault="00A10BD5" w:rsidP="00A10BD5">
      <w:pPr>
        <w:suppressAutoHyphens/>
        <w:overflowPunct w:val="0"/>
        <w:autoSpaceDE w:val="0"/>
        <w:autoSpaceDN w:val="0"/>
        <w:spacing w:after="0" w:line="240" w:lineRule="auto"/>
        <w:ind w:left="-709" w:right="-425"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полное наименование организации (фамилия, имя, отчество (последнее - при наличии) физического лица);</w:t>
      </w:r>
    </w:p>
    <w:p w:rsidR="00A10BD5" w:rsidRPr="00A10BD5" w:rsidRDefault="00A10BD5" w:rsidP="00A10BD5">
      <w:pPr>
        <w:suppressAutoHyphens/>
        <w:overflowPunct w:val="0"/>
        <w:autoSpaceDE w:val="0"/>
        <w:autoSpaceDN w:val="0"/>
        <w:spacing w:after="0" w:line="240" w:lineRule="auto"/>
        <w:ind w:left="-709" w:right="-425"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:rsidR="00A10BD5" w:rsidRPr="00A10BD5" w:rsidRDefault="00A10BD5" w:rsidP="00A10BD5">
      <w:pPr>
        <w:suppressAutoHyphens/>
        <w:overflowPunct w:val="0"/>
        <w:autoSpaceDE w:val="0"/>
        <w:autoSpaceDN w:val="0"/>
        <w:spacing w:after="0" w:line="240" w:lineRule="auto"/>
        <w:ind w:left="-709" w:right="-425"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сведения о платеже в бюджет Республики Татарстан, по которому возникла задолженность;</w:t>
      </w:r>
    </w:p>
    <w:p w:rsidR="00A10BD5" w:rsidRPr="00A10BD5" w:rsidRDefault="00A10BD5" w:rsidP="00A10BD5">
      <w:pPr>
        <w:suppressAutoHyphens/>
        <w:overflowPunct w:val="0"/>
        <w:autoSpaceDE w:val="0"/>
        <w:autoSpaceDN w:val="0"/>
        <w:spacing w:after="0" w:line="240" w:lineRule="auto"/>
        <w:ind w:left="-709" w:right="-425"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код классификации доходов бюджетов Республики Татарстан, по которому учитывается задолженность по платежам в бюджет Республики Татарстан, его наименование;</w:t>
      </w:r>
    </w:p>
    <w:p w:rsidR="00A10BD5" w:rsidRPr="00A10BD5" w:rsidRDefault="00A10BD5" w:rsidP="00A10BD5">
      <w:pPr>
        <w:suppressAutoHyphens/>
        <w:overflowPunct w:val="0"/>
        <w:autoSpaceDE w:val="0"/>
        <w:autoSpaceDN w:val="0"/>
        <w:spacing w:after="0" w:line="240" w:lineRule="auto"/>
        <w:ind w:left="-709" w:right="-425"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сумма задолженности по платежам в бюджет Республики Татарстан;</w:t>
      </w:r>
    </w:p>
    <w:p w:rsidR="00A10BD5" w:rsidRPr="00A10BD5" w:rsidRDefault="00A10BD5" w:rsidP="00A10BD5">
      <w:pPr>
        <w:suppressAutoHyphens/>
        <w:overflowPunct w:val="0"/>
        <w:autoSpaceDE w:val="0"/>
        <w:autoSpaceDN w:val="0"/>
        <w:spacing w:after="0" w:line="240" w:lineRule="auto"/>
        <w:ind w:left="-709" w:right="-425"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сумма задолженности по пеням и штрафам по соответствующим платежам в бюджет Республики Татарстан;</w:t>
      </w:r>
    </w:p>
    <w:p w:rsidR="00A10BD5" w:rsidRPr="00A10BD5" w:rsidRDefault="00A10BD5" w:rsidP="00A10BD5">
      <w:pPr>
        <w:suppressAutoHyphens/>
        <w:overflowPunct w:val="0"/>
        <w:autoSpaceDE w:val="0"/>
        <w:autoSpaceDN w:val="0"/>
        <w:spacing w:after="0" w:line="240" w:lineRule="auto"/>
        <w:ind w:left="-709" w:right="-425"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дата принятия решения о признании безнадежной к взысканию задолженности по платежам в бюджет Республики Татарстан.</w:t>
      </w:r>
    </w:p>
    <w:p w:rsidR="00A10BD5" w:rsidRPr="00A10BD5" w:rsidRDefault="00A10BD5" w:rsidP="00A10BD5">
      <w:pPr>
        <w:suppressAutoHyphens/>
        <w:overflowPunct w:val="0"/>
        <w:autoSpaceDE w:val="0"/>
        <w:autoSpaceDN w:val="0"/>
        <w:spacing w:after="0" w:line="240" w:lineRule="auto"/>
        <w:ind w:left="-709" w:right="-425"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0BD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Акт составляется в двух экземплярах и подписывается председательствующим на заседании и членами Комиссии, присутствовавшими на заседании.</w:t>
      </w:r>
    </w:p>
    <w:p w:rsidR="00A10BD5" w:rsidRPr="00A10BD5" w:rsidRDefault="00A10BD5" w:rsidP="00A10BD5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A01D8" w:rsidRDefault="00CA01D8" w:rsidP="00884A73">
      <w:pPr>
        <w:pStyle w:val="a8"/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CA01D8" w:rsidRDefault="00CA01D8" w:rsidP="00884A73">
      <w:pPr>
        <w:pStyle w:val="a8"/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CA01D8" w:rsidRDefault="00CA01D8" w:rsidP="00884A73">
      <w:pPr>
        <w:pStyle w:val="a8"/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CA01D8" w:rsidRDefault="00CA01D8" w:rsidP="00884A73">
      <w:pPr>
        <w:pStyle w:val="a8"/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CA01D8" w:rsidRDefault="00CA01D8" w:rsidP="00884A73">
      <w:pPr>
        <w:pStyle w:val="a8"/>
        <w:autoSpaceDE w:val="0"/>
        <w:autoSpaceDN w:val="0"/>
        <w:adjustRightInd w:val="0"/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</w:p>
    <w:sectPr w:rsidR="00CA01D8" w:rsidSect="00CA01D8">
      <w:pgSz w:w="11906" w:h="16838"/>
      <w:pgMar w:top="1134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14ADC"/>
    <w:multiLevelType w:val="hybridMultilevel"/>
    <w:tmpl w:val="E1DAF3AA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22EB4"/>
    <w:multiLevelType w:val="hybridMultilevel"/>
    <w:tmpl w:val="0608BA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A0"/>
    <w:rsid w:val="000254EB"/>
    <w:rsid w:val="0006078B"/>
    <w:rsid w:val="000748A0"/>
    <w:rsid w:val="001100C6"/>
    <w:rsid w:val="00114121"/>
    <w:rsid w:val="00140C68"/>
    <w:rsid w:val="00174379"/>
    <w:rsid w:val="001C0E3C"/>
    <w:rsid w:val="00217761"/>
    <w:rsid w:val="002A58DD"/>
    <w:rsid w:val="003124AE"/>
    <w:rsid w:val="00341A85"/>
    <w:rsid w:val="00346BE2"/>
    <w:rsid w:val="00370939"/>
    <w:rsid w:val="00381411"/>
    <w:rsid w:val="003C0D2E"/>
    <w:rsid w:val="003D50B9"/>
    <w:rsid w:val="003D7643"/>
    <w:rsid w:val="003F42C1"/>
    <w:rsid w:val="003F542D"/>
    <w:rsid w:val="00401A35"/>
    <w:rsid w:val="00413EF4"/>
    <w:rsid w:val="00437421"/>
    <w:rsid w:val="00453AC7"/>
    <w:rsid w:val="00476F57"/>
    <w:rsid w:val="004B53C1"/>
    <w:rsid w:val="00591EFF"/>
    <w:rsid w:val="005C0A33"/>
    <w:rsid w:val="005C2F50"/>
    <w:rsid w:val="005D0175"/>
    <w:rsid w:val="00612A2A"/>
    <w:rsid w:val="0064368D"/>
    <w:rsid w:val="0064431D"/>
    <w:rsid w:val="00686ED6"/>
    <w:rsid w:val="006C6879"/>
    <w:rsid w:val="006D19C2"/>
    <w:rsid w:val="006E6398"/>
    <w:rsid w:val="00703383"/>
    <w:rsid w:val="00723951"/>
    <w:rsid w:val="007368A1"/>
    <w:rsid w:val="007417D2"/>
    <w:rsid w:val="007447DB"/>
    <w:rsid w:val="007508F6"/>
    <w:rsid w:val="00755ACD"/>
    <w:rsid w:val="0076225F"/>
    <w:rsid w:val="007664BB"/>
    <w:rsid w:val="007B78E1"/>
    <w:rsid w:val="0082587F"/>
    <w:rsid w:val="008640EC"/>
    <w:rsid w:val="00872BED"/>
    <w:rsid w:val="00884A73"/>
    <w:rsid w:val="008B313C"/>
    <w:rsid w:val="008E67FA"/>
    <w:rsid w:val="00922805"/>
    <w:rsid w:val="00930C95"/>
    <w:rsid w:val="00973B47"/>
    <w:rsid w:val="00975F17"/>
    <w:rsid w:val="009A2FA2"/>
    <w:rsid w:val="009E17F2"/>
    <w:rsid w:val="00A10BD5"/>
    <w:rsid w:val="00A1656C"/>
    <w:rsid w:val="00A2089B"/>
    <w:rsid w:val="00A46EA4"/>
    <w:rsid w:val="00A60367"/>
    <w:rsid w:val="00A64AD8"/>
    <w:rsid w:val="00A666BD"/>
    <w:rsid w:val="00AA14F6"/>
    <w:rsid w:val="00AC0CF4"/>
    <w:rsid w:val="00B2405A"/>
    <w:rsid w:val="00B56F5E"/>
    <w:rsid w:val="00B61F34"/>
    <w:rsid w:val="00B746C2"/>
    <w:rsid w:val="00B946AE"/>
    <w:rsid w:val="00C25AC2"/>
    <w:rsid w:val="00C468CE"/>
    <w:rsid w:val="00C523B6"/>
    <w:rsid w:val="00C574C5"/>
    <w:rsid w:val="00C63485"/>
    <w:rsid w:val="00C670AB"/>
    <w:rsid w:val="00CA01D8"/>
    <w:rsid w:val="00CA6371"/>
    <w:rsid w:val="00CB71D1"/>
    <w:rsid w:val="00CC4F94"/>
    <w:rsid w:val="00CC720E"/>
    <w:rsid w:val="00CD2EB6"/>
    <w:rsid w:val="00CD457F"/>
    <w:rsid w:val="00CE0CD0"/>
    <w:rsid w:val="00D222EE"/>
    <w:rsid w:val="00D223F2"/>
    <w:rsid w:val="00DC0F76"/>
    <w:rsid w:val="00DD59A5"/>
    <w:rsid w:val="00E11EF7"/>
    <w:rsid w:val="00E44000"/>
    <w:rsid w:val="00E45089"/>
    <w:rsid w:val="00E9616B"/>
    <w:rsid w:val="00EB51C4"/>
    <w:rsid w:val="00EE35A4"/>
    <w:rsid w:val="00F278BA"/>
    <w:rsid w:val="00F357E7"/>
    <w:rsid w:val="00F87B5E"/>
    <w:rsid w:val="00FA4A33"/>
    <w:rsid w:val="00FE6722"/>
    <w:rsid w:val="00FF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58862"/>
  <w15:docId w15:val="{AE71A5E2-E6EC-4A40-A4CB-794182AD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8A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748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0748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5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4EB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C574C5"/>
    <w:rPr>
      <w:i/>
      <w:iCs/>
    </w:rPr>
  </w:style>
  <w:style w:type="character" w:styleId="a7">
    <w:name w:val="Hyperlink"/>
    <w:basedOn w:val="a0"/>
    <w:uiPriority w:val="99"/>
    <w:unhideWhenUsed/>
    <w:rsid w:val="00C574C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60367"/>
    <w:pPr>
      <w:ind w:left="720"/>
      <w:contextualSpacing/>
    </w:pPr>
  </w:style>
  <w:style w:type="paragraph" w:customStyle="1" w:styleId="a9">
    <w:name w:val="Нормальный"/>
    <w:basedOn w:val="a"/>
    <w:rsid w:val="00CA01D8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2156199/46014" TargetMode="External"/><Relationship Id="rId18" Type="http://schemas.openxmlformats.org/officeDocument/2006/relationships/hyperlink" Target="#anchor1021" TargetMode="External"/><Relationship Id="rId26" Type="http://schemas.openxmlformats.org/officeDocument/2006/relationships/hyperlink" Target="#anchor1026" TargetMode="External"/><Relationship Id="rId3" Type="http://schemas.openxmlformats.org/officeDocument/2006/relationships/styles" Target="styles.xml"/><Relationship Id="rId21" Type="http://schemas.openxmlformats.org/officeDocument/2006/relationships/hyperlink" Target="#anchor1024" TargetMode="External"/><Relationship Id="rId7" Type="http://schemas.openxmlformats.org/officeDocument/2006/relationships/hyperlink" Target="https://internet.garant.ru/document/redirect/71393500/1000" TargetMode="External"/><Relationship Id="rId12" Type="http://schemas.openxmlformats.org/officeDocument/2006/relationships/hyperlink" Target="https://internet.garant.ru/document/redirect/12156199/46013" TargetMode="External"/><Relationship Id="rId17" Type="http://schemas.openxmlformats.org/officeDocument/2006/relationships/hyperlink" Target="https://internet.garant.ru/document/redirect/12125267/0" TargetMode="External"/><Relationship Id="rId25" Type="http://schemas.openxmlformats.org/officeDocument/2006/relationships/hyperlink" Target="#anchor1026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#anchor102" TargetMode="External"/><Relationship Id="rId20" Type="http://schemas.openxmlformats.org/officeDocument/2006/relationships/hyperlink" Target="#anchor1023" TargetMode="External"/><Relationship Id="rId29" Type="http://schemas.openxmlformats.org/officeDocument/2006/relationships/hyperlink" Target="#anchor10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12112604/472" TargetMode="External"/><Relationship Id="rId11" Type="http://schemas.openxmlformats.org/officeDocument/2006/relationships/hyperlink" Target="https://internet.garant.ru/document/redirect/185181/0" TargetMode="External"/><Relationship Id="rId24" Type="http://schemas.openxmlformats.org/officeDocument/2006/relationships/hyperlink" Target="https://internet.garant.ru/document/redirect/12156199/46014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56199/46014" TargetMode="External"/><Relationship Id="rId23" Type="http://schemas.openxmlformats.org/officeDocument/2006/relationships/hyperlink" Target="https://internet.garant.ru/document/redirect/12156199/46013" TargetMode="External"/><Relationship Id="rId28" Type="http://schemas.openxmlformats.org/officeDocument/2006/relationships/hyperlink" Target="#anchor103" TargetMode="External"/><Relationship Id="rId10" Type="http://schemas.openxmlformats.org/officeDocument/2006/relationships/hyperlink" Target="https://internet.garant.ru/document/redirect/185181/0" TargetMode="External"/><Relationship Id="rId19" Type="http://schemas.openxmlformats.org/officeDocument/2006/relationships/hyperlink" Target="#anchor1022" TargetMode="External"/><Relationship Id="rId31" Type="http://schemas.openxmlformats.org/officeDocument/2006/relationships/hyperlink" Target="#anchor103" TargetMode="External"/><Relationship Id="rId4" Type="http://schemas.openxmlformats.org/officeDocument/2006/relationships/settings" Target="settings.xml"/><Relationship Id="rId9" Type="http://schemas.openxmlformats.org/officeDocument/2006/relationships/hyperlink" Target="#anchor100" TargetMode="External"/><Relationship Id="rId14" Type="http://schemas.openxmlformats.org/officeDocument/2006/relationships/hyperlink" Target="https://internet.garant.ru/document/redirect/12156199/46013" TargetMode="External"/><Relationship Id="rId22" Type="http://schemas.openxmlformats.org/officeDocument/2006/relationships/hyperlink" Target="#anchor1025" TargetMode="External"/><Relationship Id="rId27" Type="http://schemas.openxmlformats.org/officeDocument/2006/relationships/hyperlink" Target="#anchor1027" TargetMode="External"/><Relationship Id="rId30" Type="http://schemas.openxmlformats.org/officeDocument/2006/relationships/hyperlink" Target="#anchor102" TargetMode="External"/><Relationship Id="rId8" Type="http://schemas.openxmlformats.org/officeDocument/2006/relationships/hyperlink" Target="https://internet.garant.ru/document/redirect/713935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E8641-E90E-4640-A8EE-60A1B46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6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Marina.Zayceva</dc:creator>
  <cp:lastModifiedBy>Татьяна</cp:lastModifiedBy>
  <cp:revision>30</cp:revision>
  <cp:lastPrinted>2023-05-04T06:12:00Z</cp:lastPrinted>
  <dcterms:created xsi:type="dcterms:W3CDTF">2023-03-16T06:27:00Z</dcterms:created>
  <dcterms:modified xsi:type="dcterms:W3CDTF">2023-12-12T09:36:00Z</dcterms:modified>
</cp:coreProperties>
</file>