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AF091C" w:rsidRDefault="002B48CC" w:rsidP="002B48CC">
      <w:pPr>
        <w:ind w:right="5810"/>
        <w:jc w:val="both"/>
        <w:rPr>
          <w:sz w:val="24"/>
          <w:szCs w:val="28"/>
        </w:rPr>
      </w:pPr>
    </w:p>
    <w:p w14:paraId="36A7C4FD" w14:textId="35DD2A58" w:rsidR="003077F9" w:rsidRPr="00AF091C" w:rsidRDefault="00485E45" w:rsidP="00AF091C">
      <w:pPr>
        <w:tabs>
          <w:tab w:val="left" w:pos="4111"/>
        </w:tabs>
        <w:ind w:right="496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 xml:space="preserve">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proofErr w:type="gramStart"/>
      <w:r w:rsidR="00AF091C" w:rsidRPr="00AF091C">
        <w:rPr>
          <w:sz w:val="28"/>
          <w:szCs w:val="28"/>
        </w:rPr>
        <w:t>Ново</w:t>
      </w:r>
      <w:proofErr w:type="gramEnd"/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bookmarkStart w:id="2" w:name="_GoBack"/>
      <w:bookmarkEnd w:id="2"/>
      <w:r w:rsidR="00AF091C" w:rsidRPr="00AF091C">
        <w:rPr>
          <w:sz w:val="28"/>
          <w:szCs w:val="28"/>
        </w:rPr>
        <w:t>Татарское кладбище, старая главная аллея – 1 ряд (около памятника Г. Тукаю)</w:t>
      </w:r>
    </w:p>
    <w:p w14:paraId="345EB3D7" w14:textId="77777777" w:rsidR="00AF091C" w:rsidRPr="00AF091C" w:rsidRDefault="00AF091C" w:rsidP="00AF091C">
      <w:pPr>
        <w:tabs>
          <w:tab w:val="left" w:pos="4111"/>
        </w:tabs>
        <w:ind w:right="5385"/>
        <w:jc w:val="both"/>
        <w:rPr>
          <w:sz w:val="24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F969654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3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 xml:space="preserve">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F091C" w:rsidRPr="00E56A60">
        <w:rPr>
          <w:sz w:val="28"/>
          <w:szCs w:val="28"/>
        </w:rPr>
        <w:t>г.</w:t>
      </w:r>
      <w:r w:rsidR="00AF091C">
        <w:rPr>
          <w:sz w:val="28"/>
          <w:szCs w:val="28"/>
        </w:rPr>
        <w:t> </w:t>
      </w:r>
      <w:r w:rsidR="00AF091C" w:rsidRPr="00E56A60">
        <w:rPr>
          <w:sz w:val="28"/>
          <w:szCs w:val="28"/>
        </w:rPr>
        <w:t xml:space="preserve"> Казань, </w:t>
      </w:r>
      <w:proofErr w:type="gramStart"/>
      <w:r w:rsidR="00AF091C" w:rsidRPr="00AF091C">
        <w:rPr>
          <w:sz w:val="28"/>
          <w:szCs w:val="28"/>
        </w:rPr>
        <w:t>Ново</w:t>
      </w:r>
      <w:proofErr w:type="gramEnd"/>
      <w:r w:rsidR="00AF091C" w:rsidRPr="00AF091C">
        <w:rPr>
          <w:sz w:val="28"/>
          <w:szCs w:val="28"/>
        </w:rPr>
        <w:t>–Татарское кладбище, старая главная аллея – 1 ряд (около памятника Г. Тукаю)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382596B4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>расположенного по</w:t>
      </w:r>
      <w:r w:rsidR="00AF091C">
        <w:rPr>
          <w:sz w:val="28"/>
          <w:szCs w:val="28"/>
        </w:rPr>
        <w:t> </w:t>
      </w:r>
      <w:r w:rsidR="00AF091C" w:rsidRPr="009306FF">
        <w:rPr>
          <w:sz w:val="28"/>
          <w:szCs w:val="28"/>
        </w:rPr>
        <w:t xml:space="preserve"> адресу: Республика Татарстан, </w:t>
      </w:r>
      <w:r w:rsidR="00AF091C" w:rsidRPr="00E56A60">
        <w:rPr>
          <w:sz w:val="28"/>
          <w:szCs w:val="28"/>
        </w:rPr>
        <w:t xml:space="preserve">г. Казань, </w:t>
      </w:r>
      <w:r w:rsidR="00AF091C" w:rsidRPr="00AF091C">
        <w:rPr>
          <w:sz w:val="28"/>
          <w:szCs w:val="28"/>
        </w:rPr>
        <w:t>Ново–Татарское кладбище, старая главная аллея – 1 ряд (около памятника Г. Тукаю)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2D68019E" w14:textId="77777777" w:rsidR="00AF091C" w:rsidRDefault="00AF091C" w:rsidP="002B48CC">
      <w:pPr>
        <w:jc w:val="both"/>
        <w:rPr>
          <w:sz w:val="28"/>
          <w:szCs w:val="28"/>
        </w:rPr>
      </w:pPr>
    </w:p>
    <w:p w14:paraId="0EB171C4" w14:textId="77777777" w:rsidR="00AF091C" w:rsidRDefault="00AF091C" w:rsidP="002B48CC">
      <w:pPr>
        <w:jc w:val="both"/>
        <w:rPr>
          <w:sz w:val="28"/>
          <w:szCs w:val="28"/>
        </w:rPr>
      </w:pPr>
    </w:p>
    <w:p w14:paraId="02BD2D38" w14:textId="1E005B0B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F091C">
          <w:headerReference w:type="even" r:id="rId9"/>
          <w:headerReference w:type="default" r:id="rId10"/>
          <w:pgSz w:w="11906" w:h="16838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97F45C8" w14:textId="477751FC" w:rsidR="003077F9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F091C" w:rsidRPr="00E56A60">
        <w:rPr>
          <w:sz w:val="28"/>
          <w:szCs w:val="28"/>
        </w:rPr>
        <w:t xml:space="preserve">г. Казань, </w:t>
      </w:r>
      <w:r w:rsidR="00AF091C" w:rsidRPr="00AF091C">
        <w:rPr>
          <w:sz w:val="28"/>
          <w:szCs w:val="28"/>
        </w:rPr>
        <w:t>Ново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Татарское кладбище, старая главная аллея – 1 ряд (около памятника Г.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 xml:space="preserve"> Тукаю)</w:t>
      </w:r>
    </w:p>
    <w:p w14:paraId="735A2C3F" w14:textId="77777777" w:rsidR="00AF091C" w:rsidRDefault="00AF091C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2D0870EB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F091C" w:rsidRPr="00E56A60">
        <w:rPr>
          <w:sz w:val="28"/>
          <w:szCs w:val="28"/>
        </w:rPr>
        <w:t xml:space="preserve">г. Казань, </w:t>
      </w:r>
      <w:r w:rsidR="00AF091C" w:rsidRPr="00AF091C">
        <w:rPr>
          <w:sz w:val="28"/>
          <w:szCs w:val="28"/>
        </w:rPr>
        <w:t>Ново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Татарское кладбище, старая главная аллея – 1 ряд (около памятника Г.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 xml:space="preserve"> Тукаю)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0E5B7285" w:rsidR="00485E45" w:rsidRDefault="00AF091C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3004C604" wp14:editId="52019675">
            <wp:extent cx="6038850" cy="391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2E6C7166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4AE6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2496AD1D" w:rsidR="003077F9" w:rsidRPr="003077F9" w:rsidRDefault="0007370A" w:rsidP="00AF091C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AF091C" w:rsidRPr="00AF091C">
              <w:rPr>
                <w:sz w:val="24"/>
                <w:szCs w:val="24"/>
                <w:lang w:eastAsia="ar-SA"/>
              </w:rPr>
              <w:t xml:space="preserve">«Могила основателя татарского театра, артиста </w:t>
            </w:r>
            <w:proofErr w:type="spellStart"/>
            <w:r w:rsidR="00AF091C" w:rsidRPr="00AF091C">
              <w:rPr>
                <w:sz w:val="24"/>
                <w:szCs w:val="24"/>
                <w:lang w:eastAsia="ar-SA"/>
              </w:rPr>
              <w:t>Габдуллы</w:t>
            </w:r>
            <w:proofErr w:type="spellEnd"/>
            <w:r w:rsidR="00AF091C" w:rsidRPr="00AF091C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091C" w:rsidRPr="00AF091C">
              <w:rPr>
                <w:sz w:val="24"/>
                <w:szCs w:val="24"/>
                <w:lang w:eastAsia="ar-SA"/>
              </w:rPr>
              <w:t>Кариева</w:t>
            </w:r>
            <w:proofErr w:type="spellEnd"/>
            <w:r w:rsidR="00AF091C" w:rsidRPr="00AF091C">
              <w:rPr>
                <w:sz w:val="24"/>
                <w:szCs w:val="24"/>
                <w:lang w:eastAsia="ar-SA"/>
              </w:rPr>
              <w:t xml:space="preserve"> (1886–1920 гг.)», 1886–1920 гг</w:t>
            </w:r>
            <w:r w:rsidR="00AF091C" w:rsidRPr="00AF091C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0C1310AD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F091C" w:rsidRPr="00E56A60">
        <w:rPr>
          <w:sz w:val="28"/>
          <w:szCs w:val="28"/>
        </w:rPr>
        <w:t xml:space="preserve">г. Казань, </w:t>
      </w:r>
      <w:r w:rsidR="00AF091C" w:rsidRPr="00AF091C">
        <w:rPr>
          <w:sz w:val="28"/>
          <w:szCs w:val="28"/>
        </w:rPr>
        <w:t>Ново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Татарское кладбище, старая главная аллея – 1 ряд (около памятника Г.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 xml:space="preserve"> Тукаю)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6A67F40B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F091C" w:rsidRPr="00AF091C">
        <w:rPr>
          <w:sz w:val="28"/>
          <w:szCs w:val="28"/>
        </w:rPr>
        <w:t xml:space="preserve">«Могила основателя татарского театра, артиста </w:t>
      </w:r>
      <w:proofErr w:type="spellStart"/>
      <w:r w:rsidR="00AF091C" w:rsidRPr="00AF091C">
        <w:rPr>
          <w:sz w:val="28"/>
          <w:szCs w:val="28"/>
        </w:rPr>
        <w:t>Габдуллы</w:t>
      </w:r>
      <w:proofErr w:type="spellEnd"/>
      <w:r w:rsidR="00AF091C" w:rsidRPr="00AF091C">
        <w:rPr>
          <w:sz w:val="28"/>
          <w:szCs w:val="28"/>
        </w:rPr>
        <w:t xml:space="preserve"> </w:t>
      </w:r>
      <w:proofErr w:type="spellStart"/>
      <w:r w:rsidR="00AF091C" w:rsidRPr="00AF091C">
        <w:rPr>
          <w:sz w:val="28"/>
          <w:szCs w:val="28"/>
        </w:rPr>
        <w:t>Кариева</w:t>
      </w:r>
      <w:proofErr w:type="spellEnd"/>
      <w:r w:rsidR="00AF091C" w:rsidRPr="00AF091C">
        <w:rPr>
          <w:sz w:val="28"/>
          <w:szCs w:val="28"/>
        </w:rPr>
        <w:t xml:space="preserve"> (1886–1920 гг.)», 1886–1920 </w:t>
      </w:r>
      <w:proofErr w:type="spellStart"/>
      <w:r w:rsidR="00AF091C" w:rsidRPr="00AF091C">
        <w:rPr>
          <w:sz w:val="28"/>
          <w:szCs w:val="28"/>
        </w:rPr>
        <w:t>гг</w:t>
      </w:r>
      <w:proofErr w:type="spellEnd"/>
      <w:r w:rsidR="00AF091C" w:rsidRPr="003077F9">
        <w:rPr>
          <w:sz w:val="28"/>
          <w:szCs w:val="28"/>
        </w:rPr>
        <w:t xml:space="preserve">, </w:t>
      </w:r>
      <w:r w:rsidR="00AF091C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F091C" w:rsidRPr="00E56A60">
        <w:rPr>
          <w:sz w:val="28"/>
          <w:szCs w:val="28"/>
        </w:rPr>
        <w:t xml:space="preserve">г. Казань, </w:t>
      </w:r>
      <w:proofErr w:type="gramStart"/>
      <w:r w:rsidR="00AF091C" w:rsidRPr="00AF091C">
        <w:rPr>
          <w:sz w:val="28"/>
          <w:szCs w:val="28"/>
        </w:rPr>
        <w:t>Ново</w:t>
      </w:r>
      <w:proofErr w:type="gramEnd"/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–</w:t>
      </w:r>
      <w:r w:rsidR="00AF091C">
        <w:rPr>
          <w:sz w:val="28"/>
          <w:szCs w:val="28"/>
        </w:rPr>
        <w:t> </w:t>
      </w:r>
      <w:r w:rsidR="00AF091C" w:rsidRPr="00AF091C">
        <w:rPr>
          <w:sz w:val="28"/>
          <w:szCs w:val="28"/>
        </w:rPr>
        <w:t>Татарское кладбище, старая главная аллея – 1 ряд (около памятника Г. Тукаю)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F091C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06C1100C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C34FBF9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0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5C46FDEB" w:rsidR="00AF091C" w:rsidRPr="00AF091C" w:rsidRDefault="00AF091C" w:rsidP="00AF091C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091C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091C">
              <w:rPr>
                <w:color w:val="000000"/>
                <w:sz w:val="28"/>
                <w:szCs w:val="28"/>
                <w:lang w:val="ru-RU"/>
              </w:rPr>
              <w:t xml:space="preserve"> 2,15 метра до точки 2</w:t>
            </w:r>
          </w:p>
        </w:tc>
      </w:tr>
      <w:tr w:rsidR="00AF091C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75CDA903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929088B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4A4CA0BE" w:rsidR="00AF091C" w:rsidRPr="00AF091C" w:rsidRDefault="00AF091C" w:rsidP="00AF091C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южном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091C">
              <w:rPr>
                <w:color w:val="000000"/>
                <w:sz w:val="28"/>
                <w:szCs w:val="28"/>
                <w:lang w:val="ru-RU"/>
              </w:rPr>
              <w:t xml:space="preserve"> 1,28 метра до точки 3</w:t>
            </w:r>
          </w:p>
        </w:tc>
      </w:tr>
      <w:tr w:rsidR="00AF091C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3DFC4B22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7DCCF88A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4A723BCB" w:rsidR="00AF091C" w:rsidRPr="00AF091C" w:rsidRDefault="00AF091C" w:rsidP="00AF091C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091C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091C">
              <w:rPr>
                <w:color w:val="000000"/>
                <w:sz w:val="28"/>
                <w:szCs w:val="28"/>
                <w:lang w:val="ru-RU"/>
              </w:rPr>
              <w:t xml:space="preserve"> 2,16 метра до точки 4</w:t>
            </w:r>
          </w:p>
        </w:tc>
      </w:tr>
      <w:tr w:rsidR="00AF091C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298B6C2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AF09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13F5E06" w:rsidR="00AF091C" w:rsidRPr="00AF091C" w:rsidRDefault="00AF091C" w:rsidP="00AF091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AF0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36866C48" w:rsidR="00AF091C" w:rsidRPr="00AF091C" w:rsidRDefault="00AF091C" w:rsidP="00AF091C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091C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091C">
              <w:rPr>
                <w:color w:val="000000"/>
                <w:sz w:val="28"/>
                <w:szCs w:val="28"/>
                <w:lang w:val="ru-RU"/>
              </w:rPr>
              <w:t xml:space="preserve"> 1,28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5FAF08E3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AF091C" w:rsidRPr="00AF091C">
        <w:t xml:space="preserve">«Могила основателя татарского театра, артиста </w:t>
      </w:r>
      <w:proofErr w:type="spellStart"/>
      <w:r w:rsidR="00AF091C" w:rsidRPr="00AF091C">
        <w:t>Габдуллы</w:t>
      </w:r>
      <w:proofErr w:type="spellEnd"/>
      <w:r w:rsidR="00AF091C" w:rsidRPr="00AF091C">
        <w:t xml:space="preserve"> </w:t>
      </w:r>
      <w:proofErr w:type="spellStart"/>
      <w:r w:rsidR="00AF091C" w:rsidRPr="00AF091C">
        <w:t>Кариева</w:t>
      </w:r>
      <w:proofErr w:type="spellEnd"/>
      <w:r w:rsidR="00AF091C" w:rsidRPr="00AF091C">
        <w:t xml:space="preserve"> (1886–1920 гг.)», 1886–1920 </w:t>
      </w:r>
      <w:proofErr w:type="spellStart"/>
      <w:r w:rsidR="00AF091C" w:rsidRPr="00AF091C">
        <w:t>гг</w:t>
      </w:r>
      <w:proofErr w:type="spellEnd"/>
      <w:r w:rsidR="00AF091C" w:rsidRPr="003077F9">
        <w:t xml:space="preserve">, </w:t>
      </w:r>
      <w:r w:rsidR="00AF091C" w:rsidRPr="009306FF">
        <w:t xml:space="preserve">расположенного по адресу: Республика Татарстан, </w:t>
      </w:r>
      <w:r w:rsidR="00AF091C" w:rsidRPr="00E56A60">
        <w:t xml:space="preserve">г. Казань, </w:t>
      </w:r>
      <w:r w:rsidR="00AF091C" w:rsidRPr="00AF091C">
        <w:t>Ново</w:t>
      </w:r>
      <w:r w:rsidR="00AF091C">
        <w:t> </w:t>
      </w:r>
      <w:r w:rsidR="00AF091C" w:rsidRPr="00AF091C">
        <w:t>–</w:t>
      </w:r>
      <w:r w:rsidR="00AF091C">
        <w:t> </w:t>
      </w:r>
      <w:r w:rsidR="00AF091C" w:rsidRPr="00AF091C">
        <w:t>Татарское кладбище, старая главная аллея – 1 ряд (около памятника Г.</w:t>
      </w:r>
      <w:r w:rsidR="00AF091C">
        <w:t> </w:t>
      </w:r>
      <w:r w:rsidR="00AF091C" w:rsidRPr="00AF091C">
        <w:t xml:space="preserve"> Тукаю)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F091C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5EC7EF02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6E2AC6B2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472542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F091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0AC9964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1304669.</w:t>
            </w:r>
            <w:r w:rsidRPr="00AF091C">
              <w:rPr>
                <w:color w:val="000000"/>
                <w:sz w:val="28"/>
                <w:szCs w:val="28"/>
              </w:rPr>
              <w:t>44</w:t>
            </w:r>
          </w:p>
        </w:tc>
      </w:tr>
      <w:tr w:rsidR="00AF091C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CBCE4AC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53D48FA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472542.</w:t>
            </w:r>
            <w:r w:rsidRPr="00AF091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540CE98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1304671.</w:t>
            </w:r>
            <w:r w:rsidRPr="00AF091C">
              <w:rPr>
                <w:color w:val="000000"/>
                <w:sz w:val="28"/>
                <w:szCs w:val="28"/>
              </w:rPr>
              <w:t>59</w:t>
            </w:r>
          </w:p>
        </w:tc>
      </w:tr>
      <w:tr w:rsidR="00AF091C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103BBF6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E874249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472541.</w:t>
            </w:r>
            <w:r w:rsidRPr="00AF091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2A364F1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1304671.</w:t>
            </w:r>
            <w:r w:rsidRPr="00AF091C">
              <w:rPr>
                <w:color w:val="000000"/>
                <w:sz w:val="28"/>
                <w:szCs w:val="28"/>
              </w:rPr>
              <w:t>59</w:t>
            </w:r>
          </w:p>
        </w:tc>
      </w:tr>
      <w:tr w:rsidR="00AF091C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0B96A454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28648AA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472541.</w:t>
            </w:r>
            <w:r w:rsidRPr="00AF091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78C5D48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1304669.</w:t>
            </w:r>
            <w:r w:rsidRPr="00AF091C">
              <w:rPr>
                <w:color w:val="000000"/>
                <w:sz w:val="28"/>
                <w:szCs w:val="28"/>
              </w:rPr>
              <w:t>43</w:t>
            </w:r>
          </w:p>
        </w:tc>
      </w:tr>
      <w:tr w:rsidR="00AF091C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268F0177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12AB062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472542.</w:t>
            </w:r>
            <w:r w:rsidRPr="00AF091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CD1AA05" w:rsidR="00AF091C" w:rsidRPr="00AF091C" w:rsidRDefault="00AF091C" w:rsidP="00AF09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1304669.</w:t>
            </w:r>
            <w:r w:rsidRPr="00AF091C">
              <w:rPr>
                <w:color w:val="000000"/>
                <w:sz w:val="28"/>
                <w:szCs w:val="28"/>
              </w:rPr>
              <w:t>44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7DC5" w14:textId="77777777" w:rsidR="00F26412" w:rsidRDefault="00F26412">
      <w:r>
        <w:separator/>
      </w:r>
    </w:p>
  </w:endnote>
  <w:endnote w:type="continuationSeparator" w:id="0">
    <w:p w14:paraId="0DD22231" w14:textId="77777777" w:rsidR="00F26412" w:rsidRDefault="00F2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ABC9" w14:textId="77777777" w:rsidR="00F26412" w:rsidRDefault="00F26412">
      <w:r>
        <w:separator/>
      </w:r>
    </w:p>
  </w:footnote>
  <w:footnote w:type="continuationSeparator" w:id="0">
    <w:p w14:paraId="69BA067A" w14:textId="77777777" w:rsidR="00F26412" w:rsidRDefault="00F2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F264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9445"/>
      <w:docPartObj>
        <w:docPartGallery w:val="Page Numbers (Top of Page)"/>
        <w:docPartUnique/>
      </w:docPartObj>
    </w:sdtPr>
    <w:sdtEndPr/>
    <w:sdtContent>
      <w:p w14:paraId="29F27C13" w14:textId="578FE04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AF091C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6412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C2F8-AFB9-40AD-B096-56ECB35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2023-11-28T05:49:00Z</dcterms:created>
  <dcterms:modified xsi:type="dcterms:W3CDTF">2023-11-28T05:49:00Z</dcterms:modified>
</cp:coreProperties>
</file>