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F2" w:rsidRPr="00B34945" w:rsidRDefault="00D130F2" w:rsidP="00083786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34945">
        <w:rPr>
          <w:rFonts w:ascii="Times New Roman" w:hAnsi="Times New Roman"/>
          <w:sz w:val="28"/>
          <w:szCs w:val="28"/>
        </w:rPr>
        <w:t>проект</w:t>
      </w:r>
    </w:p>
    <w:p w:rsidR="00D130F2" w:rsidRPr="00B34945" w:rsidRDefault="00D130F2" w:rsidP="000837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D130F2" w:rsidRPr="00B34945" w:rsidRDefault="00D130F2" w:rsidP="000837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D130F2" w:rsidRPr="00B34945" w:rsidRDefault="00D130F2" w:rsidP="000837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B34945">
        <w:rPr>
          <w:rFonts w:ascii="Times New Roman" w:hAnsi="Times New Roman"/>
          <w:sz w:val="28"/>
          <w:szCs w:val="28"/>
        </w:rPr>
        <w:t>Указ</w:t>
      </w:r>
    </w:p>
    <w:p w:rsidR="00D130F2" w:rsidRPr="00B34945" w:rsidRDefault="00D130F2" w:rsidP="000837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B34945">
        <w:rPr>
          <w:rFonts w:ascii="Times New Roman" w:hAnsi="Times New Roman"/>
          <w:sz w:val="28"/>
          <w:szCs w:val="28"/>
        </w:rPr>
        <w:t>Раиса Республики Татарстан</w:t>
      </w:r>
    </w:p>
    <w:p w:rsidR="00D130F2" w:rsidRPr="00B34945" w:rsidRDefault="00D130F2" w:rsidP="000837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D130F2" w:rsidRPr="00B34945" w:rsidRDefault="00D130F2" w:rsidP="000837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D130F2" w:rsidRPr="00B34945" w:rsidRDefault="00D130F2" w:rsidP="000837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051FA1" w:rsidRPr="00B34945" w:rsidRDefault="00051FA1" w:rsidP="0008378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B34945">
        <w:rPr>
          <w:rFonts w:ascii="Times New Roman" w:hAnsi="Times New Roman"/>
          <w:b/>
          <w:color w:val="0D0D0D"/>
          <w:sz w:val="28"/>
          <w:szCs w:val="28"/>
        </w:rPr>
        <w:t>О</w:t>
      </w:r>
      <w:r w:rsidR="004B528D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B34945">
        <w:rPr>
          <w:rFonts w:ascii="Times New Roman" w:hAnsi="Times New Roman"/>
          <w:b/>
          <w:color w:val="0D0D0D"/>
          <w:sz w:val="28"/>
          <w:szCs w:val="28"/>
        </w:rPr>
        <w:t>Порядк</w:t>
      </w:r>
      <w:r w:rsidR="009E4FA7">
        <w:rPr>
          <w:rFonts w:ascii="Times New Roman" w:hAnsi="Times New Roman"/>
          <w:b/>
          <w:color w:val="0D0D0D"/>
          <w:sz w:val="28"/>
          <w:szCs w:val="28"/>
        </w:rPr>
        <w:t>е</w:t>
      </w:r>
      <w:r w:rsidRPr="00B34945">
        <w:rPr>
          <w:rFonts w:ascii="Times New Roman" w:hAnsi="Times New Roman"/>
          <w:b/>
          <w:color w:val="0D0D0D"/>
          <w:sz w:val="28"/>
          <w:szCs w:val="28"/>
        </w:rPr>
        <w:t xml:space="preserve"> подготовки</w:t>
      </w:r>
      <w:r w:rsidR="00F253D6" w:rsidRPr="00B34945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DF2414">
        <w:rPr>
          <w:rFonts w:ascii="Times New Roman" w:hAnsi="Times New Roman"/>
          <w:b/>
          <w:color w:val="0D0D0D"/>
          <w:sz w:val="28"/>
          <w:szCs w:val="28"/>
        </w:rPr>
        <w:t xml:space="preserve">и представления </w:t>
      </w:r>
      <w:r w:rsidR="00DF2414" w:rsidRPr="00B34945">
        <w:rPr>
          <w:rFonts w:ascii="Times New Roman" w:hAnsi="Times New Roman"/>
          <w:b/>
          <w:color w:val="0D0D0D"/>
          <w:sz w:val="28"/>
          <w:szCs w:val="28"/>
        </w:rPr>
        <w:t xml:space="preserve">Раису Республики Татарстан </w:t>
      </w:r>
      <w:r w:rsidR="00F253D6" w:rsidRPr="00B34945">
        <w:rPr>
          <w:rFonts w:ascii="Times New Roman" w:hAnsi="Times New Roman"/>
          <w:b/>
          <w:color w:val="0D0D0D"/>
          <w:sz w:val="28"/>
          <w:szCs w:val="28"/>
        </w:rPr>
        <w:t xml:space="preserve">проектов </w:t>
      </w:r>
      <w:r w:rsidR="00675B29">
        <w:rPr>
          <w:rFonts w:ascii="Times New Roman" w:hAnsi="Times New Roman"/>
          <w:b/>
          <w:color w:val="0D0D0D"/>
          <w:sz w:val="28"/>
          <w:szCs w:val="28"/>
        </w:rPr>
        <w:t xml:space="preserve">законов </w:t>
      </w:r>
      <w:r w:rsidR="00DF2414" w:rsidRPr="00B34945">
        <w:rPr>
          <w:rFonts w:ascii="Times New Roman" w:hAnsi="Times New Roman"/>
          <w:b/>
          <w:color w:val="0D0D0D"/>
          <w:sz w:val="28"/>
          <w:szCs w:val="28"/>
        </w:rPr>
        <w:t>Республики Татарстан</w:t>
      </w:r>
    </w:p>
    <w:p w:rsidR="00051FA1" w:rsidRPr="00B34945" w:rsidRDefault="00051FA1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51FA1" w:rsidRPr="00B34945" w:rsidRDefault="00051FA1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51FA1" w:rsidRPr="00B34945" w:rsidRDefault="00051FA1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34945">
        <w:rPr>
          <w:rFonts w:ascii="Times New Roman" w:hAnsi="Times New Roman"/>
          <w:color w:val="0D0D0D"/>
          <w:sz w:val="28"/>
          <w:szCs w:val="28"/>
        </w:rPr>
        <w:t xml:space="preserve">В целях </w:t>
      </w:r>
      <w:r w:rsidR="00EA04E3" w:rsidRPr="00B34945">
        <w:rPr>
          <w:rFonts w:ascii="Times New Roman" w:hAnsi="Times New Roman"/>
          <w:color w:val="0D0D0D"/>
          <w:sz w:val="28"/>
          <w:szCs w:val="28"/>
        </w:rPr>
        <w:t xml:space="preserve">совершенствования работы по подготовке </w:t>
      </w:r>
      <w:r w:rsidR="00EA04E3">
        <w:rPr>
          <w:rFonts w:ascii="Times New Roman" w:hAnsi="Times New Roman"/>
          <w:color w:val="0D0D0D"/>
          <w:sz w:val="28"/>
          <w:szCs w:val="28"/>
        </w:rPr>
        <w:t xml:space="preserve">и представлению Раису Республики Татарстан </w:t>
      </w:r>
      <w:r w:rsidR="00EA04E3" w:rsidRPr="00B34945">
        <w:rPr>
          <w:rFonts w:ascii="Times New Roman" w:hAnsi="Times New Roman"/>
          <w:color w:val="0D0D0D"/>
          <w:sz w:val="28"/>
          <w:szCs w:val="28"/>
        </w:rPr>
        <w:t xml:space="preserve">проектов </w:t>
      </w:r>
      <w:r w:rsidR="00675B29">
        <w:rPr>
          <w:rFonts w:ascii="Times New Roman" w:hAnsi="Times New Roman"/>
          <w:color w:val="0D0D0D"/>
          <w:sz w:val="28"/>
          <w:szCs w:val="28"/>
        </w:rPr>
        <w:t>законов</w:t>
      </w:r>
      <w:r w:rsidR="00EA04E3" w:rsidRPr="00B34945">
        <w:rPr>
          <w:rFonts w:ascii="Times New Roman" w:hAnsi="Times New Roman"/>
          <w:color w:val="0D0D0D"/>
          <w:sz w:val="28"/>
          <w:szCs w:val="28"/>
        </w:rPr>
        <w:t xml:space="preserve"> Республики Татарстан</w:t>
      </w:r>
      <w:r w:rsidR="00EA04E3">
        <w:rPr>
          <w:rFonts w:ascii="Times New Roman" w:hAnsi="Times New Roman"/>
          <w:color w:val="0D0D0D"/>
          <w:sz w:val="28"/>
          <w:szCs w:val="28"/>
        </w:rPr>
        <w:t xml:space="preserve"> и</w:t>
      </w:r>
      <w:r w:rsidR="00EA04E3" w:rsidRPr="00B3494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7D2280" w:rsidRPr="00B34945">
        <w:rPr>
          <w:rFonts w:ascii="Times New Roman" w:hAnsi="Times New Roman"/>
          <w:color w:val="0D0D0D"/>
          <w:sz w:val="28"/>
          <w:szCs w:val="28"/>
        </w:rPr>
        <w:t xml:space="preserve">обеспечения реализации </w:t>
      </w:r>
      <w:r w:rsidR="00500C02">
        <w:rPr>
          <w:rFonts w:ascii="Times New Roman" w:hAnsi="Times New Roman"/>
          <w:color w:val="0D0D0D"/>
          <w:sz w:val="28"/>
          <w:szCs w:val="28"/>
        </w:rPr>
        <w:t xml:space="preserve">части 1 </w:t>
      </w:r>
      <w:r w:rsidR="007D2280" w:rsidRPr="00B34945">
        <w:rPr>
          <w:rFonts w:ascii="Times New Roman" w:hAnsi="Times New Roman"/>
          <w:color w:val="0D0D0D"/>
          <w:sz w:val="28"/>
          <w:szCs w:val="28"/>
        </w:rPr>
        <w:t>стат</w:t>
      </w:r>
      <w:r w:rsidR="007D2280">
        <w:rPr>
          <w:rFonts w:ascii="Times New Roman" w:hAnsi="Times New Roman"/>
          <w:color w:val="0D0D0D"/>
          <w:sz w:val="28"/>
          <w:szCs w:val="28"/>
        </w:rPr>
        <w:t>ьи</w:t>
      </w:r>
      <w:r w:rsidR="007D2280" w:rsidRPr="00B3494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75B29">
        <w:rPr>
          <w:rFonts w:ascii="Times New Roman" w:hAnsi="Times New Roman"/>
          <w:color w:val="0D0D0D"/>
          <w:sz w:val="28"/>
          <w:szCs w:val="28"/>
        </w:rPr>
        <w:t>76</w:t>
      </w:r>
      <w:r w:rsidR="007D2280" w:rsidRPr="00B34945">
        <w:rPr>
          <w:rFonts w:ascii="Times New Roman" w:hAnsi="Times New Roman"/>
          <w:color w:val="0D0D0D"/>
          <w:sz w:val="28"/>
          <w:szCs w:val="28"/>
        </w:rPr>
        <w:t xml:space="preserve"> Конституции Республики Татарстан</w:t>
      </w:r>
      <w:r w:rsidRPr="00B3494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B34945">
        <w:rPr>
          <w:rFonts w:ascii="Times New Roman" w:hAnsi="Times New Roman"/>
          <w:b/>
          <w:color w:val="0D0D0D"/>
          <w:sz w:val="28"/>
          <w:szCs w:val="28"/>
        </w:rPr>
        <w:t>постановляю</w:t>
      </w:r>
      <w:r w:rsidRPr="00B34945">
        <w:rPr>
          <w:rFonts w:ascii="Times New Roman" w:hAnsi="Times New Roman"/>
          <w:color w:val="0D0D0D"/>
          <w:sz w:val="28"/>
          <w:szCs w:val="28"/>
        </w:rPr>
        <w:t>:</w:t>
      </w:r>
    </w:p>
    <w:p w:rsidR="00051FA1" w:rsidRPr="00B34945" w:rsidRDefault="00051FA1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EA04E3" w:rsidRDefault="00B07000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34945">
        <w:rPr>
          <w:rFonts w:ascii="Times New Roman" w:hAnsi="Times New Roman"/>
          <w:color w:val="0D0D0D"/>
          <w:sz w:val="28"/>
          <w:szCs w:val="28"/>
        </w:rPr>
        <w:t>1.</w:t>
      </w:r>
      <w:r w:rsidR="00B102D8">
        <w:rPr>
          <w:rFonts w:ascii="Times New Roman" w:hAnsi="Times New Roman"/>
          <w:color w:val="0D0D0D"/>
          <w:sz w:val="28"/>
          <w:szCs w:val="28"/>
        </w:rPr>
        <w:t> </w:t>
      </w:r>
      <w:r w:rsidR="00051FA1" w:rsidRPr="00B34945">
        <w:rPr>
          <w:rFonts w:ascii="Times New Roman" w:hAnsi="Times New Roman"/>
          <w:color w:val="0D0D0D"/>
          <w:sz w:val="28"/>
          <w:szCs w:val="28"/>
        </w:rPr>
        <w:t xml:space="preserve">Утвердить </w:t>
      </w:r>
      <w:r w:rsidR="00B102D8">
        <w:rPr>
          <w:rFonts w:ascii="Times New Roman" w:hAnsi="Times New Roman"/>
          <w:color w:val="0D0D0D"/>
          <w:sz w:val="28"/>
          <w:szCs w:val="28"/>
        </w:rPr>
        <w:t xml:space="preserve">прилагаемый </w:t>
      </w:r>
      <w:r w:rsidR="00051FA1" w:rsidRPr="00B34945">
        <w:rPr>
          <w:rFonts w:ascii="Times New Roman" w:hAnsi="Times New Roman"/>
          <w:color w:val="0D0D0D"/>
          <w:sz w:val="28"/>
          <w:szCs w:val="28"/>
        </w:rPr>
        <w:t xml:space="preserve">Порядок </w:t>
      </w:r>
      <w:r w:rsidR="00F253D6" w:rsidRPr="00B34945">
        <w:rPr>
          <w:rFonts w:ascii="Times New Roman" w:hAnsi="Times New Roman"/>
          <w:color w:val="0D0D0D"/>
          <w:sz w:val="28"/>
          <w:szCs w:val="28"/>
        </w:rPr>
        <w:t xml:space="preserve">подготовки </w:t>
      </w:r>
      <w:r w:rsidR="00F1209E">
        <w:rPr>
          <w:rFonts w:ascii="Times New Roman" w:hAnsi="Times New Roman"/>
          <w:color w:val="0D0D0D"/>
          <w:sz w:val="28"/>
          <w:szCs w:val="28"/>
        </w:rPr>
        <w:t xml:space="preserve">и представления Раису Республики Татарстан </w:t>
      </w:r>
      <w:r w:rsidR="00F253D6" w:rsidRPr="00B34945">
        <w:rPr>
          <w:rFonts w:ascii="Times New Roman" w:hAnsi="Times New Roman"/>
          <w:color w:val="0D0D0D"/>
          <w:sz w:val="28"/>
          <w:szCs w:val="28"/>
        </w:rPr>
        <w:t xml:space="preserve">проектов </w:t>
      </w:r>
      <w:r w:rsidR="00675B29">
        <w:rPr>
          <w:rFonts w:ascii="Times New Roman" w:hAnsi="Times New Roman"/>
          <w:color w:val="0D0D0D"/>
          <w:sz w:val="28"/>
          <w:szCs w:val="28"/>
        </w:rPr>
        <w:t>законов</w:t>
      </w:r>
      <w:r w:rsidR="009E4FA7" w:rsidRPr="009E4FA7">
        <w:rPr>
          <w:rFonts w:ascii="Times New Roman" w:hAnsi="Times New Roman"/>
          <w:color w:val="0D0D0D"/>
          <w:sz w:val="28"/>
          <w:szCs w:val="28"/>
        </w:rPr>
        <w:t xml:space="preserve"> Республики Татарстан</w:t>
      </w:r>
      <w:r w:rsidR="00EA04E3">
        <w:rPr>
          <w:rFonts w:ascii="Times New Roman" w:hAnsi="Times New Roman"/>
          <w:color w:val="0D0D0D"/>
          <w:sz w:val="28"/>
          <w:szCs w:val="28"/>
        </w:rPr>
        <w:t>.</w:t>
      </w:r>
    </w:p>
    <w:p w:rsidR="00EA04E3" w:rsidRDefault="00EA04E3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51FA1" w:rsidRPr="00051FA1" w:rsidRDefault="00675B29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2</w:t>
      </w:r>
      <w:r w:rsidR="00051FA1" w:rsidRPr="00051FA1">
        <w:rPr>
          <w:rFonts w:ascii="Times New Roman" w:hAnsi="Times New Roman"/>
          <w:color w:val="0D0D0D"/>
          <w:sz w:val="28"/>
          <w:szCs w:val="28"/>
        </w:rPr>
        <w:t>.</w:t>
      </w:r>
      <w:r w:rsidR="006B44A5" w:rsidRPr="006B44A5">
        <w:rPr>
          <w:rFonts w:ascii="Times New Roman" w:hAnsi="Times New Roman"/>
          <w:sz w:val="28"/>
        </w:rPr>
        <w:t> </w:t>
      </w:r>
      <w:r w:rsidR="006B44A5" w:rsidRPr="006B44A5">
        <w:rPr>
          <w:rFonts w:ascii="Times New Roman" w:hAnsi="Times New Roman"/>
          <w:color w:val="0D0D0D"/>
          <w:sz w:val="28"/>
          <w:szCs w:val="28"/>
        </w:rPr>
        <w:t xml:space="preserve">Настоящий Указ вступает в силу </w:t>
      </w:r>
      <w:r w:rsidR="00880544">
        <w:rPr>
          <w:rFonts w:ascii="Times New Roman" w:hAnsi="Times New Roman"/>
          <w:color w:val="0D0D0D"/>
          <w:sz w:val="28"/>
          <w:szCs w:val="28"/>
        </w:rPr>
        <w:t>со</w:t>
      </w:r>
      <w:r w:rsidR="006B44A5" w:rsidRPr="006B44A5">
        <w:rPr>
          <w:rFonts w:ascii="Times New Roman" w:hAnsi="Times New Roman"/>
          <w:color w:val="0D0D0D"/>
          <w:sz w:val="28"/>
          <w:szCs w:val="28"/>
        </w:rPr>
        <w:t xml:space="preserve"> дня его </w:t>
      </w:r>
      <w:r w:rsidR="00F13A75">
        <w:rPr>
          <w:rFonts w:ascii="Times New Roman" w:hAnsi="Times New Roman"/>
          <w:color w:val="0D0D0D"/>
          <w:sz w:val="28"/>
          <w:szCs w:val="28"/>
        </w:rPr>
        <w:t>официального опубликования</w:t>
      </w:r>
      <w:r w:rsidR="006B44A5" w:rsidRPr="006B44A5">
        <w:rPr>
          <w:rFonts w:ascii="Times New Roman" w:hAnsi="Times New Roman"/>
          <w:color w:val="0D0D0D"/>
          <w:sz w:val="28"/>
          <w:szCs w:val="28"/>
        </w:rPr>
        <w:t>.</w:t>
      </w:r>
    </w:p>
    <w:p w:rsidR="00083786" w:rsidRPr="00051FA1" w:rsidRDefault="00083786" w:rsidP="0008378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51FA1" w:rsidRPr="00051FA1" w:rsidRDefault="00051FA1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51FA1" w:rsidRPr="00051FA1" w:rsidRDefault="00051FA1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tbl>
      <w:tblPr>
        <w:tblW w:w="9923" w:type="dxa"/>
        <w:tblInd w:w="-426" w:type="dxa"/>
        <w:tblLook w:val="04A0" w:firstRow="1" w:lastRow="0" w:firstColumn="1" w:lastColumn="0" w:noHBand="0" w:noVBand="1"/>
      </w:tblPr>
      <w:tblGrid>
        <w:gridCol w:w="4158"/>
        <w:gridCol w:w="5765"/>
      </w:tblGrid>
      <w:tr w:rsidR="00B07000" w:rsidRPr="00B07000" w:rsidTr="00083786">
        <w:tc>
          <w:tcPr>
            <w:tcW w:w="4158" w:type="dxa"/>
          </w:tcPr>
          <w:p w:rsidR="00B07000" w:rsidRPr="00B07000" w:rsidRDefault="00B07000" w:rsidP="00083786">
            <w:pPr>
              <w:tabs>
                <w:tab w:val="left" w:pos="10080"/>
              </w:tabs>
              <w:spacing w:after="0" w:line="240" w:lineRule="auto"/>
              <w:ind w:left="457" w:right="-2" w:hanging="8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000">
              <w:rPr>
                <w:rFonts w:ascii="Times New Roman" w:hAnsi="Times New Roman"/>
                <w:b/>
                <w:sz w:val="28"/>
                <w:szCs w:val="28"/>
              </w:rPr>
              <w:t>Раис</w:t>
            </w:r>
          </w:p>
          <w:p w:rsidR="00B07000" w:rsidRPr="00B07000" w:rsidRDefault="00B07000" w:rsidP="00083786">
            <w:pPr>
              <w:tabs>
                <w:tab w:val="left" w:pos="10080"/>
              </w:tabs>
              <w:spacing w:after="0" w:line="240" w:lineRule="auto"/>
              <w:ind w:right="-2" w:hanging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000">
              <w:rPr>
                <w:rFonts w:ascii="Times New Roman" w:hAnsi="Times New Roman"/>
                <w:b/>
                <w:sz w:val="28"/>
                <w:szCs w:val="28"/>
              </w:rPr>
              <w:t>Республики Татарстан</w:t>
            </w:r>
          </w:p>
        </w:tc>
        <w:tc>
          <w:tcPr>
            <w:tcW w:w="5765" w:type="dxa"/>
          </w:tcPr>
          <w:p w:rsidR="00B07000" w:rsidRPr="00B07000" w:rsidRDefault="00B07000" w:rsidP="00083786">
            <w:pPr>
              <w:tabs>
                <w:tab w:val="left" w:pos="10080"/>
              </w:tabs>
              <w:spacing w:after="0" w:line="240" w:lineRule="auto"/>
              <w:ind w:left="457" w:right="-2" w:hanging="89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7000" w:rsidRPr="00B07000" w:rsidRDefault="00B07000" w:rsidP="00083786">
            <w:pPr>
              <w:tabs>
                <w:tab w:val="left" w:pos="10080"/>
              </w:tabs>
              <w:spacing w:after="0" w:line="240" w:lineRule="auto"/>
              <w:ind w:left="457" w:right="-2" w:hanging="89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7000">
              <w:rPr>
                <w:rFonts w:ascii="Times New Roman" w:hAnsi="Times New Roman"/>
                <w:b/>
                <w:sz w:val="28"/>
                <w:szCs w:val="28"/>
              </w:rPr>
              <w:t>Р.Н. Минниханов</w:t>
            </w:r>
          </w:p>
        </w:tc>
      </w:tr>
    </w:tbl>
    <w:p w:rsid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  <w:sectPr w:rsidR="00083786" w:rsidSect="00083786">
          <w:headerReference w:type="default" r:id="rId6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left="-284" w:right="-2" w:firstLine="5954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lastRenderedPageBreak/>
        <w:t>Утвержден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left="-284" w:right="-2" w:firstLine="5954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Указом Раиса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360" w:lineRule="auto"/>
        <w:ind w:left="-284" w:right="-2" w:firstLine="5954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Республики Татарстан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360" w:lineRule="auto"/>
        <w:ind w:left="-284" w:right="-2" w:firstLine="5954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от «___» __________2023 года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360" w:lineRule="auto"/>
        <w:ind w:left="-284" w:right="-2" w:firstLine="5954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№ _____</w:t>
      </w:r>
    </w:p>
    <w:p w:rsidR="00083786" w:rsidRPr="00083786" w:rsidRDefault="00083786" w:rsidP="0008378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83786" w:rsidRDefault="00083786" w:rsidP="00083786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083786">
        <w:rPr>
          <w:rFonts w:ascii="Times New Roman" w:hAnsi="Times New Roman"/>
          <w:b/>
          <w:color w:val="0D0D0D"/>
          <w:sz w:val="28"/>
          <w:szCs w:val="28"/>
        </w:rPr>
        <w:t>Порядок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083786">
        <w:rPr>
          <w:rFonts w:ascii="Times New Roman" w:hAnsi="Times New Roman"/>
          <w:b/>
          <w:color w:val="0D0D0D"/>
          <w:sz w:val="28"/>
          <w:szCs w:val="28"/>
        </w:rPr>
        <w:t>подготовки и представления Раису Республики Татарстан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b/>
          <w:color w:val="0D0D0D"/>
          <w:sz w:val="28"/>
          <w:szCs w:val="28"/>
        </w:rPr>
        <w:t xml:space="preserve">проектов законов Республики Татарстан 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pacing w:val="-6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1. Правом официального внесения на рассмотрение Раиса Республики Татарстан проектов законов Республики Татарстан, предлагаемых Раису Республики Татарстан для внесения их на рассмотрение Государственного Совета Республики Татарстан в порядке законодательной инициативы, обладают</w:t>
      </w:r>
      <w:r w:rsidRPr="00083786">
        <w:rPr>
          <w:rFonts w:ascii="Times New Roman" w:hAnsi="Times New Roman"/>
          <w:color w:val="0D0D0D"/>
          <w:spacing w:val="-4"/>
          <w:sz w:val="28"/>
          <w:szCs w:val="28"/>
        </w:rPr>
        <w:t xml:space="preserve"> Кабинет Министров Республики Татарстан, Премьер-министр Республики Татарстан, Руководитель </w:t>
      </w:r>
      <w:r w:rsidRPr="00083786">
        <w:rPr>
          <w:rFonts w:ascii="Times New Roman" w:hAnsi="Times New Roman"/>
          <w:color w:val="0D0D0D"/>
          <w:sz w:val="28"/>
          <w:szCs w:val="28"/>
        </w:rPr>
        <w:t>Администрации Раиса Республики Татарстан, главы муниципальных образований Республики Татарстан</w:t>
      </w:r>
      <w:r w:rsidRPr="00083786">
        <w:rPr>
          <w:rFonts w:ascii="Times New Roman" w:hAnsi="Times New Roman"/>
          <w:color w:val="0D0D0D"/>
          <w:spacing w:val="-6"/>
          <w:sz w:val="28"/>
          <w:szCs w:val="28"/>
        </w:rPr>
        <w:t>, а также по вопросам их ведения – Счетная палата Республики Татарстан, Общественная палата Республики Татарстан, Ассоциация «Совет муниципальных образований Республики Татарстан» (далее – разработчики проекта).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2. Разработчик проекта закона Республики Татарстан вносит его на рассмотрение Раиса Республики Татарстан в</w:t>
      </w:r>
      <w:r w:rsidRPr="00083786">
        <w:rPr>
          <w:rFonts w:ascii="Times New Roman" w:hAnsi="Times New Roman"/>
          <w:color w:val="0D0D0D"/>
          <w:sz w:val="28"/>
          <w:szCs w:val="28"/>
          <w:lang w:val="en-US"/>
        </w:rPr>
        <w:t> </w:t>
      </w:r>
      <w:r w:rsidRPr="00083786">
        <w:rPr>
          <w:rFonts w:ascii="Times New Roman" w:hAnsi="Times New Roman"/>
          <w:color w:val="0D0D0D"/>
          <w:sz w:val="28"/>
          <w:szCs w:val="28"/>
        </w:rPr>
        <w:t>электронном виде посредством единой межведомственной системы электронного документооборота Республики Татарстан либо на бумажном носителе.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 xml:space="preserve">3. Проекты законов Республики Татарстан вносятся разработчиком проекта с сопроводительным письмом на имя Раиса Республики Татарстан. В сопроводительном письме указываются основание внесения проекта закона Республики Татарстан и сведения о его согласовании с </w:t>
      </w:r>
      <w:r w:rsidRPr="00083786">
        <w:rPr>
          <w:rFonts w:ascii="Times New Roman" w:hAnsi="Times New Roman"/>
          <w:color w:val="0D0D0D"/>
          <w:spacing w:val="-2"/>
          <w:sz w:val="28"/>
          <w:szCs w:val="28"/>
        </w:rPr>
        <w:t>заинтересованными государственными органами, организациями и должностными лицами</w:t>
      </w:r>
      <w:r w:rsidRPr="00083786">
        <w:rPr>
          <w:rFonts w:ascii="Times New Roman" w:hAnsi="Times New Roman"/>
          <w:color w:val="0D0D0D"/>
          <w:sz w:val="28"/>
          <w:szCs w:val="28"/>
        </w:rPr>
        <w:t>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lastRenderedPageBreak/>
        <w:t>Проекты законов Республики Татарстан, представляемые Раису Республики Татарстан, и прилагаемые к нему документы и материалы должны соответствовать требованиям, установленным Регламентом Государственного Совета Республики Татарстан.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pacing w:val="-2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4. </w:t>
      </w:r>
      <w:r w:rsidRPr="00083786">
        <w:rPr>
          <w:rFonts w:ascii="Times New Roman" w:hAnsi="Times New Roman"/>
          <w:color w:val="0D0D0D"/>
          <w:spacing w:val="-2"/>
          <w:sz w:val="28"/>
          <w:szCs w:val="28"/>
        </w:rPr>
        <w:t>Вносимые на рассмотрение Раиса Республики Татарстан проекты законов Республики Татарстан должны быть предварительно согласованы с Кабинетом Министров Республики Татарстан, другими заинтересованными государственными органами, организациями и должностными лицами (заинтересованные государственные органы, организации и должностные лица определяются разработчиками проектов, исходя из предмета регулирования соответствующего проекта).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Проект закона Республики Татарстан, подлежащий оценке регулирующего воздействия в соответствии с Законом Республики Татарстан от 7 марта 2014 года № 14-ЗРТ «Об оценке регулирующего воздействия проектов нормативных правовых актов Республики Татарстан, установлении и оценке применения обязательных требований, содержащихся в нормативных правовых актах Республики Татарстан, и экспертизе нормативных правовых актов Республики Татарстан» вносится на рассмотрение Раиса Республики Татарстан с заключением уполномоченного Кабинетом Министров Республики Татарстан республиканского органа исполнительной власти об оценке регулирующего воздействия проекта закона Республики Татарстан.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Если проект закона Республики Татарстан содержит положения, исполнение которых окажет влияние на доходы или расходы бюджета Республики Татарстан, местные бюджеты, то он подлежит согласованию с Министерством финансов Республики Татарстан.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5. Ответственность за качество проектов законов Республики Татарстан, их согласование (визирование) в соответствии с пунктом 4 настоящего Порядка несут разработчики проекта.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pacing w:val="-2"/>
          <w:sz w:val="28"/>
          <w:szCs w:val="28"/>
        </w:rPr>
      </w:pPr>
      <w:r w:rsidRPr="00083786">
        <w:rPr>
          <w:rFonts w:ascii="Times New Roman" w:hAnsi="Times New Roman"/>
          <w:color w:val="0D0D0D"/>
          <w:spacing w:val="-2"/>
          <w:sz w:val="28"/>
          <w:szCs w:val="28"/>
        </w:rPr>
        <w:t>6. Правовая экспертиза, в том числе антикоррупционная экспертиза, и редактирование текстов проектов законов Республики Татарстан, представленных Раису Республики Татарстан, осуществляются Государственно-правовым управлением Раиса Республики Татарстан.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Если в процессе редактирования в проект закона Республики Татарстан вносятся поправки, повлекшие за собой изменение содержания соответствующего проекта, то он подлежит окончательному согласованию с разработчиком проекта, Кабинетом Министров Рес</w:t>
      </w:r>
      <w:r w:rsidRPr="00083786">
        <w:rPr>
          <w:rFonts w:ascii="Times New Roman" w:hAnsi="Times New Roman"/>
          <w:color w:val="0D0D0D"/>
          <w:sz w:val="28"/>
          <w:szCs w:val="28"/>
        </w:rPr>
        <w:lastRenderedPageBreak/>
        <w:t>публики Татарстан, другими заинтересованными государственными органами, организациями и должностными лицами, которое обеспечивается Государственно-правовым управлением Раиса Республики Татарстан.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Если по результатам проведения правовой экспертизы, в том числе антикоррупционной экспертизы, замечаний к проекту закона Республики Татарстан не имеется, то он согласовывается (визируется) начальником Государственно-правового управления Раиса Республики Татарстан. При этом подготовка заключения о результатах проведения правовой экспертизы, в том числе антикоррупционной экспертизы, не осуществляется.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7. Сроки согласования (визирования), доработки проектов законов Республики Татарстан разработчиком проекта, Кабинетом Министров Республики Татарстан и другими заинтересованными государственными органами, организациями устанавливаются Руководителем Администрации Раиса Республики Татарстан либо по его поручению начальником Государственно-правового управления Раиса Республики Татарстан.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8. Доработанные и согласованные (завизированные) проекты законов Республики Татарстан и прилагаемые к ним материалы представляются на рассмотрение Раиса Республики Татарстан.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>9. Проекты законов Республики Татарстан, подготовленные с нарушением настоящего Порядка, а также получившие отрицательное заключение правовой, в том числе антикоррупционной экспертизы, возвращаются Руководителем Администрации Раиса Республики Татарстан или по его поручению начальником Государственно-правового управления Раиса Республики Татарстан разработчикам проектов для доработки.</w:t>
      </w: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83786">
        <w:rPr>
          <w:rFonts w:ascii="Times New Roman" w:hAnsi="Times New Roman"/>
          <w:color w:val="0D0D0D"/>
          <w:sz w:val="28"/>
          <w:szCs w:val="28"/>
        </w:rPr>
        <w:t xml:space="preserve">10. Обеспечение соблюдения настоящего Порядка осуществляется Руководителем Администрации Раиса Республики Татарстан </w:t>
      </w:r>
      <w:r w:rsidRPr="00083786">
        <w:rPr>
          <w:rFonts w:ascii="Times New Roman" w:hAnsi="Times New Roman"/>
          <w:color w:val="0D0D0D"/>
          <w:sz w:val="28"/>
          <w:szCs w:val="28"/>
        </w:rPr>
        <w:br/>
        <w:t>и Государственно-правовым управлением Раиса Республики Татарстан.</w:t>
      </w:r>
    </w:p>
    <w:p w:rsidR="00083786" w:rsidRDefault="00083786" w:rsidP="00083786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83786" w:rsidRPr="00083786" w:rsidRDefault="00083786" w:rsidP="00083786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83786" w:rsidRPr="00083786" w:rsidRDefault="00083786" w:rsidP="00083786">
      <w:pPr>
        <w:ind w:right="-2"/>
        <w:jc w:val="center"/>
        <w:rPr>
          <w:rFonts w:ascii="Times New Roman" w:hAnsi="Times New Roman"/>
          <w:sz w:val="28"/>
        </w:rPr>
      </w:pPr>
      <w:r w:rsidRPr="00083786">
        <w:rPr>
          <w:rFonts w:ascii="Times New Roman" w:hAnsi="Times New Roman"/>
          <w:sz w:val="28"/>
        </w:rPr>
        <w:t>____________</w:t>
      </w:r>
    </w:p>
    <w:p w:rsidR="00083786" w:rsidRPr="00051FA1" w:rsidRDefault="00083786" w:rsidP="00083786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sectPr w:rsidR="00083786" w:rsidRPr="00051FA1" w:rsidSect="00083786"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98" w:rsidRDefault="004A3598" w:rsidP="00D130F2">
      <w:pPr>
        <w:spacing w:after="0" w:line="240" w:lineRule="auto"/>
      </w:pPr>
      <w:r>
        <w:separator/>
      </w:r>
    </w:p>
  </w:endnote>
  <w:endnote w:type="continuationSeparator" w:id="0">
    <w:p w:rsidR="004A3598" w:rsidRDefault="004A3598" w:rsidP="00D1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98" w:rsidRDefault="004A3598" w:rsidP="00D130F2">
      <w:pPr>
        <w:spacing w:after="0" w:line="240" w:lineRule="auto"/>
      </w:pPr>
      <w:r>
        <w:separator/>
      </w:r>
    </w:p>
  </w:footnote>
  <w:footnote w:type="continuationSeparator" w:id="0">
    <w:p w:rsidR="004A3598" w:rsidRDefault="004A3598" w:rsidP="00D1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752630"/>
      <w:docPartObj>
        <w:docPartGallery w:val="Page Numbers (Top of Page)"/>
        <w:docPartUnique/>
      </w:docPartObj>
    </w:sdtPr>
    <w:sdtEndPr/>
    <w:sdtContent>
      <w:p w:rsidR="00D130F2" w:rsidRDefault="00D130F2" w:rsidP="00095A0D">
        <w:pPr>
          <w:pStyle w:val="a3"/>
          <w:tabs>
            <w:tab w:val="clear" w:pos="9355"/>
          </w:tabs>
          <w:ind w:left="-284" w:right="283"/>
          <w:jc w:val="center"/>
        </w:pPr>
        <w:r w:rsidRPr="00D130F2">
          <w:rPr>
            <w:rFonts w:ascii="Times New Roman" w:hAnsi="Times New Roman"/>
            <w:sz w:val="24"/>
          </w:rPr>
          <w:fldChar w:fldCharType="begin"/>
        </w:r>
        <w:r w:rsidRPr="00D130F2">
          <w:rPr>
            <w:rFonts w:ascii="Times New Roman" w:hAnsi="Times New Roman"/>
            <w:sz w:val="24"/>
          </w:rPr>
          <w:instrText>PAGE   \* MERGEFORMAT</w:instrText>
        </w:r>
        <w:r w:rsidRPr="00D130F2">
          <w:rPr>
            <w:rFonts w:ascii="Times New Roman" w:hAnsi="Times New Roman"/>
            <w:sz w:val="24"/>
          </w:rPr>
          <w:fldChar w:fldCharType="separate"/>
        </w:r>
        <w:r w:rsidR="00083786">
          <w:rPr>
            <w:rFonts w:ascii="Times New Roman" w:hAnsi="Times New Roman"/>
            <w:noProof/>
            <w:sz w:val="24"/>
          </w:rPr>
          <w:t>3</w:t>
        </w:r>
        <w:r w:rsidRPr="00D130F2">
          <w:rPr>
            <w:rFonts w:ascii="Times New Roman" w:hAnsi="Times New Roman"/>
            <w:sz w:val="24"/>
          </w:rPr>
          <w:fldChar w:fldCharType="end"/>
        </w:r>
      </w:p>
    </w:sdtContent>
  </w:sdt>
  <w:p w:rsidR="00D130F2" w:rsidRDefault="00D130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C5"/>
    <w:rsid w:val="00022B8E"/>
    <w:rsid w:val="000275E8"/>
    <w:rsid w:val="00051FA1"/>
    <w:rsid w:val="00083786"/>
    <w:rsid w:val="00095A0D"/>
    <w:rsid w:val="00104127"/>
    <w:rsid w:val="00116594"/>
    <w:rsid w:val="00164F7B"/>
    <w:rsid w:val="001B7A63"/>
    <w:rsid w:val="001C07F3"/>
    <w:rsid w:val="001F6BB4"/>
    <w:rsid w:val="001F7BC3"/>
    <w:rsid w:val="00245902"/>
    <w:rsid w:val="00285DFA"/>
    <w:rsid w:val="002A6281"/>
    <w:rsid w:val="002E34A0"/>
    <w:rsid w:val="003C5B77"/>
    <w:rsid w:val="00426E73"/>
    <w:rsid w:val="00477096"/>
    <w:rsid w:val="00493767"/>
    <w:rsid w:val="004A3598"/>
    <w:rsid w:val="004B528D"/>
    <w:rsid w:val="00500C02"/>
    <w:rsid w:val="00556658"/>
    <w:rsid w:val="00582A07"/>
    <w:rsid w:val="005C21CA"/>
    <w:rsid w:val="005F25F5"/>
    <w:rsid w:val="005F7BB1"/>
    <w:rsid w:val="00607B1A"/>
    <w:rsid w:val="00652CF3"/>
    <w:rsid w:val="00675B29"/>
    <w:rsid w:val="006A745C"/>
    <w:rsid w:val="006B44A5"/>
    <w:rsid w:val="0078666E"/>
    <w:rsid w:val="00790818"/>
    <w:rsid w:val="007C6FC5"/>
    <w:rsid w:val="007D1308"/>
    <w:rsid w:val="007D2280"/>
    <w:rsid w:val="008422F8"/>
    <w:rsid w:val="0086180E"/>
    <w:rsid w:val="0086675E"/>
    <w:rsid w:val="00880544"/>
    <w:rsid w:val="008A6065"/>
    <w:rsid w:val="008E3A4C"/>
    <w:rsid w:val="00920B92"/>
    <w:rsid w:val="00940083"/>
    <w:rsid w:val="00954CE6"/>
    <w:rsid w:val="00961A5D"/>
    <w:rsid w:val="00973104"/>
    <w:rsid w:val="00973A64"/>
    <w:rsid w:val="00991FAC"/>
    <w:rsid w:val="009C0A3C"/>
    <w:rsid w:val="009E4FA7"/>
    <w:rsid w:val="00A40248"/>
    <w:rsid w:val="00A642D8"/>
    <w:rsid w:val="00A80451"/>
    <w:rsid w:val="00AF203E"/>
    <w:rsid w:val="00AF2CCF"/>
    <w:rsid w:val="00AF3AC6"/>
    <w:rsid w:val="00AF63AE"/>
    <w:rsid w:val="00B07000"/>
    <w:rsid w:val="00B102D8"/>
    <w:rsid w:val="00B1197E"/>
    <w:rsid w:val="00B34945"/>
    <w:rsid w:val="00B64570"/>
    <w:rsid w:val="00B66A6F"/>
    <w:rsid w:val="00B8153E"/>
    <w:rsid w:val="00C17F12"/>
    <w:rsid w:val="00C212DF"/>
    <w:rsid w:val="00C946D6"/>
    <w:rsid w:val="00CC10AA"/>
    <w:rsid w:val="00CE231D"/>
    <w:rsid w:val="00CE6706"/>
    <w:rsid w:val="00D130F2"/>
    <w:rsid w:val="00D2557A"/>
    <w:rsid w:val="00D40E6E"/>
    <w:rsid w:val="00D44947"/>
    <w:rsid w:val="00D639BC"/>
    <w:rsid w:val="00DC3568"/>
    <w:rsid w:val="00DF2414"/>
    <w:rsid w:val="00E037D3"/>
    <w:rsid w:val="00E15E54"/>
    <w:rsid w:val="00E7547B"/>
    <w:rsid w:val="00E93093"/>
    <w:rsid w:val="00EA04E3"/>
    <w:rsid w:val="00EA6739"/>
    <w:rsid w:val="00EC3D7F"/>
    <w:rsid w:val="00EC777E"/>
    <w:rsid w:val="00EE4F1E"/>
    <w:rsid w:val="00F1209E"/>
    <w:rsid w:val="00F126C5"/>
    <w:rsid w:val="00F13A75"/>
    <w:rsid w:val="00F253D6"/>
    <w:rsid w:val="00F321C9"/>
    <w:rsid w:val="00F6350A"/>
    <w:rsid w:val="00F81E01"/>
    <w:rsid w:val="00FB3053"/>
    <w:rsid w:val="00FD5C15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46DEA-7D81-4F34-AB06-6A39EFDA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0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1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0F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0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A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Камалова_Р</dc:creator>
  <cp:keywords/>
  <dc:description/>
  <cp:lastModifiedBy>Муртазина_Л@aprt.kremlin.kazan.ru</cp:lastModifiedBy>
  <cp:revision>2</cp:revision>
  <cp:lastPrinted>2023-09-06T10:57:00Z</cp:lastPrinted>
  <dcterms:created xsi:type="dcterms:W3CDTF">2023-10-06T07:37:00Z</dcterms:created>
  <dcterms:modified xsi:type="dcterms:W3CDTF">2023-10-06T07:37:00Z</dcterms:modified>
</cp:coreProperties>
</file>