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0" w:rsidRDefault="00EB05C0" w:rsidP="00EB05C0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4D78" w:rsidRDefault="00964D78" w:rsidP="00EB05C0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4D78" w:rsidRDefault="00964D78" w:rsidP="00EB05C0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4D78" w:rsidRDefault="00964D78" w:rsidP="00EB05C0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4D78" w:rsidRDefault="00964D78" w:rsidP="00EB05C0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4D78" w:rsidRDefault="00964D78" w:rsidP="00EB05C0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4D78" w:rsidRPr="00964D78" w:rsidRDefault="00964D78" w:rsidP="00EB05C0">
      <w:pPr>
        <w:pStyle w:val="a3"/>
        <w:jc w:val="both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horzAnchor="margin" w:tblpY="-15408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EB05C0" w:rsidRPr="00A8313D" w:rsidTr="00C3728D">
        <w:tc>
          <w:tcPr>
            <w:tcW w:w="5211" w:type="dxa"/>
            <w:shd w:val="clear" w:color="auto" w:fill="auto"/>
          </w:tcPr>
          <w:p w:rsidR="00EB05C0" w:rsidRPr="00A8313D" w:rsidRDefault="00EB05C0" w:rsidP="00C3728D">
            <w:pPr>
              <w:ind w:right="-427"/>
              <w:jc w:val="both"/>
              <w:rPr>
                <w:sz w:val="28"/>
                <w:szCs w:val="28"/>
              </w:rPr>
            </w:pPr>
          </w:p>
        </w:tc>
      </w:tr>
    </w:tbl>
    <w:p w:rsidR="00EB05C0" w:rsidRDefault="00EB05C0" w:rsidP="00EB05C0">
      <w:pPr>
        <w:ind w:right="5102"/>
        <w:jc w:val="both"/>
        <w:rPr>
          <w:sz w:val="28"/>
          <w:szCs w:val="28"/>
        </w:rPr>
      </w:pPr>
    </w:p>
    <w:p w:rsidR="00EB05C0" w:rsidRDefault="00EB05C0" w:rsidP="00EB05C0">
      <w:pPr>
        <w:ind w:right="6236"/>
        <w:jc w:val="both"/>
        <w:rPr>
          <w:sz w:val="28"/>
          <w:szCs w:val="28"/>
        </w:rPr>
      </w:pPr>
      <w:r w:rsidRPr="00C13673">
        <w:rPr>
          <w:sz w:val="28"/>
          <w:szCs w:val="28"/>
        </w:rPr>
        <w:t xml:space="preserve">О признании утратившими силу </w:t>
      </w:r>
      <w:r w:rsidR="00E118FD">
        <w:rPr>
          <w:sz w:val="28"/>
          <w:szCs w:val="28"/>
        </w:rPr>
        <w:t xml:space="preserve">отдельных постановлений </w:t>
      </w:r>
      <w:r w:rsidR="00E118FD" w:rsidRPr="00E118FD">
        <w:rPr>
          <w:sz w:val="28"/>
          <w:szCs w:val="28"/>
        </w:rPr>
        <w:t>Кабинет</w:t>
      </w:r>
      <w:r w:rsidR="006D30A5">
        <w:rPr>
          <w:sz w:val="28"/>
          <w:szCs w:val="28"/>
        </w:rPr>
        <w:t>а</w:t>
      </w:r>
      <w:r w:rsidR="00E118FD" w:rsidRPr="00E118FD">
        <w:rPr>
          <w:sz w:val="28"/>
          <w:szCs w:val="28"/>
        </w:rPr>
        <w:t xml:space="preserve"> Министров Республики Татарстан</w:t>
      </w:r>
    </w:p>
    <w:p w:rsidR="00EB05C0" w:rsidRDefault="00EB05C0" w:rsidP="00EB05C0">
      <w:pPr>
        <w:ind w:right="-427"/>
        <w:jc w:val="both"/>
        <w:rPr>
          <w:sz w:val="28"/>
          <w:szCs w:val="28"/>
        </w:rPr>
      </w:pPr>
    </w:p>
    <w:p w:rsidR="00EB05C0" w:rsidRPr="00A8313D" w:rsidRDefault="00EB05C0" w:rsidP="00EB05C0">
      <w:pPr>
        <w:ind w:right="-427"/>
        <w:jc w:val="both"/>
        <w:rPr>
          <w:sz w:val="28"/>
          <w:szCs w:val="28"/>
        </w:rPr>
      </w:pPr>
    </w:p>
    <w:p w:rsidR="00EB05C0" w:rsidRPr="00A8313D" w:rsidRDefault="00EB05C0" w:rsidP="00EB05C0">
      <w:pPr>
        <w:ind w:right="707" w:firstLine="709"/>
        <w:jc w:val="both"/>
        <w:rPr>
          <w:sz w:val="28"/>
          <w:szCs w:val="28"/>
        </w:rPr>
      </w:pPr>
      <w:r w:rsidRPr="00A8313D">
        <w:rPr>
          <w:sz w:val="28"/>
          <w:szCs w:val="28"/>
        </w:rPr>
        <w:t>Кабинет Министров Республики Татарстан ПОСТАНОВЛЯЕТ:</w:t>
      </w:r>
    </w:p>
    <w:p w:rsidR="00EB05C0" w:rsidRDefault="00EB05C0" w:rsidP="00EB05C0">
      <w:pPr>
        <w:jc w:val="both"/>
        <w:rPr>
          <w:sz w:val="28"/>
          <w:szCs w:val="28"/>
        </w:rPr>
      </w:pPr>
    </w:p>
    <w:p w:rsidR="00E118FD" w:rsidRDefault="00EB05C0" w:rsidP="00E11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E118F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E118FD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="00E118FD">
        <w:rPr>
          <w:sz w:val="28"/>
          <w:szCs w:val="28"/>
        </w:rPr>
        <w:t>постановления</w:t>
      </w:r>
      <w:r w:rsidRPr="00EB05C0">
        <w:rPr>
          <w:sz w:val="28"/>
          <w:szCs w:val="28"/>
        </w:rPr>
        <w:t xml:space="preserve"> Кабинета Министров Республики Татарстан</w:t>
      </w:r>
      <w:r w:rsidR="00E118FD">
        <w:rPr>
          <w:sz w:val="28"/>
          <w:szCs w:val="28"/>
        </w:rPr>
        <w:t>:</w:t>
      </w:r>
    </w:p>
    <w:p w:rsidR="00EB05C0" w:rsidRDefault="00EB05C0" w:rsidP="00EB05C0">
      <w:pPr>
        <w:ind w:firstLine="708"/>
        <w:jc w:val="both"/>
        <w:rPr>
          <w:sz w:val="28"/>
          <w:szCs w:val="28"/>
        </w:rPr>
      </w:pPr>
      <w:r w:rsidRPr="00EB05C0">
        <w:rPr>
          <w:sz w:val="28"/>
          <w:szCs w:val="28"/>
        </w:rPr>
        <w:t>от 17.03.2011 № 204 «Об утверждении Долгосрочной целевой программы «Патриотическое воспитание молодежи Республики Татарстан на 2011 - 2013 годы»</w:t>
      </w:r>
      <w:r w:rsidR="00E118FD">
        <w:rPr>
          <w:sz w:val="28"/>
          <w:szCs w:val="28"/>
        </w:rPr>
        <w:t>;</w:t>
      </w:r>
    </w:p>
    <w:p w:rsidR="00E118FD" w:rsidRDefault="00E118FD" w:rsidP="00EB0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15.05.2012 № 373 «</w:t>
      </w:r>
      <w:r w:rsidRPr="00E118FD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долгосрочную целевую программу «</w:t>
      </w:r>
      <w:r w:rsidRPr="00E118FD">
        <w:rPr>
          <w:sz w:val="28"/>
          <w:szCs w:val="28"/>
        </w:rPr>
        <w:t>Патриотическое воспитание молодежи Республ</w:t>
      </w:r>
      <w:r>
        <w:rPr>
          <w:sz w:val="28"/>
          <w:szCs w:val="28"/>
        </w:rPr>
        <w:t>ики Татарстан на 2011-2013 годы»</w:t>
      </w:r>
      <w:r w:rsidRPr="00E118FD">
        <w:rPr>
          <w:sz w:val="28"/>
          <w:szCs w:val="28"/>
        </w:rPr>
        <w:t>, утвержденную постановлением Кабинета Министров Республики</w:t>
      </w:r>
      <w:r>
        <w:rPr>
          <w:sz w:val="28"/>
          <w:szCs w:val="28"/>
        </w:rPr>
        <w:t xml:space="preserve"> Татарстан от 17.03.2011 № 204 «</w:t>
      </w:r>
      <w:r w:rsidRPr="00E118FD">
        <w:rPr>
          <w:sz w:val="28"/>
          <w:szCs w:val="28"/>
        </w:rPr>
        <w:t>Об утверждении долгосрочной целевой программы "Патриотическое воспитание молодежи Республ</w:t>
      </w:r>
      <w:r>
        <w:rPr>
          <w:sz w:val="28"/>
          <w:szCs w:val="28"/>
        </w:rPr>
        <w:t>ики Татарстан на 2011-2013 годы»;</w:t>
      </w:r>
    </w:p>
    <w:p w:rsidR="00E118FD" w:rsidRDefault="00E118FD" w:rsidP="00EB0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04.04.2013 № 226 «</w:t>
      </w:r>
      <w:r w:rsidRPr="00E118FD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Долгосрочную целевую программу «</w:t>
      </w:r>
      <w:r w:rsidRPr="00E118FD">
        <w:rPr>
          <w:sz w:val="28"/>
          <w:szCs w:val="28"/>
        </w:rPr>
        <w:t>Патриотическое воспитание молодежи Республики Татарстан на 2011-</w:t>
      </w:r>
      <w:r>
        <w:rPr>
          <w:sz w:val="28"/>
          <w:szCs w:val="28"/>
        </w:rPr>
        <w:t>2013 годы»</w:t>
      </w:r>
      <w:r w:rsidRPr="00E118FD">
        <w:rPr>
          <w:sz w:val="28"/>
          <w:szCs w:val="28"/>
        </w:rPr>
        <w:t>, утвержденную постановлением Кабинета Министров Республики</w:t>
      </w:r>
      <w:r>
        <w:rPr>
          <w:sz w:val="28"/>
          <w:szCs w:val="28"/>
        </w:rPr>
        <w:t xml:space="preserve"> Татарстан от 17.03.2011 № 204 «</w:t>
      </w:r>
      <w:r w:rsidRPr="00E118FD">
        <w:rPr>
          <w:sz w:val="28"/>
          <w:szCs w:val="28"/>
        </w:rPr>
        <w:t>Об утверждении Долгосрочной целевой программы "Патриотическое воспитание молодежи Республ</w:t>
      </w:r>
      <w:r>
        <w:rPr>
          <w:sz w:val="28"/>
          <w:szCs w:val="28"/>
        </w:rPr>
        <w:t>и</w:t>
      </w:r>
      <w:r w:rsidR="003129CF">
        <w:rPr>
          <w:sz w:val="28"/>
          <w:szCs w:val="28"/>
        </w:rPr>
        <w:t>ки Татарстан на 2011-2013 годы»;</w:t>
      </w:r>
    </w:p>
    <w:p w:rsidR="003129CF" w:rsidRDefault="003129CF" w:rsidP="00EB0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21.06.2021 №</w:t>
      </w:r>
      <w:r w:rsidR="00171F84">
        <w:rPr>
          <w:sz w:val="28"/>
          <w:szCs w:val="28"/>
        </w:rPr>
        <w:t xml:space="preserve"> </w:t>
      </w:r>
      <w:r>
        <w:rPr>
          <w:sz w:val="28"/>
          <w:szCs w:val="28"/>
        </w:rPr>
        <w:t>486 «</w:t>
      </w:r>
      <w:r w:rsidRPr="003129CF">
        <w:rPr>
          <w:sz w:val="28"/>
          <w:szCs w:val="28"/>
        </w:rPr>
        <w:t>О реализации мероприятий по созданию (обновлению) материально-технической базы в образовательных организациях, реализующих программы среднего профессионального образования</w:t>
      </w:r>
      <w:r>
        <w:rPr>
          <w:sz w:val="28"/>
          <w:szCs w:val="28"/>
        </w:rPr>
        <w:t xml:space="preserve"> в рамках федерального проекта «</w:t>
      </w:r>
      <w:r w:rsidRPr="003129CF">
        <w:rPr>
          <w:sz w:val="28"/>
          <w:szCs w:val="28"/>
        </w:rPr>
        <w:t>Молодые профессионалы (Повышение конкурентоспособности</w:t>
      </w:r>
      <w:r>
        <w:rPr>
          <w:sz w:val="28"/>
          <w:szCs w:val="28"/>
        </w:rPr>
        <w:t xml:space="preserve"> профессионального образования)» национального проекта «Образование»</w:t>
      </w:r>
      <w:r w:rsidRPr="003129CF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>программы Российской Федерации «Развитие образования»</w:t>
      </w:r>
      <w:r w:rsidRPr="003129CF">
        <w:rPr>
          <w:sz w:val="28"/>
          <w:szCs w:val="28"/>
        </w:rPr>
        <w:t xml:space="preserve"> на 2022-2024 годы</w:t>
      </w:r>
      <w:r>
        <w:rPr>
          <w:sz w:val="28"/>
          <w:szCs w:val="28"/>
        </w:rPr>
        <w:t>».</w:t>
      </w:r>
    </w:p>
    <w:p w:rsidR="00E118FD" w:rsidRDefault="00E118FD" w:rsidP="00E118FD">
      <w:pPr>
        <w:jc w:val="both"/>
        <w:rPr>
          <w:sz w:val="28"/>
          <w:szCs w:val="28"/>
        </w:rPr>
      </w:pPr>
    </w:p>
    <w:p w:rsidR="00EB05C0" w:rsidRPr="00072948" w:rsidRDefault="00EB05C0" w:rsidP="00EB05C0">
      <w:pPr>
        <w:jc w:val="both"/>
        <w:rPr>
          <w:sz w:val="28"/>
          <w:szCs w:val="28"/>
        </w:rPr>
      </w:pPr>
    </w:p>
    <w:p w:rsidR="00EB05C0" w:rsidRPr="00A8313D" w:rsidRDefault="00EB05C0" w:rsidP="00EB05C0">
      <w:r>
        <w:tab/>
      </w:r>
    </w:p>
    <w:p w:rsidR="00EB05C0" w:rsidRPr="00A8313D" w:rsidRDefault="00EB05C0" w:rsidP="00EB05C0"/>
    <w:p w:rsidR="00EB05C0" w:rsidRDefault="00EB05C0" w:rsidP="00EB05C0"/>
    <w:p w:rsidR="00EB05C0" w:rsidRDefault="00EB05C0" w:rsidP="00EB05C0"/>
    <w:p w:rsidR="00EB05C0" w:rsidRDefault="00EB05C0" w:rsidP="00EB05C0">
      <w:pPr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EB05C0" w:rsidRPr="009E0967" w:rsidRDefault="00EB05C0" w:rsidP="00EB05C0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EB05C0" w:rsidRDefault="00EB05C0" w:rsidP="00EB05C0"/>
    <w:p w:rsidR="00EB05C0" w:rsidRDefault="00EB05C0" w:rsidP="00EB05C0"/>
    <w:p w:rsidR="00EB05C0" w:rsidRDefault="00EB05C0" w:rsidP="00EB05C0"/>
    <w:p w:rsidR="00EB05C0" w:rsidRPr="00964D78" w:rsidRDefault="00EB05C0" w:rsidP="00EB05C0">
      <w:pPr>
        <w:rPr>
          <w:lang w:val="en-US"/>
        </w:rPr>
      </w:pPr>
      <w:bookmarkStart w:id="0" w:name="_GoBack"/>
      <w:bookmarkEnd w:id="0"/>
    </w:p>
    <w:sectPr w:rsidR="00EB05C0" w:rsidRPr="00964D78" w:rsidSect="006070B2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FA"/>
    <w:rsid w:val="00171F84"/>
    <w:rsid w:val="002E6BE3"/>
    <w:rsid w:val="003129CF"/>
    <w:rsid w:val="00361DFA"/>
    <w:rsid w:val="004606F2"/>
    <w:rsid w:val="0065093D"/>
    <w:rsid w:val="006D30A5"/>
    <w:rsid w:val="007B0C78"/>
    <w:rsid w:val="00964D78"/>
    <w:rsid w:val="00CF123E"/>
    <w:rsid w:val="00CF7C46"/>
    <w:rsid w:val="00E118FD"/>
    <w:rsid w:val="00E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B281-8647-424E-A881-B9C6983C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Алина Мустафина</cp:lastModifiedBy>
  <cp:revision>6</cp:revision>
  <dcterms:created xsi:type="dcterms:W3CDTF">2023-09-21T08:31:00Z</dcterms:created>
  <dcterms:modified xsi:type="dcterms:W3CDTF">2023-09-29T09:28:00Z</dcterms:modified>
</cp:coreProperties>
</file>