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24B" w:rsidRDefault="00936A37" w:rsidP="00936A37">
      <w:pPr>
        <w:rPr>
          <w:b/>
        </w:rPr>
      </w:pPr>
      <w:r>
        <w:t xml:space="preserve">        </w:t>
      </w:r>
      <w:r>
        <w:rPr>
          <w:b/>
        </w:rPr>
        <w:t xml:space="preserve">   </w:t>
      </w:r>
    </w:p>
    <w:p w:rsidR="0076524B" w:rsidRDefault="0076524B" w:rsidP="00936A37">
      <w:pPr>
        <w:rPr>
          <w:b/>
          <w:lang w:val="en-US"/>
        </w:rPr>
      </w:pPr>
    </w:p>
    <w:p w:rsidR="00936A37" w:rsidRDefault="00936A37" w:rsidP="00936A37">
      <w:pPr>
        <w:rPr>
          <w:b/>
        </w:rPr>
      </w:pPr>
      <w:r>
        <w:rPr>
          <w:b/>
        </w:rPr>
        <w:t xml:space="preserve">  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455E72">
        <w:t xml:space="preserve">                </w:t>
      </w:r>
      <w:r>
        <w:t xml:space="preserve">  </w:t>
      </w:r>
      <w:r>
        <w:rPr>
          <w:b/>
        </w:rPr>
        <w:t>КАРАР</w:t>
      </w:r>
    </w:p>
    <w:p w:rsidR="00936A37" w:rsidRDefault="00936A37" w:rsidP="00936A37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936A37" w:rsidRDefault="00936A37" w:rsidP="00936A37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936A37" w:rsidRDefault="00936A37" w:rsidP="00936A37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</w:tblGrid>
      <w:tr w:rsidR="00D0555F" w:rsidRPr="00F053A2" w:rsidTr="007F06F7">
        <w:trPr>
          <w:trHeight w:val="350"/>
        </w:trPr>
        <w:tc>
          <w:tcPr>
            <w:tcW w:w="4782" w:type="dxa"/>
          </w:tcPr>
          <w:p w:rsidR="00D0555F" w:rsidRPr="005E5682" w:rsidRDefault="0037485A" w:rsidP="007F5B08">
            <w:pPr>
              <w:jc w:val="both"/>
              <w:rPr>
                <w:bCs/>
                <w:szCs w:val="28"/>
              </w:rPr>
            </w:pPr>
            <w:r w:rsidRPr="00815A44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б</w:t>
            </w:r>
            <w:r w:rsidRPr="00815A44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установлении индивидуальных тарифов на услуги по передаче электрической энергии </w:t>
            </w:r>
            <w:r w:rsidRPr="00815A44">
              <w:rPr>
                <w:bCs/>
                <w:szCs w:val="28"/>
              </w:rPr>
              <w:t>для взаиморасчет</w:t>
            </w:r>
            <w:r>
              <w:rPr>
                <w:bCs/>
                <w:szCs w:val="28"/>
              </w:rPr>
              <w:t xml:space="preserve">ов между сетевыми организациями Обществом с ограниченной ответственностью «Татнефть – Энергосбыт» и Акционерным обществом «Сетевая компания» </w:t>
            </w:r>
            <w:r w:rsidRPr="00815A44">
              <w:rPr>
                <w:bCs/>
                <w:szCs w:val="28"/>
              </w:rPr>
              <w:t>на 20</w:t>
            </w:r>
            <w:r>
              <w:rPr>
                <w:bCs/>
                <w:szCs w:val="28"/>
              </w:rPr>
              <w:t xml:space="preserve">23 год и </w:t>
            </w:r>
            <w:r w:rsidR="00D0555F" w:rsidRPr="00D0555F">
              <w:rPr>
                <w:bCs/>
                <w:szCs w:val="28"/>
              </w:rPr>
              <w:t>признании утратившим</w:t>
            </w:r>
            <w:r w:rsidR="00DF6628">
              <w:rPr>
                <w:bCs/>
                <w:szCs w:val="28"/>
              </w:rPr>
              <w:t>и</w:t>
            </w:r>
            <w:r w:rsidR="00D0555F" w:rsidRPr="00D0555F">
              <w:rPr>
                <w:bCs/>
                <w:szCs w:val="28"/>
              </w:rPr>
              <w:t xml:space="preserve"> силу </w:t>
            </w:r>
            <w:r w:rsidR="007F5B08">
              <w:rPr>
                <w:bCs/>
                <w:szCs w:val="28"/>
              </w:rPr>
              <w:t xml:space="preserve">отдельных </w:t>
            </w:r>
            <w:r w:rsidR="00D0555F" w:rsidRPr="00D0555F">
              <w:rPr>
                <w:bCs/>
                <w:szCs w:val="28"/>
              </w:rPr>
              <w:t>постановлени</w:t>
            </w:r>
            <w:r w:rsidR="007F5B08">
              <w:rPr>
                <w:bCs/>
                <w:szCs w:val="28"/>
              </w:rPr>
              <w:t>й</w:t>
            </w:r>
            <w:r w:rsidR="00D0555F" w:rsidRPr="00D0555F">
              <w:rPr>
                <w:bCs/>
                <w:szCs w:val="28"/>
              </w:rPr>
              <w:t xml:space="preserve"> Государственного комитета Республики Татарстан по тарифам</w:t>
            </w:r>
            <w:r w:rsidR="003E57B7">
              <w:rPr>
                <w:bCs/>
                <w:szCs w:val="28"/>
              </w:rPr>
              <w:t xml:space="preserve">  </w:t>
            </w:r>
          </w:p>
        </w:tc>
      </w:tr>
      <w:tr w:rsidR="00417AA1" w:rsidRPr="00F053A2" w:rsidTr="007F06F7">
        <w:trPr>
          <w:trHeight w:val="350"/>
        </w:trPr>
        <w:tc>
          <w:tcPr>
            <w:tcW w:w="4782" w:type="dxa"/>
          </w:tcPr>
          <w:p w:rsidR="00417AA1" w:rsidRPr="00815A44" w:rsidRDefault="00417AA1" w:rsidP="007F5B08">
            <w:pPr>
              <w:jc w:val="both"/>
              <w:rPr>
                <w:bCs/>
                <w:szCs w:val="28"/>
              </w:rPr>
            </w:pPr>
          </w:p>
        </w:tc>
      </w:tr>
    </w:tbl>
    <w:p w:rsidR="00D0555F" w:rsidRDefault="00D0555F"/>
    <w:p w:rsidR="00D131A4" w:rsidRPr="00A23C22" w:rsidRDefault="00D131A4" w:rsidP="00D131A4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t xml:space="preserve">Во исполнение решения Арбитражного суда Республики Татарстан  от </w:t>
      </w:r>
      <w:r w:rsidR="004761F9">
        <w:t>17</w:t>
      </w:r>
      <w:r>
        <w:t xml:space="preserve">.05.2023 </w:t>
      </w:r>
      <w:r w:rsidR="00D87121">
        <w:t xml:space="preserve">по делу </w:t>
      </w:r>
      <w:r>
        <w:t xml:space="preserve">№ </w:t>
      </w:r>
      <w:r w:rsidR="00D87121">
        <w:t>А65-36159/2022</w:t>
      </w:r>
      <w:r w:rsidR="00DF6628">
        <w:t>,</w:t>
      </w:r>
      <w:r>
        <w:t xml:space="preserve"> в</w:t>
      </w:r>
      <w:r w:rsidRPr="008B17A6">
        <w:rPr>
          <w:szCs w:val="28"/>
        </w:rPr>
        <w:t xml:space="preserve"> </w:t>
      </w:r>
      <w:r w:rsidRPr="008972DF">
        <w:rPr>
          <w:szCs w:val="28"/>
        </w:rPr>
        <w:t xml:space="preserve">соответствии </w:t>
      </w:r>
      <w:r w:rsidR="008972DF" w:rsidRPr="008972DF">
        <w:rPr>
          <w:szCs w:val="28"/>
        </w:rPr>
        <w:t xml:space="preserve">с </w:t>
      </w:r>
      <w:r w:rsidRPr="008972DF">
        <w:rPr>
          <w:color w:val="000000" w:themeColor="text1"/>
          <w:szCs w:val="28"/>
        </w:rPr>
        <w:t>протоколом заседания Правления Государственного комитета Республики Татарстан по тарифам от 16.08.2023 №______ Государственный комитет Республики Татарстан по</w:t>
      </w:r>
      <w:r w:rsidRPr="00A23C22">
        <w:rPr>
          <w:color w:val="000000" w:themeColor="text1"/>
          <w:szCs w:val="28"/>
        </w:rPr>
        <w:t xml:space="preserve"> тарифам ПОСТАНОВЛЯЕТ:</w:t>
      </w:r>
    </w:p>
    <w:p w:rsidR="00D131A4" w:rsidRDefault="00D131A4" w:rsidP="00D131A4">
      <w:pPr>
        <w:ind w:firstLine="709"/>
        <w:jc w:val="both"/>
        <w:rPr>
          <w:szCs w:val="28"/>
        </w:rPr>
      </w:pPr>
      <w:r w:rsidRPr="00A23C22">
        <w:rPr>
          <w:color w:val="000000" w:themeColor="text1"/>
          <w:szCs w:val="28"/>
        </w:rPr>
        <w:t xml:space="preserve">1. Установить с 1 января 2023 года по 31 декабря 2023 года индивидуальные тарифы на услуги по передаче </w:t>
      </w:r>
      <w:r>
        <w:rPr>
          <w:szCs w:val="28"/>
        </w:rPr>
        <w:t xml:space="preserve">электрической энергии для взаиморасчетов между сетевыми организациями </w:t>
      </w:r>
      <w:r>
        <w:rPr>
          <w:bCs/>
          <w:szCs w:val="28"/>
        </w:rPr>
        <w:t>Обществом с ограниченной ответственностью «Татнефть – Энергосбыт» и Акционерным обществом «Сетевая компания»</w:t>
      </w:r>
      <w:r>
        <w:rPr>
          <w:szCs w:val="28"/>
        </w:rPr>
        <w:t xml:space="preserve"> с календарной разбивкой согласно</w:t>
      </w:r>
      <w:r w:rsidR="008972DF">
        <w:rPr>
          <w:szCs w:val="28"/>
        </w:rPr>
        <w:t xml:space="preserve"> </w:t>
      </w:r>
      <w:r>
        <w:rPr>
          <w:szCs w:val="28"/>
        </w:rPr>
        <w:t>приложению 1</w:t>
      </w:r>
      <w:r w:rsidR="004118F5">
        <w:rPr>
          <w:szCs w:val="28"/>
        </w:rPr>
        <w:t xml:space="preserve"> </w:t>
      </w:r>
      <w:r>
        <w:rPr>
          <w:szCs w:val="28"/>
        </w:rPr>
        <w:t>к настоящему постановлению.</w:t>
      </w:r>
    </w:p>
    <w:p w:rsidR="00D131A4" w:rsidRDefault="00D131A4" w:rsidP="00D131A4">
      <w:pPr>
        <w:ind w:firstLine="709"/>
        <w:jc w:val="both"/>
        <w:rPr>
          <w:szCs w:val="28"/>
        </w:rPr>
      </w:pPr>
      <w:r w:rsidRPr="00D77B82">
        <w:rPr>
          <w:szCs w:val="28"/>
        </w:rPr>
        <w:t>2</w:t>
      </w:r>
      <w:r>
        <w:rPr>
          <w:szCs w:val="28"/>
        </w:rPr>
        <w:t xml:space="preserve">. Установить необходимую валовую выручку </w:t>
      </w:r>
      <w:r>
        <w:rPr>
          <w:bCs/>
          <w:szCs w:val="28"/>
        </w:rPr>
        <w:t xml:space="preserve">Общества с ограниченной ответственностью «Татнефть – Энергосбыт» </w:t>
      </w:r>
      <w:r>
        <w:rPr>
          <w:szCs w:val="28"/>
        </w:rPr>
        <w:t xml:space="preserve">(без учета оплаты потерь) на </w:t>
      </w:r>
      <w:r w:rsidR="00083D56">
        <w:rPr>
          <w:szCs w:val="28"/>
        </w:rPr>
        <w:br/>
      </w:r>
      <w:r>
        <w:rPr>
          <w:szCs w:val="28"/>
        </w:rPr>
        <w:t>202</w:t>
      </w:r>
      <w:r w:rsidRPr="00A86C6E">
        <w:rPr>
          <w:szCs w:val="28"/>
        </w:rPr>
        <w:t>3</w:t>
      </w:r>
      <w:r>
        <w:rPr>
          <w:szCs w:val="28"/>
        </w:rPr>
        <w:t xml:space="preserve"> год согласно приложению </w:t>
      </w:r>
      <w:r w:rsidRPr="00B81E17">
        <w:rPr>
          <w:szCs w:val="28"/>
        </w:rPr>
        <w:t>2</w:t>
      </w:r>
      <w:r>
        <w:rPr>
          <w:szCs w:val="28"/>
        </w:rPr>
        <w:t xml:space="preserve"> к настоящему постановлению.</w:t>
      </w:r>
    </w:p>
    <w:p w:rsidR="00C96E85" w:rsidRDefault="00C575CA" w:rsidP="00C575CA">
      <w:pPr>
        <w:ind w:firstLine="709"/>
        <w:jc w:val="both"/>
      </w:pPr>
      <w:r>
        <w:rPr>
          <w:szCs w:val="28"/>
        </w:rPr>
        <w:t xml:space="preserve">3. </w:t>
      </w:r>
      <w:r>
        <w:t xml:space="preserve">Признать утратившим силу </w:t>
      </w:r>
      <w:r w:rsidR="00C96E85">
        <w:t xml:space="preserve">следующие </w:t>
      </w:r>
      <w:r>
        <w:t>постановлени</w:t>
      </w:r>
      <w:r w:rsidR="00C96E85">
        <w:t>я</w:t>
      </w:r>
      <w:r>
        <w:t xml:space="preserve"> Государственного комитета Республики Татарстан по тарифам</w:t>
      </w:r>
      <w:r w:rsidR="00C96E85">
        <w:t>:</w:t>
      </w:r>
    </w:p>
    <w:p w:rsidR="00C575CA" w:rsidRDefault="00C575CA" w:rsidP="00C575CA">
      <w:pPr>
        <w:ind w:firstLine="709"/>
        <w:jc w:val="both"/>
        <w:rPr>
          <w:bCs/>
          <w:szCs w:val="28"/>
        </w:rPr>
      </w:pPr>
      <w:r>
        <w:t xml:space="preserve"> </w:t>
      </w:r>
      <w:r w:rsidRPr="00755C08">
        <w:t>от</w:t>
      </w:r>
      <w:r>
        <w:t xml:space="preserve"> </w:t>
      </w:r>
      <w:r>
        <w:rPr>
          <w:bCs/>
          <w:szCs w:val="28"/>
        </w:rPr>
        <w:t>11.12.2019 № 3-2/э «О</w:t>
      </w:r>
      <w:r w:rsidRPr="00C575CA">
        <w:rPr>
          <w:bCs/>
          <w:szCs w:val="28"/>
        </w:rPr>
        <w:t>б установлении индивидуальных тарифов на услуги по передаче</w:t>
      </w:r>
      <w:r>
        <w:rPr>
          <w:bCs/>
          <w:szCs w:val="28"/>
        </w:rPr>
        <w:t xml:space="preserve"> </w:t>
      </w:r>
      <w:r w:rsidRPr="00C575CA">
        <w:rPr>
          <w:bCs/>
          <w:szCs w:val="28"/>
        </w:rPr>
        <w:t>электрической энергии для взаиморасчетов между сетевыми</w:t>
      </w:r>
      <w:r>
        <w:rPr>
          <w:bCs/>
          <w:szCs w:val="28"/>
        </w:rPr>
        <w:t xml:space="preserve"> </w:t>
      </w:r>
      <w:r w:rsidR="00E32E1F">
        <w:rPr>
          <w:bCs/>
          <w:szCs w:val="28"/>
        </w:rPr>
        <w:t>организациями П</w:t>
      </w:r>
      <w:r w:rsidRPr="00C575CA">
        <w:rPr>
          <w:bCs/>
          <w:szCs w:val="28"/>
        </w:rPr>
        <w:t xml:space="preserve">убличным </w:t>
      </w:r>
      <w:r>
        <w:rPr>
          <w:bCs/>
          <w:szCs w:val="28"/>
        </w:rPr>
        <w:t>акционерным обществом «</w:t>
      </w:r>
      <w:r w:rsidR="00E32E1F">
        <w:rPr>
          <w:bCs/>
          <w:szCs w:val="28"/>
        </w:rPr>
        <w:t>Т</w:t>
      </w:r>
      <w:r>
        <w:rPr>
          <w:bCs/>
          <w:szCs w:val="28"/>
        </w:rPr>
        <w:t xml:space="preserve">атнефть» </w:t>
      </w:r>
      <w:r w:rsidRPr="00C575CA">
        <w:rPr>
          <w:bCs/>
          <w:szCs w:val="28"/>
        </w:rPr>
        <w:t xml:space="preserve">имени </w:t>
      </w:r>
      <w:r w:rsidR="00E32E1F">
        <w:rPr>
          <w:bCs/>
          <w:szCs w:val="28"/>
        </w:rPr>
        <w:t>В</w:t>
      </w:r>
      <w:r w:rsidRPr="00C575CA">
        <w:rPr>
          <w:bCs/>
          <w:szCs w:val="28"/>
        </w:rPr>
        <w:t>.</w:t>
      </w:r>
      <w:r w:rsidR="00E32E1F">
        <w:rPr>
          <w:bCs/>
          <w:szCs w:val="28"/>
        </w:rPr>
        <w:t>Д</w:t>
      </w:r>
      <w:r w:rsidRPr="00C575CA">
        <w:rPr>
          <w:bCs/>
          <w:szCs w:val="28"/>
        </w:rPr>
        <w:t>.</w:t>
      </w:r>
      <w:r w:rsidR="00E32E1F">
        <w:rPr>
          <w:bCs/>
          <w:szCs w:val="28"/>
        </w:rPr>
        <w:t xml:space="preserve"> Ш</w:t>
      </w:r>
      <w:r>
        <w:rPr>
          <w:bCs/>
          <w:szCs w:val="28"/>
        </w:rPr>
        <w:t xml:space="preserve">ашина и </w:t>
      </w:r>
      <w:r w:rsidR="00E32E1F">
        <w:rPr>
          <w:bCs/>
          <w:szCs w:val="28"/>
        </w:rPr>
        <w:t>А</w:t>
      </w:r>
      <w:r>
        <w:rPr>
          <w:bCs/>
          <w:szCs w:val="28"/>
        </w:rPr>
        <w:t>кционерным обществом «</w:t>
      </w:r>
      <w:r w:rsidR="00E32E1F">
        <w:rPr>
          <w:bCs/>
          <w:szCs w:val="28"/>
        </w:rPr>
        <w:t>С</w:t>
      </w:r>
      <w:r>
        <w:rPr>
          <w:bCs/>
          <w:szCs w:val="28"/>
        </w:rPr>
        <w:t xml:space="preserve">етевая компания» </w:t>
      </w:r>
      <w:r w:rsidRPr="00C575CA">
        <w:rPr>
          <w:bCs/>
          <w:szCs w:val="28"/>
        </w:rPr>
        <w:t>на 2020 - 2024 годы</w:t>
      </w:r>
      <w:r w:rsidR="00E32E1F">
        <w:rPr>
          <w:bCs/>
          <w:szCs w:val="28"/>
        </w:rPr>
        <w:t>»</w:t>
      </w:r>
      <w:r w:rsidR="00C96E85">
        <w:rPr>
          <w:bCs/>
          <w:szCs w:val="28"/>
        </w:rPr>
        <w:t>;</w:t>
      </w:r>
    </w:p>
    <w:p w:rsidR="00C96E85" w:rsidRDefault="00990403" w:rsidP="00C96E85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от 18.</w:t>
      </w:r>
      <w:r w:rsidR="00C96E85">
        <w:rPr>
          <w:bCs/>
          <w:szCs w:val="28"/>
        </w:rPr>
        <w:t>11.2020 № 232-6/э-2020 «О</w:t>
      </w:r>
      <w:r w:rsidR="00C96E85" w:rsidRPr="00C96E85">
        <w:rPr>
          <w:bCs/>
          <w:szCs w:val="28"/>
        </w:rPr>
        <w:t xml:space="preserve"> корректировке на 2021 год долгосрочных индивидуальных</w:t>
      </w:r>
      <w:r w:rsidR="00C96E85">
        <w:rPr>
          <w:bCs/>
          <w:szCs w:val="28"/>
        </w:rPr>
        <w:t xml:space="preserve"> </w:t>
      </w:r>
      <w:r w:rsidR="00C96E85" w:rsidRPr="00C96E85">
        <w:rPr>
          <w:bCs/>
          <w:szCs w:val="28"/>
        </w:rPr>
        <w:t>тарифов на услуги по передаче электрической энергии</w:t>
      </w:r>
      <w:r w:rsidR="00C96E85">
        <w:rPr>
          <w:bCs/>
          <w:szCs w:val="28"/>
        </w:rPr>
        <w:t xml:space="preserve"> </w:t>
      </w:r>
      <w:r w:rsidR="00C96E85" w:rsidRPr="00C96E85">
        <w:rPr>
          <w:bCs/>
          <w:szCs w:val="28"/>
        </w:rPr>
        <w:t>для взаиморасчето</w:t>
      </w:r>
      <w:r>
        <w:rPr>
          <w:bCs/>
          <w:szCs w:val="28"/>
        </w:rPr>
        <w:t>в между сетевыми организациями П</w:t>
      </w:r>
      <w:r w:rsidR="00C96E85" w:rsidRPr="00C96E85">
        <w:rPr>
          <w:bCs/>
          <w:szCs w:val="28"/>
        </w:rPr>
        <w:t>убличным</w:t>
      </w:r>
      <w:r w:rsidR="00C96E85">
        <w:rPr>
          <w:bCs/>
          <w:szCs w:val="28"/>
        </w:rPr>
        <w:t xml:space="preserve"> </w:t>
      </w:r>
      <w:r>
        <w:rPr>
          <w:bCs/>
          <w:szCs w:val="28"/>
        </w:rPr>
        <w:t>акционерным обществом «Татнефть» имени В.Д</w:t>
      </w:r>
      <w:r w:rsidR="00C96E85" w:rsidRPr="00C96E85">
        <w:rPr>
          <w:bCs/>
          <w:szCs w:val="28"/>
        </w:rPr>
        <w:t>.</w:t>
      </w:r>
      <w:r>
        <w:rPr>
          <w:bCs/>
          <w:szCs w:val="28"/>
        </w:rPr>
        <w:t xml:space="preserve"> Ш</w:t>
      </w:r>
      <w:r w:rsidR="00C96E85" w:rsidRPr="00C96E85">
        <w:rPr>
          <w:bCs/>
          <w:szCs w:val="28"/>
        </w:rPr>
        <w:t>ашина и</w:t>
      </w:r>
      <w:r>
        <w:rPr>
          <w:bCs/>
          <w:szCs w:val="28"/>
        </w:rPr>
        <w:t xml:space="preserve"> </w:t>
      </w:r>
      <w:r w:rsidR="00542C00">
        <w:rPr>
          <w:bCs/>
          <w:szCs w:val="28"/>
        </w:rPr>
        <w:t>А</w:t>
      </w:r>
      <w:r>
        <w:rPr>
          <w:bCs/>
          <w:szCs w:val="28"/>
        </w:rPr>
        <w:t xml:space="preserve">кционерным </w:t>
      </w:r>
      <w:r>
        <w:rPr>
          <w:bCs/>
          <w:szCs w:val="28"/>
        </w:rPr>
        <w:lastRenderedPageBreak/>
        <w:t>обществом «Сетевая компания»</w:t>
      </w:r>
      <w:r w:rsidR="00C96E85" w:rsidRPr="00C96E85">
        <w:rPr>
          <w:bCs/>
          <w:szCs w:val="28"/>
        </w:rPr>
        <w:t>, установленных</w:t>
      </w:r>
      <w:r w:rsidR="00C96E85">
        <w:rPr>
          <w:bCs/>
          <w:szCs w:val="28"/>
        </w:rPr>
        <w:t xml:space="preserve"> </w:t>
      </w:r>
      <w:r w:rsidR="00C96E85" w:rsidRPr="00C96E85">
        <w:rPr>
          <w:bCs/>
          <w:szCs w:val="28"/>
        </w:rPr>
        <w:t xml:space="preserve">постановлением </w:t>
      </w:r>
      <w:r>
        <w:rPr>
          <w:bCs/>
          <w:szCs w:val="28"/>
        </w:rPr>
        <w:t>Г</w:t>
      </w:r>
      <w:r w:rsidR="00C96E85" w:rsidRPr="00C96E85">
        <w:rPr>
          <w:bCs/>
          <w:szCs w:val="28"/>
        </w:rPr>
        <w:t>осударственного комитета</w:t>
      </w:r>
      <w:r w:rsidR="00C96E85">
        <w:rPr>
          <w:bCs/>
          <w:szCs w:val="28"/>
        </w:rPr>
        <w:t xml:space="preserve"> </w:t>
      </w:r>
      <w:r>
        <w:rPr>
          <w:bCs/>
          <w:szCs w:val="28"/>
        </w:rPr>
        <w:t>Р</w:t>
      </w:r>
      <w:r w:rsidR="00C96E85" w:rsidRPr="00C96E85">
        <w:rPr>
          <w:bCs/>
          <w:szCs w:val="28"/>
        </w:rPr>
        <w:t xml:space="preserve">еспублики </w:t>
      </w:r>
      <w:r>
        <w:rPr>
          <w:bCs/>
          <w:szCs w:val="28"/>
        </w:rPr>
        <w:t>Т</w:t>
      </w:r>
      <w:r w:rsidR="00C96E85" w:rsidRPr="00C96E85">
        <w:rPr>
          <w:bCs/>
          <w:szCs w:val="28"/>
        </w:rPr>
        <w:t>атар</w:t>
      </w:r>
      <w:r>
        <w:rPr>
          <w:bCs/>
          <w:szCs w:val="28"/>
        </w:rPr>
        <w:t xml:space="preserve">стан по тарифам от 11.12.2019 </w:t>
      </w:r>
      <w:r>
        <w:rPr>
          <w:bCs/>
          <w:szCs w:val="28"/>
        </w:rPr>
        <w:br/>
        <w:t xml:space="preserve">№ </w:t>
      </w:r>
      <w:r w:rsidR="00C96E85" w:rsidRPr="00C96E85">
        <w:rPr>
          <w:bCs/>
          <w:szCs w:val="28"/>
        </w:rPr>
        <w:t>3-2/э</w:t>
      </w:r>
      <w:r>
        <w:rPr>
          <w:bCs/>
          <w:szCs w:val="28"/>
        </w:rPr>
        <w:t>»;</w:t>
      </w:r>
    </w:p>
    <w:p w:rsidR="00990403" w:rsidRDefault="00990403" w:rsidP="00990403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от 03.</w:t>
      </w:r>
      <w:r w:rsidR="00422F3C">
        <w:rPr>
          <w:bCs/>
          <w:szCs w:val="28"/>
        </w:rPr>
        <w:t xml:space="preserve">12.2021 </w:t>
      </w:r>
      <w:r w:rsidR="004B7C3A">
        <w:rPr>
          <w:bCs/>
          <w:szCs w:val="28"/>
        </w:rPr>
        <w:t xml:space="preserve">№ 434-21/э-2021 </w:t>
      </w:r>
      <w:r>
        <w:rPr>
          <w:bCs/>
          <w:szCs w:val="28"/>
        </w:rPr>
        <w:t>«О</w:t>
      </w:r>
      <w:r w:rsidRPr="00C96E85">
        <w:rPr>
          <w:bCs/>
          <w:szCs w:val="28"/>
        </w:rPr>
        <w:t xml:space="preserve"> корректировке на 202</w:t>
      </w:r>
      <w:r>
        <w:rPr>
          <w:bCs/>
          <w:szCs w:val="28"/>
        </w:rPr>
        <w:t>2</w:t>
      </w:r>
      <w:r w:rsidRPr="00C96E85">
        <w:rPr>
          <w:bCs/>
          <w:szCs w:val="28"/>
        </w:rPr>
        <w:t xml:space="preserve"> год долгосрочных индивидуальных</w:t>
      </w:r>
      <w:r>
        <w:rPr>
          <w:bCs/>
          <w:szCs w:val="28"/>
        </w:rPr>
        <w:t xml:space="preserve"> </w:t>
      </w:r>
      <w:r w:rsidRPr="00C96E85">
        <w:rPr>
          <w:bCs/>
          <w:szCs w:val="28"/>
        </w:rPr>
        <w:t>тарифов на услуги по передаче электрической энергии</w:t>
      </w:r>
      <w:r>
        <w:rPr>
          <w:bCs/>
          <w:szCs w:val="28"/>
        </w:rPr>
        <w:t xml:space="preserve"> </w:t>
      </w:r>
      <w:r w:rsidRPr="00C96E85">
        <w:rPr>
          <w:bCs/>
          <w:szCs w:val="28"/>
        </w:rPr>
        <w:t>для взаиморасчето</w:t>
      </w:r>
      <w:r>
        <w:rPr>
          <w:bCs/>
          <w:szCs w:val="28"/>
        </w:rPr>
        <w:t>в между сетевыми организациями П</w:t>
      </w:r>
      <w:r w:rsidRPr="00C96E85">
        <w:rPr>
          <w:bCs/>
          <w:szCs w:val="28"/>
        </w:rPr>
        <w:t>убличным</w:t>
      </w:r>
      <w:r>
        <w:rPr>
          <w:bCs/>
          <w:szCs w:val="28"/>
        </w:rPr>
        <w:t xml:space="preserve"> акционерным обществом «Татнефть» имени В.Д</w:t>
      </w:r>
      <w:r w:rsidRPr="00C96E85">
        <w:rPr>
          <w:bCs/>
          <w:szCs w:val="28"/>
        </w:rPr>
        <w:t>.</w:t>
      </w:r>
      <w:r>
        <w:rPr>
          <w:bCs/>
          <w:szCs w:val="28"/>
        </w:rPr>
        <w:t xml:space="preserve"> Ш</w:t>
      </w:r>
      <w:r w:rsidRPr="00C96E85">
        <w:rPr>
          <w:bCs/>
          <w:szCs w:val="28"/>
        </w:rPr>
        <w:t>ашина и</w:t>
      </w:r>
      <w:r>
        <w:rPr>
          <w:bCs/>
          <w:szCs w:val="28"/>
        </w:rPr>
        <w:t xml:space="preserve"> </w:t>
      </w:r>
      <w:r w:rsidR="00422F3C">
        <w:rPr>
          <w:bCs/>
          <w:szCs w:val="28"/>
        </w:rPr>
        <w:t>А</w:t>
      </w:r>
      <w:r>
        <w:rPr>
          <w:bCs/>
          <w:szCs w:val="28"/>
        </w:rPr>
        <w:t>кционерным обществом «Сетевая компания»</w:t>
      </w:r>
      <w:r w:rsidRPr="00C96E85">
        <w:rPr>
          <w:bCs/>
          <w:szCs w:val="28"/>
        </w:rPr>
        <w:t>, установленных</w:t>
      </w:r>
      <w:r>
        <w:rPr>
          <w:bCs/>
          <w:szCs w:val="28"/>
        </w:rPr>
        <w:t xml:space="preserve"> </w:t>
      </w:r>
      <w:r w:rsidRPr="00C96E85">
        <w:rPr>
          <w:bCs/>
          <w:szCs w:val="28"/>
        </w:rPr>
        <w:t xml:space="preserve">постановлением </w:t>
      </w:r>
      <w:r>
        <w:rPr>
          <w:bCs/>
          <w:szCs w:val="28"/>
        </w:rPr>
        <w:t>Г</w:t>
      </w:r>
      <w:r w:rsidRPr="00C96E85">
        <w:rPr>
          <w:bCs/>
          <w:szCs w:val="28"/>
        </w:rPr>
        <w:t>осударственного комитета</w:t>
      </w:r>
      <w:r>
        <w:rPr>
          <w:bCs/>
          <w:szCs w:val="28"/>
        </w:rPr>
        <w:t xml:space="preserve"> Р</w:t>
      </w:r>
      <w:r w:rsidRPr="00C96E85">
        <w:rPr>
          <w:bCs/>
          <w:szCs w:val="28"/>
        </w:rPr>
        <w:t xml:space="preserve">еспублики </w:t>
      </w:r>
      <w:r>
        <w:rPr>
          <w:bCs/>
          <w:szCs w:val="28"/>
        </w:rPr>
        <w:t>Т</w:t>
      </w:r>
      <w:r w:rsidRPr="00C96E85">
        <w:rPr>
          <w:bCs/>
          <w:szCs w:val="28"/>
        </w:rPr>
        <w:t>атар</w:t>
      </w:r>
      <w:r>
        <w:rPr>
          <w:bCs/>
          <w:szCs w:val="28"/>
        </w:rPr>
        <w:t xml:space="preserve">стан по тарифам от 11.12.2019 </w:t>
      </w:r>
      <w:r>
        <w:rPr>
          <w:bCs/>
          <w:szCs w:val="28"/>
        </w:rPr>
        <w:br/>
        <w:t xml:space="preserve">№ </w:t>
      </w:r>
      <w:r w:rsidRPr="00C96E85">
        <w:rPr>
          <w:bCs/>
          <w:szCs w:val="28"/>
        </w:rPr>
        <w:t>3-2/э</w:t>
      </w:r>
      <w:r>
        <w:rPr>
          <w:bCs/>
          <w:szCs w:val="28"/>
        </w:rPr>
        <w:t>»;</w:t>
      </w:r>
    </w:p>
    <w:p w:rsidR="00990403" w:rsidRDefault="00990403" w:rsidP="00C96E85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от 16.11.2022 № 524-16/э-2022 «О</w:t>
      </w:r>
      <w:r w:rsidRPr="00C96E85">
        <w:rPr>
          <w:bCs/>
          <w:szCs w:val="28"/>
        </w:rPr>
        <w:t xml:space="preserve"> корректировке на 202</w:t>
      </w:r>
      <w:r>
        <w:rPr>
          <w:bCs/>
          <w:szCs w:val="28"/>
        </w:rPr>
        <w:t>3</w:t>
      </w:r>
      <w:r w:rsidRPr="00C96E85">
        <w:rPr>
          <w:bCs/>
          <w:szCs w:val="28"/>
        </w:rPr>
        <w:t xml:space="preserve"> год долгосрочных индивидуальных</w:t>
      </w:r>
      <w:r>
        <w:rPr>
          <w:bCs/>
          <w:szCs w:val="28"/>
        </w:rPr>
        <w:t xml:space="preserve"> </w:t>
      </w:r>
      <w:r w:rsidRPr="00C96E85">
        <w:rPr>
          <w:bCs/>
          <w:szCs w:val="28"/>
        </w:rPr>
        <w:t>тарифов на услуги по передаче электрической энергии</w:t>
      </w:r>
      <w:r>
        <w:rPr>
          <w:bCs/>
          <w:szCs w:val="28"/>
        </w:rPr>
        <w:t xml:space="preserve"> </w:t>
      </w:r>
      <w:r w:rsidRPr="00C96E85">
        <w:rPr>
          <w:bCs/>
          <w:szCs w:val="28"/>
        </w:rPr>
        <w:t>для взаиморасчето</w:t>
      </w:r>
      <w:r>
        <w:rPr>
          <w:bCs/>
          <w:szCs w:val="28"/>
        </w:rPr>
        <w:t>в между сетевыми организациями П</w:t>
      </w:r>
      <w:r w:rsidRPr="00C96E85">
        <w:rPr>
          <w:bCs/>
          <w:szCs w:val="28"/>
        </w:rPr>
        <w:t>убличным</w:t>
      </w:r>
      <w:r>
        <w:rPr>
          <w:bCs/>
          <w:szCs w:val="28"/>
        </w:rPr>
        <w:t xml:space="preserve"> акционерным обществом «Татнефть» имени В.Д</w:t>
      </w:r>
      <w:r w:rsidRPr="00C96E85">
        <w:rPr>
          <w:bCs/>
          <w:szCs w:val="28"/>
        </w:rPr>
        <w:t>.</w:t>
      </w:r>
      <w:r>
        <w:rPr>
          <w:bCs/>
          <w:szCs w:val="28"/>
        </w:rPr>
        <w:t xml:space="preserve"> Ш</w:t>
      </w:r>
      <w:r w:rsidRPr="00C96E85">
        <w:rPr>
          <w:bCs/>
          <w:szCs w:val="28"/>
        </w:rPr>
        <w:t>ашина и</w:t>
      </w:r>
      <w:r>
        <w:rPr>
          <w:bCs/>
          <w:szCs w:val="28"/>
        </w:rPr>
        <w:t xml:space="preserve"> </w:t>
      </w:r>
      <w:r w:rsidR="00422F3C">
        <w:rPr>
          <w:bCs/>
          <w:szCs w:val="28"/>
        </w:rPr>
        <w:t>А</w:t>
      </w:r>
      <w:r>
        <w:rPr>
          <w:bCs/>
          <w:szCs w:val="28"/>
        </w:rPr>
        <w:t>кционерным обществом «Сетевая компания»</w:t>
      </w:r>
      <w:r w:rsidRPr="00C96E85">
        <w:rPr>
          <w:bCs/>
          <w:szCs w:val="28"/>
        </w:rPr>
        <w:t>, установленных</w:t>
      </w:r>
      <w:r>
        <w:rPr>
          <w:bCs/>
          <w:szCs w:val="28"/>
        </w:rPr>
        <w:t xml:space="preserve"> </w:t>
      </w:r>
      <w:r w:rsidRPr="00C96E85">
        <w:rPr>
          <w:bCs/>
          <w:szCs w:val="28"/>
        </w:rPr>
        <w:t xml:space="preserve">постановлением </w:t>
      </w:r>
      <w:r>
        <w:rPr>
          <w:bCs/>
          <w:szCs w:val="28"/>
        </w:rPr>
        <w:t>Г</w:t>
      </w:r>
      <w:r w:rsidRPr="00C96E85">
        <w:rPr>
          <w:bCs/>
          <w:szCs w:val="28"/>
        </w:rPr>
        <w:t>осударственного комитета</w:t>
      </w:r>
      <w:r>
        <w:rPr>
          <w:bCs/>
          <w:szCs w:val="28"/>
        </w:rPr>
        <w:t xml:space="preserve"> Р</w:t>
      </w:r>
      <w:r w:rsidRPr="00C96E85">
        <w:rPr>
          <w:bCs/>
          <w:szCs w:val="28"/>
        </w:rPr>
        <w:t xml:space="preserve">еспублики </w:t>
      </w:r>
      <w:r>
        <w:rPr>
          <w:bCs/>
          <w:szCs w:val="28"/>
        </w:rPr>
        <w:t>Т</w:t>
      </w:r>
      <w:r w:rsidRPr="00C96E85">
        <w:rPr>
          <w:bCs/>
          <w:szCs w:val="28"/>
        </w:rPr>
        <w:t>атар</w:t>
      </w:r>
      <w:r>
        <w:rPr>
          <w:bCs/>
          <w:szCs w:val="28"/>
        </w:rPr>
        <w:t xml:space="preserve">стан по тарифам от 11.12.2019 </w:t>
      </w:r>
      <w:r>
        <w:rPr>
          <w:bCs/>
          <w:szCs w:val="28"/>
        </w:rPr>
        <w:br/>
        <w:t xml:space="preserve">№ </w:t>
      </w:r>
      <w:r w:rsidRPr="00C96E85">
        <w:rPr>
          <w:bCs/>
          <w:szCs w:val="28"/>
        </w:rPr>
        <w:t>3-2/э</w:t>
      </w:r>
      <w:r w:rsidR="00CB62A2">
        <w:rPr>
          <w:bCs/>
          <w:szCs w:val="28"/>
        </w:rPr>
        <w:t>».</w:t>
      </w:r>
    </w:p>
    <w:p w:rsidR="00CB62A2" w:rsidRDefault="00CB62A2" w:rsidP="00CB62A2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4. Установить, что действие настоящего постановления распространяется на правоотношения, возникшие </w:t>
      </w:r>
      <w:r w:rsidRPr="00A23C22">
        <w:rPr>
          <w:color w:val="000000" w:themeColor="text1"/>
          <w:szCs w:val="28"/>
        </w:rPr>
        <w:t>с 1 января 2023 года по 31 декабря 2023</w:t>
      </w:r>
      <w:r w:rsidR="00ED3E53">
        <w:rPr>
          <w:color w:val="000000" w:themeColor="text1"/>
          <w:szCs w:val="28"/>
        </w:rPr>
        <w:t xml:space="preserve"> года.</w:t>
      </w:r>
    </w:p>
    <w:p w:rsidR="00D131A4" w:rsidRPr="002A67E2" w:rsidRDefault="00CB62A2" w:rsidP="00D131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D131A4">
        <w:rPr>
          <w:szCs w:val="28"/>
        </w:rPr>
        <w:t xml:space="preserve">. </w:t>
      </w:r>
      <w:r w:rsidR="00D131A4" w:rsidRPr="002A67E2">
        <w:rPr>
          <w:szCs w:val="28"/>
        </w:rPr>
        <w:t xml:space="preserve">Настоящее постановление вступает в силу по истечении </w:t>
      </w:r>
      <w:r w:rsidR="00D131A4" w:rsidRPr="007D1D1F">
        <w:rPr>
          <w:szCs w:val="28"/>
        </w:rPr>
        <w:t>10</w:t>
      </w:r>
      <w:r w:rsidR="00D131A4" w:rsidRPr="002A67E2">
        <w:rPr>
          <w:szCs w:val="28"/>
        </w:rPr>
        <w:t xml:space="preserve"> дней после дня его официального опубликования.</w:t>
      </w:r>
    </w:p>
    <w:p w:rsidR="00D131A4" w:rsidRPr="000A6352" w:rsidRDefault="00D131A4" w:rsidP="00D131A4">
      <w:pPr>
        <w:autoSpaceDE w:val="0"/>
        <w:autoSpaceDN w:val="0"/>
        <w:adjustRightInd w:val="0"/>
        <w:jc w:val="both"/>
        <w:rPr>
          <w:szCs w:val="28"/>
        </w:rPr>
      </w:pPr>
    </w:p>
    <w:p w:rsidR="00D131A4" w:rsidRDefault="00D131A4" w:rsidP="00D131A4">
      <w:pPr>
        <w:rPr>
          <w:szCs w:val="28"/>
        </w:rPr>
      </w:pPr>
    </w:p>
    <w:p w:rsidR="00986CEF" w:rsidRDefault="00986CEF" w:rsidP="00986CE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Врио председателя</w:t>
      </w:r>
      <w:r w:rsidRPr="000012B2">
        <w:rPr>
          <w:szCs w:val="28"/>
        </w:rPr>
        <w:t xml:space="preserve">                            </w:t>
      </w:r>
      <w:r>
        <w:rPr>
          <w:szCs w:val="28"/>
        </w:rPr>
        <w:t xml:space="preserve">              </w:t>
      </w:r>
      <w:r w:rsidRPr="000012B2">
        <w:rPr>
          <w:szCs w:val="28"/>
        </w:rPr>
        <w:t xml:space="preserve">  </w:t>
      </w:r>
      <w:r>
        <w:rPr>
          <w:szCs w:val="28"/>
        </w:rPr>
        <w:t xml:space="preserve">       </w:t>
      </w:r>
      <w:r>
        <w:rPr>
          <w:szCs w:val="28"/>
        </w:rPr>
        <w:t xml:space="preserve">                       </w:t>
      </w:r>
      <w:bookmarkStart w:id="0" w:name="_GoBack"/>
      <w:bookmarkEnd w:id="0"/>
      <w:r>
        <w:rPr>
          <w:szCs w:val="28"/>
        </w:rPr>
        <w:t>Л.В.Хабибуллина</w:t>
      </w:r>
    </w:p>
    <w:p w:rsidR="00D131A4" w:rsidRPr="00083D56" w:rsidRDefault="00D131A4" w:rsidP="00D131A4">
      <w:pPr>
        <w:tabs>
          <w:tab w:val="left" w:pos="5745"/>
        </w:tabs>
        <w:ind w:left="6237"/>
        <w:rPr>
          <w:color w:val="000000"/>
          <w:szCs w:val="28"/>
        </w:rPr>
      </w:pPr>
    </w:p>
    <w:p w:rsidR="00D131A4" w:rsidRPr="00083D56" w:rsidRDefault="00D131A4" w:rsidP="00D131A4">
      <w:pPr>
        <w:tabs>
          <w:tab w:val="left" w:pos="5745"/>
        </w:tabs>
        <w:ind w:left="6237"/>
        <w:rPr>
          <w:color w:val="000000"/>
          <w:szCs w:val="28"/>
        </w:rPr>
      </w:pPr>
    </w:p>
    <w:p w:rsidR="00D131A4" w:rsidRDefault="00D131A4" w:rsidP="00D131A4">
      <w:pPr>
        <w:tabs>
          <w:tab w:val="left" w:pos="5745"/>
        </w:tabs>
        <w:ind w:left="6237"/>
        <w:rPr>
          <w:color w:val="000000"/>
          <w:szCs w:val="28"/>
        </w:rPr>
      </w:pPr>
    </w:p>
    <w:p w:rsidR="00083D56" w:rsidRDefault="00083D56" w:rsidP="00D131A4">
      <w:pPr>
        <w:tabs>
          <w:tab w:val="left" w:pos="5745"/>
        </w:tabs>
        <w:ind w:left="6237"/>
        <w:rPr>
          <w:color w:val="000000"/>
          <w:szCs w:val="28"/>
        </w:rPr>
      </w:pPr>
    </w:p>
    <w:p w:rsidR="00083D56" w:rsidRDefault="00083D56" w:rsidP="00D131A4">
      <w:pPr>
        <w:tabs>
          <w:tab w:val="left" w:pos="5745"/>
        </w:tabs>
        <w:ind w:left="6237"/>
        <w:rPr>
          <w:color w:val="000000"/>
          <w:szCs w:val="28"/>
        </w:rPr>
      </w:pPr>
    </w:p>
    <w:p w:rsidR="00083D56" w:rsidRDefault="00083D56" w:rsidP="00D131A4">
      <w:pPr>
        <w:tabs>
          <w:tab w:val="left" w:pos="5745"/>
        </w:tabs>
        <w:ind w:left="6237"/>
        <w:rPr>
          <w:color w:val="000000"/>
          <w:szCs w:val="28"/>
        </w:rPr>
      </w:pPr>
    </w:p>
    <w:p w:rsidR="00083D56" w:rsidRDefault="00083D56" w:rsidP="00D131A4">
      <w:pPr>
        <w:tabs>
          <w:tab w:val="left" w:pos="5745"/>
        </w:tabs>
        <w:ind w:left="6237"/>
        <w:rPr>
          <w:color w:val="000000"/>
          <w:szCs w:val="28"/>
        </w:rPr>
      </w:pPr>
    </w:p>
    <w:p w:rsidR="00083D56" w:rsidRDefault="00083D56" w:rsidP="00D131A4">
      <w:pPr>
        <w:tabs>
          <w:tab w:val="left" w:pos="5745"/>
        </w:tabs>
        <w:ind w:left="6237"/>
        <w:rPr>
          <w:color w:val="000000"/>
          <w:szCs w:val="28"/>
        </w:rPr>
      </w:pPr>
    </w:p>
    <w:p w:rsidR="008E1940" w:rsidRDefault="008E1940" w:rsidP="00D131A4">
      <w:pPr>
        <w:tabs>
          <w:tab w:val="left" w:pos="5745"/>
        </w:tabs>
        <w:ind w:left="6237"/>
        <w:rPr>
          <w:color w:val="000000"/>
          <w:szCs w:val="28"/>
        </w:rPr>
      </w:pPr>
    </w:p>
    <w:p w:rsidR="008E1940" w:rsidRDefault="008E1940" w:rsidP="00D131A4">
      <w:pPr>
        <w:tabs>
          <w:tab w:val="left" w:pos="5745"/>
        </w:tabs>
        <w:ind w:left="6237"/>
        <w:rPr>
          <w:color w:val="000000"/>
          <w:szCs w:val="28"/>
        </w:rPr>
      </w:pPr>
    </w:p>
    <w:p w:rsidR="008E1940" w:rsidRDefault="008E1940" w:rsidP="00D131A4">
      <w:pPr>
        <w:tabs>
          <w:tab w:val="left" w:pos="5745"/>
        </w:tabs>
        <w:ind w:left="6237"/>
        <w:rPr>
          <w:color w:val="000000"/>
          <w:szCs w:val="28"/>
        </w:rPr>
      </w:pPr>
    </w:p>
    <w:p w:rsidR="008E1940" w:rsidRDefault="008E1940" w:rsidP="00D131A4">
      <w:pPr>
        <w:tabs>
          <w:tab w:val="left" w:pos="5745"/>
        </w:tabs>
        <w:ind w:left="6237"/>
        <w:rPr>
          <w:color w:val="000000"/>
          <w:szCs w:val="28"/>
        </w:rPr>
      </w:pPr>
    </w:p>
    <w:p w:rsidR="008E1940" w:rsidRDefault="008E1940" w:rsidP="00D131A4">
      <w:pPr>
        <w:tabs>
          <w:tab w:val="left" w:pos="5745"/>
        </w:tabs>
        <w:ind w:left="6237"/>
        <w:rPr>
          <w:color w:val="000000"/>
          <w:szCs w:val="28"/>
        </w:rPr>
      </w:pPr>
    </w:p>
    <w:p w:rsidR="008E1940" w:rsidRDefault="008E1940" w:rsidP="00D131A4">
      <w:pPr>
        <w:tabs>
          <w:tab w:val="left" w:pos="5745"/>
        </w:tabs>
        <w:ind w:left="6237"/>
        <w:rPr>
          <w:color w:val="000000"/>
          <w:szCs w:val="28"/>
        </w:rPr>
      </w:pPr>
    </w:p>
    <w:p w:rsidR="008E1940" w:rsidRDefault="008E1940" w:rsidP="00D131A4">
      <w:pPr>
        <w:tabs>
          <w:tab w:val="left" w:pos="5745"/>
        </w:tabs>
        <w:ind w:left="6237"/>
        <w:rPr>
          <w:color w:val="000000"/>
          <w:szCs w:val="28"/>
        </w:rPr>
      </w:pPr>
    </w:p>
    <w:p w:rsidR="008E1940" w:rsidRDefault="008E1940" w:rsidP="00D131A4">
      <w:pPr>
        <w:tabs>
          <w:tab w:val="left" w:pos="5745"/>
        </w:tabs>
        <w:ind w:left="6237"/>
        <w:rPr>
          <w:color w:val="000000"/>
          <w:szCs w:val="28"/>
        </w:rPr>
      </w:pPr>
    </w:p>
    <w:p w:rsidR="00CB62A2" w:rsidRDefault="00CB62A2" w:rsidP="00D131A4">
      <w:pPr>
        <w:tabs>
          <w:tab w:val="left" w:pos="5745"/>
        </w:tabs>
        <w:ind w:left="6237"/>
        <w:rPr>
          <w:color w:val="000000"/>
          <w:szCs w:val="28"/>
        </w:rPr>
      </w:pPr>
    </w:p>
    <w:p w:rsidR="00CB62A2" w:rsidRDefault="00CB62A2" w:rsidP="00D131A4">
      <w:pPr>
        <w:tabs>
          <w:tab w:val="left" w:pos="5745"/>
        </w:tabs>
        <w:ind w:left="6237"/>
        <w:rPr>
          <w:color w:val="000000"/>
          <w:szCs w:val="28"/>
        </w:rPr>
      </w:pPr>
    </w:p>
    <w:p w:rsidR="00CB62A2" w:rsidRDefault="00CB62A2" w:rsidP="00D131A4">
      <w:pPr>
        <w:tabs>
          <w:tab w:val="left" w:pos="5745"/>
        </w:tabs>
        <w:ind w:left="6237"/>
        <w:rPr>
          <w:color w:val="000000"/>
          <w:szCs w:val="28"/>
        </w:rPr>
      </w:pPr>
    </w:p>
    <w:p w:rsidR="00CB62A2" w:rsidRDefault="00CB62A2" w:rsidP="00D131A4">
      <w:pPr>
        <w:tabs>
          <w:tab w:val="left" w:pos="5745"/>
        </w:tabs>
        <w:ind w:left="6237"/>
        <w:rPr>
          <w:color w:val="000000"/>
          <w:szCs w:val="28"/>
        </w:rPr>
      </w:pPr>
    </w:p>
    <w:p w:rsidR="00CB62A2" w:rsidRDefault="00CB62A2" w:rsidP="00D131A4">
      <w:pPr>
        <w:tabs>
          <w:tab w:val="left" w:pos="5745"/>
        </w:tabs>
        <w:ind w:left="6237"/>
        <w:rPr>
          <w:color w:val="000000"/>
          <w:szCs w:val="28"/>
        </w:rPr>
      </w:pPr>
    </w:p>
    <w:p w:rsidR="00CB62A2" w:rsidRDefault="00CB62A2" w:rsidP="00D131A4">
      <w:pPr>
        <w:tabs>
          <w:tab w:val="left" w:pos="5745"/>
        </w:tabs>
        <w:ind w:left="6237"/>
        <w:rPr>
          <w:color w:val="000000"/>
          <w:szCs w:val="28"/>
        </w:rPr>
      </w:pPr>
    </w:p>
    <w:p w:rsidR="008E1940" w:rsidRDefault="008E1940" w:rsidP="00D131A4">
      <w:pPr>
        <w:tabs>
          <w:tab w:val="left" w:pos="5745"/>
        </w:tabs>
        <w:ind w:left="6237"/>
        <w:rPr>
          <w:color w:val="000000"/>
          <w:szCs w:val="28"/>
        </w:rPr>
      </w:pPr>
    </w:p>
    <w:p w:rsidR="00D131A4" w:rsidRPr="00083D56" w:rsidRDefault="00D131A4" w:rsidP="00D131A4">
      <w:pPr>
        <w:tabs>
          <w:tab w:val="left" w:pos="5745"/>
        </w:tabs>
        <w:ind w:left="6237"/>
        <w:rPr>
          <w:color w:val="000000"/>
          <w:szCs w:val="28"/>
        </w:rPr>
      </w:pPr>
    </w:p>
    <w:p w:rsidR="00D131A4" w:rsidRPr="00083D56" w:rsidRDefault="00D131A4" w:rsidP="00D131A4">
      <w:pPr>
        <w:rPr>
          <w:szCs w:val="28"/>
        </w:rPr>
      </w:pPr>
      <w:r w:rsidRPr="00083D56">
        <w:rPr>
          <w:szCs w:val="28"/>
        </w:rPr>
        <w:t>Согласовано:</w:t>
      </w:r>
    </w:p>
    <w:p w:rsidR="00D131A4" w:rsidRPr="00083D56" w:rsidRDefault="00D131A4" w:rsidP="00D131A4">
      <w:pPr>
        <w:autoSpaceDE w:val="0"/>
        <w:autoSpaceDN w:val="0"/>
        <w:adjustRightInd w:val="0"/>
        <w:rPr>
          <w:szCs w:val="28"/>
        </w:rPr>
      </w:pPr>
    </w:p>
    <w:p w:rsidR="00D131A4" w:rsidRPr="00083D56" w:rsidRDefault="00D131A4" w:rsidP="00D131A4">
      <w:pPr>
        <w:autoSpaceDE w:val="0"/>
        <w:autoSpaceDN w:val="0"/>
        <w:adjustRightInd w:val="0"/>
        <w:rPr>
          <w:szCs w:val="28"/>
        </w:rPr>
      </w:pPr>
    </w:p>
    <w:p w:rsidR="00D131A4" w:rsidRPr="00083D56" w:rsidRDefault="00D131A4" w:rsidP="00D131A4">
      <w:pPr>
        <w:autoSpaceDE w:val="0"/>
        <w:autoSpaceDN w:val="0"/>
        <w:adjustRightInd w:val="0"/>
        <w:rPr>
          <w:szCs w:val="28"/>
        </w:rPr>
      </w:pPr>
      <w:r w:rsidRPr="00083D56">
        <w:rPr>
          <w:szCs w:val="28"/>
        </w:rPr>
        <w:t>Заместитель председателя</w:t>
      </w:r>
      <w:r w:rsidRPr="00083D56">
        <w:rPr>
          <w:szCs w:val="28"/>
        </w:rPr>
        <w:tab/>
      </w:r>
      <w:r w:rsidRPr="00083D56">
        <w:rPr>
          <w:szCs w:val="28"/>
        </w:rPr>
        <w:tab/>
      </w:r>
      <w:r w:rsidRPr="00083D56">
        <w:rPr>
          <w:szCs w:val="28"/>
        </w:rPr>
        <w:tab/>
        <w:t xml:space="preserve">                                    Д.А. Сапожников</w:t>
      </w:r>
      <w:r w:rsidRPr="00083D56">
        <w:rPr>
          <w:szCs w:val="28"/>
        </w:rPr>
        <w:tab/>
      </w:r>
      <w:r w:rsidRPr="00083D56">
        <w:rPr>
          <w:szCs w:val="28"/>
        </w:rPr>
        <w:tab/>
      </w:r>
      <w:r w:rsidRPr="00083D56">
        <w:rPr>
          <w:szCs w:val="28"/>
        </w:rPr>
        <w:tab/>
        <w:t xml:space="preserve">   </w:t>
      </w:r>
    </w:p>
    <w:p w:rsidR="00D131A4" w:rsidRPr="00083D56" w:rsidRDefault="00D131A4" w:rsidP="00D131A4">
      <w:pPr>
        <w:autoSpaceDE w:val="0"/>
        <w:autoSpaceDN w:val="0"/>
        <w:adjustRightInd w:val="0"/>
        <w:rPr>
          <w:szCs w:val="28"/>
        </w:rPr>
      </w:pPr>
    </w:p>
    <w:p w:rsidR="00D131A4" w:rsidRDefault="00D131A4" w:rsidP="00D131A4">
      <w:pPr>
        <w:jc w:val="both"/>
        <w:rPr>
          <w:szCs w:val="28"/>
        </w:rPr>
      </w:pPr>
      <w:r w:rsidRPr="00083D56">
        <w:rPr>
          <w:szCs w:val="28"/>
        </w:rPr>
        <w:t>Начальник юридического отдела</w:t>
      </w:r>
      <w:r w:rsidRPr="00083D56">
        <w:rPr>
          <w:szCs w:val="28"/>
        </w:rPr>
        <w:tab/>
      </w:r>
      <w:r w:rsidRPr="00083D56">
        <w:rPr>
          <w:szCs w:val="28"/>
        </w:rPr>
        <w:tab/>
      </w:r>
      <w:r w:rsidRPr="00083D56">
        <w:rPr>
          <w:szCs w:val="28"/>
        </w:rPr>
        <w:tab/>
      </w:r>
      <w:r w:rsidRPr="00083D56">
        <w:rPr>
          <w:szCs w:val="28"/>
        </w:rPr>
        <w:tab/>
      </w:r>
      <w:r w:rsidRPr="00083D56">
        <w:rPr>
          <w:szCs w:val="28"/>
        </w:rPr>
        <w:tab/>
        <w:t xml:space="preserve">              Н.В. Царева</w:t>
      </w:r>
    </w:p>
    <w:p w:rsidR="001F7CD8" w:rsidRDefault="001F7CD8" w:rsidP="00D131A4">
      <w:pPr>
        <w:jc w:val="both"/>
        <w:rPr>
          <w:szCs w:val="28"/>
        </w:rPr>
      </w:pPr>
    </w:p>
    <w:p w:rsidR="001F7CD8" w:rsidRDefault="001F7CD8" w:rsidP="00D131A4">
      <w:pPr>
        <w:jc w:val="both"/>
        <w:rPr>
          <w:szCs w:val="28"/>
        </w:rPr>
      </w:pPr>
    </w:p>
    <w:p w:rsidR="001F7CD8" w:rsidRDefault="001F7CD8" w:rsidP="00D131A4">
      <w:pPr>
        <w:jc w:val="both"/>
        <w:rPr>
          <w:szCs w:val="28"/>
        </w:rPr>
      </w:pPr>
      <w:r>
        <w:rPr>
          <w:szCs w:val="28"/>
        </w:rPr>
        <w:t xml:space="preserve">Начальник отдела регулирования и контроля </w:t>
      </w:r>
    </w:p>
    <w:p w:rsidR="001F7CD8" w:rsidRPr="00083D56" w:rsidRDefault="001F7CD8" w:rsidP="001F7CD8">
      <w:pPr>
        <w:jc w:val="both"/>
        <w:rPr>
          <w:szCs w:val="28"/>
        </w:rPr>
      </w:pPr>
      <w:r>
        <w:rPr>
          <w:szCs w:val="28"/>
        </w:rPr>
        <w:t>тарифов на электрическую энергию</w:t>
      </w:r>
      <w:r>
        <w:rPr>
          <w:szCs w:val="28"/>
        </w:rPr>
        <w:tab/>
        <w:t xml:space="preserve">                                              О.Р.Гареев</w:t>
      </w:r>
    </w:p>
    <w:p w:rsidR="00D131A4" w:rsidRPr="00083D56" w:rsidRDefault="00D131A4" w:rsidP="00D131A4">
      <w:pPr>
        <w:jc w:val="both"/>
        <w:rPr>
          <w:szCs w:val="28"/>
        </w:rPr>
      </w:pPr>
    </w:p>
    <w:p w:rsidR="00D131A4" w:rsidRPr="00AC72EF" w:rsidRDefault="00D131A4" w:rsidP="00D131A4">
      <w:pPr>
        <w:jc w:val="both"/>
        <w:rPr>
          <w:szCs w:val="28"/>
        </w:rPr>
      </w:pPr>
    </w:p>
    <w:p w:rsidR="00D131A4" w:rsidRDefault="00D131A4" w:rsidP="00D131A4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F7CD8" w:rsidRDefault="001F7CD8" w:rsidP="00D131A4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F7CD8" w:rsidRDefault="001F7CD8" w:rsidP="00D131A4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1F7CD8" w:rsidSect="00213D52">
          <w:pgSz w:w="11906" w:h="16838"/>
          <w:pgMar w:top="993" w:right="1134" w:bottom="709" w:left="1134" w:header="709" w:footer="709" w:gutter="0"/>
          <w:cols w:space="708"/>
          <w:docGrid w:linePitch="381"/>
        </w:sectPr>
      </w:pPr>
    </w:p>
    <w:p w:rsidR="00D131A4" w:rsidRDefault="00D131A4" w:rsidP="00D131A4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>Приложение 1 к постановлению</w:t>
      </w:r>
    </w:p>
    <w:p w:rsidR="00D131A4" w:rsidRDefault="00D131A4" w:rsidP="00D131A4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D131A4" w:rsidRDefault="00D131A4" w:rsidP="00D131A4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D131A4" w:rsidRDefault="00D131A4" w:rsidP="00D131A4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 w:rsidRPr="00213D52">
        <w:rPr>
          <w:color w:val="000000"/>
          <w:sz w:val="24"/>
          <w:szCs w:val="24"/>
        </w:rPr>
        <w:t>_______________20</w:t>
      </w:r>
      <w:r>
        <w:rPr>
          <w:color w:val="000000"/>
          <w:sz w:val="24"/>
          <w:szCs w:val="24"/>
        </w:rPr>
        <w:t>23</w:t>
      </w:r>
      <w:r w:rsidRPr="00213D5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№_____</w:t>
      </w:r>
    </w:p>
    <w:p w:rsidR="00D131A4" w:rsidRPr="00511A39" w:rsidRDefault="00D131A4" w:rsidP="00D131A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D131A4" w:rsidRPr="00B21708" w:rsidRDefault="00D131A4" w:rsidP="00D131A4">
      <w:pPr>
        <w:autoSpaceDE w:val="0"/>
        <w:autoSpaceDN w:val="0"/>
        <w:adjustRightInd w:val="0"/>
        <w:jc w:val="center"/>
        <w:rPr>
          <w:szCs w:val="28"/>
        </w:rPr>
      </w:pPr>
    </w:p>
    <w:p w:rsidR="00D131A4" w:rsidRDefault="00D131A4" w:rsidP="00D131A4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D131A4" w:rsidRDefault="00D131A4" w:rsidP="00D131A4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>
        <w:rPr>
          <w:bCs/>
          <w:szCs w:val="28"/>
        </w:rPr>
        <w:t xml:space="preserve">Обществом с ограниченной ответственностью </w:t>
      </w:r>
      <w:r>
        <w:rPr>
          <w:bCs/>
          <w:szCs w:val="28"/>
        </w:rPr>
        <w:br/>
      </w:r>
      <w:r w:rsidRPr="00E20964">
        <w:rPr>
          <w:bCs/>
          <w:szCs w:val="28"/>
        </w:rPr>
        <w:t xml:space="preserve">«Татнефть – Энергосбыт» </w:t>
      </w:r>
      <w:r>
        <w:rPr>
          <w:bCs/>
          <w:szCs w:val="28"/>
        </w:rPr>
        <w:t>и Акционерным обществом «Сетевая компания» на территории Республики Татарстан</w:t>
      </w:r>
      <w:r w:rsidRPr="00CE7C61">
        <w:rPr>
          <w:bCs/>
          <w:szCs w:val="28"/>
        </w:rPr>
        <w:t xml:space="preserve"> </w:t>
      </w:r>
    </w:p>
    <w:p w:rsidR="00D131A4" w:rsidRPr="00E95FA7" w:rsidRDefault="00D131A4" w:rsidP="00D131A4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>с 1 января 2023 года по 31 декабря 2023 года</w:t>
      </w:r>
      <w:r w:rsidRPr="00E95FA7">
        <w:rPr>
          <w:bCs/>
          <w:szCs w:val="28"/>
        </w:rPr>
        <w:t xml:space="preserve"> с календарной разбивкой</w:t>
      </w:r>
    </w:p>
    <w:p w:rsidR="00D131A4" w:rsidRPr="00E95FA7" w:rsidRDefault="00D131A4" w:rsidP="00D131A4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55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708"/>
        <w:gridCol w:w="1843"/>
        <w:gridCol w:w="2126"/>
        <w:gridCol w:w="1985"/>
        <w:gridCol w:w="1843"/>
        <w:gridCol w:w="2127"/>
        <w:gridCol w:w="1970"/>
      </w:tblGrid>
      <w:tr w:rsidR="00D131A4" w:rsidRPr="00E95FA7" w:rsidTr="00591614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A4" w:rsidRPr="00E95FA7" w:rsidRDefault="00D131A4" w:rsidP="00591614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A4" w:rsidRDefault="00D131A4" w:rsidP="0059161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Наименование</w:t>
            </w:r>
          </w:p>
          <w:p w:rsidR="00D131A4" w:rsidRDefault="00D131A4" w:rsidP="0059161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сетев</w:t>
            </w:r>
            <w:r>
              <w:rPr>
                <w:color w:val="000000"/>
                <w:sz w:val="24"/>
                <w:szCs w:val="24"/>
              </w:rPr>
              <w:t>ой</w:t>
            </w:r>
          </w:p>
          <w:p w:rsidR="00D131A4" w:rsidRPr="00E95FA7" w:rsidRDefault="00D131A4" w:rsidP="0059161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организаци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A4" w:rsidRPr="00E95FA7" w:rsidRDefault="00D131A4" w:rsidP="00591614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A4" w:rsidRPr="00E95FA7" w:rsidRDefault="00D131A4" w:rsidP="00591614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A4" w:rsidRPr="00E95FA7" w:rsidRDefault="00D131A4" w:rsidP="00591614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D131A4" w:rsidRPr="00E95FA7" w:rsidTr="00591614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A4" w:rsidRPr="00E95FA7" w:rsidRDefault="00D131A4" w:rsidP="00591614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A4" w:rsidRPr="00E95FA7" w:rsidRDefault="00D131A4" w:rsidP="00591614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A4" w:rsidRPr="00E95FA7" w:rsidRDefault="00D131A4" w:rsidP="00591614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A4" w:rsidRPr="00E95FA7" w:rsidRDefault="00D131A4" w:rsidP="0059161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Двухставочный тариф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A4" w:rsidRPr="00E95FA7" w:rsidRDefault="00D131A4" w:rsidP="0059161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A4" w:rsidRPr="00E95FA7" w:rsidRDefault="00D131A4" w:rsidP="0059161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Двухставочный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A4" w:rsidRPr="00E95FA7" w:rsidRDefault="00D131A4" w:rsidP="0059161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</w:tr>
      <w:tr w:rsidR="00D131A4" w:rsidRPr="00E95FA7" w:rsidTr="00591614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A4" w:rsidRPr="00E95FA7" w:rsidRDefault="00D131A4" w:rsidP="00591614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A4" w:rsidRPr="00E95FA7" w:rsidRDefault="00D131A4" w:rsidP="00591614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A4" w:rsidRPr="00E95FA7" w:rsidRDefault="00D131A4" w:rsidP="00591614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A4" w:rsidRPr="00E95FA7" w:rsidRDefault="00D131A4" w:rsidP="0059161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A4" w:rsidRPr="00E95FA7" w:rsidRDefault="00D131A4" w:rsidP="0059161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A4" w:rsidRPr="00E95FA7" w:rsidRDefault="00D131A4" w:rsidP="0059161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A4" w:rsidRPr="00E95FA7" w:rsidRDefault="00D131A4" w:rsidP="0059161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A4" w:rsidRPr="00E95FA7" w:rsidRDefault="00D131A4" w:rsidP="0059161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A4" w:rsidRPr="00E95FA7" w:rsidRDefault="00D131A4" w:rsidP="0059161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131A4" w:rsidRPr="00E95FA7" w:rsidTr="00591614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A4" w:rsidRPr="00E95FA7" w:rsidRDefault="00D131A4" w:rsidP="00591614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A4" w:rsidRPr="00E95FA7" w:rsidRDefault="00D131A4" w:rsidP="00591614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A4" w:rsidRPr="00E95FA7" w:rsidRDefault="00D131A4" w:rsidP="00591614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A4" w:rsidRPr="00E95FA7" w:rsidRDefault="00D131A4" w:rsidP="0059161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руб./МВт∙мес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A4" w:rsidRPr="00E95FA7" w:rsidRDefault="00D131A4" w:rsidP="0059161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руб./МВт∙ч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A4" w:rsidRPr="00E95FA7" w:rsidRDefault="00D131A4" w:rsidP="0059161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руб./кВт∙ч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A4" w:rsidRPr="00E95FA7" w:rsidRDefault="00D131A4" w:rsidP="0059161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руб./МВт∙мес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A4" w:rsidRPr="00E95FA7" w:rsidRDefault="00D131A4" w:rsidP="0059161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руб./МВт∙ч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A4" w:rsidRPr="00E95FA7" w:rsidRDefault="00D131A4" w:rsidP="0059161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руб./кВт∙ч</w:t>
            </w:r>
          </w:p>
        </w:tc>
      </w:tr>
      <w:tr w:rsidR="00083D56" w:rsidRPr="00E95FA7" w:rsidTr="00591614">
        <w:trPr>
          <w:trHeight w:val="5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56" w:rsidRPr="00E95FA7" w:rsidRDefault="00083D56" w:rsidP="00083D56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56" w:rsidRPr="006D12B5" w:rsidRDefault="00083D56" w:rsidP="00083D56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6D12B5">
              <w:rPr>
                <w:bCs/>
                <w:sz w:val="24"/>
                <w:szCs w:val="24"/>
              </w:rPr>
              <w:t>Общество с ограниченной ответственностью «Татнефть – Энергосбыт» -  Акционерное общество «Сетевая</w:t>
            </w:r>
            <w:r w:rsidRPr="006D12B5">
              <w:rPr>
                <w:color w:val="000000"/>
                <w:sz w:val="24"/>
                <w:szCs w:val="24"/>
              </w:rPr>
              <w:t xml:space="preserve"> компания»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D56" w:rsidRPr="00E95FA7" w:rsidRDefault="00083D56" w:rsidP="00083D56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56" w:rsidRPr="00083D56" w:rsidRDefault="00454FC9" w:rsidP="00083D56">
            <w:pPr>
              <w:tabs>
                <w:tab w:val="left" w:pos="574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52 211,44</w:t>
            </w:r>
          </w:p>
          <w:p w:rsidR="00083D56" w:rsidRPr="00A23C22" w:rsidRDefault="00083D56" w:rsidP="00083D56">
            <w:pPr>
              <w:tabs>
                <w:tab w:val="left" w:pos="574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56" w:rsidRPr="00083D56" w:rsidRDefault="00454FC9" w:rsidP="00083D56">
            <w:pPr>
              <w:tabs>
                <w:tab w:val="left" w:pos="574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25,99</w:t>
            </w:r>
          </w:p>
          <w:p w:rsidR="00083D56" w:rsidRPr="00A23C22" w:rsidRDefault="00083D56" w:rsidP="00083D56">
            <w:pPr>
              <w:tabs>
                <w:tab w:val="left" w:pos="574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56" w:rsidRPr="00083D56" w:rsidRDefault="00454FC9" w:rsidP="00083D56">
            <w:pPr>
              <w:tabs>
                <w:tab w:val="left" w:pos="574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0,20010</w:t>
            </w:r>
          </w:p>
          <w:p w:rsidR="00083D56" w:rsidRPr="00A23C22" w:rsidRDefault="00083D56" w:rsidP="00083D56">
            <w:pPr>
              <w:tabs>
                <w:tab w:val="left" w:pos="574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56" w:rsidRPr="00083D56" w:rsidRDefault="00454FC9" w:rsidP="00083D56">
            <w:pPr>
              <w:tabs>
                <w:tab w:val="left" w:pos="574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52 211,44</w:t>
            </w:r>
          </w:p>
          <w:p w:rsidR="00083D56" w:rsidRPr="00A23C22" w:rsidRDefault="00083D56" w:rsidP="00083D56">
            <w:pPr>
              <w:tabs>
                <w:tab w:val="left" w:pos="574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D56" w:rsidRPr="00083D56" w:rsidRDefault="00454FC9" w:rsidP="00083D56">
            <w:pPr>
              <w:tabs>
                <w:tab w:val="left" w:pos="574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25,99</w:t>
            </w:r>
          </w:p>
          <w:p w:rsidR="00083D56" w:rsidRPr="00A23C22" w:rsidRDefault="00083D56" w:rsidP="00083D56">
            <w:pPr>
              <w:tabs>
                <w:tab w:val="left" w:pos="574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D56" w:rsidRPr="00083D56" w:rsidRDefault="00454FC9" w:rsidP="00083D56">
            <w:pPr>
              <w:tabs>
                <w:tab w:val="left" w:pos="574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0,20010</w:t>
            </w:r>
          </w:p>
          <w:p w:rsidR="00083D56" w:rsidRPr="00A23C22" w:rsidRDefault="00083D56" w:rsidP="00083D56">
            <w:pPr>
              <w:tabs>
                <w:tab w:val="left" w:pos="574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131A4" w:rsidRPr="00E95FA7" w:rsidRDefault="00D131A4" w:rsidP="00D131A4">
      <w:pPr>
        <w:tabs>
          <w:tab w:val="left" w:pos="5745"/>
        </w:tabs>
        <w:rPr>
          <w:color w:val="000000"/>
          <w:sz w:val="24"/>
          <w:szCs w:val="24"/>
        </w:rPr>
      </w:pPr>
    </w:p>
    <w:p w:rsidR="00D131A4" w:rsidRDefault="00D131A4" w:rsidP="00D131A4">
      <w:pPr>
        <w:ind w:left="11766" w:hanging="851"/>
        <w:rPr>
          <w:sz w:val="24"/>
          <w:szCs w:val="24"/>
        </w:rPr>
      </w:pPr>
    </w:p>
    <w:p w:rsidR="00D131A4" w:rsidRDefault="00D131A4" w:rsidP="00D131A4">
      <w:pPr>
        <w:ind w:left="11766" w:hanging="851"/>
        <w:rPr>
          <w:sz w:val="24"/>
          <w:szCs w:val="24"/>
        </w:rPr>
      </w:pPr>
    </w:p>
    <w:p w:rsidR="00D131A4" w:rsidRDefault="00D131A4" w:rsidP="00D131A4">
      <w:pPr>
        <w:rPr>
          <w:sz w:val="24"/>
          <w:szCs w:val="24"/>
          <w:lang w:val="en-US"/>
        </w:rPr>
      </w:pPr>
    </w:p>
    <w:p w:rsidR="00D131A4" w:rsidRDefault="00D131A4" w:rsidP="00D131A4">
      <w:pPr>
        <w:ind w:left="5954" w:hanging="284"/>
        <w:rPr>
          <w:sz w:val="24"/>
          <w:szCs w:val="24"/>
        </w:rPr>
        <w:sectPr w:rsidR="00D131A4" w:rsidSect="00EE2246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:rsidR="00D131A4" w:rsidRPr="00A83266" w:rsidRDefault="00D131A4" w:rsidP="00D131A4">
      <w:pPr>
        <w:ind w:left="595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6747CD">
        <w:rPr>
          <w:sz w:val="24"/>
          <w:szCs w:val="24"/>
        </w:rPr>
        <w:t>2</w:t>
      </w:r>
      <w:r w:rsidRPr="00A83266">
        <w:rPr>
          <w:sz w:val="24"/>
          <w:szCs w:val="24"/>
        </w:rPr>
        <w:t xml:space="preserve"> к постановлению</w:t>
      </w:r>
    </w:p>
    <w:p w:rsidR="00D131A4" w:rsidRPr="00A83266" w:rsidRDefault="00D131A4" w:rsidP="00D131A4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D131A4" w:rsidRPr="00A83266" w:rsidRDefault="00D131A4" w:rsidP="00D131A4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D131A4" w:rsidRPr="00A83266" w:rsidRDefault="00D131A4" w:rsidP="00D131A4">
      <w:pPr>
        <w:ind w:left="5954" w:hanging="284"/>
        <w:rPr>
          <w:sz w:val="24"/>
          <w:szCs w:val="24"/>
        </w:rPr>
      </w:pPr>
      <w:r w:rsidRPr="005C21FF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</w:t>
      </w:r>
      <w:r w:rsidRPr="004B033C">
        <w:rPr>
          <w:sz w:val="24"/>
          <w:szCs w:val="24"/>
        </w:rPr>
        <w:t>2023  №</w:t>
      </w:r>
      <w:r>
        <w:rPr>
          <w:sz w:val="24"/>
          <w:szCs w:val="24"/>
        </w:rPr>
        <w:t xml:space="preserve"> </w:t>
      </w:r>
      <w:r w:rsidRPr="00A83266">
        <w:rPr>
          <w:sz w:val="24"/>
          <w:szCs w:val="24"/>
        </w:rPr>
        <w:t>_____</w:t>
      </w:r>
    </w:p>
    <w:p w:rsidR="00D131A4" w:rsidRDefault="00D131A4" w:rsidP="00D131A4">
      <w:pPr>
        <w:jc w:val="center"/>
        <w:rPr>
          <w:szCs w:val="28"/>
        </w:rPr>
      </w:pPr>
    </w:p>
    <w:p w:rsidR="00D131A4" w:rsidRDefault="00D131A4" w:rsidP="00D131A4">
      <w:pPr>
        <w:jc w:val="center"/>
        <w:rPr>
          <w:szCs w:val="28"/>
        </w:rPr>
      </w:pPr>
    </w:p>
    <w:p w:rsidR="00D131A4" w:rsidRPr="006D12B5" w:rsidRDefault="00D131A4" w:rsidP="00D131A4">
      <w:pPr>
        <w:jc w:val="center"/>
        <w:rPr>
          <w:sz w:val="24"/>
          <w:szCs w:val="24"/>
        </w:rPr>
      </w:pPr>
      <w:r w:rsidRPr="006D12B5">
        <w:rPr>
          <w:sz w:val="24"/>
          <w:szCs w:val="24"/>
        </w:rPr>
        <w:t xml:space="preserve">Необходимая валовая выручка </w:t>
      </w:r>
      <w:r w:rsidRPr="006D12B5">
        <w:rPr>
          <w:bCs/>
          <w:sz w:val="24"/>
          <w:szCs w:val="24"/>
        </w:rPr>
        <w:t xml:space="preserve">Общества с ограниченной ответственностью </w:t>
      </w:r>
      <w:r>
        <w:rPr>
          <w:bCs/>
          <w:sz w:val="24"/>
          <w:szCs w:val="24"/>
        </w:rPr>
        <w:br/>
      </w:r>
      <w:r w:rsidRPr="006D12B5">
        <w:rPr>
          <w:bCs/>
          <w:sz w:val="24"/>
          <w:szCs w:val="24"/>
        </w:rPr>
        <w:t xml:space="preserve">«Татнефть – Энергосбыт» </w:t>
      </w:r>
      <w:r w:rsidRPr="006D12B5">
        <w:rPr>
          <w:sz w:val="24"/>
          <w:szCs w:val="24"/>
        </w:rPr>
        <w:t>(без учета оплаты потерь) на 2023 год</w:t>
      </w:r>
    </w:p>
    <w:p w:rsidR="00D131A4" w:rsidRPr="006D12B5" w:rsidRDefault="00D131A4" w:rsidP="00D131A4">
      <w:pPr>
        <w:rPr>
          <w:sz w:val="24"/>
          <w:szCs w:val="24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D131A4" w:rsidRPr="006D12B5" w:rsidTr="00591614">
        <w:trPr>
          <w:trHeight w:val="924"/>
        </w:trPr>
        <w:tc>
          <w:tcPr>
            <w:tcW w:w="534" w:type="dxa"/>
            <w:vMerge w:val="restart"/>
          </w:tcPr>
          <w:p w:rsidR="00D131A4" w:rsidRPr="006D12B5" w:rsidRDefault="00D131A4" w:rsidP="00591614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6D12B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Merge w:val="restart"/>
          </w:tcPr>
          <w:p w:rsidR="00D131A4" w:rsidRPr="006D12B5" w:rsidRDefault="00D131A4" w:rsidP="00591614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D131A4" w:rsidRPr="006D12B5" w:rsidRDefault="00D131A4" w:rsidP="00591614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6D12B5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D131A4" w:rsidRPr="006D12B5" w:rsidRDefault="00D131A4" w:rsidP="00591614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6D12B5">
              <w:rPr>
                <w:color w:val="000000"/>
                <w:sz w:val="24"/>
                <w:szCs w:val="24"/>
              </w:rPr>
              <w:t>в Республике Татарстан</w:t>
            </w:r>
          </w:p>
        </w:tc>
        <w:tc>
          <w:tcPr>
            <w:tcW w:w="1134" w:type="dxa"/>
            <w:vMerge w:val="restart"/>
          </w:tcPr>
          <w:p w:rsidR="00D131A4" w:rsidRPr="006D12B5" w:rsidRDefault="00D131A4" w:rsidP="00591614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D131A4" w:rsidRPr="006D12B5" w:rsidRDefault="00D131A4" w:rsidP="00591614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6D12B5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D131A4" w:rsidRPr="006D12B5" w:rsidRDefault="00D131A4" w:rsidP="00591614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6D12B5">
              <w:rPr>
                <w:color w:val="000000"/>
                <w:sz w:val="24"/>
                <w:szCs w:val="24"/>
              </w:rPr>
              <w:t xml:space="preserve">НВВ сетевой организации (без учета оплаты потерь) </w:t>
            </w:r>
          </w:p>
        </w:tc>
      </w:tr>
      <w:tr w:rsidR="00D131A4" w:rsidRPr="006D12B5" w:rsidTr="00591614">
        <w:trPr>
          <w:trHeight w:val="511"/>
        </w:trPr>
        <w:tc>
          <w:tcPr>
            <w:tcW w:w="534" w:type="dxa"/>
            <w:vMerge/>
          </w:tcPr>
          <w:p w:rsidR="00D131A4" w:rsidRPr="006D12B5" w:rsidRDefault="00D131A4" w:rsidP="00591614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D131A4" w:rsidRPr="006D12B5" w:rsidRDefault="00D131A4" w:rsidP="00591614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31A4" w:rsidRPr="006D12B5" w:rsidRDefault="00D131A4" w:rsidP="00591614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31A4" w:rsidRPr="006D12B5" w:rsidRDefault="00D131A4" w:rsidP="00591614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6D12B5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D131A4" w:rsidRPr="006D12B5" w:rsidTr="00591614">
        <w:tc>
          <w:tcPr>
            <w:tcW w:w="534" w:type="dxa"/>
            <w:vAlign w:val="center"/>
          </w:tcPr>
          <w:p w:rsidR="00D131A4" w:rsidRPr="006D12B5" w:rsidRDefault="00D131A4" w:rsidP="00591614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6D12B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D131A4" w:rsidRPr="006D12B5" w:rsidRDefault="00D131A4" w:rsidP="00591614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6D12B5">
              <w:rPr>
                <w:bCs/>
                <w:sz w:val="24"/>
                <w:szCs w:val="24"/>
              </w:rPr>
              <w:t>Общество с ограниченной ответственностью «Татнефть – Энергосбыт»</w:t>
            </w:r>
          </w:p>
        </w:tc>
        <w:tc>
          <w:tcPr>
            <w:tcW w:w="1134" w:type="dxa"/>
            <w:vAlign w:val="center"/>
          </w:tcPr>
          <w:p w:rsidR="00D131A4" w:rsidRPr="006D12B5" w:rsidRDefault="00D131A4" w:rsidP="00591614">
            <w:pPr>
              <w:jc w:val="center"/>
              <w:rPr>
                <w:sz w:val="24"/>
                <w:szCs w:val="24"/>
                <w:lang w:eastAsia="en-US"/>
              </w:rPr>
            </w:pPr>
            <w:r w:rsidRPr="006D12B5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Align w:val="center"/>
          </w:tcPr>
          <w:p w:rsidR="00D131A4" w:rsidRPr="006D12B5" w:rsidRDefault="009C6C61" w:rsidP="00591614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562 530,19</w:t>
            </w:r>
          </w:p>
        </w:tc>
      </w:tr>
    </w:tbl>
    <w:p w:rsidR="00D131A4" w:rsidRDefault="00D131A4" w:rsidP="00D131A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6811AD" w:rsidRDefault="006811AD" w:rsidP="00494B40">
      <w:pPr>
        <w:ind w:firstLine="708"/>
        <w:jc w:val="both"/>
      </w:pPr>
    </w:p>
    <w:p w:rsidR="006811AD" w:rsidRDefault="006811AD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sectPr w:rsidR="00455E72" w:rsidSect="00B722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B8B" w:rsidRDefault="00F93B8B" w:rsidP="00591021">
      <w:r>
        <w:separator/>
      </w:r>
    </w:p>
  </w:endnote>
  <w:endnote w:type="continuationSeparator" w:id="0">
    <w:p w:rsidR="00F93B8B" w:rsidRDefault="00F93B8B" w:rsidP="0059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B8B" w:rsidRDefault="00F93B8B" w:rsidP="00591021">
      <w:r>
        <w:separator/>
      </w:r>
    </w:p>
  </w:footnote>
  <w:footnote w:type="continuationSeparator" w:id="0">
    <w:p w:rsidR="00F93B8B" w:rsidRDefault="00F93B8B" w:rsidP="00591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32A8"/>
    <w:multiLevelType w:val="hybridMultilevel"/>
    <w:tmpl w:val="3BBAD4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17"/>
    <w:rsid w:val="00020E0F"/>
    <w:rsid w:val="00052C8B"/>
    <w:rsid w:val="000754ED"/>
    <w:rsid w:val="00083D56"/>
    <w:rsid w:val="00083F44"/>
    <w:rsid w:val="000A677B"/>
    <w:rsid w:val="000B0498"/>
    <w:rsid w:val="000D62BD"/>
    <w:rsid w:val="000F0C30"/>
    <w:rsid w:val="000F67A6"/>
    <w:rsid w:val="00100874"/>
    <w:rsid w:val="00117E41"/>
    <w:rsid w:val="001536C1"/>
    <w:rsid w:val="00154E48"/>
    <w:rsid w:val="00162FA9"/>
    <w:rsid w:val="00191E0C"/>
    <w:rsid w:val="001B2926"/>
    <w:rsid w:val="001F7CD8"/>
    <w:rsid w:val="00207BB8"/>
    <w:rsid w:val="0026226A"/>
    <w:rsid w:val="00273026"/>
    <w:rsid w:val="00287C25"/>
    <w:rsid w:val="002B076F"/>
    <w:rsid w:val="002E64E7"/>
    <w:rsid w:val="002F54FC"/>
    <w:rsid w:val="0034648D"/>
    <w:rsid w:val="0037485A"/>
    <w:rsid w:val="00387239"/>
    <w:rsid w:val="003B22BD"/>
    <w:rsid w:val="003B4B70"/>
    <w:rsid w:val="003E57B7"/>
    <w:rsid w:val="003F742A"/>
    <w:rsid w:val="0040572C"/>
    <w:rsid w:val="00406A83"/>
    <w:rsid w:val="004118F5"/>
    <w:rsid w:val="00417AA1"/>
    <w:rsid w:val="00422F3C"/>
    <w:rsid w:val="00446950"/>
    <w:rsid w:val="00454FC9"/>
    <w:rsid w:val="00455E72"/>
    <w:rsid w:val="00455F3B"/>
    <w:rsid w:val="00474E25"/>
    <w:rsid w:val="004761F9"/>
    <w:rsid w:val="00494B40"/>
    <w:rsid w:val="004B7C3A"/>
    <w:rsid w:val="004F021A"/>
    <w:rsid w:val="0052543B"/>
    <w:rsid w:val="005413CF"/>
    <w:rsid w:val="00542C00"/>
    <w:rsid w:val="00585C6F"/>
    <w:rsid w:val="00591021"/>
    <w:rsid w:val="005B2F8B"/>
    <w:rsid w:val="005D2EB0"/>
    <w:rsid w:val="005E44B4"/>
    <w:rsid w:val="005E5682"/>
    <w:rsid w:val="005E5993"/>
    <w:rsid w:val="005F1CF8"/>
    <w:rsid w:val="006040D7"/>
    <w:rsid w:val="00637771"/>
    <w:rsid w:val="006577EF"/>
    <w:rsid w:val="006811AD"/>
    <w:rsid w:val="00684D6D"/>
    <w:rsid w:val="006A6152"/>
    <w:rsid w:val="006A7FD2"/>
    <w:rsid w:val="00710223"/>
    <w:rsid w:val="007163B4"/>
    <w:rsid w:val="007269AD"/>
    <w:rsid w:val="007273DF"/>
    <w:rsid w:val="00755C08"/>
    <w:rsid w:val="0076524B"/>
    <w:rsid w:val="007C43AE"/>
    <w:rsid w:val="007C7036"/>
    <w:rsid w:val="007D4462"/>
    <w:rsid w:val="007F06F7"/>
    <w:rsid w:val="007F5B08"/>
    <w:rsid w:val="00812286"/>
    <w:rsid w:val="00824F3F"/>
    <w:rsid w:val="008324B9"/>
    <w:rsid w:val="008426E3"/>
    <w:rsid w:val="008717FA"/>
    <w:rsid w:val="008972DF"/>
    <w:rsid w:val="008A4CEC"/>
    <w:rsid w:val="008A6F26"/>
    <w:rsid w:val="008B2F3A"/>
    <w:rsid w:val="008B463C"/>
    <w:rsid w:val="008E1940"/>
    <w:rsid w:val="008F6AB7"/>
    <w:rsid w:val="009021A0"/>
    <w:rsid w:val="00923527"/>
    <w:rsid w:val="009306DD"/>
    <w:rsid w:val="00936A37"/>
    <w:rsid w:val="009622B0"/>
    <w:rsid w:val="00986CEF"/>
    <w:rsid w:val="00990403"/>
    <w:rsid w:val="009C6C61"/>
    <w:rsid w:val="009F3081"/>
    <w:rsid w:val="00A05BD2"/>
    <w:rsid w:val="00A40832"/>
    <w:rsid w:val="00A527BF"/>
    <w:rsid w:val="00A55C71"/>
    <w:rsid w:val="00A87A54"/>
    <w:rsid w:val="00A90181"/>
    <w:rsid w:val="00A90BDA"/>
    <w:rsid w:val="00AA0A14"/>
    <w:rsid w:val="00AC2141"/>
    <w:rsid w:val="00AF49D1"/>
    <w:rsid w:val="00B03DA8"/>
    <w:rsid w:val="00B722EA"/>
    <w:rsid w:val="00B82112"/>
    <w:rsid w:val="00BA3530"/>
    <w:rsid w:val="00BA63C1"/>
    <w:rsid w:val="00BB2992"/>
    <w:rsid w:val="00C56C49"/>
    <w:rsid w:val="00C575CA"/>
    <w:rsid w:val="00C75879"/>
    <w:rsid w:val="00C96E85"/>
    <w:rsid w:val="00CB62A2"/>
    <w:rsid w:val="00D0555F"/>
    <w:rsid w:val="00D131A4"/>
    <w:rsid w:val="00D27605"/>
    <w:rsid w:val="00D84FDC"/>
    <w:rsid w:val="00D87121"/>
    <w:rsid w:val="00DA3F1E"/>
    <w:rsid w:val="00DF6628"/>
    <w:rsid w:val="00E17A73"/>
    <w:rsid w:val="00E20902"/>
    <w:rsid w:val="00E21E00"/>
    <w:rsid w:val="00E22CD3"/>
    <w:rsid w:val="00E32E1F"/>
    <w:rsid w:val="00E35B1C"/>
    <w:rsid w:val="00E62E43"/>
    <w:rsid w:val="00E77F9C"/>
    <w:rsid w:val="00ED3E53"/>
    <w:rsid w:val="00EE714B"/>
    <w:rsid w:val="00F108D2"/>
    <w:rsid w:val="00F55117"/>
    <w:rsid w:val="00F70457"/>
    <w:rsid w:val="00F90220"/>
    <w:rsid w:val="00F93887"/>
    <w:rsid w:val="00F93B8B"/>
    <w:rsid w:val="00F95245"/>
    <w:rsid w:val="00F95BC5"/>
    <w:rsid w:val="00FA33ED"/>
    <w:rsid w:val="00FB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7AE9"/>
  <w15:docId w15:val="{A228CD54-BBCD-4A89-B33D-771DCFD4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A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A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link w:val="30"/>
    <w:rsid w:val="00B722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2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E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05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3FE57-2D0A-4762-BFE0-B381E212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Капитонова Татьяна Викторовна</dc:creator>
  <cp:lastModifiedBy>Листровая Ольга Евгеньевна</cp:lastModifiedBy>
  <cp:revision>83</cp:revision>
  <cp:lastPrinted>2023-08-15T04:42:00Z</cp:lastPrinted>
  <dcterms:created xsi:type="dcterms:W3CDTF">2022-08-09T11:30:00Z</dcterms:created>
  <dcterms:modified xsi:type="dcterms:W3CDTF">2023-08-15T07:52:00Z</dcterms:modified>
</cp:coreProperties>
</file>