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F108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</w:t>
      </w:r>
      <w:r>
        <w:rPr>
          <w:rFonts w:ascii="Times New Roman" w:hAnsi="Times New Roman" w:cs="Times New Roman"/>
          <w:sz w:val="28"/>
          <w:szCs w:val="28"/>
        </w:rPr>
        <w:t xml:space="preserve">емых социально ориентированными </w:t>
      </w:r>
      <w:r w:rsidRPr="00F10806">
        <w:rPr>
          <w:rFonts w:ascii="Times New Roman" w:hAnsi="Times New Roman" w:cs="Times New Roman"/>
          <w:sz w:val="28"/>
          <w:szCs w:val="28"/>
        </w:rPr>
        <w:t>некоммерческими организациями общественно полезных услуг установленным критериям</w:t>
      </w: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06">
        <w:rPr>
          <w:rFonts w:ascii="Times New Roman" w:hAnsi="Times New Roman" w:cs="Times New Roman"/>
          <w:sz w:val="28"/>
          <w:szCs w:val="28"/>
        </w:rPr>
        <w:t>В соответствии с Федеральным законом</w:t>
      </w:r>
      <w:r>
        <w:rPr>
          <w:rFonts w:ascii="Times New Roman" w:hAnsi="Times New Roman" w:cs="Times New Roman"/>
          <w:sz w:val="28"/>
          <w:szCs w:val="28"/>
        </w:rPr>
        <w:t> от 27 июля 2010 года № 210-ФЗ «</w:t>
      </w:r>
      <w:r w:rsidRPr="00F1080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10806">
        <w:rPr>
          <w:rFonts w:ascii="Times New Roman" w:hAnsi="Times New Roman" w:cs="Times New Roman"/>
          <w:sz w:val="28"/>
          <w:szCs w:val="28"/>
        </w:rPr>
        <w:t>, Порядком разработки и утверждения административных регламентов предоставления государственных услуг республиканскими органами исполнительной власти, утвержденным постановлением 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28.02.2022 №</w:t>
      </w:r>
      <w:r w:rsidRPr="00F10806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080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806">
        <w:rPr>
          <w:rFonts w:ascii="Times New Roman" w:hAnsi="Times New Roman" w:cs="Times New Roman"/>
          <w:sz w:val="28"/>
          <w:szCs w:val="28"/>
        </w:rPr>
        <w:t>,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Pr="00E6750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E6750A">
        <w:rPr>
          <w:rFonts w:ascii="Times New Roman" w:hAnsi="Times New Roman" w:cs="Times New Roman"/>
          <w:sz w:val="28"/>
          <w:szCs w:val="28"/>
        </w:rPr>
        <w:t>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приказы Республиканского агентства по печати и массовым коммуникациям «Татмедиа»: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10.02.2021 №8-п «</w:t>
      </w:r>
      <w:r w:rsidRPr="00071E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15.11.2021 №165-п «</w:t>
      </w:r>
      <w:r w:rsidRPr="00071EE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</w:t>
      </w:r>
      <w:r w:rsidRPr="00071EE5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общественно полезных услуг установленным критериям, утвержденный приказом Республиканского агентства по п</w:t>
      </w:r>
      <w:r>
        <w:rPr>
          <w:rFonts w:ascii="Times New Roman" w:hAnsi="Times New Roman" w:cs="Times New Roman"/>
          <w:sz w:val="28"/>
          <w:szCs w:val="28"/>
        </w:rPr>
        <w:t>ечати и массовым коммуникациям «Татмедиа»</w:t>
      </w:r>
      <w:r w:rsidRPr="00071EE5">
        <w:rPr>
          <w:rFonts w:ascii="Times New Roman" w:hAnsi="Times New Roman" w:cs="Times New Roman"/>
          <w:sz w:val="28"/>
          <w:szCs w:val="28"/>
        </w:rPr>
        <w:t xml:space="preserve"> от 10.02.2021 N 8-п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EE5">
        <w:rPr>
          <w:rFonts w:ascii="Times New Roman" w:hAnsi="Times New Roman" w:cs="Times New Roman"/>
          <w:sz w:val="28"/>
          <w:szCs w:val="28"/>
        </w:rPr>
        <w:t>Контроль за исполнением настоящего приказа оставляю за собой.</w:t>
      </w:r>
    </w:p>
    <w:p w:rsidR="005B18B1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8B1" w:rsidRDefault="005B18B1" w:rsidP="005B1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А.С. Салимгараев</w:t>
      </w:r>
    </w:p>
    <w:p w:rsidR="005B18B1" w:rsidRPr="00E6750A" w:rsidRDefault="005B18B1" w:rsidP="005B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B1" w:rsidRDefault="005B18B1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5B18B1">
      <w:pPr>
        <w:spacing w:after="0" w:line="240" w:lineRule="auto"/>
        <w:ind w:firstLine="709"/>
      </w:pPr>
    </w:p>
    <w:p w:rsidR="00521498" w:rsidRDefault="00521498" w:rsidP="007058AD">
      <w:pPr>
        <w:spacing w:after="0" w:line="240" w:lineRule="auto"/>
      </w:pPr>
    </w:p>
    <w:p w:rsidR="007058AD" w:rsidRDefault="007058AD" w:rsidP="007058AD">
      <w:pPr>
        <w:spacing w:after="0" w:line="240" w:lineRule="auto"/>
      </w:pPr>
    </w:p>
    <w:p w:rsidR="00521498" w:rsidRPr="00E343D2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521498" w:rsidRPr="00E343D2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Республиканского агентства по печати и массовым коммуникациям «Татмедиа»</w:t>
      </w:r>
    </w:p>
    <w:p w:rsidR="00521498" w:rsidRDefault="00521498" w:rsidP="0052149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E3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</w:t>
      </w:r>
    </w:p>
    <w:p w:rsidR="00521498" w:rsidRDefault="00521498" w:rsidP="00521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498" w:rsidRDefault="00521498" w:rsidP="0052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498" w:rsidRDefault="00521498" w:rsidP="00521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3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343D2">
        <w:rPr>
          <w:rFonts w:ascii="Times New Roman" w:hAnsi="Times New Roman" w:cs="Times New Roman"/>
          <w:sz w:val="28"/>
          <w:szCs w:val="28"/>
        </w:rPr>
        <w:br/>
        <w:t>предоставления государственной услуги по выдаче заключений о соответствии качества оказываемых социально ориентированными некоммерческими организациями общественно полезных услуг установленным критериям</w:t>
      </w:r>
    </w:p>
    <w:p w:rsidR="00521498" w:rsidRDefault="00521498" w:rsidP="00521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498" w:rsidRPr="005C6F74" w:rsidRDefault="00521498" w:rsidP="00521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F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 Общие положения</w:t>
      </w:r>
    </w:p>
    <w:p w:rsidR="00521498" w:rsidRDefault="00521498" w:rsidP="00521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498" w:rsidRPr="00BC1359" w:rsidRDefault="00521498" w:rsidP="005214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35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 устанавливает порядок и стандарт предоставления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Республиканским агентством по печати и массовым коммуникациям «Татмедиа» (далее- Агентство)</w:t>
      </w:r>
      <w:r w:rsidRPr="00BC1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государственная услуга).</w:t>
      </w:r>
    </w:p>
    <w:p w:rsidR="00521498" w:rsidRPr="00BC1359" w:rsidRDefault="00521498" w:rsidP="005214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BC1359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организации, предусмотренные подпунктом 1 пункта 2.2 статьи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</w:t>
      </w:r>
      <w:r w:rsidRPr="00BC1359">
        <w:rPr>
          <w:rFonts w:ascii="Times New Roman" w:hAnsi="Times New Roman" w:cs="Times New Roman"/>
          <w:sz w:val="28"/>
          <w:szCs w:val="28"/>
        </w:rPr>
        <w:t xml:space="preserve"> (далее - социально ориентированные некоммерческие организации, некоммерческие организации), оказывающие на территории Республики Татарстан следующие общественно полезные услуги:</w:t>
      </w:r>
    </w:p>
    <w:p w:rsidR="00521498" w:rsidRPr="00BC1359" w:rsidRDefault="00521498" w:rsidP="00521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59">
        <w:rPr>
          <w:rFonts w:ascii="Times New Roman" w:hAnsi="Times New Roman" w:cs="Times New Roman"/>
          <w:sz w:val="28"/>
          <w:szCs w:val="28"/>
        </w:rPr>
        <w:t>1) осуществл</w:t>
      </w:r>
      <w:r>
        <w:rPr>
          <w:rFonts w:ascii="Times New Roman" w:hAnsi="Times New Roman" w:cs="Times New Roman"/>
          <w:sz w:val="28"/>
          <w:szCs w:val="28"/>
        </w:rPr>
        <w:t>ение издательской деятельности;</w:t>
      </w:r>
    </w:p>
    <w:p w:rsidR="00521498" w:rsidRPr="00BC1359" w:rsidRDefault="00521498" w:rsidP="00521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59">
        <w:rPr>
          <w:rFonts w:ascii="Times New Roman" w:hAnsi="Times New Roman" w:cs="Times New Roman"/>
          <w:sz w:val="28"/>
          <w:szCs w:val="28"/>
        </w:rPr>
        <w:t xml:space="preserve">2) производство </w:t>
      </w:r>
      <w:r>
        <w:rPr>
          <w:rFonts w:ascii="Times New Roman" w:hAnsi="Times New Roman" w:cs="Times New Roman"/>
          <w:sz w:val="28"/>
          <w:szCs w:val="28"/>
        </w:rPr>
        <w:t>и распространение телепрограмм;</w:t>
      </w:r>
    </w:p>
    <w:p w:rsidR="00521498" w:rsidRDefault="00521498" w:rsidP="00521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59">
        <w:rPr>
          <w:rFonts w:ascii="Times New Roman" w:hAnsi="Times New Roman" w:cs="Times New Roman"/>
          <w:sz w:val="28"/>
          <w:szCs w:val="28"/>
        </w:rPr>
        <w:t>3) производство и распространение радиопрограмм.</w:t>
      </w:r>
    </w:p>
    <w:p w:rsidR="00521498" w:rsidRDefault="00521498" w:rsidP="00521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2A1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</w:t>
      </w:r>
      <w:r>
        <w:rPr>
          <w:rFonts w:ascii="Times New Roman" w:hAnsi="Times New Roman" w:cs="Times New Roman"/>
          <w:sz w:val="28"/>
          <w:szCs w:val="28"/>
        </w:rPr>
        <w:t>имого Агентством</w:t>
      </w:r>
      <w:r w:rsidRPr="00252A19">
        <w:rPr>
          <w:rFonts w:ascii="Times New Roman" w:hAnsi="Times New Roman" w:cs="Times New Roman"/>
          <w:sz w:val="28"/>
          <w:szCs w:val="28"/>
        </w:rPr>
        <w:t>) не проводится.</w:t>
      </w:r>
    </w:p>
    <w:p w:rsidR="00521498" w:rsidRDefault="00521498" w:rsidP="00521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98" w:rsidRDefault="00521498" w:rsidP="005214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A5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 предоставления государственной услуги</w:t>
      </w:r>
    </w:p>
    <w:p w:rsidR="00521498" w:rsidRDefault="00521498" w:rsidP="0052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498" w:rsidRPr="00A3207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32078">
        <w:rPr>
          <w:color w:val="22272F"/>
          <w:sz w:val="28"/>
          <w:szCs w:val="28"/>
        </w:rPr>
        <w:t>2.1. Наименование государственной услуги</w:t>
      </w:r>
    </w:p>
    <w:p w:rsidR="0052149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32078">
        <w:rPr>
          <w:color w:val="22272F"/>
          <w:sz w:val="28"/>
          <w:szCs w:val="28"/>
        </w:rPr>
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заключение).</w:t>
      </w:r>
    </w:p>
    <w:p w:rsidR="00521498" w:rsidRPr="00A3207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078">
        <w:rPr>
          <w:sz w:val="28"/>
          <w:szCs w:val="28"/>
        </w:rPr>
        <w:lastRenderedPageBreak/>
        <w:t>2.2. Наименование органа, предоставляющего государственную услугу</w:t>
      </w:r>
    </w:p>
    <w:p w:rsidR="00521498" w:rsidRPr="00A3207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Республиканское агентство по печати и массовым коммуникациям «Татмедиа»</w:t>
      </w:r>
      <w:r w:rsidRPr="00A32078">
        <w:rPr>
          <w:sz w:val="28"/>
          <w:szCs w:val="28"/>
        </w:rPr>
        <w:t>.</w:t>
      </w:r>
    </w:p>
    <w:p w:rsidR="00521498" w:rsidRPr="00A3207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078">
        <w:rPr>
          <w:sz w:val="28"/>
          <w:szCs w:val="28"/>
        </w:rPr>
        <w:t>Исполните</w:t>
      </w:r>
      <w:r>
        <w:rPr>
          <w:sz w:val="28"/>
          <w:szCs w:val="28"/>
        </w:rPr>
        <w:t>ль государственной услуги – отдел средств массовой информации</w:t>
      </w:r>
      <w:r w:rsidRPr="00A32078">
        <w:rPr>
          <w:sz w:val="28"/>
          <w:szCs w:val="28"/>
        </w:rPr>
        <w:t xml:space="preserve"> (далее - Отдел).</w:t>
      </w:r>
    </w:p>
    <w:p w:rsidR="00521498" w:rsidRDefault="00521498" w:rsidP="005214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078">
        <w:rPr>
          <w:sz w:val="28"/>
          <w:szCs w:val="28"/>
        </w:rPr>
        <w:t>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2.3. Результат предоставления государственной услуги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2.3.1. Результатом предоставления государственной услуги являются: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1) заключение по форме согласно </w:t>
      </w:r>
      <w:r>
        <w:rPr>
          <w:sz w:val="28"/>
          <w:szCs w:val="28"/>
        </w:rPr>
        <w:t>приложению №</w:t>
      </w:r>
      <w:r w:rsidRPr="009C183C">
        <w:rPr>
          <w:sz w:val="28"/>
          <w:szCs w:val="28"/>
        </w:rPr>
        <w:t> 2 к Правилам принятия решения о признании социально ориентированной некоммерческой организации</w:t>
      </w:r>
      <w:r>
        <w:rPr>
          <w:sz w:val="28"/>
          <w:szCs w:val="28"/>
        </w:rPr>
        <w:t xml:space="preserve"> исполнителем </w:t>
      </w:r>
      <w:r w:rsidRPr="009C183C">
        <w:rPr>
          <w:sz w:val="28"/>
          <w:szCs w:val="28"/>
        </w:rPr>
        <w:t xml:space="preserve">общественно полезных услуг, утвержденным постановлением Правительства Российской </w:t>
      </w:r>
      <w:r>
        <w:rPr>
          <w:sz w:val="28"/>
          <w:szCs w:val="28"/>
        </w:rPr>
        <w:t>Федерации от 26 января 2017 г. № 89 «</w:t>
      </w:r>
      <w:r w:rsidRPr="009C183C">
        <w:rPr>
          <w:sz w:val="28"/>
          <w:szCs w:val="28"/>
        </w:rPr>
        <w:t>О реестре некоммерческих организаций - исполните</w:t>
      </w:r>
      <w:r>
        <w:rPr>
          <w:sz w:val="28"/>
          <w:szCs w:val="28"/>
        </w:rPr>
        <w:t>лей общественно полезных услуг»</w:t>
      </w:r>
      <w:r w:rsidRPr="009C183C">
        <w:rPr>
          <w:sz w:val="28"/>
          <w:szCs w:val="28"/>
        </w:rPr>
        <w:t xml:space="preserve"> (далее - Правила);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2) мотивированное уведомление об отказе в выдаче заключения (приложение N 2 к настоящему Регламенту).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Заключение и мотивированное уведомление об отказе в выдаче заключения оф</w:t>
      </w:r>
      <w:r>
        <w:rPr>
          <w:sz w:val="28"/>
          <w:szCs w:val="28"/>
        </w:rPr>
        <w:t>ормляются на бланке Агентства</w:t>
      </w:r>
      <w:r w:rsidRPr="009C183C">
        <w:rPr>
          <w:sz w:val="28"/>
          <w:szCs w:val="28"/>
        </w:rPr>
        <w:t>.</w:t>
      </w:r>
    </w:p>
    <w:p w:rsidR="00521498" w:rsidRPr="009C183C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Результатом предоставления государственной услуги не является реестровая запись.</w:t>
      </w:r>
    </w:p>
    <w:p w:rsidR="00521498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83C">
        <w:rPr>
          <w:sz w:val="28"/>
          <w:szCs w:val="28"/>
        </w:rPr>
        <w:t>Результат государственной услуги не фиксируется в какой-либо государственной информационной системе Республики Татарстан.</w:t>
      </w:r>
    </w:p>
    <w:p w:rsidR="00521498" w:rsidRPr="00D96A85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A85">
        <w:rPr>
          <w:sz w:val="28"/>
          <w:szCs w:val="28"/>
        </w:rPr>
        <w:t>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:rsidR="00521498" w:rsidRPr="00D96A85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A85">
        <w:rPr>
          <w:sz w:val="28"/>
          <w:szCs w:val="28"/>
        </w:rPr>
        <w:t>в письменной форме лично заявителю или почтовым отправлением;</w:t>
      </w:r>
    </w:p>
    <w:p w:rsidR="00521498" w:rsidRPr="00D96A85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A85">
        <w:rPr>
          <w:sz w:val="28"/>
          <w:szCs w:val="28"/>
        </w:rPr>
        <w:t>в форме электронного документа по адресу электронной почты или в личный кабинет заявителя на Едином портале государственных и муниципальных услуг (функций) (https://www.gosuslugi.ru/) (далее - Единый портал) (при наличии технической возможности), или в личный кабинет заявителя на Портале государственных и муниципальных услуг Республики Татарстан (https://uslugi.tatarstan.ru/) (далее - Республиканский портал).</w:t>
      </w:r>
    </w:p>
    <w:p w:rsidR="00521498" w:rsidRPr="00D96A85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A85">
        <w:rPr>
          <w:sz w:val="28"/>
          <w:szCs w:val="28"/>
        </w:rPr>
        <w:t>2.3.3. Заявитель вправе получить результат предоставления государственной услуги в форме экземпляра электронного документа на бумажном носителе.</w:t>
      </w:r>
    </w:p>
    <w:p w:rsidR="00521498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A85">
        <w:rPr>
          <w:sz w:val="28"/>
          <w:szCs w:val="28"/>
        </w:rPr>
        <w:t>Для получения результата предоставления государственной услуги на бумажном носителе зая</w:t>
      </w:r>
      <w:r>
        <w:rPr>
          <w:sz w:val="28"/>
          <w:szCs w:val="28"/>
        </w:rPr>
        <w:t>витель обращается в Агентство</w:t>
      </w:r>
      <w:r w:rsidRPr="00D96A85">
        <w:rPr>
          <w:sz w:val="28"/>
          <w:szCs w:val="28"/>
        </w:rPr>
        <w:t>.</w:t>
      </w:r>
    </w:p>
    <w:p w:rsidR="00521498" w:rsidRPr="009738F3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8F3">
        <w:rPr>
          <w:sz w:val="28"/>
          <w:szCs w:val="28"/>
        </w:rPr>
        <w:t>2.4. Срок предоставления государственной услуги</w:t>
      </w:r>
    </w:p>
    <w:p w:rsidR="00521498" w:rsidRPr="009738F3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8F3">
        <w:rPr>
          <w:sz w:val="28"/>
          <w:szCs w:val="28"/>
        </w:rPr>
        <w:t>2.4.1. В случае если заявление и документы, необходимые для предоставления государственной услуги, поданы заявителем посредством почтового отправления или лично, государственная услу</w:t>
      </w:r>
      <w:r>
        <w:rPr>
          <w:sz w:val="28"/>
          <w:szCs w:val="28"/>
        </w:rPr>
        <w:t>га предоставляется Агентством</w:t>
      </w:r>
      <w:r w:rsidRPr="009738F3">
        <w:rPr>
          <w:sz w:val="28"/>
          <w:szCs w:val="28"/>
        </w:rPr>
        <w:t xml:space="preserve"> в 30-дневный срок со дня регистрации заявления и документов.</w:t>
      </w:r>
    </w:p>
    <w:p w:rsidR="00521498" w:rsidRPr="009738F3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8F3">
        <w:rPr>
          <w:sz w:val="28"/>
          <w:szCs w:val="28"/>
        </w:rPr>
        <w:t xml:space="preserve">2.4.2. В случае если заявление и документы, необходимые для предоставления государственной услуги, поданы заявителем через личный </w:t>
      </w:r>
      <w:r w:rsidRPr="009738F3">
        <w:rPr>
          <w:sz w:val="28"/>
          <w:szCs w:val="28"/>
        </w:rPr>
        <w:lastRenderedPageBreak/>
        <w:t>кабинет заявителя на Едином портале или Республиканском портале, государственная услу</w:t>
      </w:r>
      <w:r>
        <w:rPr>
          <w:sz w:val="28"/>
          <w:szCs w:val="28"/>
        </w:rPr>
        <w:t>га предоставляется Агентством</w:t>
      </w:r>
      <w:r w:rsidRPr="009738F3">
        <w:rPr>
          <w:sz w:val="28"/>
          <w:szCs w:val="28"/>
        </w:rPr>
        <w:t xml:space="preserve"> в 30-дневный срок со дня присвоения заявлению номера в соответствии</w:t>
      </w:r>
      <w:r>
        <w:rPr>
          <w:sz w:val="28"/>
          <w:szCs w:val="28"/>
        </w:rPr>
        <w:t xml:space="preserve"> с номенклатурой дел и статуса «Проверка документов»</w:t>
      </w:r>
      <w:r w:rsidRPr="009738F3">
        <w:rPr>
          <w:sz w:val="28"/>
          <w:szCs w:val="28"/>
        </w:rPr>
        <w:t>, отражаемых в личном кабинете Единого портала (при наличии технической возможности) или Республиканского портала.</w:t>
      </w:r>
    </w:p>
    <w:p w:rsidR="00521498" w:rsidRPr="009738F3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8F3">
        <w:rPr>
          <w:sz w:val="28"/>
          <w:szCs w:val="28"/>
        </w:rPr>
        <w:t xml:space="preserve">Указанный срок может быть продлен, но не более чем на 30 дней, в </w:t>
      </w:r>
      <w:r>
        <w:rPr>
          <w:sz w:val="28"/>
          <w:szCs w:val="28"/>
        </w:rPr>
        <w:t>случае направления Агентством</w:t>
      </w:r>
      <w:r w:rsidRPr="009738F3">
        <w:rPr>
          <w:sz w:val="28"/>
          <w:szCs w:val="28"/>
        </w:rPr>
        <w:t xml:space="preserve"> запросов в соответствии с </w:t>
      </w:r>
      <w:r w:rsidRPr="00D83C3C">
        <w:rPr>
          <w:sz w:val="28"/>
          <w:szCs w:val="28"/>
        </w:rPr>
        <w:t>пунктом 6</w:t>
      </w:r>
      <w:r w:rsidRPr="009738F3">
        <w:rPr>
          <w:sz w:val="28"/>
          <w:szCs w:val="28"/>
        </w:rPr>
        <w:t> Правил.</w:t>
      </w:r>
    </w:p>
    <w:p w:rsidR="00521498" w:rsidRDefault="00521498" w:rsidP="0052149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8F3">
        <w:rPr>
          <w:sz w:val="28"/>
          <w:szCs w:val="28"/>
        </w:rPr>
        <w:t>О продлении срока принятия</w:t>
      </w:r>
      <w:r>
        <w:rPr>
          <w:sz w:val="28"/>
          <w:szCs w:val="28"/>
        </w:rPr>
        <w:t xml:space="preserve"> указанного решения Агентство</w:t>
      </w:r>
      <w:r w:rsidRPr="009738F3">
        <w:rPr>
          <w:sz w:val="28"/>
          <w:szCs w:val="28"/>
        </w:rPr>
        <w:t xml:space="preserve"> информирует заявителя в течение 30 дней со дня пост</w:t>
      </w:r>
      <w:r>
        <w:rPr>
          <w:sz w:val="28"/>
          <w:szCs w:val="28"/>
        </w:rPr>
        <w:t>упления заявления в Агентство</w:t>
      </w:r>
      <w:r w:rsidRPr="009738F3">
        <w:rPr>
          <w:sz w:val="28"/>
          <w:szCs w:val="28"/>
        </w:rPr>
        <w:t>.</w:t>
      </w:r>
    </w:p>
    <w:p w:rsidR="00521498" w:rsidRPr="00B9287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Правовые основания для предоставления государственной услуги</w:t>
      </w:r>
    </w:p>
    <w:p w:rsidR="00521498" w:rsidRPr="00B9287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 </w:t>
      </w:r>
      <w:r w:rsidRPr="00B9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Агентства</w:t>
      </w: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Едином портале (при наличии технической возможности) и Республиканском портале размещается:</w:t>
      </w:r>
    </w:p>
    <w:p w:rsidR="00521498" w:rsidRPr="00B9287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:rsidR="00521498" w:rsidRPr="00B9287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порядке досудебного (внесудебного) обжалования решений и дей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ствий (бездействия) Агентства</w:t>
      </w: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должностного лица, государственного гра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жданского служащего Агентства</w:t>
      </w:r>
      <w:r w:rsidRPr="00B928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предоставляющих государственную услугу.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2.6.1. Перечень документов необходимых для предоставления государственной услуги, которые заявитель предоставляет самостоятельно: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заявление о предоставлении государственной услуги (далее - заявление):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форме документа на бумажном носителе по установленной форме (приложение N 1 к настоящему Регламенту);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 пункта 2.6.4 настоящего Регламента, при обращении посредством Единого портала или Республиканского портала;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копии учредительных документов;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документ, удостоверяющий личность представителя заявителя (предоставляется в случае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личного обращения в Агентство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 При обращении посредством Единого портала или Республиканского портала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2.6.2. Заявителем могут быть приложены документы, обосновывающие соответствие оказываемой организацией услуги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</w:t>
      </w:r>
      <w:r w:rsidRPr="00955F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республиканских органах исполнительной власти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другие).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2.6.3. Бланк заявления для получения государственной услуги заявитель может получить при личном обращении в Отдел. Электронная форма бланка заявления размещена на официальном сайте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Агентства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2.6.4. 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и документы также могут быть представлены (направлены) заявителем в форме электронного документа, подписанного (заверенного) в соответствии с требованиями Федерального закона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6 апреля 2011 года N 63-ФЗ «Об электронной подписи»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Федеральный закон N 63-ФЗ), посредством Единого портала (при наличии технической возможности) или Республиканского портала.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Заявление, при направлении посредством Единого портала или Республиканского портала, подписывается простой электронной подписью заявителя.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получения простой электронной подписи 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2.6.5. Документы, которые подлежат представлению в рамках межведомственного информационного взаимодействия.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Агентством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запрашиваются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 Федеральным законом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5 апреля 2013 года N 44-ФЗ «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арственных и муниципальных нужд»</w:t>
      </w: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Федеральный закон N 44-ФЗ),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</w:r>
    </w:p>
    <w:p w:rsidR="00521498" w:rsidRPr="00374A2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74A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 w:rsidR="00521498" w:rsidRPr="00EB4E80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521498" w:rsidRPr="00EB4E80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521498" w:rsidRPr="00EB4E80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представление неполного перечня документов, указанных в пункте 2.6 настоящего Регламента;</w:t>
      </w:r>
    </w:p>
    <w:p w:rsidR="00521498" w:rsidRPr="00EB4E80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представление заявления и документов (копий документов), не подписанных (не заверенных) простой электронной подписью в соответствии с требованиями Федерального закона N 63-ФЗ и Федерального закона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27 июля 2010 года N 210-ФЗ «</w:t>
      </w: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рственных и муниципальных услуг»</w:t>
      </w: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Федеральный закон N 210-ФЗ) (при подаче заявления в электронной форме).</w:t>
      </w:r>
    </w:p>
    <w:p w:rsidR="00521498" w:rsidRPr="00EB4E80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или Республиканском портале, на </w:t>
      </w:r>
      <w:r w:rsidRPr="007A58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Агентства</w:t>
      </w:r>
      <w:r w:rsidRPr="00EB4E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2.8.1. Оснований для приостановления предоставления государственной услуги законодательством не предусмотрено.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2.8.2. Основания для отказа в предоставлении государственной услуги: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наличие в течение двух лет, предшествующих выдаче заключения, жалоб на действия (бездействие) и (или) решения организации, связанных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 </w:t>
      </w:r>
      <w:r w:rsidRPr="00207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44-ФЗ;</w:t>
      </w:r>
    </w:p>
    <w:p w:rsidR="00521498" w:rsidRPr="00207C2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е) представление документов, содержащих недостоверные сведения, либо документов, оформленных в ненадлежащем порядке.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 или Республиканском портале, </w:t>
      </w:r>
      <w:r w:rsidRPr="002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3B6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Агентства</w:t>
      </w:r>
      <w:r w:rsidRPr="00207C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39534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953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2.9. Размер платы, взимаемой с заявителя при предоставлении государственной услуги, и способы ее взимания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953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предоставляется на безвозмездной основе.</w:t>
      </w:r>
    </w:p>
    <w:p w:rsidR="00521498" w:rsidRPr="006F5B5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F5B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521498" w:rsidRPr="006F5B5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F5B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:rsidR="00521498" w:rsidRPr="006F5B5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F5B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Очередность для отдельных категорий заявителей не установлена.</w:t>
      </w:r>
    </w:p>
    <w:p w:rsidR="00521498" w:rsidRPr="00FA784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A78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Срок регистрации запроса заявителя о предоставлении государственной услуги</w:t>
      </w:r>
    </w:p>
    <w:p w:rsidR="00521498" w:rsidRPr="00FA784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A78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2.11.1. При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личном обращении в Агентство </w:t>
      </w:r>
      <w:r w:rsidRPr="00FA78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регистрация осуществляется в день поступления заявления и документов. 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A78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2.11.2. При направлении заявления посредством Единого портала или Республиканского портала заявитель в день подачи заявления получает в личном кабинете Единого портала (при наличии технической возможности) или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 Требования к помещениям, в которых предоставляются государственная услуга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2.12.1. Предоставление государственной услуги осуществляется в помещениях, оборудованных противопожарной системой и системой пожаротушения.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обеспечивается: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возможность беспрепятственного входа в помещения и выхода из них;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2) возможность самостоятельного передвижения по помещениям в целях доступа к месту предоставления услуги, в том числе с помощью работников объекта;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возможность посадки в транспортное средство и высадки из него, в том числе с использованием кресла-коляски;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 </w:t>
      </w:r>
      <w:r w:rsidRPr="00796A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приказом</w:t>
      </w: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труда и социальной защиты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 от 22 июня 2015 г. № 386н «</w:t>
      </w: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формы документа, подтверждающего специальное обучение собаки-п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роводника, и порядка его выдачи»</w:t>
      </w: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оказание работниками, предоставляющими услугу, помощи инвалидам в преодолении барьеров, мешающих получению ими услуг наравне с другими лицами.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4C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2.12.3. 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 Показатели доступности и качества государственной услуги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2.13.1. Показателями доступности предоставления государственной услуги являются: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расположенность помещений, в которых ведется прием, выдача документов, в зоне доступности общественного транспорта;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исчерпывающей информации о способах, порядке и сроках предоставления государственной услуги на информационных стендах, официальном сайте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Агентства</w:t>
      </w: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 Едином портале (при наличии технической возможности) и Республиканском портале;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доступность для инвалидов помещений, в которых предоставляется государственная услуга;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оказание работниками, предоставляющими государственную услугу,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подачи заявления в электронном виде;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возможность получения заявителем результатов предоставления услуги в электронном виде через личный кабинет на Едином портале (при наличии </w:t>
      </w: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технической возможности) и Республиканском портале при подаче заявления и документов в форме электронных документов через Республиканский портал.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2.13.2. Показателями качества предоставления государственной услуги являются: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соблюдение сроков приема и рассмотрения документов;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соблюдение срока получения результата государственной услуги;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отсутствие обоснованных жалоб на нарушения настоящего Регламента, соверш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енные специалистами Агентства</w:t>
      </w: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количество взаимодействий заявителя со специалистами Отдела: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направлении документов, необходимых для предоставления государственной услуги, по почте - отсутствует (без учета консультаций).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Продолжительность одного взаимодействия с заявителем - не более 15 минут.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(при наличии технической возможности) или Республиканского портала.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2.13.3. Информация о ходе предоставления государственной услуги может быть 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лучена заявителем в Агентстве</w:t>
      </w:r>
      <w:r w:rsidRPr="005217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личном кабинете на Едином портале (при наличии технической возможности) и Республиканском портале.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 Иные требования к предоставлению государственной услуги, в том числе: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учитывающие особенности предоставления государственной услуги в МФЦ и особенности предоставления государственной услуги в электронной форме;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предоставлении сведений о государственной услуге на государственных языках Республики Татарстан.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2.14.1 Предоставление необходимых и обязательных услуг не требуется.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2.14.2. Консультация может быть предоставлена при обращении заявителя в Отдел лично, по телефону и (или) электронной почте, почте.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2.14.3. Предоставление государственной услуги в МФЦ не осуществляется.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2.14.4. При предоставлении государственной услуги в электронной форме заявитель вправе: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получить информацию о порядке и сроках предоставления государственной услуги, размещенную на Едином портале и Республиканском портале;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 </w:t>
      </w:r>
      <w:r w:rsidRPr="00DF3C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пунктом 7.2 части 1 статьи 16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№</w:t>
      </w: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210-ФЗ, с использованием Единого портала (при наличии технической возможности) или Республиканского портала;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осуществить оценку качества предоставления государственной услуги;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получить результат предоставления государственной услуги в форме электронного документа;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подать жалобу на решение и дей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ствие (бездействие) Агентства</w:t>
      </w: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его должностных лиц, государственных служащих посредством Единого портала (при наличии технической возможности) и (или) Республиканского портала,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 (при наличии технической возможности) или Республиканском портале без необходимости дополнительной подачи заявления в какой-либо иной форме.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2.14.5. При предоставлении государственной услуги используется федеральная государс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твенная информационная система «</w:t>
      </w: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Единая система межведомственн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 электронного взаимодействия»</w:t>
      </w: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175CB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2.14.6. Информация о порядке предоставления государственной услуги размещается на государственных языках Республики Татарстан.</w:t>
      </w:r>
    </w:p>
    <w:p w:rsidR="00521498" w:rsidRPr="0052176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5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2.14.7. Государственная услуга по экстерриториальному принципу и в составе комплексного запроса не предоставляется.</w:t>
      </w:r>
    </w:p>
    <w:p w:rsidR="00521498" w:rsidRPr="008B4CDE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Pr="007B5845" w:rsidRDefault="00521498" w:rsidP="005214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B58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Состав, последовательность</w:t>
      </w:r>
    </w:p>
    <w:p w:rsidR="00521498" w:rsidRDefault="00521498" w:rsidP="00521498">
      <w:pPr>
        <w:pStyle w:val="a3"/>
        <w:shd w:val="clear" w:color="auto" w:fill="FFFFFF"/>
        <w:spacing w:after="0" w:line="240" w:lineRule="auto"/>
        <w:ind w:left="51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B58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сроки выполнения административных процедур</w:t>
      </w:r>
    </w:p>
    <w:p w:rsidR="00521498" w:rsidRDefault="00521498" w:rsidP="00521498">
      <w:pPr>
        <w:pStyle w:val="a3"/>
        <w:shd w:val="clear" w:color="auto" w:fill="FFFFFF"/>
        <w:spacing w:after="0" w:line="240" w:lineRule="auto"/>
        <w:ind w:left="51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521498" w:rsidRPr="007B584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B5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B5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услуга, а также исправление допущенных опечаток и ошибок в выданных в результате предоставления государственной услуги документах, 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 действиями, возникающими в результате предоставления государственной услуги.</w:t>
      </w:r>
    </w:p>
    <w:p w:rsidR="00521498" w:rsidRPr="007B5845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B5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B58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Выдача дубликата документа по результатам предоставления государственной услуги не осуществляется.</w:t>
      </w:r>
    </w:p>
    <w:p w:rsidR="00521498" w:rsidRPr="006175C9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7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Описание административной процедуры профилирования заявителя</w:t>
      </w:r>
    </w:p>
    <w:p w:rsidR="00521498" w:rsidRPr="006175C9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7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 профилирования заявителя не осуществляется.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Описание последовательности действий при предоставлении государственной услуги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Предоставление государственной услуги включает в себя следующие процедуры: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принятие и регистрация заявления;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подготовка результата государственной услуги;</w:t>
      </w:r>
    </w:p>
    <w:p w:rsidR="00521498" w:rsidRPr="00A165F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выдача (направление) заявителю результата государственной услуги;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65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исправление технических ошибок.</w:t>
      </w:r>
    </w:p>
    <w:p w:rsidR="00521498" w:rsidRPr="00356E5F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6E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521498" w:rsidRPr="00356E5F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6E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вправе обратиться в Отдел лично, по телефону и (или) посредством почты (в том числе электронной), а также через Единый портал (при наличии технической возможности) или Республиканский портал, для получения консультации о порядке получения государственной услуги.</w:t>
      </w:r>
    </w:p>
    <w:p w:rsidR="00521498" w:rsidRPr="00356E5F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6E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521498" w:rsidRPr="00356E5F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6E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56E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521498" w:rsidRPr="00E60267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02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 Принятие и регистрация заявления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3.6.1. Заявитель лично или через доверенное лицо может подать заявление в общий отдел, по почте, электронной почте, через Единый портал (при наличии технической возможности) или Республиканский портал.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может быть направлено по почте заказным почтовым отправлением.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Заявление, направляемое в электронной форме, подписывается (заверяется) в соответствии с Федеральным законом № 63-ФЗ и Федеральным законом № 210-ФЗ и представляются с использованием электронных носителей </w:t>
      </w: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 (или) информационно-телекоммуникационных сетей общего пользования, включая сеть «Интернет».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Заявление, представленное по почте заказным почтовым отправлением или в электронной форме, рассматривается в общем порядке.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3.6.1.1. Специалист Отдела осуществляет проверку комплектности предоставленных документов на соответствие требованиям пункта 2.6 настоящего Регламента.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3.6.1.2. При личном обращении заявителя или через доверенное лицо в случае наличия оснований для отказа в приеме документов, предусмотренных пунктом 2.7 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отказ оформляется в письменном виде.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направлении заявления и документов по почте (электронной почте) специалист Отдела возвращает ему документы с письменным объяснением содержания выявленных оснований для отказа по почте (электронной почте).</w:t>
      </w:r>
    </w:p>
    <w:p w:rsidR="00521498" w:rsidRPr="000B1706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3.6.1.3. Специалист общего отдела в случае отсутствия оснований для отказа в приеме документов регистрирует заявление и документы в порядке, установленном Инструкцией по делопроизводству Агентства, и направляет в Отдел на рассмотрение.</w:t>
      </w:r>
    </w:p>
    <w:p w:rsidR="00521498" w:rsidRPr="00E60267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17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 w:rsidR="00521498" w:rsidRPr="00E60267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02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Процедуры, устанавливаемые </w:t>
      </w:r>
      <w:r w:rsidRPr="0095477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пунктами 3.6.1.1-3.6.1.3</w:t>
      </w:r>
      <w:r w:rsidRPr="00E602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Регламента, осуществляются в день поступления заявл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 и документов в Агентство</w:t>
      </w:r>
      <w:r w:rsidRPr="00E602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02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зарегистрированное заявление и документы.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3.6.2. Прием заявления и документов для предоставления государственной услуги в электронной форме через Единый портал (при наличии технической возможности) и Республиканский портал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3.6.2.1. Заявитель для подачи заявления в электронной форме выполняет следующие действия: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выполняет авторизацию;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открывает форму электронного заявления;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электронное заявление подписывается в соответствии с требованиями </w:t>
      </w:r>
      <w:r w:rsidRPr="00FF1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пункта 2.6.4</w:t>
      </w: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Регламента;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получает уведомление об отправке электронного заявления.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Форматно-логическая проверка сформированного заявления осуществляется Единым порталом автоматически на основании требов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аний, определяемых Агентством</w:t>
      </w: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21498" w:rsidRPr="00983EC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Административные процедуры, устанавливаемые настоящим пунктом, выполняются в день обращения заявителя.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Результатами выполнения административных процедур являются: электронное 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ело, направленное в Агентство</w:t>
      </w:r>
      <w:r w:rsidRPr="00983E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посредством системы электронного взаимодействия.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3.7. Формирование и направление межведомственных запросов в органы, участвующие в предоставлении государственной услуги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3.7.1. В случае непредставления заявителем документов, указанных в пункте 2.6.5 настоящего Регламента, специалист Отдела направляет межведомственный запрос в органы (организации), участвующие в предоставлении государственных услуг, для получения сведений согласно перечню документов, указанному в пункте 2.6.5 настоящего Регламента.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Процедуры, устанавливаемые настоящим пунктом, осуществляется не позднее трех дней с момента окончания процедуры, предусмотренной пунктом 3.6 настоящего Регламента.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запросы, направленные в соответствующие органы.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3.7.2. Органы, участвующие в процессе межведомственного электронного взаимодействия, в установленный законодательством срок представляют документы, указанные в пункте 2.6 настоящего Регламента.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ответы на запросы или уведомления об отсутствии информации.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 Подготовка результата государственной услуги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3.8.1. Специалист Отдела осуществляет проверку: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соответствие оцениваемой услуги установленным требованиям к ее содержанию (объем, сроки, качество предоставления);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отсутствия в течение двух лет, предшествующих подаче заявления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 Федеральным законом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№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44-ФЗ;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отсутствия в течение двух лет, предшествующих подаче заявления о выдаче заключения, жалоб на действия (бездействие) и 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готовит проекты сопроводительного письма и заключения по форме согласно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приложению №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2 к Правилам либо в случаях, указанных в пункте 2.8 настоящего Регламента, мотивированного уведомления об отказе в выдаче заключения по форме согласно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приложению №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2 к настоящему Регламенту;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направляет подготовленные проекты документов на согласование начальнику Отдела.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получения ответов на межведомственные запросы.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оценка качества оказываемых социально ориентированными некоммерческими организациями общественно полезных услуг установленным критериям, проекты документов, направленные на согласование начальнику Отдела.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3.8.2. Начальник Отдела проверяет проекты сопроводительного письма, заключения либо мотивированного уведомления об отказе в выдаче заключения и направляет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их первому заместителю руководителя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согласование.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на согласование начальнику Отдела указанных проектов.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процедуры: направленные на согласова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ние первому заместителю руководителя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проекты сопроводительного письма, заключения либо мотивированного уведомления об отказе в выдаче заключения.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3.8.3. Первый зам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еститель руководителя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согласовывает проекты сопроводительного письма, заключения либо мотивированного уведомления об отказе в выдаче зак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лючения и направляет их руководителю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указанных проектов на согласование.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процедуры: согласованные и напра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вленные на рассмотрение руководителю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проекты сопроводительного письма, заключения либо мотивированного уведомления об отказе в выдаче заключения.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3.8.4. Руководитель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подписывает сопроводительное письмо с заключением либо мотивированным уведомлением об отказе в выдаче заключения и направляет их специалисту Отдела.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течение пяти дней со дня окончания процедуры, предусмотренной </w:t>
      </w:r>
      <w:r w:rsidRPr="005322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пунктом 3.8.3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процедур: подписанные руководителем</w:t>
      </w:r>
      <w:r w:rsidRPr="009305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сопроводительное письмо, заключение либо мотивированное уведомление об отказе в выдаче заключения.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 Выдача (направление) заявителю результата государственной услуги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3.9.1. Специалист Отдела извещает заявителя о результате предоставления государственной услуги с использованием способа связи, указанного в заявлении.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 в день подписания со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проводительного письма руководителем</w:t>
      </w: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процедуры: размещение сведений о результате предоставления государственной услуги в информационных системах, извещение заявителя (его представителя) о результате предоставления государственной услуги и способах его получения.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3.9.2. Порядок выдачи (направления) результата предоставления государственной услуги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3.9.2.1. При обращении заявителя за результатом госуд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арственной услуги в Агентство</w:t>
      </w: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специалист Отдела осуществляет выдачу (направление) заключения или мотивированного уведомления об отказе в выдаче заключения способом, указанным в заявлении о предоставлении государственной услуги (лично, по почте, электронной почте, факсу).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указании в заявлении способа выдачи заключения или мотивированного уведомления об отказе в выдаче заключения по почте (по электронной почте, факсу) - в день оформления и регистрации заключения или мотивированного уведомления об отказе в выдаче заключения;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указании в заявлении способа выдачи заключения или мотивированного уведомления об отказе в выдаче заключения лично - в день обращения заявителя.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выданное (направленное) заключение или мотивированное уведомление об отказе в выдаче заключения.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3.9.2.2. При обращении заявителя за результатом государственной услуги через Единый портал (при наличии технической возможности) или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квалифицированной</w:t>
      </w:r>
      <w:r w:rsidRPr="006822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электронной подписью</w:t>
      </w: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уполномоченног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должностного лица Агентства</w:t>
      </w: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266F5B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должностным лицом Агентства</w:t>
      </w: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Результатами выполнения административных процедур являются: направление (предоставление) с использованием Единого портала (при наличии технической возможности) или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 Исправление технических ошибок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об исправлении технической ошибки, составленное в произвольной форме (рекомендуемая форма приведена в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приложении №</w:t>
      </w:r>
      <w:r w:rsidRPr="00D705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3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настоящему Регламенту);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документы, имеющие юридическую силу, свидетельствующие о наличии технической ошибки.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(при наличии технической возможности), либо через Республиканский портал.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заявл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 и документов в Агентство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3.10.3. Специалист Отдела в целях переоформления заключения либо мотивированного уведомления об отказе в выдаче заключения: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заявление об исправлении технической ошибки и приложенные к нему документы;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готовит проекты сопроводительного письма, переоформленного заключения либо мотивированного уведомления об отказе в выдаче заключения;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направляет подготовленные проект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 документов на подпись руководителю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течение трех рабочих дней со дня окончания процедуры, предусмотренной </w:t>
      </w:r>
      <w:r w:rsidRPr="00D705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пунктом 3.10.2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процедур: направленные руководителю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сопроводительное письмо с переоформленным заключением либо мотивированным уведомлением об отказе в выдаче заключения.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3.10.4. Руководитель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подписывает сопроводительное письмо с переоформленным заключением либо мотивированным уведомлением об отказе в выдаче заключения и направляет их специалисту Отдела.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со дня окончания процедуры, предусмотренной </w:t>
      </w:r>
      <w:r w:rsidRPr="00D705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пунктом 3.10.3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процедур: подписанные руководителем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сопроводительное письмо с переоформленным заключением либо мотивированным уведомлением об отказе в выдаче заключения.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3.10.5.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связи, указанного в заявлении об исправлении технической ошибки.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со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проводительного письма руководителем</w:t>
      </w: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извещение заявителя о переоформлении заключения или мотивированного уведомления об отказе в выдаче заключения.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3.10.6. Специалист Отдела осуществляет выдачу переоформленного заключения либо мотивированного уведомления об отказе в выдаче заключения способом, указанным в заявлении об исправлении технической ошибки (лично, по почте, электронный адрес, по факсу).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по почте (электронный адрес, по факсу) - в день оформления и регистрации переоформленного заключения либо мотивированного уведомления об отказе в выдаче;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лично - в день обращения заявителя.</w:t>
      </w:r>
    </w:p>
    <w:p w:rsidR="00521498" w:rsidRPr="00605931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059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 процедур: выданное (направленное) переоформленное заключение либо мотивированное уведомление об отказе в выдаче.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Pr="00011F77" w:rsidRDefault="00521498" w:rsidP="005214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1F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521498" w:rsidRPr="009305B4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4.1.1. Текущий контроль за соблюдением и исполнением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должностными лицами Агентства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Отдела.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4.1.2. Текущий контроль осуществляется путем проведения проверок соблюдения и исполнения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должностными лицами Агентства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ие) должностных лиц Агентства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Формами контроля за соблюдением исполнения административных процедур является проведение проверок: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ведения делопроизводства, в том числе соблюдения сроков и порядка приема документов;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соответствия результатов рассмотрения документов требованиям законодательства (настоящего Регламента);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соблюдения сроков, порядка предоставления государственной услуги.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4.2.2.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при обращении юридических лиц с жалобами на нарушения их прав и законных интересов действиями (бездействи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ем) должностных лиц Агентства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участвующих в предоставлении государственной услуги.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ответственности в порядке, установленном законодательством Российской Федерации.</w:t>
      </w:r>
    </w:p>
    <w:p w:rsidR="00521498" w:rsidRPr="009E7F1A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ятельности Агентства</w:t>
      </w:r>
      <w:r w:rsidRPr="009E7F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521498" w:rsidRDefault="00521498" w:rsidP="00521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1498" w:rsidRPr="00255F55" w:rsidRDefault="00521498" w:rsidP="005214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F55">
        <w:rPr>
          <w:rFonts w:ascii="Times New Roman" w:hAnsi="Times New Roman" w:cs="Times New Roman"/>
          <w:sz w:val="28"/>
          <w:szCs w:val="28"/>
          <w:shd w:val="clear" w:color="auto" w:fill="FFFFFF"/>
        </w:rPr>
        <w:t>Досудебный (внесудебный) порядок обжалования решений и действий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5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F55">
        <w:rPr>
          <w:rFonts w:ascii="Times New Roman" w:hAnsi="Times New Roman" w:cs="Times New Roman"/>
          <w:sz w:val="28"/>
          <w:szCs w:val="28"/>
          <w:shd w:val="clear" w:color="auto" w:fill="FFFFFF"/>
        </w:rPr>
        <w:t>(бездействия) органа, предоставляющего государственную услугу,</w:t>
      </w:r>
    </w:p>
    <w:p w:rsidR="00521498" w:rsidRDefault="00521498" w:rsidP="00521498">
      <w:pPr>
        <w:pStyle w:val="a3"/>
        <w:shd w:val="clear" w:color="auto" w:fill="FFFFFF"/>
        <w:spacing w:after="0" w:line="240" w:lineRule="auto"/>
        <w:ind w:left="5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F5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 предоставления государственных и муниципальных услуг, организаций, указанных в части 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16 Федерального закона №</w:t>
      </w:r>
      <w:r w:rsidRPr="00255F55">
        <w:rPr>
          <w:rFonts w:ascii="Times New Roman" w:hAnsi="Times New Roman" w:cs="Times New Roman"/>
          <w:sz w:val="28"/>
          <w:szCs w:val="28"/>
          <w:shd w:val="clear" w:color="auto" w:fill="FFFFFF"/>
        </w:rPr>
        <w:t> 210-ФЗ, а также их должностных лиц, государственных служащих, работников</w:t>
      </w:r>
    </w:p>
    <w:p w:rsidR="00521498" w:rsidRPr="00255F55" w:rsidRDefault="00521498" w:rsidP="0052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в досудебном порядке решений и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лица, государственного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жданского служащего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участвующего в предоставлении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в Агентство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бездействие), принятые руководителем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государственной услуги, подаются в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Республики Татарстан.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следующих случаях: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услуги, запроса, указанного в статье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№ 210-ФЗ;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услуги, у заявителя;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нормативными правовыми актами Российской Федерации, законами и иными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Республики Татарстан;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Республики Татарстан;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Агентства, должностного лица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Республики Татарстан;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№ 210-ФЗ.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сителе или в электронной форме.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«Интернет», официального сайта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портала, Республиканского портала, а также может быть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 личном приеме заявителя.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регистрации не позднее следующего за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ее поступления рабочего дня.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подлежит рассмотрению в течение 15 рабочих дней со дня ее регистрации.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отказа Агентства, должностного лица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Агентства, должностного лица 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гражданского служащего, решения и действия (б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ездействие) которых обжалуются;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наименование, сведение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гражданского служащего;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гражданского служащего.  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Заявителем могут быть представлены документы (при наличии), подтверждающие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оводы заявителя, либо их копии.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одно из следующих решений: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Республики Татарстан;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летворении жалобы отказывается.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рассмотрения жалобы.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государственной услуги.</w:t>
      </w:r>
    </w:p>
    <w:p w:rsidR="00521498" w:rsidRPr="00255F55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принятого решения.</w:t>
      </w:r>
    </w:p>
    <w:p w:rsidR="00521498" w:rsidRDefault="00521498" w:rsidP="0052149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AD" w:rsidRDefault="007058AD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ind w:left="5670" w:right="-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21498" w:rsidRPr="00521498" w:rsidRDefault="00521498" w:rsidP="00521498">
      <w:pPr>
        <w:widowControl w:val="0"/>
        <w:spacing w:after="1" w:line="24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государственной услуги по выдаче заключений 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521498" w:rsidRPr="00521498" w:rsidRDefault="00521498" w:rsidP="00521498">
      <w:pPr>
        <w:widowControl w:val="0"/>
        <w:spacing w:after="1" w:line="24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ind w:left="5670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 форма </w:t>
      </w:r>
    </w:p>
    <w:p w:rsidR="00521498" w:rsidRPr="00521498" w:rsidRDefault="00521498" w:rsidP="00521498">
      <w:pPr>
        <w:widowControl w:val="0"/>
        <w:spacing w:after="1" w:line="24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Республиканского агентства по печати и массовым коммуникациям «Татмедиа»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фамилия, имя, отчество (при наличии)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(почтовый и (или) электронный)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670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телефона (при наличии)</w:t>
      </w:r>
    </w:p>
    <w:p w:rsidR="00521498" w:rsidRPr="00521498" w:rsidRDefault="00521498" w:rsidP="00521498">
      <w:pPr>
        <w:widowControl w:val="0"/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P434"/>
      <w:bookmarkEnd w:id="1"/>
      <w:r w:rsidRPr="005214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521498" w:rsidRPr="00521498" w:rsidRDefault="00521498" w:rsidP="00521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00"/>
        <w:gridCol w:w="3669"/>
        <w:gridCol w:w="1119"/>
      </w:tblGrid>
      <w:tr w:rsidR="00521498" w:rsidRPr="00521498" w:rsidTr="00BD7314">
        <w:trPr>
          <w:trHeight w:val="63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 Вас выдать заключение о соответствии качества оказываемых социально ориентированной некоммерческой организацией </w:t>
            </w: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социально ориентированной некоммерческой организации)</w:t>
            </w:r>
          </w:p>
        </w:tc>
      </w:tr>
      <w:tr w:rsidR="00521498" w:rsidRPr="00521498" w:rsidTr="00BD7314">
        <w:trPr>
          <w:trHeight w:val="315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 полезных услуг</w:t>
            </w: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общественно полезной услуги)</w:t>
            </w:r>
          </w:p>
        </w:tc>
      </w:tr>
      <w:tr w:rsidR="00521498" w:rsidRPr="00521498" w:rsidTr="00BD7314">
        <w:trPr>
          <w:trHeight w:val="75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установленным критериям в сфере их предоставления.</w:t>
            </w:r>
          </w:p>
        </w:tc>
      </w:tr>
      <w:tr w:rsidR="00521498" w:rsidRPr="00521498" w:rsidTr="00BD7314">
        <w:trPr>
          <w:trHeight w:val="907"/>
        </w:trPr>
        <w:tc>
          <w:tcPr>
            <w:tcW w:w="95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</w:t>
            </w: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      </w:r>
          </w:p>
        </w:tc>
      </w:tr>
      <w:tr w:rsidR="00521498" w:rsidRPr="00521498" w:rsidTr="00BD7314">
        <w:trPr>
          <w:trHeight w:val="20"/>
        </w:trPr>
        <w:tc>
          <w:tcPr>
            <w:tcW w:w="4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498" w:rsidRPr="00521498" w:rsidTr="00BD7314">
        <w:trPr>
          <w:trHeight w:val="624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Российской Федерации требованиям к ее содержанию (объем, сроки, качество предоставления);</w:t>
            </w:r>
          </w:p>
        </w:tc>
      </w:tr>
      <w:tr w:rsidR="00521498" w:rsidRPr="00521498" w:rsidTr="00BD7314">
        <w:trPr>
          <w:trHeight w:val="340"/>
        </w:trPr>
        <w:tc>
          <w:tcPr>
            <w:tcW w:w="95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227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1361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521498" w:rsidRPr="00521498" w:rsidTr="00BD7314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498" w:rsidRPr="00521498" w:rsidTr="00BD7314">
        <w:trPr>
          <w:trHeight w:val="12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 w:rsidR="00521498" w:rsidRPr="00521498" w:rsidTr="00BD7314">
        <w:trPr>
          <w:trHeight w:val="34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521498" w:rsidRPr="00521498" w:rsidTr="00BD7314">
        <w:trPr>
          <w:trHeight w:val="20"/>
        </w:trPr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1395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498" w:rsidRPr="00521498" w:rsidRDefault="00521498" w:rsidP="00521498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      </w:r>
          </w:p>
        </w:tc>
      </w:tr>
      <w:tr w:rsidR="00521498" w:rsidRPr="00521498" w:rsidTr="00BD7314">
        <w:trPr>
          <w:trHeight w:val="31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Подтверждающие документы прилагаются:</w:t>
            </w:r>
          </w:p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498" w:rsidRPr="00521498" w:rsidRDefault="00521498" w:rsidP="00521498">
            <w:pPr>
              <w:widowControl w:val="0"/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должность                                                               подпись                             </w:t>
            </w:r>
            <w:r w:rsidRPr="0052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  <w:tr w:rsidR="00521498" w:rsidRPr="00521498" w:rsidTr="00BD731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498" w:rsidRPr="00521498" w:rsidTr="00BD7314">
        <w:trPr>
          <w:trHeight w:val="300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«___»____________20__г.</w:t>
            </w:r>
          </w:p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1498" w:rsidRPr="00521498" w:rsidSect="00A55CF1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1498" w:rsidRPr="00521498" w:rsidRDefault="00521498" w:rsidP="00521498">
      <w:pPr>
        <w:widowControl w:val="0"/>
        <w:spacing w:after="1" w:line="240" w:lineRule="atLeas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21498" w:rsidRPr="00521498" w:rsidRDefault="00521498" w:rsidP="00521498">
      <w:pPr>
        <w:widowControl w:val="0"/>
        <w:spacing w:after="1" w:line="24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государственной услуги по выдаче заключений 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уведомление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заключения о соответствии качества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социально ориентированной некоммерческой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общественно полезных услуг установленным критериям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агентство по печати и массовым коммуникациям «Татмедиа» по результатам оценки качества оказания общественно полезных услуг отказывает в выдаче заключения о соответствии качества оказываемых социально ориентированной некоммерческой организацией:_______________________________________________________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и основной государственный регистрационный номер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 ориентированной коммерческой организации)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общественно полезных услуг:</w:t>
      </w: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общественно полезных услуг)</w:t>
      </w: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общественно полезные услуги не соответствуют установленным критериям оценки качества оказания общественно полезных услуг, по следующим основаниям: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21498" w:rsidRPr="00521498" w:rsidRDefault="00521498" w:rsidP="005214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несоответствие критериям)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_____________/_____________________</w:t>
      </w:r>
    </w:p>
    <w:p w:rsidR="00521498" w:rsidRPr="00521498" w:rsidRDefault="00521498" w:rsidP="00521498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подпись</w:t>
      </w:r>
      <w:r w:rsidRPr="0052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2149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«___»____________20__г.</w:t>
      </w: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 (при наличии)</w:t>
      </w: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3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Административному регламенту 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521498" w:rsidRPr="00521498" w:rsidRDefault="00521498" w:rsidP="00521498">
      <w:pPr>
        <w:widowControl w:val="0"/>
        <w:spacing w:after="1" w:line="200" w:lineRule="atLeas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00" w:lineRule="atLeas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(рекомендуемая форма) 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предоставляющего государственную услугу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</w:p>
    <w:p w:rsidR="00521498" w:rsidRPr="00521498" w:rsidRDefault="00521498" w:rsidP="00521498">
      <w:pPr>
        <w:widowControl w:val="0"/>
        <w:spacing w:after="1" w:line="200" w:lineRule="atLeast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адрес               (почтовый и (или) электронный), номер телефона (при наличии)</w:t>
      </w:r>
    </w:p>
    <w:p w:rsidR="00521498" w:rsidRPr="00521498" w:rsidRDefault="00521498" w:rsidP="00521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выдаче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 либо мотивированного уведомления об отказе в выдаче заключения В__</w:t>
      </w:r>
      <w:r w:rsidRPr="0052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указано:</w:t>
      </w:r>
    </w:p>
    <w:p w:rsidR="00521498" w:rsidRPr="00521498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(выданный документ)</w:t>
      </w:r>
    </w:p>
    <w:p w:rsidR="00521498" w:rsidRPr="00521498" w:rsidRDefault="00521498" w:rsidP="00521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сведения:________________________________________________</w:t>
      </w:r>
    </w:p>
    <w:p w:rsidR="00521498" w:rsidRPr="00521498" w:rsidRDefault="00521498" w:rsidP="00521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21498" w:rsidRPr="00521498" w:rsidRDefault="00521498" w:rsidP="005214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21498" w:rsidRPr="00521498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готовности документа прошу известить меня</w:t>
      </w:r>
    </w:p>
    <w:p w:rsidR="00521498" w:rsidRPr="00521498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__________________________________________________________________________</w:t>
      </w:r>
    </w:p>
    <w:p w:rsidR="00521498" w:rsidRPr="00521498" w:rsidRDefault="00521498" w:rsidP="00521498">
      <w:pPr>
        <w:widowControl w:val="0"/>
        <w:tabs>
          <w:tab w:val="left" w:pos="19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извещения)</w:t>
      </w:r>
    </w:p>
    <w:p w:rsidR="00521498" w:rsidRPr="00521498" w:rsidRDefault="00521498" w:rsidP="00521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         ___________________</w:t>
      </w:r>
    </w:p>
    <w:p w:rsidR="00521498" w:rsidRPr="00521498" w:rsidRDefault="00521498" w:rsidP="005214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 заявителя/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(Ф.И.О.</w:t>
      </w:r>
    </w:p>
    <w:p w:rsidR="00521498" w:rsidRPr="00521498" w:rsidRDefault="00521498" w:rsidP="00521498">
      <w:pPr>
        <w:widowControl w:val="0"/>
        <w:spacing w:after="1" w:line="240" w:lineRule="atLeast"/>
        <w:ind w:firstLine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(справочное)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Административному регламенту</w:t>
      </w:r>
    </w:p>
    <w:p w:rsidR="00521498" w:rsidRPr="00521498" w:rsidRDefault="00521498" w:rsidP="00521498">
      <w:pPr>
        <w:widowControl w:val="0"/>
        <w:spacing w:after="1" w:line="240" w:lineRule="atLeas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</w:p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98" w:rsidRPr="00521498" w:rsidRDefault="00521498" w:rsidP="00521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521498" w:rsidRPr="00521498" w:rsidRDefault="00521498" w:rsidP="00521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Республиканского агентства по печати и массовым коммуникациям «Татмедиа», ответственных за предоставление </w:t>
      </w:r>
      <w:bookmarkStart w:id="2" w:name="_Hlk45025309"/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bookmarkEnd w:id="2"/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и </w:t>
      </w:r>
      <w:bookmarkStart w:id="3" w:name="_Hlk45025294"/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контроль </w:t>
      </w:r>
      <w:bookmarkEnd w:id="3"/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предоставлением</w:t>
      </w:r>
    </w:p>
    <w:p w:rsidR="00521498" w:rsidRPr="00521498" w:rsidRDefault="00521498" w:rsidP="00521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98" w:rsidRPr="00521498" w:rsidRDefault="00521498" w:rsidP="00521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агентство по печати и массовым коммуникациям «Татмедиа»</w:t>
      </w:r>
    </w:p>
    <w:p w:rsidR="00521498" w:rsidRPr="00521498" w:rsidRDefault="00521498" w:rsidP="00521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2126"/>
        <w:gridCol w:w="4353"/>
      </w:tblGrid>
      <w:tr w:rsidR="00521498" w:rsidRPr="00521498" w:rsidTr="00BD7314">
        <w:trPr>
          <w:trHeight w:val="488"/>
        </w:trPr>
        <w:tc>
          <w:tcPr>
            <w:tcW w:w="3982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53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21498" w:rsidRPr="00521498" w:rsidTr="00BD7314">
        <w:trPr>
          <w:trHeight w:val="488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570-31-22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ra.tatmedia@tatar.ru</w:t>
            </w:r>
          </w:p>
        </w:tc>
      </w:tr>
      <w:tr w:rsidR="00521498" w:rsidRPr="00521498" w:rsidTr="00BD7314">
        <w:tc>
          <w:tcPr>
            <w:tcW w:w="3982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570-31-02</w:t>
            </w:r>
          </w:p>
        </w:tc>
        <w:tc>
          <w:tcPr>
            <w:tcW w:w="4353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Id.Mirgalimov@tatar.ru</w:t>
            </w:r>
          </w:p>
        </w:tc>
      </w:tr>
      <w:tr w:rsidR="00521498" w:rsidRPr="00521498" w:rsidTr="00BD7314">
        <w:tc>
          <w:tcPr>
            <w:tcW w:w="3982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со средствами массовой информации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570-31-12</w:t>
            </w:r>
          </w:p>
        </w:tc>
        <w:tc>
          <w:tcPr>
            <w:tcW w:w="4353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A.Bakunina@tatar.ru</w:t>
            </w:r>
          </w:p>
        </w:tc>
      </w:tr>
      <w:tr w:rsidR="00521498" w:rsidRPr="00521498" w:rsidTr="00BD7314">
        <w:tc>
          <w:tcPr>
            <w:tcW w:w="3982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средств массовой информации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570-31-12</w:t>
            </w:r>
          </w:p>
        </w:tc>
        <w:tc>
          <w:tcPr>
            <w:tcW w:w="4353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A.Hairullina@tatar.ru</w:t>
            </w:r>
          </w:p>
        </w:tc>
      </w:tr>
      <w:tr w:rsidR="00521498" w:rsidRPr="00521498" w:rsidTr="00BD7314">
        <w:tc>
          <w:tcPr>
            <w:tcW w:w="3982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 570-31-23</w:t>
            </w:r>
          </w:p>
        </w:tc>
        <w:tc>
          <w:tcPr>
            <w:tcW w:w="4353" w:type="dxa"/>
          </w:tcPr>
          <w:p w:rsidR="00521498" w:rsidRPr="00521498" w:rsidRDefault="00521498" w:rsidP="005214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Tatyana.Kazachenko@tatar.ru</w:t>
            </w:r>
          </w:p>
        </w:tc>
      </w:tr>
    </w:tbl>
    <w:p w:rsidR="00521498" w:rsidRPr="00521498" w:rsidRDefault="00521498" w:rsidP="00521498">
      <w:pPr>
        <w:widowControl w:val="0"/>
        <w:spacing w:after="1" w:line="24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98" w:rsidRPr="00521498" w:rsidRDefault="00521498" w:rsidP="00521498">
      <w:pPr>
        <w:widowControl w:val="0"/>
        <w:spacing w:after="1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521498" w:rsidRPr="00521498" w:rsidRDefault="00521498" w:rsidP="00521498">
      <w:pPr>
        <w:widowControl w:val="0"/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118"/>
        <w:gridCol w:w="2126"/>
        <w:gridCol w:w="2977"/>
      </w:tblGrid>
      <w:tr w:rsidR="00521498" w:rsidRPr="00521498" w:rsidTr="00BD7314">
        <w:trPr>
          <w:trHeight w:val="475"/>
        </w:trPr>
        <w:tc>
          <w:tcPr>
            <w:tcW w:w="2189" w:type="dxa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977" w:type="dxa"/>
          </w:tcPr>
          <w:p w:rsidR="00521498" w:rsidRPr="00521498" w:rsidRDefault="00521498" w:rsidP="0052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21498" w:rsidRPr="00521498" w:rsidTr="00BD7314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420014. г. Казань, пл. Свободы, д. 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 развития языков народов Республики Татарстан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521498" w:rsidRPr="00521498" w:rsidRDefault="00521498" w:rsidP="005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264-76-19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498" w:rsidRPr="00521498" w:rsidRDefault="00521498" w:rsidP="005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Lyaysan.Nizamova@tatar.ru</w:t>
            </w:r>
          </w:p>
        </w:tc>
      </w:tr>
    </w:tbl>
    <w:p w:rsidR="00521498" w:rsidRPr="00521498" w:rsidRDefault="00521498">
      <w:pPr>
        <w:rPr>
          <w:sz w:val="28"/>
          <w:szCs w:val="28"/>
        </w:rPr>
      </w:pPr>
    </w:p>
    <w:sectPr w:rsidR="00521498" w:rsidRPr="00521498" w:rsidSect="005B18B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8B" w:rsidRDefault="00044C8B" w:rsidP="005B18B1">
      <w:pPr>
        <w:spacing w:after="0" w:line="240" w:lineRule="auto"/>
      </w:pPr>
      <w:r>
        <w:separator/>
      </w:r>
    </w:p>
  </w:endnote>
  <w:endnote w:type="continuationSeparator" w:id="0">
    <w:p w:rsidR="00044C8B" w:rsidRDefault="00044C8B" w:rsidP="005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8B" w:rsidRDefault="00044C8B" w:rsidP="005B18B1">
      <w:pPr>
        <w:spacing w:after="0" w:line="240" w:lineRule="auto"/>
      </w:pPr>
      <w:r>
        <w:separator/>
      </w:r>
    </w:p>
  </w:footnote>
  <w:footnote w:type="continuationSeparator" w:id="0">
    <w:p w:rsidR="00044C8B" w:rsidRDefault="00044C8B" w:rsidP="005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1" w:rsidRDefault="005B18B1" w:rsidP="00521498">
    <w:pPr>
      <w:pStyle w:val="a4"/>
    </w:pPr>
  </w:p>
  <w:p w:rsidR="005B18B1" w:rsidRDefault="005B1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D8E"/>
    <w:multiLevelType w:val="multilevel"/>
    <w:tmpl w:val="422AC9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92A09A1"/>
    <w:multiLevelType w:val="hybridMultilevel"/>
    <w:tmpl w:val="0CEABEC2"/>
    <w:lvl w:ilvl="0" w:tplc="F508E76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78"/>
    <w:rsid w:val="00044C8B"/>
    <w:rsid w:val="0006208F"/>
    <w:rsid w:val="0011082F"/>
    <w:rsid w:val="002C29F4"/>
    <w:rsid w:val="004C350F"/>
    <w:rsid w:val="00521498"/>
    <w:rsid w:val="005B18B1"/>
    <w:rsid w:val="007058AD"/>
    <w:rsid w:val="007539DA"/>
    <w:rsid w:val="009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9ABB"/>
  <w15:chartTrackingRefBased/>
  <w15:docId w15:val="{BA2A11F2-6430-4F02-9E97-A1DF2F3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8B1"/>
  </w:style>
  <w:style w:type="paragraph" w:styleId="a6">
    <w:name w:val="footer"/>
    <w:basedOn w:val="a"/>
    <w:link w:val="a7"/>
    <w:uiPriority w:val="99"/>
    <w:unhideWhenUsed/>
    <w:rsid w:val="005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8B1"/>
  </w:style>
  <w:style w:type="paragraph" w:customStyle="1" w:styleId="s1">
    <w:name w:val="s_1"/>
    <w:basedOn w:val="a"/>
    <w:rsid w:val="0052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9097</Words>
  <Characters>51857</Characters>
  <Application>Microsoft Office Word</Application>
  <DocSecurity>0</DocSecurity>
  <Lines>432</Lines>
  <Paragraphs>121</Paragraphs>
  <ScaleCrop>false</ScaleCrop>
  <Company/>
  <LinksUpToDate>false</LinksUpToDate>
  <CharactersWithSpaces>60833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4</cp:revision>
  <dcterms:created xsi:type="dcterms:W3CDTF">2023-08-10T14:14:00Z</dcterms:created>
  <dcterms:modified xsi:type="dcterms:W3CDTF">2023-08-10T15:10:00Z</dcterms:modified>
</cp:coreProperties>
</file>