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D96081" w14:textId="5414BBC0" w:rsidR="00736D24" w:rsidRDefault="00736D24" w:rsidP="005F7DCA">
      <w:pPr>
        <w:ind w:left="5954"/>
        <w:rPr>
          <w:rFonts w:eastAsia="Times New Roman" w:cs="Times New Roman"/>
          <w:bCs/>
          <w:szCs w:val="28"/>
        </w:rPr>
      </w:pPr>
      <w:r>
        <w:rPr>
          <w:rFonts w:eastAsia="Times New Roman" w:cs="Times New Roman"/>
          <w:bCs/>
          <w:szCs w:val="28"/>
        </w:rPr>
        <w:t xml:space="preserve">                                                 проект</w:t>
      </w:r>
    </w:p>
    <w:p w14:paraId="5D7436D9" w14:textId="180E6726" w:rsidR="00736D24" w:rsidRDefault="00736D24" w:rsidP="005F7DCA">
      <w:pPr>
        <w:ind w:left="5954"/>
        <w:rPr>
          <w:rFonts w:eastAsia="Times New Roman" w:cs="Times New Roman"/>
          <w:bCs/>
          <w:szCs w:val="28"/>
        </w:rPr>
      </w:pPr>
    </w:p>
    <w:p w14:paraId="7B97DDB0" w14:textId="4199C01E" w:rsidR="00736D24" w:rsidRDefault="00736D24" w:rsidP="005F7DCA">
      <w:pPr>
        <w:ind w:left="5954"/>
        <w:rPr>
          <w:rFonts w:eastAsia="Times New Roman" w:cs="Times New Roman"/>
          <w:bCs/>
          <w:szCs w:val="28"/>
        </w:rPr>
      </w:pPr>
    </w:p>
    <w:p w14:paraId="426C124B" w14:textId="39C16DDB" w:rsidR="00736D24" w:rsidRDefault="00736D24" w:rsidP="005F7DCA">
      <w:pPr>
        <w:ind w:left="5954"/>
        <w:rPr>
          <w:rFonts w:eastAsia="Times New Roman" w:cs="Times New Roman"/>
          <w:bCs/>
          <w:szCs w:val="28"/>
        </w:rPr>
      </w:pPr>
      <w:bookmarkStart w:id="0" w:name="_GoBack"/>
      <w:bookmarkEnd w:id="0"/>
    </w:p>
    <w:p w14:paraId="4CA03244" w14:textId="14AC7087" w:rsidR="00736D24" w:rsidRDefault="00736D24" w:rsidP="005F7DCA">
      <w:pPr>
        <w:ind w:left="5954"/>
        <w:rPr>
          <w:rFonts w:eastAsia="Times New Roman" w:cs="Times New Roman"/>
          <w:bCs/>
          <w:szCs w:val="28"/>
        </w:rPr>
      </w:pPr>
    </w:p>
    <w:p w14:paraId="366598AD" w14:textId="2C5FCC75" w:rsidR="00736D24" w:rsidRDefault="00736D24" w:rsidP="005F7DCA">
      <w:pPr>
        <w:ind w:left="5954"/>
        <w:rPr>
          <w:rFonts w:eastAsia="Times New Roman" w:cs="Times New Roman"/>
          <w:bCs/>
          <w:szCs w:val="28"/>
        </w:rPr>
      </w:pPr>
    </w:p>
    <w:p w14:paraId="72337D5E" w14:textId="638E408D" w:rsidR="00736D24" w:rsidRDefault="00736D24" w:rsidP="005F7DCA">
      <w:pPr>
        <w:ind w:left="5954"/>
        <w:rPr>
          <w:rFonts w:eastAsia="Times New Roman" w:cs="Times New Roman"/>
          <w:bCs/>
          <w:szCs w:val="28"/>
        </w:rPr>
      </w:pPr>
    </w:p>
    <w:p w14:paraId="634F56A2" w14:textId="58C12D9B" w:rsidR="00736D24" w:rsidRDefault="00736D24" w:rsidP="005F7DCA">
      <w:pPr>
        <w:ind w:left="5954"/>
        <w:rPr>
          <w:rFonts w:eastAsia="Times New Roman" w:cs="Times New Roman"/>
          <w:bCs/>
          <w:szCs w:val="28"/>
        </w:rPr>
      </w:pPr>
    </w:p>
    <w:p w14:paraId="05FF6E6D" w14:textId="3C470DA3" w:rsidR="00736D24" w:rsidRDefault="00736D24" w:rsidP="005F7DCA">
      <w:pPr>
        <w:ind w:left="5954"/>
        <w:rPr>
          <w:rFonts w:eastAsia="Times New Roman" w:cs="Times New Roman"/>
          <w:bCs/>
          <w:szCs w:val="28"/>
        </w:rPr>
      </w:pPr>
    </w:p>
    <w:p w14:paraId="0CE2EF46" w14:textId="77777777" w:rsidR="00736D24" w:rsidRDefault="00736D24" w:rsidP="005F7DCA">
      <w:pPr>
        <w:ind w:left="5954"/>
        <w:rPr>
          <w:rFonts w:eastAsia="Times New Roman" w:cs="Times New Roman"/>
          <w:bCs/>
          <w:szCs w:val="28"/>
        </w:rPr>
      </w:pPr>
    </w:p>
    <w:p w14:paraId="6E0ECBB3" w14:textId="77777777" w:rsidR="00736D24" w:rsidRPr="00736D24" w:rsidRDefault="00736D24" w:rsidP="00736D24">
      <w:pPr>
        <w:widowControl w:val="0"/>
        <w:autoSpaceDE w:val="0"/>
        <w:autoSpaceDN w:val="0"/>
        <w:adjustRightInd w:val="0"/>
        <w:spacing w:line="276" w:lineRule="auto"/>
        <w:ind w:right="5102"/>
        <w:jc w:val="both"/>
        <w:rPr>
          <w:rFonts w:eastAsia="Times New Roman" w:cs="Times New Roman"/>
          <w:bCs/>
          <w:szCs w:val="28"/>
        </w:rPr>
      </w:pPr>
      <w:r w:rsidRPr="00736D24">
        <w:rPr>
          <w:rFonts w:eastAsia="Times New Roman" w:cs="Times New Roman"/>
          <w:bCs/>
          <w:szCs w:val="28"/>
        </w:rPr>
        <w:t>О внесении изменений в приказ Министерства лесного хозяйства Республики Татарстан от 28.12.2021 № 710-осн</w:t>
      </w:r>
    </w:p>
    <w:p w14:paraId="48A98EA2" w14:textId="77777777" w:rsidR="00736D24" w:rsidRPr="00736D24" w:rsidRDefault="00736D24" w:rsidP="00736D24">
      <w:pPr>
        <w:autoSpaceDE w:val="0"/>
        <w:autoSpaceDN w:val="0"/>
        <w:adjustRightInd w:val="0"/>
        <w:spacing w:line="276" w:lineRule="auto"/>
        <w:ind w:left="-567" w:right="-284" w:firstLine="709"/>
        <w:jc w:val="both"/>
        <w:rPr>
          <w:rFonts w:cs="Times New Roman"/>
          <w:color w:val="22272F"/>
          <w:szCs w:val="28"/>
          <w:shd w:val="clear" w:color="auto" w:fill="FFFFFF"/>
          <w:lang w:eastAsia="en-US"/>
        </w:rPr>
      </w:pPr>
    </w:p>
    <w:p w14:paraId="2BD1B964" w14:textId="77777777" w:rsidR="00736D24" w:rsidRPr="00736D24" w:rsidRDefault="00736D24" w:rsidP="00736D24">
      <w:pPr>
        <w:autoSpaceDE w:val="0"/>
        <w:autoSpaceDN w:val="0"/>
        <w:adjustRightInd w:val="0"/>
        <w:spacing w:line="276" w:lineRule="auto"/>
        <w:ind w:left="-567" w:right="-284" w:firstLine="709"/>
        <w:jc w:val="both"/>
        <w:rPr>
          <w:rFonts w:cs="Times New Roman"/>
          <w:color w:val="22272F"/>
          <w:szCs w:val="28"/>
          <w:shd w:val="clear" w:color="auto" w:fill="FFFFFF"/>
          <w:lang w:eastAsia="en-US"/>
        </w:rPr>
      </w:pPr>
    </w:p>
    <w:p w14:paraId="27C1F152" w14:textId="77777777" w:rsidR="00736D24" w:rsidRPr="00736D24" w:rsidRDefault="00736D24" w:rsidP="00736D24">
      <w:pPr>
        <w:autoSpaceDE w:val="0"/>
        <w:autoSpaceDN w:val="0"/>
        <w:adjustRightInd w:val="0"/>
        <w:spacing w:line="276" w:lineRule="auto"/>
        <w:ind w:right="-1" w:firstLine="426"/>
        <w:jc w:val="both"/>
        <w:rPr>
          <w:rFonts w:cs="Times New Roman"/>
          <w:color w:val="000000" w:themeColor="text1"/>
          <w:szCs w:val="28"/>
          <w:lang w:eastAsia="en-US"/>
        </w:rPr>
      </w:pPr>
      <w:r w:rsidRPr="00736D24">
        <w:rPr>
          <w:rFonts w:cs="Times New Roman"/>
          <w:color w:val="000000" w:themeColor="text1"/>
          <w:szCs w:val="28"/>
          <w:lang w:eastAsia="en-US"/>
        </w:rPr>
        <w:t>В соответствии с </w:t>
      </w:r>
      <w:hyperlink r:id="rId8" w:anchor="/document/12150845/entry/8319" w:history="1">
        <w:r w:rsidRPr="00736D24">
          <w:rPr>
            <w:rFonts w:cs="Times New Roman"/>
            <w:color w:val="000000" w:themeColor="text1"/>
            <w:szCs w:val="28"/>
            <w:lang w:eastAsia="en-US"/>
          </w:rPr>
          <w:t>пунктом 9 части 1 статьи 83</w:t>
        </w:r>
      </w:hyperlink>
      <w:r w:rsidRPr="00736D24">
        <w:rPr>
          <w:rFonts w:cs="Times New Roman"/>
          <w:color w:val="000000" w:themeColor="text1"/>
          <w:szCs w:val="28"/>
          <w:lang w:eastAsia="en-US"/>
        </w:rPr>
        <w:t> Лесного кодекса Российской Федерации, </w:t>
      </w:r>
      <w:hyperlink r:id="rId9" w:anchor="/document/8142505/entry/3031" w:history="1">
        <w:r w:rsidRPr="00736D24">
          <w:rPr>
            <w:rFonts w:cs="Times New Roman"/>
            <w:color w:val="000000" w:themeColor="text1"/>
            <w:szCs w:val="28"/>
            <w:lang w:eastAsia="en-US"/>
          </w:rPr>
          <w:t>пунктом 1 части 3 статьи 3</w:t>
        </w:r>
      </w:hyperlink>
      <w:r w:rsidRPr="00736D24">
        <w:rPr>
          <w:rFonts w:cs="Times New Roman"/>
          <w:color w:val="000000" w:themeColor="text1"/>
          <w:szCs w:val="28"/>
          <w:lang w:eastAsia="en-US"/>
        </w:rPr>
        <w:t> Закона Республики Татарстан от 22 мая 2018 года № 22-ЗРТ «Об использовании лесов в Республике Татарстан» приказываю:</w:t>
      </w:r>
    </w:p>
    <w:p w14:paraId="56538EE9" w14:textId="77777777" w:rsidR="00736D24" w:rsidRPr="00736D24" w:rsidRDefault="00736D24" w:rsidP="00736D24">
      <w:pPr>
        <w:autoSpaceDE w:val="0"/>
        <w:autoSpaceDN w:val="0"/>
        <w:adjustRightInd w:val="0"/>
        <w:spacing w:line="276" w:lineRule="auto"/>
        <w:ind w:right="-1" w:firstLine="426"/>
        <w:jc w:val="both"/>
        <w:rPr>
          <w:rFonts w:cs="Times New Roman"/>
          <w:color w:val="000000" w:themeColor="text1"/>
          <w:szCs w:val="28"/>
          <w:lang w:eastAsia="en-US"/>
        </w:rPr>
      </w:pPr>
    </w:p>
    <w:p w14:paraId="5E9E5C5B" w14:textId="77777777" w:rsidR="00736D24" w:rsidRPr="00736D24" w:rsidRDefault="00736D24" w:rsidP="00736D24">
      <w:pPr>
        <w:numPr>
          <w:ilvl w:val="0"/>
          <w:numId w:val="15"/>
        </w:numPr>
        <w:autoSpaceDE w:val="0"/>
        <w:autoSpaceDN w:val="0"/>
        <w:adjustRightInd w:val="0"/>
        <w:spacing w:after="200" w:line="276" w:lineRule="auto"/>
        <w:ind w:left="0" w:right="-1" w:firstLine="426"/>
        <w:contextualSpacing/>
        <w:jc w:val="both"/>
        <w:rPr>
          <w:rFonts w:cs="Times New Roman"/>
          <w:color w:val="000000" w:themeColor="text1"/>
          <w:szCs w:val="28"/>
          <w:lang w:eastAsia="en-US"/>
        </w:rPr>
      </w:pPr>
      <w:r w:rsidRPr="00736D24">
        <w:rPr>
          <w:rFonts w:cs="Times New Roman"/>
          <w:color w:val="000000" w:themeColor="text1"/>
          <w:szCs w:val="28"/>
          <w:lang w:eastAsia="en-US"/>
        </w:rPr>
        <w:t>Внести изменения в </w:t>
      </w:r>
      <w:hyperlink r:id="rId10" w:anchor="/document/22580430/entry/100" w:history="1">
        <w:r w:rsidRPr="00736D24">
          <w:rPr>
            <w:rFonts w:cs="Times New Roman"/>
            <w:color w:val="000000" w:themeColor="text1"/>
            <w:szCs w:val="28"/>
            <w:lang w:eastAsia="en-US"/>
          </w:rPr>
          <w:t>лесохозяйственный регламент</w:t>
        </w:r>
      </w:hyperlink>
      <w:r w:rsidRPr="00736D24">
        <w:rPr>
          <w:rFonts w:cs="Times New Roman"/>
          <w:color w:val="000000" w:themeColor="text1"/>
          <w:szCs w:val="28"/>
          <w:lang w:eastAsia="en-US"/>
        </w:rPr>
        <w:t> Пригородного лесничества, утвержденный </w:t>
      </w:r>
      <w:hyperlink r:id="rId11" w:anchor="/document/22580430/entry/0" w:history="1">
        <w:r w:rsidRPr="00736D24">
          <w:rPr>
            <w:rFonts w:cs="Times New Roman"/>
            <w:color w:val="000000" w:themeColor="text1"/>
            <w:szCs w:val="28"/>
            <w:lang w:eastAsia="en-US"/>
          </w:rPr>
          <w:t>приказом</w:t>
        </w:r>
      </w:hyperlink>
      <w:r w:rsidRPr="00736D24">
        <w:rPr>
          <w:rFonts w:cs="Times New Roman"/>
          <w:color w:val="000000" w:themeColor="text1"/>
          <w:szCs w:val="28"/>
          <w:lang w:eastAsia="en-US"/>
        </w:rPr>
        <w:t> Министерства лесного хозяйства Республики Татарстан от 19.02.2019 № 112-осн «Об утверждении лесохозяйственного регламента Пригородного лесничества» (с изменениями, внесенными приказами </w:t>
      </w:r>
      <w:hyperlink r:id="rId12" w:anchor="/document/73917652/entry/0" w:history="1">
        <w:r w:rsidRPr="00736D24">
          <w:rPr>
            <w:rFonts w:cs="Times New Roman"/>
            <w:color w:val="000000" w:themeColor="text1"/>
            <w:szCs w:val="28"/>
            <w:lang w:eastAsia="en-US"/>
          </w:rPr>
          <w:t>от 03.04.2020 № 278-осн</w:t>
        </w:r>
      </w:hyperlink>
      <w:r w:rsidRPr="00736D24">
        <w:rPr>
          <w:rFonts w:cs="Times New Roman"/>
          <w:color w:val="000000" w:themeColor="text1"/>
          <w:szCs w:val="28"/>
          <w:lang w:eastAsia="en-US"/>
        </w:rPr>
        <w:t>, </w:t>
      </w:r>
      <w:hyperlink r:id="rId13" w:anchor="/document/74559435/entry/0" w:history="1">
        <w:r w:rsidRPr="00736D24">
          <w:rPr>
            <w:rFonts w:cs="Times New Roman"/>
            <w:color w:val="000000" w:themeColor="text1"/>
            <w:szCs w:val="28"/>
            <w:lang w:eastAsia="en-US"/>
          </w:rPr>
          <w:t>от 03.08.2020 № 576-осн</w:t>
        </w:r>
      </w:hyperlink>
      <w:r w:rsidRPr="00736D24">
        <w:rPr>
          <w:rFonts w:cs="Times New Roman"/>
          <w:color w:val="000000" w:themeColor="text1"/>
          <w:szCs w:val="28"/>
          <w:lang w:eastAsia="en-US"/>
        </w:rPr>
        <w:t>, </w:t>
      </w:r>
      <w:hyperlink r:id="rId14" w:anchor="/document/75065396/entry/0" w:history="1">
        <w:r w:rsidRPr="00736D24">
          <w:rPr>
            <w:rFonts w:cs="Times New Roman"/>
            <w:color w:val="000000" w:themeColor="text1"/>
            <w:szCs w:val="28"/>
            <w:lang w:eastAsia="en-US"/>
          </w:rPr>
          <w:t>от 02.12.2020 № 835-осн</w:t>
        </w:r>
      </w:hyperlink>
      <w:r w:rsidRPr="00736D24">
        <w:rPr>
          <w:rFonts w:cs="Times New Roman"/>
          <w:color w:val="000000" w:themeColor="text1"/>
          <w:szCs w:val="28"/>
          <w:lang w:eastAsia="en-US"/>
        </w:rPr>
        <w:t>, от 28.12.2021 № 710-осн), изложив в </w:t>
      </w:r>
      <w:hyperlink r:id="rId15" w:anchor="/document/403373371/entry/100" w:history="1">
        <w:r w:rsidRPr="00736D24">
          <w:rPr>
            <w:rFonts w:cs="Times New Roman"/>
            <w:color w:val="000000" w:themeColor="text1"/>
            <w:szCs w:val="28"/>
            <w:lang w:eastAsia="en-US"/>
          </w:rPr>
          <w:t>новой прилагаемой редакции</w:t>
        </w:r>
      </w:hyperlink>
      <w:r w:rsidRPr="00736D24">
        <w:rPr>
          <w:rFonts w:cs="Times New Roman"/>
          <w:color w:val="000000" w:themeColor="text1"/>
          <w:szCs w:val="28"/>
          <w:lang w:eastAsia="en-US"/>
        </w:rPr>
        <w:t>.</w:t>
      </w:r>
    </w:p>
    <w:p w14:paraId="7C49F57B" w14:textId="77777777" w:rsidR="00736D24" w:rsidRPr="00736D24" w:rsidRDefault="00736D24" w:rsidP="00736D24">
      <w:pPr>
        <w:numPr>
          <w:ilvl w:val="0"/>
          <w:numId w:val="15"/>
        </w:numPr>
        <w:spacing w:after="200" w:line="276" w:lineRule="auto"/>
        <w:ind w:left="0" w:right="-1" w:firstLine="426"/>
        <w:contextualSpacing/>
        <w:jc w:val="both"/>
        <w:rPr>
          <w:rFonts w:cs="Times New Roman"/>
          <w:szCs w:val="28"/>
          <w:lang w:eastAsia="en-US"/>
        </w:rPr>
      </w:pPr>
      <w:r w:rsidRPr="00736D24">
        <w:rPr>
          <w:rFonts w:cs="Times New Roman"/>
          <w:szCs w:val="28"/>
          <w:lang w:eastAsia="en-US"/>
        </w:rPr>
        <w:t xml:space="preserve">Начальнику юридического отдела (Т.А. </w:t>
      </w:r>
      <w:proofErr w:type="spellStart"/>
      <w:r w:rsidRPr="00736D24">
        <w:rPr>
          <w:rFonts w:cs="Times New Roman"/>
          <w:szCs w:val="28"/>
          <w:lang w:eastAsia="en-US"/>
        </w:rPr>
        <w:t>Барсукова</w:t>
      </w:r>
      <w:proofErr w:type="spellEnd"/>
      <w:r w:rsidRPr="00736D24">
        <w:rPr>
          <w:rFonts w:cs="Times New Roman"/>
          <w:szCs w:val="28"/>
          <w:lang w:eastAsia="en-US"/>
        </w:rPr>
        <w:t>) в трехдневный срок, исчисляемый в рабочих днях со дня подписания приказа, направить его на государственную регистрацию в Министерство юстиции Республики Татарстан.</w:t>
      </w:r>
    </w:p>
    <w:p w14:paraId="3C5B7B80" w14:textId="77777777" w:rsidR="00736D24" w:rsidRPr="00736D24" w:rsidRDefault="00736D24" w:rsidP="00736D24">
      <w:pPr>
        <w:numPr>
          <w:ilvl w:val="0"/>
          <w:numId w:val="15"/>
        </w:numPr>
        <w:autoSpaceDE w:val="0"/>
        <w:autoSpaceDN w:val="0"/>
        <w:adjustRightInd w:val="0"/>
        <w:spacing w:after="200" w:line="276" w:lineRule="auto"/>
        <w:ind w:left="0" w:right="-1" w:firstLine="426"/>
        <w:contextualSpacing/>
        <w:jc w:val="both"/>
        <w:rPr>
          <w:rFonts w:cs="Times New Roman"/>
          <w:szCs w:val="28"/>
          <w:lang w:eastAsia="en-US"/>
        </w:rPr>
      </w:pPr>
      <w:r w:rsidRPr="00736D24">
        <w:rPr>
          <w:rFonts w:cs="Times New Roman"/>
          <w:szCs w:val="28"/>
          <w:lang w:eastAsia="en-US"/>
        </w:rPr>
        <w:t>Контроль за исполнением настоящего приказа возложить на первого заместителя министра лесного хозяйства И.Н. </w:t>
      </w:r>
      <w:proofErr w:type="spellStart"/>
      <w:r w:rsidRPr="00736D24">
        <w:rPr>
          <w:rFonts w:cs="Times New Roman"/>
          <w:szCs w:val="28"/>
          <w:lang w:eastAsia="en-US"/>
        </w:rPr>
        <w:t>Зарипова</w:t>
      </w:r>
      <w:proofErr w:type="spellEnd"/>
      <w:r w:rsidRPr="00736D24">
        <w:rPr>
          <w:rFonts w:cs="Times New Roman"/>
          <w:szCs w:val="28"/>
          <w:lang w:eastAsia="en-US"/>
        </w:rPr>
        <w:t>.</w:t>
      </w:r>
    </w:p>
    <w:p w14:paraId="1C9DB53E" w14:textId="77777777" w:rsidR="00736D24" w:rsidRPr="00736D24" w:rsidRDefault="00736D24" w:rsidP="00736D24">
      <w:pPr>
        <w:spacing w:after="200" w:line="276" w:lineRule="auto"/>
        <w:ind w:right="-1" w:firstLine="426"/>
        <w:rPr>
          <w:rFonts w:cs="Times New Roman"/>
          <w:szCs w:val="28"/>
          <w:lang w:eastAsia="en-US"/>
        </w:rPr>
      </w:pPr>
    </w:p>
    <w:p w14:paraId="693ED9E5" w14:textId="77777777" w:rsidR="00736D24" w:rsidRPr="00736D24" w:rsidRDefault="00736D24" w:rsidP="00736D24">
      <w:pPr>
        <w:spacing w:after="200" w:line="276" w:lineRule="auto"/>
        <w:ind w:right="-1" w:firstLine="426"/>
        <w:rPr>
          <w:rFonts w:cs="Times New Roman"/>
          <w:szCs w:val="28"/>
          <w:lang w:eastAsia="en-US"/>
        </w:rPr>
      </w:pPr>
      <w:r w:rsidRPr="00736D24">
        <w:rPr>
          <w:rFonts w:cs="Times New Roman"/>
          <w:szCs w:val="28"/>
          <w:lang w:eastAsia="en-US"/>
        </w:rPr>
        <w:tab/>
      </w:r>
      <w:r w:rsidRPr="00736D24">
        <w:rPr>
          <w:rFonts w:cs="Times New Roman"/>
          <w:szCs w:val="28"/>
          <w:lang w:eastAsia="en-US"/>
        </w:rPr>
        <w:tab/>
      </w:r>
      <w:r w:rsidRPr="00736D24">
        <w:rPr>
          <w:rFonts w:cs="Times New Roman"/>
          <w:szCs w:val="28"/>
          <w:lang w:eastAsia="en-US"/>
        </w:rPr>
        <w:tab/>
      </w:r>
      <w:r w:rsidRPr="00736D24">
        <w:rPr>
          <w:rFonts w:cs="Times New Roman"/>
          <w:szCs w:val="28"/>
          <w:lang w:eastAsia="en-US"/>
        </w:rPr>
        <w:tab/>
      </w:r>
      <w:r w:rsidRPr="00736D24">
        <w:rPr>
          <w:rFonts w:cs="Times New Roman"/>
          <w:szCs w:val="28"/>
          <w:lang w:eastAsia="en-US"/>
        </w:rPr>
        <w:tab/>
      </w:r>
      <w:r w:rsidRPr="00736D24">
        <w:rPr>
          <w:rFonts w:cs="Times New Roman"/>
          <w:szCs w:val="28"/>
          <w:lang w:eastAsia="en-US"/>
        </w:rPr>
        <w:tab/>
      </w:r>
      <w:r w:rsidRPr="00736D24">
        <w:rPr>
          <w:rFonts w:cs="Times New Roman"/>
          <w:szCs w:val="28"/>
          <w:lang w:eastAsia="en-US"/>
        </w:rPr>
        <w:tab/>
      </w:r>
      <w:r w:rsidRPr="00736D24">
        <w:rPr>
          <w:rFonts w:cs="Times New Roman"/>
          <w:szCs w:val="28"/>
          <w:lang w:eastAsia="en-US"/>
        </w:rPr>
        <w:tab/>
        <w:t xml:space="preserve">          </w:t>
      </w:r>
      <w:r w:rsidRPr="00736D24">
        <w:rPr>
          <w:rFonts w:cs="Times New Roman"/>
          <w:szCs w:val="28"/>
          <w:lang w:eastAsia="en-US"/>
        </w:rPr>
        <w:tab/>
        <w:t xml:space="preserve"> </w:t>
      </w:r>
    </w:p>
    <w:p w14:paraId="2B3A263F" w14:textId="0AD2DE77" w:rsidR="00736D24" w:rsidRPr="00736D24" w:rsidRDefault="00736D24" w:rsidP="00736D24">
      <w:pPr>
        <w:spacing w:after="200" w:line="276" w:lineRule="auto"/>
        <w:ind w:right="-1" w:firstLine="426"/>
        <w:rPr>
          <w:rFonts w:cs="Times New Roman"/>
          <w:szCs w:val="28"/>
          <w:lang w:eastAsia="en-US"/>
        </w:rPr>
      </w:pPr>
      <w:r w:rsidRPr="00736D24">
        <w:rPr>
          <w:rFonts w:cs="Times New Roman"/>
          <w:szCs w:val="28"/>
          <w:lang w:eastAsia="en-US"/>
        </w:rPr>
        <w:t xml:space="preserve">Министр                                                                                                  </w:t>
      </w:r>
      <w:r>
        <w:rPr>
          <w:rFonts w:cs="Times New Roman"/>
          <w:szCs w:val="28"/>
          <w:lang w:eastAsia="en-US"/>
        </w:rPr>
        <w:t xml:space="preserve"> </w:t>
      </w:r>
      <w:r w:rsidRPr="00736D24">
        <w:rPr>
          <w:rFonts w:cs="Times New Roman"/>
          <w:szCs w:val="28"/>
          <w:lang w:eastAsia="en-US"/>
        </w:rPr>
        <w:t xml:space="preserve"> Р.А. </w:t>
      </w:r>
      <w:proofErr w:type="spellStart"/>
      <w:r w:rsidRPr="00736D24">
        <w:rPr>
          <w:rFonts w:cs="Times New Roman"/>
          <w:szCs w:val="28"/>
          <w:lang w:eastAsia="en-US"/>
        </w:rPr>
        <w:t>Кузюров</w:t>
      </w:r>
      <w:proofErr w:type="spellEnd"/>
    </w:p>
    <w:p w14:paraId="085B3A5C" w14:textId="77777777" w:rsidR="00736D24" w:rsidRDefault="00736D24" w:rsidP="005F7DCA">
      <w:pPr>
        <w:ind w:left="5954"/>
        <w:rPr>
          <w:rFonts w:eastAsia="Times New Roman" w:cs="Times New Roman"/>
          <w:bCs/>
          <w:szCs w:val="28"/>
        </w:rPr>
      </w:pPr>
    </w:p>
    <w:p w14:paraId="6888F2E7" w14:textId="77777777" w:rsidR="00736D24" w:rsidRDefault="00736D24" w:rsidP="005F7DCA">
      <w:pPr>
        <w:ind w:left="5954"/>
        <w:rPr>
          <w:rFonts w:eastAsia="Times New Roman" w:cs="Times New Roman"/>
          <w:bCs/>
          <w:szCs w:val="28"/>
        </w:rPr>
      </w:pPr>
    </w:p>
    <w:p w14:paraId="397F2848" w14:textId="77777777" w:rsidR="00736D24" w:rsidRDefault="00736D24" w:rsidP="005F7DCA">
      <w:pPr>
        <w:ind w:left="5954"/>
        <w:rPr>
          <w:rFonts w:eastAsia="Times New Roman" w:cs="Times New Roman"/>
          <w:bCs/>
          <w:szCs w:val="28"/>
        </w:rPr>
      </w:pPr>
    </w:p>
    <w:p w14:paraId="410AA59E" w14:textId="66331835" w:rsidR="00736D24" w:rsidRDefault="00736D24" w:rsidP="00736D24">
      <w:pPr>
        <w:rPr>
          <w:rFonts w:eastAsia="Times New Roman" w:cs="Times New Roman"/>
          <w:bCs/>
          <w:szCs w:val="28"/>
        </w:rPr>
      </w:pPr>
    </w:p>
    <w:p w14:paraId="40D2C4FA" w14:textId="77777777" w:rsidR="00736D24" w:rsidRDefault="00736D24" w:rsidP="005F7DCA">
      <w:pPr>
        <w:ind w:left="5954"/>
        <w:rPr>
          <w:rFonts w:eastAsia="Times New Roman" w:cs="Times New Roman"/>
          <w:bCs/>
          <w:szCs w:val="28"/>
        </w:rPr>
      </w:pPr>
    </w:p>
    <w:p w14:paraId="2041DB6D" w14:textId="04FB8966" w:rsidR="005F7DCA" w:rsidRPr="00A374CC" w:rsidRDefault="005F7DCA" w:rsidP="005F7DCA">
      <w:pPr>
        <w:ind w:left="5954"/>
        <w:rPr>
          <w:rFonts w:eastAsia="Times New Roman" w:cs="Times New Roman"/>
          <w:bCs/>
          <w:szCs w:val="28"/>
        </w:rPr>
      </w:pPr>
      <w:r w:rsidRPr="00A374CC">
        <w:rPr>
          <w:rFonts w:eastAsia="Times New Roman" w:cs="Times New Roman"/>
          <w:bCs/>
          <w:szCs w:val="28"/>
        </w:rPr>
        <w:lastRenderedPageBreak/>
        <w:t>Утвержден</w:t>
      </w:r>
    </w:p>
    <w:p w14:paraId="198BAFFA" w14:textId="401D0E2B" w:rsidR="002D56D0" w:rsidRPr="00A374CC" w:rsidRDefault="004F1665" w:rsidP="005F7DCA">
      <w:pPr>
        <w:ind w:left="5954"/>
        <w:rPr>
          <w:rFonts w:eastAsia="Times New Roman" w:cs="Times New Roman"/>
          <w:bCs/>
          <w:szCs w:val="28"/>
        </w:rPr>
      </w:pPr>
      <w:r>
        <w:rPr>
          <w:rFonts w:eastAsia="Times New Roman" w:cs="Times New Roman"/>
          <w:bCs/>
          <w:szCs w:val="28"/>
        </w:rPr>
        <w:t>п</w:t>
      </w:r>
      <w:r w:rsidR="005F7DCA" w:rsidRPr="00A374CC">
        <w:rPr>
          <w:rFonts w:eastAsia="Times New Roman" w:cs="Times New Roman"/>
          <w:bCs/>
          <w:szCs w:val="28"/>
        </w:rPr>
        <w:t>риказом Министерства</w:t>
      </w:r>
    </w:p>
    <w:p w14:paraId="1EEAD952" w14:textId="77777777" w:rsidR="005F7DCA" w:rsidRPr="00A374CC" w:rsidRDefault="005F7DCA" w:rsidP="005F7DCA">
      <w:pPr>
        <w:ind w:left="5954"/>
        <w:rPr>
          <w:rFonts w:eastAsia="Times New Roman" w:cs="Times New Roman"/>
          <w:bCs/>
          <w:szCs w:val="28"/>
        </w:rPr>
      </w:pPr>
      <w:r w:rsidRPr="00A374CC">
        <w:rPr>
          <w:rFonts w:eastAsia="Times New Roman" w:cs="Times New Roman"/>
          <w:bCs/>
          <w:szCs w:val="28"/>
        </w:rPr>
        <w:t>лесного хозяйства</w:t>
      </w:r>
    </w:p>
    <w:p w14:paraId="329FEDEA" w14:textId="77777777" w:rsidR="005F7DCA" w:rsidRPr="00A374CC" w:rsidRDefault="005F7DCA" w:rsidP="005F7DCA">
      <w:pPr>
        <w:spacing w:line="360" w:lineRule="auto"/>
        <w:ind w:left="5954"/>
        <w:rPr>
          <w:rFonts w:eastAsia="Times New Roman" w:cs="Times New Roman"/>
          <w:bCs/>
          <w:szCs w:val="28"/>
        </w:rPr>
      </w:pPr>
      <w:r w:rsidRPr="00A374CC">
        <w:rPr>
          <w:rFonts w:eastAsia="Times New Roman" w:cs="Times New Roman"/>
          <w:bCs/>
          <w:szCs w:val="28"/>
        </w:rPr>
        <w:t>Республики Татарстан</w:t>
      </w:r>
    </w:p>
    <w:p w14:paraId="3C76FCA7" w14:textId="140A8661" w:rsidR="002D56D0" w:rsidRPr="00A374CC" w:rsidRDefault="002D56D0" w:rsidP="002D56D0">
      <w:pPr>
        <w:ind w:left="5954"/>
        <w:rPr>
          <w:rFonts w:cs="Times New Roman"/>
          <w:szCs w:val="28"/>
          <w:lang w:eastAsia="en-US"/>
        </w:rPr>
      </w:pPr>
      <w:r w:rsidRPr="00A374CC">
        <w:rPr>
          <w:rFonts w:eastAsia="Times New Roman" w:cs="Times New Roman"/>
          <w:bCs/>
          <w:szCs w:val="28"/>
        </w:rPr>
        <w:t>от «_</w:t>
      </w:r>
      <w:proofErr w:type="gramStart"/>
      <w:r w:rsidRPr="00A374CC">
        <w:rPr>
          <w:rFonts w:eastAsia="Times New Roman" w:cs="Times New Roman"/>
          <w:bCs/>
          <w:szCs w:val="28"/>
        </w:rPr>
        <w:t>_»_</w:t>
      </w:r>
      <w:proofErr w:type="gramEnd"/>
      <w:r w:rsidRPr="00A374CC">
        <w:rPr>
          <w:rFonts w:eastAsia="Times New Roman" w:cs="Times New Roman"/>
          <w:bCs/>
          <w:szCs w:val="28"/>
        </w:rPr>
        <w:t>_____</w:t>
      </w:r>
      <w:r w:rsidR="00764921" w:rsidRPr="00A374CC">
        <w:rPr>
          <w:rFonts w:eastAsia="Times New Roman" w:cs="Times New Roman"/>
          <w:bCs/>
          <w:szCs w:val="28"/>
        </w:rPr>
        <w:t xml:space="preserve"> 2023</w:t>
      </w:r>
      <w:r w:rsidRPr="00A374CC">
        <w:rPr>
          <w:rFonts w:eastAsia="Times New Roman" w:cs="Times New Roman"/>
          <w:bCs/>
          <w:szCs w:val="28"/>
        </w:rPr>
        <w:t xml:space="preserve"> г. № ___</w:t>
      </w:r>
    </w:p>
    <w:p w14:paraId="3BC779EB" w14:textId="77777777" w:rsidR="005F7DCA" w:rsidRPr="00A374CC" w:rsidRDefault="005F7DCA" w:rsidP="005F7DCA">
      <w:pPr>
        <w:spacing w:line="360" w:lineRule="auto"/>
        <w:ind w:left="5954"/>
        <w:rPr>
          <w:rFonts w:eastAsia="Times New Roman" w:cs="Times New Roman"/>
          <w:bCs/>
          <w:szCs w:val="28"/>
        </w:rPr>
      </w:pPr>
    </w:p>
    <w:p w14:paraId="6E9D11BF" w14:textId="77777777" w:rsidR="00177E2F" w:rsidRPr="00A374CC" w:rsidRDefault="00177E2F" w:rsidP="00EB31F9">
      <w:pPr>
        <w:tabs>
          <w:tab w:val="left" w:pos="0"/>
        </w:tabs>
        <w:jc w:val="center"/>
        <w:rPr>
          <w:rFonts w:eastAsia="Times New Roman" w:cs="Times New Roman"/>
          <w:sz w:val="36"/>
          <w:szCs w:val="28"/>
          <w:lang w:eastAsia="x-none"/>
        </w:rPr>
      </w:pPr>
    </w:p>
    <w:p w14:paraId="1ABEC360" w14:textId="77777777" w:rsidR="00177E2F" w:rsidRPr="00A374CC" w:rsidRDefault="00177E2F" w:rsidP="00EB31F9">
      <w:pPr>
        <w:tabs>
          <w:tab w:val="left" w:pos="0"/>
        </w:tabs>
        <w:rPr>
          <w:rFonts w:cs="Times New Roman"/>
          <w:sz w:val="36"/>
          <w:szCs w:val="28"/>
          <w:lang w:eastAsia="en-US"/>
        </w:rPr>
      </w:pPr>
    </w:p>
    <w:p w14:paraId="2359FE70" w14:textId="77777777" w:rsidR="00177E2F" w:rsidRPr="00A374CC" w:rsidRDefault="00177E2F" w:rsidP="00EB31F9">
      <w:pPr>
        <w:tabs>
          <w:tab w:val="left" w:pos="0"/>
        </w:tabs>
        <w:ind w:firstLine="708"/>
        <w:jc w:val="right"/>
        <w:rPr>
          <w:rFonts w:cs="Times New Roman"/>
          <w:sz w:val="36"/>
          <w:szCs w:val="28"/>
          <w:lang w:eastAsia="en-US"/>
        </w:rPr>
      </w:pPr>
      <w:r w:rsidRPr="00A374CC">
        <w:rPr>
          <w:rFonts w:cs="Times New Roman"/>
          <w:sz w:val="36"/>
          <w:szCs w:val="28"/>
          <w:lang w:eastAsia="en-US"/>
        </w:rPr>
        <w:t xml:space="preserve"> </w:t>
      </w:r>
    </w:p>
    <w:p w14:paraId="4E82C9E1" w14:textId="77777777" w:rsidR="00177E2F" w:rsidRPr="00A374CC" w:rsidRDefault="00177E2F" w:rsidP="00EB31F9">
      <w:pPr>
        <w:tabs>
          <w:tab w:val="left" w:pos="0"/>
        </w:tabs>
        <w:rPr>
          <w:rFonts w:eastAsia="Batang" w:cs="Times New Roman"/>
          <w:b/>
          <w:sz w:val="36"/>
          <w:szCs w:val="28"/>
          <w:lang w:eastAsia="en-US"/>
        </w:rPr>
      </w:pPr>
    </w:p>
    <w:p w14:paraId="0A87A99D" w14:textId="77777777" w:rsidR="00177E2F" w:rsidRPr="00A374CC" w:rsidRDefault="00177E2F" w:rsidP="00EB31F9">
      <w:pPr>
        <w:tabs>
          <w:tab w:val="left" w:pos="0"/>
        </w:tabs>
        <w:rPr>
          <w:rFonts w:eastAsia="Batang" w:cs="Times New Roman"/>
          <w:b/>
          <w:sz w:val="36"/>
          <w:szCs w:val="28"/>
          <w:lang w:eastAsia="en-US"/>
        </w:rPr>
      </w:pPr>
    </w:p>
    <w:p w14:paraId="11829C98" w14:textId="77777777" w:rsidR="00177E2F" w:rsidRPr="00A374CC" w:rsidRDefault="00177E2F" w:rsidP="00EB31F9">
      <w:pPr>
        <w:tabs>
          <w:tab w:val="left" w:pos="0"/>
        </w:tabs>
        <w:rPr>
          <w:rFonts w:eastAsia="Batang" w:cs="Times New Roman"/>
          <w:b/>
          <w:sz w:val="36"/>
          <w:szCs w:val="28"/>
          <w:lang w:eastAsia="en-US"/>
        </w:rPr>
      </w:pPr>
    </w:p>
    <w:p w14:paraId="5ABE1B4E" w14:textId="77777777" w:rsidR="005F7DCA" w:rsidRPr="00A374CC" w:rsidRDefault="005F7DCA" w:rsidP="00EB31F9">
      <w:pPr>
        <w:tabs>
          <w:tab w:val="left" w:pos="0"/>
        </w:tabs>
        <w:rPr>
          <w:rFonts w:eastAsia="Batang" w:cs="Times New Roman"/>
          <w:b/>
          <w:sz w:val="36"/>
          <w:szCs w:val="28"/>
          <w:lang w:eastAsia="en-US"/>
        </w:rPr>
      </w:pPr>
    </w:p>
    <w:p w14:paraId="4A2A5FFE" w14:textId="77777777" w:rsidR="005F7DCA" w:rsidRPr="00A374CC" w:rsidRDefault="005F7DCA" w:rsidP="00EB31F9">
      <w:pPr>
        <w:tabs>
          <w:tab w:val="left" w:pos="0"/>
        </w:tabs>
        <w:rPr>
          <w:rFonts w:eastAsia="Batang" w:cs="Times New Roman"/>
          <w:b/>
          <w:sz w:val="36"/>
          <w:szCs w:val="28"/>
          <w:lang w:eastAsia="en-US"/>
        </w:rPr>
      </w:pPr>
    </w:p>
    <w:p w14:paraId="56B17940" w14:textId="77777777" w:rsidR="005F7DCA" w:rsidRPr="00A374CC" w:rsidRDefault="005F7DCA" w:rsidP="00EB31F9">
      <w:pPr>
        <w:tabs>
          <w:tab w:val="left" w:pos="0"/>
        </w:tabs>
        <w:rPr>
          <w:rFonts w:eastAsia="Batang" w:cs="Times New Roman"/>
          <w:b/>
          <w:sz w:val="36"/>
          <w:szCs w:val="28"/>
          <w:lang w:eastAsia="en-US"/>
        </w:rPr>
      </w:pPr>
    </w:p>
    <w:p w14:paraId="71856E41" w14:textId="77777777" w:rsidR="00177E2F" w:rsidRPr="00A374CC" w:rsidRDefault="00177E2F" w:rsidP="00EB31F9">
      <w:pPr>
        <w:tabs>
          <w:tab w:val="left" w:pos="0"/>
        </w:tabs>
        <w:rPr>
          <w:rFonts w:eastAsia="Batang" w:cs="Times New Roman"/>
          <w:b/>
          <w:sz w:val="36"/>
          <w:szCs w:val="28"/>
          <w:lang w:eastAsia="en-US"/>
        </w:rPr>
      </w:pPr>
    </w:p>
    <w:p w14:paraId="26E3A3EF" w14:textId="77777777" w:rsidR="00177E2F" w:rsidRPr="00A374CC" w:rsidRDefault="00177E2F" w:rsidP="00EB31F9">
      <w:pPr>
        <w:keepNext/>
        <w:tabs>
          <w:tab w:val="left" w:pos="0"/>
        </w:tabs>
        <w:outlineLvl w:val="7"/>
        <w:rPr>
          <w:rFonts w:eastAsia="Batang" w:cs="Times New Roman"/>
          <w:b/>
          <w:sz w:val="36"/>
          <w:szCs w:val="28"/>
          <w:lang w:val="x-none" w:eastAsia="x-none"/>
        </w:rPr>
      </w:pPr>
    </w:p>
    <w:p w14:paraId="0614C618" w14:textId="77777777" w:rsidR="00177E2F" w:rsidRPr="00A374CC" w:rsidRDefault="00177E2F" w:rsidP="00EB31F9">
      <w:pPr>
        <w:keepNext/>
        <w:tabs>
          <w:tab w:val="left" w:pos="0"/>
        </w:tabs>
        <w:jc w:val="center"/>
        <w:outlineLvl w:val="7"/>
        <w:rPr>
          <w:rFonts w:eastAsia="Batang" w:cs="Times New Roman"/>
          <w:b/>
          <w:sz w:val="36"/>
          <w:szCs w:val="28"/>
          <w:lang w:val="x-none" w:eastAsia="x-none"/>
        </w:rPr>
      </w:pPr>
      <w:r w:rsidRPr="00A374CC">
        <w:rPr>
          <w:rFonts w:eastAsia="Batang" w:cs="Times New Roman"/>
          <w:b/>
          <w:sz w:val="36"/>
          <w:szCs w:val="28"/>
          <w:lang w:val="x-none" w:eastAsia="x-none"/>
        </w:rPr>
        <w:t>ЛЕСОХОЗЯЙСТВЕННЫЙ РЕГЛАМЕНТ</w:t>
      </w:r>
    </w:p>
    <w:p w14:paraId="66003805" w14:textId="77777777" w:rsidR="00177E2F" w:rsidRPr="00A374CC" w:rsidRDefault="00BF5089" w:rsidP="00A75449">
      <w:pPr>
        <w:keepNext/>
        <w:tabs>
          <w:tab w:val="left" w:pos="0"/>
        </w:tabs>
        <w:jc w:val="center"/>
        <w:outlineLvl w:val="7"/>
        <w:rPr>
          <w:rFonts w:eastAsia="Batang" w:cs="Times New Roman"/>
          <w:b/>
          <w:sz w:val="36"/>
          <w:szCs w:val="28"/>
          <w:lang w:val="x-none" w:eastAsia="x-none"/>
        </w:rPr>
      </w:pPr>
      <w:r w:rsidRPr="00A374CC">
        <w:rPr>
          <w:rFonts w:eastAsia="Batang" w:cs="Times New Roman"/>
          <w:b/>
          <w:sz w:val="36"/>
          <w:szCs w:val="28"/>
          <w:lang w:eastAsia="x-none"/>
        </w:rPr>
        <w:t>ПРИГОРОДН</w:t>
      </w:r>
      <w:r w:rsidR="00A75449" w:rsidRPr="00A374CC">
        <w:rPr>
          <w:rFonts w:eastAsia="Batang" w:cs="Times New Roman"/>
          <w:b/>
          <w:sz w:val="36"/>
          <w:szCs w:val="28"/>
          <w:lang w:eastAsia="x-none"/>
        </w:rPr>
        <w:t>ОГО ЛЕСНИЧЕСТВА</w:t>
      </w:r>
    </w:p>
    <w:p w14:paraId="31720596" w14:textId="77777777" w:rsidR="00177E2F" w:rsidRPr="00A374CC" w:rsidRDefault="00177E2F" w:rsidP="00EB31F9">
      <w:pPr>
        <w:tabs>
          <w:tab w:val="left" w:pos="0"/>
        </w:tabs>
        <w:jc w:val="center"/>
        <w:rPr>
          <w:rFonts w:cs="Times New Roman"/>
          <w:b/>
          <w:sz w:val="36"/>
          <w:szCs w:val="28"/>
          <w:lang w:eastAsia="en-US"/>
        </w:rPr>
      </w:pPr>
    </w:p>
    <w:p w14:paraId="7E4D294D" w14:textId="77777777" w:rsidR="00177E2F" w:rsidRPr="00A374CC" w:rsidRDefault="00177E2F" w:rsidP="00EB31F9">
      <w:pPr>
        <w:tabs>
          <w:tab w:val="left" w:pos="0"/>
        </w:tabs>
        <w:jc w:val="center"/>
        <w:rPr>
          <w:rFonts w:cs="Times New Roman"/>
          <w:b/>
          <w:sz w:val="36"/>
          <w:szCs w:val="28"/>
          <w:lang w:eastAsia="en-US"/>
        </w:rPr>
      </w:pPr>
    </w:p>
    <w:p w14:paraId="713658B2" w14:textId="77777777" w:rsidR="00177E2F" w:rsidRPr="00A374CC" w:rsidRDefault="00177E2F" w:rsidP="00EB31F9">
      <w:pPr>
        <w:tabs>
          <w:tab w:val="left" w:pos="0"/>
        </w:tabs>
        <w:jc w:val="center"/>
        <w:rPr>
          <w:rFonts w:cs="Times New Roman"/>
          <w:sz w:val="36"/>
          <w:szCs w:val="28"/>
          <w:lang w:eastAsia="en-US"/>
        </w:rPr>
      </w:pPr>
    </w:p>
    <w:p w14:paraId="4CF589E4" w14:textId="77777777" w:rsidR="00177E2F" w:rsidRPr="00A374CC" w:rsidRDefault="00177E2F" w:rsidP="00EB31F9">
      <w:pPr>
        <w:tabs>
          <w:tab w:val="left" w:pos="0"/>
        </w:tabs>
        <w:jc w:val="center"/>
        <w:rPr>
          <w:rFonts w:cs="Times New Roman"/>
          <w:sz w:val="36"/>
          <w:szCs w:val="28"/>
          <w:lang w:eastAsia="en-US"/>
        </w:rPr>
      </w:pPr>
    </w:p>
    <w:p w14:paraId="02B7D8F5" w14:textId="77777777" w:rsidR="00177E2F" w:rsidRPr="00A374CC" w:rsidRDefault="00177E2F" w:rsidP="00EB31F9">
      <w:pPr>
        <w:tabs>
          <w:tab w:val="left" w:pos="0"/>
        </w:tabs>
        <w:jc w:val="center"/>
        <w:rPr>
          <w:rFonts w:cs="Times New Roman"/>
          <w:sz w:val="36"/>
          <w:szCs w:val="28"/>
          <w:lang w:eastAsia="en-US"/>
        </w:rPr>
      </w:pPr>
    </w:p>
    <w:p w14:paraId="620ADC69" w14:textId="77777777" w:rsidR="00177E2F" w:rsidRPr="00A374CC" w:rsidRDefault="00177E2F" w:rsidP="00EB31F9">
      <w:pPr>
        <w:tabs>
          <w:tab w:val="left" w:pos="0"/>
        </w:tabs>
        <w:rPr>
          <w:rFonts w:cs="Times New Roman"/>
          <w:sz w:val="36"/>
          <w:szCs w:val="28"/>
          <w:lang w:eastAsia="en-US"/>
        </w:rPr>
      </w:pPr>
    </w:p>
    <w:p w14:paraId="55B684D5" w14:textId="77777777" w:rsidR="00177E2F" w:rsidRPr="00A374CC" w:rsidRDefault="00177E2F" w:rsidP="00EB31F9">
      <w:pPr>
        <w:tabs>
          <w:tab w:val="left" w:pos="0"/>
        </w:tabs>
        <w:rPr>
          <w:rFonts w:cs="Times New Roman"/>
          <w:sz w:val="36"/>
          <w:szCs w:val="28"/>
          <w:lang w:eastAsia="en-US"/>
        </w:rPr>
      </w:pPr>
    </w:p>
    <w:p w14:paraId="5612C44E" w14:textId="77777777" w:rsidR="00177E2F" w:rsidRPr="00A374CC" w:rsidRDefault="00177E2F" w:rsidP="00EB31F9">
      <w:pPr>
        <w:tabs>
          <w:tab w:val="left" w:pos="0"/>
        </w:tabs>
        <w:rPr>
          <w:rFonts w:cs="Times New Roman"/>
          <w:sz w:val="36"/>
          <w:szCs w:val="28"/>
          <w:lang w:eastAsia="en-US"/>
        </w:rPr>
      </w:pPr>
    </w:p>
    <w:p w14:paraId="46C389A9" w14:textId="77777777" w:rsidR="00177E2F" w:rsidRPr="00A374CC" w:rsidRDefault="00177E2F" w:rsidP="00EB31F9">
      <w:pPr>
        <w:tabs>
          <w:tab w:val="left" w:pos="0"/>
        </w:tabs>
        <w:rPr>
          <w:rFonts w:cs="Times New Roman"/>
          <w:sz w:val="36"/>
          <w:szCs w:val="28"/>
          <w:lang w:eastAsia="en-US"/>
        </w:rPr>
      </w:pPr>
    </w:p>
    <w:p w14:paraId="631FE9A8" w14:textId="77777777" w:rsidR="00CB1727" w:rsidRPr="00A374CC" w:rsidRDefault="00CB1727" w:rsidP="00EB31F9">
      <w:pPr>
        <w:tabs>
          <w:tab w:val="left" w:pos="0"/>
        </w:tabs>
        <w:rPr>
          <w:rFonts w:cs="Times New Roman"/>
          <w:sz w:val="36"/>
          <w:szCs w:val="28"/>
          <w:lang w:eastAsia="en-US"/>
        </w:rPr>
      </w:pPr>
    </w:p>
    <w:p w14:paraId="1F0E7097" w14:textId="1F50C45B" w:rsidR="00CB1727" w:rsidRPr="00A374CC" w:rsidRDefault="003B0432" w:rsidP="003B0432">
      <w:pPr>
        <w:tabs>
          <w:tab w:val="left" w:pos="0"/>
        </w:tabs>
        <w:jc w:val="center"/>
        <w:rPr>
          <w:rFonts w:cs="Times New Roman"/>
          <w:sz w:val="36"/>
          <w:szCs w:val="28"/>
          <w:lang w:eastAsia="en-US"/>
        </w:rPr>
      </w:pPr>
      <w:r w:rsidRPr="00A374CC">
        <w:rPr>
          <w:rFonts w:eastAsia="Lucida Sans Unicode"/>
          <w:b/>
          <w:noProof/>
          <w:szCs w:val="28"/>
        </w:rPr>
        <w:drawing>
          <wp:inline distT="0" distB="0" distL="0" distR="0" wp14:anchorId="5586F9FF" wp14:editId="3631A0D3">
            <wp:extent cx="1255395" cy="1255395"/>
            <wp:effectExtent l="0" t="0" r="1905" b="1905"/>
            <wp:docPr id="3" name="Рисунок 3" descr="C:\Users\1\YandexDisk\1 (1).Уфа\09. Файлы для работы\Карты партнеров\q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YandexDisk\1 (1).Уфа\09. Файлы для работы\Карты партнеров\qr-cod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5395" cy="1255395"/>
                    </a:xfrm>
                    <a:prstGeom prst="rect">
                      <a:avLst/>
                    </a:prstGeom>
                    <a:noFill/>
                    <a:ln>
                      <a:noFill/>
                    </a:ln>
                  </pic:spPr>
                </pic:pic>
              </a:graphicData>
            </a:graphic>
          </wp:inline>
        </w:drawing>
      </w:r>
    </w:p>
    <w:p w14:paraId="53DF231D" w14:textId="77777777" w:rsidR="00CB1727" w:rsidRPr="00A374CC" w:rsidRDefault="00CB1727" w:rsidP="003B0432">
      <w:pPr>
        <w:tabs>
          <w:tab w:val="left" w:pos="0"/>
        </w:tabs>
        <w:jc w:val="center"/>
        <w:rPr>
          <w:rFonts w:cs="Times New Roman"/>
          <w:b/>
          <w:bCs/>
          <w:sz w:val="22"/>
          <w:szCs w:val="18"/>
          <w:lang w:eastAsia="en-US"/>
        </w:rPr>
      </w:pPr>
    </w:p>
    <w:p w14:paraId="076DE8AF" w14:textId="78898CA1" w:rsidR="00CB1727" w:rsidRPr="00A374CC" w:rsidRDefault="00CB1727" w:rsidP="003B0432">
      <w:pPr>
        <w:tabs>
          <w:tab w:val="left" w:pos="0"/>
        </w:tabs>
        <w:jc w:val="center"/>
        <w:rPr>
          <w:rFonts w:cs="Times New Roman"/>
          <w:b/>
          <w:bCs/>
          <w:sz w:val="32"/>
          <w:szCs w:val="24"/>
          <w:lang w:eastAsia="en-US"/>
        </w:rPr>
      </w:pPr>
      <w:r w:rsidRPr="00A374CC">
        <w:rPr>
          <w:rFonts w:cs="Times New Roman"/>
          <w:b/>
          <w:bCs/>
          <w:sz w:val="32"/>
          <w:szCs w:val="24"/>
          <w:lang w:eastAsia="en-US"/>
        </w:rPr>
        <w:t>г. Казань – 2023</w:t>
      </w:r>
    </w:p>
    <w:p w14:paraId="29B19F9F" w14:textId="77777777" w:rsidR="00E86538" w:rsidRPr="00A374CC" w:rsidRDefault="00177E2F" w:rsidP="00E87274">
      <w:pPr>
        <w:pStyle w:val="12"/>
        <w:rPr>
          <w:b w:val="0"/>
        </w:rPr>
      </w:pPr>
      <w:r w:rsidRPr="00A374CC">
        <w:br w:type="page"/>
      </w:r>
      <w:bookmarkStart w:id="1" w:name="_Toc532646334"/>
      <w:r w:rsidR="00E86538" w:rsidRPr="00A374CC">
        <w:rPr>
          <w:b w:val="0"/>
        </w:rPr>
        <w:lastRenderedPageBreak/>
        <w:t>Оглавление</w:t>
      </w:r>
    </w:p>
    <w:p w14:paraId="0F277081" w14:textId="6E54B749" w:rsidR="00AF206E" w:rsidRPr="00A374CC" w:rsidRDefault="00E86538">
      <w:pPr>
        <w:pStyle w:val="12"/>
        <w:rPr>
          <w:rFonts w:asciiTheme="minorHAnsi" w:eastAsiaTheme="minorEastAsia" w:hAnsiTheme="minorHAnsi" w:cstheme="minorBidi"/>
          <w:b w:val="0"/>
          <w:noProof/>
          <w:sz w:val="22"/>
          <w:szCs w:val="22"/>
          <w:lang w:val="ru-RU" w:eastAsia="ru-RU"/>
        </w:rPr>
      </w:pPr>
      <w:r w:rsidRPr="00A374CC">
        <w:rPr>
          <w:b w:val="0"/>
        </w:rPr>
        <w:fldChar w:fldCharType="begin"/>
      </w:r>
      <w:r w:rsidRPr="00A374CC">
        <w:rPr>
          <w:b w:val="0"/>
        </w:rPr>
        <w:instrText xml:space="preserve"> TOC \o "1-3" \h \z \u </w:instrText>
      </w:r>
      <w:r w:rsidRPr="00A374CC">
        <w:rPr>
          <w:b w:val="0"/>
        </w:rPr>
        <w:fldChar w:fldCharType="separate"/>
      </w:r>
      <w:hyperlink w:anchor="_Toc135726146" w:history="1">
        <w:r w:rsidR="00AF206E" w:rsidRPr="00A374CC">
          <w:rPr>
            <w:rStyle w:val="ae"/>
            <w:b w:val="0"/>
            <w:noProof/>
          </w:rPr>
          <w:t>ВВЕДЕНИЕ</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_Toc135726146 \h </w:instrText>
        </w:r>
        <w:r w:rsidR="00AF206E" w:rsidRPr="00A374CC">
          <w:rPr>
            <w:b w:val="0"/>
            <w:noProof/>
            <w:webHidden/>
          </w:rPr>
        </w:r>
        <w:r w:rsidR="00AF206E" w:rsidRPr="00A374CC">
          <w:rPr>
            <w:b w:val="0"/>
            <w:noProof/>
            <w:webHidden/>
          </w:rPr>
          <w:fldChar w:fldCharType="separate"/>
        </w:r>
        <w:r w:rsidR="00171E93" w:rsidRPr="00A374CC">
          <w:rPr>
            <w:b w:val="0"/>
            <w:noProof/>
            <w:webHidden/>
          </w:rPr>
          <w:t>5</w:t>
        </w:r>
        <w:r w:rsidR="00AF206E" w:rsidRPr="00A374CC">
          <w:rPr>
            <w:b w:val="0"/>
            <w:noProof/>
            <w:webHidden/>
          </w:rPr>
          <w:fldChar w:fldCharType="end"/>
        </w:r>
      </w:hyperlink>
    </w:p>
    <w:p w14:paraId="7713CF0A" w14:textId="1EACF096"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47" w:history="1">
        <w:r w:rsidR="00AF206E" w:rsidRPr="00A374CC">
          <w:rPr>
            <w:rStyle w:val="ae"/>
            <w:b w:val="0"/>
            <w:noProof/>
          </w:rPr>
          <w:t>1.1. Краткая характеристика лесничества</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_Toc135726147 \h </w:instrText>
        </w:r>
        <w:r w:rsidR="00AF206E" w:rsidRPr="00A374CC">
          <w:rPr>
            <w:b w:val="0"/>
            <w:noProof/>
            <w:webHidden/>
          </w:rPr>
        </w:r>
        <w:r w:rsidR="00AF206E" w:rsidRPr="00A374CC">
          <w:rPr>
            <w:b w:val="0"/>
            <w:noProof/>
            <w:webHidden/>
          </w:rPr>
          <w:fldChar w:fldCharType="separate"/>
        </w:r>
        <w:r w:rsidR="00171E93" w:rsidRPr="00A374CC">
          <w:rPr>
            <w:b w:val="0"/>
            <w:noProof/>
            <w:webHidden/>
          </w:rPr>
          <w:t>16</w:t>
        </w:r>
        <w:r w:rsidR="00AF206E" w:rsidRPr="00A374CC">
          <w:rPr>
            <w:b w:val="0"/>
            <w:noProof/>
            <w:webHidden/>
          </w:rPr>
          <w:fldChar w:fldCharType="end"/>
        </w:r>
      </w:hyperlink>
    </w:p>
    <w:p w14:paraId="4DFAAC17" w14:textId="685C5F86" w:rsidR="00AF206E" w:rsidRPr="00A374CC" w:rsidRDefault="00E748B9" w:rsidP="00357FB8">
      <w:pPr>
        <w:pStyle w:val="12"/>
        <w:jc w:val="left"/>
        <w:rPr>
          <w:rFonts w:asciiTheme="minorHAnsi" w:eastAsiaTheme="minorEastAsia" w:hAnsiTheme="minorHAnsi" w:cstheme="minorBidi"/>
          <w:b w:val="0"/>
          <w:noProof/>
          <w:sz w:val="22"/>
          <w:szCs w:val="22"/>
          <w:lang w:val="ru-RU" w:eastAsia="ru-RU"/>
        </w:rPr>
      </w:pPr>
      <w:hyperlink w:anchor="_Toc135726148" w:history="1">
        <w:r w:rsidR="00AF206E" w:rsidRPr="00A374CC">
          <w:rPr>
            <w:rStyle w:val="ae"/>
            <w:b w:val="0"/>
            <w:noProof/>
          </w:rPr>
          <w:t>1.1.1. Наименование и местоположение лесничества</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_Toc135726148 \h </w:instrText>
        </w:r>
        <w:r w:rsidR="00AF206E" w:rsidRPr="00A374CC">
          <w:rPr>
            <w:b w:val="0"/>
            <w:noProof/>
            <w:webHidden/>
          </w:rPr>
        </w:r>
        <w:r w:rsidR="00AF206E" w:rsidRPr="00A374CC">
          <w:rPr>
            <w:b w:val="0"/>
            <w:noProof/>
            <w:webHidden/>
          </w:rPr>
          <w:fldChar w:fldCharType="separate"/>
        </w:r>
        <w:r w:rsidR="00171E93" w:rsidRPr="00A374CC">
          <w:rPr>
            <w:b w:val="0"/>
            <w:noProof/>
            <w:webHidden/>
          </w:rPr>
          <w:t>16</w:t>
        </w:r>
        <w:r w:rsidR="00AF206E" w:rsidRPr="00A374CC">
          <w:rPr>
            <w:b w:val="0"/>
            <w:noProof/>
            <w:webHidden/>
          </w:rPr>
          <w:fldChar w:fldCharType="end"/>
        </w:r>
      </w:hyperlink>
    </w:p>
    <w:p w14:paraId="24A8D921" w14:textId="4763F39B"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49" w:history="1">
        <w:r w:rsidR="00AF206E" w:rsidRPr="00A374CC">
          <w:rPr>
            <w:rStyle w:val="ae"/>
            <w:b w:val="0"/>
            <w:noProof/>
          </w:rPr>
          <w:t>1.1.2. Общая площадь лесничества, участковых лесничеств, распределение территории лесничества по районам</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_Toc135726149 \h </w:instrText>
        </w:r>
        <w:r w:rsidR="00AF206E" w:rsidRPr="00A374CC">
          <w:rPr>
            <w:b w:val="0"/>
            <w:noProof/>
            <w:webHidden/>
          </w:rPr>
        </w:r>
        <w:r w:rsidR="00AF206E" w:rsidRPr="00A374CC">
          <w:rPr>
            <w:b w:val="0"/>
            <w:noProof/>
            <w:webHidden/>
          </w:rPr>
          <w:fldChar w:fldCharType="separate"/>
        </w:r>
        <w:r w:rsidR="00171E93" w:rsidRPr="00A374CC">
          <w:rPr>
            <w:b w:val="0"/>
            <w:noProof/>
            <w:webHidden/>
          </w:rPr>
          <w:t>16</w:t>
        </w:r>
        <w:r w:rsidR="00AF206E" w:rsidRPr="00A374CC">
          <w:rPr>
            <w:b w:val="0"/>
            <w:noProof/>
            <w:webHidden/>
          </w:rPr>
          <w:fldChar w:fldCharType="end"/>
        </w:r>
      </w:hyperlink>
    </w:p>
    <w:p w14:paraId="7C9E9A9B" w14:textId="3CB10ADD"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50" w:history="1">
        <w:r w:rsidR="00AF206E" w:rsidRPr="00A374CC">
          <w:rPr>
            <w:rStyle w:val="ae"/>
            <w:b w:val="0"/>
            <w:noProof/>
          </w:rPr>
          <w:t>1.1.3. Распределение лесов лесничества по лесорастительным зонам, лесным районам и зонам лесозащитного и лесосеменного районирования</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_Toc135726150 \h </w:instrText>
        </w:r>
        <w:r w:rsidR="00AF206E" w:rsidRPr="00A374CC">
          <w:rPr>
            <w:b w:val="0"/>
            <w:noProof/>
            <w:webHidden/>
          </w:rPr>
        </w:r>
        <w:r w:rsidR="00AF206E" w:rsidRPr="00A374CC">
          <w:rPr>
            <w:b w:val="0"/>
            <w:noProof/>
            <w:webHidden/>
          </w:rPr>
          <w:fldChar w:fldCharType="separate"/>
        </w:r>
        <w:r w:rsidR="00171E93" w:rsidRPr="00A374CC">
          <w:rPr>
            <w:b w:val="0"/>
            <w:noProof/>
            <w:webHidden/>
          </w:rPr>
          <w:t>18</w:t>
        </w:r>
        <w:r w:rsidR="00AF206E" w:rsidRPr="00A374CC">
          <w:rPr>
            <w:b w:val="0"/>
            <w:noProof/>
            <w:webHidden/>
          </w:rPr>
          <w:fldChar w:fldCharType="end"/>
        </w:r>
      </w:hyperlink>
    </w:p>
    <w:p w14:paraId="6B9E216B" w14:textId="77660024"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51" w:history="1">
        <w:r w:rsidR="00AF206E" w:rsidRPr="00A374CC">
          <w:rPr>
            <w:rStyle w:val="ae"/>
            <w:b w:val="0"/>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_Toc135726151 \h </w:instrText>
        </w:r>
        <w:r w:rsidR="00AF206E" w:rsidRPr="00A374CC">
          <w:rPr>
            <w:b w:val="0"/>
            <w:noProof/>
            <w:webHidden/>
          </w:rPr>
        </w:r>
        <w:r w:rsidR="00AF206E" w:rsidRPr="00A374CC">
          <w:rPr>
            <w:b w:val="0"/>
            <w:noProof/>
            <w:webHidden/>
          </w:rPr>
          <w:fldChar w:fldCharType="separate"/>
        </w:r>
        <w:r w:rsidR="00171E93" w:rsidRPr="00A374CC">
          <w:rPr>
            <w:b w:val="0"/>
            <w:noProof/>
            <w:webHidden/>
          </w:rPr>
          <w:t>20</w:t>
        </w:r>
        <w:r w:rsidR="00AF206E" w:rsidRPr="00A374CC">
          <w:rPr>
            <w:b w:val="0"/>
            <w:noProof/>
            <w:webHidden/>
          </w:rPr>
          <w:fldChar w:fldCharType="end"/>
        </w:r>
      </w:hyperlink>
    </w:p>
    <w:p w14:paraId="2C75027A" w14:textId="4FC71D64"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52" w:history="1">
        <w:r w:rsidR="00AF206E" w:rsidRPr="00A374CC">
          <w:rPr>
            <w:rStyle w:val="ae"/>
            <w:b w:val="0"/>
            <w:noProof/>
          </w:rPr>
          <w:t>1.1.5. Характеристика лесных и нелесных земель из состава земель лесного фонда на территории лесничества</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_Toc135726152 \h </w:instrText>
        </w:r>
        <w:r w:rsidR="00AF206E" w:rsidRPr="00A374CC">
          <w:rPr>
            <w:b w:val="0"/>
            <w:noProof/>
            <w:webHidden/>
          </w:rPr>
        </w:r>
        <w:r w:rsidR="00AF206E" w:rsidRPr="00A374CC">
          <w:rPr>
            <w:b w:val="0"/>
            <w:noProof/>
            <w:webHidden/>
          </w:rPr>
          <w:fldChar w:fldCharType="separate"/>
        </w:r>
        <w:r w:rsidR="00171E93" w:rsidRPr="00A374CC">
          <w:rPr>
            <w:b w:val="0"/>
            <w:noProof/>
            <w:webHidden/>
          </w:rPr>
          <w:t>22</w:t>
        </w:r>
        <w:r w:rsidR="00AF206E" w:rsidRPr="00A374CC">
          <w:rPr>
            <w:b w:val="0"/>
            <w:noProof/>
            <w:webHidden/>
          </w:rPr>
          <w:fldChar w:fldCharType="end"/>
        </w:r>
      </w:hyperlink>
    </w:p>
    <w:p w14:paraId="1FECDEDC" w14:textId="61D8E5B0"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53" w:history="1">
        <w:r w:rsidR="00AF206E" w:rsidRPr="00A374CC">
          <w:rPr>
            <w:rStyle w:val="ae"/>
            <w:b w:val="0"/>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_Toc135726153 \h </w:instrText>
        </w:r>
        <w:r w:rsidR="00AF206E" w:rsidRPr="00A374CC">
          <w:rPr>
            <w:b w:val="0"/>
            <w:noProof/>
            <w:webHidden/>
          </w:rPr>
        </w:r>
        <w:r w:rsidR="00AF206E" w:rsidRPr="00A374CC">
          <w:rPr>
            <w:b w:val="0"/>
            <w:noProof/>
            <w:webHidden/>
          </w:rPr>
          <w:fldChar w:fldCharType="separate"/>
        </w:r>
        <w:r w:rsidR="00171E93" w:rsidRPr="00A374CC">
          <w:rPr>
            <w:b w:val="0"/>
            <w:noProof/>
            <w:webHidden/>
          </w:rPr>
          <w:t>23</w:t>
        </w:r>
        <w:r w:rsidR="00AF206E" w:rsidRPr="00A374CC">
          <w:rPr>
            <w:b w:val="0"/>
            <w:noProof/>
            <w:webHidden/>
          </w:rPr>
          <w:fldChar w:fldCharType="end"/>
        </w:r>
      </w:hyperlink>
    </w:p>
    <w:p w14:paraId="5D2E5DE9" w14:textId="27BA77B3"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54" w:history="1">
        <w:r w:rsidR="00AF206E" w:rsidRPr="00A374CC">
          <w:rPr>
            <w:rStyle w:val="ae"/>
            <w:b w:val="0"/>
            <w:noProof/>
          </w:rPr>
          <w:t>1.1.7. Характеристика проектируемых лесов национального наследия</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_Toc135726154 \h </w:instrText>
        </w:r>
        <w:r w:rsidR="00AF206E" w:rsidRPr="00A374CC">
          <w:rPr>
            <w:b w:val="0"/>
            <w:noProof/>
            <w:webHidden/>
          </w:rPr>
        </w:r>
        <w:r w:rsidR="00AF206E" w:rsidRPr="00A374CC">
          <w:rPr>
            <w:b w:val="0"/>
            <w:noProof/>
            <w:webHidden/>
          </w:rPr>
          <w:fldChar w:fldCharType="separate"/>
        </w:r>
        <w:r w:rsidR="00171E93" w:rsidRPr="00A374CC">
          <w:rPr>
            <w:b w:val="0"/>
            <w:noProof/>
            <w:webHidden/>
          </w:rPr>
          <w:t>25</w:t>
        </w:r>
        <w:r w:rsidR="00AF206E" w:rsidRPr="00A374CC">
          <w:rPr>
            <w:b w:val="0"/>
            <w:noProof/>
            <w:webHidden/>
          </w:rPr>
          <w:fldChar w:fldCharType="end"/>
        </w:r>
      </w:hyperlink>
    </w:p>
    <w:p w14:paraId="56D59221" w14:textId="493BFE46"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55" w:history="1">
        <w:r w:rsidR="00AF206E" w:rsidRPr="00A374CC">
          <w:rPr>
            <w:rStyle w:val="ae"/>
            <w:b w:val="0"/>
            <w:noProof/>
          </w:rPr>
          <w:t>1.1.8. Перечень видов биологического разнообразия и размеров буферных зон, подлежащих сохранению при осуществлении лесосечных работ</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_Toc135726155 \h </w:instrText>
        </w:r>
        <w:r w:rsidR="00AF206E" w:rsidRPr="00A374CC">
          <w:rPr>
            <w:b w:val="0"/>
            <w:noProof/>
            <w:webHidden/>
          </w:rPr>
        </w:r>
        <w:r w:rsidR="00AF206E" w:rsidRPr="00A374CC">
          <w:rPr>
            <w:b w:val="0"/>
            <w:noProof/>
            <w:webHidden/>
          </w:rPr>
          <w:fldChar w:fldCharType="separate"/>
        </w:r>
        <w:r w:rsidR="00171E93" w:rsidRPr="00A374CC">
          <w:rPr>
            <w:b w:val="0"/>
            <w:noProof/>
            <w:webHidden/>
          </w:rPr>
          <w:t>25</w:t>
        </w:r>
        <w:r w:rsidR="00AF206E" w:rsidRPr="00A374CC">
          <w:rPr>
            <w:b w:val="0"/>
            <w:noProof/>
            <w:webHidden/>
          </w:rPr>
          <w:fldChar w:fldCharType="end"/>
        </w:r>
      </w:hyperlink>
    </w:p>
    <w:p w14:paraId="5A53D7B3" w14:textId="3A0A5251"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56" w:history="1">
        <w:r w:rsidR="00AF206E" w:rsidRPr="00A374CC">
          <w:rPr>
            <w:rStyle w:val="ae"/>
            <w:b w:val="0"/>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_Toc135726156 \h </w:instrText>
        </w:r>
        <w:r w:rsidR="00AF206E" w:rsidRPr="00A374CC">
          <w:rPr>
            <w:b w:val="0"/>
            <w:noProof/>
            <w:webHidden/>
          </w:rPr>
        </w:r>
        <w:r w:rsidR="00AF206E" w:rsidRPr="00A374CC">
          <w:rPr>
            <w:b w:val="0"/>
            <w:noProof/>
            <w:webHidden/>
          </w:rPr>
          <w:fldChar w:fldCharType="separate"/>
        </w:r>
        <w:r w:rsidR="00171E93" w:rsidRPr="00A374CC">
          <w:rPr>
            <w:b w:val="0"/>
            <w:noProof/>
            <w:webHidden/>
          </w:rPr>
          <w:t>30</w:t>
        </w:r>
        <w:r w:rsidR="00AF206E" w:rsidRPr="00A374CC">
          <w:rPr>
            <w:b w:val="0"/>
            <w:noProof/>
            <w:webHidden/>
          </w:rPr>
          <w:fldChar w:fldCharType="end"/>
        </w:r>
      </w:hyperlink>
    </w:p>
    <w:p w14:paraId="5D86D474" w14:textId="540F9360"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57" w:history="1">
        <w:r w:rsidR="00AF206E" w:rsidRPr="00A374CC">
          <w:rPr>
            <w:rStyle w:val="ae"/>
            <w:b w:val="0"/>
            <w:noProof/>
          </w:rPr>
          <w:t>1.2. Виды разрешенного использования лесов</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_Toc135726157 \h </w:instrText>
        </w:r>
        <w:r w:rsidR="00AF206E" w:rsidRPr="00A374CC">
          <w:rPr>
            <w:b w:val="0"/>
            <w:noProof/>
            <w:webHidden/>
          </w:rPr>
        </w:r>
        <w:r w:rsidR="00AF206E" w:rsidRPr="00A374CC">
          <w:rPr>
            <w:b w:val="0"/>
            <w:noProof/>
            <w:webHidden/>
          </w:rPr>
          <w:fldChar w:fldCharType="separate"/>
        </w:r>
        <w:r w:rsidR="00171E93" w:rsidRPr="00A374CC">
          <w:rPr>
            <w:b w:val="0"/>
            <w:noProof/>
            <w:webHidden/>
          </w:rPr>
          <w:t>33</w:t>
        </w:r>
        <w:r w:rsidR="00AF206E" w:rsidRPr="00A374CC">
          <w:rPr>
            <w:b w:val="0"/>
            <w:noProof/>
            <w:webHidden/>
          </w:rPr>
          <w:fldChar w:fldCharType="end"/>
        </w:r>
      </w:hyperlink>
    </w:p>
    <w:p w14:paraId="18914B99" w14:textId="06294DE2"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58" w:history="1">
        <w:r w:rsidR="00AF206E" w:rsidRPr="00A374CC">
          <w:rPr>
            <w:rStyle w:val="ae"/>
            <w:b w:val="0"/>
            <w:noProof/>
          </w:rPr>
          <w:t>ГЛАВА 2. НОРМАТИВЫ, ПАРАМЕТРЫ И СРОКИ РАЗРЕШЕННОГО ИСПОЛЬЗОВАНИЯ ЛЕСОВ, НОРМАТИВЫ ПО ОХРАНЕ, ЗАЩИТЕ И ВОСПРОИЗВОДСТВУ ЛЕСОВ</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_Toc135726158 \h </w:instrText>
        </w:r>
        <w:r w:rsidR="00AF206E" w:rsidRPr="00A374CC">
          <w:rPr>
            <w:b w:val="0"/>
            <w:noProof/>
            <w:webHidden/>
          </w:rPr>
        </w:r>
        <w:r w:rsidR="00AF206E" w:rsidRPr="00A374CC">
          <w:rPr>
            <w:b w:val="0"/>
            <w:noProof/>
            <w:webHidden/>
          </w:rPr>
          <w:fldChar w:fldCharType="separate"/>
        </w:r>
        <w:r w:rsidR="00171E93" w:rsidRPr="00A374CC">
          <w:rPr>
            <w:b w:val="0"/>
            <w:noProof/>
            <w:webHidden/>
          </w:rPr>
          <w:t>38</w:t>
        </w:r>
        <w:r w:rsidR="00AF206E" w:rsidRPr="00A374CC">
          <w:rPr>
            <w:b w:val="0"/>
            <w:noProof/>
            <w:webHidden/>
          </w:rPr>
          <w:fldChar w:fldCharType="end"/>
        </w:r>
      </w:hyperlink>
    </w:p>
    <w:p w14:paraId="190DDDD0" w14:textId="6D2E1FA4"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59" w:history="1">
        <w:r w:rsidR="00AF206E" w:rsidRPr="00A374CC">
          <w:rPr>
            <w:rStyle w:val="ae"/>
            <w:b w:val="0"/>
            <w:noProof/>
          </w:rPr>
          <w:t>2.1. Нормативы, параметры и сроки использования лесов для заготовки древесины</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_Toc135726159 \h </w:instrText>
        </w:r>
        <w:r w:rsidR="00AF206E" w:rsidRPr="00A374CC">
          <w:rPr>
            <w:b w:val="0"/>
            <w:noProof/>
            <w:webHidden/>
          </w:rPr>
        </w:r>
        <w:r w:rsidR="00AF206E" w:rsidRPr="00A374CC">
          <w:rPr>
            <w:b w:val="0"/>
            <w:noProof/>
            <w:webHidden/>
          </w:rPr>
          <w:fldChar w:fldCharType="separate"/>
        </w:r>
        <w:r w:rsidR="00171E93" w:rsidRPr="00A374CC">
          <w:rPr>
            <w:b w:val="0"/>
            <w:noProof/>
            <w:webHidden/>
          </w:rPr>
          <w:t>38</w:t>
        </w:r>
        <w:r w:rsidR="00AF206E" w:rsidRPr="00A374CC">
          <w:rPr>
            <w:b w:val="0"/>
            <w:noProof/>
            <w:webHidden/>
          </w:rPr>
          <w:fldChar w:fldCharType="end"/>
        </w:r>
      </w:hyperlink>
    </w:p>
    <w:p w14:paraId="44033500" w14:textId="375A7D68"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60" w:history="1">
        <w:r w:rsidR="00AF206E" w:rsidRPr="00A374CC">
          <w:rPr>
            <w:rStyle w:val="ae"/>
            <w:b w:val="0"/>
            <w:noProof/>
          </w:rPr>
          <w:t>2.1.1. Расчетная лесосека для осуществления рубок спелых и перестойных лесных насаждений</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_Toc135726160 \h </w:instrText>
        </w:r>
        <w:r w:rsidR="00AF206E" w:rsidRPr="00A374CC">
          <w:rPr>
            <w:b w:val="0"/>
            <w:noProof/>
            <w:webHidden/>
          </w:rPr>
        </w:r>
        <w:r w:rsidR="00AF206E" w:rsidRPr="00A374CC">
          <w:rPr>
            <w:b w:val="0"/>
            <w:noProof/>
            <w:webHidden/>
          </w:rPr>
          <w:fldChar w:fldCharType="separate"/>
        </w:r>
        <w:r w:rsidR="00171E93" w:rsidRPr="00A374CC">
          <w:rPr>
            <w:b w:val="0"/>
            <w:noProof/>
            <w:webHidden/>
          </w:rPr>
          <w:t>39</w:t>
        </w:r>
        <w:r w:rsidR="00AF206E" w:rsidRPr="00A374CC">
          <w:rPr>
            <w:b w:val="0"/>
            <w:noProof/>
            <w:webHidden/>
          </w:rPr>
          <w:fldChar w:fldCharType="end"/>
        </w:r>
      </w:hyperlink>
    </w:p>
    <w:p w14:paraId="4A1522EE" w14:textId="135B13F6"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61" w:history="1">
        <w:r w:rsidR="00AF206E" w:rsidRPr="00A374CC">
          <w:rPr>
            <w:rStyle w:val="ae"/>
            <w:b w:val="0"/>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_Toc135726161 \h </w:instrText>
        </w:r>
        <w:r w:rsidR="00AF206E" w:rsidRPr="00A374CC">
          <w:rPr>
            <w:b w:val="0"/>
            <w:noProof/>
            <w:webHidden/>
          </w:rPr>
        </w:r>
        <w:r w:rsidR="00AF206E" w:rsidRPr="00A374CC">
          <w:rPr>
            <w:b w:val="0"/>
            <w:noProof/>
            <w:webHidden/>
          </w:rPr>
          <w:fldChar w:fldCharType="separate"/>
        </w:r>
        <w:r w:rsidR="00171E93" w:rsidRPr="00A374CC">
          <w:rPr>
            <w:b w:val="0"/>
            <w:noProof/>
            <w:webHidden/>
          </w:rPr>
          <w:t>42</w:t>
        </w:r>
        <w:r w:rsidR="00AF206E" w:rsidRPr="00A374CC">
          <w:rPr>
            <w:b w:val="0"/>
            <w:noProof/>
            <w:webHidden/>
          </w:rPr>
          <w:fldChar w:fldCharType="end"/>
        </w:r>
      </w:hyperlink>
    </w:p>
    <w:p w14:paraId="27E9EDD0" w14:textId="37A586CE"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62" w:history="1">
        <w:r w:rsidR="00AF206E" w:rsidRPr="00A374CC">
          <w:rPr>
            <w:rStyle w:val="ae"/>
            <w:b w:val="0"/>
            <w:noProof/>
          </w:rPr>
          <w:t>2.1.3. Расчетная лесосека (ежегодный допустимый объем изъятия древесины) при всех видах рубок</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_Toc135726162 \h </w:instrText>
        </w:r>
        <w:r w:rsidR="00AF206E" w:rsidRPr="00A374CC">
          <w:rPr>
            <w:b w:val="0"/>
            <w:noProof/>
            <w:webHidden/>
          </w:rPr>
        </w:r>
        <w:r w:rsidR="00AF206E" w:rsidRPr="00A374CC">
          <w:rPr>
            <w:b w:val="0"/>
            <w:noProof/>
            <w:webHidden/>
          </w:rPr>
          <w:fldChar w:fldCharType="separate"/>
        </w:r>
        <w:r w:rsidR="00171E93" w:rsidRPr="00A374CC">
          <w:rPr>
            <w:b w:val="0"/>
            <w:noProof/>
            <w:webHidden/>
          </w:rPr>
          <w:t>62</w:t>
        </w:r>
        <w:r w:rsidR="00AF206E" w:rsidRPr="00A374CC">
          <w:rPr>
            <w:b w:val="0"/>
            <w:noProof/>
            <w:webHidden/>
          </w:rPr>
          <w:fldChar w:fldCharType="end"/>
        </w:r>
      </w:hyperlink>
    </w:p>
    <w:p w14:paraId="545506E0" w14:textId="1A506DD0"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63" w:history="1">
        <w:r w:rsidR="00AF206E" w:rsidRPr="00A374CC">
          <w:rPr>
            <w:rStyle w:val="ae"/>
            <w:b w:val="0"/>
            <w:noProof/>
          </w:rPr>
          <w:t>2.1.4. Возрасты рубок</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_Toc135726163 \h </w:instrText>
        </w:r>
        <w:r w:rsidR="00AF206E" w:rsidRPr="00A374CC">
          <w:rPr>
            <w:b w:val="0"/>
            <w:noProof/>
            <w:webHidden/>
          </w:rPr>
        </w:r>
        <w:r w:rsidR="00AF206E" w:rsidRPr="00A374CC">
          <w:rPr>
            <w:b w:val="0"/>
            <w:noProof/>
            <w:webHidden/>
          </w:rPr>
          <w:fldChar w:fldCharType="separate"/>
        </w:r>
        <w:r w:rsidR="00171E93" w:rsidRPr="00A374CC">
          <w:rPr>
            <w:b w:val="0"/>
            <w:noProof/>
            <w:webHidden/>
          </w:rPr>
          <w:t>64</w:t>
        </w:r>
        <w:r w:rsidR="00AF206E" w:rsidRPr="00A374CC">
          <w:rPr>
            <w:b w:val="0"/>
            <w:noProof/>
            <w:webHidden/>
          </w:rPr>
          <w:fldChar w:fldCharType="end"/>
        </w:r>
      </w:hyperlink>
    </w:p>
    <w:p w14:paraId="5CF58FB2" w14:textId="71AEE496"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64" w:history="1">
        <w:r w:rsidR="00AF206E" w:rsidRPr="00A374CC">
          <w:rPr>
            <w:rStyle w:val="ae"/>
            <w:b w:val="0"/>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_Toc135726164 \h </w:instrText>
        </w:r>
        <w:r w:rsidR="00AF206E" w:rsidRPr="00A374CC">
          <w:rPr>
            <w:b w:val="0"/>
            <w:noProof/>
            <w:webHidden/>
          </w:rPr>
        </w:r>
        <w:r w:rsidR="00AF206E" w:rsidRPr="00A374CC">
          <w:rPr>
            <w:b w:val="0"/>
            <w:noProof/>
            <w:webHidden/>
          </w:rPr>
          <w:fldChar w:fldCharType="separate"/>
        </w:r>
        <w:r w:rsidR="00171E93" w:rsidRPr="00A374CC">
          <w:rPr>
            <w:b w:val="0"/>
            <w:noProof/>
            <w:webHidden/>
          </w:rPr>
          <w:t>65</w:t>
        </w:r>
        <w:r w:rsidR="00AF206E" w:rsidRPr="00A374CC">
          <w:rPr>
            <w:b w:val="0"/>
            <w:noProof/>
            <w:webHidden/>
          </w:rPr>
          <w:fldChar w:fldCharType="end"/>
        </w:r>
      </w:hyperlink>
    </w:p>
    <w:p w14:paraId="53969513" w14:textId="0D5272FF"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65" w:history="1">
        <w:r w:rsidR="00AF206E" w:rsidRPr="00A374CC">
          <w:rPr>
            <w:rStyle w:val="ae"/>
            <w:b w:val="0"/>
            <w:noProof/>
          </w:rPr>
          <w:t>2.1.6. Методы лесовосстановления</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_Toc135726165 \h </w:instrText>
        </w:r>
        <w:r w:rsidR="00AF206E" w:rsidRPr="00A374CC">
          <w:rPr>
            <w:b w:val="0"/>
            <w:noProof/>
            <w:webHidden/>
          </w:rPr>
        </w:r>
        <w:r w:rsidR="00AF206E" w:rsidRPr="00A374CC">
          <w:rPr>
            <w:b w:val="0"/>
            <w:noProof/>
            <w:webHidden/>
          </w:rPr>
          <w:fldChar w:fldCharType="separate"/>
        </w:r>
        <w:r w:rsidR="00171E93" w:rsidRPr="00A374CC">
          <w:rPr>
            <w:b w:val="0"/>
            <w:noProof/>
            <w:webHidden/>
          </w:rPr>
          <w:t>67</w:t>
        </w:r>
        <w:r w:rsidR="00AF206E" w:rsidRPr="00A374CC">
          <w:rPr>
            <w:b w:val="0"/>
            <w:noProof/>
            <w:webHidden/>
          </w:rPr>
          <w:fldChar w:fldCharType="end"/>
        </w:r>
      </w:hyperlink>
    </w:p>
    <w:p w14:paraId="52E1EBF1" w14:textId="48F3B827"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66" w:history="1">
        <w:r w:rsidR="00AF206E" w:rsidRPr="00A374CC">
          <w:rPr>
            <w:rStyle w:val="ae"/>
            <w:b w:val="0"/>
            <w:noProof/>
          </w:rPr>
          <w:t>2.1.7. Сроки использования лесов для заготовки древесины и другие сведения</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_Toc135726166 \h </w:instrText>
        </w:r>
        <w:r w:rsidR="00AF206E" w:rsidRPr="00A374CC">
          <w:rPr>
            <w:b w:val="0"/>
            <w:noProof/>
            <w:webHidden/>
          </w:rPr>
        </w:r>
        <w:r w:rsidR="00AF206E" w:rsidRPr="00A374CC">
          <w:rPr>
            <w:b w:val="0"/>
            <w:noProof/>
            <w:webHidden/>
          </w:rPr>
          <w:fldChar w:fldCharType="separate"/>
        </w:r>
        <w:r w:rsidR="00171E93" w:rsidRPr="00A374CC">
          <w:rPr>
            <w:b w:val="0"/>
            <w:noProof/>
            <w:webHidden/>
          </w:rPr>
          <w:t>67</w:t>
        </w:r>
        <w:r w:rsidR="00AF206E" w:rsidRPr="00A374CC">
          <w:rPr>
            <w:b w:val="0"/>
            <w:noProof/>
            <w:webHidden/>
          </w:rPr>
          <w:fldChar w:fldCharType="end"/>
        </w:r>
      </w:hyperlink>
    </w:p>
    <w:p w14:paraId="402567EC" w14:textId="27C4C274"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67" w:history="1">
        <w:r w:rsidR="00AF206E" w:rsidRPr="00A374CC">
          <w:rPr>
            <w:rStyle w:val="ae"/>
            <w:b w:val="0"/>
            <w:noProof/>
          </w:rPr>
          <w:t>2.2. Нормативы, параметры и сроки использования лесов для заготовки живицы</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_Toc135726167 \h </w:instrText>
        </w:r>
        <w:r w:rsidR="00AF206E" w:rsidRPr="00A374CC">
          <w:rPr>
            <w:b w:val="0"/>
            <w:noProof/>
            <w:webHidden/>
          </w:rPr>
        </w:r>
        <w:r w:rsidR="00AF206E" w:rsidRPr="00A374CC">
          <w:rPr>
            <w:b w:val="0"/>
            <w:noProof/>
            <w:webHidden/>
          </w:rPr>
          <w:fldChar w:fldCharType="separate"/>
        </w:r>
        <w:r w:rsidR="00171E93" w:rsidRPr="00A374CC">
          <w:rPr>
            <w:b w:val="0"/>
            <w:noProof/>
            <w:webHidden/>
          </w:rPr>
          <w:t>68</w:t>
        </w:r>
        <w:r w:rsidR="00AF206E" w:rsidRPr="00A374CC">
          <w:rPr>
            <w:b w:val="0"/>
            <w:noProof/>
            <w:webHidden/>
          </w:rPr>
          <w:fldChar w:fldCharType="end"/>
        </w:r>
      </w:hyperlink>
    </w:p>
    <w:p w14:paraId="7610ADBC" w14:textId="362F8D27"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68" w:history="1">
        <w:r w:rsidR="00AF206E" w:rsidRPr="00A374CC">
          <w:rPr>
            <w:rStyle w:val="ae"/>
            <w:b w:val="0"/>
            <w:noProof/>
          </w:rPr>
          <w:t>2.3. Нормативы, параметры и сроки использования лесов для заготовки и сбора недревесных лесных ресурсов</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_Toc135726168 \h </w:instrText>
        </w:r>
        <w:r w:rsidR="00AF206E" w:rsidRPr="00A374CC">
          <w:rPr>
            <w:b w:val="0"/>
            <w:noProof/>
            <w:webHidden/>
          </w:rPr>
        </w:r>
        <w:r w:rsidR="00AF206E" w:rsidRPr="00A374CC">
          <w:rPr>
            <w:b w:val="0"/>
            <w:noProof/>
            <w:webHidden/>
          </w:rPr>
          <w:fldChar w:fldCharType="separate"/>
        </w:r>
        <w:r w:rsidR="00171E93" w:rsidRPr="00A374CC">
          <w:rPr>
            <w:b w:val="0"/>
            <w:noProof/>
            <w:webHidden/>
          </w:rPr>
          <w:t>70</w:t>
        </w:r>
        <w:r w:rsidR="00AF206E" w:rsidRPr="00A374CC">
          <w:rPr>
            <w:b w:val="0"/>
            <w:noProof/>
            <w:webHidden/>
          </w:rPr>
          <w:fldChar w:fldCharType="end"/>
        </w:r>
      </w:hyperlink>
    </w:p>
    <w:p w14:paraId="78E5FFCD" w14:textId="17628FFD"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69" w:history="1">
        <w:r w:rsidR="00AF206E" w:rsidRPr="00A374CC">
          <w:rPr>
            <w:rStyle w:val="ae"/>
            <w:b w:val="0"/>
            <w:noProof/>
          </w:rPr>
          <w:t>2.3.1. Нормативы (ежегодные допустимые объемы) и параметры использования лесов для заготовки и сбора недревесных ресурсов по их видам</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_Toc135726169 \h </w:instrText>
        </w:r>
        <w:r w:rsidR="00AF206E" w:rsidRPr="00A374CC">
          <w:rPr>
            <w:b w:val="0"/>
            <w:noProof/>
            <w:webHidden/>
          </w:rPr>
        </w:r>
        <w:r w:rsidR="00AF206E" w:rsidRPr="00A374CC">
          <w:rPr>
            <w:b w:val="0"/>
            <w:noProof/>
            <w:webHidden/>
          </w:rPr>
          <w:fldChar w:fldCharType="separate"/>
        </w:r>
        <w:r w:rsidR="00171E93" w:rsidRPr="00A374CC">
          <w:rPr>
            <w:b w:val="0"/>
            <w:noProof/>
            <w:webHidden/>
          </w:rPr>
          <w:t>70</w:t>
        </w:r>
        <w:r w:rsidR="00AF206E" w:rsidRPr="00A374CC">
          <w:rPr>
            <w:b w:val="0"/>
            <w:noProof/>
            <w:webHidden/>
          </w:rPr>
          <w:fldChar w:fldCharType="end"/>
        </w:r>
      </w:hyperlink>
    </w:p>
    <w:p w14:paraId="2A935B14" w14:textId="68A4EDA4"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70" w:history="1">
        <w:r w:rsidR="00AF206E" w:rsidRPr="00A374CC">
          <w:rPr>
            <w:rStyle w:val="ae"/>
            <w:b w:val="0"/>
            <w:noProof/>
          </w:rPr>
          <w:t>2.3.2. Сроки использования лесов для заготовки и сбора недревесных лесных ресурсов</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_Toc135726170 \h </w:instrText>
        </w:r>
        <w:r w:rsidR="00AF206E" w:rsidRPr="00A374CC">
          <w:rPr>
            <w:b w:val="0"/>
            <w:noProof/>
            <w:webHidden/>
          </w:rPr>
        </w:r>
        <w:r w:rsidR="00AF206E" w:rsidRPr="00A374CC">
          <w:rPr>
            <w:b w:val="0"/>
            <w:noProof/>
            <w:webHidden/>
          </w:rPr>
          <w:fldChar w:fldCharType="separate"/>
        </w:r>
        <w:r w:rsidR="00171E93" w:rsidRPr="00A374CC">
          <w:rPr>
            <w:b w:val="0"/>
            <w:noProof/>
            <w:webHidden/>
          </w:rPr>
          <w:t>71</w:t>
        </w:r>
        <w:r w:rsidR="00AF206E" w:rsidRPr="00A374CC">
          <w:rPr>
            <w:b w:val="0"/>
            <w:noProof/>
            <w:webHidden/>
          </w:rPr>
          <w:fldChar w:fldCharType="end"/>
        </w:r>
      </w:hyperlink>
    </w:p>
    <w:p w14:paraId="7219CEA0" w14:textId="0F3F9774"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71" w:history="1">
        <w:r w:rsidR="00AF206E" w:rsidRPr="00A374CC">
          <w:rPr>
            <w:rStyle w:val="ae"/>
            <w:b w:val="0"/>
            <w:noProof/>
          </w:rPr>
          <w:t>2.4. Нормативы, параметры и сроки использования лесов для заготовки пищевых лесных ресурсов и сбора лекарственных растений</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_Toc135726171 \h </w:instrText>
        </w:r>
        <w:r w:rsidR="00AF206E" w:rsidRPr="00A374CC">
          <w:rPr>
            <w:b w:val="0"/>
            <w:noProof/>
            <w:webHidden/>
          </w:rPr>
        </w:r>
        <w:r w:rsidR="00AF206E" w:rsidRPr="00A374CC">
          <w:rPr>
            <w:b w:val="0"/>
            <w:noProof/>
            <w:webHidden/>
          </w:rPr>
          <w:fldChar w:fldCharType="separate"/>
        </w:r>
        <w:r w:rsidR="00171E93" w:rsidRPr="00A374CC">
          <w:rPr>
            <w:b w:val="0"/>
            <w:noProof/>
            <w:webHidden/>
          </w:rPr>
          <w:t>71</w:t>
        </w:r>
        <w:r w:rsidR="00AF206E" w:rsidRPr="00A374CC">
          <w:rPr>
            <w:b w:val="0"/>
            <w:noProof/>
            <w:webHidden/>
          </w:rPr>
          <w:fldChar w:fldCharType="end"/>
        </w:r>
      </w:hyperlink>
    </w:p>
    <w:p w14:paraId="6318D173" w14:textId="18178F5B"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72" w:history="1">
        <w:r w:rsidR="00AF206E" w:rsidRPr="00A374CC">
          <w:rPr>
            <w:rStyle w:val="ae"/>
            <w:b w:val="0"/>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_Toc135726172 \h </w:instrText>
        </w:r>
        <w:r w:rsidR="00AF206E" w:rsidRPr="00A374CC">
          <w:rPr>
            <w:b w:val="0"/>
            <w:noProof/>
            <w:webHidden/>
          </w:rPr>
        </w:r>
        <w:r w:rsidR="00AF206E" w:rsidRPr="00A374CC">
          <w:rPr>
            <w:b w:val="0"/>
            <w:noProof/>
            <w:webHidden/>
          </w:rPr>
          <w:fldChar w:fldCharType="separate"/>
        </w:r>
        <w:r w:rsidR="00171E93" w:rsidRPr="00A374CC">
          <w:rPr>
            <w:b w:val="0"/>
            <w:noProof/>
            <w:webHidden/>
          </w:rPr>
          <w:t>72</w:t>
        </w:r>
        <w:r w:rsidR="00AF206E" w:rsidRPr="00A374CC">
          <w:rPr>
            <w:b w:val="0"/>
            <w:noProof/>
            <w:webHidden/>
          </w:rPr>
          <w:fldChar w:fldCharType="end"/>
        </w:r>
      </w:hyperlink>
    </w:p>
    <w:p w14:paraId="4A281666" w14:textId="09AFF82A"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73" w:history="1">
        <w:r w:rsidR="00AF206E" w:rsidRPr="00A374CC">
          <w:rPr>
            <w:rStyle w:val="ae"/>
            <w:b w:val="0"/>
            <w:noProof/>
          </w:rPr>
          <w:t>2.4.2. Сроки заготовки и сбора</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_Toc135726173 \h </w:instrText>
        </w:r>
        <w:r w:rsidR="00AF206E" w:rsidRPr="00A374CC">
          <w:rPr>
            <w:b w:val="0"/>
            <w:noProof/>
            <w:webHidden/>
          </w:rPr>
        </w:r>
        <w:r w:rsidR="00AF206E" w:rsidRPr="00A374CC">
          <w:rPr>
            <w:b w:val="0"/>
            <w:noProof/>
            <w:webHidden/>
          </w:rPr>
          <w:fldChar w:fldCharType="separate"/>
        </w:r>
        <w:r w:rsidR="00171E93" w:rsidRPr="00A374CC">
          <w:rPr>
            <w:b w:val="0"/>
            <w:noProof/>
            <w:webHidden/>
          </w:rPr>
          <w:t>73</w:t>
        </w:r>
        <w:r w:rsidR="00AF206E" w:rsidRPr="00A374CC">
          <w:rPr>
            <w:b w:val="0"/>
            <w:noProof/>
            <w:webHidden/>
          </w:rPr>
          <w:fldChar w:fldCharType="end"/>
        </w:r>
      </w:hyperlink>
    </w:p>
    <w:p w14:paraId="7EF016ED" w14:textId="5B150FB9"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74" w:history="1">
        <w:r w:rsidR="00AF206E" w:rsidRPr="00A374CC">
          <w:rPr>
            <w:rStyle w:val="ae"/>
            <w:b w:val="0"/>
            <w:noProof/>
          </w:rPr>
          <w:t>2.4.3. Нормативы и параметры при заготовке древесных соков</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_Toc135726174 \h </w:instrText>
        </w:r>
        <w:r w:rsidR="00AF206E" w:rsidRPr="00A374CC">
          <w:rPr>
            <w:b w:val="0"/>
            <w:noProof/>
            <w:webHidden/>
          </w:rPr>
        </w:r>
        <w:r w:rsidR="00AF206E" w:rsidRPr="00A374CC">
          <w:rPr>
            <w:b w:val="0"/>
            <w:noProof/>
            <w:webHidden/>
          </w:rPr>
          <w:fldChar w:fldCharType="separate"/>
        </w:r>
        <w:r w:rsidR="00171E93" w:rsidRPr="00A374CC">
          <w:rPr>
            <w:b w:val="0"/>
            <w:noProof/>
            <w:webHidden/>
          </w:rPr>
          <w:t>73</w:t>
        </w:r>
        <w:r w:rsidR="00AF206E" w:rsidRPr="00A374CC">
          <w:rPr>
            <w:b w:val="0"/>
            <w:noProof/>
            <w:webHidden/>
          </w:rPr>
          <w:fldChar w:fldCharType="end"/>
        </w:r>
      </w:hyperlink>
    </w:p>
    <w:p w14:paraId="5BAC7410" w14:textId="609886D4"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75" w:history="1">
        <w:r w:rsidR="00AF206E" w:rsidRPr="00A374CC">
          <w:rPr>
            <w:rStyle w:val="ae"/>
            <w:b w:val="0"/>
            <w:noProof/>
          </w:rPr>
          <w:t>2.4.4. Заготовка папоротника орляка</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_Toc135726175 \h </w:instrText>
        </w:r>
        <w:r w:rsidR="00AF206E" w:rsidRPr="00A374CC">
          <w:rPr>
            <w:b w:val="0"/>
            <w:noProof/>
            <w:webHidden/>
          </w:rPr>
        </w:r>
        <w:r w:rsidR="00AF206E" w:rsidRPr="00A374CC">
          <w:rPr>
            <w:b w:val="0"/>
            <w:noProof/>
            <w:webHidden/>
          </w:rPr>
          <w:fldChar w:fldCharType="separate"/>
        </w:r>
        <w:r w:rsidR="00171E93" w:rsidRPr="00A374CC">
          <w:rPr>
            <w:b w:val="0"/>
            <w:noProof/>
            <w:webHidden/>
          </w:rPr>
          <w:t>73</w:t>
        </w:r>
        <w:r w:rsidR="00AF206E" w:rsidRPr="00A374CC">
          <w:rPr>
            <w:b w:val="0"/>
            <w:noProof/>
            <w:webHidden/>
          </w:rPr>
          <w:fldChar w:fldCharType="end"/>
        </w:r>
      </w:hyperlink>
    </w:p>
    <w:p w14:paraId="01ED6E4C" w14:textId="3D4CF865"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76" w:history="1">
        <w:r w:rsidR="00AF206E" w:rsidRPr="00A374CC">
          <w:rPr>
            <w:rStyle w:val="ae"/>
            <w:b w:val="0"/>
            <w:noProof/>
          </w:rPr>
          <w:t>2.4.5. Сроки использования лесов для заготовки пищевых лесных ресурсов и сбора лекарственных растений</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_Toc135726176 \h </w:instrText>
        </w:r>
        <w:r w:rsidR="00AF206E" w:rsidRPr="00A374CC">
          <w:rPr>
            <w:b w:val="0"/>
            <w:noProof/>
            <w:webHidden/>
          </w:rPr>
        </w:r>
        <w:r w:rsidR="00AF206E" w:rsidRPr="00A374CC">
          <w:rPr>
            <w:b w:val="0"/>
            <w:noProof/>
            <w:webHidden/>
          </w:rPr>
          <w:fldChar w:fldCharType="separate"/>
        </w:r>
        <w:r w:rsidR="00171E93" w:rsidRPr="00A374CC">
          <w:rPr>
            <w:b w:val="0"/>
            <w:noProof/>
            <w:webHidden/>
          </w:rPr>
          <w:t>74</w:t>
        </w:r>
        <w:r w:rsidR="00AF206E" w:rsidRPr="00A374CC">
          <w:rPr>
            <w:b w:val="0"/>
            <w:noProof/>
            <w:webHidden/>
          </w:rPr>
          <w:fldChar w:fldCharType="end"/>
        </w:r>
      </w:hyperlink>
    </w:p>
    <w:p w14:paraId="0CACFCFB" w14:textId="554353A8"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77" w:history="1">
        <w:r w:rsidR="00AF206E" w:rsidRPr="00A374CC">
          <w:rPr>
            <w:rStyle w:val="ae"/>
            <w:b w:val="0"/>
            <w:noProof/>
          </w:rPr>
          <w:t>2.5. Нормативы, параметры и сроки использования лесов для осуществления видов деятельности в сфере охотничьего хозяйства</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_Toc135726177 \h </w:instrText>
        </w:r>
        <w:r w:rsidR="00AF206E" w:rsidRPr="00A374CC">
          <w:rPr>
            <w:b w:val="0"/>
            <w:noProof/>
            <w:webHidden/>
          </w:rPr>
        </w:r>
        <w:r w:rsidR="00AF206E" w:rsidRPr="00A374CC">
          <w:rPr>
            <w:b w:val="0"/>
            <w:noProof/>
            <w:webHidden/>
          </w:rPr>
          <w:fldChar w:fldCharType="separate"/>
        </w:r>
        <w:r w:rsidR="00171E93" w:rsidRPr="00A374CC">
          <w:rPr>
            <w:b w:val="0"/>
            <w:noProof/>
            <w:webHidden/>
          </w:rPr>
          <w:t>74</w:t>
        </w:r>
        <w:r w:rsidR="00AF206E" w:rsidRPr="00A374CC">
          <w:rPr>
            <w:b w:val="0"/>
            <w:noProof/>
            <w:webHidden/>
          </w:rPr>
          <w:fldChar w:fldCharType="end"/>
        </w:r>
      </w:hyperlink>
    </w:p>
    <w:p w14:paraId="6371D278" w14:textId="5C693219"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78" w:history="1">
        <w:r w:rsidR="00AF206E" w:rsidRPr="00A374CC">
          <w:rPr>
            <w:rStyle w:val="ae"/>
            <w:b w:val="0"/>
            <w:noProof/>
          </w:rPr>
          <w:t>2.5.1. Перечень и нормы проведения биотехнических мероприятий, разрешенных для размещения объектов охотничьей инфраструктуры</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_Toc135726178 \h </w:instrText>
        </w:r>
        <w:r w:rsidR="00AF206E" w:rsidRPr="00A374CC">
          <w:rPr>
            <w:b w:val="0"/>
            <w:noProof/>
            <w:webHidden/>
          </w:rPr>
        </w:r>
        <w:r w:rsidR="00AF206E" w:rsidRPr="00A374CC">
          <w:rPr>
            <w:b w:val="0"/>
            <w:noProof/>
            <w:webHidden/>
          </w:rPr>
          <w:fldChar w:fldCharType="separate"/>
        </w:r>
        <w:r w:rsidR="00171E93" w:rsidRPr="00A374CC">
          <w:rPr>
            <w:b w:val="0"/>
            <w:noProof/>
            <w:webHidden/>
          </w:rPr>
          <w:t>75</w:t>
        </w:r>
        <w:r w:rsidR="00AF206E" w:rsidRPr="00A374CC">
          <w:rPr>
            <w:b w:val="0"/>
            <w:noProof/>
            <w:webHidden/>
          </w:rPr>
          <w:fldChar w:fldCharType="end"/>
        </w:r>
      </w:hyperlink>
    </w:p>
    <w:p w14:paraId="20A439A7" w14:textId="1AA4843E"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79" w:history="1">
        <w:r w:rsidR="00AF206E" w:rsidRPr="00A374CC">
          <w:rPr>
            <w:rStyle w:val="ae"/>
            <w:b w:val="0"/>
            <w:noProof/>
          </w:rPr>
          <w:t>2.6. Нормативы, параметры и сроки использования лесов для ведения сельского хозяйства</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_Toc135726179 \h </w:instrText>
        </w:r>
        <w:r w:rsidR="00AF206E" w:rsidRPr="00A374CC">
          <w:rPr>
            <w:b w:val="0"/>
            <w:noProof/>
            <w:webHidden/>
          </w:rPr>
        </w:r>
        <w:r w:rsidR="00AF206E" w:rsidRPr="00A374CC">
          <w:rPr>
            <w:b w:val="0"/>
            <w:noProof/>
            <w:webHidden/>
          </w:rPr>
          <w:fldChar w:fldCharType="separate"/>
        </w:r>
        <w:r w:rsidR="00171E93" w:rsidRPr="00A374CC">
          <w:rPr>
            <w:b w:val="0"/>
            <w:noProof/>
            <w:webHidden/>
          </w:rPr>
          <w:t>75</w:t>
        </w:r>
        <w:r w:rsidR="00AF206E" w:rsidRPr="00A374CC">
          <w:rPr>
            <w:b w:val="0"/>
            <w:noProof/>
            <w:webHidden/>
          </w:rPr>
          <w:fldChar w:fldCharType="end"/>
        </w:r>
      </w:hyperlink>
    </w:p>
    <w:p w14:paraId="57446DB8" w14:textId="444D4C4B"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80" w:history="1">
        <w:r w:rsidR="00AF206E" w:rsidRPr="00A374CC">
          <w:rPr>
            <w:rStyle w:val="ae"/>
            <w:b w:val="0"/>
            <w:noProof/>
          </w:rPr>
          <w:t>2.6.1. Параметры использования лесов для ведения сельского хозяйства</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_Toc135726180 \h </w:instrText>
        </w:r>
        <w:r w:rsidR="00AF206E" w:rsidRPr="00A374CC">
          <w:rPr>
            <w:b w:val="0"/>
            <w:noProof/>
            <w:webHidden/>
          </w:rPr>
        </w:r>
        <w:r w:rsidR="00AF206E" w:rsidRPr="00A374CC">
          <w:rPr>
            <w:b w:val="0"/>
            <w:noProof/>
            <w:webHidden/>
          </w:rPr>
          <w:fldChar w:fldCharType="separate"/>
        </w:r>
        <w:r w:rsidR="00171E93" w:rsidRPr="00A374CC">
          <w:rPr>
            <w:b w:val="0"/>
            <w:noProof/>
            <w:webHidden/>
          </w:rPr>
          <w:t>76</w:t>
        </w:r>
        <w:r w:rsidR="00AF206E" w:rsidRPr="00A374CC">
          <w:rPr>
            <w:b w:val="0"/>
            <w:noProof/>
            <w:webHidden/>
          </w:rPr>
          <w:fldChar w:fldCharType="end"/>
        </w:r>
      </w:hyperlink>
    </w:p>
    <w:p w14:paraId="77321291" w14:textId="7DFC51DD"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81" w:history="1">
        <w:r w:rsidR="00AF206E" w:rsidRPr="00A374CC">
          <w:rPr>
            <w:rStyle w:val="ae"/>
            <w:b w:val="0"/>
            <w:noProof/>
          </w:rPr>
          <w:t>2.7 Осуществление рыболовства, за исключением любительского рыболовства</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_Toc135726181 \h </w:instrText>
        </w:r>
        <w:r w:rsidR="00AF206E" w:rsidRPr="00A374CC">
          <w:rPr>
            <w:b w:val="0"/>
            <w:noProof/>
            <w:webHidden/>
          </w:rPr>
        </w:r>
        <w:r w:rsidR="00AF206E" w:rsidRPr="00A374CC">
          <w:rPr>
            <w:b w:val="0"/>
            <w:noProof/>
            <w:webHidden/>
          </w:rPr>
          <w:fldChar w:fldCharType="separate"/>
        </w:r>
        <w:r w:rsidR="00171E93" w:rsidRPr="00A374CC">
          <w:rPr>
            <w:b w:val="0"/>
            <w:noProof/>
            <w:webHidden/>
          </w:rPr>
          <w:t>76</w:t>
        </w:r>
        <w:r w:rsidR="00AF206E" w:rsidRPr="00A374CC">
          <w:rPr>
            <w:b w:val="0"/>
            <w:noProof/>
            <w:webHidden/>
          </w:rPr>
          <w:fldChar w:fldCharType="end"/>
        </w:r>
      </w:hyperlink>
    </w:p>
    <w:p w14:paraId="56FF4600" w14:textId="17EB42EB"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82" w:history="1">
        <w:r w:rsidR="00AF206E" w:rsidRPr="00A374CC">
          <w:rPr>
            <w:rStyle w:val="ae"/>
            <w:b w:val="0"/>
            <w:noProof/>
          </w:rPr>
          <w:t>2.8. Нормативы, параметры и сроки использования лесов для осуществления научно-исследовательской деятельности, образовательной деятельности</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_Toc135726182 \h </w:instrText>
        </w:r>
        <w:r w:rsidR="00AF206E" w:rsidRPr="00A374CC">
          <w:rPr>
            <w:b w:val="0"/>
            <w:noProof/>
            <w:webHidden/>
          </w:rPr>
        </w:r>
        <w:r w:rsidR="00AF206E" w:rsidRPr="00A374CC">
          <w:rPr>
            <w:b w:val="0"/>
            <w:noProof/>
            <w:webHidden/>
          </w:rPr>
          <w:fldChar w:fldCharType="separate"/>
        </w:r>
        <w:r w:rsidR="00171E93" w:rsidRPr="00A374CC">
          <w:rPr>
            <w:b w:val="0"/>
            <w:noProof/>
            <w:webHidden/>
          </w:rPr>
          <w:t>76</w:t>
        </w:r>
        <w:r w:rsidR="00AF206E" w:rsidRPr="00A374CC">
          <w:rPr>
            <w:b w:val="0"/>
            <w:noProof/>
            <w:webHidden/>
          </w:rPr>
          <w:fldChar w:fldCharType="end"/>
        </w:r>
      </w:hyperlink>
    </w:p>
    <w:p w14:paraId="1A2D5B9F" w14:textId="4E302934"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83" w:history="1">
        <w:r w:rsidR="00AF206E" w:rsidRPr="00A374CC">
          <w:rPr>
            <w:rStyle w:val="ae"/>
            <w:b w:val="0"/>
            <w:noProof/>
          </w:rPr>
          <w:t>2.9. Нормативы, параметры и сроки использования лесов для осуществления рекреационной деятельности</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_Toc135726183 \h </w:instrText>
        </w:r>
        <w:r w:rsidR="00AF206E" w:rsidRPr="00A374CC">
          <w:rPr>
            <w:b w:val="0"/>
            <w:noProof/>
            <w:webHidden/>
          </w:rPr>
        </w:r>
        <w:r w:rsidR="00AF206E" w:rsidRPr="00A374CC">
          <w:rPr>
            <w:b w:val="0"/>
            <w:noProof/>
            <w:webHidden/>
          </w:rPr>
          <w:fldChar w:fldCharType="separate"/>
        </w:r>
        <w:r w:rsidR="00171E93" w:rsidRPr="00A374CC">
          <w:rPr>
            <w:b w:val="0"/>
            <w:noProof/>
            <w:webHidden/>
          </w:rPr>
          <w:t>77</w:t>
        </w:r>
        <w:r w:rsidR="00AF206E" w:rsidRPr="00A374CC">
          <w:rPr>
            <w:b w:val="0"/>
            <w:noProof/>
            <w:webHidden/>
          </w:rPr>
          <w:fldChar w:fldCharType="end"/>
        </w:r>
      </w:hyperlink>
    </w:p>
    <w:p w14:paraId="5920B2A2" w14:textId="38B02235"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84" w:history="1">
        <w:r w:rsidR="00AF206E" w:rsidRPr="00A374CC">
          <w:rPr>
            <w:rStyle w:val="ae"/>
            <w:b w:val="0"/>
            <w:noProof/>
          </w:rPr>
          <w:t>2.9.1. Нормативы использования лесов для осуществления рекреационной деятельности</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_Toc135726184 \h </w:instrText>
        </w:r>
        <w:r w:rsidR="00AF206E" w:rsidRPr="00A374CC">
          <w:rPr>
            <w:b w:val="0"/>
            <w:noProof/>
            <w:webHidden/>
          </w:rPr>
        </w:r>
        <w:r w:rsidR="00AF206E" w:rsidRPr="00A374CC">
          <w:rPr>
            <w:b w:val="0"/>
            <w:noProof/>
            <w:webHidden/>
          </w:rPr>
          <w:fldChar w:fldCharType="separate"/>
        </w:r>
        <w:r w:rsidR="00171E93" w:rsidRPr="00A374CC">
          <w:rPr>
            <w:b w:val="0"/>
            <w:noProof/>
            <w:webHidden/>
          </w:rPr>
          <w:t>77</w:t>
        </w:r>
        <w:r w:rsidR="00AF206E" w:rsidRPr="00A374CC">
          <w:rPr>
            <w:b w:val="0"/>
            <w:noProof/>
            <w:webHidden/>
          </w:rPr>
          <w:fldChar w:fldCharType="end"/>
        </w:r>
      </w:hyperlink>
    </w:p>
    <w:p w14:paraId="5671E2D1" w14:textId="217B59F0"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85" w:history="1">
        <w:r w:rsidR="00AF206E" w:rsidRPr="00A374CC">
          <w:rPr>
            <w:rStyle w:val="ae"/>
            <w:b w:val="0"/>
            <w:noProof/>
          </w:rPr>
          <w:t>2.9.2. Перечень кварталов и (или) частей кварталов зоны рекреационной деятельности.</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_Toc135726185 \h </w:instrText>
        </w:r>
        <w:r w:rsidR="00AF206E" w:rsidRPr="00A374CC">
          <w:rPr>
            <w:b w:val="0"/>
            <w:noProof/>
            <w:webHidden/>
          </w:rPr>
        </w:r>
        <w:r w:rsidR="00AF206E" w:rsidRPr="00A374CC">
          <w:rPr>
            <w:b w:val="0"/>
            <w:noProof/>
            <w:webHidden/>
          </w:rPr>
          <w:fldChar w:fldCharType="separate"/>
        </w:r>
        <w:r w:rsidR="00171E93" w:rsidRPr="00A374CC">
          <w:rPr>
            <w:b w:val="0"/>
            <w:noProof/>
            <w:webHidden/>
          </w:rPr>
          <w:t>77</w:t>
        </w:r>
        <w:r w:rsidR="00AF206E" w:rsidRPr="00A374CC">
          <w:rPr>
            <w:b w:val="0"/>
            <w:noProof/>
            <w:webHidden/>
          </w:rPr>
          <w:fldChar w:fldCharType="end"/>
        </w:r>
      </w:hyperlink>
    </w:p>
    <w:p w14:paraId="6A175054" w14:textId="6F9F164A"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86" w:history="1">
        <w:r w:rsidR="00AF206E" w:rsidRPr="00A374CC">
          <w:rPr>
            <w:rStyle w:val="ae"/>
            <w:b w:val="0"/>
            <w:noProof/>
          </w:rPr>
          <w:t>2.9.3. Функциональное зонирование территории зоны рекреационной деятельности</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_Toc135726186 \h </w:instrText>
        </w:r>
        <w:r w:rsidR="00AF206E" w:rsidRPr="00A374CC">
          <w:rPr>
            <w:b w:val="0"/>
            <w:noProof/>
            <w:webHidden/>
          </w:rPr>
        </w:r>
        <w:r w:rsidR="00AF206E" w:rsidRPr="00A374CC">
          <w:rPr>
            <w:b w:val="0"/>
            <w:noProof/>
            <w:webHidden/>
          </w:rPr>
          <w:fldChar w:fldCharType="separate"/>
        </w:r>
        <w:r w:rsidR="00171E93" w:rsidRPr="00A374CC">
          <w:rPr>
            <w:b w:val="0"/>
            <w:noProof/>
            <w:webHidden/>
          </w:rPr>
          <w:t>79</w:t>
        </w:r>
        <w:r w:rsidR="00AF206E" w:rsidRPr="00A374CC">
          <w:rPr>
            <w:b w:val="0"/>
            <w:noProof/>
            <w:webHidden/>
          </w:rPr>
          <w:fldChar w:fldCharType="end"/>
        </w:r>
      </w:hyperlink>
    </w:p>
    <w:p w14:paraId="1B718FA4" w14:textId="3A41BD08"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87" w:history="1">
        <w:r w:rsidR="00AF206E" w:rsidRPr="00A374CC">
          <w:rPr>
            <w:rStyle w:val="ae"/>
            <w:b w:val="0"/>
            <w:noProof/>
          </w:rPr>
          <w:t>2.9.4. Перечень некапитальных строений, сооружений на лесных участках и нормативы их благоустройства</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_Toc135726187 \h </w:instrText>
        </w:r>
        <w:r w:rsidR="00AF206E" w:rsidRPr="00A374CC">
          <w:rPr>
            <w:b w:val="0"/>
            <w:noProof/>
            <w:webHidden/>
          </w:rPr>
        </w:r>
        <w:r w:rsidR="00AF206E" w:rsidRPr="00A374CC">
          <w:rPr>
            <w:b w:val="0"/>
            <w:noProof/>
            <w:webHidden/>
          </w:rPr>
          <w:fldChar w:fldCharType="separate"/>
        </w:r>
        <w:r w:rsidR="00171E93" w:rsidRPr="00A374CC">
          <w:rPr>
            <w:b w:val="0"/>
            <w:noProof/>
            <w:webHidden/>
          </w:rPr>
          <w:t>79</w:t>
        </w:r>
        <w:r w:rsidR="00AF206E" w:rsidRPr="00A374CC">
          <w:rPr>
            <w:b w:val="0"/>
            <w:noProof/>
            <w:webHidden/>
          </w:rPr>
          <w:fldChar w:fldCharType="end"/>
        </w:r>
      </w:hyperlink>
    </w:p>
    <w:p w14:paraId="6EA05A58" w14:textId="716CA80D"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88" w:history="1">
        <w:r w:rsidR="00AF206E" w:rsidRPr="00A374CC">
          <w:rPr>
            <w:rStyle w:val="ae"/>
            <w:b w:val="0"/>
            <w:noProof/>
          </w:rPr>
          <w:t>2.9.5. Параметры и сроки использования лесов для осуществления рекреационной деятельности</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_Toc135726188 \h </w:instrText>
        </w:r>
        <w:r w:rsidR="00AF206E" w:rsidRPr="00A374CC">
          <w:rPr>
            <w:b w:val="0"/>
            <w:noProof/>
            <w:webHidden/>
          </w:rPr>
        </w:r>
        <w:r w:rsidR="00AF206E" w:rsidRPr="00A374CC">
          <w:rPr>
            <w:b w:val="0"/>
            <w:noProof/>
            <w:webHidden/>
          </w:rPr>
          <w:fldChar w:fldCharType="separate"/>
        </w:r>
        <w:r w:rsidR="00171E93" w:rsidRPr="00A374CC">
          <w:rPr>
            <w:b w:val="0"/>
            <w:noProof/>
            <w:webHidden/>
          </w:rPr>
          <w:t>79</w:t>
        </w:r>
        <w:r w:rsidR="00AF206E" w:rsidRPr="00A374CC">
          <w:rPr>
            <w:b w:val="0"/>
            <w:noProof/>
            <w:webHidden/>
          </w:rPr>
          <w:fldChar w:fldCharType="end"/>
        </w:r>
      </w:hyperlink>
    </w:p>
    <w:p w14:paraId="18B6E505" w14:textId="7C82EEF2"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89" w:history="1">
        <w:r w:rsidR="00AF206E" w:rsidRPr="00A374CC">
          <w:rPr>
            <w:rStyle w:val="ae"/>
            <w:b w:val="0"/>
            <w:noProof/>
          </w:rPr>
          <w:t>2.10. Нормативы, параметры и сроки разрешенного использования лесов для создания лесных плантаций и их эксплуатации</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_Toc135726189 \h </w:instrText>
        </w:r>
        <w:r w:rsidR="00AF206E" w:rsidRPr="00A374CC">
          <w:rPr>
            <w:b w:val="0"/>
            <w:noProof/>
            <w:webHidden/>
          </w:rPr>
        </w:r>
        <w:r w:rsidR="00AF206E" w:rsidRPr="00A374CC">
          <w:rPr>
            <w:b w:val="0"/>
            <w:noProof/>
            <w:webHidden/>
          </w:rPr>
          <w:fldChar w:fldCharType="separate"/>
        </w:r>
        <w:r w:rsidR="00171E93" w:rsidRPr="00A374CC">
          <w:rPr>
            <w:b w:val="0"/>
            <w:noProof/>
            <w:webHidden/>
          </w:rPr>
          <w:t>80</w:t>
        </w:r>
        <w:r w:rsidR="00AF206E" w:rsidRPr="00A374CC">
          <w:rPr>
            <w:b w:val="0"/>
            <w:noProof/>
            <w:webHidden/>
          </w:rPr>
          <w:fldChar w:fldCharType="end"/>
        </w:r>
      </w:hyperlink>
    </w:p>
    <w:p w14:paraId="3B7CBED1" w14:textId="1C056BE0"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90" w:history="1">
        <w:r w:rsidR="00AF206E" w:rsidRPr="00A374CC">
          <w:rPr>
            <w:rStyle w:val="ae"/>
            <w:b w:val="0"/>
            <w:noProof/>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_Toc135726190 \h </w:instrText>
        </w:r>
        <w:r w:rsidR="00AF206E" w:rsidRPr="00A374CC">
          <w:rPr>
            <w:b w:val="0"/>
            <w:noProof/>
            <w:webHidden/>
          </w:rPr>
        </w:r>
        <w:r w:rsidR="00AF206E" w:rsidRPr="00A374CC">
          <w:rPr>
            <w:b w:val="0"/>
            <w:noProof/>
            <w:webHidden/>
          </w:rPr>
          <w:fldChar w:fldCharType="separate"/>
        </w:r>
        <w:r w:rsidR="00171E93" w:rsidRPr="00A374CC">
          <w:rPr>
            <w:b w:val="0"/>
            <w:noProof/>
            <w:webHidden/>
          </w:rPr>
          <w:t>80</w:t>
        </w:r>
        <w:r w:rsidR="00AF206E" w:rsidRPr="00A374CC">
          <w:rPr>
            <w:b w:val="0"/>
            <w:noProof/>
            <w:webHidden/>
          </w:rPr>
          <w:fldChar w:fldCharType="end"/>
        </w:r>
      </w:hyperlink>
    </w:p>
    <w:p w14:paraId="3BB13523" w14:textId="3E2F82FD"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91" w:history="1">
        <w:r w:rsidR="00AF206E" w:rsidRPr="00A374CC">
          <w:rPr>
            <w:rStyle w:val="ae"/>
            <w:b w:val="0"/>
            <w:noProof/>
          </w:rPr>
          <w:t>2.12. Нормативы, параметры и сроки использования лесов для создания лесных питомников и их эксплуатации</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_Toc135726191 \h </w:instrText>
        </w:r>
        <w:r w:rsidR="00AF206E" w:rsidRPr="00A374CC">
          <w:rPr>
            <w:b w:val="0"/>
            <w:noProof/>
            <w:webHidden/>
          </w:rPr>
        </w:r>
        <w:r w:rsidR="00AF206E" w:rsidRPr="00A374CC">
          <w:rPr>
            <w:b w:val="0"/>
            <w:noProof/>
            <w:webHidden/>
          </w:rPr>
          <w:fldChar w:fldCharType="separate"/>
        </w:r>
        <w:r w:rsidR="00171E93" w:rsidRPr="00A374CC">
          <w:rPr>
            <w:b w:val="0"/>
            <w:noProof/>
            <w:webHidden/>
          </w:rPr>
          <w:t>81</w:t>
        </w:r>
        <w:r w:rsidR="00AF206E" w:rsidRPr="00A374CC">
          <w:rPr>
            <w:b w:val="0"/>
            <w:noProof/>
            <w:webHidden/>
          </w:rPr>
          <w:fldChar w:fldCharType="end"/>
        </w:r>
      </w:hyperlink>
    </w:p>
    <w:p w14:paraId="1850580F" w14:textId="1C3E5A74"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92" w:history="1">
        <w:r w:rsidR="00AF206E" w:rsidRPr="00A374CC">
          <w:rPr>
            <w:rStyle w:val="ae"/>
            <w:b w:val="0"/>
            <w:noProof/>
          </w:rPr>
          <w:t>2.13. Нормативы, параметры и сроки использования лесов для осуществления геологического изучения недр, разведки и добычи полезных ископаемых</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_Toc135726192 \h </w:instrText>
        </w:r>
        <w:r w:rsidR="00AF206E" w:rsidRPr="00A374CC">
          <w:rPr>
            <w:b w:val="0"/>
            <w:noProof/>
            <w:webHidden/>
          </w:rPr>
        </w:r>
        <w:r w:rsidR="00AF206E" w:rsidRPr="00A374CC">
          <w:rPr>
            <w:b w:val="0"/>
            <w:noProof/>
            <w:webHidden/>
          </w:rPr>
          <w:fldChar w:fldCharType="separate"/>
        </w:r>
        <w:r w:rsidR="00171E93" w:rsidRPr="00A374CC">
          <w:rPr>
            <w:b w:val="0"/>
            <w:noProof/>
            <w:webHidden/>
          </w:rPr>
          <w:t>82</w:t>
        </w:r>
        <w:r w:rsidR="00AF206E" w:rsidRPr="00A374CC">
          <w:rPr>
            <w:b w:val="0"/>
            <w:noProof/>
            <w:webHidden/>
          </w:rPr>
          <w:fldChar w:fldCharType="end"/>
        </w:r>
      </w:hyperlink>
    </w:p>
    <w:p w14:paraId="5D4EF0D8" w14:textId="18764A77"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93" w:history="1">
        <w:r w:rsidR="00AF206E" w:rsidRPr="00A374CC">
          <w:rPr>
            <w:rStyle w:val="ae"/>
            <w:b w:val="0"/>
            <w:noProof/>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_Toc135726193 \h </w:instrText>
        </w:r>
        <w:r w:rsidR="00AF206E" w:rsidRPr="00A374CC">
          <w:rPr>
            <w:b w:val="0"/>
            <w:noProof/>
            <w:webHidden/>
          </w:rPr>
        </w:r>
        <w:r w:rsidR="00AF206E" w:rsidRPr="00A374CC">
          <w:rPr>
            <w:b w:val="0"/>
            <w:noProof/>
            <w:webHidden/>
          </w:rPr>
          <w:fldChar w:fldCharType="separate"/>
        </w:r>
        <w:r w:rsidR="00171E93" w:rsidRPr="00A374CC">
          <w:rPr>
            <w:b w:val="0"/>
            <w:noProof/>
            <w:webHidden/>
          </w:rPr>
          <w:t>84</w:t>
        </w:r>
        <w:r w:rsidR="00AF206E" w:rsidRPr="00A374CC">
          <w:rPr>
            <w:b w:val="0"/>
            <w:noProof/>
            <w:webHidden/>
          </w:rPr>
          <w:fldChar w:fldCharType="end"/>
        </w:r>
      </w:hyperlink>
    </w:p>
    <w:p w14:paraId="387A6D8E" w14:textId="3B5F71D6"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94" w:history="1">
        <w:r w:rsidR="00AF206E" w:rsidRPr="00A374CC">
          <w:rPr>
            <w:rStyle w:val="ae"/>
            <w:b w:val="0"/>
            <w:noProof/>
          </w:rPr>
          <w:t>2.15. Нормативы, параметры и сроки использования лесов для строительства, реконструкции, эксплуатации линейных объектов</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_Toc135726194 \h </w:instrText>
        </w:r>
        <w:r w:rsidR="00AF206E" w:rsidRPr="00A374CC">
          <w:rPr>
            <w:b w:val="0"/>
            <w:noProof/>
            <w:webHidden/>
          </w:rPr>
        </w:r>
        <w:r w:rsidR="00AF206E" w:rsidRPr="00A374CC">
          <w:rPr>
            <w:b w:val="0"/>
            <w:noProof/>
            <w:webHidden/>
          </w:rPr>
          <w:fldChar w:fldCharType="separate"/>
        </w:r>
        <w:r w:rsidR="00171E93" w:rsidRPr="00A374CC">
          <w:rPr>
            <w:b w:val="0"/>
            <w:noProof/>
            <w:webHidden/>
          </w:rPr>
          <w:t>85</w:t>
        </w:r>
        <w:r w:rsidR="00AF206E" w:rsidRPr="00A374CC">
          <w:rPr>
            <w:b w:val="0"/>
            <w:noProof/>
            <w:webHidden/>
          </w:rPr>
          <w:fldChar w:fldCharType="end"/>
        </w:r>
      </w:hyperlink>
    </w:p>
    <w:p w14:paraId="4BC9A751" w14:textId="33C17806"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95" w:history="1">
        <w:r w:rsidR="00AF206E" w:rsidRPr="00A374CC">
          <w:rPr>
            <w:rStyle w:val="ae"/>
            <w:b w:val="0"/>
            <w:noProof/>
          </w:rPr>
          <w:t>2.16. Нормативы, параметры и сроки использования лесов для создания и эксплуатации объектов лесоперерабатывающей инфраструктуры</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_Toc135726195 \h </w:instrText>
        </w:r>
        <w:r w:rsidR="00AF206E" w:rsidRPr="00A374CC">
          <w:rPr>
            <w:b w:val="0"/>
            <w:noProof/>
            <w:webHidden/>
          </w:rPr>
        </w:r>
        <w:r w:rsidR="00AF206E" w:rsidRPr="00A374CC">
          <w:rPr>
            <w:b w:val="0"/>
            <w:noProof/>
            <w:webHidden/>
          </w:rPr>
          <w:fldChar w:fldCharType="separate"/>
        </w:r>
        <w:r w:rsidR="00171E93" w:rsidRPr="00A374CC">
          <w:rPr>
            <w:b w:val="0"/>
            <w:noProof/>
            <w:webHidden/>
          </w:rPr>
          <w:t>88</w:t>
        </w:r>
        <w:r w:rsidR="00AF206E" w:rsidRPr="00A374CC">
          <w:rPr>
            <w:b w:val="0"/>
            <w:noProof/>
            <w:webHidden/>
          </w:rPr>
          <w:fldChar w:fldCharType="end"/>
        </w:r>
      </w:hyperlink>
    </w:p>
    <w:p w14:paraId="1224BA40" w14:textId="5E3AEF2A"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96" w:history="1">
        <w:r w:rsidR="00AF206E" w:rsidRPr="00A374CC">
          <w:rPr>
            <w:rStyle w:val="ae"/>
            <w:b w:val="0"/>
            <w:noProof/>
          </w:rPr>
          <w:t>2.17. Нормативы, параметры и сроки использования лесов для осуществления религиозной деятельности</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_Toc135726196 \h </w:instrText>
        </w:r>
        <w:r w:rsidR="00AF206E" w:rsidRPr="00A374CC">
          <w:rPr>
            <w:b w:val="0"/>
            <w:noProof/>
            <w:webHidden/>
          </w:rPr>
        </w:r>
        <w:r w:rsidR="00AF206E" w:rsidRPr="00A374CC">
          <w:rPr>
            <w:b w:val="0"/>
            <w:noProof/>
            <w:webHidden/>
          </w:rPr>
          <w:fldChar w:fldCharType="separate"/>
        </w:r>
        <w:r w:rsidR="00171E93" w:rsidRPr="00A374CC">
          <w:rPr>
            <w:b w:val="0"/>
            <w:noProof/>
            <w:webHidden/>
          </w:rPr>
          <w:t>89</w:t>
        </w:r>
        <w:r w:rsidR="00AF206E" w:rsidRPr="00A374CC">
          <w:rPr>
            <w:b w:val="0"/>
            <w:noProof/>
            <w:webHidden/>
          </w:rPr>
          <w:fldChar w:fldCharType="end"/>
        </w:r>
      </w:hyperlink>
    </w:p>
    <w:p w14:paraId="2609EB57" w14:textId="26E72D1B"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97" w:history="1">
        <w:r w:rsidR="00AF206E" w:rsidRPr="00A374CC">
          <w:rPr>
            <w:rStyle w:val="ae"/>
            <w:b w:val="0"/>
            <w:noProof/>
          </w:rPr>
          <w:t>2.18. Требования к охране, защите и воспроизводству лесов</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_Toc135726197 \h </w:instrText>
        </w:r>
        <w:r w:rsidR="00AF206E" w:rsidRPr="00A374CC">
          <w:rPr>
            <w:b w:val="0"/>
            <w:noProof/>
            <w:webHidden/>
          </w:rPr>
        </w:r>
        <w:r w:rsidR="00AF206E" w:rsidRPr="00A374CC">
          <w:rPr>
            <w:b w:val="0"/>
            <w:noProof/>
            <w:webHidden/>
          </w:rPr>
          <w:fldChar w:fldCharType="separate"/>
        </w:r>
        <w:r w:rsidR="00171E93" w:rsidRPr="00A374CC">
          <w:rPr>
            <w:b w:val="0"/>
            <w:noProof/>
            <w:webHidden/>
          </w:rPr>
          <w:t>89</w:t>
        </w:r>
        <w:r w:rsidR="00AF206E" w:rsidRPr="00A374CC">
          <w:rPr>
            <w:b w:val="0"/>
            <w:noProof/>
            <w:webHidden/>
          </w:rPr>
          <w:fldChar w:fldCharType="end"/>
        </w:r>
      </w:hyperlink>
    </w:p>
    <w:p w14:paraId="65962406" w14:textId="16C7EF47"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98" w:history="1">
        <w:r w:rsidR="00AF206E" w:rsidRPr="00A374CC">
          <w:rPr>
            <w:rStyle w:val="ae"/>
            <w:b w:val="0"/>
            <w:noProof/>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_Toc135726198 \h </w:instrText>
        </w:r>
        <w:r w:rsidR="00AF206E" w:rsidRPr="00A374CC">
          <w:rPr>
            <w:b w:val="0"/>
            <w:noProof/>
            <w:webHidden/>
          </w:rPr>
        </w:r>
        <w:r w:rsidR="00AF206E" w:rsidRPr="00A374CC">
          <w:rPr>
            <w:b w:val="0"/>
            <w:noProof/>
            <w:webHidden/>
          </w:rPr>
          <w:fldChar w:fldCharType="separate"/>
        </w:r>
        <w:r w:rsidR="00171E93" w:rsidRPr="00A374CC">
          <w:rPr>
            <w:b w:val="0"/>
            <w:noProof/>
            <w:webHidden/>
          </w:rPr>
          <w:t>89</w:t>
        </w:r>
        <w:r w:rsidR="00AF206E" w:rsidRPr="00A374CC">
          <w:rPr>
            <w:b w:val="0"/>
            <w:noProof/>
            <w:webHidden/>
          </w:rPr>
          <w:fldChar w:fldCharType="end"/>
        </w:r>
      </w:hyperlink>
    </w:p>
    <w:p w14:paraId="4BF0D598" w14:textId="20B57D7A"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199" w:history="1">
        <w:r w:rsidR="00AF206E" w:rsidRPr="00A374CC">
          <w:rPr>
            <w:rStyle w:val="ae"/>
            <w:b w:val="0"/>
            <w:noProof/>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_Toc135726199 \h </w:instrText>
        </w:r>
        <w:r w:rsidR="00AF206E" w:rsidRPr="00A374CC">
          <w:rPr>
            <w:b w:val="0"/>
            <w:noProof/>
            <w:webHidden/>
          </w:rPr>
        </w:r>
        <w:r w:rsidR="00AF206E" w:rsidRPr="00A374CC">
          <w:rPr>
            <w:b w:val="0"/>
            <w:noProof/>
            <w:webHidden/>
          </w:rPr>
          <w:fldChar w:fldCharType="separate"/>
        </w:r>
        <w:r w:rsidR="00171E93" w:rsidRPr="00A374CC">
          <w:rPr>
            <w:b w:val="0"/>
            <w:noProof/>
            <w:webHidden/>
          </w:rPr>
          <w:t>92</w:t>
        </w:r>
        <w:r w:rsidR="00AF206E" w:rsidRPr="00A374CC">
          <w:rPr>
            <w:b w:val="0"/>
            <w:noProof/>
            <w:webHidden/>
          </w:rPr>
          <w:fldChar w:fldCharType="end"/>
        </w:r>
      </w:hyperlink>
    </w:p>
    <w:p w14:paraId="713EF2C5" w14:textId="48504788"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200" w:history="1">
        <w:r w:rsidR="00AF206E" w:rsidRPr="00A374CC">
          <w:rPr>
            <w:rStyle w:val="ae"/>
            <w:b w:val="0"/>
            <w:noProof/>
          </w:rPr>
          <w:t>2.18.3. Требования к воспроизводству лесов (нормативы, параметры, сроки проведения мероприятий по лесовосстановлению, лесоразведению, уходу за лесами)</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_Toc135726200 \h </w:instrText>
        </w:r>
        <w:r w:rsidR="00AF206E" w:rsidRPr="00A374CC">
          <w:rPr>
            <w:b w:val="0"/>
            <w:noProof/>
            <w:webHidden/>
          </w:rPr>
        </w:r>
        <w:r w:rsidR="00AF206E" w:rsidRPr="00A374CC">
          <w:rPr>
            <w:b w:val="0"/>
            <w:noProof/>
            <w:webHidden/>
          </w:rPr>
          <w:fldChar w:fldCharType="separate"/>
        </w:r>
        <w:r w:rsidR="00171E93" w:rsidRPr="00A374CC">
          <w:rPr>
            <w:b w:val="0"/>
            <w:noProof/>
            <w:webHidden/>
          </w:rPr>
          <w:t>100</w:t>
        </w:r>
        <w:r w:rsidR="00AF206E" w:rsidRPr="00A374CC">
          <w:rPr>
            <w:b w:val="0"/>
            <w:noProof/>
            <w:webHidden/>
          </w:rPr>
          <w:fldChar w:fldCharType="end"/>
        </w:r>
      </w:hyperlink>
    </w:p>
    <w:p w14:paraId="16F46582" w14:textId="206B6FFA"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201" w:history="1">
        <w:r w:rsidR="00AF206E" w:rsidRPr="00A374CC">
          <w:rPr>
            <w:rStyle w:val="ae"/>
            <w:b w:val="0"/>
            <w:noProof/>
          </w:rPr>
          <w:t>2.19. Особенности требований к использованию лесов по лесорастительным зонам и лесным районам</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_Toc135726201 \h </w:instrText>
        </w:r>
        <w:r w:rsidR="00AF206E" w:rsidRPr="00A374CC">
          <w:rPr>
            <w:b w:val="0"/>
            <w:noProof/>
            <w:webHidden/>
          </w:rPr>
        </w:r>
        <w:r w:rsidR="00AF206E" w:rsidRPr="00A374CC">
          <w:rPr>
            <w:b w:val="0"/>
            <w:noProof/>
            <w:webHidden/>
          </w:rPr>
          <w:fldChar w:fldCharType="separate"/>
        </w:r>
        <w:r w:rsidR="00171E93" w:rsidRPr="00A374CC">
          <w:rPr>
            <w:b w:val="0"/>
            <w:noProof/>
            <w:webHidden/>
          </w:rPr>
          <w:t>108</w:t>
        </w:r>
        <w:r w:rsidR="00AF206E" w:rsidRPr="00A374CC">
          <w:rPr>
            <w:b w:val="0"/>
            <w:noProof/>
            <w:webHidden/>
          </w:rPr>
          <w:fldChar w:fldCharType="end"/>
        </w:r>
      </w:hyperlink>
    </w:p>
    <w:p w14:paraId="38E6DC1B" w14:textId="2C254FBA"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202" w:history="1">
        <w:r w:rsidR="00AF206E" w:rsidRPr="00A374CC">
          <w:rPr>
            <w:rStyle w:val="ae"/>
            <w:b w:val="0"/>
            <w:noProof/>
          </w:rPr>
          <w:t>ГЛАВА 3. ОГРАНИЧЕНИЯ ИСПОЛЬЗОВАНИЯ ЛЕСОВ</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_Toc135726202 \h </w:instrText>
        </w:r>
        <w:r w:rsidR="00AF206E" w:rsidRPr="00A374CC">
          <w:rPr>
            <w:b w:val="0"/>
            <w:noProof/>
            <w:webHidden/>
          </w:rPr>
        </w:r>
        <w:r w:rsidR="00AF206E" w:rsidRPr="00A374CC">
          <w:rPr>
            <w:b w:val="0"/>
            <w:noProof/>
            <w:webHidden/>
          </w:rPr>
          <w:fldChar w:fldCharType="separate"/>
        </w:r>
        <w:r w:rsidR="00171E93" w:rsidRPr="00A374CC">
          <w:rPr>
            <w:b w:val="0"/>
            <w:noProof/>
            <w:webHidden/>
          </w:rPr>
          <w:t>109</w:t>
        </w:r>
        <w:r w:rsidR="00AF206E" w:rsidRPr="00A374CC">
          <w:rPr>
            <w:b w:val="0"/>
            <w:noProof/>
            <w:webHidden/>
          </w:rPr>
          <w:fldChar w:fldCharType="end"/>
        </w:r>
      </w:hyperlink>
    </w:p>
    <w:p w14:paraId="0B96D446" w14:textId="04A7ACF4"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203" w:history="1">
        <w:r w:rsidR="00AF206E" w:rsidRPr="00A374CC">
          <w:rPr>
            <w:rStyle w:val="ae"/>
            <w:b w:val="0"/>
            <w:noProof/>
          </w:rPr>
          <w:t>3.1. Ограничения по видам целевого назначения лесов</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_Toc135726203 \h </w:instrText>
        </w:r>
        <w:r w:rsidR="00AF206E" w:rsidRPr="00A374CC">
          <w:rPr>
            <w:b w:val="0"/>
            <w:noProof/>
            <w:webHidden/>
          </w:rPr>
        </w:r>
        <w:r w:rsidR="00AF206E" w:rsidRPr="00A374CC">
          <w:rPr>
            <w:b w:val="0"/>
            <w:noProof/>
            <w:webHidden/>
          </w:rPr>
          <w:fldChar w:fldCharType="separate"/>
        </w:r>
        <w:r w:rsidR="00171E93" w:rsidRPr="00A374CC">
          <w:rPr>
            <w:b w:val="0"/>
            <w:noProof/>
            <w:webHidden/>
          </w:rPr>
          <w:t>109</w:t>
        </w:r>
        <w:r w:rsidR="00AF206E" w:rsidRPr="00A374CC">
          <w:rPr>
            <w:b w:val="0"/>
            <w:noProof/>
            <w:webHidden/>
          </w:rPr>
          <w:fldChar w:fldCharType="end"/>
        </w:r>
      </w:hyperlink>
    </w:p>
    <w:p w14:paraId="345A3A73" w14:textId="4E0835F0"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204" w:history="1">
        <w:r w:rsidR="00AF206E" w:rsidRPr="00A374CC">
          <w:rPr>
            <w:rStyle w:val="ae"/>
            <w:rFonts w:eastAsia="Times New Roman"/>
            <w:b w:val="0"/>
            <w:bCs/>
            <w:noProof/>
            <w:lang w:eastAsia="x-none"/>
          </w:rPr>
          <w:t>3.2. Ограничения по видам особо защитных участков лесов</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_Toc135726204 \h </w:instrText>
        </w:r>
        <w:r w:rsidR="00AF206E" w:rsidRPr="00A374CC">
          <w:rPr>
            <w:b w:val="0"/>
            <w:noProof/>
            <w:webHidden/>
          </w:rPr>
        </w:r>
        <w:r w:rsidR="00AF206E" w:rsidRPr="00A374CC">
          <w:rPr>
            <w:b w:val="0"/>
            <w:noProof/>
            <w:webHidden/>
          </w:rPr>
          <w:fldChar w:fldCharType="separate"/>
        </w:r>
        <w:r w:rsidR="00171E93" w:rsidRPr="00A374CC">
          <w:rPr>
            <w:b w:val="0"/>
            <w:noProof/>
            <w:webHidden/>
          </w:rPr>
          <w:t>111</w:t>
        </w:r>
        <w:r w:rsidR="00AF206E" w:rsidRPr="00A374CC">
          <w:rPr>
            <w:b w:val="0"/>
            <w:noProof/>
            <w:webHidden/>
          </w:rPr>
          <w:fldChar w:fldCharType="end"/>
        </w:r>
      </w:hyperlink>
    </w:p>
    <w:p w14:paraId="04813063" w14:textId="1559FB1B" w:rsidR="00AF206E" w:rsidRPr="00A374CC" w:rsidRDefault="00E748B9">
      <w:pPr>
        <w:pStyle w:val="12"/>
        <w:rPr>
          <w:rFonts w:asciiTheme="minorHAnsi" w:eastAsiaTheme="minorEastAsia" w:hAnsiTheme="minorHAnsi" w:cstheme="minorBidi"/>
          <w:b w:val="0"/>
          <w:noProof/>
          <w:sz w:val="22"/>
          <w:szCs w:val="22"/>
          <w:lang w:val="ru-RU" w:eastAsia="ru-RU"/>
        </w:rPr>
      </w:pPr>
      <w:hyperlink w:anchor="_Toc135726205" w:history="1">
        <w:r w:rsidR="00AF206E" w:rsidRPr="00A374CC">
          <w:rPr>
            <w:rStyle w:val="ae"/>
            <w:rFonts w:eastAsia="Times New Roman"/>
            <w:b w:val="0"/>
            <w:bCs/>
            <w:noProof/>
            <w:lang w:eastAsia="x-none"/>
          </w:rPr>
          <w:t>3.3. Ограничения по видам использования лесов</w:t>
        </w:r>
        <w:r w:rsidR="00AF206E" w:rsidRPr="00A374CC">
          <w:rPr>
            <w:b w:val="0"/>
            <w:noProof/>
            <w:webHidden/>
          </w:rPr>
          <w:tab/>
        </w:r>
        <w:r w:rsidR="00AF206E" w:rsidRPr="00A374CC">
          <w:rPr>
            <w:b w:val="0"/>
            <w:noProof/>
            <w:webHidden/>
          </w:rPr>
          <w:fldChar w:fldCharType="begin"/>
        </w:r>
        <w:r w:rsidR="00AF206E" w:rsidRPr="00A374CC">
          <w:rPr>
            <w:b w:val="0"/>
            <w:noProof/>
            <w:webHidden/>
          </w:rPr>
          <w:instrText xml:space="preserve"> PAGEREF _Toc135726205 \h </w:instrText>
        </w:r>
        <w:r w:rsidR="00AF206E" w:rsidRPr="00A374CC">
          <w:rPr>
            <w:b w:val="0"/>
            <w:noProof/>
            <w:webHidden/>
          </w:rPr>
        </w:r>
        <w:r w:rsidR="00AF206E" w:rsidRPr="00A374CC">
          <w:rPr>
            <w:b w:val="0"/>
            <w:noProof/>
            <w:webHidden/>
          </w:rPr>
          <w:fldChar w:fldCharType="separate"/>
        </w:r>
        <w:r w:rsidR="00171E93" w:rsidRPr="00A374CC">
          <w:rPr>
            <w:b w:val="0"/>
            <w:noProof/>
            <w:webHidden/>
          </w:rPr>
          <w:t>113</w:t>
        </w:r>
        <w:r w:rsidR="00AF206E" w:rsidRPr="00A374CC">
          <w:rPr>
            <w:b w:val="0"/>
            <w:noProof/>
            <w:webHidden/>
          </w:rPr>
          <w:fldChar w:fldCharType="end"/>
        </w:r>
      </w:hyperlink>
    </w:p>
    <w:p w14:paraId="15009241" w14:textId="2DC2122B" w:rsidR="00314EB9" w:rsidRPr="00A374CC" w:rsidRDefault="00E86538" w:rsidP="0038354B">
      <w:pPr>
        <w:jc w:val="both"/>
        <w:rPr>
          <w:lang w:val="x-none" w:eastAsia="en-US"/>
        </w:rPr>
      </w:pPr>
      <w:r w:rsidRPr="00A374CC">
        <w:rPr>
          <w:bCs/>
        </w:rPr>
        <w:fldChar w:fldCharType="end"/>
      </w:r>
      <w:r w:rsidR="00314EB9" w:rsidRPr="00A374CC">
        <w:rPr>
          <w:lang w:val="x-none" w:eastAsia="en-US"/>
        </w:rPr>
        <w:br w:type="page"/>
      </w:r>
    </w:p>
    <w:p w14:paraId="51F78C06" w14:textId="77777777" w:rsidR="00177E2F" w:rsidRPr="00A374CC" w:rsidRDefault="00177E2F" w:rsidP="00CD534D">
      <w:pPr>
        <w:pStyle w:val="1ff7"/>
      </w:pPr>
      <w:bookmarkStart w:id="2" w:name="_Toc135726146"/>
      <w:r w:rsidRPr="00A374CC">
        <w:lastRenderedPageBreak/>
        <w:t>ВВЕДЕНИЕ</w:t>
      </w:r>
      <w:bookmarkEnd w:id="1"/>
      <w:bookmarkEnd w:id="2"/>
    </w:p>
    <w:p w14:paraId="20C395CD" w14:textId="77777777" w:rsidR="00B965E4" w:rsidRPr="00A374CC" w:rsidRDefault="00B965E4" w:rsidP="00EB31F9">
      <w:pPr>
        <w:pStyle w:val="13"/>
        <w:tabs>
          <w:tab w:val="left" w:pos="0"/>
        </w:tabs>
        <w:rPr>
          <w:b w:val="0"/>
          <w:lang w:val="ru-RU"/>
        </w:rPr>
      </w:pPr>
    </w:p>
    <w:p w14:paraId="0A56A83A" w14:textId="77777777" w:rsidR="00177E2F" w:rsidRPr="00A374CC" w:rsidRDefault="00177E2F" w:rsidP="00D26B64">
      <w:pPr>
        <w:tabs>
          <w:tab w:val="left" w:pos="0"/>
        </w:tabs>
        <w:autoSpaceDE w:val="0"/>
        <w:autoSpaceDN w:val="0"/>
        <w:adjustRightInd w:val="0"/>
        <w:ind w:firstLine="709"/>
        <w:jc w:val="both"/>
        <w:rPr>
          <w:rFonts w:eastAsia="Times New Roman" w:cs="Times New Roman"/>
          <w:bCs/>
          <w:szCs w:val="28"/>
          <w:lang w:eastAsia="x-none"/>
        </w:rPr>
      </w:pPr>
      <w:r w:rsidRPr="00A374CC">
        <w:rPr>
          <w:rFonts w:eastAsia="Times New Roman" w:cs="Times New Roman"/>
          <w:bCs/>
          <w:szCs w:val="28"/>
          <w:lang w:val="x-none" w:eastAsia="x-none"/>
        </w:rPr>
        <w:t xml:space="preserve">Настоящий лесохозяйственный регламент </w:t>
      </w:r>
      <w:r w:rsidR="00235309" w:rsidRPr="00A374CC">
        <w:rPr>
          <w:rFonts w:eastAsia="Times New Roman" w:cs="Times New Roman"/>
          <w:bCs/>
          <w:szCs w:val="28"/>
          <w:lang w:eastAsia="x-none"/>
        </w:rPr>
        <w:t>является</w:t>
      </w:r>
      <w:r w:rsidRPr="00A374CC">
        <w:rPr>
          <w:rFonts w:eastAsia="Times New Roman" w:cs="Times New Roman"/>
          <w:bCs/>
          <w:szCs w:val="28"/>
          <w:lang w:val="x-none" w:eastAsia="x-none"/>
        </w:rPr>
        <w:t xml:space="preserve"> основ</w:t>
      </w:r>
      <w:r w:rsidR="00235309" w:rsidRPr="00A374CC">
        <w:rPr>
          <w:rFonts w:eastAsia="Times New Roman" w:cs="Times New Roman"/>
          <w:bCs/>
          <w:szCs w:val="28"/>
          <w:lang w:eastAsia="x-none"/>
        </w:rPr>
        <w:t>ой</w:t>
      </w:r>
      <w:r w:rsidRPr="00A374CC">
        <w:rPr>
          <w:rFonts w:eastAsia="Times New Roman" w:cs="Times New Roman"/>
          <w:bCs/>
          <w:szCs w:val="28"/>
          <w:lang w:val="x-none" w:eastAsia="x-none"/>
        </w:rPr>
        <w:t xml:space="preserve"> использования, охраны, защиты и воспроизводства лесов</w:t>
      </w:r>
      <w:r w:rsidR="00235309" w:rsidRPr="00A374CC">
        <w:rPr>
          <w:rFonts w:eastAsia="Times New Roman" w:cs="Times New Roman"/>
          <w:bCs/>
          <w:szCs w:val="28"/>
          <w:lang w:eastAsia="x-none"/>
        </w:rPr>
        <w:t>, расположенных</w:t>
      </w:r>
      <w:r w:rsidR="00C4167A" w:rsidRPr="00A374CC">
        <w:rPr>
          <w:rFonts w:eastAsia="Times New Roman" w:cs="Times New Roman"/>
          <w:bCs/>
          <w:szCs w:val="28"/>
          <w:lang w:eastAsia="x-none"/>
        </w:rPr>
        <w:t xml:space="preserve"> в</w:t>
      </w:r>
      <w:r w:rsidRPr="00A374CC">
        <w:rPr>
          <w:rFonts w:eastAsia="Times New Roman" w:cs="Times New Roman"/>
          <w:bCs/>
          <w:szCs w:val="28"/>
          <w:lang w:val="x-none" w:eastAsia="x-none"/>
        </w:rPr>
        <w:t xml:space="preserve"> </w:t>
      </w:r>
      <w:r w:rsidR="00C4167A" w:rsidRPr="00A374CC">
        <w:rPr>
          <w:rFonts w:eastAsia="Times New Roman" w:cs="Times New Roman"/>
          <w:bCs/>
          <w:szCs w:val="28"/>
          <w:lang w:eastAsia="x-none"/>
        </w:rPr>
        <w:t xml:space="preserve">границах </w:t>
      </w:r>
      <w:r w:rsidR="00BF5089" w:rsidRPr="00A374CC">
        <w:rPr>
          <w:rFonts w:eastAsia="Times New Roman" w:cs="Times New Roman"/>
          <w:bCs/>
          <w:szCs w:val="28"/>
          <w:lang w:eastAsia="x-none"/>
        </w:rPr>
        <w:t>Пригородн</w:t>
      </w:r>
      <w:r w:rsidR="00FE054C" w:rsidRPr="00A374CC">
        <w:rPr>
          <w:rFonts w:eastAsia="Times New Roman" w:cs="Times New Roman"/>
          <w:bCs/>
          <w:szCs w:val="28"/>
          <w:lang w:eastAsia="x-none"/>
        </w:rPr>
        <w:t>ого</w:t>
      </w:r>
      <w:r w:rsidRPr="00A374CC">
        <w:rPr>
          <w:rFonts w:eastAsia="Times New Roman" w:cs="Times New Roman"/>
          <w:bCs/>
          <w:szCs w:val="28"/>
          <w:lang w:eastAsia="x-none"/>
        </w:rPr>
        <w:t xml:space="preserve"> лесничества.</w:t>
      </w:r>
    </w:p>
    <w:p w14:paraId="398068E0" w14:textId="7DCB7464" w:rsidR="00680FC5" w:rsidRPr="00A374CC" w:rsidRDefault="00680FC5" w:rsidP="00D26B64">
      <w:pPr>
        <w:tabs>
          <w:tab w:val="left" w:pos="0"/>
        </w:tabs>
        <w:autoSpaceDE w:val="0"/>
        <w:autoSpaceDN w:val="0"/>
        <w:adjustRightInd w:val="0"/>
        <w:ind w:firstLine="709"/>
        <w:jc w:val="both"/>
        <w:rPr>
          <w:rFonts w:eastAsia="Times New Roman" w:cs="Times New Roman"/>
          <w:bCs/>
          <w:szCs w:val="28"/>
          <w:lang w:eastAsia="x-none"/>
        </w:rPr>
      </w:pPr>
      <w:r w:rsidRPr="00A374CC">
        <w:rPr>
          <w:rFonts w:eastAsia="Times New Roman" w:cs="Times New Roman"/>
          <w:bCs/>
          <w:szCs w:val="28"/>
          <w:lang w:val="x-none" w:eastAsia="x-none"/>
        </w:rPr>
        <w:t>Лесохозяйственный регламент ра</w:t>
      </w:r>
      <w:r w:rsidR="007B771C" w:rsidRPr="00A374CC">
        <w:rPr>
          <w:rFonts w:eastAsia="Times New Roman" w:cs="Times New Roman"/>
          <w:bCs/>
          <w:szCs w:val="28"/>
          <w:lang w:val="x-none" w:eastAsia="x-none"/>
        </w:rPr>
        <w:t xml:space="preserve">зработан </w:t>
      </w:r>
      <w:r w:rsidR="00C16D59" w:rsidRPr="00A374CC">
        <w:rPr>
          <w:rFonts w:eastAsia="Times New Roman" w:cs="Times New Roman"/>
          <w:bCs/>
          <w:szCs w:val="28"/>
          <w:lang w:eastAsia="x-none"/>
        </w:rPr>
        <w:t>на основании</w:t>
      </w:r>
      <w:r w:rsidR="007B771C" w:rsidRPr="00A374CC">
        <w:rPr>
          <w:rFonts w:eastAsia="Times New Roman" w:cs="Times New Roman"/>
          <w:bCs/>
          <w:szCs w:val="28"/>
          <w:lang w:val="x-none" w:eastAsia="x-none"/>
        </w:rPr>
        <w:t xml:space="preserve"> ч</w:t>
      </w:r>
      <w:r w:rsidR="00C4167A" w:rsidRPr="00A374CC">
        <w:rPr>
          <w:rFonts w:eastAsia="Times New Roman" w:cs="Times New Roman"/>
          <w:bCs/>
          <w:szCs w:val="28"/>
          <w:lang w:eastAsia="x-none"/>
        </w:rPr>
        <w:t>аст</w:t>
      </w:r>
      <w:r w:rsidR="00C16D59" w:rsidRPr="00A374CC">
        <w:rPr>
          <w:rFonts w:eastAsia="Times New Roman" w:cs="Times New Roman"/>
          <w:bCs/>
          <w:szCs w:val="28"/>
          <w:lang w:eastAsia="x-none"/>
        </w:rPr>
        <w:t>и</w:t>
      </w:r>
      <w:r w:rsidR="007B771C" w:rsidRPr="00A374CC">
        <w:rPr>
          <w:rFonts w:eastAsia="Times New Roman" w:cs="Times New Roman"/>
          <w:bCs/>
          <w:szCs w:val="28"/>
          <w:lang w:val="x-none" w:eastAsia="x-none"/>
        </w:rPr>
        <w:t xml:space="preserve"> 7 ст</w:t>
      </w:r>
      <w:r w:rsidR="00C4167A" w:rsidRPr="00A374CC">
        <w:rPr>
          <w:rFonts w:eastAsia="Times New Roman" w:cs="Times New Roman"/>
          <w:bCs/>
          <w:szCs w:val="28"/>
          <w:lang w:eastAsia="x-none"/>
        </w:rPr>
        <w:t>атьи</w:t>
      </w:r>
      <w:r w:rsidRPr="00A374CC">
        <w:rPr>
          <w:rFonts w:eastAsia="Times New Roman" w:cs="Times New Roman"/>
          <w:bCs/>
          <w:szCs w:val="28"/>
          <w:lang w:val="x-none" w:eastAsia="x-none"/>
        </w:rPr>
        <w:t xml:space="preserve"> 87 Лесного кодекса Российской Федерации</w:t>
      </w:r>
      <w:r w:rsidRPr="00A374CC">
        <w:rPr>
          <w:rFonts w:eastAsia="Times New Roman" w:cs="Times New Roman"/>
          <w:bCs/>
          <w:szCs w:val="28"/>
          <w:lang w:eastAsia="x-none"/>
        </w:rPr>
        <w:t xml:space="preserve">, </w:t>
      </w:r>
      <w:r w:rsidRPr="00A374CC">
        <w:rPr>
          <w:rFonts w:eastAsia="Times New Roman" w:cs="Times New Roman"/>
          <w:bCs/>
          <w:szCs w:val="28"/>
          <w:lang w:val="x-none" w:eastAsia="x-none"/>
        </w:rPr>
        <w:t>приказ</w:t>
      </w:r>
      <w:r w:rsidR="00C16D59" w:rsidRPr="00A374CC">
        <w:rPr>
          <w:rFonts w:eastAsia="Times New Roman" w:cs="Times New Roman"/>
          <w:bCs/>
          <w:szCs w:val="28"/>
          <w:lang w:eastAsia="x-none"/>
        </w:rPr>
        <w:t>а</w:t>
      </w:r>
      <w:r w:rsidRPr="00A374CC">
        <w:rPr>
          <w:rFonts w:eastAsia="Times New Roman" w:cs="Times New Roman"/>
          <w:bCs/>
          <w:szCs w:val="28"/>
          <w:lang w:val="x-none" w:eastAsia="x-none"/>
        </w:rPr>
        <w:t xml:space="preserve"> </w:t>
      </w:r>
      <w:r w:rsidRPr="00A374CC">
        <w:rPr>
          <w:rFonts w:eastAsia="Times New Roman" w:cs="Times New Roman"/>
          <w:bCs/>
          <w:szCs w:val="28"/>
          <w:lang w:eastAsia="x-none"/>
        </w:rPr>
        <w:t>Министерства природных ресурсов и экологии Российской Феде</w:t>
      </w:r>
      <w:r w:rsidR="00C4167A" w:rsidRPr="00A374CC">
        <w:rPr>
          <w:rFonts w:eastAsia="Times New Roman" w:cs="Times New Roman"/>
          <w:bCs/>
          <w:szCs w:val="28"/>
          <w:lang w:eastAsia="x-none"/>
        </w:rPr>
        <w:t>рации от 27</w:t>
      </w:r>
      <w:r w:rsidR="00C62279" w:rsidRPr="00A374CC">
        <w:rPr>
          <w:rFonts w:eastAsia="Times New Roman" w:cs="Times New Roman"/>
          <w:bCs/>
          <w:szCs w:val="28"/>
          <w:lang w:eastAsia="x-none"/>
        </w:rPr>
        <w:t xml:space="preserve"> февраля </w:t>
      </w:r>
      <w:r w:rsidRPr="00A374CC">
        <w:rPr>
          <w:rFonts w:eastAsia="Times New Roman" w:cs="Times New Roman"/>
          <w:bCs/>
          <w:szCs w:val="28"/>
          <w:lang w:eastAsia="x-none"/>
        </w:rPr>
        <w:t>2017</w:t>
      </w:r>
      <w:r w:rsidR="003D6321" w:rsidRPr="00A374CC">
        <w:rPr>
          <w:rFonts w:eastAsia="Times New Roman" w:cs="Times New Roman"/>
          <w:bCs/>
          <w:szCs w:val="28"/>
          <w:lang w:val="en-US" w:eastAsia="x-none"/>
        </w:rPr>
        <w:t> </w:t>
      </w:r>
      <w:r w:rsidR="00C62279" w:rsidRPr="00A374CC">
        <w:rPr>
          <w:rFonts w:eastAsia="Times New Roman" w:cs="Times New Roman"/>
          <w:bCs/>
          <w:szCs w:val="28"/>
          <w:lang w:eastAsia="x-none"/>
        </w:rPr>
        <w:t>г.</w:t>
      </w:r>
      <w:r w:rsidRPr="00A374CC">
        <w:rPr>
          <w:rFonts w:eastAsia="Times New Roman" w:cs="Times New Roman"/>
          <w:bCs/>
          <w:szCs w:val="28"/>
          <w:lang w:eastAsia="x-none"/>
        </w:rPr>
        <w:t xml:space="preserve"> </w:t>
      </w:r>
      <w:r w:rsidR="008567AF" w:rsidRPr="00A374CC">
        <w:rPr>
          <w:rFonts w:eastAsia="Times New Roman" w:cs="Times New Roman"/>
          <w:bCs/>
          <w:szCs w:val="28"/>
          <w:lang w:eastAsia="x-none"/>
        </w:rPr>
        <w:t>№</w:t>
      </w:r>
      <w:r w:rsidR="003D6321" w:rsidRPr="00A374CC">
        <w:rPr>
          <w:rFonts w:eastAsia="Times New Roman" w:cs="Times New Roman"/>
          <w:bCs/>
          <w:szCs w:val="28"/>
          <w:lang w:val="en-US" w:eastAsia="x-none"/>
        </w:rPr>
        <w:t> </w:t>
      </w:r>
      <w:r w:rsidRPr="00A374CC">
        <w:rPr>
          <w:rFonts w:eastAsia="Times New Roman" w:cs="Times New Roman"/>
          <w:bCs/>
          <w:szCs w:val="28"/>
          <w:lang w:eastAsia="x-none"/>
        </w:rPr>
        <w:t>72</w:t>
      </w:r>
      <w:r w:rsidRPr="00A374CC">
        <w:rPr>
          <w:rFonts w:eastAsia="Times New Roman" w:cs="Times New Roman"/>
          <w:bCs/>
          <w:szCs w:val="28"/>
          <w:lang w:val="x-none" w:eastAsia="x-none"/>
        </w:rPr>
        <w:t xml:space="preserve"> «Об утверждении состава лесохозяйственных регламентов, порядка их разработки, сроков </w:t>
      </w:r>
      <w:r w:rsidRPr="00A374CC">
        <w:rPr>
          <w:rFonts w:eastAsia="Times New Roman" w:cs="Times New Roman"/>
          <w:bCs/>
          <w:szCs w:val="28"/>
          <w:lang w:eastAsia="x-none"/>
        </w:rPr>
        <w:t xml:space="preserve">их </w:t>
      </w:r>
      <w:r w:rsidRPr="00A374CC">
        <w:rPr>
          <w:rFonts w:eastAsia="Times New Roman" w:cs="Times New Roman"/>
          <w:bCs/>
          <w:szCs w:val="28"/>
          <w:lang w:val="x-none" w:eastAsia="x-none"/>
        </w:rPr>
        <w:t>действия и порядка внесения в них изменений».</w:t>
      </w:r>
    </w:p>
    <w:p w14:paraId="0E442EDF" w14:textId="77777777" w:rsidR="00B31FB0" w:rsidRPr="00A374CC" w:rsidRDefault="008A6F96" w:rsidP="00D26B64">
      <w:pPr>
        <w:tabs>
          <w:tab w:val="left" w:pos="0"/>
        </w:tabs>
        <w:autoSpaceDE w:val="0"/>
        <w:autoSpaceDN w:val="0"/>
        <w:adjustRightInd w:val="0"/>
        <w:ind w:firstLine="709"/>
        <w:jc w:val="both"/>
        <w:rPr>
          <w:rFonts w:cs="Times New Roman"/>
          <w:szCs w:val="28"/>
        </w:rPr>
      </w:pPr>
      <w:r w:rsidRPr="00A374CC">
        <w:rPr>
          <w:rFonts w:cs="Times New Roman"/>
          <w:szCs w:val="28"/>
        </w:rPr>
        <w:t>Срок действия лесохозяйственного регламента до 1 апреля 2029 года.</w:t>
      </w:r>
    </w:p>
    <w:p w14:paraId="709007E9" w14:textId="2EB9CB79" w:rsidR="008A6F96" w:rsidRPr="00A374CC" w:rsidRDefault="00B31FB0" w:rsidP="00D26B64">
      <w:pPr>
        <w:tabs>
          <w:tab w:val="left" w:pos="0"/>
        </w:tabs>
        <w:autoSpaceDE w:val="0"/>
        <w:autoSpaceDN w:val="0"/>
        <w:adjustRightInd w:val="0"/>
        <w:ind w:firstLine="709"/>
        <w:jc w:val="both"/>
        <w:rPr>
          <w:rFonts w:eastAsia="Times New Roman" w:cs="Times New Roman"/>
          <w:bCs/>
          <w:szCs w:val="28"/>
        </w:rPr>
      </w:pPr>
      <w:r w:rsidRPr="00A374CC">
        <w:rPr>
          <w:rFonts w:eastAsia="Times New Roman" w:cs="Times New Roman"/>
          <w:bCs/>
          <w:szCs w:val="28"/>
        </w:rPr>
        <w:t>При разработке лесохозяйственного регламента использованы</w:t>
      </w:r>
      <w:r w:rsidR="008A6F96" w:rsidRPr="00A374CC">
        <w:rPr>
          <w:rFonts w:eastAsia="Times New Roman" w:cs="Times New Roman"/>
          <w:bCs/>
          <w:szCs w:val="28"/>
        </w:rPr>
        <w:t xml:space="preserve"> материалы:</w:t>
      </w:r>
      <w:r w:rsidR="003D6321" w:rsidRPr="00A374CC">
        <w:rPr>
          <w:rFonts w:eastAsia="Times New Roman" w:cs="Times New Roman"/>
          <w:bCs/>
          <w:szCs w:val="28"/>
        </w:rPr>
        <w:t xml:space="preserve"> </w:t>
      </w:r>
      <w:r w:rsidRPr="00A374CC">
        <w:rPr>
          <w:rFonts w:eastAsia="Times New Roman" w:cs="Times New Roman"/>
          <w:bCs/>
          <w:szCs w:val="28"/>
        </w:rPr>
        <w:t>государственного лесного реестра</w:t>
      </w:r>
      <w:r w:rsidR="00B421BB" w:rsidRPr="00A374CC">
        <w:rPr>
          <w:rFonts w:eastAsia="Times New Roman" w:cs="Times New Roman"/>
          <w:bCs/>
          <w:szCs w:val="28"/>
        </w:rPr>
        <w:t>.</w:t>
      </w:r>
      <w:r w:rsidRPr="00A374CC">
        <w:rPr>
          <w:rFonts w:eastAsia="Times New Roman" w:cs="Times New Roman"/>
          <w:bCs/>
          <w:szCs w:val="28"/>
        </w:rPr>
        <w:t xml:space="preserve"> </w:t>
      </w:r>
    </w:p>
    <w:p w14:paraId="608C7432" w14:textId="77777777"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Разработчиком регламента является:</w:t>
      </w:r>
    </w:p>
    <w:p w14:paraId="07529A6E" w14:textId="77777777" w:rsidR="00B31FB0" w:rsidRPr="00A374CC" w:rsidRDefault="008A6F96" w:rsidP="00D26B64">
      <w:pPr>
        <w:tabs>
          <w:tab w:val="left" w:pos="0"/>
        </w:tabs>
        <w:autoSpaceDE w:val="0"/>
        <w:autoSpaceDN w:val="0"/>
        <w:adjustRightInd w:val="0"/>
        <w:ind w:firstLine="709"/>
        <w:jc w:val="both"/>
        <w:rPr>
          <w:rFonts w:cs="Times New Roman"/>
          <w:szCs w:val="28"/>
          <w:lang w:eastAsia="en-US"/>
        </w:rPr>
      </w:pPr>
      <w:r w:rsidRPr="00A374CC">
        <w:rPr>
          <w:rFonts w:cs="Times New Roman"/>
          <w:szCs w:val="28"/>
          <w:lang w:eastAsia="en-US"/>
        </w:rPr>
        <w:t>Министерство</w:t>
      </w:r>
      <w:r w:rsidR="00B31FB0" w:rsidRPr="00A374CC">
        <w:rPr>
          <w:rFonts w:cs="Times New Roman"/>
          <w:szCs w:val="28"/>
          <w:lang w:eastAsia="en-US"/>
        </w:rPr>
        <w:t xml:space="preserve"> лесного хозяйства Республики Татарстан.</w:t>
      </w:r>
    </w:p>
    <w:p w14:paraId="06FB0F88" w14:textId="00647BA2" w:rsidR="00B31FB0" w:rsidRPr="00A374CC" w:rsidRDefault="00B31FB0" w:rsidP="00D26B64">
      <w:pPr>
        <w:tabs>
          <w:tab w:val="left" w:pos="0"/>
        </w:tabs>
        <w:autoSpaceDE w:val="0"/>
        <w:autoSpaceDN w:val="0"/>
        <w:adjustRightInd w:val="0"/>
        <w:ind w:firstLine="709"/>
        <w:jc w:val="both"/>
        <w:rPr>
          <w:rFonts w:cs="Times New Roman"/>
          <w:szCs w:val="28"/>
          <w:lang w:eastAsia="en-US"/>
        </w:rPr>
      </w:pPr>
      <w:r w:rsidRPr="00A374CC">
        <w:rPr>
          <w:rFonts w:cs="Times New Roman"/>
          <w:szCs w:val="28"/>
          <w:lang w:eastAsia="en-US"/>
        </w:rPr>
        <w:t>Почтовый адрес: Ямашева пр., д.</w:t>
      </w:r>
      <w:r w:rsidR="003D6321" w:rsidRPr="00A374CC">
        <w:rPr>
          <w:rFonts w:eastAsia="Times New Roman" w:cs="Times New Roman"/>
          <w:bCs/>
          <w:szCs w:val="28"/>
          <w:lang w:val="en-US" w:eastAsia="x-none"/>
        </w:rPr>
        <w:t> </w:t>
      </w:r>
      <w:r w:rsidRPr="00A374CC">
        <w:rPr>
          <w:rFonts w:cs="Times New Roman"/>
          <w:szCs w:val="28"/>
          <w:lang w:eastAsia="en-US"/>
        </w:rPr>
        <w:t>37А, г.</w:t>
      </w:r>
      <w:r w:rsidR="003D6321" w:rsidRPr="00A374CC">
        <w:rPr>
          <w:rFonts w:cs="Times New Roman"/>
          <w:szCs w:val="28"/>
          <w:lang w:val="en-US" w:eastAsia="en-US"/>
        </w:rPr>
        <w:t> </w:t>
      </w:r>
      <w:r w:rsidRPr="00A374CC">
        <w:rPr>
          <w:rFonts w:cs="Times New Roman"/>
          <w:szCs w:val="28"/>
          <w:lang w:eastAsia="en-US"/>
        </w:rPr>
        <w:t>Казань, 420124.</w:t>
      </w:r>
    </w:p>
    <w:p w14:paraId="688F9644" w14:textId="49F7E611" w:rsidR="00B31FB0" w:rsidRPr="00A374CC" w:rsidRDefault="00B31FB0" w:rsidP="00D26B64">
      <w:pPr>
        <w:tabs>
          <w:tab w:val="left" w:pos="0"/>
        </w:tabs>
        <w:autoSpaceDE w:val="0"/>
        <w:autoSpaceDN w:val="0"/>
        <w:adjustRightInd w:val="0"/>
        <w:ind w:firstLine="709"/>
        <w:jc w:val="both"/>
        <w:rPr>
          <w:rFonts w:eastAsia="Times New Roman" w:cs="Times New Roman"/>
          <w:bCs/>
          <w:szCs w:val="28"/>
          <w:lang w:val="en-US"/>
        </w:rPr>
      </w:pPr>
      <w:r w:rsidRPr="00A374CC">
        <w:rPr>
          <w:rFonts w:eastAsia="Times New Roman" w:cs="Times New Roman"/>
          <w:bCs/>
          <w:szCs w:val="28"/>
        </w:rPr>
        <w:t>Е</w:t>
      </w:r>
      <w:r w:rsidRPr="00A374CC">
        <w:rPr>
          <w:rFonts w:eastAsia="Times New Roman" w:cs="Times New Roman"/>
          <w:bCs/>
          <w:szCs w:val="28"/>
          <w:lang w:val="en-US"/>
        </w:rPr>
        <w:t xml:space="preserve">-mail: </w:t>
      </w:r>
      <w:hyperlink r:id="rId17" w:history="1">
        <w:r w:rsidRPr="00A374CC">
          <w:rPr>
            <w:rStyle w:val="ae"/>
            <w:rFonts w:eastAsia="Times New Roman" w:cs="Times New Roman"/>
            <w:bCs/>
            <w:color w:val="auto"/>
            <w:szCs w:val="28"/>
            <w:u w:val="none"/>
            <w:lang w:val="en-US"/>
          </w:rPr>
          <w:t>Mi</w:t>
        </w:r>
        <w:r w:rsidR="006D761F" w:rsidRPr="00A374CC">
          <w:rPr>
            <w:rStyle w:val="ae"/>
            <w:rFonts w:eastAsia="Times New Roman" w:cs="Times New Roman"/>
            <w:bCs/>
            <w:color w:val="auto"/>
            <w:szCs w:val="28"/>
            <w:u w:val="none"/>
            <w:lang w:val="en-US"/>
          </w:rPr>
          <w:t>n</w:t>
        </w:r>
        <w:r w:rsidRPr="00A374CC">
          <w:rPr>
            <w:rStyle w:val="ae"/>
            <w:rFonts w:eastAsia="Times New Roman" w:cs="Times New Roman"/>
            <w:bCs/>
            <w:color w:val="auto"/>
            <w:szCs w:val="28"/>
            <w:u w:val="none"/>
            <w:lang w:val="en-US"/>
          </w:rPr>
          <w:t>leshoz@tatar.ru</w:t>
        </w:r>
      </w:hyperlink>
      <w:r w:rsidRPr="00A374CC">
        <w:rPr>
          <w:rFonts w:eastAsia="Times New Roman" w:cs="Times New Roman"/>
          <w:bCs/>
          <w:szCs w:val="28"/>
          <w:lang w:val="en-US"/>
        </w:rPr>
        <w:t>.</w:t>
      </w:r>
    </w:p>
    <w:p w14:paraId="6784A1F1" w14:textId="03B0CE39" w:rsidR="00B31FB0" w:rsidRPr="00A374CC" w:rsidRDefault="00B31FB0" w:rsidP="00D26B64">
      <w:pPr>
        <w:tabs>
          <w:tab w:val="left" w:pos="0"/>
        </w:tabs>
        <w:autoSpaceDE w:val="0"/>
        <w:autoSpaceDN w:val="0"/>
        <w:adjustRightInd w:val="0"/>
        <w:ind w:firstLine="709"/>
        <w:jc w:val="both"/>
        <w:rPr>
          <w:rFonts w:eastAsia="Times New Roman" w:cs="Times New Roman"/>
          <w:bCs/>
          <w:szCs w:val="28"/>
          <w:lang w:val="en-US"/>
        </w:rPr>
      </w:pPr>
      <w:r w:rsidRPr="00A374CC">
        <w:rPr>
          <w:rFonts w:eastAsia="Times New Roman" w:cs="Times New Roman"/>
          <w:bCs/>
          <w:szCs w:val="28"/>
        </w:rPr>
        <w:t>Сайт</w:t>
      </w:r>
      <w:r w:rsidRPr="00A374CC">
        <w:rPr>
          <w:rFonts w:eastAsia="Times New Roman" w:cs="Times New Roman"/>
          <w:bCs/>
          <w:szCs w:val="28"/>
          <w:lang w:val="en-US"/>
        </w:rPr>
        <w:t>: Mi</w:t>
      </w:r>
      <w:r w:rsidR="006D761F" w:rsidRPr="00A374CC">
        <w:rPr>
          <w:rFonts w:eastAsia="Times New Roman" w:cs="Times New Roman"/>
          <w:bCs/>
          <w:szCs w:val="28"/>
          <w:lang w:val="en-US"/>
        </w:rPr>
        <w:t>n</w:t>
      </w:r>
      <w:r w:rsidRPr="00A374CC">
        <w:rPr>
          <w:rFonts w:eastAsia="Times New Roman" w:cs="Times New Roman"/>
          <w:bCs/>
          <w:szCs w:val="28"/>
          <w:lang w:val="en-US"/>
        </w:rPr>
        <w:t>leshoz.tatarsta</w:t>
      </w:r>
      <w:r w:rsidR="006D761F" w:rsidRPr="00A374CC">
        <w:rPr>
          <w:rFonts w:eastAsia="Times New Roman" w:cs="Times New Roman"/>
          <w:bCs/>
          <w:szCs w:val="28"/>
          <w:lang w:val="en-US"/>
        </w:rPr>
        <w:t>n</w:t>
      </w:r>
      <w:r w:rsidRPr="00A374CC">
        <w:rPr>
          <w:rFonts w:eastAsia="Times New Roman" w:cs="Times New Roman"/>
          <w:bCs/>
          <w:szCs w:val="28"/>
          <w:lang w:val="en-US"/>
        </w:rPr>
        <w:t>.ru.</w:t>
      </w:r>
    </w:p>
    <w:p w14:paraId="66458253" w14:textId="77777777" w:rsidR="00B31FB0" w:rsidRPr="00A374CC" w:rsidRDefault="00B31FB0" w:rsidP="00D26B64">
      <w:pPr>
        <w:tabs>
          <w:tab w:val="left" w:pos="0"/>
        </w:tabs>
        <w:autoSpaceDE w:val="0"/>
        <w:autoSpaceDN w:val="0"/>
        <w:adjustRightInd w:val="0"/>
        <w:ind w:firstLine="709"/>
        <w:jc w:val="both"/>
        <w:rPr>
          <w:rFonts w:eastAsia="Times New Roman" w:cs="Times New Roman"/>
          <w:bCs/>
          <w:szCs w:val="28"/>
          <w:lang w:val="en-US"/>
        </w:rPr>
      </w:pPr>
      <w:r w:rsidRPr="00A374CC">
        <w:rPr>
          <w:rFonts w:eastAsia="Times New Roman" w:cs="Times New Roman"/>
          <w:bCs/>
          <w:szCs w:val="28"/>
        </w:rPr>
        <w:t>Тел</w:t>
      </w:r>
      <w:r w:rsidRPr="00A374CC">
        <w:rPr>
          <w:rFonts w:eastAsia="Times New Roman" w:cs="Times New Roman"/>
          <w:bCs/>
          <w:szCs w:val="28"/>
          <w:lang w:val="en-US"/>
        </w:rPr>
        <w:t>. (843) 221-37-01.</w:t>
      </w:r>
    </w:p>
    <w:p w14:paraId="13A599F3" w14:textId="77777777" w:rsidR="00B31FB0" w:rsidRPr="00A374CC" w:rsidRDefault="00B31FB0" w:rsidP="00D26B64">
      <w:pPr>
        <w:tabs>
          <w:tab w:val="left" w:pos="0"/>
        </w:tabs>
        <w:autoSpaceDE w:val="0"/>
        <w:autoSpaceDN w:val="0"/>
        <w:adjustRightInd w:val="0"/>
        <w:ind w:firstLine="709"/>
        <w:jc w:val="both"/>
        <w:rPr>
          <w:rFonts w:eastAsia="Times New Roman" w:cs="Times New Roman"/>
          <w:bCs/>
          <w:szCs w:val="28"/>
        </w:rPr>
      </w:pPr>
      <w:r w:rsidRPr="00A374CC">
        <w:rPr>
          <w:rFonts w:eastAsia="Times New Roman" w:cs="Times New Roman"/>
          <w:bCs/>
          <w:szCs w:val="28"/>
        </w:rPr>
        <w:t>Факс (843) 221-37-37.</w:t>
      </w:r>
    </w:p>
    <w:p w14:paraId="75374F0E" w14:textId="088D54A6" w:rsidR="0038354B" w:rsidRPr="00A374CC" w:rsidRDefault="0038354B" w:rsidP="00D26B64">
      <w:pPr>
        <w:tabs>
          <w:tab w:val="left" w:pos="0"/>
        </w:tabs>
        <w:autoSpaceDE w:val="0"/>
        <w:autoSpaceDN w:val="0"/>
        <w:adjustRightInd w:val="0"/>
        <w:ind w:firstLine="709"/>
        <w:jc w:val="both"/>
        <w:rPr>
          <w:rFonts w:eastAsia="Times New Roman" w:cs="Times New Roman"/>
          <w:bCs/>
          <w:szCs w:val="28"/>
        </w:rPr>
      </w:pPr>
      <w:r w:rsidRPr="00A374CC">
        <w:rPr>
          <w:rFonts w:eastAsia="Times New Roman" w:cs="Times New Roman"/>
          <w:bCs/>
          <w:szCs w:val="28"/>
        </w:rPr>
        <w:t>Исполнителем изменений в лесохозяйственный регламент является:</w:t>
      </w:r>
    </w:p>
    <w:p w14:paraId="7B12CFC0" w14:textId="23573A4F" w:rsidR="0038354B" w:rsidRPr="00A374CC" w:rsidRDefault="0038354B" w:rsidP="00D26B64">
      <w:pPr>
        <w:tabs>
          <w:tab w:val="left" w:pos="0"/>
        </w:tabs>
        <w:autoSpaceDE w:val="0"/>
        <w:autoSpaceDN w:val="0"/>
        <w:adjustRightInd w:val="0"/>
        <w:ind w:firstLine="709"/>
        <w:jc w:val="both"/>
        <w:rPr>
          <w:rFonts w:eastAsia="Times New Roman" w:cs="Times New Roman"/>
          <w:bCs/>
          <w:szCs w:val="28"/>
        </w:rPr>
      </w:pPr>
      <w:r w:rsidRPr="00A374CC">
        <w:rPr>
          <w:rFonts w:eastAsia="Times New Roman" w:cs="Times New Roman"/>
          <w:bCs/>
          <w:szCs w:val="28"/>
        </w:rPr>
        <w:t xml:space="preserve">Индивидуальный предприниматель Ахметов Артур </w:t>
      </w:r>
      <w:proofErr w:type="spellStart"/>
      <w:r w:rsidRPr="00A374CC">
        <w:rPr>
          <w:rFonts w:eastAsia="Times New Roman" w:cs="Times New Roman"/>
          <w:bCs/>
          <w:szCs w:val="28"/>
        </w:rPr>
        <w:t>Рамирович</w:t>
      </w:r>
      <w:proofErr w:type="spellEnd"/>
    </w:p>
    <w:p w14:paraId="10A051DF" w14:textId="058D07F2" w:rsidR="0038354B" w:rsidRPr="00A374CC" w:rsidRDefault="0038354B" w:rsidP="00D26B64">
      <w:pPr>
        <w:tabs>
          <w:tab w:val="left" w:pos="0"/>
        </w:tabs>
        <w:autoSpaceDE w:val="0"/>
        <w:autoSpaceDN w:val="0"/>
        <w:adjustRightInd w:val="0"/>
        <w:ind w:firstLine="709"/>
        <w:jc w:val="both"/>
        <w:rPr>
          <w:rFonts w:eastAsia="Times New Roman" w:cs="Times New Roman"/>
          <w:bCs/>
          <w:szCs w:val="28"/>
          <w:lang w:val="tt-RU"/>
        </w:rPr>
      </w:pPr>
      <w:r w:rsidRPr="00A374CC">
        <w:rPr>
          <w:rFonts w:eastAsia="Times New Roman" w:cs="Times New Roman"/>
          <w:bCs/>
          <w:szCs w:val="28"/>
        </w:rPr>
        <w:t>Почтовый адрес: Р</w:t>
      </w:r>
      <w:r w:rsidRPr="00A374CC">
        <w:rPr>
          <w:rFonts w:eastAsia="Times New Roman" w:cs="Times New Roman"/>
          <w:bCs/>
          <w:szCs w:val="28"/>
          <w:lang w:val="tt-RU"/>
        </w:rPr>
        <w:t>еспублика Башкортостан</w:t>
      </w:r>
      <w:r w:rsidRPr="00A374CC">
        <w:rPr>
          <w:rFonts w:eastAsia="Times New Roman" w:cs="Times New Roman"/>
          <w:bCs/>
          <w:szCs w:val="28"/>
        </w:rPr>
        <w:t>, г. Уфа, ул. Ленина, д. 70, этаж 6, офис 109</w:t>
      </w:r>
      <w:r w:rsidRPr="00A374CC">
        <w:rPr>
          <w:rFonts w:eastAsia="Times New Roman" w:cs="Times New Roman"/>
          <w:bCs/>
          <w:szCs w:val="28"/>
          <w:lang w:val="tt-RU"/>
        </w:rPr>
        <w:t>, 4</w:t>
      </w:r>
      <w:r w:rsidRPr="00A374CC">
        <w:rPr>
          <w:rFonts w:eastAsia="Times New Roman" w:cs="Times New Roman"/>
          <w:bCs/>
          <w:szCs w:val="28"/>
        </w:rPr>
        <w:t>50008</w:t>
      </w:r>
      <w:r w:rsidRPr="00A374CC">
        <w:rPr>
          <w:rFonts w:eastAsia="Times New Roman" w:cs="Times New Roman"/>
          <w:bCs/>
          <w:szCs w:val="28"/>
          <w:lang w:val="tt-RU"/>
        </w:rPr>
        <w:t>.</w:t>
      </w:r>
    </w:p>
    <w:p w14:paraId="71719560" w14:textId="3749ABB6" w:rsidR="0038354B" w:rsidRPr="00064F9A" w:rsidRDefault="0038354B" w:rsidP="00D26B64">
      <w:pPr>
        <w:tabs>
          <w:tab w:val="left" w:pos="0"/>
        </w:tabs>
        <w:autoSpaceDE w:val="0"/>
        <w:autoSpaceDN w:val="0"/>
        <w:adjustRightInd w:val="0"/>
        <w:ind w:firstLine="709"/>
        <w:jc w:val="both"/>
        <w:rPr>
          <w:rFonts w:eastAsia="Times New Roman" w:cs="Times New Roman"/>
          <w:bCs/>
          <w:szCs w:val="28"/>
        </w:rPr>
      </w:pPr>
      <w:r w:rsidRPr="00A374CC">
        <w:rPr>
          <w:rFonts w:eastAsia="Times New Roman" w:cs="Times New Roman"/>
          <w:bCs/>
          <w:szCs w:val="28"/>
          <w:lang w:val="en-US"/>
        </w:rPr>
        <w:t>E</w:t>
      </w:r>
      <w:r w:rsidRPr="00064F9A">
        <w:rPr>
          <w:rFonts w:eastAsia="Times New Roman" w:cs="Times New Roman"/>
          <w:bCs/>
          <w:szCs w:val="28"/>
        </w:rPr>
        <w:t>-</w:t>
      </w:r>
      <w:r w:rsidRPr="00A374CC">
        <w:rPr>
          <w:rFonts w:eastAsia="Times New Roman" w:cs="Times New Roman"/>
          <w:bCs/>
          <w:szCs w:val="28"/>
          <w:lang w:val="en-US"/>
        </w:rPr>
        <w:t>mail</w:t>
      </w:r>
      <w:r w:rsidRPr="00064F9A">
        <w:rPr>
          <w:rFonts w:eastAsia="Times New Roman" w:cs="Times New Roman"/>
          <w:bCs/>
          <w:szCs w:val="28"/>
        </w:rPr>
        <w:t xml:space="preserve">: </w:t>
      </w:r>
      <w:proofErr w:type="spellStart"/>
      <w:r w:rsidR="003B44F6" w:rsidRPr="00A374CC">
        <w:rPr>
          <w:rFonts w:eastAsia="Times New Roman" w:cs="Times New Roman"/>
          <w:bCs/>
          <w:szCs w:val="28"/>
          <w:lang w:val="en-US"/>
        </w:rPr>
        <w:t>proekt</w:t>
      </w:r>
      <w:proofErr w:type="spellEnd"/>
      <w:r w:rsidR="003B44F6" w:rsidRPr="00064F9A">
        <w:rPr>
          <w:rFonts w:eastAsia="Times New Roman" w:cs="Times New Roman"/>
          <w:bCs/>
          <w:szCs w:val="28"/>
        </w:rPr>
        <w:t>@</w:t>
      </w:r>
      <w:proofErr w:type="spellStart"/>
      <w:r w:rsidR="003B44F6" w:rsidRPr="00A374CC">
        <w:rPr>
          <w:rFonts w:eastAsia="Times New Roman" w:cs="Times New Roman"/>
          <w:bCs/>
          <w:szCs w:val="28"/>
          <w:lang w:val="en-US"/>
        </w:rPr>
        <w:t>urman</w:t>
      </w:r>
      <w:proofErr w:type="spellEnd"/>
      <w:r w:rsidR="003B44F6" w:rsidRPr="00064F9A">
        <w:rPr>
          <w:rFonts w:eastAsia="Times New Roman" w:cs="Times New Roman"/>
          <w:bCs/>
          <w:szCs w:val="28"/>
        </w:rPr>
        <w:t>.</w:t>
      </w:r>
      <w:proofErr w:type="spellStart"/>
      <w:r w:rsidR="003B44F6" w:rsidRPr="00A374CC">
        <w:rPr>
          <w:rFonts w:eastAsia="Times New Roman" w:cs="Times New Roman"/>
          <w:bCs/>
          <w:szCs w:val="28"/>
          <w:lang w:val="en-US"/>
        </w:rPr>
        <w:t>su</w:t>
      </w:r>
      <w:proofErr w:type="spellEnd"/>
    </w:p>
    <w:p w14:paraId="5BF9B4F7" w14:textId="3D31977C" w:rsidR="003B44F6" w:rsidRPr="00064F9A" w:rsidRDefault="003B44F6" w:rsidP="00D26B64">
      <w:pPr>
        <w:tabs>
          <w:tab w:val="left" w:pos="0"/>
        </w:tabs>
        <w:autoSpaceDE w:val="0"/>
        <w:autoSpaceDN w:val="0"/>
        <w:adjustRightInd w:val="0"/>
        <w:ind w:firstLine="709"/>
        <w:jc w:val="both"/>
        <w:rPr>
          <w:rFonts w:eastAsia="Times New Roman" w:cs="Times New Roman"/>
          <w:bCs/>
          <w:szCs w:val="28"/>
        </w:rPr>
      </w:pPr>
      <w:r w:rsidRPr="00A374CC">
        <w:rPr>
          <w:rFonts w:eastAsia="Times New Roman" w:cs="Times New Roman"/>
          <w:bCs/>
          <w:szCs w:val="28"/>
        </w:rPr>
        <w:t>Сайт</w:t>
      </w:r>
      <w:r w:rsidRPr="00064F9A">
        <w:rPr>
          <w:rFonts w:eastAsia="Times New Roman" w:cs="Times New Roman"/>
          <w:bCs/>
          <w:szCs w:val="28"/>
        </w:rPr>
        <w:t xml:space="preserve">: </w:t>
      </w:r>
      <w:proofErr w:type="spellStart"/>
      <w:r w:rsidRPr="00A374CC">
        <w:rPr>
          <w:rFonts w:eastAsia="Times New Roman" w:cs="Times New Roman"/>
          <w:bCs/>
          <w:szCs w:val="28"/>
          <w:lang w:val="en-US"/>
        </w:rPr>
        <w:t>urman</w:t>
      </w:r>
      <w:proofErr w:type="spellEnd"/>
      <w:r w:rsidRPr="00064F9A">
        <w:rPr>
          <w:rFonts w:eastAsia="Times New Roman" w:cs="Times New Roman"/>
          <w:bCs/>
          <w:szCs w:val="28"/>
        </w:rPr>
        <w:t>.</w:t>
      </w:r>
      <w:proofErr w:type="spellStart"/>
      <w:r w:rsidRPr="00A374CC">
        <w:rPr>
          <w:rFonts w:eastAsia="Times New Roman" w:cs="Times New Roman"/>
          <w:bCs/>
          <w:szCs w:val="28"/>
          <w:lang w:val="en-US"/>
        </w:rPr>
        <w:t>su</w:t>
      </w:r>
      <w:proofErr w:type="spellEnd"/>
    </w:p>
    <w:p w14:paraId="2D7C7B03" w14:textId="05FC9265" w:rsidR="0038354B" w:rsidRPr="00A374CC" w:rsidRDefault="0038354B" w:rsidP="00D26B64">
      <w:pPr>
        <w:tabs>
          <w:tab w:val="left" w:pos="0"/>
        </w:tabs>
        <w:autoSpaceDE w:val="0"/>
        <w:autoSpaceDN w:val="0"/>
        <w:adjustRightInd w:val="0"/>
        <w:ind w:firstLine="709"/>
        <w:jc w:val="both"/>
        <w:rPr>
          <w:rFonts w:eastAsia="Times New Roman" w:cs="Times New Roman"/>
          <w:bCs/>
          <w:szCs w:val="28"/>
        </w:rPr>
      </w:pPr>
      <w:r w:rsidRPr="00A374CC">
        <w:rPr>
          <w:rFonts w:eastAsia="Times New Roman" w:cs="Times New Roman"/>
          <w:bCs/>
          <w:szCs w:val="28"/>
        </w:rPr>
        <w:t>Тел. (963) 136-34-86</w:t>
      </w:r>
    </w:p>
    <w:p w14:paraId="1C54E745" w14:textId="77777777" w:rsidR="00132D98" w:rsidRPr="00A374CC" w:rsidRDefault="00132D98" w:rsidP="00D26B64">
      <w:pPr>
        <w:tabs>
          <w:tab w:val="left" w:pos="0"/>
        </w:tabs>
        <w:autoSpaceDE w:val="0"/>
        <w:autoSpaceDN w:val="0"/>
        <w:adjustRightInd w:val="0"/>
        <w:ind w:firstLine="709"/>
        <w:jc w:val="both"/>
        <w:rPr>
          <w:rFonts w:eastAsia="Times New Roman" w:cs="Times New Roman"/>
          <w:szCs w:val="28"/>
          <w:lang w:eastAsia="x-none"/>
        </w:rPr>
      </w:pPr>
    </w:p>
    <w:p w14:paraId="00390AFA" w14:textId="77777777" w:rsidR="00D85844" w:rsidRPr="00A374CC" w:rsidRDefault="00D85844" w:rsidP="00D72712">
      <w:pPr>
        <w:jc w:val="center"/>
        <w:rPr>
          <w:rFonts w:cs="Times New Roman"/>
          <w:b/>
          <w:szCs w:val="28"/>
        </w:rPr>
      </w:pPr>
      <w:bookmarkStart w:id="3" w:name="_Toc369615980"/>
      <w:bookmarkStart w:id="4" w:name="_Toc532646335"/>
      <w:r w:rsidRPr="00A374CC">
        <w:rPr>
          <w:rFonts w:cs="Times New Roman"/>
          <w:b/>
          <w:szCs w:val="28"/>
        </w:rPr>
        <w:t>Законодательные</w:t>
      </w:r>
      <w:r w:rsidR="00D72712" w:rsidRPr="00A374CC">
        <w:rPr>
          <w:rFonts w:cs="Times New Roman"/>
          <w:b/>
          <w:szCs w:val="28"/>
        </w:rPr>
        <w:t xml:space="preserve"> </w:t>
      </w:r>
      <w:r w:rsidRPr="00A374CC">
        <w:rPr>
          <w:rFonts w:cs="Times New Roman"/>
          <w:b/>
          <w:szCs w:val="28"/>
        </w:rPr>
        <w:t>акты Российской Федерации</w:t>
      </w:r>
      <w:bookmarkEnd w:id="3"/>
      <w:bookmarkEnd w:id="4"/>
    </w:p>
    <w:p w14:paraId="2766C22F" w14:textId="77777777" w:rsidR="00132D98" w:rsidRPr="00A374CC" w:rsidRDefault="00132D98" w:rsidP="003D6321">
      <w:pPr>
        <w:pStyle w:val="2f6"/>
        <w:tabs>
          <w:tab w:val="left" w:pos="0"/>
        </w:tabs>
        <w:ind w:firstLine="709"/>
        <w:jc w:val="left"/>
        <w:rPr>
          <w:b w:val="0"/>
          <w:bCs w:val="0"/>
          <w:lang w:val="ru-RU"/>
        </w:rPr>
      </w:pPr>
    </w:p>
    <w:p w14:paraId="2C3442BE" w14:textId="5A3397BA"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Лесной кодекс Российской Федерации (далее </w:t>
      </w:r>
      <w:r w:rsidR="003D6321" w:rsidRPr="00A374CC">
        <w:rPr>
          <w:rFonts w:cs="Times New Roman"/>
          <w:szCs w:val="28"/>
          <w:lang w:eastAsia="en-US"/>
        </w:rPr>
        <w:t>-</w:t>
      </w:r>
      <w:r w:rsidRPr="00A374CC">
        <w:rPr>
          <w:rFonts w:cs="Times New Roman"/>
          <w:szCs w:val="28"/>
          <w:lang w:eastAsia="en-US"/>
        </w:rPr>
        <w:t xml:space="preserve"> </w:t>
      </w:r>
      <w:r w:rsidR="008F1221" w:rsidRPr="00A374CC">
        <w:rPr>
          <w:rFonts w:cs="Times New Roman"/>
          <w:szCs w:val="28"/>
        </w:rPr>
        <w:t>Лесной кодекс РФ</w:t>
      </w:r>
      <w:r w:rsidRPr="00A374CC">
        <w:rPr>
          <w:rFonts w:cs="Times New Roman"/>
          <w:szCs w:val="28"/>
          <w:lang w:eastAsia="en-US"/>
        </w:rPr>
        <w:t>),</w:t>
      </w:r>
    </w:p>
    <w:p w14:paraId="6BF147B1" w14:textId="180C5E4A"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Водный кодекс Российской Федерации (далее </w:t>
      </w:r>
      <w:r w:rsidR="003D6321" w:rsidRPr="00A374CC">
        <w:rPr>
          <w:rFonts w:cs="Times New Roman"/>
          <w:szCs w:val="28"/>
          <w:lang w:eastAsia="en-US"/>
        </w:rPr>
        <w:t>-</w:t>
      </w:r>
      <w:r w:rsidRPr="00A374CC">
        <w:rPr>
          <w:rFonts w:cs="Times New Roman"/>
          <w:szCs w:val="28"/>
          <w:lang w:eastAsia="en-US"/>
        </w:rPr>
        <w:t xml:space="preserve"> В</w:t>
      </w:r>
      <w:r w:rsidR="008F1221" w:rsidRPr="00A374CC">
        <w:rPr>
          <w:rFonts w:cs="Times New Roman"/>
          <w:szCs w:val="28"/>
          <w:lang w:eastAsia="en-US"/>
        </w:rPr>
        <w:t>одный кодекс</w:t>
      </w:r>
      <w:r w:rsidRPr="00A374CC">
        <w:rPr>
          <w:rFonts w:cs="Times New Roman"/>
          <w:szCs w:val="28"/>
          <w:lang w:eastAsia="en-US"/>
        </w:rPr>
        <w:t xml:space="preserve"> РФ),</w:t>
      </w:r>
    </w:p>
    <w:p w14:paraId="225834E2" w14:textId="24407845"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Земельный кодекс Российской</w:t>
      </w:r>
      <w:r w:rsidR="008F1221" w:rsidRPr="00A374CC">
        <w:rPr>
          <w:rFonts w:cs="Times New Roman"/>
          <w:szCs w:val="28"/>
          <w:lang w:eastAsia="en-US"/>
        </w:rPr>
        <w:t xml:space="preserve"> Федерации (далее </w:t>
      </w:r>
      <w:r w:rsidR="003D6321" w:rsidRPr="00A374CC">
        <w:rPr>
          <w:rFonts w:cs="Times New Roman"/>
          <w:szCs w:val="28"/>
          <w:lang w:eastAsia="en-US"/>
        </w:rPr>
        <w:t>-</w:t>
      </w:r>
      <w:r w:rsidR="008F1221" w:rsidRPr="00A374CC">
        <w:rPr>
          <w:rFonts w:cs="Times New Roman"/>
          <w:szCs w:val="28"/>
          <w:lang w:eastAsia="en-US"/>
        </w:rPr>
        <w:t xml:space="preserve"> Земельный кодекс</w:t>
      </w:r>
      <w:r w:rsidRPr="00A374CC">
        <w:rPr>
          <w:rFonts w:cs="Times New Roman"/>
          <w:szCs w:val="28"/>
          <w:lang w:eastAsia="en-US"/>
        </w:rPr>
        <w:t xml:space="preserve"> РФ),</w:t>
      </w:r>
    </w:p>
    <w:p w14:paraId="2CF18504" w14:textId="79A1ED15"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Гражданский кодекс Российской Федерации (далее </w:t>
      </w:r>
      <w:r w:rsidR="003D6321" w:rsidRPr="00A374CC">
        <w:rPr>
          <w:rFonts w:cs="Times New Roman"/>
          <w:szCs w:val="28"/>
          <w:lang w:eastAsia="en-US"/>
        </w:rPr>
        <w:t>-</w:t>
      </w:r>
      <w:r w:rsidRPr="00A374CC">
        <w:rPr>
          <w:rFonts w:cs="Times New Roman"/>
          <w:szCs w:val="28"/>
          <w:lang w:eastAsia="en-US"/>
        </w:rPr>
        <w:t xml:space="preserve"> Г</w:t>
      </w:r>
      <w:r w:rsidR="008F1221" w:rsidRPr="00A374CC">
        <w:rPr>
          <w:rFonts w:cs="Times New Roman"/>
          <w:szCs w:val="28"/>
          <w:lang w:eastAsia="en-US"/>
        </w:rPr>
        <w:t>ражданский кодекс</w:t>
      </w:r>
      <w:r w:rsidRPr="00A374CC">
        <w:rPr>
          <w:rFonts w:cs="Times New Roman"/>
          <w:szCs w:val="28"/>
          <w:lang w:eastAsia="en-US"/>
        </w:rPr>
        <w:t xml:space="preserve"> РФ),</w:t>
      </w:r>
    </w:p>
    <w:p w14:paraId="4888A5CC" w14:textId="65C6A2BF"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Закон Российской Федерации от 21 февраля 1992 года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2395-1 «О недра</w:t>
      </w:r>
      <w:r w:rsidR="008A6F96" w:rsidRPr="00A374CC">
        <w:rPr>
          <w:rFonts w:cs="Times New Roman"/>
          <w:szCs w:val="28"/>
          <w:lang w:eastAsia="en-US"/>
        </w:rPr>
        <w:t xml:space="preserve">х» (далее </w:t>
      </w:r>
      <w:r w:rsidR="003D6321" w:rsidRPr="00A374CC">
        <w:rPr>
          <w:rFonts w:cs="Times New Roman"/>
          <w:szCs w:val="28"/>
          <w:lang w:eastAsia="en-US"/>
        </w:rPr>
        <w:t xml:space="preserve">- </w:t>
      </w:r>
      <w:r w:rsidR="008A6F96" w:rsidRPr="00A374CC">
        <w:rPr>
          <w:rFonts w:cs="Times New Roman"/>
          <w:szCs w:val="28"/>
          <w:lang w:eastAsia="en-US"/>
        </w:rPr>
        <w:t>Закон РФ «О недрах»)</w:t>
      </w:r>
      <w:r w:rsidR="00EB31F9" w:rsidRPr="00A374CC">
        <w:rPr>
          <w:rFonts w:cs="Times New Roman"/>
          <w:szCs w:val="28"/>
          <w:lang w:eastAsia="en-US"/>
        </w:rPr>
        <w:t>.</w:t>
      </w:r>
    </w:p>
    <w:p w14:paraId="3D4D578E" w14:textId="13266AA2"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Федеральный закон от 21 декабря 1994 года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 xml:space="preserve">69-ФЗ «О пожарной безопасности» (далее </w:t>
      </w:r>
      <w:r w:rsidR="003D6321" w:rsidRPr="00A374CC">
        <w:rPr>
          <w:rFonts w:cs="Times New Roman"/>
          <w:szCs w:val="28"/>
          <w:lang w:eastAsia="en-US"/>
        </w:rPr>
        <w:t>-</w:t>
      </w:r>
      <w:r w:rsidRPr="00A374CC">
        <w:rPr>
          <w:rFonts w:cs="Times New Roman"/>
          <w:szCs w:val="28"/>
          <w:lang w:eastAsia="en-US"/>
        </w:rPr>
        <w:t xml:space="preserve"> ФЗ «О пожарной безопасности»).</w:t>
      </w:r>
    </w:p>
    <w:p w14:paraId="5B24B142" w14:textId="1829241F"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Федеральный закон от 14 марта 1995 года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 xml:space="preserve">33-ФЗ «Об особо охраняемых природных территориях» (далее </w:t>
      </w:r>
      <w:r w:rsidR="003D6321" w:rsidRPr="00A374CC">
        <w:rPr>
          <w:rFonts w:cs="Times New Roman"/>
          <w:szCs w:val="28"/>
          <w:lang w:eastAsia="en-US"/>
        </w:rPr>
        <w:t>-</w:t>
      </w:r>
      <w:r w:rsidRPr="00A374CC">
        <w:rPr>
          <w:rFonts w:cs="Times New Roman"/>
          <w:szCs w:val="28"/>
          <w:lang w:eastAsia="en-US"/>
        </w:rPr>
        <w:t xml:space="preserve"> федеральный закон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33-ФЗ).</w:t>
      </w:r>
    </w:p>
    <w:p w14:paraId="29B1268A" w14:textId="7836E73C"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Федеральный закон от 24 апреля 1995 года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 xml:space="preserve">52-ФЗ «О животном мире» (далее </w:t>
      </w:r>
      <w:r w:rsidR="003D6321" w:rsidRPr="00A374CC">
        <w:rPr>
          <w:rFonts w:cs="Times New Roman"/>
          <w:szCs w:val="28"/>
          <w:lang w:eastAsia="en-US"/>
        </w:rPr>
        <w:t>-</w:t>
      </w:r>
      <w:r w:rsidR="00CB07A3" w:rsidRPr="00A374CC">
        <w:rPr>
          <w:rFonts w:cs="Times New Roman"/>
          <w:szCs w:val="28"/>
          <w:lang w:eastAsia="en-US"/>
        </w:rPr>
        <w:t xml:space="preserve"> </w:t>
      </w:r>
      <w:r w:rsidRPr="00A374CC">
        <w:rPr>
          <w:rFonts w:cs="Times New Roman"/>
          <w:szCs w:val="28"/>
          <w:lang w:eastAsia="en-US"/>
        </w:rPr>
        <w:t xml:space="preserve">федеральный закон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52-ФЗ).</w:t>
      </w:r>
    </w:p>
    <w:p w14:paraId="0C2055C0" w14:textId="3A3DD80A"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Федеральный закон от 30 декабря 2015 года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 xml:space="preserve">431-ФЗ «О геодезии, картографии и пространственных данных и о внесении изменений в отдельные </w:t>
      </w:r>
      <w:r w:rsidRPr="00A374CC">
        <w:rPr>
          <w:rFonts w:cs="Times New Roman"/>
          <w:szCs w:val="28"/>
          <w:lang w:eastAsia="en-US"/>
        </w:rPr>
        <w:lastRenderedPageBreak/>
        <w:t xml:space="preserve">законодательные акты Российской Федерации» (далее </w:t>
      </w:r>
      <w:r w:rsidR="003D6321" w:rsidRPr="00A374CC">
        <w:rPr>
          <w:rFonts w:cs="Times New Roman"/>
          <w:szCs w:val="28"/>
          <w:lang w:eastAsia="en-US"/>
        </w:rPr>
        <w:t>-</w:t>
      </w:r>
      <w:r w:rsidR="00CB07A3" w:rsidRPr="00A374CC">
        <w:rPr>
          <w:rFonts w:cs="Times New Roman"/>
          <w:szCs w:val="28"/>
          <w:lang w:eastAsia="en-US"/>
        </w:rPr>
        <w:t xml:space="preserve"> </w:t>
      </w:r>
      <w:r w:rsidRPr="00A374CC">
        <w:rPr>
          <w:rFonts w:cs="Times New Roman"/>
          <w:szCs w:val="28"/>
          <w:lang w:eastAsia="en-US"/>
        </w:rPr>
        <w:t xml:space="preserve">федеральный закон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431-ФЗ).</w:t>
      </w:r>
    </w:p>
    <w:p w14:paraId="4F866384" w14:textId="745AAAEC"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Федеральный закон от 19 июля 1997 года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 xml:space="preserve">109-ФЗ «О безопасном обращении с пестицидами и </w:t>
      </w:r>
      <w:proofErr w:type="spellStart"/>
      <w:r w:rsidRPr="00A374CC">
        <w:rPr>
          <w:rFonts w:cs="Times New Roman"/>
          <w:szCs w:val="28"/>
          <w:lang w:eastAsia="en-US"/>
        </w:rPr>
        <w:t>агрохимикатами</w:t>
      </w:r>
      <w:proofErr w:type="spellEnd"/>
      <w:r w:rsidRPr="00A374CC">
        <w:rPr>
          <w:rFonts w:cs="Times New Roman"/>
          <w:szCs w:val="28"/>
          <w:lang w:eastAsia="en-US"/>
        </w:rPr>
        <w:t xml:space="preserve">» (далее </w:t>
      </w:r>
      <w:r w:rsidR="003D6321" w:rsidRPr="00A374CC">
        <w:rPr>
          <w:rFonts w:cs="Times New Roman"/>
          <w:szCs w:val="28"/>
          <w:lang w:eastAsia="en-US"/>
        </w:rPr>
        <w:t>-</w:t>
      </w:r>
      <w:r w:rsidR="00CB07A3" w:rsidRPr="00A374CC">
        <w:rPr>
          <w:rFonts w:cs="Times New Roman"/>
          <w:szCs w:val="28"/>
          <w:lang w:eastAsia="en-US"/>
        </w:rPr>
        <w:t xml:space="preserve"> </w:t>
      </w:r>
      <w:r w:rsidRPr="00A374CC">
        <w:rPr>
          <w:rFonts w:cs="Times New Roman"/>
          <w:szCs w:val="28"/>
          <w:lang w:eastAsia="en-US"/>
        </w:rPr>
        <w:t xml:space="preserve">федеральный закон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109-ФЗ).</w:t>
      </w:r>
    </w:p>
    <w:p w14:paraId="71A4A4B4" w14:textId="7857ACE1"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Федеральный закон от 26 сентября 1997 года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 xml:space="preserve">125-ФЗ «О свободе совести и о религиозных объединениях» (далее </w:t>
      </w:r>
      <w:r w:rsidR="003D6321" w:rsidRPr="00A374CC">
        <w:rPr>
          <w:rFonts w:cs="Times New Roman"/>
          <w:szCs w:val="28"/>
          <w:lang w:eastAsia="en-US"/>
        </w:rPr>
        <w:t>-</w:t>
      </w:r>
      <w:r w:rsidR="00CB07A3" w:rsidRPr="00A374CC">
        <w:rPr>
          <w:rFonts w:cs="Times New Roman"/>
          <w:szCs w:val="28"/>
          <w:lang w:eastAsia="en-US"/>
        </w:rPr>
        <w:t xml:space="preserve"> </w:t>
      </w:r>
      <w:r w:rsidRPr="00A374CC">
        <w:rPr>
          <w:rFonts w:cs="Times New Roman"/>
          <w:szCs w:val="28"/>
          <w:lang w:eastAsia="en-US"/>
        </w:rPr>
        <w:t xml:space="preserve">федеральный закон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125-ФЗ).</w:t>
      </w:r>
    </w:p>
    <w:p w14:paraId="544F80DB" w14:textId="2C4F1B42"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Федеральный закон от 24 июля 2007 года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 xml:space="preserve">221-ФЗ «О кадастровой деятельности» (далее </w:t>
      </w:r>
      <w:r w:rsidR="003D6321" w:rsidRPr="00A374CC">
        <w:rPr>
          <w:rFonts w:cs="Times New Roman"/>
          <w:szCs w:val="28"/>
          <w:lang w:eastAsia="en-US"/>
        </w:rPr>
        <w:t>-</w:t>
      </w:r>
      <w:r w:rsidR="00CB07A3" w:rsidRPr="00A374CC">
        <w:rPr>
          <w:rFonts w:cs="Times New Roman"/>
          <w:szCs w:val="28"/>
          <w:lang w:eastAsia="en-US"/>
        </w:rPr>
        <w:t xml:space="preserve"> </w:t>
      </w:r>
      <w:r w:rsidRPr="00A374CC">
        <w:rPr>
          <w:rFonts w:cs="Times New Roman"/>
          <w:szCs w:val="28"/>
          <w:lang w:eastAsia="en-US"/>
        </w:rPr>
        <w:t xml:space="preserve">федеральный закон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221-ФЗ).</w:t>
      </w:r>
    </w:p>
    <w:p w14:paraId="090F27F4" w14:textId="32903B05"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Федеральный закон от 31 марта 1999 года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 xml:space="preserve">69-ФЗ «О газоснабжении в Российской Федерации» (далее </w:t>
      </w:r>
      <w:r w:rsidR="003D6321" w:rsidRPr="00A374CC">
        <w:rPr>
          <w:rFonts w:cs="Times New Roman"/>
          <w:szCs w:val="28"/>
          <w:lang w:eastAsia="en-US"/>
        </w:rPr>
        <w:t>-</w:t>
      </w:r>
      <w:r w:rsidR="00CB07A3" w:rsidRPr="00A374CC">
        <w:rPr>
          <w:rFonts w:cs="Times New Roman"/>
          <w:szCs w:val="28"/>
          <w:lang w:eastAsia="en-US"/>
        </w:rPr>
        <w:t xml:space="preserve"> </w:t>
      </w:r>
      <w:r w:rsidRPr="00A374CC">
        <w:rPr>
          <w:rFonts w:cs="Times New Roman"/>
          <w:szCs w:val="28"/>
          <w:lang w:eastAsia="en-US"/>
        </w:rPr>
        <w:t xml:space="preserve">федеральный закон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69-ФЗ).</w:t>
      </w:r>
    </w:p>
    <w:p w14:paraId="257C7FAD" w14:textId="4666C0C3"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Федеральный закон от 18 июня 2001 года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 xml:space="preserve">78-ФЗ «О землеустройстве» (далее </w:t>
      </w:r>
      <w:r w:rsidR="003D6321" w:rsidRPr="00A374CC">
        <w:rPr>
          <w:rFonts w:cs="Times New Roman"/>
          <w:szCs w:val="28"/>
          <w:lang w:eastAsia="en-US"/>
        </w:rPr>
        <w:t>-</w:t>
      </w:r>
      <w:r w:rsidR="00CB07A3" w:rsidRPr="00A374CC">
        <w:rPr>
          <w:rFonts w:cs="Times New Roman"/>
          <w:szCs w:val="28"/>
          <w:lang w:eastAsia="en-US"/>
        </w:rPr>
        <w:t xml:space="preserve"> </w:t>
      </w:r>
      <w:r w:rsidRPr="00A374CC">
        <w:rPr>
          <w:rFonts w:cs="Times New Roman"/>
          <w:szCs w:val="28"/>
          <w:lang w:eastAsia="en-US"/>
        </w:rPr>
        <w:t xml:space="preserve">федеральный закон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78-ФЗ).</w:t>
      </w:r>
    </w:p>
    <w:p w14:paraId="343AE6FE" w14:textId="62787D62"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Федеральный закон от 10 января 2002 года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 xml:space="preserve">7-ФЗ «Об охране окружающей среды» (далее </w:t>
      </w:r>
      <w:r w:rsidR="003D6321" w:rsidRPr="00A374CC">
        <w:rPr>
          <w:rFonts w:cs="Times New Roman"/>
          <w:szCs w:val="28"/>
          <w:lang w:eastAsia="en-US"/>
        </w:rPr>
        <w:t>-</w:t>
      </w:r>
      <w:r w:rsidR="00CB07A3" w:rsidRPr="00A374CC">
        <w:rPr>
          <w:rFonts w:cs="Times New Roman"/>
          <w:szCs w:val="28"/>
          <w:lang w:eastAsia="en-US"/>
        </w:rPr>
        <w:t xml:space="preserve"> </w:t>
      </w:r>
      <w:r w:rsidRPr="00A374CC">
        <w:rPr>
          <w:rFonts w:cs="Times New Roman"/>
          <w:szCs w:val="28"/>
          <w:lang w:eastAsia="en-US"/>
        </w:rPr>
        <w:t xml:space="preserve">федеральный закон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7-ФЗ).</w:t>
      </w:r>
    </w:p>
    <w:p w14:paraId="52BC5B44" w14:textId="2324D9CD"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Федеральный закон от 26 марта 2003 года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 xml:space="preserve">35-ФЗ «Об электроэнергетике» (далее </w:t>
      </w:r>
      <w:r w:rsidR="003D6321" w:rsidRPr="00A374CC">
        <w:rPr>
          <w:rFonts w:cs="Times New Roman"/>
          <w:szCs w:val="28"/>
          <w:lang w:eastAsia="en-US"/>
        </w:rPr>
        <w:t>-</w:t>
      </w:r>
      <w:r w:rsidR="00CB07A3" w:rsidRPr="00A374CC">
        <w:rPr>
          <w:rFonts w:cs="Times New Roman"/>
          <w:szCs w:val="28"/>
          <w:lang w:eastAsia="en-US"/>
        </w:rPr>
        <w:t xml:space="preserve"> </w:t>
      </w:r>
      <w:r w:rsidRPr="00A374CC">
        <w:rPr>
          <w:rFonts w:cs="Times New Roman"/>
          <w:szCs w:val="28"/>
          <w:lang w:eastAsia="en-US"/>
        </w:rPr>
        <w:t xml:space="preserve">федеральный закон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35-ФЗ).</w:t>
      </w:r>
    </w:p>
    <w:p w14:paraId="1F061400" w14:textId="5276C016"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Федеральный закон от 07 июля 2003 года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 xml:space="preserve">126-ФЗ «О связи» (далее </w:t>
      </w:r>
      <w:r w:rsidR="003D6321" w:rsidRPr="00A374CC">
        <w:rPr>
          <w:rFonts w:cs="Times New Roman"/>
          <w:szCs w:val="28"/>
          <w:lang w:eastAsia="en-US"/>
        </w:rPr>
        <w:t>-</w:t>
      </w:r>
      <w:r w:rsidRPr="00A374CC">
        <w:rPr>
          <w:rFonts w:cs="Times New Roman"/>
          <w:szCs w:val="28"/>
          <w:lang w:eastAsia="en-US"/>
        </w:rPr>
        <w:t xml:space="preserve">федеральный закон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126-ФЗ).</w:t>
      </w:r>
    </w:p>
    <w:p w14:paraId="473A04BD" w14:textId="7994E344"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Федеральный закон от 4 декабря 2006 года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 xml:space="preserve">201-ФЗ «О введении в действие Лесного кодекса Российской Федерации» (далее </w:t>
      </w:r>
      <w:r w:rsidR="003D6321" w:rsidRPr="00A374CC">
        <w:rPr>
          <w:rFonts w:cs="Times New Roman"/>
          <w:szCs w:val="28"/>
          <w:lang w:eastAsia="en-US"/>
        </w:rPr>
        <w:t>-</w:t>
      </w:r>
      <w:r w:rsidR="00CB07A3" w:rsidRPr="00A374CC">
        <w:rPr>
          <w:rFonts w:cs="Times New Roman"/>
          <w:szCs w:val="28"/>
          <w:lang w:eastAsia="en-US"/>
        </w:rPr>
        <w:t xml:space="preserve"> </w:t>
      </w:r>
      <w:r w:rsidRPr="00A374CC">
        <w:rPr>
          <w:rFonts w:cs="Times New Roman"/>
          <w:szCs w:val="28"/>
          <w:lang w:eastAsia="en-US"/>
        </w:rPr>
        <w:t xml:space="preserve">федеральный закон </w:t>
      </w:r>
      <w:r w:rsidR="008567AF" w:rsidRPr="00A374CC">
        <w:rPr>
          <w:rFonts w:cs="Times New Roman"/>
          <w:szCs w:val="28"/>
          <w:lang w:eastAsia="en-US"/>
        </w:rPr>
        <w:t>№</w:t>
      </w:r>
      <w:r w:rsidRPr="00A374CC">
        <w:rPr>
          <w:rFonts w:cs="Times New Roman"/>
          <w:szCs w:val="28"/>
          <w:lang w:eastAsia="en-US"/>
        </w:rPr>
        <w:t xml:space="preserve"> 201-ФЗ).</w:t>
      </w:r>
    </w:p>
    <w:p w14:paraId="17D49E1B" w14:textId="7E7ABB8B"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Федеральный закон от 17 декабря 1997 года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 xml:space="preserve">149-ФЗ «О семеноводстве» (далее </w:t>
      </w:r>
      <w:r w:rsidR="003D6321" w:rsidRPr="00A374CC">
        <w:rPr>
          <w:rFonts w:cs="Times New Roman"/>
          <w:szCs w:val="28"/>
          <w:lang w:eastAsia="en-US"/>
        </w:rPr>
        <w:t>-</w:t>
      </w:r>
      <w:r w:rsidR="00CB07A3" w:rsidRPr="00A374CC">
        <w:rPr>
          <w:rFonts w:cs="Times New Roman"/>
          <w:szCs w:val="28"/>
          <w:lang w:eastAsia="en-US"/>
        </w:rPr>
        <w:t xml:space="preserve"> </w:t>
      </w:r>
      <w:r w:rsidRPr="00A374CC">
        <w:rPr>
          <w:rFonts w:cs="Times New Roman"/>
          <w:szCs w:val="28"/>
          <w:lang w:eastAsia="en-US"/>
        </w:rPr>
        <w:t xml:space="preserve">федеральный закон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149-ФЗ).</w:t>
      </w:r>
    </w:p>
    <w:p w14:paraId="52C2244F" w14:textId="39D03473" w:rsidR="00B31FB0"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Федеральный закон от 24 июля 2009 года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 xml:space="preserve">209-ФЗ «Об охоте и сохранении охотничьих ресурсов и внесении изменений в отдельные законодательные акты Российской Федерации» (далее </w:t>
      </w:r>
      <w:r w:rsidR="003D6321" w:rsidRPr="00A374CC">
        <w:rPr>
          <w:rFonts w:cs="Times New Roman"/>
          <w:szCs w:val="28"/>
          <w:lang w:eastAsia="en-US"/>
        </w:rPr>
        <w:t>-</w:t>
      </w:r>
      <w:r w:rsidR="00CB07A3" w:rsidRPr="00A374CC">
        <w:rPr>
          <w:rFonts w:cs="Times New Roman"/>
          <w:szCs w:val="28"/>
          <w:lang w:eastAsia="en-US"/>
        </w:rPr>
        <w:t xml:space="preserve"> </w:t>
      </w:r>
      <w:r w:rsidRPr="00A374CC">
        <w:rPr>
          <w:rFonts w:cs="Times New Roman"/>
          <w:szCs w:val="28"/>
          <w:lang w:eastAsia="en-US"/>
        </w:rPr>
        <w:t xml:space="preserve">федеральный закон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209-ФЗ).</w:t>
      </w:r>
    </w:p>
    <w:p w14:paraId="7CF7D4DF" w14:textId="133F148E" w:rsidR="00D85844" w:rsidRPr="00A374CC" w:rsidRDefault="00B31FB0" w:rsidP="00D26B64">
      <w:pPr>
        <w:tabs>
          <w:tab w:val="left" w:pos="0"/>
        </w:tabs>
        <w:ind w:firstLine="709"/>
        <w:jc w:val="both"/>
        <w:rPr>
          <w:rFonts w:cs="Times New Roman"/>
          <w:szCs w:val="28"/>
          <w:lang w:eastAsia="en-US"/>
        </w:rPr>
      </w:pPr>
      <w:r w:rsidRPr="00A374CC">
        <w:rPr>
          <w:rFonts w:cs="Times New Roman"/>
          <w:szCs w:val="28"/>
          <w:lang w:eastAsia="en-US"/>
        </w:rPr>
        <w:t xml:space="preserve">Федеральный закон от 21 июля 2014 года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 xml:space="preserve">206-ФЗ «О карантине растений» (далее </w:t>
      </w:r>
      <w:r w:rsidR="003D6321" w:rsidRPr="00A374CC">
        <w:rPr>
          <w:rFonts w:cs="Times New Roman"/>
          <w:szCs w:val="28"/>
          <w:lang w:eastAsia="en-US"/>
        </w:rPr>
        <w:t>-</w:t>
      </w:r>
      <w:r w:rsidRPr="00A374CC">
        <w:rPr>
          <w:rFonts w:cs="Times New Roman"/>
          <w:szCs w:val="28"/>
          <w:lang w:eastAsia="en-US"/>
        </w:rPr>
        <w:t xml:space="preserve"> федеральный закон </w:t>
      </w:r>
      <w:r w:rsidR="008567AF" w:rsidRPr="00A374CC">
        <w:rPr>
          <w:rFonts w:cs="Times New Roman"/>
          <w:szCs w:val="28"/>
          <w:lang w:eastAsia="en-US"/>
        </w:rPr>
        <w:t>№</w:t>
      </w:r>
      <w:r w:rsidR="003D6321" w:rsidRPr="00A374CC">
        <w:rPr>
          <w:rFonts w:cs="Times New Roman"/>
          <w:szCs w:val="28"/>
          <w:lang w:val="en-US" w:eastAsia="en-US"/>
        </w:rPr>
        <w:t> </w:t>
      </w:r>
      <w:r w:rsidRPr="00A374CC">
        <w:rPr>
          <w:rFonts w:cs="Times New Roman"/>
          <w:szCs w:val="28"/>
          <w:lang w:eastAsia="en-US"/>
        </w:rPr>
        <w:t>206-ФЗ).</w:t>
      </w:r>
    </w:p>
    <w:p w14:paraId="4AAE579C" w14:textId="3B407B00" w:rsidR="002C7F18" w:rsidRPr="00A374CC" w:rsidRDefault="002573F8" w:rsidP="00D26B64">
      <w:pPr>
        <w:tabs>
          <w:tab w:val="left" w:pos="0"/>
        </w:tabs>
        <w:ind w:firstLine="709"/>
        <w:jc w:val="both"/>
        <w:rPr>
          <w:rFonts w:cs="Times New Roman"/>
          <w:szCs w:val="28"/>
          <w:lang w:eastAsia="en-US"/>
        </w:rPr>
      </w:pPr>
      <w:r w:rsidRPr="00A374CC">
        <w:rPr>
          <w:rFonts w:cs="Times New Roman"/>
          <w:szCs w:val="28"/>
          <w:lang w:eastAsia="en-US"/>
        </w:rPr>
        <w:t xml:space="preserve">Федеральный закон от 21 декабря </w:t>
      </w:r>
      <w:r w:rsidR="002C7F18" w:rsidRPr="00A374CC">
        <w:rPr>
          <w:rFonts w:cs="Times New Roman"/>
          <w:szCs w:val="28"/>
          <w:lang w:eastAsia="en-US"/>
        </w:rPr>
        <w:t>2004</w:t>
      </w:r>
      <w:r w:rsidRPr="00A374CC">
        <w:rPr>
          <w:rFonts w:cs="Times New Roman"/>
          <w:szCs w:val="28"/>
          <w:lang w:eastAsia="en-US"/>
        </w:rPr>
        <w:t xml:space="preserve"> года</w:t>
      </w:r>
      <w:r w:rsidR="002C7F18" w:rsidRPr="00A374CC">
        <w:rPr>
          <w:rFonts w:cs="Times New Roman"/>
          <w:szCs w:val="28"/>
          <w:lang w:eastAsia="en-US"/>
        </w:rPr>
        <w:t xml:space="preserve"> </w:t>
      </w:r>
      <w:r w:rsidR="008567AF" w:rsidRPr="00A374CC">
        <w:rPr>
          <w:rFonts w:cs="Times New Roman"/>
          <w:szCs w:val="28"/>
          <w:lang w:eastAsia="en-US"/>
        </w:rPr>
        <w:t>№</w:t>
      </w:r>
      <w:r w:rsidR="003D6321" w:rsidRPr="00A374CC">
        <w:rPr>
          <w:rFonts w:cs="Times New Roman"/>
          <w:szCs w:val="28"/>
          <w:lang w:val="en-US" w:eastAsia="en-US"/>
        </w:rPr>
        <w:t> </w:t>
      </w:r>
      <w:r w:rsidR="002C7F18" w:rsidRPr="00A374CC">
        <w:rPr>
          <w:rFonts w:cs="Times New Roman"/>
          <w:szCs w:val="28"/>
          <w:lang w:eastAsia="en-US"/>
        </w:rPr>
        <w:t>172-ФЗ «О переводе земель или земельных участков из одной категории в другую»</w:t>
      </w:r>
    </w:p>
    <w:p w14:paraId="1D63EB64" w14:textId="77777777" w:rsidR="002C7F18" w:rsidRPr="00A374CC" w:rsidRDefault="002C7F18" w:rsidP="002C7F18">
      <w:pPr>
        <w:tabs>
          <w:tab w:val="left" w:pos="0"/>
        </w:tabs>
        <w:jc w:val="both"/>
        <w:rPr>
          <w:rFonts w:cs="Times New Roman"/>
          <w:szCs w:val="28"/>
          <w:lang w:eastAsia="en-US"/>
        </w:rPr>
      </w:pPr>
    </w:p>
    <w:p w14:paraId="1D4A2E80" w14:textId="63A80DE6" w:rsidR="00D85844" w:rsidRPr="00A374CC" w:rsidRDefault="002C7F18" w:rsidP="002C7F18">
      <w:pPr>
        <w:jc w:val="center"/>
        <w:rPr>
          <w:rFonts w:cs="Times New Roman"/>
          <w:b/>
          <w:bCs/>
          <w:szCs w:val="28"/>
        </w:rPr>
      </w:pPr>
      <w:bookmarkStart w:id="5" w:name="_Toc532646336"/>
      <w:r w:rsidRPr="00A374CC">
        <w:rPr>
          <w:rFonts w:cs="Times New Roman"/>
          <w:b/>
          <w:bCs/>
          <w:szCs w:val="28"/>
        </w:rPr>
        <w:t xml:space="preserve">Нормативные, правовые акты регулирующие правоотношения, предусмотренные Лесным кодексом РФ (по состоянию </w:t>
      </w:r>
      <w:r w:rsidR="00314EB9" w:rsidRPr="00A374CC">
        <w:rPr>
          <w:rFonts w:cs="Times New Roman"/>
          <w:b/>
          <w:bCs/>
          <w:szCs w:val="28"/>
        </w:rPr>
        <w:t>на 01.</w:t>
      </w:r>
      <w:r w:rsidR="0058382C" w:rsidRPr="00A374CC">
        <w:rPr>
          <w:rFonts w:cs="Times New Roman"/>
          <w:b/>
          <w:bCs/>
          <w:szCs w:val="28"/>
        </w:rPr>
        <w:t>06</w:t>
      </w:r>
      <w:r w:rsidR="00314EB9" w:rsidRPr="00A374CC">
        <w:rPr>
          <w:rFonts w:cs="Times New Roman"/>
          <w:b/>
          <w:bCs/>
          <w:szCs w:val="28"/>
        </w:rPr>
        <w:t>.20</w:t>
      </w:r>
      <w:r w:rsidR="0058382C" w:rsidRPr="00A374CC">
        <w:rPr>
          <w:rFonts w:cs="Times New Roman"/>
          <w:b/>
          <w:bCs/>
          <w:szCs w:val="28"/>
        </w:rPr>
        <w:t>2</w:t>
      </w:r>
      <w:bookmarkEnd w:id="5"/>
      <w:r w:rsidR="0058382C" w:rsidRPr="00A374CC">
        <w:rPr>
          <w:rFonts w:cs="Times New Roman"/>
          <w:b/>
          <w:bCs/>
          <w:szCs w:val="28"/>
        </w:rPr>
        <w:t>3)</w:t>
      </w:r>
    </w:p>
    <w:p w14:paraId="41E6AFCE" w14:textId="77777777" w:rsidR="002C7F18" w:rsidRPr="00A374CC" w:rsidRDefault="002C7F18" w:rsidP="002C7F18">
      <w:pPr>
        <w:jc w:val="center"/>
        <w:rPr>
          <w:rFonts w:cs="Times New Roman"/>
          <w:szCs w:val="28"/>
        </w:rPr>
      </w:pPr>
    </w:p>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44"/>
        <w:gridCol w:w="3399"/>
        <w:gridCol w:w="4967"/>
      </w:tblGrid>
      <w:tr w:rsidR="00B979DE" w:rsidRPr="00A374CC" w14:paraId="077BB0C8" w14:textId="77777777" w:rsidTr="00A6754D">
        <w:trPr>
          <w:trHeight w:val="20"/>
          <w:tblHeader/>
          <w:jc w:val="center"/>
        </w:trPr>
        <w:tc>
          <w:tcPr>
            <w:tcW w:w="1844" w:type="dxa"/>
            <w:tcBorders>
              <w:top w:val="single" w:sz="4" w:space="0" w:color="auto"/>
              <w:left w:val="single" w:sz="4" w:space="0" w:color="auto"/>
              <w:bottom w:val="single" w:sz="4" w:space="0" w:color="auto"/>
              <w:right w:val="single" w:sz="4" w:space="0" w:color="auto"/>
            </w:tcBorders>
            <w:hideMark/>
          </w:tcPr>
          <w:p w14:paraId="1312FB66" w14:textId="50C014EB" w:rsidR="002C7F18" w:rsidRPr="00A374CC" w:rsidRDefault="002C7F18" w:rsidP="0038354B">
            <w:pPr>
              <w:keepNext/>
              <w:tabs>
                <w:tab w:val="left" w:pos="0"/>
              </w:tabs>
              <w:jc w:val="center"/>
              <w:rPr>
                <w:rFonts w:cs="Times New Roman"/>
                <w:sz w:val="24"/>
                <w:szCs w:val="24"/>
                <w:lang w:eastAsia="en-US"/>
              </w:rPr>
            </w:pPr>
            <w:r w:rsidRPr="00A374CC">
              <w:rPr>
                <w:rFonts w:cs="Times New Roman"/>
                <w:sz w:val="24"/>
                <w:szCs w:val="24"/>
                <w:lang w:eastAsia="en-US"/>
              </w:rPr>
              <w:t>Статья</w:t>
            </w:r>
            <w:r w:rsidR="0038354B" w:rsidRPr="00A374CC">
              <w:rPr>
                <w:rFonts w:cs="Times New Roman"/>
                <w:sz w:val="24"/>
                <w:szCs w:val="24"/>
                <w:lang w:eastAsia="en-US"/>
              </w:rPr>
              <w:t xml:space="preserve"> </w:t>
            </w:r>
            <w:r w:rsidRPr="00A374CC">
              <w:rPr>
                <w:rFonts w:cs="Times New Roman"/>
                <w:sz w:val="24"/>
                <w:szCs w:val="24"/>
                <w:lang w:eastAsia="en-US"/>
              </w:rPr>
              <w:t>Лесного кодекса РФ</w:t>
            </w:r>
          </w:p>
        </w:tc>
        <w:tc>
          <w:tcPr>
            <w:tcW w:w="3399" w:type="dxa"/>
            <w:tcBorders>
              <w:top w:val="single" w:sz="4" w:space="0" w:color="auto"/>
              <w:left w:val="single" w:sz="4" w:space="0" w:color="auto"/>
              <w:bottom w:val="single" w:sz="4" w:space="0" w:color="auto"/>
              <w:right w:val="single" w:sz="4" w:space="0" w:color="auto"/>
            </w:tcBorders>
            <w:hideMark/>
          </w:tcPr>
          <w:p w14:paraId="5CC77F23" w14:textId="42A167E3" w:rsidR="002C7F18" w:rsidRPr="00A374CC" w:rsidRDefault="002C7F18" w:rsidP="0038354B">
            <w:pPr>
              <w:keepNext/>
              <w:tabs>
                <w:tab w:val="left" w:pos="0"/>
              </w:tabs>
              <w:jc w:val="center"/>
              <w:rPr>
                <w:rFonts w:cs="Times New Roman"/>
                <w:sz w:val="24"/>
                <w:szCs w:val="24"/>
                <w:lang w:eastAsia="en-US"/>
              </w:rPr>
            </w:pPr>
            <w:r w:rsidRPr="00A374CC">
              <w:rPr>
                <w:rFonts w:cs="Times New Roman"/>
                <w:sz w:val="24"/>
                <w:szCs w:val="24"/>
                <w:lang w:eastAsia="en-US"/>
              </w:rPr>
              <w:t>Предусмотрено</w:t>
            </w:r>
            <w:r w:rsidR="0038354B" w:rsidRPr="00A374CC">
              <w:rPr>
                <w:rFonts w:cs="Times New Roman"/>
                <w:sz w:val="24"/>
                <w:szCs w:val="24"/>
                <w:lang w:eastAsia="en-US"/>
              </w:rPr>
              <w:t xml:space="preserve"> </w:t>
            </w:r>
            <w:r w:rsidRPr="00A374CC">
              <w:rPr>
                <w:rFonts w:cs="Times New Roman"/>
                <w:sz w:val="24"/>
                <w:szCs w:val="24"/>
                <w:lang w:eastAsia="en-US"/>
              </w:rPr>
              <w:t>Лесным кодексом РФ</w:t>
            </w:r>
          </w:p>
        </w:tc>
        <w:tc>
          <w:tcPr>
            <w:tcW w:w="4967" w:type="dxa"/>
            <w:tcBorders>
              <w:top w:val="single" w:sz="4" w:space="0" w:color="auto"/>
              <w:left w:val="single" w:sz="4" w:space="0" w:color="auto"/>
              <w:bottom w:val="single" w:sz="4" w:space="0" w:color="auto"/>
              <w:right w:val="single" w:sz="4" w:space="0" w:color="auto"/>
            </w:tcBorders>
            <w:hideMark/>
          </w:tcPr>
          <w:p w14:paraId="6C655BB2" w14:textId="77777777" w:rsidR="002C7F18" w:rsidRPr="00A374CC" w:rsidRDefault="002C7F18" w:rsidP="0038354B">
            <w:pPr>
              <w:keepNext/>
              <w:tabs>
                <w:tab w:val="left" w:pos="0"/>
              </w:tabs>
              <w:jc w:val="center"/>
              <w:rPr>
                <w:rFonts w:cs="Times New Roman"/>
                <w:sz w:val="24"/>
                <w:szCs w:val="24"/>
                <w:lang w:eastAsia="en-US"/>
              </w:rPr>
            </w:pPr>
            <w:r w:rsidRPr="00A374CC">
              <w:rPr>
                <w:rFonts w:cs="Times New Roman"/>
                <w:sz w:val="24"/>
                <w:szCs w:val="24"/>
                <w:lang w:eastAsia="en-US"/>
              </w:rPr>
              <w:t>Нормативные акты</w:t>
            </w:r>
          </w:p>
        </w:tc>
      </w:tr>
      <w:tr w:rsidR="00B979DE" w:rsidRPr="00A374CC" w14:paraId="6DFECE87" w14:textId="77777777" w:rsidTr="00A6754D">
        <w:trPr>
          <w:trHeight w:val="20"/>
          <w:tblHeader/>
          <w:jc w:val="center"/>
        </w:trPr>
        <w:tc>
          <w:tcPr>
            <w:tcW w:w="1844" w:type="dxa"/>
            <w:tcBorders>
              <w:top w:val="single" w:sz="4" w:space="0" w:color="auto"/>
              <w:left w:val="single" w:sz="4" w:space="0" w:color="auto"/>
              <w:bottom w:val="single" w:sz="4" w:space="0" w:color="auto"/>
              <w:right w:val="single" w:sz="4" w:space="0" w:color="auto"/>
            </w:tcBorders>
            <w:hideMark/>
          </w:tcPr>
          <w:p w14:paraId="2F399889" w14:textId="77777777" w:rsidR="002C7F18" w:rsidRPr="00A374CC" w:rsidRDefault="002C7F18" w:rsidP="0038354B">
            <w:pPr>
              <w:tabs>
                <w:tab w:val="left" w:pos="0"/>
              </w:tabs>
              <w:jc w:val="center"/>
              <w:rPr>
                <w:rFonts w:cs="Times New Roman"/>
                <w:sz w:val="24"/>
                <w:szCs w:val="24"/>
                <w:lang w:eastAsia="en-US"/>
              </w:rPr>
            </w:pPr>
            <w:r w:rsidRPr="00A374CC">
              <w:rPr>
                <w:rFonts w:cs="Times New Roman"/>
                <w:sz w:val="24"/>
                <w:szCs w:val="24"/>
                <w:lang w:eastAsia="en-US"/>
              </w:rPr>
              <w:t>1</w:t>
            </w:r>
          </w:p>
        </w:tc>
        <w:tc>
          <w:tcPr>
            <w:tcW w:w="3399" w:type="dxa"/>
            <w:tcBorders>
              <w:top w:val="single" w:sz="4" w:space="0" w:color="auto"/>
              <w:left w:val="single" w:sz="4" w:space="0" w:color="auto"/>
              <w:bottom w:val="single" w:sz="4" w:space="0" w:color="auto"/>
              <w:right w:val="single" w:sz="4" w:space="0" w:color="auto"/>
            </w:tcBorders>
            <w:hideMark/>
          </w:tcPr>
          <w:p w14:paraId="4F9D9C3B" w14:textId="77777777" w:rsidR="002C7F18" w:rsidRPr="00A374CC" w:rsidRDefault="002C7F18" w:rsidP="0038354B">
            <w:pPr>
              <w:tabs>
                <w:tab w:val="left" w:pos="0"/>
              </w:tabs>
              <w:jc w:val="center"/>
              <w:rPr>
                <w:rFonts w:cs="Times New Roman"/>
                <w:sz w:val="24"/>
                <w:szCs w:val="24"/>
                <w:lang w:eastAsia="en-US"/>
              </w:rPr>
            </w:pPr>
            <w:r w:rsidRPr="00A374CC">
              <w:rPr>
                <w:rFonts w:cs="Times New Roman"/>
                <w:sz w:val="24"/>
                <w:szCs w:val="24"/>
                <w:lang w:eastAsia="en-US"/>
              </w:rPr>
              <w:t>2</w:t>
            </w:r>
          </w:p>
        </w:tc>
        <w:tc>
          <w:tcPr>
            <w:tcW w:w="4967" w:type="dxa"/>
            <w:tcBorders>
              <w:top w:val="single" w:sz="4" w:space="0" w:color="auto"/>
              <w:left w:val="single" w:sz="4" w:space="0" w:color="auto"/>
              <w:bottom w:val="single" w:sz="4" w:space="0" w:color="auto"/>
              <w:right w:val="single" w:sz="4" w:space="0" w:color="auto"/>
            </w:tcBorders>
            <w:hideMark/>
          </w:tcPr>
          <w:p w14:paraId="6C7F62D1" w14:textId="77777777" w:rsidR="002C7F18" w:rsidRPr="00A374CC" w:rsidRDefault="002C7F18" w:rsidP="0038354B">
            <w:pPr>
              <w:tabs>
                <w:tab w:val="left" w:pos="0"/>
              </w:tabs>
              <w:jc w:val="center"/>
              <w:rPr>
                <w:rFonts w:cs="Times New Roman"/>
                <w:sz w:val="24"/>
                <w:szCs w:val="24"/>
                <w:lang w:eastAsia="en-US"/>
              </w:rPr>
            </w:pPr>
            <w:r w:rsidRPr="00A374CC">
              <w:rPr>
                <w:rFonts w:cs="Times New Roman"/>
                <w:sz w:val="24"/>
                <w:szCs w:val="24"/>
                <w:lang w:eastAsia="en-US"/>
              </w:rPr>
              <w:t>3</w:t>
            </w:r>
          </w:p>
        </w:tc>
      </w:tr>
      <w:tr w:rsidR="0038354B" w:rsidRPr="00A374CC" w14:paraId="1249ED0D" w14:textId="2B206494" w:rsidTr="00A6754D">
        <w:trPr>
          <w:trHeight w:val="20"/>
          <w:jc w:val="center"/>
        </w:trPr>
        <w:tc>
          <w:tcPr>
            <w:tcW w:w="10210" w:type="dxa"/>
            <w:gridSpan w:val="3"/>
            <w:tcBorders>
              <w:top w:val="single" w:sz="4" w:space="0" w:color="auto"/>
              <w:left w:val="single" w:sz="4" w:space="0" w:color="auto"/>
              <w:bottom w:val="single" w:sz="4" w:space="0" w:color="auto"/>
              <w:right w:val="single" w:sz="4" w:space="0" w:color="auto"/>
            </w:tcBorders>
            <w:vAlign w:val="center"/>
            <w:hideMark/>
          </w:tcPr>
          <w:p w14:paraId="14BF5D8E" w14:textId="6F49631B" w:rsidR="0038354B" w:rsidRPr="00A374CC" w:rsidRDefault="0038354B" w:rsidP="0038354B">
            <w:pPr>
              <w:tabs>
                <w:tab w:val="left" w:pos="0"/>
              </w:tabs>
              <w:jc w:val="center"/>
              <w:rPr>
                <w:rFonts w:cs="Times New Roman"/>
                <w:sz w:val="24"/>
                <w:szCs w:val="24"/>
                <w:lang w:eastAsia="en-US"/>
              </w:rPr>
            </w:pPr>
            <w:r w:rsidRPr="00A374CC">
              <w:rPr>
                <w:rFonts w:cs="Times New Roman"/>
                <w:b/>
                <w:sz w:val="24"/>
                <w:szCs w:val="24"/>
                <w:lang w:eastAsia="en-US"/>
              </w:rPr>
              <w:t>Акты Правительства Российской Федерации</w:t>
            </w:r>
          </w:p>
        </w:tc>
      </w:tr>
      <w:tr w:rsidR="00B979DE" w:rsidRPr="00A374CC" w14:paraId="205441D4"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3917C006" w14:textId="3428CDAB" w:rsidR="002C7F18" w:rsidRPr="00A374CC" w:rsidRDefault="00B00AD0" w:rsidP="0038354B">
            <w:pPr>
              <w:tabs>
                <w:tab w:val="left" w:pos="0"/>
              </w:tabs>
              <w:rPr>
                <w:rFonts w:cs="Times New Roman"/>
                <w:sz w:val="24"/>
                <w:szCs w:val="24"/>
                <w:lang w:eastAsia="en-US"/>
              </w:rPr>
            </w:pPr>
            <w:r w:rsidRPr="00A374CC">
              <w:rPr>
                <w:sz w:val="24"/>
              </w:rPr>
              <w:t>часть 7 статьи 91</w:t>
            </w:r>
          </w:p>
        </w:tc>
        <w:tc>
          <w:tcPr>
            <w:tcW w:w="3399" w:type="dxa"/>
            <w:tcBorders>
              <w:top w:val="single" w:sz="4" w:space="0" w:color="auto"/>
              <w:left w:val="single" w:sz="4" w:space="0" w:color="auto"/>
              <w:bottom w:val="single" w:sz="4" w:space="0" w:color="auto"/>
              <w:right w:val="single" w:sz="4" w:space="0" w:color="auto"/>
            </w:tcBorders>
            <w:hideMark/>
          </w:tcPr>
          <w:p w14:paraId="5F2E77C6" w14:textId="77777777"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Плата за предоставление выписок из государственного лесного реестра</w:t>
            </w:r>
          </w:p>
        </w:tc>
        <w:tc>
          <w:tcPr>
            <w:tcW w:w="4967" w:type="dxa"/>
            <w:tcBorders>
              <w:top w:val="single" w:sz="4" w:space="0" w:color="auto"/>
              <w:left w:val="single" w:sz="4" w:space="0" w:color="auto"/>
              <w:bottom w:val="single" w:sz="4" w:space="0" w:color="auto"/>
              <w:right w:val="single" w:sz="4" w:space="0" w:color="auto"/>
            </w:tcBorders>
            <w:hideMark/>
          </w:tcPr>
          <w:p w14:paraId="14B5DFB8" w14:textId="7E15EB13"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 xml:space="preserve">Постановление Правительства Российской Федерации от </w:t>
            </w:r>
            <w:r w:rsidR="00B979DE" w:rsidRPr="00A374CC">
              <w:rPr>
                <w:rFonts w:cs="Times New Roman"/>
                <w:sz w:val="24"/>
                <w:szCs w:val="24"/>
                <w:lang w:eastAsia="en-US"/>
              </w:rPr>
              <w:t xml:space="preserve">3 </w:t>
            </w:r>
            <w:r w:rsidRPr="00A374CC">
              <w:rPr>
                <w:rFonts w:cs="Times New Roman"/>
                <w:sz w:val="24"/>
                <w:szCs w:val="24"/>
                <w:lang w:eastAsia="en-US"/>
              </w:rPr>
              <w:t>марта 2007</w:t>
            </w:r>
            <w:r w:rsidR="00B979DE" w:rsidRPr="00A374CC">
              <w:rPr>
                <w:rFonts w:cs="Times New Roman"/>
                <w:sz w:val="24"/>
                <w:szCs w:val="24"/>
                <w:lang w:val="en-US"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138 «О размере платы за предоставление выписок из государственного лесного реестра и порядке ее взимания»</w:t>
            </w:r>
          </w:p>
        </w:tc>
      </w:tr>
      <w:tr w:rsidR="00B979DE" w:rsidRPr="00A374CC" w14:paraId="2B1FC1CF"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2CD04B31" w14:textId="63BA86A6" w:rsidR="002C7F18" w:rsidRPr="00A374CC" w:rsidRDefault="00B00AD0" w:rsidP="0038354B">
            <w:pPr>
              <w:tabs>
                <w:tab w:val="left" w:pos="0"/>
              </w:tabs>
              <w:rPr>
                <w:rFonts w:cs="Times New Roman"/>
                <w:sz w:val="24"/>
                <w:szCs w:val="24"/>
                <w:lang w:eastAsia="en-US"/>
              </w:rPr>
            </w:pPr>
            <w:r w:rsidRPr="00A374CC">
              <w:rPr>
                <w:sz w:val="24"/>
              </w:rPr>
              <w:t>статья 100</w:t>
            </w:r>
          </w:p>
        </w:tc>
        <w:tc>
          <w:tcPr>
            <w:tcW w:w="3399" w:type="dxa"/>
            <w:tcBorders>
              <w:top w:val="single" w:sz="4" w:space="0" w:color="auto"/>
              <w:left w:val="single" w:sz="4" w:space="0" w:color="auto"/>
              <w:bottom w:val="single" w:sz="4" w:space="0" w:color="auto"/>
              <w:right w:val="single" w:sz="4" w:space="0" w:color="auto"/>
            </w:tcBorders>
            <w:hideMark/>
          </w:tcPr>
          <w:p w14:paraId="5B1007BE" w14:textId="03AA8F9D" w:rsidR="002C7F18" w:rsidRPr="00A374CC" w:rsidRDefault="00B00AD0" w:rsidP="0038354B">
            <w:pPr>
              <w:tabs>
                <w:tab w:val="left" w:pos="0"/>
              </w:tabs>
              <w:rPr>
                <w:rFonts w:cs="Times New Roman"/>
                <w:sz w:val="24"/>
                <w:szCs w:val="24"/>
                <w:lang w:val="x-none" w:eastAsia="en-US"/>
              </w:rPr>
            </w:pPr>
            <w:r w:rsidRPr="00A374CC">
              <w:rPr>
                <w:rFonts w:cs="Times New Roman"/>
                <w:sz w:val="24"/>
                <w:szCs w:val="24"/>
              </w:rPr>
              <w:t>Возмещение вреда, причиненного лесам и находящимся в них природным объектам</w:t>
            </w:r>
          </w:p>
        </w:tc>
        <w:tc>
          <w:tcPr>
            <w:tcW w:w="4967" w:type="dxa"/>
            <w:tcBorders>
              <w:top w:val="single" w:sz="4" w:space="0" w:color="auto"/>
              <w:left w:val="single" w:sz="4" w:space="0" w:color="auto"/>
              <w:bottom w:val="single" w:sz="4" w:space="0" w:color="auto"/>
              <w:right w:val="single" w:sz="4" w:space="0" w:color="auto"/>
            </w:tcBorders>
            <w:hideMark/>
          </w:tcPr>
          <w:p w14:paraId="1105EB47" w14:textId="4D472F59"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Постановление Правительства РФ от 29 декабря 2018</w:t>
            </w:r>
            <w:r w:rsidR="00B979DE" w:rsidRPr="00A374CC">
              <w:rPr>
                <w:rFonts w:cs="Times New Roman"/>
                <w:sz w:val="24"/>
                <w:szCs w:val="24"/>
                <w:lang w:val="en-US"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 xml:space="preserve">1730 «Об утверждении особенностей возмещения вреда, причиненного лесам и находящимся в них </w:t>
            </w:r>
            <w:r w:rsidRPr="00A374CC">
              <w:rPr>
                <w:rFonts w:cs="Times New Roman"/>
                <w:sz w:val="24"/>
                <w:szCs w:val="24"/>
                <w:lang w:eastAsia="en-US"/>
              </w:rPr>
              <w:lastRenderedPageBreak/>
              <w:t>природным объектам вследствие нарушения лесного законодательства»</w:t>
            </w:r>
          </w:p>
        </w:tc>
      </w:tr>
      <w:tr w:rsidR="00B979DE" w:rsidRPr="00A374CC" w14:paraId="7743085D"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48224D36" w14:textId="0CEA086C" w:rsidR="002C7F18" w:rsidRPr="00A374CC" w:rsidRDefault="00E573C7" w:rsidP="0038354B">
            <w:pPr>
              <w:tabs>
                <w:tab w:val="left" w:pos="0"/>
              </w:tabs>
              <w:rPr>
                <w:rFonts w:cs="Times New Roman"/>
                <w:b/>
                <w:sz w:val="24"/>
                <w:szCs w:val="24"/>
                <w:lang w:eastAsia="en-US"/>
              </w:rPr>
            </w:pPr>
            <w:r w:rsidRPr="00A374CC">
              <w:rPr>
                <w:sz w:val="24"/>
              </w:rPr>
              <w:lastRenderedPageBreak/>
              <w:t>статья 96</w:t>
            </w:r>
          </w:p>
        </w:tc>
        <w:tc>
          <w:tcPr>
            <w:tcW w:w="3399" w:type="dxa"/>
            <w:tcBorders>
              <w:top w:val="single" w:sz="4" w:space="0" w:color="auto"/>
              <w:left w:val="single" w:sz="4" w:space="0" w:color="auto"/>
              <w:bottom w:val="single" w:sz="4" w:space="0" w:color="auto"/>
              <w:right w:val="single" w:sz="4" w:space="0" w:color="auto"/>
            </w:tcBorders>
            <w:hideMark/>
          </w:tcPr>
          <w:p w14:paraId="66F8F23F" w14:textId="2392996D" w:rsidR="002C7F18" w:rsidRPr="00A374CC" w:rsidRDefault="002C7F18" w:rsidP="0038354B">
            <w:pPr>
              <w:tabs>
                <w:tab w:val="left" w:pos="0"/>
              </w:tabs>
              <w:rPr>
                <w:rFonts w:cs="Times New Roman"/>
                <w:sz w:val="24"/>
                <w:szCs w:val="24"/>
                <w:lang w:eastAsia="en-US"/>
              </w:rPr>
            </w:pPr>
            <w:r w:rsidRPr="00A374CC">
              <w:rPr>
                <w:rFonts w:cs="Times New Roman"/>
                <w:sz w:val="24"/>
                <w:szCs w:val="24"/>
              </w:rPr>
              <w:t>Федеральный государственный</w:t>
            </w:r>
            <w:r w:rsidR="00E573C7" w:rsidRPr="00A374CC">
              <w:rPr>
                <w:rFonts w:cs="Times New Roman"/>
                <w:sz w:val="24"/>
                <w:szCs w:val="24"/>
              </w:rPr>
              <w:t xml:space="preserve"> лесной контроль (надзор)</w:t>
            </w:r>
          </w:p>
        </w:tc>
        <w:tc>
          <w:tcPr>
            <w:tcW w:w="4967" w:type="dxa"/>
            <w:tcBorders>
              <w:top w:val="single" w:sz="4" w:space="0" w:color="auto"/>
              <w:left w:val="single" w:sz="4" w:space="0" w:color="auto"/>
              <w:bottom w:val="single" w:sz="4" w:space="0" w:color="auto"/>
              <w:right w:val="single" w:sz="4" w:space="0" w:color="auto"/>
            </w:tcBorders>
            <w:hideMark/>
          </w:tcPr>
          <w:p w14:paraId="77724EB9" w14:textId="2261DFC1" w:rsidR="002C7F18" w:rsidRPr="00A374CC" w:rsidRDefault="00E573C7" w:rsidP="0038354B">
            <w:pPr>
              <w:tabs>
                <w:tab w:val="left" w:pos="0"/>
              </w:tabs>
              <w:rPr>
                <w:rFonts w:cs="Times New Roman"/>
                <w:sz w:val="24"/>
                <w:szCs w:val="24"/>
                <w:lang w:eastAsia="en-US"/>
              </w:rPr>
            </w:pPr>
            <w:r w:rsidRPr="00A374CC">
              <w:rPr>
                <w:rFonts w:cs="Times New Roman"/>
                <w:sz w:val="24"/>
                <w:szCs w:val="24"/>
                <w:lang w:eastAsia="en-US"/>
              </w:rPr>
              <w:t>Постановление Правительства Российской Федерации от 30 июня</w:t>
            </w:r>
            <w:r w:rsidR="000A505D" w:rsidRPr="00A374CC">
              <w:rPr>
                <w:rFonts w:cs="Times New Roman"/>
                <w:sz w:val="24"/>
                <w:szCs w:val="24"/>
                <w:lang w:eastAsia="en-US"/>
              </w:rPr>
              <w:t xml:space="preserve"> 2021</w:t>
            </w:r>
            <w:r w:rsidR="00B979DE" w:rsidRPr="00A374CC">
              <w:rPr>
                <w:rFonts w:cs="Times New Roman"/>
                <w:sz w:val="24"/>
                <w:szCs w:val="24"/>
                <w:lang w:val="en-US" w:eastAsia="en-US"/>
              </w:rPr>
              <w:t> </w:t>
            </w:r>
            <w:r w:rsidR="000A505D"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1098 «О федеральном государственном лесном контроле (надзоре)»</w:t>
            </w:r>
          </w:p>
        </w:tc>
      </w:tr>
      <w:tr w:rsidR="00B979DE" w:rsidRPr="00A374CC" w14:paraId="756AC7D3"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61A4CD0C" w14:textId="15FB80A9" w:rsidR="002C7F18" w:rsidRPr="00A374CC" w:rsidRDefault="00E573C7" w:rsidP="0038354B">
            <w:pPr>
              <w:tabs>
                <w:tab w:val="left" w:pos="0"/>
              </w:tabs>
              <w:rPr>
                <w:rFonts w:cs="Times New Roman"/>
                <w:sz w:val="24"/>
                <w:szCs w:val="24"/>
                <w:lang w:eastAsia="en-US"/>
              </w:rPr>
            </w:pPr>
            <w:r w:rsidRPr="00A374CC">
              <w:rPr>
                <w:rFonts w:cs="Times New Roman"/>
                <w:sz w:val="24"/>
                <w:szCs w:val="24"/>
                <w:lang w:eastAsia="en-US"/>
              </w:rPr>
              <w:t>часть 3 статьи 50</w:t>
            </w:r>
          </w:p>
        </w:tc>
        <w:tc>
          <w:tcPr>
            <w:tcW w:w="3399" w:type="dxa"/>
            <w:tcBorders>
              <w:top w:val="single" w:sz="4" w:space="0" w:color="auto"/>
              <w:left w:val="single" w:sz="4" w:space="0" w:color="auto"/>
              <w:bottom w:val="single" w:sz="4" w:space="0" w:color="auto"/>
              <w:right w:val="single" w:sz="4" w:space="0" w:color="auto"/>
            </w:tcBorders>
            <w:hideMark/>
          </w:tcPr>
          <w:p w14:paraId="0A5B298B" w14:textId="77777777"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Установление максимального объема древесины, подлежащей заготовке лицом, группой лиц</w:t>
            </w:r>
          </w:p>
        </w:tc>
        <w:tc>
          <w:tcPr>
            <w:tcW w:w="4967" w:type="dxa"/>
            <w:tcBorders>
              <w:top w:val="single" w:sz="4" w:space="0" w:color="auto"/>
              <w:left w:val="single" w:sz="4" w:space="0" w:color="auto"/>
              <w:bottom w:val="single" w:sz="4" w:space="0" w:color="auto"/>
              <w:right w:val="single" w:sz="4" w:space="0" w:color="auto"/>
            </w:tcBorders>
            <w:hideMark/>
          </w:tcPr>
          <w:p w14:paraId="6655675A" w14:textId="49B31CE1"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Постановление Правительства Российской Федерации от 22 июня 2007</w:t>
            </w:r>
            <w:r w:rsidR="00B979DE" w:rsidRPr="00A374CC">
              <w:rPr>
                <w:rFonts w:cs="Times New Roman"/>
                <w:sz w:val="24"/>
                <w:szCs w:val="24"/>
                <w:lang w:val="en-US"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 xml:space="preserve">395 </w:t>
            </w:r>
            <w:r w:rsidRPr="00A374CC">
              <w:rPr>
                <w:rFonts w:cs="Times New Roman"/>
                <w:sz w:val="24"/>
                <w:szCs w:val="24"/>
              </w:rPr>
              <w:t>«Об установлении максимального объема древесины, подлежащей заготовке лицом, группой лиц»</w:t>
            </w:r>
          </w:p>
        </w:tc>
      </w:tr>
      <w:tr w:rsidR="00B979DE" w:rsidRPr="00A374CC" w14:paraId="13965163"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18DA6569" w14:textId="240BE39B" w:rsidR="002C7F18" w:rsidRPr="00A374CC" w:rsidRDefault="00E573C7" w:rsidP="0038354B">
            <w:pPr>
              <w:tabs>
                <w:tab w:val="left" w:pos="0"/>
              </w:tabs>
              <w:rPr>
                <w:rFonts w:cs="Times New Roman"/>
                <w:sz w:val="24"/>
                <w:szCs w:val="24"/>
                <w:lang w:eastAsia="en-US"/>
              </w:rPr>
            </w:pPr>
            <w:r w:rsidRPr="00A374CC">
              <w:rPr>
                <w:rFonts w:cs="Times New Roman"/>
                <w:sz w:val="24"/>
                <w:szCs w:val="24"/>
                <w:lang w:eastAsia="en-US"/>
              </w:rPr>
              <w:t>часть 4 статьи 73</w:t>
            </w:r>
          </w:p>
        </w:tc>
        <w:tc>
          <w:tcPr>
            <w:tcW w:w="3399" w:type="dxa"/>
            <w:tcBorders>
              <w:top w:val="single" w:sz="4" w:space="0" w:color="auto"/>
              <w:left w:val="single" w:sz="4" w:space="0" w:color="auto"/>
              <w:bottom w:val="single" w:sz="4" w:space="0" w:color="auto"/>
              <w:right w:val="single" w:sz="4" w:space="0" w:color="auto"/>
            </w:tcBorders>
            <w:hideMark/>
          </w:tcPr>
          <w:p w14:paraId="0D711C0E" w14:textId="77777777"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4967" w:type="dxa"/>
            <w:tcBorders>
              <w:top w:val="single" w:sz="4" w:space="0" w:color="auto"/>
              <w:left w:val="single" w:sz="4" w:space="0" w:color="auto"/>
              <w:bottom w:val="single" w:sz="4" w:space="0" w:color="auto"/>
              <w:right w:val="single" w:sz="4" w:space="0" w:color="auto"/>
            </w:tcBorders>
            <w:hideMark/>
          </w:tcPr>
          <w:p w14:paraId="474DED53" w14:textId="61D24915"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 xml:space="preserve">Постановление Правительства Российской Федерации от 22 мая 2007 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979DE" w:rsidRPr="00A374CC" w14:paraId="39099E5A"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08BCFA57" w14:textId="42EE137D" w:rsidR="00E573C7" w:rsidRPr="00A374CC" w:rsidRDefault="00E573C7" w:rsidP="0038354B">
            <w:pPr>
              <w:tabs>
                <w:tab w:val="left" w:pos="0"/>
              </w:tabs>
              <w:rPr>
                <w:rFonts w:cs="Times New Roman"/>
                <w:sz w:val="24"/>
                <w:szCs w:val="24"/>
                <w:lang w:eastAsia="en-US"/>
              </w:rPr>
            </w:pPr>
            <w:r w:rsidRPr="00A374CC">
              <w:rPr>
                <w:rFonts w:cs="Times New Roman"/>
                <w:sz w:val="24"/>
                <w:szCs w:val="24"/>
                <w:lang w:eastAsia="en-US"/>
              </w:rPr>
              <w:t>статья 44</w:t>
            </w:r>
          </w:p>
        </w:tc>
        <w:tc>
          <w:tcPr>
            <w:tcW w:w="3399" w:type="dxa"/>
            <w:tcBorders>
              <w:top w:val="single" w:sz="4" w:space="0" w:color="auto"/>
              <w:left w:val="single" w:sz="4" w:space="0" w:color="auto"/>
              <w:bottom w:val="single" w:sz="4" w:space="0" w:color="auto"/>
              <w:right w:val="single" w:sz="4" w:space="0" w:color="auto"/>
            </w:tcBorders>
            <w:hideMark/>
          </w:tcPr>
          <w:p w14:paraId="54DC97FF" w14:textId="09D33493" w:rsidR="00E573C7" w:rsidRPr="00A374CC" w:rsidRDefault="00E573C7" w:rsidP="0038354B">
            <w:pPr>
              <w:tabs>
                <w:tab w:val="left" w:pos="0"/>
              </w:tabs>
              <w:autoSpaceDE w:val="0"/>
              <w:autoSpaceDN w:val="0"/>
              <w:adjustRightInd w:val="0"/>
              <w:rPr>
                <w:rFonts w:cs="Times New Roman"/>
                <w:sz w:val="24"/>
                <w:szCs w:val="24"/>
              </w:rPr>
            </w:pPr>
            <w:r w:rsidRPr="00A374CC">
              <w:rPr>
                <w:sz w:val="24"/>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4967" w:type="dxa"/>
            <w:tcBorders>
              <w:top w:val="single" w:sz="4" w:space="0" w:color="auto"/>
              <w:left w:val="single" w:sz="4" w:space="0" w:color="auto"/>
              <w:bottom w:val="single" w:sz="4" w:space="0" w:color="auto"/>
              <w:right w:val="single" w:sz="4" w:space="0" w:color="auto"/>
            </w:tcBorders>
            <w:hideMark/>
          </w:tcPr>
          <w:p w14:paraId="2DBFFAEA" w14:textId="57D0DE59" w:rsidR="00E573C7" w:rsidRPr="00A374CC" w:rsidRDefault="00E573C7" w:rsidP="0038354B">
            <w:pPr>
              <w:tabs>
                <w:tab w:val="left" w:pos="0"/>
              </w:tabs>
              <w:rPr>
                <w:rFonts w:cs="Times New Roman"/>
                <w:sz w:val="24"/>
                <w:szCs w:val="24"/>
                <w:lang w:eastAsia="en-US"/>
              </w:rPr>
            </w:pPr>
            <w:r w:rsidRPr="00A374CC">
              <w:rPr>
                <w:sz w:val="24"/>
              </w:rPr>
              <w:t xml:space="preserve">Постановление Правительства Российской Федерации от 19 января 2022 г. </w:t>
            </w:r>
            <w:r w:rsidR="008567AF" w:rsidRPr="00A374CC">
              <w:rPr>
                <w:sz w:val="24"/>
              </w:rPr>
              <w:t>№</w:t>
            </w:r>
            <w:r w:rsidR="00B979DE" w:rsidRPr="00A374CC">
              <w:rPr>
                <w:sz w:val="24"/>
                <w:lang w:val="en-US"/>
              </w:rPr>
              <w:t> </w:t>
            </w:r>
            <w:r w:rsidRPr="00A374CC">
              <w:rPr>
                <w:sz w:val="24"/>
              </w:rPr>
              <w:t>18 «О подготовке и принятии решения о предоставлении водного объекта в пользование»</w:t>
            </w:r>
          </w:p>
        </w:tc>
      </w:tr>
      <w:tr w:rsidR="00B979DE" w:rsidRPr="00A374CC" w14:paraId="722C63AD"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410CB724" w14:textId="169809C6" w:rsidR="002C7F18" w:rsidRPr="00A374CC" w:rsidRDefault="00E573C7" w:rsidP="0038354B">
            <w:pPr>
              <w:tabs>
                <w:tab w:val="left" w:pos="0"/>
              </w:tabs>
              <w:rPr>
                <w:rFonts w:cs="Times New Roman"/>
                <w:sz w:val="24"/>
                <w:szCs w:val="24"/>
                <w:lang w:eastAsia="en-US"/>
              </w:rPr>
            </w:pPr>
            <w:r w:rsidRPr="00A374CC">
              <w:rPr>
                <w:rFonts w:cs="Times New Roman"/>
                <w:sz w:val="24"/>
                <w:szCs w:val="24"/>
                <w:lang w:eastAsia="en-US"/>
              </w:rPr>
              <w:t>статья</w:t>
            </w:r>
            <w:r w:rsidR="002C7F18" w:rsidRPr="00A374CC">
              <w:rPr>
                <w:rFonts w:cs="Times New Roman"/>
                <w:sz w:val="24"/>
                <w:szCs w:val="24"/>
                <w:lang w:eastAsia="en-US"/>
              </w:rPr>
              <w:t xml:space="preserve"> 45</w:t>
            </w:r>
          </w:p>
        </w:tc>
        <w:tc>
          <w:tcPr>
            <w:tcW w:w="3399" w:type="dxa"/>
            <w:tcBorders>
              <w:top w:val="single" w:sz="4" w:space="0" w:color="auto"/>
              <w:left w:val="single" w:sz="4" w:space="0" w:color="auto"/>
              <w:bottom w:val="single" w:sz="4" w:space="0" w:color="auto"/>
              <w:right w:val="single" w:sz="4" w:space="0" w:color="auto"/>
            </w:tcBorders>
            <w:hideMark/>
          </w:tcPr>
          <w:p w14:paraId="1FDAAEC1" w14:textId="77777777"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Использование лесов для строительства, реконструкции, эксплуатации линейных объектов</w:t>
            </w:r>
          </w:p>
        </w:tc>
        <w:tc>
          <w:tcPr>
            <w:tcW w:w="4967" w:type="dxa"/>
            <w:tcBorders>
              <w:top w:val="single" w:sz="4" w:space="0" w:color="auto"/>
              <w:left w:val="single" w:sz="4" w:space="0" w:color="auto"/>
              <w:bottom w:val="single" w:sz="4" w:space="0" w:color="auto"/>
              <w:right w:val="single" w:sz="4" w:space="0" w:color="auto"/>
            </w:tcBorders>
            <w:hideMark/>
          </w:tcPr>
          <w:p w14:paraId="236EF151" w14:textId="1F8428B1"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Постановление Правительства Российской Федерации от 9 июня 1995</w:t>
            </w:r>
            <w:r w:rsidR="00B979DE" w:rsidRPr="00A374CC">
              <w:rPr>
                <w:rFonts w:cs="Times New Roman"/>
                <w:sz w:val="24"/>
                <w:szCs w:val="24"/>
                <w:lang w:val="en-US"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578 «Об утверждении Правил охраны линий и сооружений связи Российской Федерации»</w:t>
            </w:r>
          </w:p>
        </w:tc>
      </w:tr>
      <w:tr w:rsidR="00B979DE" w:rsidRPr="00A374CC" w14:paraId="772C8901"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01F64AA7" w14:textId="41C1B19C" w:rsidR="002C7F18" w:rsidRPr="00A374CC" w:rsidRDefault="00E573C7" w:rsidP="0038354B">
            <w:pPr>
              <w:tabs>
                <w:tab w:val="left" w:pos="0"/>
              </w:tabs>
              <w:rPr>
                <w:rFonts w:cs="Times New Roman"/>
                <w:sz w:val="24"/>
                <w:szCs w:val="24"/>
                <w:lang w:eastAsia="en-US"/>
              </w:rPr>
            </w:pPr>
            <w:r w:rsidRPr="00A374CC">
              <w:rPr>
                <w:rFonts w:cs="Times New Roman"/>
                <w:sz w:val="24"/>
                <w:szCs w:val="24"/>
                <w:lang w:eastAsia="en-US"/>
              </w:rPr>
              <w:t>часть 3 статьи 76</w:t>
            </w:r>
          </w:p>
        </w:tc>
        <w:tc>
          <w:tcPr>
            <w:tcW w:w="3399" w:type="dxa"/>
            <w:tcBorders>
              <w:top w:val="single" w:sz="4" w:space="0" w:color="auto"/>
              <w:left w:val="single" w:sz="4" w:space="0" w:color="auto"/>
              <w:bottom w:val="single" w:sz="4" w:space="0" w:color="auto"/>
              <w:right w:val="single" w:sz="4" w:space="0" w:color="auto"/>
            </w:tcBorders>
            <w:hideMark/>
          </w:tcPr>
          <w:p w14:paraId="2587B313" w14:textId="31215A3E" w:rsidR="002C7F18" w:rsidRPr="00A374CC" w:rsidRDefault="00EE68C4" w:rsidP="0038354B">
            <w:pPr>
              <w:tabs>
                <w:tab w:val="left" w:pos="0"/>
              </w:tabs>
              <w:rPr>
                <w:rFonts w:cs="Times New Roman"/>
                <w:sz w:val="24"/>
                <w:szCs w:val="24"/>
                <w:lang w:eastAsia="en-US"/>
              </w:rPr>
            </w:pPr>
            <w:r w:rsidRPr="00A374CC">
              <w:rPr>
                <w:sz w:val="24"/>
              </w:rPr>
              <w:t>Плата по договору купли-продажи лесных насаждений. Установление ставок платы за единицу объема древесины, заготавливаемой на землях, находящихся в федеральной собственности, а также в собственности субъектов Российской Федерации и муниципальной собственности</w:t>
            </w:r>
          </w:p>
        </w:tc>
        <w:tc>
          <w:tcPr>
            <w:tcW w:w="4967" w:type="dxa"/>
            <w:tcBorders>
              <w:top w:val="single" w:sz="4" w:space="0" w:color="auto"/>
              <w:left w:val="single" w:sz="4" w:space="0" w:color="auto"/>
              <w:bottom w:val="single" w:sz="4" w:space="0" w:color="auto"/>
              <w:right w:val="single" w:sz="4" w:space="0" w:color="auto"/>
            </w:tcBorders>
            <w:hideMark/>
          </w:tcPr>
          <w:p w14:paraId="61EDB458" w14:textId="780B5FD6"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Постановление Правительства Российской Федерации от 22 мая 2007</w:t>
            </w:r>
            <w:r w:rsidR="00B979DE" w:rsidRPr="00A374CC">
              <w:rPr>
                <w:rFonts w:cs="Times New Roman"/>
                <w:sz w:val="24"/>
                <w:szCs w:val="24"/>
                <w:lang w:val="en-US"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 xml:space="preserve">310 «О ставках платы за единицу объема </w:t>
            </w:r>
            <w:r w:rsidRPr="00A374CC">
              <w:rPr>
                <w:rFonts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B979DE" w:rsidRPr="00A374CC" w14:paraId="26A15C25"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0B11BDCA" w14:textId="5E2CCDCC" w:rsidR="00EE68C4" w:rsidRPr="00A374CC" w:rsidRDefault="00EE68C4" w:rsidP="0038354B">
            <w:pPr>
              <w:pStyle w:val="afff0"/>
              <w:rPr>
                <w:rFonts w:cs="Times New Roman"/>
                <w:lang w:eastAsia="en-US"/>
              </w:rPr>
            </w:pPr>
            <w:r w:rsidRPr="00A374CC">
              <w:t>часть 3 статьи 23.1,</w:t>
            </w:r>
            <w:r w:rsidR="0038354B" w:rsidRPr="00A374CC">
              <w:t xml:space="preserve"> </w:t>
            </w:r>
            <w:r w:rsidRPr="00A374CC">
              <w:t>статья</w:t>
            </w:r>
            <w:r w:rsidR="0038354B" w:rsidRPr="00A374CC">
              <w:t xml:space="preserve"> </w:t>
            </w:r>
            <w:r w:rsidRPr="00A374CC">
              <w:t>60.3</w:t>
            </w:r>
          </w:p>
        </w:tc>
        <w:tc>
          <w:tcPr>
            <w:tcW w:w="3399" w:type="dxa"/>
            <w:tcBorders>
              <w:top w:val="single" w:sz="4" w:space="0" w:color="auto"/>
              <w:left w:val="single" w:sz="4" w:space="0" w:color="auto"/>
              <w:bottom w:val="single" w:sz="4" w:space="0" w:color="auto"/>
              <w:right w:val="single" w:sz="4" w:space="0" w:color="auto"/>
            </w:tcBorders>
            <w:hideMark/>
          </w:tcPr>
          <w:p w14:paraId="4BDB103E" w14:textId="77777777" w:rsidR="00EE68C4" w:rsidRPr="00A374CC" w:rsidRDefault="00EE68C4" w:rsidP="0038354B">
            <w:pPr>
              <w:pStyle w:val="afff0"/>
            </w:pPr>
            <w:r w:rsidRPr="00A374CC">
              <w:t>Санитарная безопасность в лесах.</w:t>
            </w:r>
          </w:p>
          <w:p w14:paraId="29802186" w14:textId="2E0B0333" w:rsidR="00EE68C4" w:rsidRPr="00A374CC" w:rsidRDefault="00EE68C4" w:rsidP="0038354B">
            <w:pPr>
              <w:tabs>
                <w:tab w:val="left" w:pos="0"/>
              </w:tabs>
              <w:rPr>
                <w:rFonts w:cs="Times New Roman"/>
                <w:sz w:val="24"/>
                <w:szCs w:val="24"/>
                <w:lang w:eastAsia="en-US"/>
              </w:rPr>
            </w:pPr>
            <w:r w:rsidRPr="00A374CC">
              <w:rPr>
                <w:sz w:val="24"/>
                <w:szCs w:val="24"/>
              </w:rPr>
              <w:t>Порядок осуществления рубок лесных насаждений</w:t>
            </w:r>
          </w:p>
        </w:tc>
        <w:tc>
          <w:tcPr>
            <w:tcW w:w="4967" w:type="dxa"/>
            <w:tcBorders>
              <w:top w:val="single" w:sz="4" w:space="0" w:color="auto"/>
              <w:left w:val="single" w:sz="4" w:space="0" w:color="auto"/>
              <w:bottom w:val="single" w:sz="4" w:space="0" w:color="auto"/>
              <w:right w:val="single" w:sz="4" w:space="0" w:color="auto"/>
            </w:tcBorders>
            <w:hideMark/>
          </w:tcPr>
          <w:p w14:paraId="3392ED2B" w14:textId="32E77112" w:rsidR="00CB2F19" w:rsidRPr="00A374CC" w:rsidRDefault="00EE68C4" w:rsidP="0038354B">
            <w:pPr>
              <w:tabs>
                <w:tab w:val="left" w:pos="0"/>
              </w:tabs>
              <w:rPr>
                <w:sz w:val="24"/>
                <w:szCs w:val="24"/>
              </w:rPr>
            </w:pPr>
            <w:r w:rsidRPr="00A374CC">
              <w:rPr>
                <w:sz w:val="24"/>
                <w:szCs w:val="24"/>
              </w:rPr>
              <w:t xml:space="preserve">Постановление Правительства Российской </w:t>
            </w:r>
            <w:r w:rsidR="000A505D" w:rsidRPr="00A374CC">
              <w:rPr>
                <w:sz w:val="24"/>
                <w:szCs w:val="24"/>
              </w:rPr>
              <w:t xml:space="preserve">Федерации от 9 декабря 2020 г. </w:t>
            </w:r>
            <w:r w:rsidR="008567AF" w:rsidRPr="00A374CC">
              <w:rPr>
                <w:sz w:val="24"/>
                <w:szCs w:val="24"/>
              </w:rPr>
              <w:t>№</w:t>
            </w:r>
            <w:r w:rsidRPr="00A374CC">
              <w:rPr>
                <w:sz w:val="24"/>
                <w:szCs w:val="24"/>
              </w:rPr>
              <w:t> 2047 «Об утверждении</w:t>
            </w:r>
            <w:r w:rsidR="00B979DE" w:rsidRPr="00A374CC">
              <w:rPr>
                <w:sz w:val="24"/>
                <w:szCs w:val="24"/>
              </w:rPr>
              <w:t xml:space="preserve"> </w:t>
            </w:r>
            <w:hyperlink r:id="rId18" w:anchor="6540IN" w:history="1">
              <w:r w:rsidRPr="00A374CC">
                <w:rPr>
                  <w:sz w:val="24"/>
                  <w:szCs w:val="24"/>
                </w:rPr>
                <w:t>Правил санитарной безопасности в лесах</w:t>
              </w:r>
            </w:hyperlink>
            <w:r w:rsidRPr="00A374CC">
              <w:rPr>
                <w:sz w:val="24"/>
                <w:szCs w:val="24"/>
              </w:rPr>
              <w:t>»</w:t>
            </w:r>
          </w:p>
        </w:tc>
      </w:tr>
      <w:tr w:rsidR="00B979DE" w:rsidRPr="00A374CC" w14:paraId="0B13BE74"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14FB9B67" w14:textId="04DAF563" w:rsidR="002C7F18" w:rsidRPr="00A374CC" w:rsidRDefault="00EE68C4" w:rsidP="0038354B">
            <w:pPr>
              <w:tabs>
                <w:tab w:val="left" w:pos="0"/>
              </w:tabs>
              <w:rPr>
                <w:rFonts w:cs="Times New Roman"/>
                <w:sz w:val="24"/>
                <w:szCs w:val="24"/>
                <w:lang w:eastAsia="en-US"/>
              </w:rPr>
            </w:pPr>
            <w:r w:rsidRPr="00A374CC">
              <w:rPr>
                <w:rFonts w:cs="Times New Roman"/>
                <w:sz w:val="24"/>
                <w:szCs w:val="24"/>
                <w:lang w:eastAsia="en-US"/>
              </w:rPr>
              <w:t>часть 3 статьи 23.1</w:t>
            </w:r>
            <w:r w:rsidR="0038354B" w:rsidRPr="00A374CC">
              <w:rPr>
                <w:rFonts w:cs="Times New Roman"/>
                <w:sz w:val="24"/>
                <w:szCs w:val="24"/>
                <w:lang w:eastAsia="en-US"/>
              </w:rPr>
              <w:t xml:space="preserve">, </w:t>
            </w:r>
            <w:r w:rsidRPr="00A374CC">
              <w:rPr>
                <w:rFonts w:cs="Times New Roman"/>
                <w:sz w:val="24"/>
                <w:szCs w:val="24"/>
                <w:lang w:eastAsia="en-US"/>
              </w:rPr>
              <w:t>статья 53</w:t>
            </w:r>
          </w:p>
        </w:tc>
        <w:tc>
          <w:tcPr>
            <w:tcW w:w="3399" w:type="dxa"/>
            <w:tcBorders>
              <w:top w:val="single" w:sz="4" w:space="0" w:color="auto"/>
              <w:left w:val="single" w:sz="4" w:space="0" w:color="auto"/>
              <w:bottom w:val="single" w:sz="4" w:space="0" w:color="auto"/>
              <w:right w:val="single" w:sz="4" w:space="0" w:color="auto"/>
            </w:tcBorders>
            <w:hideMark/>
          </w:tcPr>
          <w:p w14:paraId="00699BA3" w14:textId="4934ECB1" w:rsidR="002C7F18" w:rsidRPr="00A374CC" w:rsidRDefault="00EE68C4" w:rsidP="0038354B">
            <w:pPr>
              <w:tabs>
                <w:tab w:val="left" w:pos="0"/>
              </w:tabs>
              <w:rPr>
                <w:rFonts w:cs="Times New Roman"/>
                <w:sz w:val="24"/>
                <w:szCs w:val="24"/>
                <w:lang w:eastAsia="en-US"/>
              </w:rPr>
            </w:pPr>
            <w:r w:rsidRPr="00A374CC">
              <w:rPr>
                <w:rFonts w:cs="Times New Roman"/>
                <w:sz w:val="24"/>
                <w:szCs w:val="24"/>
                <w:lang w:eastAsia="en-US"/>
              </w:rPr>
              <w:t>Пожарная безопасность в лесах.</w:t>
            </w:r>
          </w:p>
        </w:tc>
        <w:tc>
          <w:tcPr>
            <w:tcW w:w="4967" w:type="dxa"/>
            <w:tcBorders>
              <w:top w:val="single" w:sz="4" w:space="0" w:color="auto"/>
              <w:left w:val="single" w:sz="4" w:space="0" w:color="auto"/>
              <w:bottom w:val="single" w:sz="4" w:space="0" w:color="auto"/>
              <w:right w:val="single" w:sz="4" w:space="0" w:color="auto"/>
            </w:tcBorders>
            <w:hideMark/>
          </w:tcPr>
          <w:p w14:paraId="4EC97CC1" w14:textId="649105B1" w:rsidR="00EE68C4" w:rsidRPr="00A374CC" w:rsidRDefault="00EE68C4" w:rsidP="0038354B">
            <w:pPr>
              <w:tabs>
                <w:tab w:val="left" w:pos="0"/>
              </w:tabs>
              <w:rPr>
                <w:rFonts w:cs="Times New Roman"/>
                <w:sz w:val="24"/>
                <w:szCs w:val="24"/>
                <w:lang w:eastAsia="en-US"/>
              </w:rPr>
            </w:pPr>
            <w:r w:rsidRPr="00A374CC">
              <w:rPr>
                <w:rFonts w:cs="Times New Roman"/>
                <w:sz w:val="24"/>
                <w:szCs w:val="24"/>
                <w:lang w:eastAsia="en-US"/>
              </w:rPr>
              <w:t>Постановление Правительства Российской Федерации от 7 октября 2020</w:t>
            </w:r>
            <w:r w:rsidR="00B979DE" w:rsidRPr="00A374CC">
              <w:rPr>
                <w:rFonts w:cs="Times New Roman"/>
                <w:sz w:val="24"/>
                <w:szCs w:val="24"/>
                <w:lang w:val="en-US"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 xml:space="preserve">1614 «Об </w:t>
            </w:r>
            <w:r w:rsidRPr="00A374CC">
              <w:rPr>
                <w:rFonts w:cs="Times New Roman"/>
                <w:sz w:val="24"/>
                <w:szCs w:val="24"/>
                <w:lang w:eastAsia="en-US"/>
              </w:rPr>
              <w:lastRenderedPageBreak/>
              <w:t>утверждении Правил пожарной безопасности в лесах»</w:t>
            </w:r>
            <w:r w:rsidR="0038354B" w:rsidRPr="00A374CC">
              <w:rPr>
                <w:rFonts w:cs="Times New Roman"/>
                <w:sz w:val="24"/>
                <w:szCs w:val="24"/>
                <w:lang w:eastAsia="en-US"/>
              </w:rPr>
              <w:t>,</w:t>
            </w:r>
          </w:p>
          <w:p w14:paraId="22C3DD0B" w14:textId="1513A263" w:rsidR="00EE68C4" w:rsidRPr="00A374CC" w:rsidRDefault="0038354B" w:rsidP="0038354B">
            <w:pPr>
              <w:tabs>
                <w:tab w:val="left" w:pos="0"/>
              </w:tabs>
              <w:rPr>
                <w:rFonts w:cs="Times New Roman"/>
                <w:sz w:val="24"/>
                <w:szCs w:val="24"/>
                <w:lang w:eastAsia="en-US"/>
              </w:rPr>
            </w:pPr>
            <w:r w:rsidRPr="00A374CC">
              <w:rPr>
                <w:rFonts w:cs="Times New Roman"/>
                <w:sz w:val="24"/>
                <w:szCs w:val="24"/>
                <w:lang w:eastAsia="en-US"/>
              </w:rPr>
              <w:t>П</w:t>
            </w:r>
            <w:r w:rsidR="00EE68C4" w:rsidRPr="00A374CC">
              <w:rPr>
                <w:rFonts w:cs="Times New Roman"/>
                <w:sz w:val="24"/>
                <w:szCs w:val="24"/>
                <w:lang w:eastAsia="en-US"/>
              </w:rPr>
              <w:t>остановление Правительства Российской Федерации от 16 апреля 2011</w:t>
            </w:r>
            <w:r w:rsidR="00B979DE" w:rsidRPr="00A374CC">
              <w:rPr>
                <w:rFonts w:cs="Times New Roman"/>
                <w:sz w:val="24"/>
                <w:szCs w:val="24"/>
                <w:lang w:val="en-US" w:eastAsia="en-US"/>
              </w:rPr>
              <w:t> </w:t>
            </w:r>
            <w:r w:rsidR="00EE68C4"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00EE68C4" w:rsidRPr="00A374CC">
              <w:rPr>
                <w:rFonts w:cs="Times New Roman"/>
                <w:sz w:val="24"/>
                <w:szCs w:val="24"/>
                <w:lang w:eastAsia="en-US"/>
              </w:rPr>
              <w:t>281 «О мерах противопожарного обустройства лесов»,</w:t>
            </w:r>
          </w:p>
          <w:p w14:paraId="4F03BC2C" w14:textId="750B259D" w:rsidR="00EE68C4" w:rsidRPr="00A374CC" w:rsidRDefault="0038354B" w:rsidP="0038354B">
            <w:pPr>
              <w:tabs>
                <w:tab w:val="left" w:pos="0"/>
              </w:tabs>
              <w:rPr>
                <w:rFonts w:cs="Times New Roman"/>
                <w:sz w:val="24"/>
                <w:szCs w:val="24"/>
                <w:lang w:eastAsia="en-US"/>
              </w:rPr>
            </w:pPr>
            <w:r w:rsidRPr="00A374CC">
              <w:rPr>
                <w:rFonts w:cs="Times New Roman"/>
                <w:sz w:val="24"/>
                <w:szCs w:val="24"/>
                <w:lang w:eastAsia="en-US"/>
              </w:rPr>
              <w:t>П</w:t>
            </w:r>
            <w:r w:rsidR="00EE68C4" w:rsidRPr="00A374CC">
              <w:rPr>
                <w:rFonts w:cs="Times New Roman"/>
                <w:sz w:val="24"/>
                <w:szCs w:val="24"/>
                <w:lang w:eastAsia="en-US"/>
              </w:rPr>
              <w:t>остановление Правительства Российской Федерации от 2 декабря 2017</w:t>
            </w:r>
            <w:r w:rsidR="00B979DE" w:rsidRPr="00A374CC">
              <w:rPr>
                <w:rFonts w:cs="Times New Roman"/>
                <w:sz w:val="24"/>
                <w:szCs w:val="24"/>
                <w:lang w:val="en-US" w:eastAsia="en-US"/>
              </w:rPr>
              <w:t> </w:t>
            </w:r>
            <w:r w:rsidR="00B979DE"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00EE68C4" w:rsidRPr="00A374CC">
              <w:rPr>
                <w:rFonts w:cs="Times New Roman"/>
                <w:sz w:val="24"/>
                <w:szCs w:val="24"/>
                <w:lang w:eastAsia="en-US"/>
              </w:rPr>
              <w:t>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14:paraId="5D56C145" w14:textId="1E2B5146" w:rsidR="00EE68C4" w:rsidRPr="00A374CC" w:rsidRDefault="0038354B" w:rsidP="0038354B">
            <w:pPr>
              <w:tabs>
                <w:tab w:val="left" w:pos="0"/>
              </w:tabs>
              <w:rPr>
                <w:rFonts w:cs="Times New Roman"/>
                <w:sz w:val="24"/>
                <w:szCs w:val="24"/>
                <w:lang w:eastAsia="en-US"/>
              </w:rPr>
            </w:pPr>
            <w:r w:rsidRPr="00A374CC">
              <w:rPr>
                <w:rFonts w:cs="Times New Roman"/>
                <w:sz w:val="24"/>
                <w:szCs w:val="24"/>
                <w:lang w:eastAsia="en-US"/>
              </w:rPr>
              <w:t>П</w:t>
            </w:r>
            <w:r w:rsidR="00EE68C4" w:rsidRPr="00A374CC">
              <w:rPr>
                <w:rFonts w:cs="Times New Roman"/>
                <w:sz w:val="24"/>
                <w:szCs w:val="24"/>
                <w:lang w:eastAsia="en-US"/>
              </w:rPr>
              <w:t>остановление Правительства Российской Федерации от 17 мая 2011</w:t>
            </w:r>
            <w:r w:rsidR="00B979DE" w:rsidRPr="00A374CC">
              <w:rPr>
                <w:rFonts w:cs="Times New Roman"/>
                <w:sz w:val="24"/>
                <w:szCs w:val="24"/>
                <w:lang w:val="en-US" w:eastAsia="en-US"/>
              </w:rPr>
              <w:t> </w:t>
            </w:r>
            <w:r w:rsidR="00EE68C4"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00EE68C4" w:rsidRPr="00A374CC">
              <w:rPr>
                <w:rFonts w:cs="Times New Roman"/>
                <w:sz w:val="24"/>
                <w:szCs w:val="24"/>
                <w:lang w:eastAsia="en-US"/>
              </w:rPr>
              <w:t>376 «О чрезвычайных ситуациях в лесах, возникших вследствие лесных пожаров»,</w:t>
            </w:r>
          </w:p>
          <w:p w14:paraId="64415360" w14:textId="7D550168" w:rsidR="00EE68C4" w:rsidRPr="00A374CC" w:rsidRDefault="00EE68C4" w:rsidP="0038354B">
            <w:pPr>
              <w:tabs>
                <w:tab w:val="left" w:pos="0"/>
              </w:tabs>
              <w:rPr>
                <w:rFonts w:cs="Times New Roman"/>
                <w:sz w:val="24"/>
                <w:szCs w:val="24"/>
                <w:lang w:eastAsia="en-US"/>
              </w:rPr>
            </w:pPr>
            <w:r w:rsidRPr="00A374CC">
              <w:rPr>
                <w:rFonts w:cs="Times New Roman"/>
                <w:sz w:val="24"/>
                <w:szCs w:val="24"/>
                <w:lang w:eastAsia="en-US"/>
              </w:rPr>
              <w:t>постановление Правительства Российской Федерации от 17 мая 2011</w:t>
            </w:r>
            <w:r w:rsidR="00B979DE" w:rsidRPr="00A374CC">
              <w:rPr>
                <w:rFonts w:cs="Times New Roman"/>
                <w:sz w:val="24"/>
                <w:szCs w:val="24"/>
                <w:lang w:val="en-US"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377 «Об утверждении Правил разработки и утверждения плана тушения лесных пожаров и его формы»,</w:t>
            </w:r>
          </w:p>
          <w:p w14:paraId="44019090" w14:textId="1B5B7D3A" w:rsidR="002C7F18" w:rsidRPr="00A374CC" w:rsidRDefault="0038354B" w:rsidP="0038354B">
            <w:pPr>
              <w:tabs>
                <w:tab w:val="left" w:pos="0"/>
              </w:tabs>
              <w:overflowPunct w:val="0"/>
              <w:autoSpaceDE w:val="0"/>
              <w:autoSpaceDN w:val="0"/>
              <w:adjustRightInd w:val="0"/>
              <w:rPr>
                <w:rFonts w:cs="Times New Roman"/>
                <w:sz w:val="24"/>
                <w:szCs w:val="24"/>
                <w:lang w:eastAsia="en-US"/>
              </w:rPr>
            </w:pPr>
            <w:r w:rsidRPr="00A374CC">
              <w:rPr>
                <w:rFonts w:cs="Times New Roman"/>
                <w:sz w:val="24"/>
                <w:szCs w:val="24"/>
                <w:lang w:eastAsia="en-US"/>
              </w:rPr>
              <w:t>П</w:t>
            </w:r>
            <w:r w:rsidR="00EE68C4" w:rsidRPr="00A374CC">
              <w:rPr>
                <w:rFonts w:cs="Times New Roman"/>
                <w:sz w:val="24"/>
                <w:szCs w:val="24"/>
                <w:lang w:eastAsia="en-US"/>
              </w:rPr>
              <w:t>остановление Правительства Российской Федерации от 18 августа 2011</w:t>
            </w:r>
            <w:r w:rsidR="00B979DE" w:rsidRPr="00A374CC">
              <w:rPr>
                <w:rFonts w:cs="Times New Roman"/>
                <w:sz w:val="24"/>
                <w:szCs w:val="24"/>
                <w:lang w:val="en-US" w:eastAsia="en-US"/>
              </w:rPr>
              <w:t> </w:t>
            </w:r>
            <w:r w:rsidR="00EE68C4"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00EE68C4" w:rsidRPr="00A374CC">
              <w:rPr>
                <w:rFonts w:cs="Times New Roman"/>
                <w:sz w:val="24"/>
                <w:szCs w:val="24"/>
                <w:lang w:eastAsia="en-US"/>
              </w:rPr>
              <w:t>687 «Об утверждении Правил осуществления контроля за достоверностью сведений о пожарной опасности в лесах и лесных пожарах»</w:t>
            </w:r>
          </w:p>
        </w:tc>
      </w:tr>
      <w:tr w:rsidR="00B979DE" w:rsidRPr="00A374CC" w14:paraId="6562AEBC"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0F7E2F53" w14:textId="0CFDF0E2" w:rsidR="002C7F18" w:rsidRPr="00A374CC" w:rsidRDefault="00EE68C4" w:rsidP="0038354B">
            <w:pPr>
              <w:tabs>
                <w:tab w:val="left" w:pos="0"/>
              </w:tabs>
              <w:rPr>
                <w:rFonts w:cs="Times New Roman"/>
                <w:sz w:val="24"/>
                <w:szCs w:val="24"/>
                <w:lang w:eastAsia="en-US"/>
              </w:rPr>
            </w:pPr>
            <w:r w:rsidRPr="00A374CC">
              <w:rPr>
                <w:rFonts w:cs="Times New Roman"/>
                <w:sz w:val="24"/>
                <w:szCs w:val="24"/>
                <w:lang w:eastAsia="en-US"/>
              </w:rPr>
              <w:lastRenderedPageBreak/>
              <w:t>часть 3 статьи 22</w:t>
            </w:r>
          </w:p>
        </w:tc>
        <w:tc>
          <w:tcPr>
            <w:tcW w:w="3399" w:type="dxa"/>
            <w:tcBorders>
              <w:top w:val="single" w:sz="4" w:space="0" w:color="auto"/>
              <w:left w:val="single" w:sz="4" w:space="0" w:color="auto"/>
              <w:bottom w:val="single" w:sz="4" w:space="0" w:color="auto"/>
              <w:right w:val="single" w:sz="4" w:space="0" w:color="auto"/>
            </w:tcBorders>
            <w:hideMark/>
          </w:tcPr>
          <w:p w14:paraId="76EA4C0E" w14:textId="77777777"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Инвестиционная деятельность в области освоения лесов.</w:t>
            </w:r>
          </w:p>
          <w:p w14:paraId="1574AB2D" w14:textId="77777777"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Подготовка и утверждение перечня приоритетных инвестиционных проектов в области освоения лесов</w:t>
            </w:r>
          </w:p>
        </w:tc>
        <w:tc>
          <w:tcPr>
            <w:tcW w:w="4967" w:type="dxa"/>
            <w:tcBorders>
              <w:top w:val="single" w:sz="4" w:space="0" w:color="auto"/>
              <w:left w:val="single" w:sz="4" w:space="0" w:color="auto"/>
              <w:bottom w:val="single" w:sz="4" w:space="0" w:color="auto"/>
              <w:right w:val="single" w:sz="4" w:space="0" w:color="auto"/>
            </w:tcBorders>
            <w:hideMark/>
          </w:tcPr>
          <w:p w14:paraId="37D79B04" w14:textId="6A7547A8" w:rsidR="002C7F18" w:rsidRPr="00A374CC" w:rsidRDefault="002C7F18" w:rsidP="0038354B">
            <w:pPr>
              <w:tabs>
                <w:tab w:val="left" w:pos="0"/>
              </w:tabs>
              <w:autoSpaceDE w:val="0"/>
              <w:autoSpaceDN w:val="0"/>
              <w:adjustRightInd w:val="0"/>
              <w:rPr>
                <w:rFonts w:cs="Times New Roman"/>
                <w:sz w:val="24"/>
                <w:szCs w:val="24"/>
                <w:lang w:eastAsia="en-US"/>
              </w:rPr>
            </w:pPr>
            <w:r w:rsidRPr="00A374CC">
              <w:rPr>
                <w:rFonts w:cs="Times New Roman"/>
                <w:sz w:val="24"/>
                <w:szCs w:val="24"/>
              </w:rPr>
              <w:t>Постановление Правительства Российской Федерации от 23 февраля 2018</w:t>
            </w:r>
            <w:r w:rsidR="00EE68C4" w:rsidRPr="00A374CC">
              <w:rPr>
                <w:rFonts w:cs="Times New Roman"/>
                <w:sz w:val="24"/>
                <w:szCs w:val="24"/>
              </w:rPr>
              <w:t xml:space="preserve"> г.</w:t>
            </w:r>
            <w:r w:rsidRPr="00A374CC">
              <w:rPr>
                <w:rFonts w:cs="Times New Roman"/>
                <w:sz w:val="24"/>
                <w:szCs w:val="24"/>
              </w:rPr>
              <w:t> </w:t>
            </w:r>
            <w:r w:rsidR="008567AF" w:rsidRPr="00A374CC">
              <w:rPr>
                <w:rFonts w:cs="Times New Roman"/>
                <w:sz w:val="24"/>
                <w:szCs w:val="24"/>
              </w:rPr>
              <w:t>№</w:t>
            </w:r>
            <w:r w:rsidRPr="00A374CC">
              <w:rPr>
                <w:rFonts w:cs="Times New Roman"/>
                <w:sz w:val="24"/>
                <w:szCs w:val="24"/>
              </w:rPr>
              <w:t>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B979DE" w:rsidRPr="00A374CC" w14:paraId="4F72F45C"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0A30B1DC" w14:textId="604AA5F5" w:rsidR="00E83E02" w:rsidRPr="00A374CC" w:rsidRDefault="00E83E02" w:rsidP="0038354B">
            <w:pPr>
              <w:tabs>
                <w:tab w:val="left" w:pos="0"/>
              </w:tabs>
              <w:rPr>
                <w:rFonts w:cs="Times New Roman"/>
                <w:sz w:val="24"/>
                <w:szCs w:val="24"/>
                <w:lang w:eastAsia="en-US"/>
              </w:rPr>
            </w:pPr>
            <w:r w:rsidRPr="00A374CC">
              <w:rPr>
                <w:sz w:val="24"/>
              </w:rPr>
              <w:t>часть 6 статьи 114</w:t>
            </w:r>
          </w:p>
        </w:tc>
        <w:tc>
          <w:tcPr>
            <w:tcW w:w="3399" w:type="dxa"/>
            <w:tcBorders>
              <w:top w:val="single" w:sz="4" w:space="0" w:color="auto"/>
              <w:left w:val="single" w:sz="4" w:space="0" w:color="auto"/>
              <w:bottom w:val="single" w:sz="4" w:space="0" w:color="auto"/>
              <w:right w:val="single" w:sz="4" w:space="0" w:color="auto"/>
            </w:tcBorders>
            <w:hideMark/>
          </w:tcPr>
          <w:p w14:paraId="09240943" w14:textId="2A6AFC97" w:rsidR="00E83E02" w:rsidRPr="00A374CC" w:rsidRDefault="00E83E02" w:rsidP="0038354B">
            <w:pPr>
              <w:tabs>
                <w:tab w:val="left" w:pos="0"/>
              </w:tabs>
              <w:rPr>
                <w:rFonts w:cs="Times New Roman"/>
                <w:sz w:val="24"/>
                <w:szCs w:val="24"/>
                <w:lang w:eastAsia="en-US"/>
              </w:rPr>
            </w:pPr>
            <w:r w:rsidRPr="00A374CC">
              <w:rPr>
                <w:sz w:val="24"/>
              </w:rPr>
              <w:t>Функциональные зоны лесов, расположенных в лесопарковых зонах</w:t>
            </w:r>
          </w:p>
        </w:tc>
        <w:tc>
          <w:tcPr>
            <w:tcW w:w="4967" w:type="dxa"/>
            <w:tcBorders>
              <w:top w:val="single" w:sz="4" w:space="0" w:color="auto"/>
              <w:left w:val="single" w:sz="4" w:space="0" w:color="auto"/>
              <w:bottom w:val="single" w:sz="4" w:space="0" w:color="auto"/>
              <w:right w:val="single" w:sz="4" w:space="0" w:color="auto"/>
            </w:tcBorders>
            <w:hideMark/>
          </w:tcPr>
          <w:p w14:paraId="4683F5A1" w14:textId="4261FE2C" w:rsidR="00E83E02" w:rsidRPr="00A374CC" w:rsidRDefault="00E83E02" w:rsidP="0038354B">
            <w:pPr>
              <w:tabs>
                <w:tab w:val="left" w:pos="0"/>
              </w:tabs>
              <w:overflowPunct w:val="0"/>
              <w:autoSpaceDE w:val="0"/>
              <w:autoSpaceDN w:val="0"/>
              <w:adjustRightInd w:val="0"/>
              <w:rPr>
                <w:rFonts w:cs="Times New Roman"/>
                <w:sz w:val="24"/>
                <w:szCs w:val="24"/>
                <w:lang w:eastAsia="en-US"/>
              </w:rPr>
            </w:pPr>
            <w:r w:rsidRPr="00A374CC">
              <w:rPr>
                <w:sz w:val="24"/>
              </w:rPr>
              <w:t>Постановление Правительства Российской Федерации от 21 декабря 2019</w:t>
            </w:r>
            <w:r w:rsidR="00B979DE" w:rsidRPr="00A374CC">
              <w:rPr>
                <w:sz w:val="24"/>
                <w:lang w:val="en-US"/>
              </w:rPr>
              <w:t> </w:t>
            </w:r>
            <w:r w:rsidRPr="00A374CC">
              <w:rPr>
                <w:sz w:val="24"/>
              </w:rPr>
              <w:t xml:space="preserve">г. </w:t>
            </w:r>
            <w:r w:rsidR="008567AF" w:rsidRPr="00A374CC">
              <w:rPr>
                <w:sz w:val="24"/>
              </w:rPr>
              <w:t>№</w:t>
            </w:r>
            <w:r w:rsidR="00B979DE" w:rsidRPr="00A374CC">
              <w:rPr>
                <w:sz w:val="24"/>
                <w:lang w:val="en-US"/>
              </w:rPr>
              <w:t> </w:t>
            </w:r>
            <w:r w:rsidRPr="00A374CC">
              <w:rPr>
                <w:sz w:val="24"/>
              </w:rPr>
              <w:t>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r>
      <w:tr w:rsidR="00B979DE" w:rsidRPr="00A374CC" w14:paraId="4C640CF5"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08154338" w14:textId="4A0CF0B0" w:rsidR="002C7F18" w:rsidRPr="00A374CC" w:rsidRDefault="00E83E02" w:rsidP="0038354B">
            <w:pPr>
              <w:tabs>
                <w:tab w:val="left" w:pos="0"/>
              </w:tabs>
              <w:rPr>
                <w:rFonts w:cs="Times New Roman"/>
                <w:sz w:val="24"/>
                <w:szCs w:val="24"/>
                <w:lang w:eastAsia="en-US"/>
              </w:rPr>
            </w:pPr>
            <w:r w:rsidRPr="00A374CC">
              <w:rPr>
                <w:rFonts w:cs="Times New Roman"/>
                <w:sz w:val="24"/>
                <w:szCs w:val="24"/>
                <w:lang w:eastAsia="en-US"/>
              </w:rPr>
              <w:t>статья</w:t>
            </w:r>
            <w:r w:rsidR="002C7F18" w:rsidRPr="00A374CC">
              <w:rPr>
                <w:rFonts w:cs="Times New Roman"/>
                <w:sz w:val="24"/>
                <w:szCs w:val="24"/>
                <w:lang w:eastAsia="en-US"/>
              </w:rPr>
              <w:t xml:space="preserve"> 13</w:t>
            </w:r>
          </w:p>
        </w:tc>
        <w:tc>
          <w:tcPr>
            <w:tcW w:w="3399" w:type="dxa"/>
            <w:tcBorders>
              <w:top w:val="single" w:sz="4" w:space="0" w:color="auto"/>
              <w:left w:val="single" w:sz="4" w:space="0" w:color="auto"/>
              <w:bottom w:val="single" w:sz="4" w:space="0" w:color="auto"/>
              <w:right w:val="single" w:sz="4" w:space="0" w:color="auto"/>
            </w:tcBorders>
            <w:hideMark/>
          </w:tcPr>
          <w:p w14:paraId="32C06DFF" w14:textId="77777777"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Лесная инфраструктура</w:t>
            </w:r>
          </w:p>
        </w:tc>
        <w:tc>
          <w:tcPr>
            <w:tcW w:w="4967" w:type="dxa"/>
            <w:tcBorders>
              <w:top w:val="single" w:sz="4" w:space="0" w:color="auto"/>
              <w:left w:val="single" w:sz="4" w:space="0" w:color="auto"/>
              <w:bottom w:val="single" w:sz="4" w:space="0" w:color="auto"/>
              <w:right w:val="single" w:sz="4" w:space="0" w:color="auto"/>
            </w:tcBorders>
            <w:hideMark/>
          </w:tcPr>
          <w:p w14:paraId="1B48A163" w14:textId="4FEE6F00" w:rsidR="002C7F18" w:rsidRPr="00A374CC" w:rsidRDefault="002C7F18" w:rsidP="0038354B">
            <w:pPr>
              <w:tabs>
                <w:tab w:val="left" w:pos="0"/>
              </w:tabs>
              <w:overflowPunct w:val="0"/>
              <w:autoSpaceDE w:val="0"/>
              <w:autoSpaceDN w:val="0"/>
              <w:adjustRightInd w:val="0"/>
              <w:rPr>
                <w:rFonts w:cs="Times New Roman"/>
                <w:sz w:val="24"/>
                <w:szCs w:val="24"/>
                <w:lang w:eastAsia="en-US"/>
              </w:rPr>
            </w:pPr>
            <w:r w:rsidRPr="00A374CC">
              <w:rPr>
                <w:rFonts w:cs="Times New Roman"/>
                <w:sz w:val="24"/>
                <w:szCs w:val="24"/>
                <w:lang w:eastAsia="en-US"/>
              </w:rPr>
              <w:t>Распоряжение Правительства Российской Федерации от 17 июля 2012</w:t>
            </w:r>
            <w:r w:rsidR="00B979DE" w:rsidRPr="00A374CC">
              <w:rPr>
                <w:rFonts w:cs="Times New Roman"/>
                <w:sz w:val="24"/>
                <w:szCs w:val="24"/>
                <w:lang w:val="en-US"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1283-р «Об утверждении Перечня объектов лесной инфраструктуры для защитных лесов, эксплуатационных лесов и резервных лесов»</w:t>
            </w:r>
          </w:p>
        </w:tc>
      </w:tr>
      <w:tr w:rsidR="00B979DE" w:rsidRPr="00A374CC" w14:paraId="373FA47B"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35520379" w14:textId="7E2B2016"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ст</w:t>
            </w:r>
            <w:r w:rsidR="003D0B87" w:rsidRPr="00A374CC">
              <w:rPr>
                <w:rFonts w:cs="Times New Roman"/>
                <w:sz w:val="24"/>
                <w:szCs w:val="24"/>
                <w:lang w:eastAsia="en-US"/>
              </w:rPr>
              <w:t>атья</w:t>
            </w:r>
            <w:r w:rsidRPr="00A374CC">
              <w:rPr>
                <w:rFonts w:cs="Times New Roman"/>
                <w:sz w:val="24"/>
                <w:szCs w:val="24"/>
                <w:lang w:eastAsia="en-US"/>
              </w:rPr>
              <w:t xml:space="preserve"> 21</w:t>
            </w:r>
          </w:p>
        </w:tc>
        <w:tc>
          <w:tcPr>
            <w:tcW w:w="3399" w:type="dxa"/>
            <w:tcBorders>
              <w:top w:val="single" w:sz="4" w:space="0" w:color="auto"/>
              <w:left w:val="single" w:sz="4" w:space="0" w:color="auto"/>
              <w:bottom w:val="single" w:sz="4" w:space="0" w:color="auto"/>
              <w:right w:val="single" w:sz="4" w:space="0" w:color="auto"/>
            </w:tcBorders>
            <w:hideMark/>
          </w:tcPr>
          <w:p w14:paraId="265C0516" w14:textId="330FC6FB" w:rsidR="002C7F18" w:rsidRPr="00A374CC" w:rsidRDefault="00CB2F19" w:rsidP="0038354B">
            <w:pPr>
              <w:pStyle w:val="afff0"/>
            </w:pPr>
            <w:r w:rsidRPr="00A374CC">
              <w:rPr>
                <w:rFonts w:cs="Times New Roman"/>
                <w:lang w:eastAsia="en-US"/>
              </w:rPr>
              <w:t>Возведение и эксплуатация объектов капитального строительства, не связанных с созданием лесной инфраструктуры</w:t>
            </w:r>
          </w:p>
        </w:tc>
        <w:tc>
          <w:tcPr>
            <w:tcW w:w="4967" w:type="dxa"/>
            <w:tcBorders>
              <w:top w:val="single" w:sz="4" w:space="0" w:color="auto"/>
              <w:left w:val="single" w:sz="4" w:space="0" w:color="auto"/>
              <w:bottom w:val="single" w:sz="4" w:space="0" w:color="auto"/>
              <w:right w:val="single" w:sz="4" w:space="0" w:color="auto"/>
            </w:tcBorders>
            <w:hideMark/>
          </w:tcPr>
          <w:p w14:paraId="1BDE390F" w14:textId="74DF4720" w:rsidR="00CB2F19" w:rsidRPr="00A374CC" w:rsidRDefault="00CB2F19" w:rsidP="0038354B">
            <w:pPr>
              <w:tabs>
                <w:tab w:val="left" w:pos="0"/>
              </w:tabs>
              <w:overflowPunct w:val="0"/>
              <w:autoSpaceDE w:val="0"/>
              <w:autoSpaceDN w:val="0"/>
              <w:adjustRightInd w:val="0"/>
              <w:rPr>
                <w:rFonts w:cs="Times New Roman"/>
                <w:sz w:val="24"/>
                <w:szCs w:val="24"/>
                <w:lang w:eastAsia="en-US"/>
              </w:rPr>
            </w:pPr>
            <w:r w:rsidRPr="00A374CC">
              <w:rPr>
                <w:rFonts w:cs="Times New Roman"/>
                <w:sz w:val="24"/>
                <w:szCs w:val="24"/>
                <w:lang w:eastAsia="en-US"/>
              </w:rPr>
              <w:t>Распоряжение Правительства Российской Федерации от 30 апреля 2022</w:t>
            </w:r>
            <w:r w:rsidR="00B979DE" w:rsidRPr="00A374CC">
              <w:rPr>
                <w:rFonts w:cs="Times New Roman"/>
                <w:sz w:val="24"/>
                <w:szCs w:val="24"/>
                <w:lang w:val="en-US"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 xml:space="preserve">1084-р «Об утверждении перечня объектов капитального строительства, не связанных с созданием </w:t>
            </w:r>
            <w:r w:rsidRPr="00A374CC">
              <w:rPr>
                <w:rFonts w:cs="Times New Roman"/>
                <w:sz w:val="24"/>
                <w:szCs w:val="24"/>
                <w:lang w:eastAsia="en-US"/>
              </w:rPr>
              <w:lastRenderedPageBreak/>
              <w:t>лесной инфраструктуры, для защитных лесов, эксплуатационных лесов, резервных лесов»</w:t>
            </w:r>
          </w:p>
        </w:tc>
      </w:tr>
      <w:tr w:rsidR="00B979DE" w:rsidRPr="00A374CC" w14:paraId="19D43F1D"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tcPr>
          <w:p w14:paraId="2C54CFC6" w14:textId="3E7AF32E" w:rsidR="00E83E02" w:rsidRPr="00A374CC" w:rsidRDefault="00E83E02" w:rsidP="0038354B">
            <w:pPr>
              <w:tabs>
                <w:tab w:val="left" w:pos="0"/>
              </w:tabs>
              <w:rPr>
                <w:rFonts w:cs="Times New Roman"/>
                <w:sz w:val="24"/>
                <w:szCs w:val="24"/>
                <w:lang w:eastAsia="en-US"/>
              </w:rPr>
            </w:pPr>
            <w:r w:rsidRPr="00A374CC">
              <w:rPr>
                <w:rFonts w:cs="Times New Roman"/>
                <w:sz w:val="24"/>
                <w:szCs w:val="24"/>
                <w:lang w:eastAsia="en-US"/>
              </w:rPr>
              <w:lastRenderedPageBreak/>
              <w:t>статья 21.1</w:t>
            </w:r>
          </w:p>
        </w:tc>
        <w:tc>
          <w:tcPr>
            <w:tcW w:w="3399" w:type="dxa"/>
            <w:tcBorders>
              <w:top w:val="single" w:sz="4" w:space="0" w:color="auto"/>
              <w:left w:val="single" w:sz="4" w:space="0" w:color="auto"/>
              <w:bottom w:val="single" w:sz="4" w:space="0" w:color="auto"/>
              <w:right w:val="single" w:sz="4" w:space="0" w:color="auto"/>
            </w:tcBorders>
          </w:tcPr>
          <w:p w14:paraId="4CB3B446" w14:textId="37BDF162" w:rsidR="00E83E02" w:rsidRPr="00A374CC" w:rsidRDefault="00E83E02" w:rsidP="0038354B">
            <w:pPr>
              <w:tabs>
                <w:tab w:val="left" w:pos="0"/>
              </w:tabs>
              <w:rPr>
                <w:rFonts w:cs="Times New Roman"/>
                <w:sz w:val="24"/>
                <w:szCs w:val="24"/>
                <w:lang w:eastAsia="en-US"/>
              </w:rPr>
            </w:pPr>
            <w:r w:rsidRPr="00A374CC">
              <w:rPr>
                <w:rFonts w:cs="Times New Roman"/>
                <w:sz w:val="24"/>
                <w:szCs w:val="24"/>
                <w:lang w:eastAsia="en-US"/>
              </w:rPr>
              <w:t>Возведение и эксплуатация некапитальных строений, сооружений, не связанных с созданием лесной инфраструктуры</w:t>
            </w:r>
          </w:p>
        </w:tc>
        <w:tc>
          <w:tcPr>
            <w:tcW w:w="4967" w:type="dxa"/>
            <w:tcBorders>
              <w:top w:val="single" w:sz="4" w:space="0" w:color="auto"/>
              <w:left w:val="single" w:sz="4" w:space="0" w:color="auto"/>
              <w:bottom w:val="single" w:sz="4" w:space="0" w:color="auto"/>
              <w:right w:val="single" w:sz="4" w:space="0" w:color="auto"/>
            </w:tcBorders>
          </w:tcPr>
          <w:p w14:paraId="2517B700" w14:textId="25CA5402" w:rsidR="00E83E02" w:rsidRPr="00A374CC" w:rsidRDefault="00CB2F19" w:rsidP="0038354B">
            <w:pPr>
              <w:tabs>
                <w:tab w:val="left" w:pos="0"/>
              </w:tabs>
              <w:overflowPunct w:val="0"/>
              <w:autoSpaceDE w:val="0"/>
              <w:autoSpaceDN w:val="0"/>
              <w:adjustRightInd w:val="0"/>
              <w:rPr>
                <w:rFonts w:cs="Times New Roman"/>
                <w:sz w:val="24"/>
                <w:szCs w:val="24"/>
                <w:lang w:eastAsia="en-US"/>
              </w:rPr>
            </w:pPr>
            <w:r w:rsidRPr="00A374CC">
              <w:rPr>
                <w:rFonts w:cs="Times New Roman"/>
                <w:sz w:val="24"/>
                <w:szCs w:val="24"/>
                <w:lang w:eastAsia="en-US"/>
              </w:rPr>
              <w:t>Распоряжение Правительства Российской Федерации от 23 апреля 2022</w:t>
            </w:r>
            <w:r w:rsidR="00B979DE" w:rsidRPr="00A374CC">
              <w:rPr>
                <w:rFonts w:cs="Times New Roman"/>
                <w:sz w:val="24"/>
                <w:szCs w:val="24"/>
                <w:lang w:val="en-US"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B979DE" w:rsidRPr="00A374CC" w14:paraId="53160F36"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1F95C6B9" w14:textId="57DE2E20"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ст</w:t>
            </w:r>
            <w:r w:rsidR="00E83E02" w:rsidRPr="00A374CC">
              <w:rPr>
                <w:rFonts w:cs="Times New Roman"/>
                <w:sz w:val="24"/>
                <w:szCs w:val="24"/>
                <w:lang w:eastAsia="en-US"/>
              </w:rPr>
              <w:t>атья</w:t>
            </w:r>
            <w:r w:rsidRPr="00A374CC">
              <w:rPr>
                <w:rFonts w:cs="Times New Roman"/>
                <w:sz w:val="24"/>
                <w:szCs w:val="24"/>
                <w:lang w:eastAsia="en-US"/>
              </w:rPr>
              <w:t xml:space="preserve"> 45</w:t>
            </w:r>
          </w:p>
        </w:tc>
        <w:tc>
          <w:tcPr>
            <w:tcW w:w="3399" w:type="dxa"/>
            <w:tcBorders>
              <w:top w:val="single" w:sz="4" w:space="0" w:color="auto"/>
              <w:left w:val="single" w:sz="4" w:space="0" w:color="auto"/>
              <w:bottom w:val="single" w:sz="4" w:space="0" w:color="auto"/>
              <w:right w:val="single" w:sz="4" w:space="0" w:color="auto"/>
            </w:tcBorders>
          </w:tcPr>
          <w:p w14:paraId="4FF557FC" w14:textId="77777777" w:rsidR="002C7F18" w:rsidRPr="00A374CC" w:rsidRDefault="002C7F18" w:rsidP="0038354B">
            <w:pPr>
              <w:tabs>
                <w:tab w:val="left" w:pos="0"/>
              </w:tabs>
              <w:autoSpaceDE w:val="0"/>
              <w:autoSpaceDN w:val="0"/>
              <w:adjustRightInd w:val="0"/>
              <w:rPr>
                <w:rFonts w:cs="Times New Roman"/>
                <w:sz w:val="24"/>
                <w:szCs w:val="24"/>
                <w:lang w:eastAsia="en-US"/>
              </w:rPr>
            </w:pPr>
            <w:r w:rsidRPr="00A374CC">
              <w:rPr>
                <w:rFonts w:cs="Times New Roman"/>
                <w:sz w:val="24"/>
                <w:szCs w:val="24"/>
              </w:rPr>
              <w:t>Использование лесов для строительства, реконструкции, эксплуатации линейных объектов</w:t>
            </w:r>
          </w:p>
        </w:tc>
        <w:tc>
          <w:tcPr>
            <w:tcW w:w="4967" w:type="dxa"/>
            <w:tcBorders>
              <w:top w:val="single" w:sz="4" w:space="0" w:color="auto"/>
              <w:left w:val="single" w:sz="4" w:space="0" w:color="auto"/>
              <w:bottom w:val="single" w:sz="4" w:space="0" w:color="auto"/>
              <w:right w:val="single" w:sz="4" w:space="0" w:color="auto"/>
            </w:tcBorders>
            <w:hideMark/>
          </w:tcPr>
          <w:p w14:paraId="123D41E8" w14:textId="160F20A9" w:rsidR="002C7F18" w:rsidRPr="00A374CC" w:rsidRDefault="002C7F18" w:rsidP="0038354B">
            <w:pPr>
              <w:tabs>
                <w:tab w:val="left" w:pos="0"/>
              </w:tabs>
              <w:overflowPunct w:val="0"/>
              <w:autoSpaceDE w:val="0"/>
              <w:autoSpaceDN w:val="0"/>
              <w:adjustRightInd w:val="0"/>
              <w:rPr>
                <w:rFonts w:cs="Times New Roman"/>
                <w:sz w:val="24"/>
                <w:szCs w:val="24"/>
                <w:lang w:eastAsia="en-US"/>
              </w:rPr>
            </w:pPr>
            <w:r w:rsidRPr="00A374CC">
              <w:rPr>
                <w:rFonts w:cs="Times New Roman"/>
                <w:sz w:val="24"/>
                <w:szCs w:val="24"/>
                <w:lang w:eastAsia="en-US"/>
              </w:rPr>
              <w:t>Постановление Правительства Российской Федерации от 24 февраля 2009</w:t>
            </w:r>
            <w:r w:rsidR="00B979DE" w:rsidRPr="00A374CC">
              <w:rPr>
                <w:rFonts w:cs="Times New Roman"/>
                <w:sz w:val="24"/>
                <w:szCs w:val="24"/>
                <w:lang w:val="en-US"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979DE" w:rsidRPr="00A374CC" w14:paraId="06A603A3"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tcPr>
          <w:p w14:paraId="45E17749" w14:textId="00ACF1E9" w:rsidR="002C7F18" w:rsidRPr="00A374CC" w:rsidRDefault="00E83E02" w:rsidP="0038354B">
            <w:pPr>
              <w:tabs>
                <w:tab w:val="left" w:pos="0"/>
              </w:tabs>
              <w:rPr>
                <w:rFonts w:cs="Times New Roman"/>
                <w:sz w:val="24"/>
                <w:szCs w:val="24"/>
                <w:lang w:eastAsia="en-US"/>
              </w:rPr>
            </w:pPr>
            <w:r w:rsidRPr="00A374CC">
              <w:rPr>
                <w:rFonts w:cs="Times New Roman"/>
                <w:sz w:val="24"/>
                <w:szCs w:val="24"/>
                <w:lang w:eastAsia="en-US"/>
              </w:rPr>
              <w:t>часть 6 статьи 73.1</w:t>
            </w:r>
            <w:r w:rsidR="002C7F18" w:rsidRPr="00A374CC">
              <w:rPr>
                <w:rFonts w:cs="Times New Roman"/>
                <w:sz w:val="24"/>
                <w:szCs w:val="24"/>
                <w:lang w:eastAsia="en-US"/>
              </w:rPr>
              <w:t>,</w:t>
            </w:r>
          </w:p>
        </w:tc>
        <w:tc>
          <w:tcPr>
            <w:tcW w:w="3399" w:type="dxa"/>
            <w:tcBorders>
              <w:top w:val="single" w:sz="4" w:space="0" w:color="auto"/>
              <w:left w:val="single" w:sz="4" w:space="0" w:color="auto"/>
              <w:bottom w:val="single" w:sz="4" w:space="0" w:color="auto"/>
              <w:right w:val="single" w:sz="4" w:space="0" w:color="auto"/>
            </w:tcBorders>
          </w:tcPr>
          <w:p w14:paraId="75AA0462" w14:textId="77777777" w:rsidR="002C7F18" w:rsidRPr="00A374CC" w:rsidRDefault="002C7F18" w:rsidP="0038354B">
            <w:pPr>
              <w:widowControl w:val="0"/>
              <w:tabs>
                <w:tab w:val="left" w:pos="0"/>
              </w:tabs>
              <w:autoSpaceDE w:val="0"/>
              <w:autoSpaceDN w:val="0"/>
              <w:adjustRightInd w:val="0"/>
              <w:rPr>
                <w:rFonts w:eastAsia="Times New Roman" w:cs="Times New Roman"/>
                <w:sz w:val="24"/>
                <w:szCs w:val="24"/>
              </w:rPr>
            </w:pPr>
            <w:r w:rsidRPr="00A374CC">
              <w:rPr>
                <w:rFonts w:eastAsia="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14:paraId="16770DC7" w14:textId="77777777" w:rsidR="002C7F18" w:rsidRPr="00A374CC" w:rsidRDefault="002C7F18" w:rsidP="0038354B">
            <w:pPr>
              <w:widowControl w:val="0"/>
              <w:tabs>
                <w:tab w:val="left" w:pos="0"/>
              </w:tabs>
              <w:autoSpaceDE w:val="0"/>
              <w:autoSpaceDN w:val="0"/>
              <w:adjustRightInd w:val="0"/>
              <w:rPr>
                <w:rFonts w:eastAsia="Times New Roman" w:cs="Times New Roman"/>
                <w:sz w:val="24"/>
                <w:szCs w:val="24"/>
              </w:rPr>
            </w:pPr>
            <w:r w:rsidRPr="00A374CC">
              <w:rPr>
                <w:rFonts w:eastAsia="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4967" w:type="dxa"/>
            <w:tcBorders>
              <w:top w:val="single" w:sz="4" w:space="0" w:color="auto"/>
              <w:left w:val="single" w:sz="4" w:space="0" w:color="auto"/>
              <w:bottom w:val="single" w:sz="4" w:space="0" w:color="auto"/>
              <w:right w:val="single" w:sz="4" w:space="0" w:color="auto"/>
            </w:tcBorders>
          </w:tcPr>
          <w:p w14:paraId="70584D9A" w14:textId="7817F98E" w:rsidR="002C7F18" w:rsidRPr="00A374CC" w:rsidRDefault="002C7F18" w:rsidP="0038354B">
            <w:pPr>
              <w:tabs>
                <w:tab w:val="left" w:pos="0"/>
              </w:tabs>
              <w:overflowPunct w:val="0"/>
              <w:autoSpaceDE w:val="0"/>
              <w:autoSpaceDN w:val="0"/>
              <w:adjustRightInd w:val="0"/>
              <w:rPr>
                <w:rFonts w:cs="Times New Roman"/>
                <w:sz w:val="24"/>
                <w:szCs w:val="24"/>
                <w:lang w:eastAsia="en-US"/>
              </w:rPr>
            </w:pPr>
            <w:r w:rsidRPr="00A374CC">
              <w:rPr>
                <w:rFonts w:cs="Times New Roman"/>
                <w:sz w:val="24"/>
                <w:szCs w:val="24"/>
                <w:lang w:eastAsia="en-US"/>
              </w:rPr>
              <w:t xml:space="preserve">Постановление Правительства Российской Федерации от </w:t>
            </w:r>
            <w:r w:rsidR="008D34CA" w:rsidRPr="00A374CC">
              <w:rPr>
                <w:rFonts w:cs="Times New Roman"/>
                <w:sz w:val="24"/>
                <w:szCs w:val="24"/>
                <w:lang w:eastAsia="en-US"/>
              </w:rPr>
              <w:t>7 марта 2019</w:t>
            </w:r>
            <w:r w:rsidR="00B979DE" w:rsidRPr="00A374CC">
              <w:rPr>
                <w:rFonts w:cs="Times New Roman"/>
                <w:sz w:val="24"/>
                <w:szCs w:val="24"/>
                <w:lang w:val="en-US"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241 «Об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 для заготовки древесины»</w:t>
            </w:r>
          </w:p>
        </w:tc>
      </w:tr>
      <w:tr w:rsidR="0038354B" w:rsidRPr="00A374CC" w14:paraId="7E556598" w14:textId="359BFDD9" w:rsidTr="00A6754D">
        <w:trPr>
          <w:trHeight w:val="20"/>
          <w:jc w:val="center"/>
        </w:trPr>
        <w:tc>
          <w:tcPr>
            <w:tcW w:w="10210" w:type="dxa"/>
            <w:gridSpan w:val="3"/>
            <w:tcBorders>
              <w:top w:val="single" w:sz="4" w:space="0" w:color="auto"/>
              <w:left w:val="single" w:sz="4" w:space="0" w:color="auto"/>
              <w:bottom w:val="single" w:sz="4" w:space="0" w:color="auto"/>
              <w:right w:val="single" w:sz="4" w:space="0" w:color="auto"/>
            </w:tcBorders>
            <w:vAlign w:val="center"/>
            <w:hideMark/>
          </w:tcPr>
          <w:p w14:paraId="3C664D11" w14:textId="40FF8DC9" w:rsidR="0038354B" w:rsidRPr="00A374CC" w:rsidRDefault="0038354B" w:rsidP="0038354B">
            <w:pPr>
              <w:keepNext/>
              <w:tabs>
                <w:tab w:val="left" w:pos="0"/>
              </w:tabs>
              <w:autoSpaceDE w:val="0"/>
              <w:autoSpaceDN w:val="0"/>
              <w:adjustRightInd w:val="0"/>
              <w:jc w:val="center"/>
              <w:rPr>
                <w:rFonts w:cs="Times New Roman"/>
                <w:sz w:val="24"/>
                <w:szCs w:val="24"/>
              </w:rPr>
            </w:pPr>
            <w:r w:rsidRPr="00A374CC">
              <w:rPr>
                <w:rFonts w:cs="Times New Roman"/>
                <w:b/>
                <w:sz w:val="24"/>
                <w:szCs w:val="24"/>
                <w:lang w:eastAsia="en-US"/>
              </w:rPr>
              <w:t>Нормативные акты Министерства природных ресурсов и экологии Российской Федерации</w:t>
            </w:r>
            <w:r w:rsidRPr="00A374CC">
              <w:rPr>
                <w:rFonts w:cs="Times New Roman"/>
                <w:b/>
                <w:sz w:val="24"/>
                <w:szCs w:val="24"/>
                <w:lang w:eastAsia="en-US"/>
              </w:rPr>
              <w:br/>
              <w:t>(далее – Минприроды России)</w:t>
            </w:r>
          </w:p>
        </w:tc>
      </w:tr>
      <w:tr w:rsidR="00B979DE" w:rsidRPr="00A374CC" w14:paraId="5451F05E"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5B247CEF" w14:textId="7CCB72CD" w:rsidR="008D34CA" w:rsidRPr="00A374CC" w:rsidRDefault="008D34CA" w:rsidP="0038354B">
            <w:pPr>
              <w:tabs>
                <w:tab w:val="left" w:pos="0"/>
              </w:tabs>
              <w:rPr>
                <w:rFonts w:cs="Times New Roman"/>
                <w:sz w:val="24"/>
                <w:szCs w:val="24"/>
                <w:lang w:eastAsia="en-US"/>
              </w:rPr>
            </w:pPr>
            <w:r w:rsidRPr="00A374CC">
              <w:rPr>
                <w:sz w:val="24"/>
              </w:rPr>
              <w:t>часть 7 статьи 62</w:t>
            </w:r>
          </w:p>
        </w:tc>
        <w:tc>
          <w:tcPr>
            <w:tcW w:w="3399" w:type="dxa"/>
            <w:tcBorders>
              <w:top w:val="single" w:sz="4" w:space="0" w:color="auto"/>
              <w:left w:val="single" w:sz="4" w:space="0" w:color="auto"/>
              <w:bottom w:val="single" w:sz="4" w:space="0" w:color="auto"/>
              <w:right w:val="single" w:sz="4" w:space="0" w:color="auto"/>
            </w:tcBorders>
            <w:hideMark/>
          </w:tcPr>
          <w:p w14:paraId="3872473B" w14:textId="30B2C176" w:rsidR="008D34CA" w:rsidRPr="00A374CC" w:rsidRDefault="008D34CA" w:rsidP="0038354B">
            <w:pPr>
              <w:tabs>
                <w:tab w:val="left" w:pos="0"/>
              </w:tabs>
              <w:rPr>
                <w:rFonts w:cs="Times New Roman"/>
                <w:sz w:val="24"/>
                <w:szCs w:val="24"/>
                <w:lang w:eastAsia="en-US"/>
              </w:rPr>
            </w:pPr>
            <w:proofErr w:type="spellStart"/>
            <w:r w:rsidRPr="00A374CC">
              <w:rPr>
                <w:sz w:val="24"/>
              </w:rPr>
              <w:t>Лесовосстановление</w:t>
            </w:r>
            <w:proofErr w:type="spellEnd"/>
            <w:r w:rsidRPr="00A374CC">
              <w:rPr>
                <w:sz w:val="24"/>
              </w:rPr>
              <w:t>. Правила лесовосстановления</w:t>
            </w:r>
          </w:p>
        </w:tc>
        <w:tc>
          <w:tcPr>
            <w:tcW w:w="4967" w:type="dxa"/>
            <w:tcBorders>
              <w:top w:val="single" w:sz="4" w:space="0" w:color="auto"/>
              <w:left w:val="single" w:sz="4" w:space="0" w:color="auto"/>
              <w:bottom w:val="single" w:sz="4" w:space="0" w:color="auto"/>
              <w:right w:val="single" w:sz="4" w:space="0" w:color="auto"/>
            </w:tcBorders>
            <w:hideMark/>
          </w:tcPr>
          <w:p w14:paraId="1323827F" w14:textId="4E07AEC9" w:rsidR="008D34CA" w:rsidRPr="00A374CC" w:rsidRDefault="008D34CA" w:rsidP="0038354B">
            <w:pPr>
              <w:tabs>
                <w:tab w:val="left" w:pos="0"/>
              </w:tabs>
              <w:rPr>
                <w:rFonts w:cs="Times New Roman"/>
                <w:sz w:val="24"/>
                <w:szCs w:val="24"/>
                <w:lang w:eastAsia="en-US"/>
              </w:rPr>
            </w:pPr>
            <w:r w:rsidRPr="00A374CC">
              <w:rPr>
                <w:sz w:val="24"/>
              </w:rPr>
              <w:t>Приказ от 29 декабря 2021</w:t>
            </w:r>
            <w:r w:rsidR="00B979DE" w:rsidRPr="00A374CC">
              <w:rPr>
                <w:sz w:val="24"/>
                <w:lang w:val="en-US"/>
              </w:rPr>
              <w:t> </w:t>
            </w:r>
            <w:r w:rsidRPr="00A374CC">
              <w:rPr>
                <w:sz w:val="24"/>
              </w:rPr>
              <w:t>г</w:t>
            </w:r>
            <w:r w:rsidR="00B979DE" w:rsidRPr="00A374CC">
              <w:rPr>
                <w:sz w:val="24"/>
              </w:rPr>
              <w:t>.</w:t>
            </w:r>
            <w:r w:rsidRPr="00A374CC">
              <w:rPr>
                <w:sz w:val="24"/>
              </w:rPr>
              <w:t xml:space="preserve"> </w:t>
            </w:r>
            <w:r w:rsidR="008567AF" w:rsidRPr="00A374CC">
              <w:rPr>
                <w:sz w:val="24"/>
              </w:rPr>
              <w:t>№</w:t>
            </w:r>
            <w:r w:rsidR="00B979DE" w:rsidRPr="00A374CC">
              <w:rPr>
                <w:sz w:val="24"/>
                <w:lang w:val="en-US"/>
              </w:rPr>
              <w:t> </w:t>
            </w:r>
            <w:r w:rsidRPr="00A374CC">
              <w:rPr>
                <w:sz w:val="24"/>
              </w:rPr>
              <w:t>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B979DE" w:rsidRPr="00A374CC" w14:paraId="5B351B0B"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667F22C2" w14:textId="1C9DB0B7" w:rsidR="008D34CA" w:rsidRPr="00A374CC" w:rsidRDefault="008D34CA" w:rsidP="0038354B">
            <w:pPr>
              <w:tabs>
                <w:tab w:val="left" w:pos="0"/>
              </w:tabs>
              <w:rPr>
                <w:rFonts w:cs="Times New Roman"/>
                <w:sz w:val="24"/>
                <w:szCs w:val="24"/>
                <w:lang w:eastAsia="en-US"/>
              </w:rPr>
            </w:pPr>
            <w:r w:rsidRPr="00A374CC">
              <w:rPr>
                <w:sz w:val="24"/>
              </w:rPr>
              <w:t>часть 7 статьи 73.1</w:t>
            </w:r>
          </w:p>
        </w:tc>
        <w:tc>
          <w:tcPr>
            <w:tcW w:w="3399" w:type="dxa"/>
            <w:tcBorders>
              <w:top w:val="single" w:sz="4" w:space="0" w:color="auto"/>
              <w:left w:val="single" w:sz="4" w:space="0" w:color="auto"/>
              <w:bottom w:val="single" w:sz="4" w:space="0" w:color="auto"/>
              <w:right w:val="single" w:sz="4" w:space="0" w:color="auto"/>
            </w:tcBorders>
            <w:hideMark/>
          </w:tcPr>
          <w:p w14:paraId="366559CC" w14:textId="225CE1D0" w:rsidR="008D34CA" w:rsidRPr="00A374CC" w:rsidRDefault="008D34CA" w:rsidP="0038354B">
            <w:pPr>
              <w:tabs>
                <w:tab w:val="left" w:pos="0"/>
              </w:tabs>
              <w:overflowPunct w:val="0"/>
              <w:autoSpaceDE w:val="0"/>
              <w:autoSpaceDN w:val="0"/>
              <w:adjustRightInd w:val="0"/>
              <w:rPr>
                <w:rFonts w:cs="Times New Roman"/>
                <w:sz w:val="24"/>
                <w:szCs w:val="24"/>
                <w:lang w:eastAsia="en-US"/>
              </w:rPr>
            </w:pPr>
            <w:r w:rsidRPr="00A374CC">
              <w:rPr>
                <w:sz w:val="24"/>
              </w:rPr>
              <w:t>Типовой договор аренды лесного участка</w:t>
            </w:r>
          </w:p>
        </w:tc>
        <w:tc>
          <w:tcPr>
            <w:tcW w:w="4967" w:type="dxa"/>
            <w:tcBorders>
              <w:top w:val="single" w:sz="4" w:space="0" w:color="auto"/>
              <w:left w:val="single" w:sz="4" w:space="0" w:color="auto"/>
              <w:bottom w:val="single" w:sz="4" w:space="0" w:color="auto"/>
              <w:right w:val="single" w:sz="4" w:space="0" w:color="auto"/>
            </w:tcBorders>
            <w:hideMark/>
          </w:tcPr>
          <w:p w14:paraId="6932C179" w14:textId="1F44FAFF" w:rsidR="008D34CA" w:rsidRPr="00A374CC" w:rsidRDefault="008D34CA" w:rsidP="0038354B">
            <w:pPr>
              <w:tabs>
                <w:tab w:val="left" w:pos="0"/>
              </w:tabs>
              <w:rPr>
                <w:rFonts w:cs="Times New Roman"/>
                <w:sz w:val="24"/>
                <w:szCs w:val="24"/>
                <w:lang w:eastAsia="en-US"/>
              </w:rPr>
            </w:pPr>
            <w:r w:rsidRPr="00A374CC">
              <w:rPr>
                <w:sz w:val="24"/>
              </w:rPr>
              <w:t>Приказ от 30 июля 2020</w:t>
            </w:r>
            <w:r w:rsidR="00B979DE" w:rsidRPr="00A374CC">
              <w:rPr>
                <w:sz w:val="24"/>
                <w:lang w:val="en-US"/>
              </w:rPr>
              <w:t> </w:t>
            </w:r>
            <w:r w:rsidRPr="00A374CC">
              <w:rPr>
                <w:sz w:val="24"/>
              </w:rPr>
              <w:t xml:space="preserve">г. </w:t>
            </w:r>
            <w:r w:rsidR="008567AF" w:rsidRPr="00A374CC">
              <w:rPr>
                <w:sz w:val="24"/>
              </w:rPr>
              <w:t>№</w:t>
            </w:r>
            <w:r w:rsidR="00B979DE" w:rsidRPr="00A374CC">
              <w:rPr>
                <w:sz w:val="24"/>
                <w:lang w:val="en-US"/>
              </w:rPr>
              <w:t> </w:t>
            </w:r>
            <w:r w:rsidRPr="00A374CC">
              <w:rPr>
                <w:sz w:val="24"/>
              </w:rPr>
              <w:t>542 «Об утверждении типовых договоров аренды лесных участков»</w:t>
            </w:r>
          </w:p>
        </w:tc>
      </w:tr>
      <w:tr w:rsidR="00B979DE" w:rsidRPr="00A374CC" w14:paraId="5A00DE50"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1F5B57E7" w14:textId="4252B17C" w:rsidR="008D34CA" w:rsidRPr="00A374CC" w:rsidRDefault="008D34CA" w:rsidP="0038354B">
            <w:pPr>
              <w:tabs>
                <w:tab w:val="left" w:pos="0"/>
              </w:tabs>
              <w:rPr>
                <w:rFonts w:cs="Times New Roman"/>
                <w:sz w:val="24"/>
                <w:szCs w:val="24"/>
                <w:lang w:eastAsia="en-US"/>
              </w:rPr>
            </w:pPr>
            <w:r w:rsidRPr="00A374CC">
              <w:rPr>
                <w:sz w:val="24"/>
              </w:rPr>
              <w:t>часть 7 статьи 77</w:t>
            </w:r>
          </w:p>
        </w:tc>
        <w:tc>
          <w:tcPr>
            <w:tcW w:w="3399" w:type="dxa"/>
            <w:tcBorders>
              <w:top w:val="single" w:sz="4" w:space="0" w:color="auto"/>
              <w:left w:val="single" w:sz="4" w:space="0" w:color="auto"/>
              <w:bottom w:val="single" w:sz="4" w:space="0" w:color="auto"/>
              <w:right w:val="single" w:sz="4" w:space="0" w:color="auto"/>
            </w:tcBorders>
            <w:hideMark/>
          </w:tcPr>
          <w:p w14:paraId="0E4809C5" w14:textId="4CB61A16" w:rsidR="008D34CA" w:rsidRPr="00A374CC" w:rsidRDefault="008D34CA" w:rsidP="0038354B">
            <w:pPr>
              <w:tabs>
                <w:tab w:val="left" w:pos="0"/>
              </w:tabs>
              <w:overflowPunct w:val="0"/>
              <w:autoSpaceDE w:val="0"/>
              <w:autoSpaceDN w:val="0"/>
              <w:adjustRightInd w:val="0"/>
              <w:rPr>
                <w:rFonts w:cs="Times New Roman"/>
                <w:sz w:val="24"/>
                <w:szCs w:val="24"/>
                <w:lang w:eastAsia="en-US"/>
              </w:rPr>
            </w:pPr>
            <w:r w:rsidRPr="00A374CC">
              <w:rPr>
                <w:sz w:val="24"/>
              </w:rPr>
              <w:t>Типовой договор купли-продажи лесных насаждений</w:t>
            </w:r>
          </w:p>
        </w:tc>
        <w:tc>
          <w:tcPr>
            <w:tcW w:w="4967" w:type="dxa"/>
            <w:tcBorders>
              <w:top w:val="single" w:sz="4" w:space="0" w:color="auto"/>
              <w:left w:val="single" w:sz="4" w:space="0" w:color="auto"/>
              <w:bottom w:val="single" w:sz="4" w:space="0" w:color="auto"/>
              <w:right w:val="single" w:sz="4" w:space="0" w:color="auto"/>
            </w:tcBorders>
            <w:hideMark/>
          </w:tcPr>
          <w:p w14:paraId="7CAB7DAA" w14:textId="0E67AF49" w:rsidR="008D34CA" w:rsidRPr="00A374CC" w:rsidRDefault="008D34CA" w:rsidP="0038354B">
            <w:pPr>
              <w:tabs>
                <w:tab w:val="left" w:pos="0"/>
              </w:tabs>
              <w:rPr>
                <w:rFonts w:cs="Times New Roman"/>
                <w:sz w:val="24"/>
                <w:szCs w:val="24"/>
                <w:lang w:eastAsia="en-US"/>
              </w:rPr>
            </w:pPr>
            <w:r w:rsidRPr="00A374CC">
              <w:rPr>
                <w:sz w:val="24"/>
              </w:rPr>
              <w:t xml:space="preserve">Приказ от 27 июля 2020 г. </w:t>
            </w:r>
            <w:r w:rsidR="008567AF" w:rsidRPr="00A374CC">
              <w:rPr>
                <w:sz w:val="24"/>
              </w:rPr>
              <w:t>№</w:t>
            </w:r>
            <w:r w:rsidR="00B979DE" w:rsidRPr="00A374CC">
              <w:rPr>
                <w:sz w:val="24"/>
                <w:lang w:val="en-US"/>
              </w:rPr>
              <w:t> </w:t>
            </w:r>
            <w:r w:rsidRPr="00A374CC">
              <w:rPr>
                <w:sz w:val="24"/>
              </w:rPr>
              <w:t>488 «Об утверждении типового договора купли-продажи лесных насаждений»</w:t>
            </w:r>
          </w:p>
        </w:tc>
      </w:tr>
      <w:tr w:rsidR="00B979DE" w:rsidRPr="00A374CC" w14:paraId="4876BADC"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6E5D9121" w14:textId="0B5B7941"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ст</w:t>
            </w:r>
            <w:r w:rsidR="008D34CA" w:rsidRPr="00A374CC">
              <w:rPr>
                <w:rFonts w:cs="Times New Roman"/>
                <w:sz w:val="24"/>
                <w:szCs w:val="24"/>
                <w:lang w:eastAsia="en-US"/>
              </w:rPr>
              <w:t>атья</w:t>
            </w:r>
            <w:r w:rsidRPr="00A374CC">
              <w:rPr>
                <w:rFonts w:cs="Times New Roman"/>
                <w:sz w:val="24"/>
                <w:szCs w:val="24"/>
                <w:lang w:eastAsia="en-US"/>
              </w:rPr>
              <w:t xml:space="preserve"> 60.15</w:t>
            </w:r>
          </w:p>
        </w:tc>
        <w:tc>
          <w:tcPr>
            <w:tcW w:w="3399" w:type="dxa"/>
            <w:tcBorders>
              <w:top w:val="single" w:sz="4" w:space="0" w:color="auto"/>
              <w:left w:val="single" w:sz="4" w:space="0" w:color="auto"/>
              <w:bottom w:val="single" w:sz="4" w:space="0" w:color="auto"/>
              <w:right w:val="single" w:sz="4" w:space="0" w:color="auto"/>
            </w:tcBorders>
            <w:hideMark/>
          </w:tcPr>
          <w:p w14:paraId="169598AD" w14:textId="77777777" w:rsidR="002C7F18" w:rsidRPr="00A374CC" w:rsidRDefault="002C7F18" w:rsidP="0038354B">
            <w:pPr>
              <w:tabs>
                <w:tab w:val="left" w:pos="0"/>
              </w:tabs>
              <w:overflowPunct w:val="0"/>
              <w:autoSpaceDE w:val="0"/>
              <w:autoSpaceDN w:val="0"/>
              <w:adjustRightInd w:val="0"/>
              <w:rPr>
                <w:rFonts w:cs="Times New Roman"/>
                <w:sz w:val="24"/>
                <w:szCs w:val="24"/>
                <w:lang w:eastAsia="en-US"/>
              </w:rPr>
            </w:pPr>
            <w:r w:rsidRPr="00A374CC">
              <w:rPr>
                <w:rFonts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4967" w:type="dxa"/>
            <w:tcBorders>
              <w:top w:val="single" w:sz="4" w:space="0" w:color="auto"/>
              <w:left w:val="single" w:sz="4" w:space="0" w:color="auto"/>
              <w:bottom w:val="single" w:sz="4" w:space="0" w:color="auto"/>
              <w:right w:val="single" w:sz="4" w:space="0" w:color="auto"/>
            </w:tcBorders>
            <w:hideMark/>
          </w:tcPr>
          <w:p w14:paraId="040ED7BA" w14:textId="5F99DD33" w:rsidR="002C7F18" w:rsidRPr="00A374CC" w:rsidRDefault="002C7F18" w:rsidP="0038354B">
            <w:pPr>
              <w:tabs>
                <w:tab w:val="left" w:pos="0"/>
              </w:tabs>
              <w:autoSpaceDE w:val="0"/>
              <w:autoSpaceDN w:val="0"/>
              <w:adjustRightInd w:val="0"/>
              <w:rPr>
                <w:rFonts w:cs="Times New Roman"/>
                <w:sz w:val="24"/>
                <w:szCs w:val="24"/>
              </w:rPr>
            </w:pPr>
            <w:r w:rsidRPr="00A374CC">
              <w:rPr>
                <w:rFonts w:cs="Times New Roman"/>
                <w:sz w:val="24"/>
                <w:szCs w:val="24"/>
                <w:lang w:eastAsia="en-US"/>
              </w:rPr>
              <w:t>Приказ от 29 мая 2017</w:t>
            </w:r>
            <w:r w:rsidR="00B979DE" w:rsidRPr="00A374CC">
              <w:rPr>
                <w:rFonts w:cs="Times New Roman"/>
                <w:sz w:val="24"/>
                <w:szCs w:val="24"/>
                <w:lang w:val="en-US"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 xml:space="preserve">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w:t>
            </w:r>
            <w:r w:rsidRPr="00A374CC">
              <w:rPr>
                <w:rFonts w:cs="Times New Roman"/>
                <w:sz w:val="24"/>
                <w:szCs w:val="24"/>
                <w:lang w:eastAsia="en-US"/>
              </w:rPr>
              <w:lastRenderedPageBreak/>
              <w:t>книгу Российской Федерации или красные книги субъектов РФ»</w:t>
            </w:r>
          </w:p>
        </w:tc>
      </w:tr>
      <w:tr w:rsidR="00B979DE" w:rsidRPr="00A374CC" w14:paraId="5FC1D966"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30559482" w14:textId="47B0AB97" w:rsidR="008D34CA" w:rsidRPr="00A374CC" w:rsidRDefault="008D34CA" w:rsidP="0038354B">
            <w:pPr>
              <w:pStyle w:val="afff0"/>
              <w:rPr>
                <w:rFonts w:cs="Times New Roman"/>
                <w:lang w:eastAsia="en-US"/>
              </w:rPr>
            </w:pPr>
            <w:r w:rsidRPr="00A374CC">
              <w:lastRenderedPageBreak/>
              <w:t>часть 3 статьи 23.1</w:t>
            </w:r>
            <w:r w:rsidR="0038354B" w:rsidRPr="00A374CC">
              <w:t xml:space="preserve">, </w:t>
            </w:r>
            <w:r w:rsidRPr="00A374CC">
              <w:t>часть 3 статьи 64</w:t>
            </w:r>
          </w:p>
        </w:tc>
        <w:tc>
          <w:tcPr>
            <w:tcW w:w="3399" w:type="dxa"/>
            <w:tcBorders>
              <w:top w:val="single" w:sz="4" w:space="0" w:color="auto"/>
              <w:left w:val="single" w:sz="4" w:space="0" w:color="auto"/>
              <w:bottom w:val="single" w:sz="4" w:space="0" w:color="auto"/>
              <w:right w:val="single" w:sz="4" w:space="0" w:color="auto"/>
            </w:tcBorders>
            <w:hideMark/>
          </w:tcPr>
          <w:p w14:paraId="39E7B917" w14:textId="77777777" w:rsidR="008D34CA" w:rsidRPr="00A374CC" w:rsidRDefault="008D34CA" w:rsidP="0038354B">
            <w:pPr>
              <w:pStyle w:val="afff0"/>
            </w:pPr>
            <w:r w:rsidRPr="00A374CC">
              <w:t>Уход за лесами.</w:t>
            </w:r>
          </w:p>
          <w:p w14:paraId="7D0D8061" w14:textId="77777777" w:rsidR="008D34CA" w:rsidRPr="00A374CC" w:rsidRDefault="008D34CA" w:rsidP="0038354B">
            <w:pPr>
              <w:tabs>
                <w:tab w:val="left" w:pos="0"/>
              </w:tabs>
              <w:rPr>
                <w:sz w:val="24"/>
              </w:rPr>
            </w:pPr>
            <w:r w:rsidRPr="00A374CC">
              <w:rPr>
                <w:sz w:val="24"/>
              </w:rPr>
              <w:t>Правила ухода за лесами.</w:t>
            </w:r>
          </w:p>
          <w:p w14:paraId="5FEC21D4" w14:textId="6A4BE7EE" w:rsidR="008D34CA" w:rsidRPr="00A374CC" w:rsidRDefault="008D34CA" w:rsidP="0038354B">
            <w:pPr>
              <w:tabs>
                <w:tab w:val="left" w:pos="0"/>
              </w:tabs>
              <w:rPr>
                <w:rFonts w:cs="Times New Roman"/>
                <w:sz w:val="24"/>
                <w:szCs w:val="24"/>
                <w:lang w:eastAsia="en-US"/>
              </w:rPr>
            </w:pPr>
            <w:r w:rsidRPr="00A374CC">
              <w:rPr>
                <w:sz w:val="24"/>
              </w:rPr>
              <w:t>Порядок осуществления рубок лесных насаждений</w:t>
            </w:r>
          </w:p>
        </w:tc>
        <w:tc>
          <w:tcPr>
            <w:tcW w:w="4967" w:type="dxa"/>
            <w:tcBorders>
              <w:top w:val="single" w:sz="4" w:space="0" w:color="auto"/>
              <w:left w:val="single" w:sz="4" w:space="0" w:color="auto"/>
              <w:bottom w:val="single" w:sz="4" w:space="0" w:color="auto"/>
              <w:right w:val="single" w:sz="4" w:space="0" w:color="auto"/>
            </w:tcBorders>
            <w:hideMark/>
          </w:tcPr>
          <w:p w14:paraId="00DAAA3F" w14:textId="073B12B2" w:rsidR="008D34CA" w:rsidRPr="00A374CC" w:rsidRDefault="008D34CA" w:rsidP="0038354B">
            <w:pPr>
              <w:tabs>
                <w:tab w:val="left" w:pos="0"/>
              </w:tabs>
              <w:rPr>
                <w:rFonts w:cs="Times New Roman"/>
                <w:sz w:val="24"/>
                <w:szCs w:val="24"/>
                <w:lang w:eastAsia="en-US"/>
              </w:rPr>
            </w:pPr>
            <w:r w:rsidRPr="00A374CC">
              <w:rPr>
                <w:sz w:val="24"/>
              </w:rPr>
              <w:t xml:space="preserve">Приказ от 30 июля 2020 г. </w:t>
            </w:r>
            <w:r w:rsidR="008567AF" w:rsidRPr="00A374CC">
              <w:rPr>
                <w:sz w:val="24"/>
              </w:rPr>
              <w:t>№</w:t>
            </w:r>
            <w:r w:rsidRPr="00A374CC">
              <w:rPr>
                <w:sz w:val="24"/>
              </w:rPr>
              <w:t> 534 «Об утверждении Правил ухода за лесами»</w:t>
            </w:r>
          </w:p>
        </w:tc>
      </w:tr>
      <w:tr w:rsidR="00B979DE" w:rsidRPr="00A374CC" w14:paraId="24C13D50"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56F29146" w14:textId="5F169A20" w:rsidR="008D34CA" w:rsidRPr="00A374CC" w:rsidRDefault="008D34CA" w:rsidP="0038354B">
            <w:pPr>
              <w:tabs>
                <w:tab w:val="left" w:pos="0"/>
              </w:tabs>
              <w:rPr>
                <w:rFonts w:cs="Times New Roman"/>
                <w:sz w:val="24"/>
                <w:szCs w:val="24"/>
                <w:lang w:eastAsia="en-US"/>
              </w:rPr>
            </w:pPr>
            <w:r w:rsidRPr="00A374CC">
              <w:rPr>
                <w:sz w:val="24"/>
              </w:rPr>
              <w:t>часть 5 статьи 112</w:t>
            </w:r>
          </w:p>
        </w:tc>
        <w:tc>
          <w:tcPr>
            <w:tcW w:w="3399" w:type="dxa"/>
            <w:tcBorders>
              <w:top w:val="single" w:sz="4" w:space="0" w:color="auto"/>
              <w:left w:val="single" w:sz="4" w:space="0" w:color="auto"/>
              <w:bottom w:val="single" w:sz="4" w:space="0" w:color="auto"/>
              <w:right w:val="single" w:sz="4" w:space="0" w:color="auto"/>
            </w:tcBorders>
            <w:hideMark/>
          </w:tcPr>
          <w:p w14:paraId="32BBFC8D" w14:textId="4FD5069D" w:rsidR="008D34CA" w:rsidRPr="00A374CC" w:rsidRDefault="008D34CA" w:rsidP="0038354B">
            <w:pPr>
              <w:tabs>
                <w:tab w:val="left" w:pos="0"/>
              </w:tabs>
              <w:rPr>
                <w:rFonts w:cs="Times New Roman"/>
                <w:sz w:val="24"/>
                <w:szCs w:val="24"/>
                <w:lang w:eastAsia="en-US"/>
              </w:rPr>
            </w:pPr>
            <w:r w:rsidRPr="00A374CC">
              <w:rPr>
                <w:sz w:val="24"/>
              </w:rPr>
              <w:t>Особенности использования, охраны, защиты, воспроизводства лесов, расположенных на особо охраняемых природных территориях</w:t>
            </w:r>
          </w:p>
        </w:tc>
        <w:tc>
          <w:tcPr>
            <w:tcW w:w="4967" w:type="dxa"/>
            <w:tcBorders>
              <w:top w:val="single" w:sz="4" w:space="0" w:color="auto"/>
              <w:left w:val="single" w:sz="4" w:space="0" w:color="auto"/>
              <w:bottom w:val="single" w:sz="4" w:space="0" w:color="auto"/>
              <w:right w:val="single" w:sz="4" w:space="0" w:color="auto"/>
            </w:tcBorders>
            <w:hideMark/>
          </w:tcPr>
          <w:p w14:paraId="70D48A0E" w14:textId="079BE0A5" w:rsidR="008D34CA" w:rsidRPr="00A374CC" w:rsidRDefault="008D34CA" w:rsidP="0038354B">
            <w:pPr>
              <w:tabs>
                <w:tab w:val="left" w:pos="0"/>
              </w:tabs>
              <w:rPr>
                <w:rFonts w:cs="Times New Roman"/>
                <w:sz w:val="24"/>
                <w:szCs w:val="24"/>
                <w:lang w:eastAsia="en-US"/>
              </w:rPr>
            </w:pPr>
            <w:r w:rsidRPr="00A374CC">
              <w:rPr>
                <w:sz w:val="24"/>
              </w:rPr>
              <w:t>Приказ от 12 августа 2021</w:t>
            </w:r>
            <w:r w:rsidR="00B979DE" w:rsidRPr="00A374CC">
              <w:rPr>
                <w:sz w:val="24"/>
                <w:lang w:val="en-US"/>
              </w:rPr>
              <w:t> </w:t>
            </w:r>
            <w:r w:rsidRPr="00A374CC">
              <w:rPr>
                <w:sz w:val="24"/>
              </w:rPr>
              <w:t xml:space="preserve">г. </w:t>
            </w:r>
            <w:r w:rsidR="008567AF" w:rsidRPr="00A374CC">
              <w:rPr>
                <w:sz w:val="24"/>
              </w:rPr>
              <w:t>№</w:t>
            </w:r>
            <w:r w:rsidRPr="00A374CC">
              <w:rPr>
                <w:sz w:val="24"/>
              </w:rPr>
              <w:t xml:space="preserve"> 558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979DE" w:rsidRPr="00A374CC" w14:paraId="18BFD37C"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2459F437" w14:textId="07195DF3" w:rsidR="002C7F18" w:rsidRPr="00A374CC" w:rsidRDefault="008D34CA" w:rsidP="0038354B">
            <w:pPr>
              <w:tabs>
                <w:tab w:val="left" w:pos="0"/>
              </w:tabs>
              <w:rPr>
                <w:rFonts w:cs="Times New Roman"/>
                <w:sz w:val="24"/>
                <w:szCs w:val="24"/>
                <w:lang w:eastAsia="en-US"/>
              </w:rPr>
            </w:pPr>
            <w:r w:rsidRPr="00A374CC">
              <w:rPr>
                <w:rFonts w:cs="Times New Roman"/>
                <w:sz w:val="24"/>
                <w:szCs w:val="24"/>
                <w:lang w:eastAsia="en-US"/>
              </w:rPr>
              <w:t>статья</w:t>
            </w:r>
            <w:r w:rsidR="002C7F18" w:rsidRPr="00A374CC">
              <w:rPr>
                <w:rFonts w:cs="Times New Roman"/>
                <w:sz w:val="24"/>
                <w:szCs w:val="24"/>
                <w:lang w:eastAsia="en-US"/>
              </w:rPr>
              <w:t xml:space="preserve"> 53.1</w:t>
            </w:r>
          </w:p>
        </w:tc>
        <w:tc>
          <w:tcPr>
            <w:tcW w:w="3399" w:type="dxa"/>
            <w:tcBorders>
              <w:top w:val="single" w:sz="4" w:space="0" w:color="auto"/>
              <w:left w:val="single" w:sz="4" w:space="0" w:color="auto"/>
              <w:bottom w:val="single" w:sz="4" w:space="0" w:color="auto"/>
              <w:right w:val="single" w:sz="4" w:space="0" w:color="auto"/>
            </w:tcBorders>
            <w:hideMark/>
          </w:tcPr>
          <w:p w14:paraId="29FAA6C4" w14:textId="77777777" w:rsidR="002C7F18" w:rsidRPr="00A374CC" w:rsidRDefault="002C7F18" w:rsidP="0038354B">
            <w:pPr>
              <w:tabs>
                <w:tab w:val="left" w:pos="0"/>
              </w:tabs>
              <w:rPr>
                <w:rFonts w:cs="Times New Roman"/>
                <w:sz w:val="24"/>
                <w:szCs w:val="24"/>
                <w:lang w:eastAsia="en-US"/>
              </w:rPr>
            </w:pPr>
            <w:r w:rsidRPr="00A374CC">
              <w:rPr>
                <w:rFonts w:cs="Times New Roman"/>
                <w:sz w:val="24"/>
                <w:szCs w:val="24"/>
              </w:rPr>
              <w:t>Предупреждение лесных пожаров</w:t>
            </w:r>
          </w:p>
        </w:tc>
        <w:tc>
          <w:tcPr>
            <w:tcW w:w="4967" w:type="dxa"/>
            <w:tcBorders>
              <w:top w:val="single" w:sz="4" w:space="0" w:color="auto"/>
              <w:left w:val="single" w:sz="4" w:space="0" w:color="auto"/>
              <w:bottom w:val="single" w:sz="4" w:space="0" w:color="auto"/>
              <w:right w:val="single" w:sz="4" w:space="0" w:color="auto"/>
            </w:tcBorders>
            <w:hideMark/>
          </w:tcPr>
          <w:p w14:paraId="0FDC7D4E" w14:textId="3102E050" w:rsidR="002C7F18" w:rsidRPr="00A374CC" w:rsidRDefault="002C7F18" w:rsidP="0038354B">
            <w:pPr>
              <w:tabs>
                <w:tab w:val="left" w:pos="0"/>
              </w:tabs>
              <w:autoSpaceDE w:val="0"/>
              <w:autoSpaceDN w:val="0"/>
              <w:adjustRightInd w:val="0"/>
              <w:rPr>
                <w:rFonts w:cs="Times New Roman"/>
                <w:sz w:val="24"/>
                <w:szCs w:val="24"/>
              </w:rPr>
            </w:pPr>
            <w:r w:rsidRPr="00A374CC">
              <w:rPr>
                <w:rFonts w:cs="Times New Roman"/>
                <w:sz w:val="24"/>
                <w:szCs w:val="24"/>
              </w:rPr>
              <w:t xml:space="preserve">Приказ от 28 марта 2014 г. </w:t>
            </w:r>
            <w:r w:rsidR="008567AF" w:rsidRPr="00A374CC">
              <w:rPr>
                <w:rFonts w:cs="Times New Roman"/>
                <w:sz w:val="24"/>
                <w:szCs w:val="24"/>
              </w:rPr>
              <w:t>№</w:t>
            </w:r>
            <w:r w:rsidRPr="00A374CC">
              <w:rPr>
                <w:rFonts w:cs="Times New Roman"/>
                <w:sz w:val="24"/>
                <w:szCs w:val="24"/>
              </w:rPr>
              <w:t>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979DE" w:rsidRPr="00A374CC" w14:paraId="503D145A"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1220EDBA" w14:textId="48D1430E" w:rsidR="002C7F18" w:rsidRPr="00A374CC" w:rsidRDefault="008D34CA" w:rsidP="0038354B">
            <w:pPr>
              <w:tabs>
                <w:tab w:val="left" w:pos="0"/>
              </w:tabs>
              <w:rPr>
                <w:rFonts w:cs="Times New Roman"/>
                <w:sz w:val="24"/>
                <w:szCs w:val="24"/>
                <w:lang w:eastAsia="en-US"/>
              </w:rPr>
            </w:pPr>
            <w:r w:rsidRPr="00A374CC">
              <w:rPr>
                <w:rFonts w:cs="Times New Roman"/>
                <w:sz w:val="24"/>
                <w:szCs w:val="24"/>
                <w:lang w:eastAsia="en-US"/>
              </w:rPr>
              <w:t>статья</w:t>
            </w:r>
            <w:r w:rsidR="002C7F18" w:rsidRPr="00A374CC">
              <w:rPr>
                <w:rFonts w:cs="Times New Roman"/>
                <w:sz w:val="24"/>
                <w:szCs w:val="24"/>
                <w:lang w:eastAsia="en-US"/>
              </w:rPr>
              <w:t xml:space="preserve"> 53.2</w:t>
            </w:r>
          </w:p>
        </w:tc>
        <w:tc>
          <w:tcPr>
            <w:tcW w:w="3399" w:type="dxa"/>
            <w:tcBorders>
              <w:top w:val="single" w:sz="4" w:space="0" w:color="auto"/>
              <w:left w:val="single" w:sz="4" w:space="0" w:color="auto"/>
              <w:bottom w:val="single" w:sz="4" w:space="0" w:color="auto"/>
              <w:right w:val="single" w:sz="4" w:space="0" w:color="auto"/>
            </w:tcBorders>
            <w:hideMark/>
          </w:tcPr>
          <w:p w14:paraId="144CBC75" w14:textId="77777777" w:rsidR="002C7F18" w:rsidRPr="00A374CC" w:rsidRDefault="002C7F18" w:rsidP="0038354B">
            <w:pPr>
              <w:tabs>
                <w:tab w:val="left" w:pos="0"/>
              </w:tabs>
              <w:rPr>
                <w:rFonts w:cs="Times New Roman"/>
                <w:sz w:val="24"/>
                <w:szCs w:val="24"/>
              </w:rPr>
            </w:pPr>
            <w:r w:rsidRPr="00A374CC">
              <w:rPr>
                <w:rFonts w:cs="Times New Roman"/>
                <w:sz w:val="24"/>
                <w:szCs w:val="24"/>
              </w:rPr>
              <w:t>Мониторинг пожарной опасности в лесах и лесных пожаров</w:t>
            </w:r>
          </w:p>
        </w:tc>
        <w:tc>
          <w:tcPr>
            <w:tcW w:w="4967" w:type="dxa"/>
            <w:tcBorders>
              <w:top w:val="single" w:sz="4" w:space="0" w:color="auto"/>
              <w:left w:val="single" w:sz="4" w:space="0" w:color="auto"/>
              <w:bottom w:val="single" w:sz="4" w:space="0" w:color="auto"/>
              <w:right w:val="single" w:sz="4" w:space="0" w:color="auto"/>
            </w:tcBorders>
            <w:hideMark/>
          </w:tcPr>
          <w:p w14:paraId="5EE69DB5" w14:textId="5BEFEBD2"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Приказ от 23 июня 2014</w:t>
            </w:r>
            <w:r w:rsidR="00B979DE" w:rsidRPr="00A374CC">
              <w:rPr>
                <w:rFonts w:cs="Times New Roman"/>
                <w:sz w:val="24"/>
                <w:szCs w:val="24"/>
                <w:lang w:val="en-US" w:eastAsia="en-US"/>
              </w:rPr>
              <w:t> </w:t>
            </w:r>
            <w:r w:rsidRPr="00A374CC">
              <w:rPr>
                <w:rFonts w:cs="Times New Roman"/>
                <w:sz w:val="24"/>
                <w:szCs w:val="24"/>
                <w:lang w:eastAsia="en-US"/>
              </w:rPr>
              <w:t>г</w:t>
            </w:r>
            <w:r w:rsidR="008D34CA" w:rsidRPr="00A374CC">
              <w:rPr>
                <w:rFonts w:cs="Times New Roman"/>
                <w:sz w:val="24"/>
                <w:szCs w:val="24"/>
                <w:lang w:eastAsia="en-US"/>
              </w:rPr>
              <w:t>.</w:t>
            </w:r>
            <w:r w:rsidRPr="00A374CC">
              <w:rPr>
                <w:rFonts w:cs="Times New Roman"/>
                <w:sz w:val="24"/>
                <w:szCs w:val="24"/>
                <w:lang w:eastAsia="en-US"/>
              </w:rPr>
              <w:t xml:space="preserve">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276 «Об утверждении Порядка осуществления мониторинга пожарной опасности в лесах и лесных пожаров»</w:t>
            </w:r>
          </w:p>
        </w:tc>
      </w:tr>
      <w:tr w:rsidR="00B979DE" w:rsidRPr="00A374CC" w14:paraId="3015F73F"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5242943D" w14:textId="7E3E3017" w:rsidR="002C7F18" w:rsidRPr="00A374CC" w:rsidRDefault="008D34CA" w:rsidP="0038354B">
            <w:pPr>
              <w:tabs>
                <w:tab w:val="left" w:pos="0"/>
              </w:tabs>
              <w:rPr>
                <w:rFonts w:cs="Times New Roman"/>
                <w:sz w:val="24"/>
                <w:szCs w:val="24"/>
                <w:lang w:eastAsia="en-US"/>
              </w:rPr>
            </w:pPr>
            <w:r w:rsidRPr="00A374CC">
              <w:rPr>
                <w:sz w:val="24"/>
              </w:rPr>
              <w:t>часть 3 статьи 15</w:t>
            </w:r>
          </w:p>
        </w:tc>
        <w:tc>
          <w:tcPr>
            <w:tcW w:w="3399" w:type="dxa"/>
            <w:tcBorders>
              <w:top w:val="single" w:sz="4" w:space="0" w:color="auto"/>
              <w:left w:val="single" w:sz="4" w:space="0" w:color="auto"/>
              <w:bottom w:val="single" w:sz="4" w:space="0" w:color="auto"/>
              <w:right w:val="single" w:sz="4" w:space="0" w:color="auto"/>
            </w:tcBorders>
            <w:hideMark/>
          </w:tcPr>
          <w:p w14:paraId="5F3DD64E" w14:textId="77777777"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Лесорастительные зоны и лесные районы</w:t>
            </w:r>
          </w:p>
        </w:tc>
        <w:tc>
          <w:tcPr>
            <w:tcW w:w="4967" w:type="dxa"/>
            <w:tcBorders>
              <w:top w:val="single" w:sz="4" w:space="0" w:color="auto"/>
              <w:left w:val="single" w:sz="4" w:space="0" w:color="auto"/>
              <w:bottom w:val="single" w:sz="4" w:space="0" w:color="auto"/>
              <w:right w:val="single" w:sz="4" w:space="0" w:color="auto"/>
            </w:tcBorders>
            <w:hideMark/>
          </w:tcPr>
          <w:p w14:paraId="6253489F" w14:textId="37777FA5"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Приказ от 18 августа 2014</w:t>
            </w:r>
            <w:r w:rsidR="00B979DE" w:rsidRPr="00A374CC">
              <w:rPr>
                <w:rFonts w:cs="Times New Roman"/>
                <w:sz w:val="24"/>
                <w:szCs w:val="24"/>
                <w:lang w:val="en-US"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367 «Об утверждении перечня лесорастительных зон Российской Федерации и Перечня лесных районов Российской Федерации»</w:t>
            </w:r>
          </w:p>
        </w:tc>
      </w:tr>
      <w:tr w:rsidR="00B979DE" w:rsidRPr="00A374CC" w14:paraId="2E7A0570"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7F11ADB1" w14:textId="1CB47D2E" w:rsidR="002C7F18" w:rsidRPr="00A374CC" w:rsidRDefault="008D34CA" w:rsidP="0038354B">
            <w:pPr>
              <w:tabs>
                <w:tab w:val="left" w:pos="0"/>
              </w:tabs>
              <w:rPr>
                <w:rFonts w:cs="Times New Roman"/>
                <w:sz w:val="24"/>
                <w:szCs w:val="24"/>
                <w:lang w:eastAsia="en-US"/>
              </w:rPr>
            </w:pPr>
            <w:r w:rsidRPr="00A374CC">
              <w:rPr>
                <w:rFonts w:cs="Times New Roman"/>
                <w:sz w:val="24"/>
                <w:szCs w:val="24"/>
                <w:lang w:eastAsia="en-US"/>
              </w:rPr>
              <w:t>часть 7 статьи 87</w:t>
            </w:r>
          </w:p>
        </w:tc>
        <w:tc>
          <w:tcPr>
            <w:tcW w:w="3399" w:type="dxa"/>
            <w:tcBorders>
              <w:top w:val="single" w:sz="4" w:space="0" w:color="auto"/>
              <w:left w:val="single" w:sz="4" w:space="0" w:color="auto"/>
              <w:bottom w:val="single" w:sz="4" w:space="0" w:color="auto"/>
              <w:right w:val="single" w:sz="4" w:space="0" w:color="auto"/>
            </w:tcBorders>
            <w:hideMark/>
          </w:tcPr>
          <w:p w14:paraId="644162A6" w14:textId="77777777"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4967" w:type="dxa"/>
            <w:tcBorders>
              <w:top w:val="single" w:sz="4" w:space="0" w:color="auto"/>
              <w:left w:val="single" w:sz="4" w:space="0" w:color="auto"/>
              <w:bottom w:val="single" w:sz="4" w:space="0" w:color="auto"/>
              <w:right w:val="single" w:sz="4" w:space="0" w:color="auto"/>
            </w:tcBorders>
            <w:hideMark/>
          </w:tcPr>
          <w:p w14:paraId="3B72642E" w14:textId="13CE3619"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Приказ от 27 февраля 2017</w:t>
            </w:r>
            <w:r w:rsidR="00B979DE" w:rsidRPr="00A374CC">
              <w:rPr>
                <w:rFonts w:cs="Times New Roman"/>
                <w:sz w:val="24"/>
                <w:szCs w:val="24"/>
                <w:lang w:val="en-US"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72 «Об утверждении состава лесохозяйственных регламентов, порядка их разработки, сроков их действия и порядок внесения в них изменений»</w:t>
            </w:r>
          </w:p>
        </w:tc>
      </w:tr>
      <w:tr w:rsidR="00B979DE" w:rsidRPr="00A374CC" w14:paraId="77A0F53C"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1A2F7387" w14:textId="2C9379EE"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ст</w:t>
            </w:r>
            <w:r w:rsidR="003D0B87" w:rsidRPr="00A374CC">
              <w:rPr>
                <w:rFonts w:cs="Times New Roman"/>
                <w:sz w:val="24"/>
                <w:szCs w:val="24"/>
                <w:lang w:eastAsia="en-US"/>
              </w:rPr>
              <w:t>атья</w:t>
            </w:r>
            <w:r w:rsidRPr="00A374CC">
              <w:rPr>
                <w:rFonts w:cs="Times New Roman"/>
                <w:sz w:val="24"/>
                <w:szCs w:val="24"/>
                <w:lang w:eastAsia="en-US"/>
              </w:rPr>
              <w:t xml:space="preserve"> 60.5</w:t>
            </w:r>
          </w:p>
        </w:tc>
        <w:tc>
          <w:tcPr>
            <w:tcW w:w="3399" w:type="dxa"/>
            <w:tcBorders>
              <w:top w:val="single" w:sz="4" w:space="0" w:color="auto"/>
              <w:left w:val="single" w:sz="4" w:space="0" w:color="auto"/>
              <w:bottom w:val="single" w:sz="4" w:space="0" w:color="auto"/>
              <w:right w:val="single" w:sz="4" w:space="0" w:color="auto"/>
            </w:tcBorders>
            <w:hideMark/>
          </w:tcPr>
          <w:p w14:paraId="296FD3B7" w14:textId="77777777"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Государственный лесопатологический мониторинг</w:t>
            </w:r>
          </w:p>
        </w:tc>
        <w:tc>
          <w:tcPr>
            <w:tcW w:w="4967" w:type="dxa"/>
            <w:tcBorders>
              <w:top w:val="single" w:sz="4" w:space="0" w:color="auto"/>
              <w:left w:val="single" w:sz="4" w:space="0" w:color="auto"/>
              <w:bottom w:val="single" w:sz="4" w:space="0" w:color="auto"/>
              <w:right w:val="single" w:sz="4" w:space="0" w:color="auto"/>
            </w:tcBorders>
            <w:hideMark/>
          </w:tcPr>
          <w:p w14:paraId="4219ECDF" w14:textId="74E819F7"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Приказ от 5 апреля 2017</w:t>
            </w:r>
            <w:r w:rsidR="00B979DE" w:rsidRPr="00A374CC">
              <w:rPr>
                <w:rFonts w:cs="Times New Roman"/>
                <w:sz w:val="24"/>
                <w:szCs w:val="24"/>
                <w:lang w:val="en-US"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156 «Об утверждении Порядка осуществления государственного лесопатологического мониторинга»</w:t>
            </w:r>
          </w:p>
        </w:tc>
      </w:tr>
      <w:tr w:rsidR="00B979DE" w:rsidRPr="00A374CC" w14:paraId="75449A3D"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74ECF0E9" w14:textId="364BB598" w:rsidR="008D34CA" w:rsidRPr="00A374CC" w:rsidRDefault="008D34CA" w:rsidP="0038354B">
            <w:pPr>
              <w:tabs>
                <w:tab w:val="left" w:pos="0"/>
              </w:tabs>
              <w:rPr>
                <w:rFonts w:cs="Times New Roman"/>
                <w:sz w:val="24"/>
                <w:szCs w:val="24"/>
                <w:lang w:eastAsia="en-US"/>
              </w:rPr>
            </w:pPr>
            <w:r w:rsidRPr="00A374CC">
              <w:rPr>
                <w:sz w:val="24"/>
              </w:rPr>
              <w:t>статья 60.7</w:t>
            </w:r>
          </w:p>
        </w:tc>
        <w:tc>
          <w:tcPr>
            <w:tcW w:w="3399" w:type="dxa"/>
            <w:tcBorders>
              <w:top w:val="single" w:sz="4" w:space="0" w:color="auto"/>
              <w:left w:val="single" w:sz="4" w:space="0" w:color="auto"/>
              <w:bottom w:val="single" w:sz="4" w:space="0" w:color="auto"/>
              <w:right w:val="single" w:sz="4" w:space="0" w:color="auto"/>
            </w:tcBorders>
          </w:tcPr>
          <w:p w14:paraId="40E30D0F" w14:textId="52D8E108" w:rsidR="008D34CA" w:rsidRPr="00A374CC" w:rsidRDefault="008D34CA" w:rsidP="0038354B">
            <w:pPr>
              <w:rPr>
                <w:rFonts w:cs="Times New Roman"/>
                <w:sz w:val="24"/>
                <w:szCs w:val="24"/>
                <w:lang w:eastAsia="en-US"/>
              </w:rPr>
            </w:pPr>
            <w:r w:rsidRPr="00A374CC">
              <w:rPr>
                <w:sz w:val="24"/>
              </w:rPr>
              <w:t>Предупреждение распространения вредных организмов</w:t>
            </w:r>
          </w:p>
        </w:tc>
        <w:tc>
          <w:tcPr>
            <w:tcW w:w="4967" w:type="dxa"/>
            <w:tcBorders>
              <w:top w:val="single" w:sz="4" w:space="0" w:color="auto"/>
              <w:left w:val="single" w:sz="4" w:space="0" w:color="auto"/>
              <w:bottom w:val="single" w:sz="4" w:space="0" w:color="auto"/>
              <w:right w:val="single" w:sz="4" w:space="0" w:color="auto"/>
            </w:tcBorders>
            <w:hideMark/>
          </w:tcPr>
          <w:p w14:paraId="6178E05F" w14:textId="3217363F" w:rsidR="008D34CA" w:rsidRPr="00A374CC" w:rsidRDefault="008D34CA" w:rsidP="0038354B">
            <w:pPr>
              <w:tabs>
                <w:tab w:val="left" w:pos="0"/>
              </w:tabs>
              <w:rPr>
                <w:rFonts w:cs="Times New Roman"/>
                <w:sz w:val="24"/>
                <w:szCs w:val="24"/>
                <w:lang w:eastAsia="en-US"/>
              </w:rPr>
            </w:pPr>
            <w:r w:rsidRPr="00A374CC">
              <w:rPr>
                <w:sz w:val="24"/>
              </w:rPr>
              <w:t xml:space="preserve">Приказ от 9 ноября 2020 г. </w:t>
            </w:r>
            <w:r w:rsidR="008567AF" w:rsidRPr="00A374CC">
              <w:rPr>
                <w:sz w:val="24"/>
              </w:rPr>
              <w:t>№</w:t>
            </w:r>
            <w:r w:rsidRPr="00A374CC">
              <w:rPr>
                <w:sz w:val="24"/>
              </w:rPr>
              <w:t> 912 «Об утверждении Правил осуществления мероприятий по предупреждению распространения вредных организмов»</w:t>
            </w:r>
          </w:p>
        </w:tc>
      </w:tr>
      <w:tr w:rsidR="00B979DE" w:rsidRPr="00A374CC" w14:paraId="7A771EB6"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63DE0E6B" w14:textId="3A38B9C6" w:rsidR="007D1981" w:rsidRPr="00A374CC" w:rsidRDefault="007D1981" w:rsidP="0038354B">
            <w:pPr>
              <w:tabs>
                <w:tab w:val="left" w:pos="0"/>
              </w:tabs>
              <w:rPr>
                <w:rFonts w:cs="Times New Roman"/>
                <w:sz w:val="24"/>
                <w:szCs w:val="24"/>
                <w:lang w:eastAsia="en-US"/>
              </w:rPr>
            </w:pPr>
            <w:r w:rsidRPr="00A374CC">
              <w:rPr>
                <w:sz w:val="24"/>
              </w:rPr>
              <w:t>часть 4 статьи 60.6</w:t>
            </w:r>
          </w:p>
        </w:tc>
        <w:tc>
          <w:tcPr>
            <w:tcW w:w="3399" w:type="dxa"/>
            <w:tcBorders>
              <w:top w:val="single" w:sz="4" w:space="0" w:color="auto"/>
              <w:left w:val="single" w:sz="4" w:space="0" w:color="auto"/>
              <w:bottom w:val="single" w:sz="4" w:space="0" w:color="auto"/>
              <w:right w:val="single" w:sz="4" w:space="0" w:color="auto"/>
            </w:tcBorders>
            <w:hideMark/>
          </w:tcPr>
          <w:p w14:paraId="0CF4CC5B" w14:textId="63C733C9" w:rsidR="007D1981" w:rsidRPr="00A374CC" w:rsidRDefault="007D1981" w:rsidP="0038354B">
            <w:pPr>
              <w:rPr>
                <w:rFonts w:cs="Times New Roman"/>
                <w:sz w:val="24"/>
                <w:szCs w:val="24"/>
              </w:rPr>
            </w:pPr>
            <w:r w:rsidRPr="00A374CC">
              <w:rPr>
                <w:sz w:val="24"/>
              </w:rPr>
              <w:t>Лесопатологические обследования. Порядок проведения лесопатологического обследования</w:t>
            </w:r>
          </w:p>
        </w:tc>
        <w:tc>
          <w:tcPr>
            <w:tcW w:w="4967" w:type="dxa"/>
            <w:tcBorders>
              <w:top w:val="single" w:sz="4" w:space="0" w:color="auto"/>
              <w:left w:val="single" w:sz="4" w:space="0" w:color="auto"/>
              <w:bottom w:val="single" w:sz="4" w:space="0" w:color="auto"/>
              <w:right w:val="single" w:sz="4" w:space="0" w:color="auto"/>
            </w:tcBorders>
            <w:hideMark/>
          </w:tcPr>
          <w:p w14:paraId="265087D1" w14:textId="033DCEC5" w:rsidR="007D1981" w:rsidRPr="00A374CC" w:rsidRDefault="007D1981" w:rsidP="0038354B">
            <w:pPr>
              <w:tabs>
                <w:tab w:val="left" w:pos="0"/>
              </w:tabs>
              <w:rPr>
                <w:rFonts w:cs="Times New Roman"/>
                <w:sz w:val="24"/>
                <w:szCs w:val="24"/>
                <w:lang w:eastAsia="en-US"/>
              </w:rPr>
            </w:pPr>
            <w:r w:rsidRPr="00A374CC">
              <w:rPr>
                <w:sz w:val="24"/>
              </w:rPr>
              <w:t xml:space="preserve">Приказ от 9 ноября 2020 г. </w:t>
            </w:r>
            <w:r w:rsidR="008567AF" w:rsidRPr="00A374CC">
              <w:rPr>
                <w:sz w:val="24"/>
              </w:rPr>
              <w:t>№</w:t>
            </w:r>
            <w:r w:rsidRPr="00A374CC">
              <w:rPr>
                <w:sz w:val="24"/>
              </w:rPr>
              <w:t> 910 «Об утверждении Порядка проведения лесопатологических обследований и формы акта лесопатологического обследования»</w:t>
            </w:r>
          </w:p>
        </w:tc>
      </w:tr>
      <w:tr w:rsidR="00B979DE" w:rsidRPr="00A374CC" w14:paraId="1050147E"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0E28BC37" w14:textId="20540315" w:rsidR="007D1981" w:rsidRPr="00A374CC" w:rsidRDefault="007D1981" w:rsidP="0038354B">
            <w:pPr>
              <w:pStyle w:val="afff0"/>
              <w:rPr>
                <w:rFonts w:cs="Times New Roman"/>
                <w:lang w:eastAsia="en-US"/>
              </w:rPr>
            </w:pPr>
            <w:r w:rsidRPr="00A374CC">
              <w:t>часть 10 статьи 23.2</w:t>
            </w:r>
            <w:r w:rsidR="0038354B" w:rsidRPr="00A374CC">
              <w:t xml:space="preserve">, </w:t>
            </w:r>
            <w:r w:rsidRPr="00A374CC">
              <w:t>часть 11 статьи</w:t>
            </w:r>
            <w:r w:rsidR="0038354B" w:rsidRPr="00A374CC">
              <w:t> </w:t>
            </w:r>
            <w:r w:rsidRPr="00A374CC">
              <w:t>29</w:t>
            </w:r>
            <w:r w:rsidR="0038354B" w:rsidRPr="00A374CC">
              <w:t>, </w:t>
            </w:r>
            <w:r w:rsidRPr="00A374CC">
              <w:t>часть 3 статьи 23.1</w:t>
            </w:r>
          </w:p>
        </w:tc>
        <w:tc>
          <w:tcPr>
            <w:tcW w:w="3399" w:type="dxa"/>
            <w:tcBorders>
              <w:top w:val="single" w:sz="4" w:space="0" w:color="auto"/>
              <w:left w:val="single" w:sz="4" w:space="0" w:color="auto"/>
              <w:bottom w:val="single" w:sz="4" w:space="0" w:color="auto"/>
              <w:right w:val="single" w:sz="4" w:space="0" w:color="auto"/>
            </w:tcBorders>
            <w:hideMark/>
          </w:tcPr>
          <w:p w14:paraId="0ABC716B" w14:textId="77777777" w:rsidR="007D1981" w:rsidRPr="00A374CC" w:rsidRDefault="007D1981" w:rsidP="0038354B">
            <w:pPr>
              <w:pStyle w:val="afff0"/>
            </w:pPr>
            <w:r w:rsidRPr="00A374CC">
              <w:t>Лесосечные работы.</w:t>
            </w:r>
          </w:p>
          <w:p w14:paraId="7A57DF39" w14:textId="77777777" w:rsidR="007D1981" w:rsidRPr="00A374CC" w:rsidRDefault="007D1981" w:rsidP="0038354B">
            <w:pPr>
              <w:pStyle w:val="afff0"/>
            </w:pPr>
            <w:r w:rsidRPr="00A374CC">
              <w:t>Заготовка древесины.</w:t>
            </w:r>
          </w:p>
          <w:p w14:paraId="1F5C9614" w14:textId="181B873E" w:rsidR="007D1981" w:rsidRPr="00A374CC" w:rsidRDefault="007D1981" w:rsidP="0038354B">
            <w:pPr>
              <w:rPr>
                <w:rFonts w:cs="Times New Roman"/>
                <w:sz w:val="24"/>
                <w:szCs w:val="24"/>
                <w:lang w:eastAsia="en-US"/>
              </w:rPr>
            </w:pPr>
            <w:r w:rsidRPr="00A374CC">
              <w:rPr>
                <w:sz w:val="24"/>
                <w:szCs w:val="24"/>
              </w:rPr>
              <w:lastRenderedPageBreak/>
              <w:t>Правила заготовки древесины. Порядок осуществления рубок лесных насаждений</w:t>
            </w:r>
          </w:p>
        </w:tc>
        <w:tc>
          <w:tcPr>
            <w:tcW w:w="4967" w:type="dxa"/>
            <w:tcBorders>
              <w:top w:val="single" w:sz="4" w:space="0" w:color="auto"/>
              <w:left w:val="single" w:sz="4" w:space="0" w:color="auto"/>
              <w:bottom w:val="single" w:sz="4" w:space="0" w:color="auto"/>
              <w:right w:val="single" w:sz="4" w:space="0" w:color="auto"/>
            </w:tcBorders>
            <w:hideMark/>
          </w:tcPr>
          <w:p w14:paraId="329DED4A" w14:textId="1E1E77A9" w:rsidR="007D1981" w:rsidRPr="00A374CC" w:rsidRDefault="007D1981" w:rsidP="0038354B">
            <w:pPr>
              <w:pStyle w:val="afff0"/>
            </w:pPr>
            <w:r w:rsidRPr="00A374CC">
              <w:lastRenderedPageBreak/>
              <w:t xml:space="preserve">Приказ от 1 декабря 2020 г. </w:t>
            </w:r>
            <w:r w:rsidR="008567AF" w:rsidRPr="00A374CC">
              <w:t>№</w:t>
            </w:r>
            <w:r w:rsidRPr="00A374CC">
              <w:t xml:space="preserve"> 993 «Об утверждении Правил заготовки древесины и особенностей заготовки древесины в </w:t>
            </w:r>
            <w:r w:rsidRPr="00A374CC">
              <w:lastRenderedPageBreak/>
              <w:t>лесничествах, указанных в статье 23 Лесного кодекса Российской Федерации»,</w:t>
            </w:r>
          </w:p>
          <w:p w14:paraId="1A0AF40F" w14:textId="3C3507B1" w:rsidR="007D1981" w:rsidRPr="00A374CC" w:rsidRDefault="007D1981" w:rsidP="0038354B">
            <w:pPr>
              <w:tabs>
                <w:tab w:val="left" w:pos="0"/>
              </w:tabs>
              <w:rPr>
                <w:sz w:val="24"/>
                <w:szCs w:val="24"/>
                <w:lang w:val="tt-RU"/>
              </w:rPr>
            </w:pPr>
            <w:r w:rsidRPr="00A374CC">
              <w:rPr>
                <w:sz w:val="24"/>
                <w:szCs w:val="24"/>
              </w:rPr>
              <w:t>приказ от 17 января 2022</w:t>
            </w:r>
            <w:r w:rsidR="00B979DE" w:rsidRPr="00A374CC">
              <w:rPr>
                <w:sz w:val="24"/>
                <w:szCs w:val="24"/>
                <w:lang w:val="en-US"/>
              </w:rPr>
              <w:t> </w:t>
            </w:r>
            <w:r w:rsidRPr="00A374CC">
              <w:rPr>
                <w:sz w:val="24"/>
                <w:szCs w:val="24"/>
              </w:rPr>
              <w:t xml:space="preserve">г. </w:t>
            </w:r>
            <w:r w:rsidR="008567AF" w:rsidRPr="00A374CC">
              <w:rPr>
                <w:sz w:val="24"/>
                <w:szCs w:val="24"/>
              </w:rPr>
              <w:t>№</w:t>
            </w:r>
            <w:r w:rsidR="00B979DE" w:rsidRPr="00A374CC">
              <w:rPr>
                <w:sz w:val="24"/>
                <w:szCs w:val="24"/>
                <w:lang w:val="en-US"/>
              </w:rPr>
              <w:t> </w:t>
            </w:r>
            <w:r w:rsidRPr="00A374CC">
              <w:rPr>
                <w:sz w:val="24"/>
                <w:szCs w:val="24"/>
              </w:rPr>
              <w:t>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003B44F6" w:rsidRPr="00A374CC">
              <w:rPr>
                <w:sz w:val="24"/>
                <w:szCs w:val="24"/>
                <w:lang w:val="tt-RU"/>
              </w:rPr>
              <w:t>,</w:t>
            </w:r>
          </w:p>
          <w:p w14:paraId="2C2B32FE" w14:textId="316818B9" w:rsidR="003B44F6" w:rsidRPr="00A374CC" w:rsidRDefault="006254C2" w:rsidP="003B44F6">
            <w:pPr>
              <w:tabs>
                <w:tab w:val="left" w:pos="0"/>
              </w:tabs>
              <w:rPr>
                <w:rFonts w:cs="Times New Roman"/>
                <w:sz w:val="24"/>
                <w:szCs w:val="24"/>
                <w:lang w:eastAsia="en-US"/>
              </w:rPr>
            </w:pPr>
            <w:r w:rsidRPr="00A374CC">
              <w:rPr>
                <w:sz w:val="24"/>
                <w:szCs w:val="24"/>
                <w:lang w:val="tt-RU" w:eastAsia="en-US"/>
              </w:rPr>
              <w:t>П</w:t>
            </w:r>
            <w:r w:rsidR="003B44F6" w:rsidRPr="00A374CC">
              <w:rPr>
                <w:sz w:val="24"/>
                <w:szCs w:val="24"/>
                <w:lang w:val="tt-RU" w:eastAsia="en-US"/>
              </w:rPr>
              <w:t xml:space="preserve">риказ </w:t>
            </w:r>
            <w:r w:rsidR="003B44F6" w:rsidRPr="00A374CC">
              <w:rPr>
                <w:sz w:val="24"/>
                <w:szCs w:val="24"/>
                <w:lang w:eastAsia="en-US"/>
              </w:rPr>
              <w:t>от 14 октября 2022</w:t>
            </w:r>
            <w:r w:rsidR="003B44F6" w:rsidRPr="00A374CC">
              <w:rPr>
                <w:sz w:val="24"/>
                <w:szCs w:val="24"/>
                <w:lang w:val="tt-RU" w:eastAsia="en-US"/>
              </w:rPr>
              <w:t> </w:t>
            </w:r>
            <w:r w:rsidR="003B44F6" w:rsidRPr="00A374CC">
              <w:rPr>
                <w:sz w:val="24"/>
                <w:szCs w:val="24"/>
                <w:lang w:eastAsia="en-US"/>
              </w:rPr>
              <w:t>г</w:t>
            </w:r>
            <w:r w:rsidR="003B44F6" w:rsidRPr="00A374CC">
              <w:rPr>
                <w:sz w:val="24"/>
                <w:szCs w:val="24"/>
                <w:lang w:val="tt-RU" w:eastAsia="en-US"/>
              </w:rPr>
              <w:t>.</w:t>
            </w:r>
            <w:r w:rsidR="003B44F6" w:rsidRPr="00A374CC">
              <w:rPr>
                <w:sz w:val="24"/>
                <w:szCs w:val="24"/>
                <w:lang w:eastAsia="en-US"/>
              </w:rPr>
              <w:t xml:space="preserve"> </w:t>
            </w:r>
            <w:r w:rsidR="003B44F6" w:rsidRPr="00A374CC">
              <w:rPr>
                <w:sz w:val="24"/>
                <w:szCs w:val="24"/>
                <w:lang w:val="tt-RU" w:eastAsia="en-US"/>
              </w:rPr>
              <w:t>№ </w:t>
            </w:r>
            <w:r w:rsidR="003B44F6" w:rsidRPr="00A374CC">
              <w:rPr>
                <w:sz w:val="24"/>
                <w:szCs w:val="24"/>
                <w:lang w:eastAsia="en-US"/>
              </w:rPr>
              <w:t>687</w:t>
            </w:r>
            <w:r w:rsidR="003B44F6" w:rsidRPr="00A374CC">
              <w:rPr>
                <w:sz w:val="24"/>
                <w:szCs w:val="24"/>
                <w:lang w:val="tt-RU" w:eastAsia="en-US"/>
              </w:rPr>
              <w:t xml:space="preserve"> </w:t>
            </w:r>
            <w:r w:rsidR="003B44F6" w:rsidRPr="00A374CC">
              <w:rPr>
                <w:sz w:val="24"/>
                <w:szCs w:val="24"/>
              </w:rPr>
              <w:t>«</w:t>
            </w:r>
            <w:r w:rsidR="003B44F6" w:rsidRPr="00A374CC">
              <w:rPr>
                <w:sz w:val="24"/>
                <w:szCs w:val="24"/>
                <w:lang w:eastAsia="en-US"/>
              </w:rPr>
              <w:t>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r w:rsidR="003B44F6" w:rsidRPr="00A374CC">
              <w:rPr>
                <w:sz w:val="24"/>
                <w:szCs w:val="24"/>
              </w:rPr>
              <w:t>»</w:t>
            </w:r>
          </w:p>
        </w:tc>
      </w:tr>
      <w:tr w:rsidR="00B979DE" w:rsidRPr="00A374CC" w14:paraId="15165A0A"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6B2ECD8F" w14:textId="59ABF316" w:rsidR="002C7F18" w:rsidRPr="00A374CC" w:rsidRDefault="007D1981" w:rsidP="0038354B">
            <w:pPr>
              <w:tabs>
                <w:tab w:val="left" w:pos="0"/>
              </w:tabs>
              <w:rPr>
                <w:rFonts w:cs="Times New Roman"/>
                <w:sz w:val="24"/>
                <w:szCs w:val="24"/>
                <w:lang w:eastAsia="en-US"/>
              </w:rPr>
            </w:pPr>
            <w:r w:rsidRPr="00A374CC">
              <w:rPr>
                <w:rFonts w:cs="Times New Roman"/>
                <w:sz w:val="24"/>
                <w:szCs w:val="24"/>
                <w:lang w:eastAsia="en-US"/>
              </w:rPr>
              <w:lastRenderedPageBreak/>
              <w:t>статья</w:t>
            </w:r>
            <w:r w:rsidR="002C7F18" w:rsidRPr="00A374CC">
              <w:rPr>
                <w:rFonts w:cs="Times New Roman"/>
                <w:sz w:val="24"/>
                <w:szCs w:val="24"/>
                <w:lang w:eastAsia="en-US"/>
              </w:rPr>
              <w:t xml:space="preserve"> 60.4</w:t>
            </w:r>
          </w:p>
        </w:tc>
        <w:tc>
          <w:tcPr>
            <w:tcW w:w="3399" w:type="dxa"/>
            <w:tcBorders>
              <w:top w:val="single" w:sz="4" w:space="0" w:color="auto"/>
              <w:left w:val="single" w:sz="4" w:space="0" w:color="auto"/>
              <w:bottom w:val="single" w:sz="4" w:space="0" w:color="auto"/>
              <w:right w:val="single" w:sz="4" w:space="0" w:color="auto"/>
            </w:tcBorders>
          </w:tcPr>
          <w:p w14:paraId="7D90D218" w14:textId="77777777" w:rsidR="002C7F18" w:rsidRPr="00A374CC" w:rsidRDefault="002C7F18" w:rsidP="0038354B">
            <w:pPr>
              <w:rPr>
                <w:rFonts w:cs="Times New Roman"/>
                <w:sz w:val="24"/>
                <w:szCs w:val="24"/>
                <w:lang w:eastAsia="en-US"/>
              </w:rPr>
            </w:pPr>
            <w:r w:rsidRPr="00A374CC">
              <w:rPr>
                <w:rFonts w:cs="Times New Roman"/>
                <w:sz w:val="24"/>
                <w:szCs w:val="24"/>
              </w:rPr>
              <w:t>Лесозащитное районирование</w:t>
            </w:r>
          </w:p>
        </w:tc>
        <w:tc>
          <w:tcPr>
            <w:tcW w:w="4967" w:type="dxa"/>
            <w:tcBorders>
              <w:top w:val="single" w:sz="4" w:space="0" w:color="auto"/>
              <w:left w:val="single" w:sz="4" w:space="0" w:color="auto"/>
              <w:bottom w:val="single" w:sz="4" w:space="0" w:color="auto"/>
              <w:right w:val="single" w:sz="4" w:space="0" w:color="auto"/>
            </w:tcBorders>
            <w:hideMark/>
          </w:tcPr>
          <w:p w14:paraId="37D8D955" w14:textId="2B768FB0"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Приказ от 9 января 2017</w:t>
            </w:r>
            <w:r w:rsidR="00B979DE" w:rsidRPr="00A374CC">
              <w:rPr>
                <w:rFonts w:cs="Times New Roman"/>
                <w:sz w:val="24"/>
                <w:szCs w:val="24"/>
                <w:lang w:val="en-US"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1 «Об утверждении Порядка лесозащитного районирования»</w:t>
            </w:r>
          </w:p>
        </w:tc>
      </w:tr>
      <w:tr w:rsidR="00B979DE" w:rsidRPr="00A374CC" w14:paraId="11FFE8C4"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1588E20A" w14:textId="62094ABB"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ст</w:t>
            </w:r>
            <w:r w:rsidR="007D1981" w:rsidRPr="00A374CC">
              <w:rPr>
                <w:rFonts w:cs="Times New Roman"/>
                <w:sz w:val="24"/>
                <w:szCs w:val="24"/>
                <w:lang w:eastAsia="en-US"/>
              </w:rPr>
              <w:t>атья</w:t>
            </w:r>
            <w:r w:rsidRPr="00A374CC">
              <w:rPr>
                <w:rFonts w:cs="Times New Roman"/>
                <w:sz w:val="24"/>
                <w:szCs w:val="24"/>
                <w:lang w:eastAsia="en-US"/>
              </w:rPr>
              <w:t xml:space="preserve"> 91</w:t>
            </w:r>
          </w:p>
        </w:tc>
        <w:tc>
          <w:tcPr>
            <w:tcW w:w="3399" w:type="dxa"/>
            <w:tcBorders>
              <w:top w:val="single" w:sz="4" w:space="0" w:color="auto"/>
              <w:left w:val="single" w:sz="4" w:space="0" w:color="auto"/>
              <w:bottom w:val="single" w:sz="4" w:space="0" w:color="auto"/>
              <w:right w:val="single" w:sz="4" w:space="0" w:color="auto"/>
            </w:tcBorders>
            <w:hideMark/>
          </w:tcPr>
          <w:p w14:paraId="3F545A25" w14:textId="77777777"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Государственный лесной реестр</w:t>
            </w:r>
          </w:p>
        </w:tc>
        <w:tc>
          <w:tcPr>
            <w:tcW w:w="4967" w:type="dxa"/>
            <w:tcBorders>
              <w:top w:val="single" w:sz="4" w:space="0" w:color="auto"/>
              <w:left w:val="single" w:sz="4" w:space="0" w:color="auto"/>
              <w:bottom w:val="single" w:sz="4" w:space="0" w:color="auto"/>
              <w:right w:val="single" w:sz="4" w:space="0" w:color="auto"/>
            </w:tcBorders>
            <w:hideMark/>
          </w:tcPr>
          <w:p w14:paraId="22132658" w14:textId="1ED25649" w:rsidR="002C7F18" w:rsidRPr="00A374CC" w:rsidRDefault="002C7F18" w:rsidP="0038354B">
            <w:pPr>
              <w:tabs>
                <w:tab w:val="left" w:pos="0"/>
              </w:tabs>
              <w:autoSpaceDE w:val="0"/>
              <w:autoSpaceDN w:val="0"/>
              <w:adjustRightInd w:val="0"/>
              <w:rPr>
                <w:rFonts w:cs="Times New Roman"/>
                <w:sz w:val="24"/>
                <w:szCs w:val="24"/>
              </w:rPr>
            </w:pPr>
            <w:r w:rsidRPr="00A374CC">
              <w:rPr>
                <w:rFonts w:cs="Times New Roman"/>
                <w:sz w:val="24"/>
                <w:szCs w:val="24"/>
              </w:rPr>
              <w:t xml:space="preserve">Приказ от 11 ноября 2013 г. </w:t>
            </w:r>
            <w:r w:rsidR="008567AF" w:rsidRPr="00A374CC">
              <w:rPr>
                <w:rFonts w:cs="Times New Roman"/>
                <w:sz w:val="24"/>
                <w:szCs w:val="24"/>
              </w:rPr>
              <w:t>№</w:t>
            </w:r>
            <w:r w:rsidRPr="00A374CC">
              <w:rPr>
                <w:rFonts w:cs="Times New Roman"/>
                <w:sz w:val="24"/>
                <w:szCs w:val="24"/>
              </w:rPr>
              <w:t>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14:paraId="53B2BCD5" w14:textId="1C3FBE12" w:rsidR="002C7F18" w:rsidRPr="00A374CC" w:rsidRDefault="002C7F18" w:rsidP="0038354B">
            <w:pPr>
              <w:tabs>
                <w:tab w:val="left" w:pos="0"/>
              </w:tabs>
              <w:autoSpaceDE w:val="0"/>
              <w:autoSpaceDN w:val="0"/>
              <w:adjustRightInd w:val="0"/>
              <w:rPr>
                <w:rFonts w:cs="Times New Roman"/>
                <w:sz w:val="24"/>
                <w:szCs w:val="24"/>
              </w:rPr>
            </w:pPr>
            <w:r w:rsidRPr="00A374CC">
              <w:rPr>
                <w:rFonts w:cs="Times New Roman"/>
                <w:sz w:val="24"/>
                <w:szCs w:val="24"/>
              </w:rPr>
              <w:t xml:space="preserve">Приказ от 30 октября 2013 г. </w:t>
            </w:r>
            <w:r w:rsidR="008567AF" w:rsidRPr="00A374CC">
              <w:rPr>
                <w:rFonts w:cs="Times New Roman"/>
                <w:sz w:val="24"/>
                <w:szCs w:val="24"/>
              </w:rPr>
              <w:t>№</w:t>
            </w:r>
            <w:r w:rsidRPr="00A374CC">
              <w:rPr>
                <w:rFonts w:cs="Times New Roman"/>
                <w:sz w:val="24"/>
                <w:szCs w:val="24"/>
              </w:rPr>
              <w:t>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14:paraId="0B03206F" w14:textId="37F368F0" w:rsidR="002C7F18" w:rsidRPr="00A374CC" w:rsidRDefault="00CB2F19" w:rsidP="0038354B">
            <w:pPr>
              <w:tabs>
                <w:tab w:val="left" w:pos="0"/>
              </w:tabs>
              <w:rPr>
                <w:rFonts w:cs="Times New Roman"/>
                <w:sz w:val="24"/>
                <w:szCs w:val="24"/>
                <w:lang w:eastAsia="en-US"/>
              </w:rPr>
            </w:pPr>
            <w:r w:rsidRPr="00A374CC">
              <w:rPr>
                <w:sz w:val="24"/>
              </w:rPr>
              <w:t>П</w:t>
            </w:r>
            <w:r w:rsidR="007D1981" w:rsidRPr="00A374CC">
              <w:rPr>
                <w:sz w:val="24"/>
              </w:rPr>
              <w:t>риказ от 24 декабря 2021</w:t>
            </w:r>
            <w:r w:rsidR="00B979DE" w:rsidRPr="00A374CC">
              <w:rPr>
                <w:sz w:val="24"/>
                <w:lang w:val="en-US"/>
              </w:rPr>
              <w:t> </w:t>
            </w:r>
            <w:r w:rsidR="007D1981" w:rsidRPr="00A374CC">
              <w:rPr>
                <w:sz w:val="24"/>
              </w:rPr>
              <w:t xml:space="preserve">г. </w:t>
            </w:r>
            <w:r w:rsidR="008567AF" w:rsidRPr="00A374CC">
              <w:rPr>
                <w:sz w:val="24"/>
              </w:rPr>
              <w:t>№</w:t>
            </w:r>
            <w:r w:rsidR="00B979DE" w:rsidRPr="00A374CC">
              <w:rPr>
                <w:sz w:val="24"/>
                <w:lang w:val="en-US"/>
              </w:rPr>
              <w:t> </w:t>
            </w:r>
            <w:r w:rsidR="007D1981" w:rsidRPr="00A374CC">
              <w:rPr>
                <w:sz w:val="24"/>
              </w:rPr>
              <w:t>1007 «Об утверждении форм ведения государственного лесного реестра»</w:t>
            </w:r>
          </w:p>
        </w:tc>
      </w:tr>
      <w:tr w:rsidR="00B979DE" w:rsidRPr="00A374CC" w14:paraId="24FF13DC"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219161A6" w14:textId="1B379E68" w:rsidR="007D1981" w:rsidRPr="00A374CC" w:rsidRDefault="007D1981" w:rsidP="0038354B">
            <w:pPr>
              <w:tabs>
                <w:tab w:val="left" w:pos="0"/>
              </w:tabs>
              <w:rPr>
                <w:rFonts w:cs="Times New Roman"/>
                <w:sz w:val="24"/>
                <w:szCs w:val="24"/>
                <w:lang w:eastAsia="en-US"/>
              </w:rPr>
            </w:pPr>
            <w:r w:rsidRPr="00A374CC">
              <w:rPr>
                <w:sz w:val="24"/>
              </w:rPr>
              <w:t>часть 12 статьи 70.1</w:t>
            </w:r>
          </w:p>
        </w:tc>
        <w:tc>
          <w:tcPr>
            <w:tcW w:w="3399" w:type="dxa"/>
            <w:tcBorders>
              <w:top w:val="single" w:sz="4" w:space="0" w:color="auto"/>
              <w:left w:val="single" w:sz="4" w:space="0" w:color="auto"/>
              <w:bottom w:val="single" w:sz="4" w:space="0" w:color="auto"/>
              <w:right w:val="single" w:sz="4" w:space="0" w:color="auto"/>
            </w:tcBorders>
            <w:hideMark/>
          </w:tcPr>
          <w:p w14:paraId="615BEADB" w14:textId="772E0C86" w:rsidR="007D1981" w:rsidRPr="00A374CC" w:rsidRDefault="007D1981" w:rsidP="0038354B">
            <w:pPr>
              <w:tabs>
                <w:tab w:val="left" w:pos="0"/>
              </w:tabs>
              <w:rPr>
                <w:rFonts w:cs="Times New Roman"/>
                <w:sz w:val="24"/>
                <w:szCs w:val="24"/>
                <w:lang w:eastAsia="en-US"/>
              </w:rPr>
            </w:pPr>
            <w:r w:rsidRPr="00A374CC">
              <w:rPr>
                <w:sz w:val="24"/>
              </w:rPr>
              <w:t>Проектирование лесных участков</w:t>
            </w:r>
          </w:p>
        </w:tc>
        <w:tc>
          <w:tcPr>
            <w:tcW w:w="4967" w:type="dxa"/>
            <w:tcBorders>
              <w:top w:val="single" w:sz="4" w:space="0" w:color="auto"/>
              <w:left w:val="single" w:sz="4" w:space="0" w:color="auto"/>
              <w:bottom w:val="single" w:sz="4" w:space="0" w:color="auto"/>
              <w:right w:val="single" w:sz="4" w:space="0" w:color="auto"/>
            </w:tcBorders>
            <w:hideMark/>
          </w:tcPr>
          <w:p w14:paraId="1E4DAD53" w14:textId="71C914D6" w:rsidR="007D1981" w:rsidRPr="00A374CC" w:rsidRDefault="007D1981" w:rsidP="0038354B">
            <w:pPr>
              <w:tabs>
                <w:tab w:val="left" w:pos="0"/>
              </w:tabs>
              <w:rPr>
                <w:rFonts w:cs="Times New Roman"/>
                <w:sz w:val="24"/>
                <w:szCs w:val="24"/>
                <w:lang w:eastAsia="en-US"/>
              </w:rPr>
            </w:pPr>
            <w:r w:rsidRPr="00A374CC">
              <w:rPr>
                <w:rFonts w:cs="Times New Roman"/>
                <w:sz w:val="24"/>
                <w:szCs w:val="24"/>
                <w:lang w:eastAsia="en-US"/>
              </w:rPr>
              <w:t>Приказ от 3 февраля 2017</w:t>
            </w:r>
            <w:r w:rsidR="00B979DE" w:rsidRPr="00A374CC">
              <w:rPr>
                <w:rFonts w:cs="Times New Roman"/>
                <w:sz w:val="24"/>
                <w:szCs w:val="24"/>
                <w:lang w:val="en-US"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54 «Об утверждении Требований к составу и к содержанию проектной документации лесного участка, порядка её подготовки»</w:t>
            </w:r>
          </w:p>
        </w:tc>
      </w:tr>
      <w:tr w:rsidR="00B979DE" w:rsidRPr="00A374CC" w14:paraId="6F8A2186"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68A99611" w14:textId="6C870AFE"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ст</w:t>
            </w:r>
            <w:r w:rsidR="007D1981" w:rsidRPr="00A374CC">
              <w:rPr>
                <w:rFonts w:cs="Times New Roman"/>
                <w:sz w:val="24"/>
                <w:szCs w:val="24"/>
                <w:lang w:eastAsia="en-US"/>
              </w:rPr>
              <w:t>атья</w:t>
            </w:r>
            <w:r w:rsidRPr="00A374CC">
              <w:rPr>
                <w:rFonts w:cs="Times New Roman"/>
                <w:sz w:val="24"/>
                <w:szCs w:val="24"/>
                <w:lang w:eastAsia="en-US"/>
              </w:rPr>
              <w:t xml:space="preserve"> 60.13</w:t>
            </w:r>
          </w:p>
        </w:tc>
        <w:tc>
          <w:tcPr>
            <w:tcW w:w="3399" w:type="dxa"/>
            <w:tcBorders>
              <w:top w:val="single" w:sz="4" w:space="0" w:color="auto"/>
              <w:left w:val="single" w:sz="4" w:space="0" w:color="auto"/>
              <w:bottom w:val="single" w:sz="4" w:space="0" w:color="auto"/>
              <w:right w:val="single" w:sz="4" w:space="0" w:color="auto"/>
            </w:tcBorders>
          </w:tcPr>
          <w:p w14:paraId="4CEEFE64" w14:textId="77777777" w:rsidR="002C7F18" w:rsidRPr="00A374CC" w:rsidRDefault="002C7F18" w:rsidP="0038354B">
            <w:pPr>
              <w:rPr>
                <w:rFonts w:cs="Times New Roman"/>
                <w:sz w:val="24"/>
                <w:szCs w:val="24"/>
                <w:lang w:eastAsia="en-US"/>
              </w:rPr>
            </w:pPr>
            <w:r w:rsidRPr="00A374CC">
              <w:rPr>
                <w:rFonts w:cs="Times New Roman"/>
                <w:sz w:val="24"/>
                <w:szCs w:val="24"/>
              </w:rPr>
              <w:t>Особенности охраны лесов от радиоактивного загрязнения</w:t>
            </w:r>
          </w:p>
        </w:tc>
        <w:tc>
          <w:tcPr>
            <w:tcW w:w="4967" w:type="dxa"/>
            <w:tcBorders>
              <w:top w:val="single" w:sz="4" w:space="0" w:color="auto"/>
              <w:left w:val="single" w:sz="4" w:space="0" w:color="auto"/>
              <w:bottom w:val="single" w:sz="4" w:space="0" w:color="auto"/>
              <w:right w:val="single" w:sz="4" w:space="0" w:color="auto"/>
            </w:tcBorders>
            <w:hideMark/>
          </w:tcPr>
          <w:p w14:paraId="07A2119B" w14:textId="61423C17"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Приказ от 8 июня 2017</w:t>
            </w:r>
            <w:r w:rsidR="00B979DE" w:rsidRPr="00A374CC">
              <w:rPr>
                <w:rFonts w:cs="Times New Roman"/>
                <w:sz w:val="24"/>
                <w:szCs w:val="24"/>
                <w:lang w:val="en-US" w:eastAsia="en-US"/>
              </w:rPr>
              <w:t> </w:t>
            </w:r>
            <w:r w:rsidRPr="00A374CC">
              <w:rPr>
                <w:rFonts w:cs="Times New Roman"/>
                <w:sz w:val="24"/>
                <w:szCs w:val="24"/>
                <w:lang w:eastAsia="en-US"/>
              </w:rPr>
              <w:t>г.</w:t>
            </w:r>
            <w:r w:rsidR="00B979DE" w:rsidRPr="00A374CC">
              <w:rPr>
                <w:rFonts w:cs="Times New Roman"/>
                <w:sz w:val="24"/>
                <w:szCs w:val="24"/>
                <w:lang w:eastAsia="en-US"/>
              </w:rPr>
              <w:t xml:space="preserve"> </w:t>
            </w:r>
            <w:r w:rsidR="008567AF" w:rsidRPr="00A374CC">
              <w:rPr>
                <w:rFonts w:cs="Times New Roman"/>
                <w:sz w:val="24"/>
                <w:szCs w:val="24"/>
                <w:lang w:eastAsia="en-US"/>
              </w:rPr>
              <w:t>№</w:t>
            </w:r>
            <w:r w:rsidR="00B979DE" w:rsidRPr="00A374CC">
              <w:rPr>
                <w:rFonts w:cs="Times New Roman"/>
                <w:sz w:val="24"/>
                <w:szCs w:val="24"/>
                <w:lang w:val="en-US" w:eastAsia="en-US"/>
              </w:rPr>
              <w:t> </w:t>
            </w:r>
            <w:r w:rsidRPr="00A374CC">
              <w:rPr>
                <w:rFonts w:cs="Times New Roman"/>
                <w:sz w:val="24"/>
                <w:szCs w:val="24"/>
                <w:lang w:eastAsia="en-US"/>
              </w:rPr>
              <w:t>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B979DE" w:rsidRPr="00A374CC" w14:paraId="3D73E2AB"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2135170E" w14:textId="47844A01" w:rsidR="007D1981" w:rsidRPr="00A374CC" w:rsidRDefault="007D1981" w:rsidP="0038354B">
            <w:pPr>
              <w:tabs>
                <w:tab w:val="left" w:pos="0"/>
              </w:tabs>
              <w:rPr>
                <w:rFonts w:cs="Times New Roman"/>
                <w:sz w:val="24"/>
                <w:szCs w:val="24"/>
                <w:lang w:eastAsia="en-US"/>
              </w:rPr>
            </w:pPr>
            <w:r w:rsidRPr="00A374CC">
              <w:rPr>
                <w:sz w:val="24"/>
                <w:szCs w:val="24"/>
              </w:rPr>
              <w:t>часть 5 статьи 65</w:t>
            </w:r>
          </w:p>
        </w:tc>
        <w:tc>
          <w:tcPr>
            <w:tcW w:w="3399" w:type="dxa"/>
            <w:tcBorders>
              <w:top w:val="single" w:sz="4" w:space="0" w:color="auto"/>
              <w:left w:val="single" w:sz="4" w:space="0" w:color="auto"/>
              <w:bottom w:val="single" w:sz="4" w:space="0" w:color="auto"/>
              <w:right w:val="single" w:sz="4" w:space="0" w:color="auto"/>
            </w:tcBorders>
            <w:hideMark/>
          </w:tcPr>
          <w:p w14:paraId="0CC233DA" w14:textId="643C8E57" w:rsidR="007D1981" w:rsidRPr="00A374CC" w:rsidRDefault="007D1981" w:rsidP="0038354B">
            <w:pPr>
              <w:rPr>
                <w:rFonts w:cs="Times New Roman"/>
                <w:sz w:val="24"/>
                <w:szCs w:val="24"/>
              </w:rPr>
            </w:pPr>
            <w:r w:rsidRPr="00A374CC">
              <w:rPr>
                <w:sz w:val="24"/>
                <w:szCs w:val="24"/>
              </w:rPr>
              <w:t>Лесное семеноводство</w:t>
            </w:r>
          </w:p>
        </w:tc>
        <w:tc>
          <w:tcPr>
            <w:tcW w:w="4967" w:type="dxa"/>
            <w:tcBorders>
              <w:top w:val="single" w:sz="4" w:space="0" w:color="auto"/>
              <w:left w:val="single" w:sz="4" w:space="0" w:color="auto"/>
              <w:bottom w:val="single" w:sz="4" w:space="0" w:color="auto"/>
              <w:right w:val="single" w:sz="4" w:space="0" w:color="auto"/>
            </w:tcBorders>
            <w:hideMark/>
          </w:tcPr>
          <w:p w14:paraId="27E061D6" w14:textId="66803AB3" w:rsidR="007D1981" w:rsidRPr="00A374CC" w:rsidRDefault="000A505D" w:rsidP="0038354B">
            <w:pPr>
              <w:pStyle w:val="afff0"/>
            </w:pPr>
            <w:r w:rsidRPr="00A374CC">
              <w:t xml:space="preserve">Приказ от 20 октября 2015 г. </w:t>
            </w:r>
            <w:r w:rsidR="008567AF" w:rsidRPr="00A374CC">
              <w:t>№</w:t>
            </w:r>
            <w:r w:rsidRPr="00A374CC">
              <w:t> 438 «</w:t>
            </w:r>
            <w:r w:rsidR="007D1981" w:rsidRPr="00A374CC">
              <w:t xml:space="preserve">Об утверждении Правил создания и выделения объектов лесного семеноводства </w:t>
            </w:r>
            <w:r w:rsidR="007D1981" w:rsidRPr="00A374CC">
              <w:lastRenderedPageBreak/>
              <w:t>(лесосеменных плантаций, постоянных лесосеменны</w:t>
            </w:r>
            <w:r w:rsidRPr="00A374CC">
              <w:t>х участков и подобных объектов)»</w:t>
            </w:r>
            <w:r w:rsidR="007D1981" w:rsidRPr="00A374CC">
              <w:t>,</w:t>
            </w:r>
          </w:p>
          <w:p w14:paraId="2B06C302" w14:textId="4A7C1B58" w:rsidR="00CB2F19" w:rsidRPr="00A374CC" w:rsidRDefault="00B979DE" w:rsidP="0038354B">
            <w:pPr>
              <w:tabs>
                <w:tab w:val="left" w:pos="0"/>
              </w:tabs>
              <w:rPr>
                <w:sz w:val="24"/>
                <w:szCs w:val="24"/>
              </w:rPr>
            </w:pPr>
            <w:r w:rsidRPr="00A374CC">
              <w:rPr>
                <w:sz w:val="24"/>
                <w:szCs w:val="24"/>
              </w:rPr>
              <w:t>П</w:t>
            </w:r>
            <w:r w:rsidR="007D1981" w:rsidRPr="00A374CC">
              <w:rPr>
                <w:sz w:val="24"/>
                <w:szCs w:val="24"/>
              </w:rPr>
              <w:t xml:space="preserve">риказ от 9 </w:t>
            </w:r>
            <w:r w:rsidR="009D006C" w:rsidRPr="00A374CC">
              <w:rPr>
                <w:sz w:val="24"/>
                <w:szCs w:val="24"/>
              </w:rPr>
              <w:t xml:space="preserve">ноября 2020 г. </w:t>
            </w:r>
            <w:r w:rsidR="008567AF" w:rsidRPr="00A374CC">
              <w:rPr>
                <w:sz w:val="24"/>
                <w:szCs w:val="24"/>
              </w:rPr>
              <w:t>№</w:t>
            </w:r>
            <w:r w:rsidR="007D1981" w:rsidRPr="00A374CC">
              <w:rPr>
                <w:sz w:val="24"/>
                <w:szCs w:val="24"/>
              </w:rPr>
              <w:t> 909 "Об утверждении Порядка использования районированных семян лесных растений основных лесных древесных пород"</w:t>
            </w:r>
          </w:p>
        </w:tc>
      </w:tr>
      <w:tr w:rsidR="00B979DE" w:rsidRPr="00A374CC" w14:paraId="186823F5"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178B31FA" w14:textId="7D20A75E" w:rsidR="00E66B9D" w:rsidRPr="00A374CC" w:rsidRDefault="00E66B9D" w:rsidP="0038354B">
            <w:pPr>
              <w:tabs>
                <w:tab w:val="left" w:pos="0"/>
              </w:tabs>
              <w:rPr>
                <w:rFonts w:cs="Times New Roman"/>
                <w:sz w:val="24"/>
                <w:szCs w:val="24"/>
                <w:lang w:eastAsia="en-US"/>
              </w:rPr>
            </w:pPr>
            <w:r w:rsidRPr="00A374CC">
              <w:rPr>
                <w:sz w:val="24"/>
              </w:rPr>
              <w:lastRenderedPageBreak/>
              <w:t>часть 4 статьи 46</w:t>
            </w:r>
          </w:p>
        </w:tc>
        <w:tc>
          <w:tcPr>
            <w:tcW w:w="3399" w:type="dxa"/>
            <w:tcBorders>
              <w:top w:val="single" w:sz="4" w:space="0" w:color="auto"/>
              <w:left w:val="single" w:sz="4" w:space="0" w:color="auto"/>
              <w:bottom w:val="single" w:sz="4" w:space="0" w:color="auto"/>
              <w:right w:val="single" w:sz="4" w:space="0" w:color="auto"/>
            </w:tcBorders>
            <w:hideMark/>
          </w:tcPr>
          <w:p w14:paraId="3E1DA39C" w14:textId="6C0C6C79" w:rsidR="00E66B9D" w:rsidRPr="00A374CC" w:rsidRDefault="00E66B9D" w:rsidP="0038354B">
            <w:pPr>
              <w:tabs>
                <w:tab w:val="left" w:pos="0"/>
              </w:tabs>
              <w:rPr>
                <w:rFonts w:cs="Times New Roman"/>
                <w:sz w:val="24"/>
                <w:szCs w:val="24"/>
                <w:lang w:eastAsia="en-US"/>
              </w:rPr>
            </w:pPr>
            <w:r w:rsidRPr="00A374CC">
              <w:rPr>
                <w:sz w:val="24"/>
              </w:rPr>
              <w:t>Использование лесов для создания и эксплуатации объектов лесоперерабатывающей инфраструктуры</w:t>
            </w:r>
          </w:p>
        </w:tc>
        <w:tc>
          <w:tcPr>
            <w:tcW w:w="4967" w:type="dxa"/>
            <w:tcBorders>
              <w:top w:val="single" w:sz="4" w:space="0" w:color="auto"/>
              <w:left w:val="single" w:sz="4" w:space="0" w:color="auto"/>
              <w:bottom w:val="single" w:sz="4" w:space="0" w:color="auto"/>
              <w:right w:val="single" w:sz="4" w:space="0" w:color="auto"/>
            </w:tcBorders>
            <w:hideMark/>
          </w:tcPr>
          <w:p w14:paraId="121A5CD5" w14:textId="0F0449A5" w:rsidR="00E66B9D" w:rsidRPr="00A374CC" w:rsidRDefault="00E66B9D" w:rsidP="0038354B">
            <w:pPr>
              <w:tabs>
                <w:tab w:val="left" w:pos="0"/>
              </w:tabs>
              <w:rPr>
                <w:rFonts w:cs="Times New Roman"/>
                <w:sz w:val="24"/>
                <w:szCs w:val="24"/>
              </w:rPr>
            </w:pPr>
            <w:r w:rsidRPr="00A374CC">
              <w:rPr>
                <w:sz w:val="24"/>
              </w:rPr>
              <w:t>Приказ от 31 января 2022</w:t>
            </w:r>
            <w:r w:rsidR="00B979DE" w:rsidRPr="00A374CC">
              <w:rPr>
                <w:sz w:val="24"/>
              </w:rPr>
              <w:t> </w:t>
            </w:r>
            <w:r w:rsidRPr="00A374CC">
              <w:rPr>
                <w:sz w:val="24"/>
              </w:rPr>
              <w:t xml:space="preserve">г. </w:t>
            </w:r>
            <w:r w:rsidR="008567AF" w:rsidRPr="00A374CC">
              <w:rPr>
                <w:sz w:val="24"/>
              </w:rPr>
              <w:t>№</w:t>
            </w:r>
            <w:r w:rsidR="00B979DE" w:rsidRPr="00A374CC">
              <w:rPr>
                <w:sz w:val="24"/>
              </w:rPr>
              <w:t> </w:t>
            </w:r>
            <w:r w:rsidRPr="00A374CC">
              <w:rPr>
                <w:sz w:val="24"/>
              </w:rPr>
              <w:t>54 «Об утверждении Правил использования лесов для создания и эксплуатации объектов лесоперерабатывающей инфраструктуры»</w:t>
            </w:r>
          </w:p>
        </w:tc>
      </w:tr>
      <w:tr w:rsidR="00B979DE" w:rsidRPr="00A374CC" w14:paraId="66FD1D2D"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6E3839E7" w14:textId="01BDDBFF" w:rsidR="002C7F18" w:rsidRPr="00A374CC" w:rsidRDefault="00E66B9D" w:rsidP="0038354B">
            <w:pPr>
              <w:tabs>
                <w:tab w:val="left" w:pos="0"/>
              </w:tabs>
              <w:rPr>
                <w:rFonts w:cs="Times New Roman"/>
                <w:sz w:val="24"/>
                <w:szCs w:val="24"/>
                <w:lang w:eastAsia="en-US"/>
              </w:rPr>
            </w:pPr>
            <w:r w:rsidRPr="00A374CC">
              <w:rPr>
                <w:rFonts w:cs="Times New Roman"/>
                <w:sz w:val="24"/>
                <w:szCs w:val="24"/>
                <w:lang w:eastAsia="en-US"/>
              </w:rPr>
              <w:t>статья</w:t>
            </w:r>
            <w:r w:rsidR="002C7F18" w:rsidRPr="00A374CC">
              <w:rPr>
                <w:rFonts w:cs="Times New Roman"/>
                <w:sz w:val="24"/>
                <w:szCs w:val="24"/>
                <w:lang w:eastAsia="en-US"/>
              </w:rPr>
              <w:t xml:space="preserve"> 38</w:t>
            </w:r>
          </w:p>
        </w:tc>
        <w:tc>
          <w:tcPr>
            <w:tcW w:w="3399" w:type="dxa"/>
            <w:tcBorders>
              <w:top w:val="single" w:sz="4" w:space="0" w:color="auto"/>
              <w:left w:val="single" w:sz="4" w:space="0" w:color="auto"/>
              <w:bottom w:val="single" w:sz="4" w:space="0" w:color="auto"/>
              <w:right w:val="single" w:sz="4" w:space="0" w:color="auto"/>
            </w:tcBorders>
            <w:hideMark/>
          </w:tcPr>
          <w:p w14:paraId="7E125331" w14:textId="77777777" w:rsidR="002C7F18" w:rsidRPr="00A374CC" w:rsidRDefault="002C7F18" w:rsidP="0038354B">
            <w:pPr>
              <w:tabs>
                <w:tab w:val="left" w:pos="0"/>
              </w:tabs>
              <w:rPr>
                <w:rFonts w:cs="Times New Roman"/>
                <w:sz w:val="24"/>
                <w:szCs w:val="24"/>
                <w:lang w:eastAsia="en-US"/>
              </w:rPr>
            </w:pPr>
            <w:r w:rsidRPr="00A374CC">
              <w:rPr>
                <w:rFonts w:cs="Times New Roman"/>
                <w:sz w:val="24"/>
                <w:szCs w:val="24"/>
                <w:lang w:eastAsia="en-US"/>
              </w:rPr>
              <w:t xml:space="preserve"> Использование лесов для ведения сельского хозяйства</w:t>
            </w:r>
          </w:p>
        </w:tc>
        <w:tc>
          <w:tcPr>
            <w:tcW w:w="4967" w:type="dxa"/>
            <w:tcBorders>
              <w:top w:val="single" w:sz="4" w:space="0" w:color="auto"/>
              <w:left w:val="single" w:sz="4" w:space="0" w:color="auto"/>
              <w:bottom w:val="single" w:sz="4" w:space="0" w:color="auto"/>
              <w:right w:val="single" w:sz="4" w:space="0" w:color="auto"/>
            </w:tcBorders>
            <w:hideMark/>
          </w:tcPr>
          <w:p w14:paraId="200E7DCE" w14:textId="727055AB" w:rsidR="002C7F18" w:rsidRPr="00A374CC" w:rsidRDefault="00E66B9D" w:rsidP="0038354B">
            <w:pPr>
              <w:tabs>
                <w:tab w:val="left" w:pos="0"/>
              </w:tabs>
              <w:rPr>
                <w:rFonts w:cs="Times New Roman"/>
                <w:sz w:val="24"/>
                <w:szCs w:val="24"/>
                <w:lang w:eastAsia="en-US"/>
              </w:rPr>
            </w:pPr>
            <w:r w:rsidRPr="00A374CC">
              <w:rPr>
                <w:rFonts w:cs="Times New Roman"/>
                <w:sz w:val="24"/>
                <w:szCs w:val="24"/>
                <w:lang w:eastAsia="en-US"/>
              </w:rPr>
              <w:t xml:space="preserve">Приказ от 2 июля 2020 г. </w:t>
            </w:r>
            <w:r w:rsidR="008567AF" w:rsidRPr="00A374CC">
              <w:rPr>
                <w:rFonts w:cs="Times New Roman"/>
                <w:sz w:val="24"/>
                <w:szCs w:val="24"/>
                <w:lang w:eastAsia="en-US"/>
              </w:rPr>
              <w:t>№</w:t>
            </w:r>
            <w:r w:rsidR="00B979DE" w:rsidRPr="00A374CC">
              <w:rPr>
                <w:rFonts w:cs="Times New Roman"/>
                <w:sz w:val="24"/>
                <w:szCs w:val="24"/>
                <w:lang w:eastAsia="en-US"/>
              </w:rPr>
              <w:t> </w:t>
            </w:r>
            <w:r w:rsidRPr="00A374CC">
              <w:rPr>
                <w:rFonts w:cs="Times New Roman"/>
                <w:sz w:val="24"/>
                <w:szCs w:val="24"/>
                <w:lang w:eastAsia="en-US"/>
              </w:rPr>
              <w:t>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tc>
      </w:tr>
      <w:tr w:rsidR="00B979DE" w:rsidRPr="00A374CC" w14:paraId="67EBD8DF"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3D02E544" w14:textId="2BEAD4F5" w:rsidR="00E66B9D" w:rsidRPr="00A374CC" w:rsidRDefault="00E66B9D" w:rsidP="0038354B">
            <w:pPr>
              <w:tabs>
                <w:tab w:val="left" w:pos="0"/>
              </w:tabs>
              <w:rPr>
                <w:rFonts w:cs="Times New Roman"/>
                <w:sz w:val="24"/>
                <w:szCs w:val="24"/>
                <w:lang w:eastAsia="en-US"/>
              </w:rPr>
            </w:pPr>
            <w:r w:rsidRPr="00A374CC">
              <w:rPr>
                <w:sz w:val="24"/>
              </w:rPr>
              <w:t>часть 4 статьи 49</w:t>
            </w:r>
          </w:p>
        </w:tc>
        <w:tc>
          <w:tcPr>
            <w:tcW w:w="3399" w:type="dxa"/>
            <w:tcBorders>
              <w:top w:val="single" w:sz="4" w:space="0" w:color="auto"/>
              <w:left w:val="single" w:sz="4" w:space="0" w:color="auto"/>
              <w:bottom w:val="single" w:sz="4" w:space="0" w:color="auto"/>
              <w:right w:val="single" w:sz="4" w:space="0" w:color="auto"/>
            </w:tcBorders>
            <w:hideMark/>
          </w:tcPr>
          <w:p w14:paraId="33223FD0" w14:textId="77777777" w:rsidR="00E66B9D" w:rsidRPr="00A374CC" w:rsidRDefault="00E66B9D" w:rsidP="0038354B">
            <w:pPr>
              <w:tabs>
                <w:tab w:val="left" w:pos="0"/>
              </w:tabs>
              <w:rPr>
                <w:rFonts w:cs="Times New Roman"/>
                <w:sz w:val="24"/>
                <w:szCs w:val="24"/>
                <w:lang w:eastAsia="en-US"/>
              </w:rPr>
            </w:pPr>
            <w:r w:rsidRPr="00A374CC">
              <w:rPr>
                <w:rFonts w:cs="Times New Roman"/>
                <w:sz w:val="24"/>
                <w:szCs w:val="24"/>
                <w:lang w:eastAsia="en-US"/>
              </w:rPr>
              <w:t>Отчет об использовании лесов.</w:t>
            </w:r>
          </w:p>
          <w:p w14:paraId="43F6EDCC" w14:textId="77777777" w:rsidR="00E66B9D" w:rsidRPr="00A374CC" w:rsidRDefault="00E66B9D" w:rsidP="0038354B">
            <w:pPr>
              <w:tabs>
                <w:tab w:val="left" w:pos="0"/>
              </w:tabs>
              <w:rPr>
                <w:rFonts w:cs="Times New Roman"/>
                <w:sz w:val="24"/>
                <w:szCs w:val="24"/>
                <w:lang w:eastAsia="en-US"/>
              </w:rPr>
            </w:pPr>
            <w:r w:rsidRPr="00A374CC">
              <w:rPr>
                <w:rFonts w:cs="Times New Roman"/>
                <w:sz w:val="24"/>
                <w:szCs w:val="24"/>
                <w:lang w:eastAsia="en-US"/>
              </w:rPr>
              <w:t>Порядок представления отчета об использовании лесов</w:t>
            </w:r>
          </w:p>
        </w:tc>
        <w:tc>
          <w:tcPr>
            <w:tcW w:w="4967" w:type="dxa"/>
            <w:tcBorders>
              <w:top w:val="single" w:sz="4" w:space="0" w:color="auto"/>
              <w:left w:val="single" w:sz="4" w:space="0" w:color="auto"/>
              <w:bottom w:val="single" w:sz="4" w:space="0" w:color="auto"/>
              <w:right w:val="single" w:sz="4" w:space="0" w:color="auto"/>
            </w:tcBorders>
            <w:hideMark/>
          </w:tcPr>
          <w:p w14:paraId="730D7FC7" w14:textId="65BB9702" w:rsidR="00E66B9D" w:rsidRPr="00A374CC" w:rsidRDefault="00E66B9D" w:rsidP="0038354B">
            <w:pPr>
              <w:tabs>
                <w:tab w:val="left" w:pos="0"/>
              </w:tabs>
              <w:autoSpaceDE w:val="0"/>
              <w:autoSpaceDN w:val="0"/>
              <w:adjustRightInd w:val="0"/>
              <w:rPr>
                <w:rFonts w:cs="Times New Roman"/>
                <w:sz w:val="24"/>
                <w:szCs w:val="24"/>
              </w:rPr>
            </w:pPr>
            <w:r w:rsidRPr="00A374CC">
              <w:rPr>
                <w:rFonts w:cs="Times New Roman"/>
                <w:sz w:val="24"/>
                <w:szCs w:val="24"/>
                <w:lang w:eastAsia="en-US"/>
              </w:rPr>
              <w:t xml:space="preserve">Приказ </w:t>
            </w:r>
            <w:r w:rsidRPr="00A374CC">
              <w:rPr>
                <w:rFonts w:cs="Times New Roman"/>
                <w:sz w:val="24"/>
                <w:szCs w:val="24"/>
              </w:rPr>
              <w:t xml:space="preserve">от 21 августа 2017 г. </w:t>
            </w:r>
            <w:r w:rsidR="008567AF" w:rsidRPr="00A374CC">
              <w:rPr>
                <w:rFonts w:cs="Times New Roman"/>
                <w:sz w:val="24"/>
                <w:szCs w:val="24"/>
              </w:rPr>
              <w:t>№</w:t>
            </w:r>
            <w:r w:rsidRPr="00A374CC">
              <w:rPr>
                <w:rFonts w:cs="Times New Roman"/>
                <w:sz w:val="24"/>
                <w:szCs w:val="24"/>
              </w:rPr>
              <w:t>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979DE" w:rsidRPr="00A374CC" w14:paraId="747280AF"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3A08EE3A" w14:textId="6C2B97CB" w:rsidR="00E66B9D" w:rsidRPr="00A374CC" w:rsidRDefault="00E66B9D" w:rsidP="0038354B">
            <w:pPr>
              <w:tabs>
                <w:tab w:val="left" w:pos="0"/>
              </w:tabs>
              <w:rPr>
                <w:rFonts w:cs="Times New Roman"/>
                <w:sz w:val="24"/>
                <w:szCs w:val="24"/>
                <w:lang w:eastAsia="en-US"/>
              </w:rPr>
            </w:pPr>
            <w:r w:rsidRPr="00A374CC">
              <w:rPr>
                <w:sz w:val="24"/>
              </w:rPr>
              <w:t>часть 2 статьи 66</w:t>
            </w:r>
          </w:p>
        </w:tc>
        <w:tc>
          <w:tcPr>
            <w:tcW w:w="3399" w:type="dxa"/>
            <w:tcBorders>
              <w:top w:val="single" w:sz="4" w:space="0" w:color="auto"/>
              <w:left w:val="single" w:sz="4" w:space="0" w:color="auto"/>
              <w:bottom w:val="single" w:sz="4" w:space="0" w:color="auto"/>
              <w:right w:val="single" w:sz="4" w:space="0" w:color="auto"/>
            </w:tcBorders>
            <w:hideMark/>
          </w:tcPr>
          <w:p w14:paraId="03A7FB85" w14:textId="3003DBD1" w:rsidR="00E66B9D" w:rsidRPr="00A374CC" w:rsidRDefault="00E66B9D" w:rsidP="0038354B">
            <w:pPr>
              <w:tabs>
                <w:tab w:val="left" w:pos="0"/>
              </w:tabs>
              <w:rPr>
                <w:rFonts w:cs="Times New Roman"/>
                <w:sz w:val="24"/>
                <w:szCs w:val="24"/>
                <w:lang w:eastAsia="en-US"/>
              </w:rPr>
            </w:pPr>
            <w:r w:rsidRPr="00A374CC">
              <w:rPr>
                <w:sz w:val="24"/>
              </w:rPr>
              <w:t>Отчет о воспроизводстве лесов и лесоразведении. Порядок представления отчета об использовании лесов и лесоразведении</w:t>
            </w:r>
          </w:p>
        </w:tc>
        <w:tc>
          <w:tcPr>
            <w:tcW w:w="4967" w:type="dxa"/>
            <w:tcBorders>
              <w:top w:val="single" w:sz="4" w:space="0" w:color="auto"/>
              <w:left w:val="single" w:sz="4" w:space="0" w:color="auto"/>
              <w:bottom w:val="single" w:sz="4" w:space="0" w:color="auto"/>
              <w:right w:val="single" w:sz="4" w:space="0" w:color="auto"/>
            </w:tcBorders>
            <w:hideMark/>
          </w:tcPr>
          <w:p w14:paraId="5E68C5A0" w14:textId="6AC2044D" w:rsidR="00E66B9D" w:rsidRPr="00A374CC" w:rsidRDefault="00E66B9D" w:rsidP="0038354B">
            <w:pPr>
              <w:tabs>
                <w:tab w:val="left" w:pos="0"/>
              </w:tabs>
              <w:autoSpaceDE w:val="0"/>
              <w:autoSpaceDN w:val="0"/>
              <w:adjustRightInd w:val="0"/>
              <w:rPr>
                <w:rFonts w:cs="Times New Roman"/>
                <w:sz w:val="24"/>
                <w:szCs w:val="24"/>
              </w:rPr>
            </w:pPr>
            <w:r w:rsidRPr="00A374CC">
              <w:rPr>
                <w:rFonts w:cs="Times New Roman"/>
                <w:sz w:val="24"/>
                <w:szCs w:val="24"/>
                <w:lang w:eastAsia="en-US"/>
              </w:rPr>
              <w:t xml:space="preserve">Приказ </w:t>
            </w:r>
            <w:r w:rsidRPr="00A374CC">
              <w:rPr>
                <w:rFonts w:cs="Times New Roman"/>
                <w:sz w:val="24"/>
                <w:szCs w:val="24"/>
              </w:rPr>
              <w:t xml:space="preserve">от 21 августа 2017 г. </w:t>
            </w:r>
            <w:r w:rsidR="008567AF" w:rsidRPr="00A374CC">
              <w:rPr>
                <w:rFonts w:cs="Times New Roman"/>
                <w:sz w:val="24"/>
                <w:szCs w:val="24"/>
              </w:rPr>
              <w:t>№</w:t>
            </w:r>
            <w:r w:rsidRPr="00A374CC">
              <w:rPr>
                <w:rFonts w:cs="Times New Roman"/>
                <w:sz w:val="24"/>
                <w:szCs w:val="24"/>
              </w:rPr>
              <w:t>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979DE" w:rsidRPr="00A374CC" w14:paraId="2817850F"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67BFB98D" w14:textId="19C66EC4" w:rsidR="009067CE" w:rsidRPr="00A374CC" w:rsidRDefault="009067CE" w:rsidP="0038354B">
            <w:pPr>
              <w:tabs>
                <w:tab w:val="left" w:pos="0"/>
              </w:tabs>
              <w:rPr>
                <w:rFonts w:cs="Times New Roman"/>
                <w:sz w:val="24"/>
                <w:szCs w:val="24"/>
                <w:lang w:eastAsia="en-US"/>
              </w:rPr>
            </w:pPr>
            <w:r w:rsidRPr="00A374CC">
              <w:rPr>
                <w:rFonts w:cs="Times New Roman"/>
                <w:sz w:val="24"/>
                <w:szCs w:val="24"/>
                <w:lang w:eastAsia="en-US"/>
              </w:rPr>
              <w:t>статья 89</w:t>
            </w:r>
          </w:p>
        </w:tc>
        <w:tc>
          <w:tcPr>
            <w:tcW w:w="3399" w:type="dxa"/>
            <w:tcBorders>
              <w:top w:val="single" w:sz="4" w:space="0" w:color="auto"/>
              <w:left w:val="single" w:sz="4" w:space="0" w:color="auto"/>
              <w:bottom w:val="single" w:sz="4" w:space="0" w:color="auto"/>
              <w:right w:val="single" w:sz="4" w:space="0" w:color="auto"/>
            </w:tcBorders>
            <w:hideMark/>
          </w:tcPr>
          <w:p w14:paraId="49705539" w14:textId="77777777" w:rsidR="009067CE" w:rsidRPr="00A374CC" w:rsidRDefault="009067CE" w:rsidP="0038354B">
            <w:pPr>
              <w:pStyle w:val="afff0"/>
            </w:pPr>
            <w:r w:rsidRPr="00A374CC">
              <w:t>Государственная и муниципальная экспертиза проекта освоения лесов.</w:t>
            </w:r>
          </w:p>
          <w:p w14:paraId="0B2B1774" w14:textId="758236DB" w:rsidR="009067CE" w:rsidRPr="00A374CC" w:rsidRDefault="009067CE" w:rsidP="0038354B">
            <w:pPr>
              <w:tabs>
                <w:tab w:val="left" w:pos="0"/>
              </w:tabs>
              <w:rPr>
                <w:rFonts w:cs="Times New Roman"/>
                <w:sz w:val="24"/>
                <w:szCs w:val="24"/>
                <w:lang w:eastAsia="en-US"/>
              </w:rPr>
            </w:pPr>
            <w:r w:rsidRPr="00A374CC">
              <w:rPr>
                <w:sz w:val="24"/>
                <w:szCs w:val="24"/>
              </w:rPr>
              <w:t>Порядок государственной и муниципальной экспертизы проекта освоения лесов</w:t>
            </w:r>
          </w:p>
        </w:tc>
        <w:tc>
          <w:tcPr>
            <w:tcW w:w="4967" w:type="dxa"/>
            <w:tcBorders>
              <w:top w:val="single" w:sz="4" w:space="0" w:color="auto"/>
              <w:left w:val="single" w:sz="4" w:space="0" w:color="auto"/>
              <w:bottom w:val="single" w:sz="4" w:space="0" w:color="auto"/>
              <w:right w:val="single" w:sz="4" w:space="0" w:color="auto"/>
            </w:tcBorders>
            <w:hideMark/>
          </w:tcPr>
          <w:p w14:paraId="0F2F63E2" w14:textId="219AC358" w:rsidR="009067CE" w:rsidRPr="00A374CC" w:rsidRDefault="009067CE" w:rsidP="0038354B">
            <w:pPr>
              <w:tabs>
                <w:tab w:val="left" w:pos="0"/>
              </w:tabs>
              <w:rPr>
                <w:rFonts w:cs="Times New Roman"/>
                <w:sz w:val="24"/>
                <w:szCs w:val="24"/>
                <w:lang w:eastAsia="en-US"/>
              </w:rPr>
            </w:pPr>
            <w:r w:rsidRPr="00A374CC">
              <w:rPr>
                <w:sz w:val="24"/>
                <w:szCs w:val="24"/>
              </w:rPr>
              <w:t xml:space="preserve">Приказ от 30 июля 2020 г. </w:t>
            </w:r>
            <w:r w:rsidR="008567AF" w:rsidRPr="00A374CC">
              <w:rPr>
                <w:sz w:val="24"/>
                <w:szCs w:val="24"/>
              </w:rPr>
              <w:t>№</w:t>
            </w:r>
            <w:r w:rsidRPr="00A374CC">
              <w:rPr>
                <w:sz w:val="24"/>
                <w:szCs w:val="24"/>
              </w:rPr>
              <w:t> 513 «Об утверждении Порядка государственной или муниципальной экспертизы проекта освоения лесов»</w:t>
            </w:r>
          </w:p>
        </w:tc>
      </w:tr>
      <w:tr w:rsidR="00B979DE" w:rsidRPr="00A374CC" w14:paraId="012C5772"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3BA29C37" w14:textId="39D3C567" w:rsidR="009067CE" w:rsidRPr="00A374CC" w:rsidRDefault="009067CE" w:rsidP="0038354B">
            <w:pPr>
              <w:tabs>
                <w:tab w:val="left" w:pos="0"/>
              </w:tabs>
              <w:rPr>
                <w:rFonts w:cs="Times New Roman"/>
                <w:sz w:val="24"/>
                <w:szCs w:val="24"/>
                <w:lang w:eastAsia="en-US"/>
              </w:rPr>
            </w:pPr>
            <w:r w:rsidRPr="00A374CC">
              <w:rPr>
                <w:sz w:val="24"/>
                <w:szCs w:val="24"/>
              </w:rPr>
              <w:t>часть 3 статьи 26</w:t>
            </w:r>
          </w:p>
        </w:tc>
        <w:tc>
          <w:tcPr>
            <w:tcW w:w="3399" w:type="dxa"/>
            <w:tcBorders>
              <w:top w:val="single" w:sz="4" w:space="0" w:color="auto"/>
              <w:left w:val="single" w:sz="4" w:space="0" w:color="auto"/>
              <w:bottom w:val="single" w:sz="4" w:space="0" w:color="auto"/>
              <w:right w:val="single" w:sz="4" w:space="0" w:color="auto"/>
            </w:tcBorders>
            <w:hideMark/>
          </w:tcPr>
          <w:p w14:paraId="625722BB" w14:textId="77777777" w:rsidR="009067CE" w:rsidRPr="00A374CC" w:rsidRDefault="009067CE" w:rsidP="0038354B">
            <w:pPr>
              <w:pStyle w:val="afff0"/>
            </w:pPr>
            <w:r w:rsidRPr="00A374CC">
              <w:t>Лесная декларация.</w:t>
            </w:r>
          </w:p>
          <w:p w14:paraId="5876D12F" w14:textId="43DC5C8A" w:rsidR="009067CE" w:rsidRPr="00A374CC" w:rsidRDefault="009067CE" w:rsidP="0038354B">
            <w:pPr>
              <w:tabs>
                <w:tab w:val="left" w:pos="0"/>
              </w:tabs>
              <w:rPr>
                <w:rFonts w:cs="Times New Roman"/>
                <w:sz w:val="24"/>
                <w:szCs w:val="24"/>
                <w:lang w:eastAsia="en-US"/>
              </w:rPr>
            </w:pPr>
            <w:r w:rsidRPr="00A374CC">
              <w:rPr>
                <w:sz w:val="24"/>
                <w:szCs w:val="24"/>
              </w:rPr>
              <w:t>Порядок заполнения и подачи лесной декларации</w:t>
            </w:r>
          </w:p>
        </w:tc>
        <w:tc>
          <w:tcPr>
            <w:tcW w:w="4967" w:type="dxa"/>
            <w:tcBorders>
              <w:top w:val="single" w:sz="4" w:space="0" w:color="auto"/>
              <w:left w:val="single" w:sz="4" w:space="0" w:color="auto"/>
              <w:bottom w:val="single" w:sz="4" w:space="0" w:color="auto"/>
              <w:right w:val="single" w:sz="4" w:space="0" w:color="auto"/>
            </w:tcBorders>
            <w:hideMark/>
          </w:tcPr>
          <w:p w14:paraId="0CBF049B" w14:textId="6CFF1597" w:rsidR="009067CE" w:rsidRPr="00A374CC" w:rsidRDefault="009067CE" w:rsidP="0038354B">
            <w:pPr>
              <w:pStyle w:val="afff0"/>
            </w:pPr>
            <w:r w:rsidRPr="00A374CC">
              <w:t>Приказ от 29 апреля 2021</w:t>
            </w:r>
            <w:r w:rsidR="00B979DE" w:rsidRPr="00A374CC">
              <w:t> </w:t>
            </w:r>
            <w:r w:rsidRPr="00A374CC">
              <w:t xml:space="preserve">г. </w:t>
            </w:r>
            <w:r w:rsidR="008567AF" w:rsidRPr="00A374CC">
              <w:t>№</w:t>
            </w:r>
            <w:r w:rsidR="00B979DE" w:rsidRPr="00A374CC">
              <w:t> </w:t>
            </w:r>
            <w:r w:rsidRPr="00A374CC">
              <w:t>303</w:t>
            </w:r>
          </w:p>
          <w:p w14:paraId="6143CD6A" w14:textId="25647718" w:rsidR="009067CE" w:rsidRPr="00A374CC" w:rsidRDefault="009067CE" w:rsidP="0038354B">
            <w:pPr>
              <w:tabs>
                <w:tab w:val="left" w:pos="0"/>
              </w:tabs>
              <w:rPr>
                <w:rFonts w:cs="Times New Roman"/>
                <w:sz w:val="24"/>
                <w:szCs w:val="24"/>
              </w:rPr>
            </w:pPr>
            <w:r w:rsidRPr="00A374CC">
              <w:rPr>
                <w:sz w:val="24"/>
                <w:szCs w:val="24"/>
              </w:rPr>
              <w:t>«Об утверждении формы лесной декларации, порядка ее заполнения и подачи, требований к формату лесной декларации в электронной форме»</w:t>
            </w:r>
          </w:p>
        </w:tc>
      </w:tr>
      <w:tr w:rsidR="00B979DE" w:rsidRPr="00A374CC" w14:paraId="14274184"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66B56619" w14:textId="73DC17F0" w:rsidR="009067CE" w:rsidRPr="00A374CC" w:rsidRDefault="009067CE" w:rsidP="0038354B">
            <w:pPr>
              <w:tabs>
                <w:tab w:val="left" w:pos="0"/>
              </w:tabs>
              <w:rPr>
                <w:rFonts w:cs="Times New Roman"/>
                <w:sz w:val="24"/>
                <w:szCs w:val="24"/>
                <w:lang w:eastAsia="en-US"/>
              </w:rPr>
            </w:pPr>
            <w:r w:rsidRPr="00A374CC">
              <w:rPr>
                <w:sz w:val="24"/>
              </w:rPr>
              <w:t>часть 3 статьи 60,</w:t>
            </w:r>
            <w:r w:rsidR="0038354B" w:rsidRPr="00A374CC">
              <w:rPr>
                <w:sz w:val="24"/>
              </w:rPr>
              <w:t xml:space="preserve"> </w:t>
            </w:r>
            <w:r w:rsidRPr="00A374CC">
              <w:rPr>
                <w:sz w:val="24"/>
              </w:rPr>
              <w:t>часть 3 статьи 60.11</w:t>
            </w:r>
          </w:p>
        </w:tc>
        <w:tc>
          <w:tcPr>
            <w:tcW w:w="3399" w:type="dxa"/>
            <w:tcBorders>
              <w:top w:val="single" w:sz="4" w:space="0" w:color="auto"/>
              <w:left w:val="single" w:sz="4" w:space="0" w:color="auto"/>
              <w:bottom w:val="single" w:sz="4" w:space="0" w:color="auto"/>
              <w:right w:val="single" w:sz="4" w:space="0" w:color="auto"/>
            </w:tcBorders>
            <w:hideMark/>
          </w:tcPr>
          <w:p w14:paraId="2BC6F82A" w14:textId="15C2F6E9" w:rsidR="009067CE" w:rsidRPr="00A374CC" w:rsidRDefault="009067CE" w:rsidP="0038354B">
            <w:pPr>
              <w:tabs>
                <w:tab w:val="left" w:pos="0"/>
              </w:tabs>
              <w:rPr>
                <w:rFonts w:cs="Times New Roman"/>
                <w:sz w:val="24"/>
                <w:szCs w:val="24"/>
                <w:lang w:eastAsia="en-US"/>
              </w:rPr>
            </w:pPr>
            <w:r w:rsidRPr="00A374CC">
              <w:rPr>
                <w:sz w:val="24"/>
              </w:rPr>
              <w:t>Отчет об охране лесов от пожаров. Порядок представления отчета об охране лесов от пожаров.</w:t>
            </w:r>
          </w:p>
        </w:tc>
        <w:tc>
          <w:tcPr>
            <w:tcW w:w="4967" w:type="dxa"/>
            <w:tcBorders>
              <w:top w:val="single" w:sz="4" w:space="0" w:color="auto"/>
              <w:left w:val="single" w:sz="4" w:space="0" w:color="auto"/>
              <w:bottom w:val="single" w:sz="4" w:space="0" w:color="auto"/>
              <w:right w:val="single" w:sz="4" w:space="0" w:color="auto"/>
            </w:tcBorders>
            <w:hideMark/>
          </w:tcPr>
          <w:p w14:paraId="0B2B389B" w14:textId="5330654D" w:rsidR="009067CE" w:rsidRPr="00A374CC" w:rsidRDefault="009067CE" w:rsidP="0038354B">
            <w:pPr>
              <w:tabs>
                <w:tab w:val="left" w:pos="0"/>
              </w:tabs>
              <w:rPr>
                <w:rFonts w:cs="Times New Roman"/>
                <w:sz w:val="24"/>
                <w:szCs w:val="24"/>
              </w:rPr>
            </w:pPr>
            <w:r w:rsidRPr="00A374CC">
              <w:rPr>
                <w:sz w:val="24"/>
              </w:rPr>
              <w:t xml:space="preserve">Приказ от 9 марта 2017 г. </w:t>
            </w:r>
            <w:r w:rsidR="008567AF" w:rsidRPr="00A374CC">
              <w:rPr>
                <w:sz w:val="24"/>
              </w:rPr>
              <w:t>№</w:t>
            </w:r>
            <w:r w:rsidR="00B979DE" w:rsidRPr="00A374CC">
              <w:rPr>
                <w:sz w:val="24"/>
              </w:rPr>
              <w:t> </w:t>
            </w:r>
            <w:r w:rsidRPr="00A374CC">
              <w:rPr>
                <w:sz w:val="24"/>
              </w:rPr>
              <w:t xml:space="preserve">78 «Об утверждении перечня информации, включаемой в отчет об охране лесов от пожаров, формы и порядка представления </w:t>
            </w:r>
            <w:r w:rsidRPr="00A374CC">
              <w:rPr>
                <w:sz w:val="24"/>
              </w:rPr>
              <w:lastRenderedPageBreak/>
              <w:t>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B979DE" w:rsidRPr="00A374CC" w14:paraId="5D4832C3"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41092910" w14:textId="5B34E73B" w:rsidR="00E66B9D" w:rsidRPr="00A374CC" w:rsidRDefault="009067CE" w:rsidP="0038354B">
            <w:pPr>
              <w:tabs>
                <w:tab w:val="left" w:pos="0"/>
              </w:tabs>
              <w:rPr>
                <w:rFonts w:cs="Times New Roman"/>
                <w:sz w:val="24"/>
                <w:szCs w:val="24"/>
                <w:lang w:eastAsia="en-US"/>
              </w:rPr>
            </w:pPr>
            <w:r w:rsidRPr="00A374CC">
              <w:rPr>
                <w:sz w:val="24"/>
              </w:rPr>
              <w:lastRenderedPageBreak/>
              <w:t>часть 5 статьи 60.8</w:t>
            </w:r>
          </w:p>
        </w:tc>
        <w:tc>
          <w:tcPr>
            <w:tcW w:w="3399" w:type="dxa"/>
            <w:tcBorders>
              <w:top w:val="single" w:sz="4" w:space="0" w:color="auto"/>
              <w:left w:val="single" w:sz="4" w:space="0" w:color="auto"/>
              <w:bottom w:val="single" w:sz="4" w:space="0" w:color="auto"/>
              <w:right w:val="single" w:sz="4" w:space="0" w:color="auto"/>
            </w:tcBorders>
            <w:hideMark/>
          </w:tcPr>
          <w:p w14:paraId="177928ED" w14:textId="77777777" w:rsidR="00E66B9D" w:rsidRPr="00A374CC" w:rsidRDefault="00E66B9D" w:rsidP="0038354B">
            <w:pPr>
              <w:tabs>
                <w:tab w:val="left" w:pos="0"/>
              </w:tabs>
              <w:rPr>
                <w:rFonts w:cs="Times New Roman"/>
                <w:sz w:val="24"/>
                <w:szCs w:val="24"/>
                <w:lang w:eastAsia="en-US"/>
              </w:rPr>
            </w:pPr>
            <w:r w:rsidRPr="00A374CC">
              <w:rPr>
                <w:rFonts w:cs="Times New Roman"/>
                <w:sz w:val="24"/>
                <w:szCs w:val="24"/>
                <w:lang w:eastAsia="en-US"/>
              </w:rPr>
              <w:t>Ликвидация очагов вредных организмов</w:t>
            </w:r>
          </w:p>
        </w:tc>
        <w:tc>
          <w:tcPr>
            <w:tcW w:w="4967" w:type="dxa"/>
            <w:tcBorders>
              <w:top w:val="single" w:sz="4" w:space="0" w:color="auto"/>
              <w:left w:val="single" w:sz="4" w:space="0" w:color="auto"/>
              <w:bottom w:val="single" w:sz="4" w:space="0" w:color="auto"/>
              <w:right w:val="single" w:sz="4" w:space="0" w:color="auto"/>
            </w:tcBorders>
            <w:hideMark/>
          </w:tcPr>
          <w:p w14:paraId="1E23C4F8" w14:textId="792D5704" w:rsidR="00E66B9D" w:rsidRPr="00A374CC" w:rsidRDefault="009067CE" w:rsidP="0038354B">
            <w:pPr>
              <w:tabs>
                <w:tab w:val="left" w:pos="0"/>
              </w:tabs>
              <w:rPr>
                <w:rFonts w:cs="Times New Roman"/>
                <w:sz w:val="24"/>
                <w:szCs w:val="24"/>
                <w:lang w:eastAsia="en-US"/>
              </w:rPr>
            </w:pPr>
            <w:r w:rsidRPr="00A374CC">
              <w:rPr>
                <w:rFonts w:cs="Times New Roman"/>
                <w:sz w:val="24"/>
                <w:szCs w:val="24"/>
                <w:lang w:eastAsia="en-US"/>
              </w:rPr>
              <w:t>Приказ от 9 ноября 2020</w:t>
            </w:r>
            <w:r w:rsidR="00B979DE" w:rsidRPr="00A374CC">
              <w:rPr>
                <w:rFonts w:cs="Times New Roman"/>
                <w:sz w:val="24"/>
                <w:szCs w:val="24"/>
                <w:lang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eastAsia="en-US"/>
              </w:rPr>
              <w:t> </w:t>
            </w:r>
            <w:r w:rsidRPr="00A374CC">
              <w:rPr>
                <w:rFonts w:cs="Times New Roman"/>
                <w:sz w:val="24"/>
                <w:szCs w:val="24"/>
                <w:lang w:eastAsia="en-US"/>
              </w:rPr>
              <w:t>913 «Об утверждении Правил ликвидации очагов вредных организмов»</w:t>
            </w:r>
          </w:p>
        </w:tc>
      </w:tr>
      <w:tr w:rsidR="00B979DE" w:rsidRPr="00A374CC" w14:paraId="6AD1155B"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35D0466C" w14:textId="2D6F7482" w:rsidR="00E66B9D" w:rsidRPr="00A374CC" w:rsidRDefault="00E66B9D" w:rsidP="0038354B">
            <w:pPr>
              <w:tabs>
                <w:tab w:val="left" w:pos="0"/>
              </w:tabs>
              <w:rPr>
                <w:rFonts w:cs="Times New Roman"/>
                <w:sz w:val="24"/>
                <w:szCs w:val="24"/>
                <w:lang w:eastAsia="en-US"/>
              </w:rPr>
            </w:pPr>
            <w:r w:rsidRPr="00A374CC">
              <w:rPr>
                <w:rFonts w:cs="Times New Roman"/>
                <w:sz w:val="24"/>
                <w:szCs w:val="24"/>
                <w:lang w:eastAsia="en-US"/>
              </w:rPr>
              <w:t>ст</w:t>
            </w:r>
            <w:r w:rsidR="003D0B87" w:rsidRPr="00A374CC">
              <w:rPr>
                <w:rFonts w:cs="Times New Roman"/>
                <w:sz w:val="24"/>
                <w:szCs w:val="24"/>
                <w:lang w:eastAsia="en-US"/>
              </w:rPr>
              <w:t>атья</w:t>
            </w:r>
            <w:r w:rsidRPr="00A374CC">
              <w:rPr>
                <w:rFonts w:cs="Times New Roman"/>
                <w:sz w:val="24"/>
                <w:szCs w:val="24"/>
                <w:lang w:eastAsia="en-US"/>
              </w:rPr>
              <w:t xml:space="preserve"> 53.4</w:t>
            </w:r>
          </w:p>
        </w:tc>
        <w:tc>
          <w:tcPr>
            <w:tcW w:w="3399" w:type="dxa"/>
            <w:tcBorders>
              <w:top w:val="single" w:sz="4" w:space="0" w:color="auto"/>
              <w:left w:val="single" w:sz="4" w:space="0" w:color="auto"/>
              <w:bottom w:val="single" w:sz="4" w:space="0" w:color="auto"/>
              <w:right w:val="single" w:sz="4" w:space="0" w:color="auto"/>
            </w:tcBorders>
            <w:hideMark/>
          </w:tcPr>
          <w:p w14:paraId="122A6013" w14:textId="77777777" w:rsidR="00E66B9D" w:rsidRPr="00A374CC" w:rsidRDefault="00E66B9D" w:rsidP="0038354B">
            <w:pPr>
              <w:tabs>
                <w:tab w:val="left" w:pos="0"/>
              </w:tabs>
              <w:rPr>
                <w:rFonts w:cs="Times New Roman"/>
                <w:sz w:val="24"/>
                <w:szCs w:val="24"/>
                <w:lang w:eastAsia="en-US"/>
              </w:rPr>
            </w:pPr>
            <w:r w:rsidRPr="00A374CC">
              <w:rPr>
                <w:rFonts w:cs="Times New Roman"/>
                <w:sz w:val="24"/>
                <w:szCs w:val="24"/>
                <w:lang w:eastAsia="en-US"/>
              </w:rPr>
              <w:t>Тушение лесных пожаров</w:t>
            </w:r>
          </w:p>
        </w:tc>
        <w:tc>
          <w:tcPr>
            <w:tcW w:w="4967" w:type="dxa"/>
            <w:tcBorders>
              <w:top w:val="single" w:sz="4" w:space="0" w:color="auto"/>
              <w:left w:val="single" w:sz="4" w:space="0" w:color="auto"/>
              <w:bottom w:val="single" w:sz="4" w:space="0" w:color="auto"/>
              <w:right w:val="single" w:sz="4" w:space="0" w:color="auto"/>
            </w:tcBorders>
            <w:hideMark/>
          </w:tcPr>
          <w:p w14:paraId="7EB46D46" w14:textId="77C3FAC2" w:rsidR="00E66B9D" w:rsidRPr="00A374CC" w:rsidRDefault="009067CE" w:rsidP="0038354B">
            <w:pPr>
              <w:tabs>
                <w:tab w:val="left" w:pos="0"/>
              </w:tabs>
              <w:rPr>
                <w:rFonts w:cs="Times New Roman"/>
                <w:sz w:val="24"/>
                <w:szCs w:val="24"/>
                <w:lang w:eastAsia="en-US"/>
              </w:rPr>
            </w:pPr>
            <w:r w:rsidRPr="00A374CC">
              <w:rPr>
                <w:rFonts w:cs="Times New Roman"/>
                <w:sz w:val="24"/>
                <w:szCs w:val="24"/>
                <w:lang w:eastAsia="en-US"/>
              </w:rPr>
              <w:t>Приказ от 1 апреля 2022</w:t>
            </w:r>
            <w:r w:rsidR="00B979DE" w:rsidRPr="00A374CC">
              <w:rPr>
                <w:rFonts w:cs="Times New Roman"/>
                <w:sz w:val="24"/>
                <w:szCs w:val="24"/>
                <w:lang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eastAsia="en-US"/>
              </w:rPr>
              <w:t> </w:t>
            </w:r>
            <w:r w:rsidRPr="00A374CC">
              <w:rPr>
                <w:rFonts w:cs="Times New Roman"/>
                <w:sz w:val="24"/>
                <w:szCs w:val="24"/>
                <w:lang w:eastAsia="en-US"/>
              </w:rPr>
              <w:t>244 «Об утверждении Правил тушения лесных пожаров»</w:t>
            </w:r>
          </w:p>
        </w:tc>
      </w:tr>
      <w:tr w:rsidR="00B979DE" w:rsidRPr="00A374CC" w14:paraId="4E9693D9"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722D38DE" w14:textId="7657DD95" w:rsidR="009067CE" w:rsidRPr="00A374CC" w:rsidRDefault="009067CE" w:rsidP="0038354B">
            <w:pPr>
              <w:tabs>
                <w:tab w:val="left" w:pos="0"/>
              </w:tabs>
              <w:rPr>
                <w:rFonts w:cs="Times New Roman"/>
                <w:sz w:val="24"/>
                <w:szCs w:val="24"/>
                <w:lang w:eastAsia="en-US"/>
              </w:rPr>
            </w:pPr>
            <w:r w:rsidRPr="00A374CC">
              <w:rPr>
                <w:sz w:val="24"/>
              </w:rPr>
              <w:t>часть 2 статьи 64.1</w:t>
            </w:r>
          </w:p>
        </w:tc>
        <w:tc>
          <w:tcPr>
            <w:tcW w:w="3399" w:type="dxa"/>
            <w:tcBorders>
              <w:top w:val="single" w:sz="4" w:space="0" w:color="auto"/>
              <w:left w:val="single" w:sz="4" w:space="0" w:color="auto"/>
              <w:bottom w:val="single" w:sz="4" w:space="0" w:color="auto"/>
              <w:right w:val="single" w:sz="4" w:space="0" w:color="auto"/>
            </w:tcBorders>
            <w:hideMark/>
          </w:tcPr>
          <w:p w14:paraId="4BEBA3BE" w14:textId="60D49FE7" w:rsidR="009067CE" w:rsidRPr="00A374CC" w:rsidRDefault="009067CE" w:rsidP="0038354B">
            <w:pPr>
              <w:tabs>
                <w:tab w:val="left" w:pos="0"/>
              </w:tabs>
              <w:rPr>
                <w:rFonts w:cs="Times New Roman"/>
                <w:sz w:val="24"/>
                <w:szCs w:val="24"/>
                <w:lang w:eastAsia="en-US"/>
              </w:rPr>
            </w:pPr>
            <w:r w:rsidRPr="00A374CC">
              <w:rPr>
                <w:sz w:val="24"/>
                <w:szCs w:val="24"/>
              </w:rPr>
              <w:t>Отнесение земель, предназначенных для лесовосстановления, к землям, на которых расположены леса</w:t>
            </w:r>
          </w:p>
        </w:tc>
        <w:tc>
          <w:tcPr>
            <w:tcW w:w="4967" w:type="dxa"/>
            <w:tcBorders>
              <w:top w:val="single" w:sz="4" w:space="0" w:color="auto"/>
              <w:left w:val="single" w:sz="4" w:space="0" w:color="auto"/>
              <w:bottom w:val="single" w:sz="4" w:space="0" w:color="auto"/>
              <w:right w:val="single" w:sz="4" w:space="0" w:color="auto"/>
            </w:tcBorders>
            <w:hideMark/>
          </w:tcPr>
          <w:p w14:paraId="29F59D0C" w14:textId="72AD05A6" w:rsidR="009067CE" w:rsidRPr="00A374CC" w:rsidRDefault="009067CE" w:rsidP="0038354B">
            <w:pPr>
              <w:tabs>
                <w:tab w:val="left" w:pos="0"/>
              </w:tabs>
              <w:rPr>
                <w:rFonts w:cs="Times New Roman"/>
                <w:sz w:val="24"/>
                <w:szCs w:val="24"/>
                <w:lang w:eastAsia="en-US"/>
              </w:rPr>
            </w:pPr>
            <w:r w:rsidRPr="00A374CC">
              <w:rPr>
                <w:rFonts w:cs="Times New Roman"/>
                <w:sz w:val="24"/>
                <w:szCs w:val="24"/>
                <w:lang w:eastAsia="en-US"/>
              </w:rPr>
              <w:t xml:space="preserve">Приказ Минприроды России от </w:t>
            </w:r>
            <w:r w:rsidR="009D006C" w:rsidRPr="00A374CC">
              <w:rPr>
                <w:rFonts w:cs="Times New Roman"/>
                <w:sz w:val="24"/>
                <w:szCs w:val="24"/>
                <w:lang w:eastAsia="en-US"/>
              </w:rPr>
              <w:t xml:space="preserve">11 марта </w:t>
            </w:r>
            <w:r w:rsidRPr="00A374CC">
              <w:rPr>
                <w:rFonts w:cs="Times New Roman"/>
                <w:sz w:val="24"/>
                <w:szCs w:val="24"/>
                <w:lang w:eastAsia="en-US"/>
              </w:rPr>
              <w:t>2019</w:t>
            </w:r>
            <w:r w:rsidR="009D006C" w:rsidRPr="00A374CC">
              <w:rPr>
                <w:rFonts w:cs="Times New Roman"/>
                <w:sz w:val="24"/>
                <w:szCs w:val="24"/>
                <w:lang w:eastAsia="en-US"/>
              </w:rPr>
              <w:t> г.</w:t>
            </w:r>
            <w:r w:rsidRPr="00A374CC">
              <w:rPr>
                <w:rFonts w:cs="Times New Roman"/>
                <w:sz w:val="24"/>
                <w:szCs w:val="24"/>
                <w:lang w:eastAsia="en-US"/>
              </w:rPr>
              <w:t xml:space="preserve"> </w:t>
            </w:r>
            <w:r w:rsidR="008567AF" w:rsidRPr="00A374CC">
              <w:rPr>
                <w:rFonts w:cs="Times New Roman"/>
                <w:sz w:val="24"/>
                <w:szCs w:val="24"/>
                <w:lang w:eastAsia="en-US"/>
              </w:rPr>
              <w:t>№</w:t>
            </w:r>
            <w:r w:rsidRPr="00A374CC">
              <w:rPr>
                <w:rFonts w:cs="Times New Roman"/>
                <w:sz w:val="24"/>
                <w:szCs w:val="24"/>
                <w:lang w:eastAsia="en-US"/>
              </w:rPr>
              <w:t>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B979DE" w:rsidRPr="00A374CC" w14:paraId="18D4AEAB"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01B2D868" w14:textId="260E0554" w:rsidR="00E66B9D" w:rsidRPr="00A374CC" w:rsidRDefault="009067CE" w:rsidP="0038354B">
            <w:pPr>
              <w:tabs>
                <w:tab w:val="left" w:pos="0"/>
              </w:tabs>
              <w:rPr>
                <w:rFonts w:cs="Times New Roman"/>
                <w:sz w:val="24"/>
                <w:szCs w:val="24"/>
                <w:lang w:eastAsia="en-US"/>
              </w:rPr>
            </w:pPr>
            <w:r w:rsidRPr="00A374CC">
              <w:rPr>
                <w:rFonts w:cs="Times New Roman"/>
                <w:sz w:val="24"/>
                <w:szCs w:val="24"/>
                <w:lang w:eastAsia="en-US"/>
              </w:rPr>
              <w:t>часть 5 статьи 86</w:t>
            </w:r>
          </w:p>
        </w:tc>
        <w:tc>
          <w:tcPr>
            <w:tcW w:w="3399" w:type="dxa"/>
            <w:tcBorders>
              <w:top w:val="single" w:sz="4" w:space="0" w:color="auto"/>
              <w:left w:val="single" w:sz="4" w:space="0" w:color="auto"/>
              <w:bottom w:val="single" w:sz="4" w:space="0" w:color="auto"/>
              <w:right w:val="single" w:sz="4" w:space="0" w:color="auto"/>
            </w:tcBorders>
            <w:hideMark/>
          </w:tcPr>
          <w:p w14:paraId="4524C8D3" w14:textId="77777777" w:rsidR="00E66B9D" w:rsidRPr="00A374CC" w:rsidRDefault="00E66B9D" w:rsidP="0038354B">
            <w:pPr>
              <w:tabs>
                <w:tab w:val="left" w:pos="0"/>
              </w:tabs>
              <w:rPr>
                <w:rFonts w:cs="Times New Roman"/>
                <w:sz w:val="24"/>
                <w:szCs w:val="24"/>
                <w:lang w:eastAsia="en-US"/>
              </w:rPr>
            </w:pPr>
            <w:r w:rsidRPr="00A374CC">
              <w:rPr>
                <w:rFonts w:cs="Times New Roman"/>
                <w:sz w:val="24"/>
                <w:szCs w:val="24"/>
                <w:lang w:eastAsia="en-US"/>
              </w:rPr>
              <w:t>Лесной план субъекта Российской Федерации.</w:t>
            </w:r>
          </w:p>
          <w:p w14:paraId="2F392597" w14:textId="77777777" w:rsidR="00E66B9D" w:rsidRPr="00A374CC" w:rsidRDefault="00E66B9D" w:rsidP="0038354B">
            <w:pPr>
              <w:tabs>
                <w:tab w:val="left" w:pos="0"/>
              </w:tabs>
              <w:rPr>
                <w:rFonts w:cs="Times New Roman"/>
                <w:sz w:val="24"/>
                <w:szCs w:val="24"/>
                <w:lang w:eastAsia="en-US"/>
              </w:rPr>
            </w:pPr>
            <w:r w:rsidRPr="00A374CC">
              <w:rPr>
                <w:rFonts w:cs="Times New Roman"/>
                <w:sz w:val="24"/>
                <w:szCs w:val="24"/>
                <w:lang w:eastAsia="en-US"/>
              </w:rPr>
              <w:t>Состав и порядок подготовки лесного плана субъекта Российской Федерации</w:t>
            </w:r>
          </w:p>
        </w:tc>
        <w:tc>
          <w:tcPr>
            <w:tcW w:w="4967" w:type="dxa"/>
            <w:tcBorders>
              <w:top w:val="single" w:sz="4" w:space="0" w:color="auto"/>
              <w:left w:val="single" w:sz="4" w:space="0" w:color="auto"/>
              <w:bottom w:val="single" w:sz="4" w:space="0" w:color="auto"/>
              <w:right w:val="single" w:sz="4" w:space="0" w:color="auto"/>
            </w:tcBorders>
            <w:hideMark/>
          </w:tcPr>
          <w:p w14:paraId="3E63E1A8" w14:textId="154B60FA" w:rsidR="00E66B9D" w:rsidRPr="00A374CC" w:rsidRDefault="00E66B9D" w:rsidP="0038354B">
            <w:pPr>
              <w:tabs>
                <w:tab w:val="left" w:pos="0"/>
              </w:tabs>
              <w:rPr>
                <w:rFonts w:cs="Times New Roman"/>
                <w:sz w:val="24"/>
                <w:szCs w:val="24"/>
                <w:lang w:eastAsia="en-US"/>
              </w:rPr>
            </w:pPr>
            <w:r w:rsidRPr="00A374CC">
              <w:rPr>
                <w:rFonts w:cs="Times New Roman"/>
                <w:sz w:val="24"/>
                <w:szCs w:val="24"/>
                <w:lang w:eastAsia="en-US"/>
              </w:rPr>
              <w:t>Приказ от 20 декабря 2017</w:t>
            </w:r>
            <w:r w:rsidR="00B979DE" w:rsidRPr="00A374CC">
              <w:rPr>
                <w:rFonts w:cs="Times New Roman"/>
                <w:sz w:val="24"/>
                <w:szCs w:val="24"/>
                <w:lang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eastAsia="en-US"/>
              </w:rPr>
              <w:t> </w:t>
            </w:r>
            <w:r w:rsidRPr="00A374CC">
              <w:rPr>
                <w:rFonts w:cs="Times New Roman"/>
                <w:sz w:val="24"/>
                <w:szCs w:val="24"/>
                <w:lang w:eastAsia="en-US"/>
              </w:rPr>
              <w:t>692 «Об утверждении типовой формы и состава лесного плана субъекта Российской Федерации, порядка его подготовки и внесения изменений»</w:t>
            </w:r>
          </w:p>
        </w:tc>
      </w:tr>
      <w:tr w:rsidR="00B979DE" w:rsidRPr="00A374CC" w14:paraId="0068DB56"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323D9849" w14:textId="40B14AB3" w:rsidR="00E66B9D" w:rsidRPr="00A374CC" w:rsidRDefault="009067CE" w:rsidP="0038354B">
            <w:pPr>
              <w:tabs>
                <w:tab w:val="left" w:pos="0"/>
              </w:tabs>
              <w:rPr>
                <w:rFonts w:cs="Times New Roman"/>
                <w:sz w:val="24"/>
                <w:szCs w:val="24"/>
                <w:lang w:eastAsia="en-US"/>
              </w:rPr>
            </w:pPr>
            <w:r w:rsidRPr="00A374CC">
              <w:rPr>
                <w:rFonts w:cs="Times New Roman"/>
                <w:sz w:val="24"/>
                <w:szCs w:val="24"/>
                <w:lang w:eastAsia="en-US"/>
              </w:rPr>
              <w:t>статья</w:t>
            </w:r>
            <w:r w:rsidR="00E66B9D" w:rsidRPr="00A374CC">
              <w:rPr>
                <w:rFonts w:cs="Times New Roman"/>
                <w:sz w:val="24"/>
                <w:szCs w:val="24"/>
                <w:lang w:eastAsia="en-US"/>
              </w:rPr>
              <w:t xml:space="preserve"> 32</w:t>
            </w:r>
          </w:p>
        </w:tc>
        <w:tc>
          <w:tcPr>
            <w:tcW w:w="3399" w:type="dxa"/>
            <w:tcBorders>
              <w:top w:val="single" w:sz="4" w:space="0" w:color="auto"/>
              <w:left w:val="single" w:sz="4" w:space="0" w:color="auto"/>
              <w:bottom w:val="single" w:sz="4" w:space="0" w:color="auto"/>
              <w:right w:val="single" w:sz="4" w:space="0" w:color="auto"/>
            </w:tcBorders>
            <w:hideMark/>
          </w:tcPr>
          <w:p w14:paraId="0007EAE9" w14:textId="77777777" w:rsidR="00E66B9D" w:rsidRPr="00A374CC" w:rsidRDefault="00E66B9D" w:rsidP="0038354B">
            <w:pPr>
              <w:tabs>
                <w:tab w:val="left" w:pos="0"/>
              </w:tabs>
              <w:rPr>
                <w:rFonts w:cs="Times New Roman"/>
                <w:sz w:val="24"/>
                <w:szCs w:val="24"/>
                <w:lang w:eastAsia="en-US"/>
              </w:rPr>
            </w:pPr>
            <w:r w:rsidRPr="00A374CC">
              <w:rPr>
                <w:rFonts w:cs="Times New Roman"/>
                <w:sz w:val="24"/>
                <w:szCs w:val="24"/>
                <w:lang w:eastAsia="en-US"/>
              </w:rPr>
              <w:t xml:space="preserve">Заготовка и сбор </w:t>
            </w:r>
            <w:proofErr w:type="spellStart"/>
            <w:r w:rsidRPr="00A374CC">
              <w:rPr>
                <w:rFonts w:cs="Times New Roman"/>
                <w:sz w:val="24"/>
                <w:szCs w:val="24"/>
                <w:lang w:eastAsia="en-US"/>
              </w:rPr>
              <w:t>недревесных</w:t>
            </w:r>
            <w:proofErr w:type="spellEnd"/>
            <w:r w:rsidRPr="00A374CC">
              <w:rPr>
                <w:rFonts w:cs="Times New Roman"/>
                <w:sz w:val="24"/>
                <w:szCs w:val="24"/>
                <w:lang w:eastAsia="en-US"/>
              </w:rPr>
              <w:t xml:space="preserve"> лесных ресурсов</w:t>
            </w:r>
          </w:p>
        </w:tc>
        <w:tc>
          <w:tcPr>
            <w:tcW w:w="4967" w:type="dxa"/>
            <w:tcBorders>
              <w:top w:val="single" w:sz="4" w:space="0" w:color="auto"/>
              <w:left w:val="single" w:sz="4" w:space="0" w:color="auto"/>
              <w:bottom w:val="single" w:sz="4" w:space="0" w:color="auto"/>
              <w:right w:val="single" w:sz="4" w:space="0" w:color="auto"/>
            </w:tcBorders>
            <w:hideMark/>
          </w:tcPr>
          <w:p w14:paraId="4ACB9D93" w14:textId="708FA9C2" w:rsidR="00E66B9D" w:rsidRPr="00A374CC" w:rsidRDefault="009067CE" w:rsidP="0038354B">
            <w:pPr>
              <w:tabs>
                <w:tab w:val="left" w:pos="0"/>
              </w:tabs>
              <w:rPr>
                <w:rFonts w:cs="Times New Roman"/>
                <w:sz w:val="24"/>
                <w:szCs w:val="24"/>
                <w:lang w:eastAsia="en-US"/>
              </w:rPr>
            </w:pPr>
            <w:r w:rsidRPr="00A374CC">
              <w:rPr>
                <w:rFonts w:cs="Times New Roman"/>
                <w:sz w:val="24"/>
                <w:szCs w:val="24"/>
                <w:lang w:eastAsia="en-US"/>
              </w:rPr>
              <w:t>Приказ от 28 июля 2020</w:t>
            </w:r>
            <w:r w:rsidR="00B979DE" w:rsidRPr="00A374CC">
              <w:rPr>
                <w:rFonts w:cs="Times New Roman"/>
                <w:sz w:val="24"/>
                <w:szCs w:val="24"/>
                <w:lang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eastAsia="en-US"/>
              </w:rPr>
              <w:t> </w:t>
            </w:r>
            <w:r w:rsidRPr="00A374CC">
              <w:rPr>
                <w:rFonts w:cs="Times New Roman"/>
                <w:sz w:val="24"/>
                <w:szCs w:val="24"/>
                <w:lang w:eastAsia="en-US"/>
              </w:rPr>
              <w:t xml:space="preserve">496 «Об утверждении Правил заготовки и сбора </w:t>
            </w:r>
            <w:proofErr w:type="spellStart"/>
            <w:r w:rsidRPr="00A374CC">
              <w:rPr>
                <w:rFonts w:cs="Times New Roman"/>
                <w:sz w:val="24"/>
                <w:szCs w:val="24"/>
                <w:lang w:eastAsia="en-US"/>
              </w:rPr>
              <w:t>недревесных</w:t>
            </w:r>
            <w:proofErr w:type="spellEnd"/>
            <w:r w:rsidRPr="00A374CC">
              <w:rPr>
                <w:rFonts w:cs="Times New Roman"/>
                <w:sz w:val="24"/>
                <w:szCs w:val="24"/>
                <w:lang w:eastAsia="en-US"/>
              </w:rPr>
              <w:t xml:space="preserve"> лесных ресурсов»</w:t>
            </w:r>
          </w:p>
        </w:tc>
      </w:tr>
      <w:tr w:rsidR="00B979DE" w:rsidRPr="00A374CC" w14:paraId="5368A177"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60B515C6" w14:textId="5EA4B9C7" w:rsidR="00202362" w:rsidRPr="00A374CC" w:rsidRDefault="00202362" w:rsidP="0038354B">
            <w:pPr>
              <w:tabs>
                <w:tab w:val="left" w:pos="0"/>
              </w:tabs>
              <w:rPr>
                <w:rFonts w:cs="Times New Roman"/>
                <w:sz w:val="24"/>
                <w:szCs w:val="24"/>
                <w:lang w:eastAsia="en-US"/>
              </w:rPr>
            </w:pPr>
            <w:r w:rsidRPr="00A374CC">
              <w:rPr>
                <w:sz w:val="24"/>
                <w:szCs w:val="24"/>
              </w:rPr>
              <w:t>статья 67 статья 68</w:t>
            </w:r>
          </w:p>
        </w:tc>
        <w:tc>
          <w:tcPr>
            <w:tcW w:w="3399" w:type="dxa"/>
            <w:tcBorders>
              <w:top w:val="single" w:sz="4" w:space="0" w:color="auto"/>
              <w:left w:val="single" w:sz="4" w:space="0" w:color="auto"/>
              <w:bottom w:val="single" w:sz="4" w:space="0" w:color="auto"/>
              <w:right w:val="single" w:sz="4" w:space="0" w:color="auto"/>
            </w:tcBorders>
            <w:hideMark/>
          </w:tcPr>
          <w:p w14:paraId="423864B2" w14:textId="77777777" w:rsidR="00202362" w:rsidRPr="00A374CC" w:rsidRDefault="00202362" w:rsidP="0038354B">
            <w:pPr>
              <w:pStyle w:val="afff0"/>
            </w:pPr>
            <w:r w:rsidRPr="00A374CC">
              <w:t>Общие положения о лесоустройстве</w:t>
            </w:r>
          </w:p>
          <w:p w14:paraId="165BFEF6" w14:textId="087BDC9B" w:rsidR="00202362" w:rsidRPr="00A374CC" w:rsidRDefault="00202362" w:rsidP="0038354B">
            <w:pPr>
              <w:tabs>
                <w:tab w:val="left" w:pos="0"/>
              </w:tabs>
              <w:rPr>
                <w:rFonts w:cs="Times New Roman"/>
                <w:sz w:val="24"/>
                <w:szCs w:val="24"/>
                <w:lang w:eastAsia="en-US"/>
              </w:rPr>
            </w:pPr>
            <w:r w:rsidRPr="00A374CC">
              <w:rPr>
                <w:sz w:val="24"/>
                <w:szCs w:val="24"/>
              </w:rPr>
              <w:t>Содержание лесоустройства</w:t>
            </w:r>
          </w:p>
        </w:tc>
        <w:tc>
          <w:tcPr>
            <w:tcW w:w="4967" w:type="dxa"/>
            <w:tcBorders>
              <w:top w:val="single" w:sz="4" w:space="0" w:color="auto"/>
              <w:left w:val="single" w:sz="4" w:space="0" w:color="auto"/>
              <w:bottom w:val="single" w:sz="4" w:space="0" w:color="auto"/>
              <w:right w:val="single" w:sz="4" w:space="0" w:color="auto"/>
            </w:tcBorders>
            <w:hideMark/>
          </w:tcPr>
          <w:p w14:paraId="6250DE2F" w14:textId="3AEF1689" w:rsidR="00202362" w:rsidRPr="00A374CC" w:rsidRDefault="00202362" w:rsidP="0038354B">
            <w:pPr>
              <w:tabs>
                <w:tab w:val="left" w:pos="0"/>
              </w:tabs>
              <w:overflowPunct w:val="0"/>
              <w:autoSpaceDE w:val="0"/>
              <w:autoSpaceDN w:val="0"/>
              <w:adjustRightInd w:val="0"/>
              <w:rPr>
                <w:rFonts w:cs="Times New Roman"/>
                <w:sz w:val="24"/>
                <w:szCs w:val="24"/>
                <w:lang w:eastAsia="en-US"/>
              </w:rPr>
            </w:pPr>
            <w:r w:rsidRPr="00A374CC">
              <w:rPr>
                <w:rFonts w:cs="Times New Roman"/>
                <w:sz w:val="24"/>
                <w:szCs w:val="24"/>
                <w:lang w:eastAsia="en-US"/>
              </w:rPr>
              <w:t>Приказ от 5 августа 2022</w:t>
            </w:r>
            <w:r w:rsidR="00B979DE" w:rsidRPr="00A374CC">
              <w:rPr>
                <w:rFonts w:cs="Times New Roman"/>
                <w:sz w:val="24"/>
                <w:szCs w:val="24"/>
                <w:lang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eastAsia="en-US"/>
              </w:rPr>
              <w:t> </w:t>
            </w:r>
            <w:r w:rsidRPr="00A374CC">
              <w:rPr>
                <w:rFonts w:cs="Times New Roman"/>
                <w:sz w:val="24"/>
                <w:szCs w:val="24"/>
                <w:lang w:eastAsia="en-US"/>
              </w:rPr>
              <w:t>510 Об утверждении Лесоустроительной инструкции»</w:t>
            </w:r>
          </w:p>
        </w:tc>
      </w:tr>
      <w:tr w:rsidR="00B979DE" w:rsidRPr="00A374CC" w14:paraId="237D07BD"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tcPr>
          <w:p w14:paraId="60D8E1B0" w14:textId="4895152F" w:rsidR="00202362" w:rsidRPr="00A374CC" w:rsidRDefault="00202362" w:rsidP="0038354B">
            <w:pPr>
              <w:tabs>
                <w:tab w:val="left" w:pos="0"/>
              </w:tabs>
              <w:rPr>
                <w:rFonts w:cs="Times New Roman"/>
                <w:sz w:val="24"/>
                <w:szCs w:val="24"/>
                <w:lang w:eastAsia="en-US"/>
              </w:rPr>
            </w:pPr>
            <w:r w:rsidRPr="00A374CC">
              <w:rPr>
                <w:sz w:val="24"/>
                <w:szCs w:val="24"/>
              </w:rPr>
              <w:t>часть 3 статьи 63</w:t>
            </w:r>
          </w:p>
        </w:tc>
        <w:tc>
          <w:tcPr>
            <w:tcW w:w="3399" w:type="dxa"/>
            <w:tcBorders>
              <w:top w:val="single" w:sz="4" w:space="0" w:color="auto"/>
              <w:left w:val="single" w:sz="4" w:space="0" w:color="auto"/>
              <w:bottom w:val="single" w:sz="4" w:space="0" w:color="auto"/>
              <w:right w:val="single" w:sz="4" w:space="0" w:color="auto"/>
            </w:tcBorders>
          </w:tcPr>
          <w:p w14:paraId="55F4D78C" w14:textId="1C9401E8" w:rsidR="00202362" w:rsidRPr="00A374CC" w:rsidRDefault="00202362" w:rsidP="0038354B">
            <w:pPr>
              <w:tabs>
                <w:tab w:val="left" w:pos="0"/>
              </w:tabs>
              <w:rPr>
                <w:rFonts w:cs="Times New Roman"/>
                <w:sz w:val="24"/>
                <w:szCs w:val="24"/>
                <w:lang w:eastAsia="en-US"/>
              </w:rPr>
            </w:pPr>
            <w:r w:rsidRPr="00A374CC">
              <w:rPr>
                <w:sz w:val="24"/>
                <w:szCs w:val="24"/>
              </w:rPr>
              <w:t>Лесоразведение. Правила лесоразведения</w:t>
            </w:r>
          </w:p>
        </w:tc>
        <w:tc>
          <w:tcPr>
            <w:tcW w:w="4967" w:type="dxa"/>
            <w:tcBorders>
              <w:top w:val="single" w:sz="4" w:space="0" w:color="auto"/>
              <w:left w:val="single" w:sz="4" w:space="0" w:color="auto"/>
              <w:bottom w:val="single" w:sz="4" w:space="0" w:color="auto"/>
              <w:right w:val="single" w:sz="4" w:space="0" w:color="auto"/>
            </w:tcBorders>
          </w:tcPr>
          <w:p w14:paraId="2CFDE669" w14:textId="1AC3B653" w:rsidR="00202362" w:rsidRPr="00A374CC" w:rsidRDefault="006C7450" w:rsidP="0038354B">
            <w:pPr>
              <w:tabs>
                <w:tab w:val="left" w:pos="0"/>
              </w:tabs>
              <w:overflowPunct w:val="0"/>
              <w:autoSpaceDE w:val="0"/>
              <w:autoSpaceDN w:val="0"/>
              <w:adjustRightInd w:val="0"/>
              <w:rPr>
                <w:rFonts w:cs="Times New Roman"/>
                <w:sz w:val="24"/>
                <w:szCs w:val="24"/>
                <w:lang w:eastAsia="en-US"/>
              </w:rPr>
            </w:pPr>
            <w:r w:rsidRPr="00A374CC">
              <w:rPr>
                <w:rFonts w:cs="Times New Roman"/>
                <w:sz w:val="24"/>
                <w:szCs w:val="24"/>
                <w:lang w:eastAsia="en-US"/>
              </w:rPr>
              <w:t>Приказ от 20 декабря 2021</w:t>
            </w:r>
            <w:r w:rsidR="00B979DE" w:rsidRPr="00A374CC">
              <w:rPr>
                <w:rFonts w:cs="Times New Roman"/>
                <w:sz w:val="24"/>
                <w:szCs w:val="24"/>
                <w:lang w:eastAsia="en-US"/>
              </w:rPr>
              <w:t> </w:t>
            </w:r>
            <w:r w:rsidRPr="00A374CC">
              <w:rPr>
                <w:rFonts w:cs="Times New Roman"/>
                <w:sz w:val="24"/>
                <w:szCs w:val="24"/>
                <w:lang w:eastAsia="en-US"/>
              </w:rPr>
              <w:t>г.</w:t>
            </w:r>
            <w:r w:rsidR="00202362" w:rsidRPr="00A374CC">
              <w:rPr>
                <w:rFonts w:cs="Times New Roman"/>
                <w:sz w:val="24"/>
                <w:szCs w:val="24"/>
                <w:lang w:eastAsia="en-US"/>
              </w:rPr>
              <w:t xml:space="preserve"> </w:t>
            </w:r>
            <w:r w:rsidR="008567AF" w:rsidRPr="00A374CC">
              <w:rPr>
                <w:rFonts w:cs="Times New Roman"/>
                <w:sz w:val="24"/>
                <w:szCs w:val="24"/>
                <w:lang w:eastAsia="en-US"/>
              </w:rPr>
              <w:t>№</w:t>
            </w:r>
            <w:r w:rsidR="00B979DE" w:rsidRPr="00A374CC">
              <w:rPr>
                <w:rFonts w:cs="Times New Roman"/>
                <w:sz w:val="24"/>
                <w:szCs w:val="24"/>
                <w:lang w:eastAsia="en-US"/>
              </w:rPr>
              <w:t> </w:t>
            </w:r>
            <w:r w:rsidR="00202362" w:rsidRPr="00A374CC">
              <w:rPr>
                <w:rFonts w:cs="Times New Roman"/>
                <w:sz w:val="24"/>
                <w:szCs w:val="24"/>
                <w:lang w:eastAsia="en-US"/>
              </w:rPr>
              <w:t>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r>
      <w:tr w:rsidR="00B979DE" w:rsidRPr="00A374CC" w14:paraId="337EC55F"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tcPr>
          <w:p w14:paraId="16C6C84A" w14:textId="57817FFD" w:rsidR="006C7450" w:rsidRPr="00A374CC" w:rsidRDefault="006C7450" w:rsidP="0038354B">
            <w:pPr>
              <w:tabs>
                <w:tab w:val="left" w:pos="0"/>
              </w:tabs>
              <w:rPr>
                <w:sz w:val="24"/>
                <w:szCs w:val="24"/>
              </w:rPr>
            </w:pPr>
            <w:r w:rsidRPr="00A374CC">
              <w:rPr>
                <w:sz w:val="24"/>
              </w:rPr>
              <w:t>часть 2 статьи 88</w:t>
            </w:r>
          </w:p>
        </w:tc>
        <w:tc>
          <w:tcPr>
            <w:tcW w:w="3399" w:type="dxa"/>
            <w:tcBorders>
              <w:top w:val="single" w:sz="4" w:space="0" w:color="auto"/>
              <w:left w:val="single" w:sz="4" w:space="0" w:color="auto"/>
              <w:bottom w:val="single" w:sz="4" w:space="0" w:color="auto"/>
              <w:right w:val="single" w:sz="4" w:space="0" w:color="auto"/>
            </w:tcBorders>
          </w:tcPr>
          <w:p w14:paraId="62FE86BD" w14:textId="1E17FA75" w:rsidR="006C7450" w:rsidRPr="00A374CC" w:rsidRDefault="006C7450" w:rsidP="0038354B">
            <w:pPr>
              <w:tabs>
                <w:tab w:val="left" w:pos="0"/>
              </w:tabs>
              <w:rPr>
                <w:sz w:val="24"/>
                <w:szCs w:val="24"/>
              </w:rPr>
            </w:pPr>
            <w:r w:rsidRPr="00A374CC">
              <w:rPr>
                <w:sz w:val="24"/>
              </w:rPr>
              <w:t>Проект освоения лесов.</w:t>
            </w:r>
          </w:p>
        </w:tc>
        <w:tc>
          <w:tcPr>
            <w:tcW w:w="4967" w:type="dxa"/>
            <w:tcBorders>
              <w:top w:val="single" w:sz="4" w:space="0" w:color="auto"/>
              <w:left w:val="single" w:sz="4" w:space="0" w:color="auto"/>
              <w:bottom w:val="single" w:sz="4" w:space="0" w:color="auto"/>
              <w:right w:val="single" w:sz="4" w:space="0" w:color="auto"/>
            </w:tcBorders>
          </w:tcPr>
          <w:p w14:paraId="5983E1EA" w14:textId="7BB12171" w:rsidR="006C7450" w:rsidRPr="00A374CC" w:rsidRDefault="006C7450" w:rsidP="0038354B">
            <w:pPr>
              <w:tabs>
                <w:tab w:val="left" w:pos="0"/>
              </w:tabs>
              <w:overflowPunct w:val="0"/>
              <w:autoSpaceDE w:val="0"/>
              <w:autoSpaceDN w:val="0"/>
              <w:adjustRightInd w:val="0"/>
              <w:rPr>
                <w:rFonts w:cs="Times New Roman"/>
                <w:sz w:val="24"/>
                <w:szCs w:val="24"/>
                <w:lang w:eastAsia="en-US"/>
              </w:rPr>
            </w:pPr>
            <w:r w:rsidRPr="00A374CC">
              <w:rPr>
                <w:sz w:val="24"/>
              </w:rPr>
              <w:t>Приказ от 16 ноября 2021</w:t>
            </w:r>
            <w:r w:rsidR="00B979DE" w:rsidRPr="00A374CC">
              <w:rPr>
                <w:sz w:val="24"/>
              </w:rPr>
              <w:t> </w:t>
            </w:r>
            <w:r w:rsidRPr="00A374CC">
              <w:rPr>
                <w:sz w:val="24"/>
              </w:rPr>
              <w:t xml:space="preserve">г. </w:t>
            </w:r>
            <w:r w:rsidR="008567AF" w:rsidRPr="00A374CC">
              <w:rPr>
                <w:sz w:val="24"/>
              </w:rPr>
              <w:t>№</w:t>
            </w:r>
            <w:r w:rsidR="00B979DE" w:rsidRPr="00A374CC">
              <w:rPr>
                <w:sz w:val="24"/>
              </w:rPr>
              <w:t> </w:t>
            </w:r>
            <w:r w:rsidRPr="00A374CC">
              <w:rPr>
                <w:sz w:val="24"/>
              </w:rPr>
              <w:t>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r>
      <w:tr w:rsidR="00B979DE" w:rsidRPr="00A374CC" w14:paraId="67DD905F"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tcPr>
          <w:p w14:paraId="589FC01D" w14:textId="34DE2FC3" w:rsidR="006C7450" w:rsidRPr="00A374CC" w:rsidRDefault="006C7450" w:rsidP="0038354B">
            <w:pPr>
              <w:tabs>
                <w:tab w:val="left" w:pos="0"/>
              </w:tabs>
              <w:rPr>
                <w:sz w:val="24"/>
              </w:rPr>
            </w:pPr>
            <w:r w:rsidRPr="00A374CC">
              <w:rPr>
                <w:sz w:val="24"/>
              </w:rPr>
              <w:t>статья 39.1</w:t>
            </w:r>
          </w:p>
        </w:tc>
        <w:tc>
          <w:tcPr>
            <w:tcW w:w="3399" w:type="dxa"/>
            <w:tcBorders>
              <w:top w:val="single" w:sz="4" w:space="0" w:color="auto"/>
              <w:left w:val="single" w:sz="4" w:space="0" w:color="auto"/>
              <w:bottom w:val="single" w:sz="4" w:space="0" w:color="auto"/>
              <w:right w:val="single" w:sz="4" w:space="0" w:color="auto"/>
            </w:tcBorders>
          </w:tcPr>
          <w:p w14:paraId="0399EE2F" w14:textId="023BC0E3" w:rsidR="006C7450" w:rsidRPr="00A374CC" w:rsidRDefault="006C7450" w:rsidP="0038354B">
            <w:pPr>
              <w:tabs>
                <w:tab w:val="left" w:pos="0"/>
              </w:tabs>
              <w:rPr>
                <w:sz w:val="24"/>
              </w:rPr>
            </w:pPr>
            <w:r w:rsidRPr="00A374CC">
              <w:rPr>
                <w:sz w:val="24"/>
              </w:rPr>
              <w:t>Создание лесных питомников и их эксплуатация</w:t>
            </w:r>
          </w:p>
        </w:tc>
        <w:tc>
          <w:tcPr>
            <w:tcW w:w="4967" w:type="dxa"/>
            <w:tcBorders>
              <w:top w:val="single" w:sz="4" w:space="0" w:color="auto"/>
              <w:left w:val="single" w:sz="4" w:space="0" w:color="auto"/>
              <w:bottom w:val="single" w:sz="4" w:space="0" w:color="auto"/>
              <w:right w:val="single" w:sz="4" w:space="0" w:color="auto"/>
            </w:tcBorders>
          </w:tcPr>
          <w:p w14:paraId="435325CA" w14:textId="6590516F" w:rsidR="006C7450" w:rsidRPr="00A374CC" w:rsidRDefault="006C7450" w:rsidP="0038354B">
            <w:pPr>
              <w:tabs>
                <w:tab w:val="left" w:pos="0"/>
              </w:tabs>
              <w:overflowPunct w:val="0"/>
              <w:autoSpaceDE w:val="0"/>
              <w:autoSpaceDN w:val="0"/>
              <w:adjustRightInd w:val="0"/>
              <w:rPr>
                <w:sz w:val="24"/>
              </w:rPr>
            </w:pPr>
            <w:r w:rsidRPr="00A374CC">
              <w:rPr>
                <w:sz w:val="24"/>
              </w:rPr>
              <w:t>Приказ от 12 октября 2021</w:t>
            </w:r>
            <w:r w:rsidR="00B979DE" w:rsidRPr="00A374CC">
              <w:rPr>
                <w:sz w:val="24"/>
              </w:rPr>
              <w:t> </w:t>
            </w:r>
            <w:r w:rsidRPr="00A374CC">
              <w:rPr>
                <w:sz w:val="24"/>
              </w:rPr>
              <w:t xml:space="preserve">г. </w:t>
            </w:r>
            <w:r w:rsidR="008567AF" w:rsidRPr="00A374CC">
              <w:rPr>
                <w:sz w:val="24"/>
              </w:rPr>
              <w:t>№</w:t>
            </w:r>
            <w:r w:rsidR="00B979DE" w:rsidRPr="00A374CC">
              <w:rPr>
                <w:sz w:val="24"/>
              </w:rPr>
              <w:t> </w:t>
            </w:r>
            <w:r w:rsidRPr="00A374CC">
              <w:rPr>
                <w:sz w:val="24"/>
              </w:rPr>
              <w:t>737 «Об утверждении Правил создания лесных питомников и их эксплуатации»</w:t>
            </w:r>
          </w:p>
        </w:tc>
      </w:tr>
      <w:tr w:rsidR="00B979DE" w:rsidRPr="00A374CC" w14:paraId="373631A0"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tcPr>
          <w:p w14:paraId="307D4C14" w14:textId="5EC7DC86" w:rsidR="006C7450" w:rsidRPr="00A374CC" w:rsidRDefault="006C7450" w:rsidP="0038354B">
            <w:pPr>
              <w:tabs>
                <w:tab w:val="left" w:pos="0"/>
              </w:tabs>
              <w:rPr>
                <w:sz w:val="24"/>
              </w:rPr>
            </w:pPr>
            <w:r w:rsidRPr="00A374CC">
              <w:rPr>
                <w:rFonts w:cs="Times New Roman"/>
                <w:sz w:val="24"/>
                <w:szCs w:val="24"/>
                <w:lang w:eastAsia="en-US"/>
              </w:rPr>
              <w:t>статья 45</w:t>
            </w:r>
          </w:p>
        </w:tc>
        <w:tc>
          <w:tcPr>
            <w:tcW w:w="3399" w:type="dxa"/>
            <w:tcBorders>
              <w:top w:val="single" w:sz="4" w:space="0" w:color="auto"/>
              <w:left w:val="single" w:sz="4" w:space="0" w:color="auto"/>
              <w:bottom w:val="single" w:sz="4" w:space="0" w:color="auto"/>
              <w:right w:val="single" w:sz="4" w:space="0" w:color="auto"/>
            </w:tcBorders>
          </w:tcPr>
          <w:p w14:paraId="51DC6239" w14:textId="2B8B8094" w:rsidR="006C7450" w:rsidRPr="00A374CC" w:rsidRDefault="006C7450" w:rsidP="0038354B">
            <w:pPr>
              <w:tabs>
                <w:tab w:val="left" w:pos="0"/>
              </w:tabs>
              <w:rPr>
                <w:sz w:val="24"/>
              </w:rPr>
            </w:pPr>
            <w:r w:rsidRPr="00A374CC">
              <w:rPr>
                <w:rFonts w:cs="Times New Roman"/>
                <w:sz w:val="24"/>
                <w:szCs w:val="24"/>
                <w:lang w:eastAsia="en-US"/>
              </w:rPr>
              <w:t>Использование лесов для строительства, реконструкции, эксплуатации линейных объектов</w:t>
            </w:r>
          </w:p>
        </w:tc>
        <w:tc>
          <w:tcPr>
            <w:tcW w:w="4967" w:type="dxa"/>
            <w:tcBorders>
              <w:top w:val="single" w:sz="4" w:space="0" w:color="auto"/>
              <w:left w:val="single" w:sz="4" w:space="0" w:color="auto"/>
              <w:bottom w:val="single" w:sz="4" w:space="0" w:color="auto"/>
              <w:right w:val="single" w:sz="4" w:space="0" w:color="auto"/>
            </w:tcBorders>
          </w:tcPr>
          <w:p w14:paraId="0EB0FF13" w14:textId="1233350F" w:rsidR="006C7450" w:rsidRPr="00A374CC" w:rsidRDefault="00AB5F92" w:rsidP="0038354B">
            <w:pPr>
              <w:tabs>
                <w:tab w:val="left" w:pos="0"/>
              </w:tabs>
              <w:overflowPunct w:val="0"/>
              <w:autoSpaceDE w:val="0"/>
              <w:autoSpaceDN w:val="0"/>
              <w:adjustRightInd w:val="0"/>
              <w:rPr>
                <w:sz w:val="24"/>
              </w:rPr>
            </w:pPr>
            <w:r w:rsidRPr="00A374CC">
              <w:rPr>
                <w:rFonts w:cs="Times New Roman"/>
                <w:sz w:val="24"/>
                <w:szCs w:val="24"/>
                <w:lang w:eastAsia="en-US"/>
              </w:rPr>
              <w:t>Приказ от 10 июля 2020</w:t>
            </w:r>
            <w:r w:rsidR="00B979DE" w:rsidRPr="00A374CC">
              <w:rPr>
                <w:rFonts w:cs="Times New Roman"/>
                <w:sz w:val="24"/>
                <w:szCs w:val="24"/>
                <w:lang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Pr="00A374CC">
              <w:rPr>
                <w:rFonts w:cs="Times New Roman"/>
                <w:sz w:val="24"/>
                <w:szCs w:val="24"/>
                <w:lang w:eastAsia="en-US"/>
              </w:rPr>
              <w:t xml:space="preserve"> 434 «Об утверждении Правил использования лесов для строительства, реконструкции, эксплуатации линейных объектов и Перечня случаев </w:t>
            </w:r>
            <w:r w:rsidRPr="00A374CC">
              <w:rPr>
                <w:rFonts w:cs="Times New Roman"/>
                <w:sz w:val="24"/>
                <w:szCs w:val="24"/>
                <w:lang w:eastAsia="en-US"/>
              </w:rPr>
              <w:lastRenderedPageBreak/>
              <w:t>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r>
      <w:tr w:rsidR="00B979DE" w:rsidRPr="00A374CC" w14:paraId="7A950CB9"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tcPr>
          <w:p w14:paraId="309BCE45" w14:textId="67BB4593" w:rsidR="00AB5F92" w:rsidRPr="00A374CC" w:rsidRDefault="00AB5F92" w:rsidP="0038354B">
            <w:pPr>
              <w:tabs>
                <w:tab w:val="left" w:pos="0"/>
              </w:tabs>
              <w:rPr>
                <w:rFonts w:cs="Times New Roman"/>
                <w:sz w:val="24"/>
                <w:szCs w:val="24"/>
                <w:lang w:eastAsia="en-US"/>
              </w:rPr>
            </w:pPr>
            <w:r w:rsidRPr="00A374CC">
              <w:rPr>
                <w:rFonts w:cs="Times New Roman"/>
                <w:sz w:val="24"/>
                <w:szCs w:val="24"/>
                <w:lang w:eastAsia="en-US"/>
              </w:rPr>
              <w:lastRenderedPageBreak/>
              <w:t>статья 43</w:t>
            </w:r>
          </w:p>
        </w:tc>
        <w:tc>
          <w:tcPr>
            <w:tcW w:w="3399" w:type="dxa"/>
            <w:tcBorders>
              <w:top w:val="single" w:sz="4" w:space="0" w:color="auto"/>
              <w:left w:val="single" w:sz="4" w:space="0" w:color="auto"/>
              <w:bottom w:val="single" w:sz="4" w:space="0" w:color="auto"/>
              <w:right w:val="single" w:sz="4" w:space="0" w:color="auto"/>
            </w:tcBorders>
          </w:tcPr>
          <w:p w14:paraId="6444F54C" w14:textId="705BA73B" w:rsidR="00AB5F92" w:rsidRPr="00A374CC" w:rsidRDefault="00AB5F92" w:rsidP="0038354B">
            <w:pPr>
              <w:tabs>
                <w:tab w:val="left" w:pos="0"/>
              </w:tabs>
              <w:rPr>
                <w:rFonts w:cs="Times New Roman"/>
                <w:sz w:val="24"/>
                <w:szCs w:val="24"/>
                <w:lang w:eastAsia="en-US"/>
              </w:rPr>
            </w:pPr>
            <w:r w:rsidRPr="00A374CC">
              <w:rPr>
                <w:rFonts w:cs="Times New Roman"/>
                <w:sz w:val="24"/>
                <w:szCs w:val="24"/>
                <w:lang w:eastAsia="en-US"/>
              </w:rPr>
              <w:t>Использование лесов в целях осуществления геологического изучения недр, разведки и добычи полезных ископаемых</w:t>
            </w:r>
          </w:p>
        </w:tc>
        <w:tc>
          <w:tcPr>
            <w:tcW w:w="4967" w:type="dxa"/>
            <w:tcBorders>
              <w:top w:val="single" w:sz="4" w:space="0" w:color="auto"/>
              <w:left w:val="single" w:sz="4" w:space="0" w:color="auto"/>
              <w:bottom w:val="single" w:sz="4" w:space="0" w:color="auto"/>
              <w:right w:val="single" w:sz="4" w:space="0" w:color="auto"/>
            </w:tcBorders>
          </w:tcPr>
          <w:p w14:paraId="44834258" w14:textId="493C2FA7" w:rsidR="00AB5F92" w:rsidRPr="00A374CC" w:rsidRDefault="00AB5F92" w:rsidP="0038354B">
            <w:r w:rsidRPr="00A374CC">
              <w:rPr>
                <w:sz w:val="24"/>
              </w:rPr>
              <w:t xml:space="preserve">Приказ от 7 июля 2020 г. </w:t>
            </w:r>
            <w:r w:rsidR="008567AF" w:rsidRPr="00A374CC">
              <w:rPr>
                <w:sz w:val="24"/>
              </w:rPr>
              <w:t>№</w:t>
            </w:r>
            <w:r w:rsidRPr="00A374CC">
              <w:rPr>
                <w:sz w:val="24"/>
              </w:rPr>
              <w:t>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B979DE" w:rsidRPr="00A374CC" w14:paraId="7E8637D5"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tcPr>
          <w:p w14:paraId="0C099D52" w14:textId="7D0D3214" w:rsidR="00AB5F92" w:rsidRPr="00A374CC" w:rsidRDefault="00AB5F92" w:rsidP="0038354B">
            <w:pPr>
              <w:tabs>
                <w:tab w:val="left" w:pos="0"/>
              </w:tabs>
              <w:rPr>
                <w:rFonts w:cs="Times New Roman"/>
                <w:sz w:val="24"/>
                <w:szCs w:val="24"/>
                <w:lang w:eastAsia="en-US"/>
              </w:rPr>
            </w:pPr>
            <w:r w:rsidRPr="00A374CC">
              <w:rPr>
                <w:rFonts w:cs="Times New Roman"/>
                <w:sz w:val="24"/>
                <w:szCs w:val="24"/>
                <w:lang w:eastAsia="en-US"/>
              </w:rPr>
              <w:t>статья 31</w:t>
            </w:r>
          </w:p>
        </w:tc>
        <w:tc>
          <w:tcPr>
            <w:tcW w:w="3399" w:type="dxa"/>
            <w:tcBorders>
              <w:top w:val="single" w:sz="4" w:space="0" w:color="auto"/>
              <w:left w:val="single" w:sz="4" w:space="0" w:color="auto"/>
              <w:bottom w:val="single" w:sz="4" w:space="0" w:color="auto"/>
              <w:right w:val="single" w:sz="4" w:space="0" w:color="auto"/>
            </w:tcBorders>
          </w:tcPr>
          <w:p w14:paraId="67E519BE" w14:textId="27E9E57D" w:rsidR="00AB5F92" w:rsidRPr="00A374CC" w:rsidRDefault="00AB5F92" w:rsidP="0038354B">
            <w:pPr>
              <w:tabs>
                <w:tab w:val="left" w:pos="0"/>
              </w:tabs>
              <w:rPr>
                <w:rFonts w:cs="Times New Roman"/>
                <w:sz w:val="24"/>
                <w:szCs w:val="24"/>
                <w:lang w:eastAsia="en-US"/>
              </w:rPr>
            </w:pPr>
            <w:r w:rsidRPr="00A374CC">
              <w:rPr>
                <w:rFonts w:cs="Times New Roman"/>
                <w:sz w:val="24"/>
                <w:szCs w:val="24"/>
                <w:lang w:eastAsia="en-US"/>
              </w:rPr>
              <w:t>Заготовка живицы</w:t>
            </w:r>
          </w:p>
        </w:tc>
        <w:tc>
          <w:tcPr>
            <w:tcW w:w="4967" w:type="dxa"/>
            <w:tcBorders>
              <w:top w:val="single" w:sz="4" w:space="0" w:color="auto"/>
              <w:left w:val="single" w:sz="4" w:space="0" w:color="auto"/>
              <w:bottom w:val="single" w:sz="4" w:space="0" w:color="auto"/>
              <w:right w:val="single" w:sz="4" w:space="0" w:color="auto"/>
            </w:tcBorders>
          </w:tcPr>
          <w:p w14:paraId="5B198EC0" w14:textId="1533A9A1" w:rsidR="00AB5F92" w:rsidRPr="00A374CC" w:rsidRDefault="00AB5F92" w:rsidP="0038354B">
            <w:pPr>
              <w:rPr>
                <w:sz w:val="24"/>
              </w:rPr>
            </w:pPr>
            <w:r w:rsidRPr="00A374CC">
              <w:rPr>
                <w:rFonts w:cs="Times New Roman"/>
                <w:sz w:val="24"/>
                <w:szCs w:val="24"/>
                <w:lang w:eastAsia="en-US"/>
              </w:rPr>
              <w:t>Приказ от 9 ноября 2020</w:t>
            </w:r>
            <w:r w:rsidR="00B979DE" w:rsidRPr="00A374CC">
              <w:rPr>
                <w:rFonts w:cs="Times New Roman"/>
                <w:sz w:val="24"/>
                <w:szCs w:val="24"/>
                <w:lang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tt-RU" w:eastAsia="en-US"/>
              </w:rPr>
              <w:t> </w:t>
            </w:r>
            <w:r w:rsidRPr="00A374CC">
              <w:rPr>
                <w:rFonts w:cs="Times New Roman"/>
                <w:sz w:val="24"/>
                <w:szCs w:val="24"/>
                <w:lang w:eastAsia="en-US"/>
              </w:rPr>
              <w:t>911 «Об утверждении Правил заготовки живицы»</w:t>
            </w:r>
          </w:p>
        </w:tc>
      </w:tr>
      <w:tr w:rsidR="00B979DE" w:rsidRPr="00A374CC" w14:paraId="391596AA"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tcPr>
          <w:p w14:paraId="45DC1C5D" w14:textId="596DBC45" w:rsidR="00CB2F19" w:rsidRPr="00A374CC" w:rsidRDefault="00CB2F19" w:rsidP="0038354B">
            <w:pPr>
              <w:tabs>
                <w:tab w:val="left" w:pos="0"/>
              </w:tabs>
              <w:rPr>
                <w:rFonts w:cs="Times New Roman"/>
                <w:sz w:val="24"/>
                <w:szCs w:val="24"/>
                <w:lang w:eastAsia="en-US"/>
              </w:rPr>
            </w:pPr>
            <w:r w:rsidRPr="00A374CC">
              <w:rPr>
                <w:rFonts w:cs="Times New Roman"/>
                <w:sz w:val="24"/>
                <w:szCs w:val="24"/>
                <w:lang w:eastAsia="en-US"/>
              </w:rPr>
              <w:t>статья 38.1</w:t>
            </w:r>
          </w:p>
        </w:tc>
        <w:tc>
          <w:tcPr>
            <w:tcW w:w="3399" w:type="dxa"/>
            <w:tcBorders>
              <w:top w:val="single" w:sz="4" w:space="0" w:color="auto"/>
              <w:left w:val="single" w:sz="4" w:space="0" w:color="auto"/>
              <w:bottom w:val="single" w:sz="4" w:space="0" w:color="auto"/>
              <w:right w:val="single" w:sz="4" w:space="0" w:color="auto"/>
            </w:tcBorders>
          </w:tcPr>
          <w:p w14:paraId="2838E9DD" w14:textId="34974EE7" w:rsidR="00CB2F19" w:rsidRPr="00A374CC" w:rsidRDefault="00CB2F19" w:rsidP="0038354B">
            <w:pPr>
              <w:tabs>
                <w:tab w:val="left" w:pos="0"/>
              </w:tabs>
              <w:rPr>
                <w:rFonts w:cs="Times New Roman"/>
                <w:sz w:val="24"/>
                <w:szCs w:val="24"/>
                <w:lang w:eastAsia="en-US"/>
              </w:rPr>
            </w:pPr>
            <w:r w:rsidRPr="00A374CC">
              <w:rPr>
                <w:rFonts w:cs="Times New Roman"/>
                <w:sz w:val="24"/>
                <w:szCs w:val="24"/>
                <w:lang w:eastAsia="en-US"/>
              </w:rPr>
              <w:t>Использование лесов для осуществления рыболовства</w:t>
            </w:r>
          </w:p>
        </w:tc>
        <w:tc>
          <w:tcPr>
            <w:tcW w:w="4967" w:type="dxa"/>
            <w:tcBorders>
              <w:top w:val="single" w:sz="4" w:space="0" w:color="auto"/>
              <w:left w:val="single" w:sz="4" w:space="0" w:color="auto"/>
              <w:bottom w:val="single" w:sz="4" w:space="0" w:color="auto"/>
              <w:right w:val="single" w:sz="4" w:space="0" w:color="auto"/>
            </w:tcBorders>
          </w:tcPr>
          <w:p w14:paraId="2A70811A" w14:textId="4F6CEB13" w:rsidR="00CB2F19" w:rsidRPr="00A374CC" w:rsidRDefault="00CB2F19" w:rsidP="0038354B">
            <w:pPr>
              <w:rPr>
                <w:rFonts w:cs="Times New Roman"/>
                <w:sz w:val="24"/>
                <w:szCs w:val="24"/>
                <w:lang w:eastAsia="en-US"/>
              </w:rPr>
            </w:pPr>
            <w:r w:rsidRPr="00A374CC">
              <w:rPr>
                <w:rFonts w:cs="Times New Roman"/>
                <w:sz w:val="24"/>
                <w:szCs w:val="24"/>
                <w:lang w:eastAsia="en-US"/>
              </w:rPr>
              <w:t>Приказ от 13 октября 2021</w:t>
            </w:r>
            <w:r w:rsidR="00B979DE" w:rsidRPr="00A374CC">
              <w:rPr>
                <w:rFonts w:cs="Times New Roman"/>
                <w:sz w:val="24"/>
                <w:szCs w:val="24"/>
                <w:lang w:val="tt-RU"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tt-RU" w:eastAsia="en-US"/>
              </w:rPr>
              <w:t> </w:t>
            </w:r>
            <w:r w:rsidRPr="00A374CC">
              <w:rPr>
                <w:rFonts w:cs="Times New Roman"/>
                <w:sz w:val="24"/>
                <w:szCs w:val="24"/>
                <w:lang w:eastAsia="en-US"/>
              </w:rPr>
              <w:t>742 «Об утверждении Правил использования лесов для осуществления рыболовства»</w:t>
            </w:r>
          </w:p>
        </w:tc>
      </w:tr>
      <w:tr w:rsidR="00B979DE" w:rsidRPr="00A374CC" w14:paraId="58B1ECEA"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tcPr>
          <w:p w14:paraId="7E18EFA5" w14:textId="0311E9CF" w:rsidR="00AB5F92" w:rsidRPr="00A374CC" w:rsidRDefault="00AB5F92" w:rsidP="0038354B">
            <w:pPr>
              <w:tabs>
                <w:tab w:val="left" w:pos="0"/>
              </w:tabs>
              <w:rPr>
                <w:rFonts w:cs="Times New Roman"/>
                <w:sz w:val="24"/>
                <w:szCs w:val="24"/>
                <w:lang w:eastAsia="en-US"/>
              </w:rPr>
            </w:pPr>
            <w:r w:rsidRPr="00A374CC">
              <w:rPr>
                <w:rFonts w:cs="Times New Roman"/>
                <w:sz w:val="24"/>
                <w:szCs w:val="24"/>
                <w:lang w:eastAsia="en-US"/>
              </w:rPr>
              <w:t>статья 39</w:t>
            </w:r>
          </w:p>
        </w:tc>
        <w:tc>
          <w:tcPr>
            <w:tcW w:w="3399" w:type="dxa"/>
            <w:tcBorders>
              <w:top w:val="single" w:sz="4" w:space="0" w:color="auto"/>
              <w:left w:val="single" w:sz="4" w:space="0" w:color="auto"/>
              <w:bottom w:val="single" w:sz="4" w:space="0" w:color="auto"/>
              <w:right w:val="single" w:sz="4" w:space="0" w:color="auto"/>
            </w:tcBorders>
          </w:tcPr>
          <w:p w14:paraId="1DAE8428" w14:textId="63C56253" w:rsidR="00AB5F92" w:rsidRPr="00A374CC" w:rsidRDefault="00AB5F92" w:rsidP="0038354B">
            <w:pPr>
              <w:tabs>
                <w:tab w:val="left" w:pos="0"/>
              </w:tabs>
              <w:rPr>
                <w:rFonts w:cs="Times New Roman"/>
                <w:sz w:val="24"/>
                <w:szCs w:val="24"/>
                <w:lang w:eastAsia="en-US"/>
              </w:rPr>
            </w:pPr>
            <w:r w:rsidRPr="00A374CC">
              <w:rPr>
                <w:rFonts w:cs="Times New Roman"/>
                <w:sz w:val="24"/>
                <w:szCs w:val="24"/>
                <w:lang w:eastAsia="en-US"/>
              </w:rPr>
              <w:t>Выращивание лесных плодовых, ягодных, декоративных растений, лекарственных растений</w:t>
            </w:r>
          </w:p>
        </w:tc>
        <w:tc>
          <w:tcPr>
            <w:tcW w:w="4967" w:type="dxa"/>
            <w:tcBorders>
              <w:top w:val="single" w:sz="4" w:space="0" w:color="auto"/>
              <w:left w:val="single" w:sz="4" w:space="0" w:color="auto"/>
              <w:bottom w:val="single" w:sz="4" w:space="0" w:color="auto"/>
              <w:right w:val="single" w:sz="4" w:space="0" w:color="auto"/>
            </w:tcBorders>
          </w:tcPr>
          <w:p w14:paraId="4B10A5B5" w14:textId="5F9CF413" w:rsidR="00AB5F92" w:rsidRPr="00A374CC" w:rsidRDefault="00AB5F92" w:rsidP="0038354B">
            <w:pPr>
              <w:rPr>
                <w:sz w:val="24"/>
              </w:rPr>
            </w:pPr>
            <w:r w:rsidRPr="00A374CC">
              <w:rPr>
                <w:rFonts w:cs="Times New Roman"/>
                <w:sz w:val="24"/>
                <w:szCs w:val="24"/>
                <w:lang w:eastAsia="en-US"/>
              </w:rPr>
              <w:t>Приказ от 28 июля 2020</w:t>
            </w:r>
            <w:r w:rsidR="00B979DE" w:rsidRPr="00A374CC">
              <w:rPr>
                <w:rFonts w:cs="Times New Roman"/>
                <w:sz w:val="24"/>
                <w:szCs w:val="24"/>
                <w:lang w:val="tt-RU"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tt-RU" w:eastAsia="en-US"/>
              </w:rPr>
              <w:t> </w:t>
            </w:r>
            <w:r w:rsidRPr="00A374CC">
              <w:rPr>
                <w:rFonts w:cs="Times New Roman"/>
                <w:sz w:val="24"/>
                <w:szCs w:val="24"/>
                <w:lang w:eastAsia="en-US"/>
              </w:rPr>
              <w:t>497 «Об утверждении Правил использования лесов для выращивания лесных плодовых, ягодных, декоративных растений, лекарственных растений»</w:t>
            </w:r>
          </w:p>
        </w:tc>
      </w:tr>
      <w:tr w:rsidR="00B979DE" w:rsidRPr="00A374CC" w14:paraId="660EC9C1"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tcPr>
          <w:p w14:paraId="4561185C" w14:textId="138E84D0" w:rsidR="00AB5F92" w:rsidRPr="00A374CC" w:rsidRDefault="00AB5F92" w:rsidP="0038354B">
            <w:pPr>
              <w:tabs>
                <w:tab w:val="left" w:pos="0"/>
              </w:tabs>
              <w:rPr>
                <w:rFonts w:cs="Times New Roman"/>
                <w:sz w:val="24"/>
                <w:szCs w:val="24"/>
                <w:lang w:eastAsia="en-US"/>
              </w:rPr>
            </w:pPr>
            <w:r w:rsidRPr="00A374CC">
              <w:rPr>
                <w:rFonts w:cs="Times New Roman"/>
                <w:sz w:val="24"/>
                <w:szCs w:val="24"/>
                <w:lang w:eastAsia="en-US"/>
              </w:rPr>
              <w:t>статья 34</w:t>
            </w:r>
          </w:p>
        </w:tc>
        <w:tc>
          <w:tcPr>
            <w:tcW w:w="3399" w:type="dxa"/>
            <w:tcBorders>
              <w:top w:val="single" w:sz="4" w:space="0" w:color="auto"/>
              <w:left w:val="single" w:sz="4" w:space="0" w:color="auto"/>
              <w:bottom w:val="single" w:sz="4" w:space="0" w:color="auto"/>
              <w:right w:val="single" w:sz="4" w:space="0" w:color="auto"/>
            </w:tcBorders>
          </w:tcPr>
          <w:p w14:paraId="38F05438" w14:textId="2E8A9ED3" w:rsidR="00AB5F92" w:rsidRPr="00A374CC" w:rsidRDefault="00AB5F92" w:rsidP="0038354B">
            <w:pPr>
              <w:tabs>
                <w:tab w:val="left" w:pos="0"/>
              </w:tabs>
              <w:rPr>
                <w:rFonts w:cs="Times New Roman"/>
                <w:sz w:val="24"/>
                <w:szCs w:val="24"/>
                <w:lang w:eastAsia="en-US"/>
              </w:rPr>
            </w:pPr>
            <w:r w:rsidRPr="00A374CC">
              <w:rPr>
                <w:rFonts w:cs="Times New Roman"/>
                <w:sz w:val="24"/>
                <w:szCs w:val="24"/>
                <w:lang w:eastAsia="en-US"/>
              </w:rPr>
              <w:t>Заготовка пищевых лесных ресурсов и сбор лекарственных растений</w:t>
            </w:r>
          </w:p>
        </w:tc>
        <w:tc>
          <w:tcPr>
            <w:tcW w:w="4967" w:type="dxa"/>
            <w:tcBorders>
              <w:top w:val="single" w:sz="4" w:space="0" w:color="auto"/>
              <w:left w:val="single" w:sz="4" w:space="0" w:color="auto"/>
              <w:bottom w:val="single" w:sz="4" w:space="0" w:color="auto"/>
              <w:right w:val="single" w:sz="4" w:space="0" w:color="auto"/>
            </w:tcBorders>
          </w:tcPr>
          <w:p w14:paraId="76DBB72A" w14:textId="428BC9FD" w:rsidR="00AB5F92" w:rsidRPr="00A374CC" w:rsidRDefault="00AB5F92" w:rsidP="0038354B">
            <w:pPr>
              <w:rPr>
                <w:sz w:val="24"/>
              </w:rPr>
            </w:pPr>
            <w:r w:rsidRPr="00A374CC">
              <w:rPr>
                <w:rFonts w:cs="Times New Roman"/>
                <w:sz w:val="24"/>
                <w:szCs w:val="24"/>
                <w:lang w:eastAsia="en-US"/>
              </w:rPr>
              <w:t>Приказ от 28 июля 2020</w:t>
            </w:r>
            <w:r w:rsidR="00B979DE" w:rsidRPr="00A374CC">
              <w:rPr>
                <w:rFonts w:cs="Times New Roman"/>
                <w:sz w:val="24"/>
                <w:szCs w:val="24"/>
                <w:lang w:val="tt-RU" w:eastAsia="en-US"/>
              </w:rPr>
              <w:t> </w:t>
            </w:r>
            <w:r w:rsidRPr="00A374CC">
              <w:rPr>
                <w:rFonts w:cs="Times New Roman"/>
                <w:sz w:val="24"/>
                <w:szCs w:val="24"/>
                <w:lang w:eastAsia="en-US"/>
              </w:rPr>
              <w:t xml:space="preserve">г. </w:t>
            </w:r>
            <w:r w:rsidR="008567AF" w:rsidRPr="00A374CC">
              <w:rPr>
                <w:rFonts w:cs="Times New Roman"/>
                <w:sz w:val="24"/>
                <w:szCs w:val="24"/>
                <w:lang w:eastAsia="en-US"/>
              </w:rPr>
              <w:t>№</w:t>
            </w:r>
            <w:r w:rsidR="00B979DE" w:rsidRPr="00A374CC">
              <w:rPr>
                <w:rFonts w:cs="Times New Roman"/>
                <w:sz w:val="24"/>
                <w:szCs w:val="24"/>
                <w:lang w:val="tt-RU" w:eastAsia="en-US"/>
              </w:rPr>
              <w:t> </w:t>
            </w:r>
            <w:r w:rsidRPr="00A374CC">
              <w:rPr>
                <w:rFonts w:cs="Times New Roman"/>
                <w:sz w:val="24"/>
                <w:szCs w:val="24"/>
                <w:lang w:eastAsia="en-US"/>
              </w:rPr>
              <w:t>494 «Об утверждении правил заготовки пищевых лесных ресурсов и сбора лекарственных растений»</w:t>
            </w:r>
          </w:p>
        </w:tc>
      </w:tr>
      <w:tr w:rsidR="00B979DE" w:rsidRPr="00A374CC" w14:paraId="24EF2379"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tcPr>
          <w:p w14:paraId="605EE8EC" w14:textId="27D0AB40" w:rsidR="003C1E01" w:rsidRPr="00A374CC" w:rsidRDefault="003C1E01" w:rsidP="0038354B">
            <w:pPr>
              <w:tabs>
                <w:tab w:val="left" w:pos="0"/>
              </w:tabs>
              <w:rPr>
                <w:rFonts w:cs="Times New Roman"/>
                <w:sz w:val="24"/>
                <w:szCs w:val="24"/>
                <w:lang w:eastAsia="en-US"/>
              </w:rPr>
            </w:pPr>
            <w:r w:rsidRPr="00A374CC">
              <w:rPr>
                <w:rFonts w:cs="Times New Roman"/>
                <w:sz w:val="24"/>
                <w:szCs w:val="24"/>
                <w:lang w:eastAsia="en-US"/>
              </w:rPr>
              <w:t>статья 40</w:t>
            </w:r>
          </w:p>
        </w:tc>
        <w:tc>
          <w:tcPr>
            <w:tcW w:w="3399" w:type="dxa"/>
            <w:tcBorders>
              <w:top w:val="single" w:sz="4" w:space="0" w:color="auto"/>
              <w:left w:val="single" w:sz="4" w:space="0" w:color="auto"/>
              <w:bottom w:val="single" w:sz="4" w:space="0" w:color="auto"/>
              <w:right w:val="single" w:sz="4" w:space="0" w:color="auto"/>
            </w:tcBorders>
          </w:tcPr>
          <w:p w14:paraId="341A9095" w14:textId="790AA58C" w:rsidR="003C1E01" w:rsidRPr="00A374CC" w:rsidRDefault="003C1E01" w:rsidP="0038354B">
            <w:pPr>
              <w:rPr>
                <w:sz w:val="24"/>
              </w:rPr>
            </w:pPr>
            <w:r w:rsidRPr="00A374CC">
              <w:rPr>
                <w:sz w:val="24"/>
              </w:rPr>
              <w:t>Использование лесов для осуществления научно-исследовательской деятельности, образовательной деятельности</w:t>
            </w:r>
          </w:p>
        </w:tc>
        <w:tc>
          <w:tcPr>
            <w:tcW w:w="4967" w:type="dxa"/>
            <w:tcBorders>
              <w:top w:val="single" w:sz="4" w:space="0" w:color="auto"/>
              <w:left w:val="single" w:sz="4" w:space="0" w:color="auto"/>
              <w:bottom w:val="single" w:sz="4" w:space="0" w:color="auto"/>
              <w:right w:val="single" w:sz="4" w:space="0" w:color="auto"/>
            </w:tcBorders>
          </w:tcPr>
          <w:p w14:paraId="7A297EB7" w14:textId="700E3B48" w:rsidR="003C1E01" w:rsidRPr="00A374CC" w:rsidRDefault="003C1E01" w:rsidP="0038354B">
            <w:pPr>
              <w:rPr>
                <w:sz w:val="24"/>
              </w:rPr>
            </w:pPr>
            <w:r w:rsidRPr="00A374CC">
              <w:rPr>
                <w:sz w:val="24"/>
              </w:rPr>
              <w:t xml:space="preserve">Приказ от 27 июля 2020 г. </w:t>
            </w:r>
            <w:r w:rsidR="008567AF" w:rsidRPr="00A374CC">
              <w:rPr>
                <w:sz w:val="24"/>
              </w:rPr>
              <w:t>№</w:t>
            </w:r>
            <w:r w:rsidRPr="00A374CC">
              <w:rPr>
                <w:sz w:val="24"/>
              </w:rPr>
              <w:t> 487 «Об утверждении Правил использования лесов для осуществления научно-исследовательской деятельности, образовательной деятельности»</w:t>
            </w:r>
          </w:p>
        </w:tc>
      </w:tr>
      <w:tr w:rsidR="00B979DE" w:rsidRPr="00A374CC" w14:paraId="4B9C1C49"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tcPr>
          <w:p w14:paraId="18619D83" w14:textId="27B93C69" w:rsidR="003C1E01" w:rsidRPr="00A374CC" w:rsidRDefault="003C1E01" w:rsidP="0038354B">
            <w:pPr>
              <w:tabs>
                <w:tab w:val="left" w:pos="0"/>
              </w:tabs>
              <w:rPr>
                <w:rFonts w:cs="Times New Roman"/>
                <w:sz w:val="24"/>
                <w:szCs w:val="24"/>
                <w:lang w:eastAsia="en-US"/>
              </w:rPr>
            </w:pPr>
            <w:r w:rsidRPr="00A374CC">
              <w:rPr>
                <w:rFonts w:cs="Times New Roman"/>
                <w:sz w:val="24"/>
                <w:szCs w:val="24"/>
                <w:lang w:eastAsia="en-US"/>
              </w:rPr>
              <w:t>статья 41</w:t>
            </w:r>
          </w:p>
        </w:tc>
        <w:tc>
          <w:tcPr>
            <w:tcW w:w="3399" w:type="dxa"/>
            <w:tcBorders>
              <w:top w:val="single" w:sz="4" w:space="0" w:color="auto"/>
              <w:left w:val="single" w:sz="4" w:space="0" w:color="auto"/>
              <w:bottom w:val="single" w:sz="4" w:space="0" w:color="auto"/>
              <w:right w:val="single" w:sz="4" w:space="0" w:color="auto"/>
            </w:tcBorders>
          </w:tcPr>
          <w:p w14:paraId="73E467B1" w14:textId="569BCD46" w:rsidR="003C1E01" w:rsidRPr="00A374CC" w:rsidRDefault="003C1E01" w:rsidP="0038354B">
            <w:pPr>
              <w:rPr>
                <w:sz w:val="24"/>
              </w:rPr>
            </w:pPr>
            <w:r w:rsidRPr="00A374CC">
              <w:rPr>
                <w:rFonts w:cs="Times New Roman"/>
                <w:sz w:val="24"/>
                <w:szCs w:val="24"/>
                <w:lang w:eastAsia="en-US"/>
              </w:rPr>
              <w:t>Использование лесов для осуществления рекреационной деятельности</w:t>
            </w:r>
          </w:p>
        </w:tc>
        <w:tc>
          <w:tcPr>
            <w:tcW w:w="4967" w:type="dxa"/>
            <w:tcBorders>
              <w:top w:val="single" w:sz="4" w:space="0" w:color="auto"/>
              <w:left w:val="single" w:sz="4" w:space="0" w:color="auto"/>
              <w:bottom w:val="single" w:sz="4" w:space="0" w:color="auto"/>
              <w:right w:val="single" w:sz="4" w:space="0" w:color="auto"/>
            </w:tcBorders>
          </w:tcPr>
          <w:p w14:paraId="1C6AE33B" w14:textId="79E12DE9" w:rsidR="003C1E01" w:rsidRPr="00A374CC" w:rsidRDefault="003C1E01" w:rsidP="0038354B">
            <w:pPr>
              <w:rPr>
                <w:sz w:val="24"/>
              </w:rPr>
            </w:pPr>
            <w:r w:rsidRPr="00A374CC">
              <w:rPr>
                <w:rFonts w:cs="Times New Roman"/>
                <w:sz w:val="24"/>
                <w:szCs w:val="24"/>
                <w:lang w:eastAsia="en-US"/>
              </w:rPr>
              <w:t>Приказ от 9 ноября 2020 г.</w:t>
            </w:r>
            <w:r w:rsidR="00B979DE" w:rsidRPr="00A374CC">
              <w:rPr>
                <w:rFonts w:cs="Times New Roman"/>
                <w:sz w:val="24"/>
                <w:szCs w:val="24"/>
                <w:lang w:val="tt-RU" w:eastAsia="en-US"/>
              </w:rPr>
              <w:t> </w:t>
            </w:r>
            <w:r w:rsidR="008567AF" w:rsidRPr="00A374CC">
              <w:rPr>
                <w:rFonts w:cs="Times New Roman"/>
                <w:sz w:val="24"/>
                <w:szCs w:val="24"/>
                <w:lang w:eastAsia="en-US"/>
              </w:rPr>
              <w:t>№</w:t>
            </w:r>
            <w:r w:rsidR="00B979DE" w:rsidRPr="00A374CC">
              <w:rPr>
                <w:rFonts w:cs="Times New Roman"/>
                <w:sz w:val="24"/>
                <w:szCs w:val="24"/>
                <w:lang w:val="tt-RU" w:eastAsia="en-US"/>
              </w:rPr>
              <w:t> </w:t>
            </w:r>
            <w:r w:rsidRPr="00A374CC">
              <w:rPr>
                <w:rFonts w:cs="Times New Roman"/>
                <w:sz w:val="24"/>
                <w:szCs w:val="24"/>
                <w:lang w:eastAsia="en-US"/>
              </w:rPr>
              <w:t>908 «Об утверждении правил использования лесов для осуществления рекреационной деятельности»</w:t>
            </w:r>
          </w:p>
        </w:tc>
      </w:tr>
      <w:tr w:rsidR="00A6754D" w14:paraId="2954E858" w14:textId="77777777" w:rsidTr="00A67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jc w:val="center"/>
        </w:trPr>
        <w:tc>
          <w:tcPr>
            <w:tcW w:w="1844"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1DFEBD9A" w14:textId="77777777" w:rsidR="00A6754D" w:rsidRPr="00A6754D" w:rsidRDefault="00A6754D">
            <w:pPr>
              <w:rPr>
                <w:sz w:val="24"/>
                <w:lang w:eastAsia="en-US"/>
              </w:rPr>
            </w:pPr>
            <w:r w:rsidRPr="00A6754D">
              <w:rPr>
                <w:sz w:val="24"/>
              </w:rPr>
              <w:t>статья 98.2</w:t>
            </w:r>
          </w:p>
        </w:tc>
        <w:tc>
          <w:tcPr>
            <w:tcW w:w="3399" w:type="dxa"/>
            <w:tcBorders>
              <w:top w:val="nil"/>
              <w:left w:val="nil"/>
              <w:bottom w:val="single" w:sz="8" w:space="0" w:color="auto"/>
              <w:right w:val="single" w:sz="8" w:space="0" w:color="auto"/>
            </w:tcBorders>
            <w:tcMar>
              <w:top w:w="0" w:type="dxa"/>
              <w:left w:w="57" w:type="dxa"/>
              <w:bottom w:w="0" w:type="dxa"/>
              <w:right w:w="57" w:type="dxa"/>
            </w:tcMar>
            <w:hideMark/>
          </w:tcPr>
          <w:p w14:paraId="50BC8CBE" w14:textId="77777777" w:rsidR="00A6754D" w:rsidRPr="00A6754D" w:rsidRDefault="00A6754D">
            <w:pPr>
              <w:rPr>
                <w:sz w:val="24"/>
                <w:lang w:eastAsia="en-US"/>
              </w:rPr>
            </w:pPr>
            <w:r w:rsidRPr="00A6754D">
              <w:rPr>
                <w:sz w:val="24"/>
                <w:lang w:eastAsia="en-US"/>
              </w:rPr>
              <w:t>Лесная охрана</w:t>
            </w:r>
          </w:p>
        </w:tc>
        <w:tc>
          <w:tcPr>
            <w:tcW w:w="4967" w:type="dxa"/>
            <w:tcBorders>
              <w:top w:val="nil"/>
              <w:left w:val="nil"/>
              <w:bottom w:val="single" w:sz="8" w:space="0" w:color="auto"/>
              <w:right w:val="single" w:sz="8" w:space="0" w:color="auto"/>
            </w:tcBorders>
            <w:tcMar>
              <w:top w:w="0" w:type="dxa"/>
              <w:left w:w="57" w:type="dxa"/>
              <w:bottom w:w="0" w:type="dxa"/>
              <w:right w:w="57" w:type="dxa"/>
            </w:tcMar>
            <w:hideMark/>
          </w:tcPr>
          <w:p w14:paraId="6C704005" w14:textId="77777777" w:rsidR="00A6754D" w:rsidRPr="00A6754D" w:rsidRDefault="00A6754D">
            <w:pPr>
              <w:rPr>
                <w:sz w:val="24"/>
                <w:lang w:eastAsia="en-US"/>
              </w:rPr>
            </w:pPr>
            <w:r w:rsidRPr="00A6754D">
              <w:rPr>
                <w:sz w:val="24"/>
                <w:lang w:eastAsia="en-US"/>
              </w:rPr>
              <w:t>Приказ от 15 декабря 2021 г. № 955 «Об утверждении Порядка и Нормативов осуществления лесной охраны»</w:t>
            </w:r>
          </w:p>
        </w:tc>
      </w:tr>
      <w:tr w:rsidR="0038354B" w:rsidRPr="00A374CC" w14:paraId="75F8E8F3" w14:textId="6417D235" w:rsidTr="00A6754D">
        <w:trPr>
          <w:trHeight w:val="20"/>
          <w:jc w:val="center"/>
        </w:trPr>
        <w:tc>
          <w:tcPr>
            <w:tcW w:w="10210" w:type="dxa"/>
            <w:gridSpan w:val="3"/>
            <w:tcBorders>
              <w:top w:val="single" w:sz="4" w:space="0" w:color="auto"/>
              <w:left w:val="single" w:sz="4" w:space="0" w:color="auto"/>
              <w:bottom w:val="single" w:sz="4" w:space="0" w:color="auto"/>
              <w:right w:val="single" w:sz="4" w:space="0" w:color="auto"/>
            </w:tcBorders>
            <w:vAlign w:val="center"/>
            <w:hideMark/>
          </w:tcPr>
          <w:p w14:paraId="00E81CF7" w14:textId="141525F5" w:rsidR="0038354B" w:rsidRPr="00A374CC" w:rsidRDefault="0038354B" w:rsidP="0038354B">
            <w:pPr>
              <w:keepNext/>
              <w:tabs>
                <w:tab w:val="left" w:pos="0"/>
              </w:tabs>
              <w:jc w:val="center"/>
              <w:rPr>
                <w:rFonts w:cs="Times New Roman"/>
                <w:sz w:val="24"/>
                <w:szCs w:val="24"/>
                <w:lang w:eastAsia="en-US"/>
              </w:rPr>
            </w:pPr>
            <w:r w:rsidRPr="00A374CC">
              <w:rPr>
                <w:rFonts w:cs="Times New Roman"/>
                <w:b/>
                <w:sz w:val="24"/>
                <w:szCs w:val="24"/>
                <w:lang w:eastAsia="en-US"/>
              </w:rPr>
              <w:t>Нормативные акты Федерального агентства лесного хозяйства</w:t>
            </w:r>
            <w:r w:rsidR="00D26B64" w:rsidRPr="00A374CC">
              <w:rPr>
                <w:rFonts w:cs="Times New Roman"/>
                <w:b/>
                <w:sz w:val="24"/>
                <w:szCs w:val="24"/>
                <w:lang w:eastAsia="en-US"/>
              </w:rPr>
              <w:t xml:space="preserve"> </w:t>
            </w:r>
            <w:r w:rsidRPr="00A374CC">
              <w:rPr>
                <w:rFonts w:cs="Times New Roman"/>
                <w:b/>
                <w:sz w:val="24"/>
                <w:szCs w:val="24"/>
                <w:lang w:eastAsia="en-US"/>
              </w:rPr>
              <w:t>(далее - Рослесхоз)</w:t>
            </w:r>
          </w:p>
        </w:tc>
      </w:tr>
      <w:tr w:rsidR="00B979DE" w:rsidRPr="00A374CC" w14:paraId="6B137C14"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77E89CB5" w14:textId="6ADC5258" w:rsidR="003C1E01" w:rsidRPr="00A374CC" w:rsidRDefault="003C1E01" w:rsidP="0038354B">
            <w:pPr>
              <w:tabs>
                <w:tab w:val="left" w:pos="0"/>
              </w:tabs>
              <w:rPr>
                <w:rFonts w:cs="Times New Roman"/>
                <w:sz w:val="24"/>
                <w:szCs w:val="24"/>
                <w:lang w:eastAsia="en-US"/>
              </w:rPr>
            </w:pPr>
            <w:r w:rsidRPr="00A374CC">
              <w:rPr>
                <w:sz w:val="24"/>
              </w:rPr>
              <w:t>часть 6 статьи 29</w:t>
            </w:r>
          </w:p>
        </w:tc>
        <w:tc>
          <w:tcPr>
            <w:tcW w:w="3399" w:type="dxa"/>
            <w:tcBorders>
              <w:top w:val="single" w:sz="4" w:space="0" w:color="auto"/>
              <w:left w:val="single" w:sz="4" w:space="0" w:color="auto"/>
              <w:bottom w:val="single" w:sz="4" w:space="0" w:color="auto"/>
              <w:right w:val="single" w:sz="4" w:space="0" w:color="auto"/>
            </w:tcBorders>
            <w:hideMark/>
          </w:tcPr>
          <w:p w14:paraId="31D0BD7F" w14:textId="134EA665" w:rsidR="003C1E01" w:rsidRPr="00A374CC" w:rsidRDefault="003C1E01" w:rsidP="0038354B">
            <w:pPr>
              <w:tabs>
                <w:tab w:val="left" w:pos="0"/>
              </w:tabs>
              <w:rPr>
                <w:rFonts w:cs="Times New Roman"/>
                <w:sz w:val="24"/>
                <w:szCs w:val="24"/>
                <w:lang w:eastAsia="en-US"/>
              </w:rPr>
            </w:pPr>
            <w:r w:rsidRPr="00A374CC">
              <w:rPr>
                <w:sz w:val="24"/>
              </w:rPr>
              <w:t>Порядок исчисления расчетной лесосеки</w:t>
            </w:r>
          </w:p>
        </w:tc>
        <w:tc>
          <w:tcPr>
            <w:tcW w:w="4967" w:type="dxa"/>
            <w:tcBorders>
              <w:top w:val="single" w:sz="4" w:space="0" w:color="auto"/>
              <w:left w:val="single" w:sz="4" w:space="0" w:color="auto"/>
              <w:bottom w:val="single" w:sz="4" w:space="0" w:color="auto"/>
              <w:right w:val="single" w:sz="4" w:space="0" w:color="auto"/>
            </w:tcBorders>
            <w:hideMark/>
          </w:tcPr>
          <w:p w14:paraId="22FC05BC" w14:textId="1AA47599" w:rsidR="003C1E01" w:rsidRPr="00A374CC" w:rsidRDefault="003C1E01" w:rsidP="0038354B">
            <w:pPr>
              <w:rPr>
                <w:sz w:val="24"/>
              </w:rPr>
            </w:pPr>
            <w:r w:rsidRPr="00A374CC">
              <w:rPr>
                <w:sz w:val="24"/>
              </w:rPr>
              <w:t>Приказ от 27 мая 2011 г.</w:t>
            </w:r>
            <w:r w:rsidR="00B979DE" w:rsidRPr="00A374CC">
              <w:rPr>
                <w:sz w:val="24"/>
                <w:lang w:val="tt-RU"/>
              </w:rPr>
              <w:t> </w:t>
            </w:r>
            <w:r w:rsidR="008567AF" w:rsidRPr="00A374CC">
              <w:rPr>
                <w:sz w:val="24"/>
              </w:rPr>
              <w:t>№</w:t>
            </w:r>
            <w:r w:rsidRPr="00A374CC">
              <w:rPr>
                <w:sz w:val="24"/>
              </w:rPr>
              <w:t> 191 «Об утверждении порядка исчисления расчетной лесосеки»</w:t>
            </w:r>
          </w:p>
          <w:p w14:paraId="300280C9" w14:textId="662D1428" w:rsidR="00CB2F19" w:rsidRPr="00A374CC" w:rsidRDefault="00CB2F19" w:rsidP="0038354B">
            <w:pPr>
              <w:rPr>
                <w:sz w:val="24"/>
              </w:rPr>
            </w:pPr>
            <w:r w:rsidRPr="00A374CC">
              <w:rPr>
                <w:sz w:val="24"/>
              </w:rPr>
              <w:t>Приказ</w:t>
            </w:r>
            <w:r w:rsidR="00B979DE" w:rsidRPr="00A374CC">
              <w:rPr>
                <w:sz w:val="24"/>
                <w:lang w:val="tt-RU"/>
              </w:rPr>
              <w:t xml:space="preserve"> </w:t>
            </w:r>
            <w:r w:rsidRPr="00A374CC">
              <w:rPr>
                <w:sz w:val="24"/>
              </w:rPr>
              <w:t>от</w:t>
            </w:r>
            <w:r w:rsidR="00B979DE" w:rsidRPr="00A374CC">
              <w:rPr>
                <w:sz w:val="24"/>
                <w:lang w:val="tt-RU"/>
              </w:rPr>
              <w:t xml:space="preserve"> </w:t>
            </w:r>
            <w:r w:rsidRPr="00A374CC">
              <w:rPr>
                <w:sz w:val="24"/>
              </w:rPr>
              <w:t>9</w:t>
            </w:r>
            <w:r w:rsidR="00B979DE" w:rsidRPr="00A374CC">
              <w:rPr>
                <w:sz w:val="24"/>
                <w:lang w:val="tt-RU"/>
              </w:rPr>
              <w:t xml:space="preserve"> </w:t>
            </w:r>
            <w:r w:rsidRPr="00A374CC">
              <w:rPr>
                <w:sz w:val="24"/>
              </w:rPr>
              <w:t>апреля</w:t>
            </w:r>
            <w:r w:rsidR="00B979DE" w:rsidRPr="00A374CC">
              <w:rPr>
                <w:sz w:val="24"/>
                <w:lang w:val="tt-RU"/>
              </w:rPr>
              <w:t xml:space="preserve"> </w:t>
            </w:r>
            <w:r w:rsidRPr="00A374CC">
              <w:rPr>
                <w:sz w:val="24"/>
              </w:rPr>
              <w:t>2015</w:t>
            </w:r>
            <w:r w:rsidR="00B979DE" w:rsidRPr="00A374CC">
              <w:rPr>
                <w:sz w:val="24"/>
                <w:lang w:val="tt-RU"/>
              </w:rPr>
              <w:t> </w:t>
            </w:r>
            <w:r w:rsidRPr="00A374CC">
              <w:rPr>
                <w:sz w:val="24"/>
              </w:rPr>
              <w:t>г.</w:t>
            </w:r>
            <w:r w:rsidR="00B979DE" w:rsidRPr="00A374CC">
              <w:rPr>
                <w:sz w:val="24"/>
                <w:lang w:val="tt-RU"/>
              </w:rPr>
              <w:t xml:space="preserve"> </w:t>
            </w:r>
            <w:r w:rsidR="008567AF" w:rsidRPr="00A374CC">
              <w:rPr>
                <w:sz w:val="24"/>
              </w:rPr>
              <w:t>№</w:t>
            </w:r>
            <w:r w:rsidR="00B979DE" w:rsidRPr="00A374CC">
              <w:rPr>
                <w:sz w:val="24"/>
                <w:lang w:val="tt-RU"/>
              </w:rPr>
              <w:t> </w:t>
            </w:r>
            <w:r w:rsidRPr="00A374CC">
              <w:rPr>
                <w:sz w:val="24"/>
              </w:rPr>
              <w:t>105</w:t>
            </w:r>
            <w:r w:rsidR="00B979DE" w:rsidRPr="00A374CC">
              <w:rPr>
                <w:sz w:val="24"/>
                <w:lang w:val="tt-RU"/>
              </w:rPr>
              <w:t xml:space="preserve"> </w:t>
            </w:r>
            <w:r w:rsidRPr="00A374CC">
              <w:rPr>
                <w:sz w:val="24"/>
              </w:rPr>
              <w:t>«Об</w:t>
            </w:r>
            <w:r w:rsidR="00B979DE" w:rsidRPr="00A374CC">
              <w:rPr>
                <w:sz w:val="24"/>
                <w:lang w:val="tt-RU"/>
              </w:rPr>
              <w:t xml:space="preserve"> </w:t>
            </w:r>
            <w:r w:rsidRPr="00A374CC">
              <w:rPr>
                <w:sz w:val="24"/>
              </w:rPr>
              <w:t>установлении возрастов рубок»</w:t>
            </w:r>
          </w:p>
        </w:tc>
      </w:tr>
      <w:tr w:rsidR="00B979DE" w:rsidRPr="00A374CC" w14:paraId="62EBB960"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3BDCC248" w14:textId="4CD897B3" w:rsidR="003C1E01" w:rsidRPr="00A374CC" w:rsidRDefault="003C1E01" w:rsidP="0038354B">
            <w:pPr>
              <w:rPr>
                <w:sz w:val="24"/>
                <w:szCs w:val="24"/>
              </w:rPr>
            </w:pPr>
            <w:r w:rsidRPr="00A374CC">
              <w:rPr>
                <w:sz w:val="24"/>
                <w:szCs w:val="24"/>
              </w:rPr>
              <w:t>часть 7 статьи 29, пункт 3 статьи 81</w:t>
            </w:r>
          </w:p>
        </w:tc>
        <w:tc>
          <w:tcPr>
            <w:tcW w:w="3399" w:type="dxa"/>
            <w:tcBorders>
              <w:top w:val="single" w:sz="4" w:space="0" w:color="auto"/>
              <w:left w:val="single" w:sz="4" w:space="0" w:color="auto"/>
              <w:bottom w:val="single" w:sz="4" w:space="0" w:color="auto"/>
              <w:right w:val="single" w:sz="4" w:space="0" w:color="auto"/>
            </w:tcBorders>
            <w:hideMark/>
          </w:tcPr>
          <w:p w14:paraId="436C9887" w14:textId="77777777" w:rsidR="003C1E01" w:rsidRPr="00A374CC" w:rsidRDefault="003C1E01" w:rsidP="0038354B">
            <w:pPr>
              <w:rPr>
                <w:sz w:val="24"/>
                <w:szCs w:val="24"/>
              </w:rPr>
            </w:pPr>
            <w:r w:rsidRPr="00A374CC">
              <w:rPr>
                <w:sz w:val="24"/>
                <w:szCs w:val="24"/>
              </w:rPr>
              <w:t>Заготовка древесины.</w:t>
            </w:r>
          </w:p>
          <w:p w14:paraId="2E86B170" w14:textId="382440BF" w:rsidR="003C1E01" w:rsidRPr="00A374CC" w:rsidRDefault="003C1E01" w:rsidP="0038354B">
            <w:pPr>
              <w:rPr>
                <w:sz w:val="24"/>
                <w:szCs w:val="24"/>
              </w:rPr>
            </w:pPr>
            <w:r w:rsidRPr="00A374CC">
              <w:rPr>
                <w:sz w:val="24"/>
                <w:szCs w:val="24"/>
              </w:rPr>
              <w:t xml:space="preserve">Перечень видов (пород) деревьев и кустарников, </w:t>
            </w:r>
            <w:r w:rsidRPr="00A374CC">
              <w:rPr>
                <w:sz w:val="24"/>
                <w:szCs w:val="24"/>
              </w:rPr>
              <w:lastRenderedPageBreak/>
              <w:t>заготовка древесины которых не допускается</w:t>
            </w:r>
          </w:p>
        </w:tc>
        <w:tc>
          <w:tcPr>
            <w:tcW w:w="4967" w:type="dxa"/>
            <w:tcBorders>
              <w:top w:val="single" w:sz="4" w:space="0" w:color="auto"/>
              <w:left w:val="single" w:sz="4" w:space="0" w:color="auto"/>
              <w:bottom w:val="single" w:sz="4" w:space="0" w:color="auto"/>
              <w:right w:val="single" w:sz="4" w:space="0" w:color="auto"/>
            </w:tcBorders>
            <w:hideMark/>
          </w:tcPr>
          <w:p w14:paraId="0051F334" w14:textId="2C17C412" w:rsidR="003C1E01" w:rsidRPr="00A374CC" w:rsidRDefault="003C1E01" w:rsidP="0038354B">
            <w:pPr>
              <w:rPr>
                <w:sz w:val="24"/>
                <w:szCs w:val="24"/>
              </w:rPr>
            </w:pPr>
            <w:r w:rsidRPr="00A374CC">
              <w:rPr>
                <w:sz w:val="24"/>
                <w:szCs w:val="24"/>
              </w:rPr>
              <w:lastRenderedPageBreak/>
              <w:t xml:space="preserve">Приказ от 5 декабря 2011 г. </w:t>
            </w:r>
            <w:r w:rsidR="008567AF" w:rsidRPr="00A374CC">
              <w:rPr>
                <w:sz w:val="24"/>
                <w:szCs w:val="24"/>
              </w:rPr>
              <w:t>№</w:t>
            </w:r>
            <w:r w:rsidR="00B979DE" w:rsidRPr="00A374CC">
              <w:rPr>
                <w:sz w:val="24"/>
                <w:szCs w:val="24"/>
                <w:lang w:val="tt-RU"/>
              </w:rPr>
              <w:t> </w:t>
            </w:r>
            <w:r w:rsidRPr="00A374CC">
              <w:rPr>
                <w:sz w:val="24"/>
                <w:szCs w:val="24"/>
              </w:rPr>
              <w:t xml:space="preserve">513 «Об утверждении Перечня видов (пород) деревьев </w:t>
            </w:r>
            <w:r w:rsidRPr="00A374CC">
              <w:rPr>
                <w:sz w:val="24"/>
                <w:szCs w:val="24"/>
              </w:rPr>
              <w:lastRenderedPageBreak/>
              <w:t>и кустарников, заготовка древесины которых не допускается»</w:t>
            </w:r>
          </w:p>
        </w:tc>
      </w:tr>
      <w:tr w:rsidR="0038354B" w:rsidRPr="00A374CC" w14:paraId="199A6CA4"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7DE94D29" w14:textId="0EBA3B6F" w:rsidR="003C1E01" w:rsidRPr="00A374CC" w:rsidRDefault="003C1E01" w:rsidP="0038354B">
            <w:pPr>
              <w:rPr>
                <w:sz w:val="24"/>
                <w:szCs w:val="24"/>
              </w:rPr>
            </w:pPr>
            <w:r w:rsidRPr="00A374CC">
              <w:rPr>
                <w:sz w:val="24"/>
                <w:szCs w:val="24"/>
              </w:rPr>
              <w:lastRenderedPageBreak/>
              <w:t>часть 4 статьи 53, статья 53.1</w:t>
            </w:r>
          </w:p>
        </w:tc>
        <w:tc>
          <w:tcPr>
            <w:tcW w:w="3399" w:type="dxa"/>
            <w:tcBorders>
              <w:top w:val="single" w:sz="4" w:space="0" w:color="auto"/>
              <w:left w:val="single" w:sz="4" w:space="0" w:color="auto"/>
              <w:bottom w:val="single" w:sz="4" w:space="0" w:color="auto"/>
              <w:right w:val="single" w:sz="4" w:space="0" w:color="auto"/>
            </w:tcBorders>
            <w:hideMark/>
          </w:tcPr>
          <w:p w14:paraId="53C90B01" w14:textId="4C1E914B" w:rsidR="003C1E01" w:rsidRPr="00A374CC" w:rsidRDefault="003C1E01" w:rsidP="0038354B">
            <w:pPr>
              <w:rPr>
                <w:sz w:val="24"/>
                <w:szCs w:val="24"/>
              </w:rPr>
            </w:pPr>
            <w:r w:rsidRPr="00A374CC">
              <w:rPr>
                <w:sz w:val="24"/>
                <w:szCs w:val="24"/>
              </w:rPr>
              <w:t>Пожарная безопасность в лесах. Предупреждение лесных пожаров</w:t>
            </w:r>
          </w:p>
        </w:tc>
        <w:tc>
          <w:tcPr>
            <w:tcW w:w="4967" w:type="dxa"/>
            <w:tcBorders>
              <w:top w:val="single" w:sz="4" w:space="0" w:color="auto"/>
              <w:left w:val="single" w:sz="4" w:space="0" w:color="auto"/>
              <w:bottom w:val="single" w:sz="4" w:space="0" w:color="auto"/>
              <w:right w:val="single" w:sz="4" w:space="0" w:color="auto"/>
            </w:tcBorders>
            <w:hideMark/>
          </w:tcPr>
          <w:p w14:paraId="0B866350" w14:textId="22B59421" w:rsidR="003C1E01" w:rsidRPr="00A374CC" w:rsidRDefault="003C1E01" w:rsidP="0038354B">
            <w:pPr>
              <w:rPr>
                <w:sz w:val="24"/>
                <w:szCs w:val="24"/>
              </w:rPr>
            </w:pPr>
            <w:r w:rsidRPr="00A374CC">
              <w:rPr>
                <w:sz w:val="24"/>
                <w:szCs w:val="24"/>
              </w:rPr>
              <w:t xml:space="preserve">Приказ от 27 апреля 2012 г. </w:t>
            </w:r>
            <w:r w:rsidR="008567AF" w:rsidRPr="00A374CC">
              <w:rPr>
                <w:sz w:val="24"/>
                <w:szCs w:val="24"/>
              </w:rPr>
              <w:t>№</w:t>
            </w:r>
            <w:r w:rsidRPr="00A374CC">
              <w:rPr>
                <w:sz w:val="24"/>
                <w:szCs w:val="24"/>
              </w:rPr>
              <w:t> 174 «Об утверждении нормативов противопожарного обустройства лесов»,</w:t>
            </w:r>
          </w:p>
          <w:p w14:paraId="475EC438" w14:textId="4F3BADF4" w:rsidR="003C1E01" w:rsidRPr="00A374CC" w:rsidRDefault="003C1E01" w:rsidP="0038354B">
            <w:pPr>
              <w:rPr>
                <w:sz w:val="24"/>
                <w:szCs w:val="24"/>
              </w:rPr>
            </w:pPr>
            <w:r w:rsidRPr="00A374CC">
              <w:rPr>
                <w:sz w:val="24"/>
                <w:szCs w:val="24"/>
              </w:rPr>
              <w:t xml:space="preserve">приказ от 5 июля 2011 г. </w:t>
            </w:r>
            <w:r w:rsidR="008567AF" w:rsidRPr="00A374CC">
              <w:rPr>
                <w:sz w:val="24"/>
                <w:szCs w:val="24"/>
              </w:rPr>
              <w:t>№</w:t>
            </w:r>
            <w:r w:rsidRPr="00A374CC">
              <w:rPr>
                <w:sz w:val="24"/>
                <w:szCs w:val="24"/>
              </w:rPr>
              <w:t> 287 «Об утверждении классификации природной пожарной опасности лесов и классификации пожарной опасности в лесах в зависимости от условий погоды»</w:t>
            </w:r>
          </w:p>
        </w:tc>
      </w:tr>
      <w:tr w:rsidR="0038354B" w:rsidRPr="00A374CC" w14:paraId="1E52A1CA"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tcPr>
          <w:p w14:paraId="267BFC9E" w14:textId="47A3EB0A" w:rsidR="00CB2F19" w:rsidRPr="00A374CC" w:rsidRDefault="00CB2F19" w:rsidP="0038354B">
            <w:pPr>
              <w:rPr>
                <w:sz w:val="24"/>
                <w:szCs w:val="24"/>
              </w:rPr>
            </w:pPr>
            <w:r w:rsidRPr="00A374CC">
              <w:rPr>
                <w:sz w:val="24"/>
                <w:szCs w:val="24"/>
              </w:rPr>
              <w:t>часть 5 статьи 65</w:t>
            </w:r>
          </w:p>
        </w:tc>
        <w:tc>
          <w:tcPr>
            <w:tcW w:w="3399" w:type="dxa"/>
            <w:tcBorders>
              <w:top w:val="single" w:sz="4" w:space="0" w:color="auto"/>
              <w:left w:val="single" w:sz="4" w:space="0" w:color="auto"/>
              <w:bottom w:val="single" w:sz="4" w:space="0" w:color="auto"/>
              <w:right w:val="single" w:sz="4" w:space="0" w:color="auto"/>
            </w:tcBorders>
          </w:tcPr>
          <w:p w14:paraId="7D96FE08" w14:textId="767CCC53" w:rsidR="00CB2F19" w:rsidRPr="00A374CC" w:rsidRDefault="00CB2F19" w:rsidP="0038354B">
            <w:pPr>
              <w:rPr>
                <w:sz w:val="24"/>
                <w:szCs w:val="24"/>
              </w:rPr>
            </w:pPr>
            <w:r w:rsidRPr="00A374CC">
              <w:rPr>
                <w:sz w:val="24"/>
                <w:szCs w:val="24"/>
              </w:rPr>
              <w:t>Лесное семеноводство</w:t>
            </w:r>
          </w:p>
        </w:tc>
        <w:tc>
          <w:tcPr>
            <w:tcW w:w="4967" w:type="dxa"/>
            <w:tcBorders>
              <w:top w:val="single" w:sz="4" w:space="0" w:color="auto"/>
              <w:left w:val="single" w:sz="4" w:space="0" w:color="auto"/>
              <w:bottom w:val="single" w:sz="4" w:space="0" w:color="auto"/>
              <w:right w:val="single" w:sz="4" w:space="0" w:color="auto"/>
            </w:tcBorders>
          </w:tcPr>
          <w:p w14:paraId="249C616F" w14:textId="2C73540D" w:rsidR="00CB2F19" w:rsidRPr="00A374CC" w:rsidRDefault="00CB2F19" w:rsidP="0038354B">
            <w:pPr>
              <w:tabs>
                <w:tab w:val="left" w:pos="0"/>
              </w:tabs>
              <w:rPr>
                <w:sz w:val="24"/>
                <w:szCs w:val="24"/>
              </w:rPr>
            </w:pPr>
            <w:r w:rsidRPr="00A374CC">
              <w:rPr>
                <w:rFonts w:cs="Times New Roman"/>
                <w:sz w:val="24"/>
                <w:szCs w:val="24"/>
                <w:lang w:eastAsia="en-US"/>
              </w:rPr>
              <w:t xml:space="preserve">Приказ от 19 декабря 2022 г. </w:t>
            </w:r>
            <w:r w:rsidR="008567AF" w:rsidRPr="00A374CC">
              <w:rPr>
                <w:rFonts w:cs="Times New Roman"/>
                <w:sz w:val="24"/>
                <w:szCs w:val="24"/>
                <w:lang w:eastAsia="en-US"/>
              </w:rPr>
              <w:t>№</w:t>
            </w:r>
            <w:r w:rsidR="00B979DE" w:rsidRPr="00A374CC">
              <w:rPr>
                <w:rFonts w:cs="Times New Roman"/>
                <w:sz w:val="24"/>
                <w:szCs w:val="24"/>
                <w:lang w:val="tt-RU" w:eastAsia="en-US"/>
              </w:rPr>
              <w:t> </w:t>
            </w:r>
            <w:r w:rsidRPr="00A374CC">
              <w:rPr>
                <w:rFonts w:cs="Times New Roman"/>
                <w:sz w:val="24"/>
                <w:szCs w:val="24"/>
                <w:lang w:eastAsia="en-US"/>
              </w:rPr>
              <w:t>1032 «Об установлении лесосеменного районирования»</w:t>
            </w:r>
          </w:p>
        </w:tc>
      </w:tr>
      <w:tr w:rsidR="0038354B" w:rsidRPr="00A374CC" w14:paraId="321B4ADE" w14:textId="4EE4A7E2" w:rsidTr="00A6754D">
        <w:trPr>
          <w:trHeight w:val="20"/>
          <w:jc w:val="center"/>
        </w:trPr>
        <w:tc>
          <w:tcPr>
            <w:tcW w:w="10210" w:type="dxa"/>
            <w:gridSpan w:val="3"/>
            <w:tcBorders>
              <w:top w:val="single" w:sz="4" w:space="0" w:color="auto"/>
              <w:left w:val="single" w:sz="4" w:space="0" w:color="auto"/>
              <w:bottom w:val="single" w:sz="4" w:space="0" w:color="auto"/>
              <w:right w:val="single" w:sz="4" w:space="0" w:color="auto"/>
            </w:tcBorders>
            <w:vAlign w:val="center"/>
            <w:hideMark/>
          </w:tcPr>
          <w:p w14:paraId="35096EEE" w14:textId="46746627" w:rsidR="0038354B" w:rsidRPr="00A374CC" w:rsidRDefault="0038354B" w:rsidP="00D26B64">
            <w:pPr>
              <w:tabs>
                <w:tab w:val="left" w:pos="0"/>
              </w:tabs>
              <w:jc w:val="center"/>
              <w:rPr>
                <w:rFonts w:cs="Times New Roman"/>
                <w:sz w:val="24"/>
                <w:szCs w:val="24"/>
                <w:lang w:eastAsia="en-US"/>
              </w:rPr>
            </w:pPr>
            <w:r w:rsidRPr="00A374CC">
              <w:rPr>
                <w:rFonts w:cs="Times New Roman"/>
                <w:b/>
                <w:sz w:val="24"/>
                <w:szCs w:val="24"/>
                <w:lang w:eastAsia="en-US"/>
              </w:rPr>
              <w:t>Нормативные акты субъекта</w:t>
            </w:r>
            <w:r w:rsidR="00D26B64" w:rsidRPr="00A374CC">
              <w:rPr>
                <w:rFonts w:cs="Times New Roman"/>
                <w:b/>
                <w:sz w:val="24"/>
                <w:szCs w:val="24"/>
                <w:lang w:eastAsia="en-US"/>
              </w:rPr>
              <w:t xml:space="preserve"> </w:t>
            </w:r>
            <w:r w:rsidRPr="00A374CC">
              <w:rPr>
                <w:rFonts w:cs="Times New Roman"/>
                <w:b/>
                <w:sz w:val="24"/>
                <w:szCs w:val="24"/>
                <w:lang w:eastAsia="en-US"/>
              </w:rPr>
              <w:t>Российской Федерации</w:t>
            </w:r>
          </w:p>
        </w:tc>
      </w:tr>
      <w:tr w:rsidR="0038354B" w:rsidRPr="00A374CC" w14:paraId="076F02AA"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5C13FF83" w14:textId="69FBCDFB" w:rsidR="003C1E01" w:rsidRPr="00A374CC" w:rsidRDefault="003C1E01" w:rsidP="0038354B">
            <w:pPr>
              <w:tabs>
                <w:tab w:val="left" w:pos="0"/>
              </w:tabs>
              <w:rPr>
                <w:rFonts w:cs="Times New Roman"/>
                <w:sz w:val="24"/>
                <w:szCs w:val="24"/>
                <w:lang w:eastAsia="en-US"/>
              </w:rPr>
            </w:pPr>
            <w:r w:rsidRPr="00A374CC">
              <w:rPr>
                <w:rFonts w:cs="Times New Roman"/>
                <w:sz w:val="24"/>
                <w:szCs w:val="24"/>
                <w:lang w:eastAsia="en-US"/>
              </w:rPr>
              <w:t>ст</w:t>
            </w:r>
            <w:r w:rsidR="003D0B87" w:rsidRPr="00A374CC">
              <w:rPr>
                <w:rFonts w:cs="Times New Roman"/>
                <w:sz w:val="24"/>
                <w:szCs w:val="24"/>
                <w:lang w:eastAsia="en-US"/>
              </w:rPr>
              <w:t>атьи</w:t>
            </w:r>
            <w:r w:rsidRPr="00A374CC">
              <w:rPr>
                <w:rFonts w:cs="Times New Roman"/>
                <w:sz w:val="24"/>
                <w:szCs w:val="24"/>
                <w:lang w:eastAsia="en-US"/>
              </w:rPr>
              <w:t xml:space="preserve"> 82, 83</w:t>
            </w:r>
          </w:p>
        </w:tc>
        <w:tc>
          <w:tcPr>
            <w:tcW w:w="3399" w:type="dxa"/>
            <w:tcBorders>
              <w:top w:val="single" w:sz="4" w:space="0" w:color="auto"/>
              <w:left w:val="single" w:sz="4" w:space="0" w:color="auto"/>
              <w:bottom w:val="single" w:sz="4" w:space="0" w:color="auto"/>
              <w:right w:val="single" w:sz="4" w:space="0" w:color="auto"/>
            </w:tcBorders>
          </w:tcPr>
          <w:p w14:paraId="063E2EC4" w14:textId="77777777" w:rsidR="003C1E01" w:rsidRPr="00A374CC" w:rsidRDefault="003C1E01" w:rsidP="0038354B">
            <w:pPr>
              <w:tabs>
                <w:tab w:val="left" w:pos="0"/>
              </w:tabs>
              <w:autoSpaceDE w:val="0"/>
              <w:autoSpaceDN w:val="0"/>
              <w:adjustRightInd w:val="0"/>
              <w:rPr>
                <w:rFonts w:cs="Times New Roman"/>
                <w:sz w:val="24"/>
                <w:szCs w:val="24"/>
              </w:rPr>
            </w:pPr>
            <w:r w:rsidRPr="00A374CC">
              <w:rPr>
                <w:rFonts w:cs="Times New Roman"/>
                <w:sz w:val="24"/>
                <w:szCs w:val="24"/>
              </w:rPr>
              <w:t>Полномочия органов государственной власти субъектов Российской Федерации в области лесных отношений.</w:t>
            </w:r>
          </w:p>
          <w:p w14:paraId="1A94D771" w14:textId="77777777" w:rsidR="003C1E01" w:rsidRPr="00A374CC" w:rsidRDefault="003C1E01" w:rsidP="0038354B">
            <w:pPr>
              <w:tabs>
                <w:tab w:val="left" w:pos="0"/>
              </w:tabs>
              <w:autoSpaceDE w:val="0"/>
              <w:autoSpaceDN w:val="0"/>
              <w:adjustRightInd w:val="0"/>
              <w:rPr>
                <w:rFonts w:cs="Times New Roman"/>
                <w:sz w:val="24"/>
                <w:szCs w:val="24"/>
                <w:lang w:eastAsia="en-US"/>
              </w:rPr>
            </w:pPr>
            <w:r w:rsidRPr="00A374CC">
              <w:rPr>
                <w:rFonts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4967" w:type="dxa"/>
            <w:tcBorders>
              <w:top w:val="single" w:sz="4" w:space="0" w:color="auto"/>
              <w:left w:val="single" w:sz="4" w:space="0" w:color="auto"/>
              <w:bottom w:val="single" w:sz="4" w:space="0" w:color="auto"/>
              <w:right w:val="single" w:sz="4" w:space="0" w:color="auto"/>
            </w:tcBorders>
            <w:hideMark/>
          </w:tcPr>
          <w:p w14:paraId="41829AAF" w14:textId="4043CF46" w:rsidR="0058382C" w:rsidRPr="00A374CC" w:rsidRDefault="0058382C" w:rsidP="0038354B">
            <w:pPr>
              <w:tabs>
                <w:tab w:val="left" w:pos="0"/>
              </w:tabs>
              <w:rPr>
                <w:rFonts w:cs="Times New Roman"/>
                <w:sz w:val="24"/>
                <w:szCs w:val="24"/>
                <w:lang w:eastAsia="en-US"/>
              </w:rPr>
            </w:pPr>
            <w:r w:rsidRPr="00A374CC">
              <w:rPr>
                <w:rFonts w:cs="Times New Roman"/>
                <w:sz w:val="24"/>
                <w:szCs w:val="24"/>
                <w:lang w:eastAsia="en-US"/>
              </w:rPr>
              <w:t>Закон Республики Татарстан от 22 мая 2008</w:t>
            </w:r>
            <w:r w:rsidR="00B979DE" w:rsidRPr="00A374CC">
              <w:rPr>
                <w:rFonts w:cs="Times New Roman"/>
                <w:sz w:val="24"/>
                <w:szCs w:val="24"/>
                <w:lang w:val="tt-RU" w:eastAsia="en-US"/>
              </w:rPr>
              <w:t> </w:t>
            </w:r>
            <w:r w:rsidRPr="00A374CC">
              <w:rPr>
                <w:rFonts w:cs="Times New Roman"/>
                <w:sz w:val="24"/>
                <w:szCs w:val="24"/>
                <w:lang w:eastAsia="en-US"/>
              </w:rPr>
              <w:t>г</w:t>
            </w:r>
            <w:r w:rsidR="00E52B6D" w:rsidRPr="00A374CC">
              <w:rPr>
                <w:rFonts w:cs="Times New Roman"/>
                <w:sz w:val="24"/>
                <w:szCs w:val="24"/>
                <w:lang w:val="tt-RU" w:eastAsia="en-US"/>
              </w:rPr>
              <w:t>ода</w:t>
            </w:r>
            <w:r w:rsidRPr="00A374CC">
              <w:rPr>
                <w:rFonts w:cs="Times New Roman"/>
                <w:sz w:val="24"/>
                <w:szCs w:val="24"/>
                <w:lang w:eastAsia="en-US"/>
              </w:rPr>
              <w:t xml:space="preserve"> </w:t>
            </w:r>
            <w:r w:rsidR="008567AF" w:rsidRPr="00A374CC">
              <w:rPr>
                <w:rFonts w:cs="Times New Roman"/>
                <w:sz w:val="24"/>
                <w:szCs w:val="24"/>
                <w:lang w:eastAsia="en-US"/>
              </w:rPr>
              <w:t>№</w:t>
            </w:r>
            <w:r w:rsidR="00B979DE" w:rsidRPr="00A374CC">
              <w:rPr>
                <w:rFonts w:cs="Times New Roman"/>
                <w:sz w:val="24"/>
                <w:szCs w:val="24"/>
                <w:lang w:val="tt-RU" w:eastAsia="en-US"/>
              </w:rPr>
              <w:t> </w:t>
            </w:r>
            <w:r w:rsidRPr="00A374CC">
              <w:rPr>
                <w:rFonts w:cs="Times New Roman"/>
                <w:sz w:val="24"/>
                <w:szCs w:val="24"/>
                <w:lang w:eastAsia="en-US"/>
              </w:rPr>
              <w:t>22-ЗРТ «Об</w:t>
            </w:r>
            <w:r w:rsidR="00B979DE" w:rsidRPr="00A374CC">
              <w:rPr>
                <w:rFonts w:cs="Times New Roman"/>
                <w:sz w:val="24"/>
                <w:szCs w:val="24"/>
                <w:lang w:val="tt-RU" w:eastAsia="en-US"/>
              </w:rPr>
              <w:t xml:space="preserve"> </w:t>
            </w:r>
            <w:r w:rsidRPr="00A374CC">
              <w:rPr>
                <w:rFonts w:cs="Times New Roman"/>
                <w:sz w:val="24"/>
                <w:szCs w:val="24"/>
                <w:lang w:eastAsia="en-US"/>
              </w:rPr>
              <w:t>использовании лесов в Республике Татарстан»,</w:t>
            </w:r>
          </w:p>
          <w:p w14:paraId="4A750B08" w14:textId="767D8041" w:rsidR="0058382C" w:rsidRPr="00A374CC" w:rsidRDefault="0058382C" w:rsidP="0038354B">
            <w:pPr>
              <w:tabs>
                <w:tab w:val="left" w:pos="0"/>
              </w:tabs>
              <w:rPr>
                <w:rFonts w:cs="Times New Roman"/>
                <w:sz w:val="24"/>
                <w:szCs w:val="24"/>
              </w:rPr>
            </w:pPr>
            <w:r w:rsidRPr="00A374CC">
              <w:rPr>
                <w:rFonts w:cs="Times New Roman"/>
                <w:sz w:val="24"/>
                <w:szCs w:val="24"/>
              </w:rPr>
              <w:t>Указ Президента Республики Татарстан от 24 декабря 2018</w:t>
            </w:r>
            <w:r w:rsidR="00B979DE" w:rsidRPr="00A374CC">
              <w:rPr>
                <w:rFonts w:cs="Times New Roman"/>
                <w:sz w:val="24"/>
                <w:szCs w:val="24"/>
                <w:lang w:val="tt-RU"/>
              </w:rPr>
              <w:t> </w:t>
            </w:r>
            <w:r w:rsidRPr="00A374CC">
              <w:rPr>
                <w:rFonts w:cs="Times New Roman"/>
                <w:sz w:val="24"/>
                <w:szCs w:val="24"/>
              </w:rPr>
              <w:t>г</w:t>
            </w:r>
            <w:r w:rsidR="00E52B6D" w:rsidRPr="00A374CC">
              <w:rPr>
                <w:rFonts w:cs="Times New Roman"/>
                <w:sz w:val="24"/>
                <w:szCs w:val="24"/>
                <w:lang w:val="tt-RU"/>
              </w:rPr>
              <w:t>ода</w:t>
            </w:r>
            <w:r w:rsidRPr="00A374CC">
              <w:rPr>
                <w:rFonts w:cs="Times New Roman"/>
                <w:sz w:val="24"/>
                <w:szCs w:val="24"/>
              </w:rPr>
              <w:t xml:space="preserve"> </w:t>
            </w:r>
            <w:r w:rsidR="008567AF" w:rsidRPr="00A374CC">
              <w:rPr>
                <w:rFonts w:cs="Times New Roman"/>
                <w:sz w:val="24"/>
                <w:szCs w:val="24"/>
              </w:rPr>
              <w:t>№</w:t>
            </w:r>
            <w:r w:rsidR="00B979DE" w:rsidRPr="00A374CC">
              <w:rPr>
                <w:rFonts w:cs="Times New Roman"/>
                <w:sz w:val="24"/>
                <w:szCs w:val="24"/>
                <w:lang w:val="tt-RU"/>
              </w:rPr>
              <w:t> </w:t>
            </w:r>
            <w:r w:rsidRPr="00A374CC">
              <w:rPr>
                <w:rFonts w:cs="Times New Roman"/>
                <w:sz w:val="24"/>
                <w:szCs w:val="24"/>
              </w:rPr>
              <w:t>УП-880 «Об утверждении Лесного плана Республики Татарстан»,</w:t>
            </w:r>
          </w:p>
          <w:p w14:paraId="07351B7C" w14:textId="34C63A0E" w:rsidR="0058382C" w:rsidRPr="00A374CC" w:rsidRDefault="0058382C" w:rsidP="0038354B">
            <w:pPr>
              <w:tabs>
                <w:tab w:val="left" w:pos="0"/>
              </w:tabs>
              <w:autoSpaceDE w:val="0"/>
              <w:autoSpaceDN w:val="0"/>
              <w:adjustRightInd w:val="0"/>
              <w:rPr>
                <w:rFonts w:cs="Times New Roman"/>
                <w:sz w:val="24"/>
                <w:szCs w:val="24"/>
                <w:lang w:val="x-none" w:eastAsia="en-US"/>
              </w:rPr>
            </w:pPr>
            <w:r w:rsidRPr="00A374CC">
              <w:rPr>
                <w:rFonts w:cs="Times New Roman"/>
                <w:sz w:val="24"/>
                <w:szCs w:val="24"/>
                <w:lang w:eastAsia="en-US"/>
              </w:rPr>
              <w:t>Постановление Кабинета Министров Республики Татарстан от 30</w:t>
            </w:r>
            <w:r w:rsidR="00E52B6D" w:rsidRPr="00A374CC">
              <w:rPr>
                <w:rFonts w:cs="Times New Roman"/>
                <w:sz w:val="24"/>
                <w:szCs w:val="24"/>
                <w:lang w:val="tt-RU" w:eastAsia="en-US"/>
              </w:rPr>
              <w:t>.0</w:t>
            </w:r>
            <w:r w:rsidR="00A6754D" w:rsidRPr="00A6754D">
              <w:rPr>
                <w:rFonts w:cs="Times New Roman"/>
                <w:sz w:val="24"/>
                <w:szCs w:val="24"/>
                <w:lang w:eastAsia="en-US"/>
              </w:rPr>
              <w:t>7</w:t>
            </w:r>
            <w:r w:rsidR="00E52B6D" w:rsidRPr="00A374CC">
              <w:rPr>
                <w:rFonts w:cs="Times New Roman"/>
                <w:sz w:val="24"/>
                <w:szCs w:val="24"/>
                <w:lang w:val="tt-RU" w:eastAsia="en-US"/>
              </w:rPr>
              <w:t>.</w:t>
            </w:r>
            <w:r w:rsidRPr="00A374CC">
              <w:rPr>
                <w:rFonts w:cs="Times New Roman"/>
                <w:sz w:val="24"/>
                <w:szCs w:val="24"/>
                <w:lang w:eastAsia="en-US"/>
              </w:rPr>
              <w:t xml:space="preserve">2013 </w:t>
            </w:r>
            <w:r w:rsidR="008567AF" w:rsidRPr="00A374CC">
              <w:rPr>
                <w:rFonts w:cs="Times New Roman"/>
                <w:sz w:val="24"/>
                <w:szCs w:val="24"/>
                <w:lang w:eastAsia="en-US"/>
              </w:rPr>
              <w:t>№</w:t>
            </w:r>
            <w:r w:rsidR="00B979DE" w:rsidRPr="00A374CC">
              <w:rPr>
                <w:rFonts w:cs="Times New Roman"/>
                <w:sz w:val="24"/>
                <w:szCs w:val="24"/>
                <w:lang w:val="tt-RU" w:eastAsia="en-US"/>
              </w:rPr>
              <w:t> </w:t>
            </w:r>
            <w:r w:rsidRPr="00A374CC">
              <w:rPr>
                <w:rFonts w:cs="Times New Roman"/>
                <w:sz w:val="24"/>
                <w:szCs w:val="24"/>
                <w:lang w:eastAsia="en-US"/>
              </w:rPr>
              <w:t xml:space="preserve">531 «Об утверждении </w:t>
            </w:r>
            <w:r w:rsidR="00A6754D">
              <w:rPr>
                <w:rFonts w:cs="Times New Roman"/>
                <w:sz w:val="24"/>
                <w:szCs w:val="24"/>
                <w:lang w:eastAsia="en-US"/>
              </w:rPr>
              <w:t>г</w:t>
            </w:r>
            <w:r w:rsidRPr="00A374CC">
              <w:rPr>
                <w:rFonts w:cs="Times New Roman"/>
                <w:sz w:val="24"/>
                <w:szCs w:val="24"/>
                <w:lang w:eastAsia="en-US"/>
              </w:rPr>
              <w:t>осударственной программы «Развитие лесного хозяйства Республики Татарстан»,</w:t>
            </w:r>
          </w:p>
          <w:p w14:paraId="070FE273" w14:textId="1550FA51" w:rsidR="003C1E01" w:rsidRPr="00A374CC" w:rsidRDefault="0058382C" w:rsidP="0038354B">
            <w:pPr>
              <w:tabs>
                <w:tab w:val="left" w:pos="0"/>
              </w:tabs>
              <w:autoSpaceDE w:val="0"/>
              <w:autoSpaceDN w:val="0"/>
              <w:adjustRightInd w:val="0"/>
              <w:rPr>
                <w:rFonts w:cs="Times New Roman"/>
                <w:sz w:val="24"/>
                <w:szCs w:val="24"/>
              </w:rPr>
            </w:pPr>
            <w:r w:rsidRPr="00A374CC">
              <w:rPr>
                <w:rFonts w:cs="Times New Roman"/>
                <w:sz w:val="24"/>
                <w:szCs w:val="24"/>
              </w:rPr>
              <w:t>Постановление Кабинета Министров Республики Татарстан от 13</w:t>
            </w:r>
            <w:r w:rsidR="00E52B6D" w:rsidRPr="00A374CC">
              <w:rPr>
                <w:rFonts w:cs="Times New Roman"/>
                <w:sz w:val="24"/>
                <w:szCs w:val="24"/>
              </w:rPr>
              <w:t>.10.</w:t>
            </w:r>
            <w:r w:rsidRPr="00A374CC">
              <w:rPr>
                <w:rFonts w:cs="Times New Roman"/>
                <w:sz w:val="24"/>
                <w:szCs w:val="24"/>
              </w:rPr>
              <w:t>2022</w:t>
            </w:r>
            <w:r w:rsidR="00B979DE" w:rsidRPr="00A374CC">
              <w:rPr>
                <w:rFonts w:cs="Times New Roman"/>
                <w:sz w:val="24"/>
                <w:szCs w:val="24"/>
                <w:lang w:val="tt-RU"/>
              </w:rPr>
              <w:t xml:space="preserve"> </w:t>
            </w:r>
            <w:r w:rsidR="008567AF" w:rsidRPr="00A374CC">
              <w:rPr>
                <w:rFonts w:cs="Times New Roman"/>
                <w:sz w:val="24"/>
                <w:szCs w:val="24"/>
              </w:rPr>
              <w:t>№</w:t>
            </w:r>
            <w:r w:rsidRPr="00A374CC">
              <w:rPr>
                <w:rFonts w:cs="Times New Roman"/>
                <w:sz w:val="24"/>
                <w:szCs w:val="24"/>
              </w:rPr>
              <w:t> 1099</w:t>
            </w:r>
            <w:r w:rsidR="00B979DE" w:rsidRPr="00A374CC">
              <w:rPr>
                <w:rFonts w:cs="Times New Roman"/>
                <w:sz w:val="24"/>
                <w:szCs w:val="24"/>
                <w:lang w:val="tt-RU"/>
              </w:rPr>
              <w:t xml:space="preserve"> </w:t>
            </w:r>
            <w:r w:rsidRPr="00A374CC">
              <w:rPr>
                <w:rFonts w:cs="Times New Roman"/>
                <w:sz w:val="24"/>
                <w:szCs w:val="24"/>
              </w:rPr>
              <w:t>«Об утверждении перечня автомобильных дорог общего пользования регионального или межмуниципального значения Республики Татарстан»</w:t>
            </w:r>
          </w:p>
        </w:tc>
      </w:tr>
      <w:tr w:rsidR="0038354B" w:rsidRPr="00A374CC" w14:paraId="7809FB4A" w14:textId="77777777" w:rsidTr="00A6754D">
        <w:trPr>
          <w:trHeight w:val="20"/>
          <w:jc w:val="center"/>
        </w:trPr>
        <w:tc>
          <w:tcPr>
            <w:tcW w:w="1844" w:type="dxa"/>
            <w:tcBorders>
              <w:top w:val="single" w:sz="4" w:space="0" w:color="auto"/>
              <w:left w:val="single" w:sz="4" w:space="0" w:color="auto"/>
              <w:bottom w:val="single" w:sz="4" w:space="0" w:color="auto"/>
              <w:right w:val="single" w:sz="4" w:space="0" w:color="auto"/>
            </w:tcBorders>
          </w:tcPr>
          <w:p w14:paraId="48C5DFAA" w14:textId="1B5E3C2B" w:rsidR="003C1E01" w:rsidRPr="00A374CC" w:rsidRDefault="003C1E01" w:rsidP="0038354B">
            <w:pPr>
              <w:tabs>
                <w:tab w:val="left" w:pos="0"/>
              </w:tabs>
              <w:rPr>
                <w:rFonts w:cs="Times New Roman"/>
                <w:sz w:val="24"/>
                <w:szCs w:val="24"/>
                <w:lang w:eastAsia="en-US"/>
              </w:rPr>
            </w:pPr>
            <w:r w:rsidRPr="00A374CC">
              <w:rPr>
                <w:rFonts w:cs="Times New Roman"/>
                <w:sz w:val="24"/>
                <w:szCs w:val="24"/>
                <w:lang w:eastAsia="en-US"/>
              </w:rPr>
              <w:t>часть 7 статьи 82</w:t>
            </w:r>
          </w:p>
        </w:tc>
        <w:tc>
          <w:tcPr>
            <w:tcW w:w="3399" w:type="dxa"/>
            <w:tcBorders>
              <w:top w:val="single" w:sz="4" w:space="0" w:color="auto"/>
              <w:left w:val="single" w:sz="4" w:space="0" w:color="auto"/>
              <w:bottom w:val="single" w:sz="4" w:space="0" w:color="auto"/>
              <w:right w:val="single" w:sz="4" w:space="0" w:color="auto"/>
            </w:tcBorders>
          </w:tcPr>
          <w:p w14:paraId="6A226787" w14:textId="0263A89E" w:rsidR="003C1E01" w:rsidRPr="00A374CC" w:rsidRDefault="003C1E01" w:rsidP="0038354B">
            <w:pPr>
              <w:tabs>
                <w:tab w:val="left" w:pos="0"/>
              </w:tabs>
              <w:rPr>
                <w:rFonts w:cs="Times New Roman"/>
                <w:sz w:val="24"/>
                <w:szCs w:val="24"/>
                <w:lang w:eastAsia="en-US"/>
              </w:rPr>
            </w:pPr>
            <w:r w:rsidRPr="00A374CC">
              <w:rPr>
                <w:rFonts w:cs="Times New Roman"/>
                <w:sz w:val="24"/>
                <w:szCs w:val="24"/>
                <w:lang w:eastAsia="en-US"/>
              </w:rPr>
              <w:t>Установление для граждан ставок платы по договору купли-продажи лесных насаждений для собственных нужд</w:t>
            </w:r>
          </w:p>
        </w:tc>
        <w:tc>
          <w:tcPr>
            <w:tcW w:w="4967" w:type="dxa"/>
            <w:tcBorders>
              <w:top w:val="single" w:sz="4" w:space="0" w:color="auto"/>
              <w:left w:val="single" w:sz="4" w:space="0" w:color="auto"/>
              <w:bottom w:val="single" w:sz="4" w:space="0" w:color="auto"/>
              <w:right w:val="single" w:sz="4" w:space="0" w:color="auto"/>
            </w:tcBorders>
            <w:hideMark/>
          </w:tcPr>
          <w:p w14:paraId="44EAA007" w14:textId="4C6AD30C" w:rsidR="003C1E01" w:rsidRPr="00A374CC" w:rsidRDefault="003C1E01" w:rsidP="0038354B">
            <w:pPr>
              <w:tabs>
                <w:tab w:val="left" w:pos="0"/>
              </w:tabs>
              <w:rPr>
                <w:rFonts w:cs="Times New Roman"/>
                <w:sz w:val="24"/>
                <w:szCs w:val="24"/>
                <w:lang w:eastAsia="en-US"/>
              </w:rPr>
            </w:pPr>
            <w:r w:rsidRPr="00A374CC">
              <w:rPr>
                <w:rFonts w:cs="Times New Roman"/>
                <w:sz w:val="24"/>
                <w:szCs w:val="24"/>
                <w:lang w:eastAsia="en-US"/>
              </w:rPr>
              <w:t xml:space="preserve">Постановление Государственного комитета Республики Татарстан по тарифам от </w:t>
            </w:r>
            <w:r w:rsidR="00E52B6D" w:rsidRPr="00A374CC">
              <w:rPr>
                <w:rFonts w:cs="Times New Roman"/>
                <w:sz w:val="24"/>
                <w:szCs w:val="24"/>
                <w:lang w:eastAsia="en-US"/>
              </w:rPr>
              <w:t>07.10.</w:t>
            </w:r>
            <w:r w:rsidRPr="00A374CC">
              <w:rPr>
                <w:rFonts w:cs="Times New Roman"/>
                <w:sz w:val="24"/>
                <w:szCs w:val="24"/>
                <w:lang w:eastAsia="en-US"/>
              </w:rPr>
              <w:t xml:space="preserve">2020 </w:t>
            </w:r>
            <w:r w:rsidR="008567AF" w:rsidRPr="00A374CC">
              <w:rPr>
                <w:rFonts w:cs="Times New Roman"/>
                <w:sz w:val="24"/>
                <w:szCs w:val="24"/>
                <w:lang w:eastAsia="en-US"/>
              </w:rPr>
              <w:t>№</w:t>
            </w:r>
            <w:r w:rsidR="00B979DE" w:rsidRPr="00A374CC">
              <w:rPr>
                <w:rFonts w:cs="Times New Roman"/>
                <w:sz w:val="24"/>
                <w:szCs w:val="24"/>
                <w:lang w:val="tt-RU" w:eastAsia="en-US"/>
              </w:rPr>
              <w:t> </w:t>
            </w:r>
            <w:r w:rsidRPr="00A374CC">
              <w:rPr>
                <w:rFonts w:cs="Times New Roman"/>
                <w:sz w:val="24"/>
                <w:szCs w:val="24"/>
                <w:lang w:eastAsia="en-US"/>
              </w:rPr>
              <w:t>107-2/нпс-2020 «Об установлении для граждан ставок платы по договору купли-продажи лесных насаждений для собственных нужд в Республике Татарстан»</w:t>
            </w:r>
          </w:p>
        </w:tc>
      </w:tr>
    </w:tbl>
    <w:p w14:paraId="76094D3E" w14:textId="77777777" w:rsidR="00177E2F" w:rsidRPr="00A374CC" w:rsidRDefault="00955690" w:rsidP="00955690">
      <w:pPr>
        <w:pStyle w:val="2f6"/>
        <w:tabs>
          <w:tab w:val="left" w:pos="0"/>
        </w:tabs>
      </w:pPr>
      <w:bookmarkStart w:id="6" w:name="_Toc369616597"/>
      <w:r w:rsidRPr="00A374CC">
        <w:rPr>
          <w:lang w:val="ru-RU"/>
        </w:rPr>
        <w:br w:type="page"/>
      </w:r>
      <w:bookmarkStart w:id="7" w:name="_Toc532646337"/>
      <w:bookmarkEnd w:id="6"/>
      <w:r w:rsidR="00177E2F" w:rsidRPr="00A374CC">
        <w:lastRenderedPageBreak/>
        <w:t>ГЛАВА 1.</w:t>
      </w:r>
      <w:r w:rsidR="000B1E6C" w:rsidRPr="00A374CC">
        <w:t xml:space="preserve"> ОБЩИЕ СВЕДЕНИЯ</w:t>
      </w:r>
      <w:bookmarkEnd w:id="7"/>
    </w:p>
    <w:p w14:paraId="5DE543E0" w14:textId="77777777" w:rsidR="00177E2F" w:rsidRPr="00A374CC" w:rsidRDefault="00177E2F" w:rsidP="00671BDD">
      <w:pPr>
        <w:tabs>
          <w:tab w:val="left" w:pos="0"/>
        </w:tabs>
        <w:jc w:val="center"/>
        <w:rPr>
          <w:rFonts w:cs="Times New Roman"/>
          <w:szCs w:val="28"/>
          <w:lang w:eastAsia="en-US"/>
        </w:rPr>
      </w:pPr>
    </w:p>
    <w:p w14:paraId="3F69C80F" w14:textId="77777777" w:rsidR="00177E2F" w:rsidRPr="00A374CC" w:rsidRDefault="00346FFB" w:rsidP="00CD534D">
      <w:pPr>
        <w:pStyle w:val="1ff7"/>
      </w:pPr>
      <w:bookmarkStart w:id="8" w:name="_Toc532646338"/>
      <w:bookmarkStart w:id="9" w:name="_Toc135726147"/>
      <w:r w:rsidRPr="00A374CC">
        <w:t>1.1. </w:t>
      </w:r>
      <w:r w:rsidR="00177E2F" w:rsidRPr="00A374CC">
        <w:t>Кра</w:t>
      </w:r>
      <w:r w:rsidR="000B1E6C" w:rsidRPr="00A374CC">
        <w:t>ткая характеристика лесничества</w:t>
      </w:r>
      <w:bookmarkEnd w:id="8"/>
      <w:bookmarkEnd w:id="9"/>
    </w:p>
    <w:p w14:paraId="582CBF90" w14:textId="77777777" w:rsidR="00177E2F" w:rsidRPr="00A374CC" w:rsidRDefault="00177E2F" w:rsidP="00671BDD">
      <w:pPr>
        <w:tabs>
          <w:tab w:val="left" w:pos="0"/>
        </w:tabs>
        <w:jc w:val="center"/>
        <w:rPr>
          <w:rFonts w:cs="Times New Roman"/>
          <w:szCs w:val="28"/>
          <w:lang w:eastAsia="en-US"/>
        </w:rPr>
      </w:pPr>
    </w:p>
    <w:p w14:paraId="47BDE887" w14:textId="77777777" w:rsidR="00E441E9" w:rsidRPr="00A374CC" w:rsidRDefault="00671BDD" w:rsidP="00CD534D">
      <w:pPr>
        <w:pStyle w:val="1ff7"/>
      </w:pPr>
      <w:bookmarkStart w:id="10" w:name="_Toc135726148"/>
      <w:r w:rsidRPr="00A374CC">
        <w:t xml:space="preserve">1.1.1. </w:t>
      </w:r>
      <w:r w:rsidR="00177E2F" w:rsidRPr="00A374CC">
        <w:t>Наименован</w:t>
      </w:r>
      <w:r w:rsidR="00651DE2" w:rsidRPr="00A374CC">
        <w:t>ие и местоположение лесничества</w:t>
      </w:r>
      <w:bookmarkEnd w:id="10"/>
    </w:p>
    <w:p w14:paraId="5B8E6E7D" w14:textId="77777777" w:rsidR="00CF46ED" w:rsidRPr="00A374CC" w:rsidRDefault="00CF46ED" w:rsidP="00434F29">
      <w:pPr>
        <w:tabs>
          <w:tab w:val="left" w:pos="0"/>
        </w:tabs>
        <w:ind w:firstLine="709"/>
        <w:jc w:val="both"/>
        <w:rPr>
          <w:rFonts w:eastAsia="Times New Roman" w:cs="Times New Roman"/>
          <w:szCs w:val="28"/>
        </w:rPr>
      </w:pPr>
    </w:p>
    <w:p w14:paraId="02319D63" w14:textId="77777777" w:rsidR="00013CD2" w:rsidRPr="00A374CC" w:rsidRDefault="00013CD2" w:rsidP="00434F29">
      <w:pPr>
        <w:tabs>
          <w:tab w:val="left" w:pos="0"/>
        </w:tabs>
        <w:ind w:firstLine="709"/>
        <w:jc w:val="both"/>
        <w:rPr>
          <w:rFonts w:eastAsia="Times New Roman" w:cs="Times New Roman"/>
          <w:szCs w:val="28"/>
        </w:rPr>
      </w:pPr>
      <w:r w:rsidRPr="00A374CC">
        <w:rPr>
          <w:rFonts w:eastAsia="Times New Roman" w:cs="Times New Roman"/>
          <w:szCs w:val="28"/>
        </w:rPr>
        <w:t xml:space="preserve">Пригородное лесничество Министерства лесного хозяйства Республики Татарстан расположено в северо-западной части Республики Татарстан на территории Высокогорского, </w:t>
      </w:r>
      <w:proofErr w:type="spellStart"/>
      <w:r w:rsidRPr="00A374CC">
        <w:rPr>
          <w:rFonts w:eastAsia="Times New Roman" w:cs="Times New Roman"/>
          <w:szCs w:val="28"/>
        </w:rPr>
        <w:t>Пестречинского</w:t>
      </w:r>
      <w:proofErr w:type="spellEnd"/>
      <w:r w:rsidRPr="00A374CC">
        <w:rPr>
          <w:rFonts w:eastAsia="Times New Roman" w:cs="Times New Roman"/>
          <w:szCs w:val="28"/>
        </w:rPr>
        <w:t xml:space="preserve">, </w:t>
      </w:r>
      <w:proofErr w:type="spellStart"/>
      <w:r w:rsidRPr="00A374CC">
        <w:rPr>
          <w:rFonts w:eastAsia="Times New Roman" w:cs="Times New Roman"/>
          <w:szCs w:val="28"/>
        </w:rPr>
        <w:t>Лаишевского</w:t>
      </w:r>
      <w:proofErr w:type="spellEnd"/>
      <w:r w:rsidRPr="00A374CC">
        <w:rPr>
          <w:rFonts w:eastAsia="Times New Roman" w:cs="Times New Roman"/>
          <w:szCs w:val="28"/>
        </w:rPr>
        <w:t xml:space="preserve"> районов и г. Казани.</w:t>
      </w:r>
    </w:p>
    <w:p w14:paraId="446F88A0" w14:textId="18858B2E" w:rsidR="00013CD2" w:rsidRPr="00A374CC" w:rsidRDefault="00013CD2" w:rsidP="00434F29">
      <w:pPr>
        <w:tabs>
          <w:tab w:val="left" w:pos="0"/>
        </w:tabs>
        <w:ind w:firstLine="709"/>
        <w:jc w:val="both"/>
        <w:rPr>
          <w:rFonts w:eastAsia="Times New Roman" w:cs="Times New Roman"/>
          <w:szCs w:val="28"/>
        </w:rPr>
      </w:pPr>
      <w:r w:rsidRPr="00A374CC">
        <w:rPr>
          <w:rFonts w:eastAsia="Times New Roman" w:cs="Times New Roman"/>
          <w:szCs w:val="28"/>
        </w:rPr>
        <w:t>Контора (центральная усадьба) лесничества н</w:t>
      </w:r>
      <w:r w:rsidR="00765370" w:rsidRPr="00A374CC">
        <w:rPr>
          <w:rFonts w:eastAsia="Times New Roman" w:cs="Times New Roman"/>
          <w:szCs w:val="28"/>
        </w:rPr>
        <w:t>аходится в г. Казань - столице Р</w:t>
      </w:r>
      <w:r w:rsidRPr="00A374CC">
        <w:rPr>
          <w:rFonts w:eastAsia="Times New Roman" w:cs="Times New Roman"/>
          <w:szCs w:val="28"/>
        </w:rPr>
        <w:t>еспублики Татарстан.</w:t>
      </w:r>
    </w:p>
    <w:p w14:paraId="05D93BAC" w14:textId="6F088075" w:rsidR="00D85844" w:rsidRPr="00A374CC" w:rsidRDefault="00013CD2" w:rsidP="00434F29">
      <w:pPr>
        <w:tabs>
          <w:tab w:val="left" w:pos="0"/>
        </w:tabs>
        <w:ind w:firstLine="709"/>
        <w:jc w:val="both"/>
        <w:rPr>
          <w:rFonts w:cs="Times New Roman"/>
          <w:szCs w:val="28"/>
        </w:rPr>
      </w:pPr>
      <w:r w:rsidRPr="00A374CC">
        <w:rPr>
          <w:rFonts w:eastAsia="Times New Roman" w:cs="Times New Roman"/>
          <w:szCs w:val="28"/>
        </w:rPr>
        <w:t>Почт</w:t>
      </w:r>
      <w:r w:rsidR="00ED558D" w:rsidRPr="00A374CC">
        <w:rPr>
          <w:rFonts w:eastAsia="Times New Roman" w:cs="Times New Roman"/>
          <w:szCs w:val="28"/>
        </w:rPr>
        <w:t>овый адрес лесничества: 420075</w:t>
      </w:r>
      <w:r w:rsidRPr="00A374CC">
        <w:rPr>
          <w:rFonts w:eastAsia="Times New Roman" w:cs="Times New Roman"/>
          <w:szCs w:val="28"/>
        </w:rPr>
        <w:t>, Рес</w:t>
      </w:r>
      <w:r w:rsidR="00765370" w:rsidRPr="00A374CC">
        <w:rPr>
          <w:rFonts w:eastAsia="Times New Roman" w:cs="Times New Roman"/>
          <w:szCs w:val="28"/>
        </w:rPr>
        <w:t>публика Татарстан, г.</w:t>
      </w:r>
      <w:r w:rsidR="001703E9" w:rsidRPr="00A374CC">
        <w:rPr>
          <w:rFonts w:eastAsia="Times New Roman" w:cs="Times New Roman"/>
          <w:szCs w:val="28"/>
        </w:rPr>
        <w:t> </w:t>
      </w:r>
      <w:r w:rsidR="00765370" w:rsidRPr="00A374CC">
        <w:rPr>
          <w:rFonts w:eastAsia="Times New Roman" w:cs="Times New Roman"/>
          <w:szCs w:val="28"/>
        </w:rPr>
        <w:t>Казань, ул. </w:t>
      </w:r>
      <w:proofErr w:type="spellStart"/>
      <w:r w:rsidRPr="00A374CC">
        <w:rPr>
          <w:rFonts w:eastAsia="Times New Roman" w:cs="Times New Roman"/>
          <w:szCs w:val="28"/>
        </w:rPr>
        <w:t>Халезова</w:t>
      </w:r>
      <w:proofErr w:type="spellEnd"/>
      <w:r w:rsidRPr="00A374CC">
        <w:rPr>
          <w:rFonts w:eastAsia="Times New Roman" w:cs="Times New Roman"/>
          <w:szCs w:val="28"/>
        </w:rPr>
        <w:t>, д. 17а, тел. 8 (843) 234-07-01, 234-08-42.</w:t>
      </w:r>
    </w:p>
    <w:p w14:paraId="79D2DBEB" w14:textId="77777777" w:rsidR="00177E2F" w:rsidRPr="00A374CC" w:rsidRDefault="00177E2F" w:rsidP="00434F29">
      <w:pPr>
        <w:tabs>
          <w:tab w:val="left" w:pos="0"/>
        </w:tabs>
        <w:ind w:firstLine="709"/>
        <w:rPr>
          <w:rFonts w:cs="Times New Roman"/>
          <w:szCs w:val="28"/>
          <w:lang w:eastAsia="en-US"/>
        </w:rPr>
      </w:pPr>
    </w:p>
    <w:p w14:paraId="294BCD8B" w14:textId="77777777" w:rsidR="00177E2F" w:rsidRPr="00A374CC" w:rsidRDefault="00671BDD" w:rsidP="00CD534D">
      <w:pPr>
        <w:pStyle w:val="1ff7"/>
        <w:rPr>
          <w:strike/>
          <w:lang w:eastAsia="en-US"/>
        </w:rPr>
      </w:pPr>
      <w:bookmarkStart w:id="11" w:name="_Toc135726149"/>
      <w:r w:rsidRPr="00A374CC">
        <w:t xml:space="preserve">1.1.2. </w:t>
      </w:r>
      <w:r w:rsidR="00B31FB0" w:rsidRPr="00A374CC">
        <w:t xml:space="preserve">Общая площадь лесничества, участковых лесничеств, распределение территории лесничества по </w:t>
      </w:r>
      <w:r w:rsidR="00237D74" w:rsidRPr="00A374CC">
        <w:t>районам</w:t>
      </w:r>
      <w:bookmarkEnd w:id="11"/>
    </w:p>
    <w:p w14:paraId="5C191B0C" w14:textId="77777777" w:rsidR="00651CB7" w:rsidRPr="00A374CC" w:rsidRDefault="00651CB7" w:rsidP="00EB31F9">
      <w:pPr>
        <w:tabs>
          <w:tab w:val="left" w:pos="0"/>
        </w:tabs>
        <w:ind w:firstLine="709"/>
        <w:jc w:val="both"/>
        <w:rPr>
          <w:rFonts w:eastAsia="Times New Roman" w:cs="Times New Roman"/>
          <w:szCs w:val="24"/>
        </w:rPr>
      </w:pPr>
    </w:p>
    <w:p w14:paraId="4A2F7520" w14:textId="77777777" w:rsidR="00177E2F" w:rsidRPr="00A374CC" w:rsidRDefault="00177E2F" w:rsidP="00EB31F9">
      <w:pPr>
        <w:tabs>
          <w:tab w:val="left" w:pos="0"/>
        </w:tabs>
        <w:ind w:firstLine="709"/>
        <w:jc w:val="both"/>
        <w:rPr>
          <w:rFonts w:eastAsia="Times New Roman" w:cs="Times New Roman"/>
          <w:szCs w:val="24"/>
        </w:rPr>
      </w:pPr>
      <w:r w:rsidRPr="00A374CC">
        <w:rPr>
          <w:rFonts w:eastAsia="Times New Roman" w:cs="Times New Roman"/>
          <w:szCs w:val="24"/>
        </w:rPr>
        <w:t xml:space="preserve">Распределение территории лесничества по </w:t>
      </w:r>
      <w:r w:rsidR="00237D74" w:rsidRPr="00A374CC">
        <w:rPr>
          <w:rFonts w:eastAsia="Times New Roman" w:cs="Times New Roman"/>
          <w:szCs w:val="24"/>
        </w:rPr>
        <w:t xml:space="preserve">районам </w:t>
      </w:r>
      <w:r w:rsidR="00D85844" w:rsidRPr="00A374CC">
        <w:rPr>
          <w:rFonts w:eastAsia="Times New Roman" w:cs="Times New Roman"/>
          <w:szCs w:val="24"/>
        </w:rPr>
        <w:t>приведено в Таблице 1</w:t>
      </w:r>
      <w:r w:rsidR="00025A61" w:rsidRPr="00A374CC">
        <w:rPr>
          <w:rFonts w:eastAsia="Times New Roman" w:cs="Times New Roman"/>
          <w:szCs w:val="24"/>
        </w:rPr>
        <w:t>.</w:t>
      </w:r>
    </w:p>
    <w:p w14:paraId="19AD1755" w14:textId="77777777" w:rsidR="00117DDF" w:rsidRPr="00A374CC" w:rsidRDefault="00117DDF" w:rsidP="00EB31F9">
      <w:pPr>
        <w:tabs>
          <w:tab w:val="left" w:pos="0"/>
        </w:tabs>
        <w:ind w:firstLine="709"/>
        <w:jc w:val="right"/>
        <w:rPr>
          <w:rFonts w:eastAsia="Times New Roman" w:cs="Times New Roman"/>
          <w:szCs w:val="24"/>
        </w:rPr>
      </w:pPr>
    </w:p>
    <w:p w14:paraId="2064CF07" w14:textId="77777777" w:rsidR="00177E2F" w:rsidRPr="00A374CC" w:rsidRDefault="00D85844" w:rsidP="00EB31F9">
      <w:pPr>
        <w:tabs>
          <w:tab w:val="left" w:pos="0"/>
        </w:tabs>
        <w:ind w:firstLine="709"/>
        <w:jc w:val="right"/>
        <w:rPr>
          <w:rFonts w:eastAsia="Times New Roman" w:cs="Times New Roman"/>
          <w:szCs w:val="24"/>
        </w:rPr>
      </w:pPr>
      <w:r w:rsidRPr="00A374CC">
        <w:rPr>
          <w:rFonts w:eastAsia="Times New Roman" w:cs="Times New Roman"/>
          <w:szCs w:val="24"/>
        </w:rPr>
        <w:t>Таблица 1</w:t>
      </w:r>
    </w:p>
    <w:p w14:paraId="56670D64" w14:textId="77777777" w:rsidR="00013CD2" w:rsidRPr="00A374CC" w:rsidRDefault="00013CD2" w:rsidP="008567AF">
      <w:pPr>
        <w:tabs>
          <w:tab w:val="left" w:pos="0"/>
        </w:tabs>
        <w:ind w:firstLine="709"/>
        <w:rPr>
          <w:rFonts w:eastAsia="Times New Roman" w:cs="Times New Roman"/>
          <w:szCs w:val="24"/>
        </w:rPr>
      </w:pPr>
    </w:p>
    <w:p w14:paraId="4A79AAF7" w14:textId="77777777" w:rsidR="00177E2F" w:rsidRPr="00A374CC" w:rsidRDefault="00177E2F" w:rsidP="00EB31F9">
      <w:pPr>
        <w:tabs>
          <w:tab w:val="left" w:pos="0"/>
        </w:tabs>
        <w:ind w:firstLine="709"/>
        <w:jc w:val="center"/>
        <w:rPr>
          <w:rFonts w:eastAsia="Times New Roman" w:cs="Times New Roman"/>
          <w:szCs w:val="24"/>
        </w:rPr>
      </w:pPr>
      <w:r w:rsidRPr="00A374CC">
        <w:rPr>
          <w:rFonts w:eastAsia="Times New Roman" w:cs="Times New Roman"/>
          <w:szCs w:val="24"/>
        </w:rPr>
        <w:t>Структура лесничества</w:t>
      </w:r>
    </w:p>
    <w:p w14:paraId="38A0A650" w14:textId="77777777" w:rsidR="00177E2F" w:rsidRPr="00A374CC" w:rsidRDefault="00177E2F" w:rsidP="00864B26">
      <w:pPr>
        <w:tabs>
          <w:tab w:val="left" w:pos="0"/>
        </w:tabs>
        <w:ind w:firstLine="709"/>
        <w:rPr>
          <w:rFonts w:eastAsia="Times New Roman" w:cs="Times New Roman"/>
          <w:szCs w:val="24"/>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701"/>
        <w:gridCol w:w="2693"/>
        <w:gridCol w:w="3969"/>
        <w:gridCol w:w="1247"/>
      </w:tblGrid>
      <w:tr w:rsidR="008567AF" w:rsidRPr="00A374CC" w14:paraId="219AE1A7" w14:textId="77777777" w:rsidTr="00EC4116">
        <w:tc>
          <w:tcPr>
            <w:tcW w:w="596" w:type="dxa"/>
            <w:tcBorders>
              <w:top w:val="single" w:sz="4" w:space="0" w:color="auto"/>
              <w:bottom w:val="single" w:sz="4" w:space="0" w:color="auto"/>
              <w:right w:val="single" w:sz="4" w:space="0" w:color="auto"/>
            </w:tcBorders>
          </w:tcPr>
          <w:p w14:paraId="588C4934" w14:textId="79DF372E"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w:t>
            </w:r>
          </w:p>
          <w:p w14:paraId="18E13EF0" w14:textId="77777777"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п/п</w:t>
            </w:r>
          </w:p>
        </w:tc>
        <w:tc>
          <w:tcPr>
            <w:tcW w:w="1701" w:type="dxa"/>
            <w:tcBorders>
              <w:top w:val="single" w:sz="4" w:space="0" w:color="auto"/>
              <w:left w:val="single" w:sz="4" w:space="0" w:color="auto"/>
              <w:bottom w:val="single" w:sz="4" w:space="0" w:color="auto"/>
              <w:right w:val="single" w:sz="4" w:space="0" w:color="auto"/>
            </w:tcBorders>
          </w:tcPr>
          <w:p w14:paraId="14383802" w14:textId="77777777"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Наименование лесничества</w:t>
            </w:r>
          </w:p>
        </w:tc>
        <w:tc>
          <w:tcPr>
            <w:tcW w:w="2693" w:type="dxa"/>
            <w:tcBorders>
              <w:top w:val="single" w:sz="4" w:space="0" w:color="auto"/>
              <w:left w:val="single" w:sz="4" w:space="0" w:color="auto"/>
              <w:bottom w:val="single" w:sz="4" w:space="0" w:color="auto"/>
              <w:right w:val="single" w:sz="4" w:space="0" w:color="auto"/>
            </w:tcBorders>
          </w:tcPr>
          <w:p w14:paraId="4BC96EC1" w14:textId="77777777"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Наименование участковых лесничеств</w:t>
            </w:r>
          </w:p>
        </w:tc>
        <w:tc>
          <w:tcPr>
            <w:tcW w:w="3969" w:type="dxa"/>
            <w:tcBorders>
              <w:top w:val="single" w:sz="4" w:space="0" w:color="auto"/>
              <w:left w:val="single" w:sz="4" w:space="0" w:color="auto"/>
              <w:bottom w:val="single" w:sz="4" w:space="0" w:color="auto"/>
              <w:right w:val="single" w:sz="4" w:space="0" w:color="auto"/>
            </w:tcBorders>
          </w:tcPr>
          <w:p w14:paraId="09AACDA4" w14:textId="680DFD8C"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 лесных кварталов</w:t>
            </w:r>
          </w:p>
        </w:tc>
        <w:tc>
          <w:tcPr>
            <w:tcW w:w="1247" w:type="dxa"/>
            <w:tcBorders>
              <w:top w:val="single" w:sz="4" w:space="0" w:color="auto"/>
              <w:left w:val="single" w:sz="4" w:space="0" w:color="auto"/>
              <w:bottom w:val="single" w:sz="4" w:space="0" w:color="auto"/>
            </w:tcBorders>
          </w:tcPr>
          <w:p w14:paraId="789FB2CA" w14:textId="77777777"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Площадь, гектар</w:t>
            </w:r>
          </w:p>
        </w:tc>
      </w:tr>
      <w:tr w:rsidR="008567AF" w:rsidRPr="00A374CC" w14:paraId="32DEF413" w14:textId="77777777" w:rsidTr="00EC4116">
        <w:tc>
          <w:tcPr>
            <w:tcW w:w="596" w:type="dxa"/>
            <w:tcBorders>
              <w:top w:val="single" w:sz="4" w:space="0" w:color="auto"/>
              <w:bottom w:val="single" w:sz="4" w:space="0" w:color="auto"/>
              <w:right w:val="single" w:sz="4" w:space="0" w:color="auto"/>
            </w:tcBorders>
          </w:tcPr>
          <w:p w14:paraId="4DCF774B" w14:textId="77777777"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2B2057DB" w14:textId="77777777"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2</w:t>
            </w:r>
          </w:p>
        </w:tc>
        <w:tc>
          <w:tcPr>
            <w:tcW w:w="2693" w:type="dxa"/>
            <w:tcBorders>
              <w:top w:val="single" w:sz="4" w:space="0" w:color="auto"/>
              <w:left w:val="single" w:sz="4" w:space="0" w:color="auto"/>
              <w:bottom w:val="single" w:sz="4" w:space="0" w:color="auto"/>
              <w:right w:val="single" w:sz="4" w:space="0" w:color="auto"/>
            </w:tcBorders>
          </w:tcPr>
          <w:p w14:paraId="12D73DB6" w14:textId="77777777"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3</w:t>
            </w:r>
          </w:p>
        </w:tc>
        <w:tc>
          <w:tcPr>
            <w:tcW w:w="3969" w:type="dxa"/>
            <w:tcBorders>
              <w:top w:val="single" w:sz="4" w:space="0" w:color="auto"/>
              <w:left w:val="single" w:sz="4" w:space="0" w:color="auto"/>
              <w:bottom w:val="single" w:sz="4" w:space="0" w:color="auto"/>
              <w:right w:val="single" w:sz="4" w:space="0" w:color="auto"/>
            </w:tcBorders>
          </w:tcPr>
          <w:p w14:paraId="666717BA" w14:textId="77777777"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4</w:t>
            </w:r>
          </w:p>
        </w:tc>
        <w:tc>
          <w:tcPr>
            <w:tcW w:w="1247" w:type="dxa"/>
            <w:tcBorders>
              <w:top w:val="single" w:sz="4" w:space="0" w:color="auto"/>
              <w:left w:val="single" w:sz="4" w:space="0" w:color="auto"/>
              <w:bottom w:val="single" w:sz="4" w:space="0" w:color="auto"/>
            </w:tcBorders>
          </w:tcPr>
          <w:p w14:paraId="1C0625A5" w14:textId="77777777"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5</w:t>
            </w:r>
          </w:p>
        </w:tc>
      </w:tr>
      <w:tr w:rsidR="008567AF" w:rsidRPr="00A374CC" w14:paraId="7C51A8CB" w14:textId="77777777" w:rsidTr="00EC4116">
        <w:tc>
          <w:tcPr>
            <w:tcW w:w="596" w:type="dxa"/>
            <w:tcBorders>
              <w:top w:val="single" w:sz="4" w:space="0" w:color="auto"/>
              <w:bottom w:val="single" w:sz="4" w:space="0" w:color="auto"/>
              <w:right w:val="single" w:sz="4" w:space="0" w:color="auto"/>
            </w:tcBorders>
          </w:tcPr>
          <w:p w14:paraId="2E463B2B" w14:textId="77777777"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1</w:t>
            </w:r>
          </w:p>
        </w:tc>
        <w:tc>
          <w:tcPr>
            <w:tcW w:w="1701" w:type="dxa"/>
            <w:vMerge w:val="restart"/>
            <w:tcBorders>
              <w:top w:val="single" w:sz="4" w:space="0" w:color="auto"/>
              <w:left w:val="single" w:sz="4" w:space="0" w:color="auto"/>
              <w:bottom w:val="single" w:sz="4" w:space="0" w:color="auto"/>
              <w:right w:val="single" w:sz="4" w:space="0" w:color="auto"/>
            </w:tcBorders>
          </w:tcPr>
          <w:p w14:paraId="5758B849" w14:textId="77777777" w:rsidR="008567AF" w:rsidRPr="00A374CC" w:rsidRDefault="008567AF" w:rsidP="008567AF">
            <w:pPr>
              <w:widowControl w:val="0"/>
              <w:autoSpaceDE w:val="0"/>
              <w:autoSpaceDN w:val="0"/>
              <w:adjustRightInd w:val="0"/>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Пригородное</w:t>
            </w:r>
          </w:p>
        </w:tc>
        <w:tc>
          <w:tcPr>
            <w:tcW w:w="2693" w:type="dxa"/>
            <w:tcBorders>
              <w:top w:val="single" w:sz="4" w:space="0" w:color="auto"/>
              <w:left w:val="single" w:sz="4" w:space="0" w:color="auto"/>
              <w:bottom w:val="single" w:sz="4" w:space="0" w:color="auto"/>
              <w:right w:val="single" w:sz="4" w:space="0" w:color="auto"/>
            </w:tcBorders>
          </w:tcPr>
          <w:p w14:paraId="01A2B64B" w14:textId="77777777" w:rsidR="008567AF" w:rsidRPr="00A374CC" w:rsidRDefault="008567AF" w:rsidP="008567AF">
            <w:pPr>
              <w:widowControl w:val="0"/>
              <w:autoSpaceDE w:val="0"/>
              <w:autoSpaceDN w:val="0"/>
              <w:adjustRightInd w:val="0"/>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Высокогорское</w:t>
            </w:r>
          </w:p>
        </w:tc>
        <w:tc>
          <w:tcPr>
            <w:tcW w:w="3969" w:type="dxa"/>
            <w:tcBorders>
              <w:top w:val="single" w:sz="4" w:space="0" w:color="auto"/>
              <w:left w:val="single" w:sz="4" w:space="0" w:color="auto"/>
              <w:bottom w:val="single" w:sz="4" w:space="0" w:color="auto"/>
              <w:right w:val="single" w:sz="4" w:space="0" w:color="auto"/>
            </w:tcBorders>
          </w:tcPr>
          <w:p w14:paraId="5A3812B1" w14:textId="77777777" w:rsidR="008567AF" w:rsidRPr="00A374CC" w:rsidRDefault="008567AF" w:rsidP="008567AF">
            <w:pPr>
              <w:widowControl w:val="0"/>
              <w:autoSpaceDE w:val="0"/>
              <w:autoSpaceDN w:val="0"/>
              <w:adjustRightInd w:val="0"/>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31-51, 58-67, 71-78, 81-85, 88-97, 101-105, 117, 149, 150, 154-156, 162-189, 191-198, 201, 202</w:t>
            </w:r>
          </w:p>
        </w:tc>
        <w:tc>
          <w:tcPr>
            <w:tcW w:w="1247" w:type="dxa"/>
            <w:tcBorders>
              <w:top w:val="single" w:sz="4" w:space="0" w:color="auto"/>
              <w:left w:val="single" w:sz="4" w:space="0" w:color="auto"/>
              <w:bottom w:val="single" w:sz="4" w:space="0" w:color="auto"/>
            </w:tcBorders>
          </w:tcPr>
          <w:p w14:paraId="3431FA07" w14:textId="2FB6B3BB"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7746</w:t>
            </w:r>
          </w:p>
        </w:tc>
      </w:tr>
      <w:tr w:rsidR="008567AF" w:rsidRPr="00A374CC" w14:paraId="24F0184D" w14:textId="77777777" w:rsidTr="00EC4116">
        <w:tc>
          <w:tcPr>
            <w:tcW w:w="596" w:type="dxa"/>
            <w:tcBorders>
              <w:top w:val="single" w:sz="4" w:space="0" w:color="auto"/>
              <w:bottom w:val="single" w:sz="4" w:space="0" w:color="auto"/>
              <w:right w:val="single" w:sz="4" w:space="0" w:color="auto"/>
            </w:tcBorders>
          </w:tcPr>
          <w:p w14:paraId="63C5742C" w14:textId="77777777"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2</w:t>
            </w:r>
          </w:p>
        </w:tc>
        <w:tc>
          <w:tcPr>
            <w:tcW w:w="1701" w:type="dxa"/>
            <w:vMerge/>
            <w:tcBorders>
              <w:top w:val="single" w:sz="4" w:space="0" w:color="auto"/>
              <w:left w:val="single" w:sz="4" w:space="0" w:color="auto"/>
              <w:bottom w:val="single" w:sz="4" w:space="0" w:color="auto"/>
              <w:right w:val="single" w:sz="4" w:space="0" w:color="auto"/>
            </w:tcBorders>
          </w:tcPr>
          <w:p w14:paraId="2906A2B6" w14:textId="77777777" w:rsidR="008567AF" w:rsidRPr="00A374CC" w:rsidRDefault="008567AF" w:rsidP="008567AF">
            <w:pPr>
              <w:widowControl w:val="0"/>
              <w:autoSpaceDE w:val="0"/>
              <w:autoSpaceDN w:val="0"/>
              <w:adjustRightInd w:val="0"/>
              <w:jc w:val="both"/>
              <w:rPr>
                <w:rFonts w:ascii="Times New Roman CYR" w:eastAsiaTheme="minorEastAsia" w:hAnsi="Times New Roman CYR" w:cs="Times New Roman CY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E9CFB14" w14:textId="77777777" w:rsidR="008567AF" w:rsidRPr="00A374CC" w:rsidRDefault="008567AF" w:rsidP="008567AF">
            <w:pPr>
              <w:widowControl w:val="0"/>
              <w:autoSpaceDE w:val="0"/>
              <w:autoSpaceDN w:val="0"/>
              <w:adjustRightInd w:val="0"/>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Иске-Казанское</w:t>
            </w:r>
          </w:p>
        </w:tc>
        <w:tc>
          <w:tcPr>
            <w:tcW w:w="3969" w:type="dxa"/>
            <w:tcBorders>
              <w:top w:val="single" w:sz="4" w:space="0" w:color="auto"/>
              <w:left w:val="single" w:sz="4" w:space="0" w:color="auto"/>
              <w:bottom w:val="single" w:sz="4" w:space="0" w:color="auto"/>
              <w:right w:val="single" w:sz="4" w:space="0" w:color="auto"/>
            </w:tcBorders>
          </w:tcPr>
          <w:p w14:paraId="67591BBC" w14:textId="77777777" w:rsidR="008567AF" w:rsidRPr="00A374CC" w:rsidRDefault="008567AF" w:rsidP="008567AF">
            <w:pPr>
              <w:widowControl w:val="0"/>
              <w:autoSpaceDE w:val="0"/>
              <w:autoSpaceDN w:val="0"/>
              <w:adjustRightInd w:val="0"/>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1-30, 52-57, 68-70, 79, 80, 86, 87, 106-116, 118-148, 151-153, 164-186</w:t>
            </w:r>
          </w:p>
        </w:tc>
        <w:tc>
          <w:tcPr>
            <w:tcW w:w="1247" w:type="dxa"/>
            <w:tcBorders>
              <w:top w:val="single" w:sz="4" w:space="0" w:color="auto"/>
              <w:left w:val="single" w:sz="4" w:space="0" w:color="auto"/>
              <w:bottom w:val="single" w:sz="4" w:space="0" w:color="auto"/>
            </w:tcBorders>
          </w:tcPr>
          <w:p w14:paraId="6089E3AC" w14:textId="1FCDC9E5"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7184</w:t>
            </w:r>
          </w:p>
        </w:tc>
      </w:tr>
      <w:tr w:rsidR="008567AF" w:rsidRPr="00A374CC" w14:paraId="5C65815C" w14:textId="77777777" w:rsidTr="00EC4116">
        <w:tc>
          <w:tcPr>
            <w:tcW w:w="596" w:type="dxa"/>
            <w:tcBorders>
              <w:top w:val="single" w:sz="4" w:space="0" w:color="auto"/>
              <w:bottom w:val="single" w:sz="4" w:space="0" w:color="auto"/>
              <w:right w:val="single" w:sz="4" w:space="0" w:color="auto"/>
            </w:tcBorders>
          </w:tcPr>
          <w:p w14:paraId="29E0FB25" w14:textId="77777777"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3</w:t>
            </w:r>
          </w:p>
        </w:tc>
        <w:tc>
          <w:tcPr>
            <w:tcW w:w="1701" w:type="dxa"/>
            <w:vMerge/>
            <w:tcBorders>
              <w:top w:val="single" w:sz="4" w:space="0" w:color="auto"/>
              <w:left w:val="single" w:sz="4" w:space="0" w:color="auto"/>
              <w:bottom w:val="single" w:sz="4" w:space="0" w:color="auto"/>
              <w:right w:val="single" w:sz="4" w:space="0" w:color="auto"/>
            </w:tcBorders>
          </w:tcPr>
          <w:p w14:paraId="370F849F" w14:textId="77777777" w:rsidR="008567AF" w:rsidRPr="00A374CC" w:rsidRDefault="008567AF" w:rsidP="008567AF">
            <w:pPr>
              <w:widowControl w:val="0"/>
              <w:autoSpaceDE w:val="0"/>
              <w:autoSpaceDN w:val="0"/>
              <w:adjustRightInd w:val="0"/>
              <w:jc w:val="both"/>
              <w:rPr>
                <w:rFonts w:ascii="Times New Roman CYR" w:eastAsiaTheme="minorEastAsia" w:hAnsi="Times New Roman CYR" w:cs="Times New Roman CY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95F9ADB" w14:textId="77777777" w:rsidR="008567AF" w:rsidRPr="00A374CC" w:rsidRDefault="008567AF" w:rsidP="008567AF">
            <w:pPr>
              <w:widowControl w:val="0"/>
              <w:autoSpaceDE w:val="0"/>
              <w:autoSpaceDN w:val="0"/>
              <w:adjustRightInd w:val="0"/>
              <w:rPr>
                <w:rFonts w:ascii="Times New Roman CYR" w:eastAsiaTheme="minorEastAsia" w:hAnsi="Times New Roman CYR" w:cs="Times New Roman CYR"/>
                <w:sz w:val="24"/>
                <w:szCs w:val="24"/>
              </w:rPr>
            </w:pPr>
            <w:proofErr w:type="spellStart"/>
            <w:r w:rsidRPr="00A374CC">
              <w:rPr>
                <w:rFonts w:ascii="Times New Roman CYR" w:eastAsiaTheme="minorEastAsia" w:hAnsi="Times New Roman CYR" w:cs="Times New Roman CYR"/>
                <w:sz w:val="24"/>
                <w:szCs w:val="24"/>
              </w:rPr>
              <w:t>Матюшинское</w:t>
            </w:r>
            <w:proofErr w:type="spellEnd"/>
          </w:p>
        </w:tc>
        <w:tc>
          <w:tcPr>
            <w:tcW w:w="3969" w:type="dxa"/>
            <w:tcBorders>
              <w:top w:val="single" w:sz="4" w:space="0" w:color="auto"/>
              <w:left w:val="single" w:sz="4" w:space="0" w:color="auto"/>
              <w:bottom w:val="single" w:sz="4" w:space="0" w:color="auto"/>
              <w:right w:val="single" w:sz="4" w:space="0" w:color="auto"/>
            </w:tcBorders>
          </w:tcPr>
          <w:p w14:paraId="13C4AE42" w14:textId="15A64DCD" w:rsidR="008567AF" w:rsidRPr="00A374CC" w:rsidRDefault="008567AF" w:rsidP="008567AF">
            <w:pPr>
              <w:widowControl w:val="0"/>
              <w:autoSpaceDE w:val="0"/>
              <w:autoSpaceDN w:val="0"/>
              <w:adjustRightInd w:val="0"/>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5-7, 9-16, 20-25, 31-33, 38-43, 45-7</w:t>
            </w:r>
            <w:r w:rsidR="00034AFD" w:rsidRPr="00A374CC">
              <w:rPr>
                <w:rFonts w:ascii="Times New Roman CYR" w:eastAsiaTheme="minorEastAsia" w:hAnsi="Times New Roman CYR" w:cs="Times New Roman CYR"/>
                <w:sz w:val="24"/>
                <w:szCs w:val="24"/>
              </w:rPr>
              <w:t>4</w:t>
            </w:r>
            <w:r w:rsidRPr="00A374CC">
              <w:rPr>
                <w:rFonts w:ascii="Times New Roman CYR" w:eastAsiaTheme="minorEastAsia" w:hAnsi="Times New Roman CYR" w:cs="Times New Roman CYR"/>
                <w:sz w:val="24"/>
                <w:szCs w:val="24"/>
              </w:rPr>
              <w:t>, 76, 77,</w:t>
            </w:r>
            <w:r w:rsidR="001703E9" w:rsidRPr="00A374CC">
              <w:rPr>
                <w:rFonts w:ascii="Times New Roman CYR" w:eastAsiaTheme="minorEastAsia" w:hAnsi="Times New Roman CYR" w:cs="Times New Roman CYR"/>
                <w:sz w:val="24"/>
                <w:szCs w:val="24"/>
              </w:rPr>
              <w:t xml:space="preserve"> </w:t>
            </w:r>
            <w:r w:rsidRPr="00A374CC">
              <w:rPr>
                <w:rFonts w:ascii="Times New Roman CYR" w:eastAsiaTheme="minorEastAsia" w:hAnsi="Times New Roman CYR" w:cs="Times New Roman CYR"/>
                <w:sz w:val="24"/>
                <w:szCs w:val="24"/>
              </w:rPr>
              <w:t>79-95</w:t>
            </w:r>
          </w:p>
        </w:tc>
        <w:tc>
          <w:tcPr>
            <w:tcW w:w="1247" w:type="dxa"/>
            <w:tcBorders>
              <w:top w:val="single" w:sz="4" w:space="0" w:color="auto"/>
              <w:left w:val="single" w:sz="4" w:space="0" w:color="auto"/>
              <w:bottom w:val="single" w:sz="4" w:space="0" w:color="auto"/>
            </w:tcBorders>
          </w:tcPr>
          <w:p w14:paraId="7B5DE6A0" w14:textId="0EC0117F"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6784</w:t>
            </w:r>
          </w:p>
        </w:tc>
      </w:tr>
      <w:tr w:rsidR="008567AF" w:rsidRPr="00A374CC" w14:paraId="4E684FE6" w14:textId="77777777" w:rsidTr="00EC4116">
        <w:tc>
          <w:tcPr>
            <w:tcW w:w="596" w:type="dxa"/>
            <w:tcBorders>
              <w:top w:val="single" w:sz="4" w:space="0" w:color="auto"/>
              <w:bottom w:val="single" w:sz="4" w:space="0" w:color="auto"/>
              <w:right w:val="single" w:sz="4" w:space="0" w:color="auto"/>
            </w:tcBorders>
          </w:tcPr>
          <w:p w14:paraId="3D207C5D" w14:textId="77777777"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4</w:t>
            </w:r>
          </w:p>
        </w:tc>
        <w:tc>
          <w:tcPr>
            <w:tcW w:w="1701" w:type="dxa"/>
            <w:vMerge/>
            <w:tcBorders>
              <w:top w:val="single" w:sz="4" w:space="0" w:color="auto"/>
              <w:left w:val="single" w:sz="4" w:space="0" w:color="auto"/>
              <w:bottom w:val="single" w:sz="4" w:space="0" w:color="auto"/>
              <w:right w:val="single" w:sz="4" w:space="0" w:color="auto"/>
            </w:tcBorders>
          </w:tcPr>
          <w:p w14:paraId="224FE2BD" w14:textId="77777777" w:rsidR="008567AF" w:rsidRPr="00A374CC" w:rsidRDefault="008567AF" w:rsidP="008567AF">
            <w:pPr>
              <w:widowControl w:val="0"/>
              <w:autoSpaceDE w:val="0"/>
              <w:autoSpaceDN w:val="0"/>
              <w:adjustRightInd w:val="0"/>
              <w:jc w:val="both"/>
              <w:rPr>
                <w:rFonts w:ascii="Times New Roman CYR" w:eastAsiaTheme="minorEastAsia" w:hAnsi="Times New Roman CYR" w:cs="Times New Roman CY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DBA362A" w14:textId="77777777" w:rsidR="008567AF" w:rsidRPr="00A374CC" w:rsidRDefault="008567AF" w:rsidP="008567AF">
            <w:pPr>
              <w:widowControl w:val="0"/>
              <w:autoSpaceDE w:val="0"/>
              <w:autoSpaceDN w:val="0"/>
              <w:adjustRightInd w:val="0"/>
              <w:rPr>
                <w:rFonts w:ascii="Times New Roman CYR" w:eastAsiaTheme="minorEastAsia" w:hAnsi="Times New Roman CYR" w:cs="Times New Roman CYR"/>
                <w:sz w:val="24"/>
                <w:szCs w:val="24"/>
              </w:rPr>
            </w:pPr>
            <w:proofErr w:type="spellStart"/>
            <w:r w:rsidRPr="00A374CC">
              <w:rPr>
                <w:rFonts w:ascii="Times New Roman CYR" w:eastAsiaTheme="minorEastAsia" w:hAnsi="Times New Roman CYR" w:cs="Times New Roman CYR"/>
                <w:sz w:val="24"/>
                <w:szCs w:val="24"/>
              </w:rPr>
              <w:t>Столбищенское</w:t>
            </w:r>
            <w:proofErr w:type="spellEnd"/>
          </w:p>
        </w:tc>
        <w:tc>
          <w:tcPr>
            <w:tcW w:w="3969" w:type="dxa"/>
            <w:tcBorders>
              <w:top w:val="single" w:sz="4" w:space="0" w:color="auto"/>
              <w:left w:val="single" w:sz="4" w:space="0" w:color="auto"/>
              <w:bottom w:val="single" w:sz="4" w:space="0" w:color="auto"/>
              <w:right w:val="single" w:sz="4" w:space="0" w:color="auto"/>
            </w:tcBorders>
          </w:tcPr>
          <w:p w14:paraId="1BBCCA5E" w14:textId="77777777" w:rsidR="008567AF" w:rsidRPr="00A374CC" w:rsidRDefault="008567AF" w:rsidP="008567AF">
            <w:pPr>
              <w:widowControl w:val="0"/>
              <w:autoSpaceDE w:val="0"/>
              <w:autoSpaceDN w:val="0"/>
              <w:adjustRightInd w:val="0"/>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2-5, 13-21, 34-120</w:t>
            </w:r>
          </w:p>
        </w:tc>
        <w:tc>
          <w:tcPr>
            <w:tcW w:w="1247" w:type="dxa"/>
            <w:tcBorders>
              <w:top w:val="single" w:sz="4" w:space="0" w:color="auto"/>
              <w:left w:val="single" w:sz="4" w:space="0" w:color="auto"/>
              <w:bottom w:val="single" w:sz="4" w:space="0" w:color="auto"/>
            </w:tcBorders>
          </w:tcPr>
          <w:p w14:paraId="34AC3B36" w14:textId="42A6FD51"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6948</w:t>
            </w:r>
          </w:p>
        </w:tc>
      </w:tr>
      <w:tr w:rsidR="008567AF" w:rsidRPr="00A374CC" w14:paraId="0D204914" w14:textId="77777777" w:rsidTr="00434F29">
        <w:tc>
          <w:tcPr>
            <w:tcW w:w="8959" w:type="dxa"/>
            <w:gridSpan w:val="4"/>
            <w:tcBorders>
              <w:top w:val="single" w:sz="4" w:space="0" w:color="auto"/>
              <w:bottom w:val="single" w:sz="4" w:space="0" w:color="auto"/>
              <w:right w:val="single" w:sz="4" w:space="0" w:color="auto"/>
            </w:tcBorders>
          </w:tcPr>
          <w:p w14:paraId="12CDF6C3" w14:textId="77777777" w:rsidR="008567AF" w:rsidRPr="00A374CC" w:rsidRDefault="008567AF" w:rsidP="008567AF">
            <w:pPr>
              <w:widowControl w:val="0"/>
              <w:autoSpaceDE w:val="0"/>
              <w:autoSpaceDN w:val="0"/>
              <w:adjustRightInd w:val="0"/>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Всего по лесничеству</w:t>
            </w:r>
          </w:p>
        </w:tc>
        <w:tc>
          <w:tcPr>
            <w:tcW w:w="1247" w:type="dxa"/>
            <w:tcBorders>
              <w:top w:val="single" w:sz="4" w:space="0" w:color="auto"/>
              <w:left w:val="single" w:sz="4" w:space="0" w:color="auto"/>
              <w:bottom w:val="single" w:sz="4" w:space="0" w:color="auto"/>
            </w:tcBorders>
          </w:tcPr>
          <w:p w14:paraId="02803FE8" w14:textId="01B8B32C" w:rsidR="008567AF" w:rsidRPr="00A374CC" w:rsidRDefault="008567AF" w:rsidP="008567AF">
            <w:pPr>
              <w:widowControl w:val="0"/>
              <w:autoSpaceDE w:val="0"/>
              <w:autoSpaceDN w:val="0"/>
              <w:adjustRightInd w:val="0"/>
              <w:jc w:val="center"/>
              <w:rPr>
                <w:rFonts w:ascii="Times New Roman CYR" w:eastAsiaTheme="minorEastAsia" w:hAnsi="Times New Roman CYR" w:cs="Times New Roman CYR"/>
                <w:sz w:val="24"/>
                <w:szCs w:val="24"/>
              </w:rPr>
            </w:pPr>
            <w:r w:rsidRPr="00A374CC">
              <w:rPr>
                <w:rFonts w:ascii="Times New Roman CYR" w:eastAsiaTheme="minorEastAsia" w:hAnsi="Times New Roman CYR" w:cs="Times New Roman CYR"/>
                <w:sz w:val="24"/>
                <w:szCs w:val="24"/>
              </w:rPr>
              <w:t>28662</w:t>
            </w:r>
          </w:p>
        </w:tc>
      </w:tr>
    </w:tbl>
    <w:p w14:paraId="5B619DB1" w14:textId="77777777" w:rsidR="008567AF" w:rsidRPr="00A374CC" w:rsidRDefault="008567AF" w:rsidP="00EB31F9">
      <w:pPr>
        <w:tabs>
          <w:tab w:val="left" w:pos="0"/>
        </w:tabs>
        <w:ind w:firstLine="709"/>
        <w:jc w:val="both"/>
        <w:rPr>
          <w:rFonts w:eastAsia="Times New Roman" w:cs="Times New Roman"/>
        </w:rPr>
      </w:pPr>
    </w:p>
    <w:p w14:paraId="4F56EA31" w14:textId="05D87087" w:rsidR="00567F25" w:rsidRPr="00A374CC" w:rsidRDefault="00013CD2" w:rsidP="00EB31F9">
      <w:pPr>
        <w:tabs>
          <w:tab w:val="left" w:pos="0"/>
        </w:tabs>
        <w:ind w:firstLine="709"/>
        <w:jc w:val="both"/>
        <w:rPr>
          <w:rFonts w:eastAsia="Times New Roman" w:cs="Times New Roman"/>
        </w:rPr>
      </w:pPr>
      <w:r w:rsidRPr="00A374CC">
        <w:rPr>
          <w:rFonts w:eastAsia="Times New Roman" w:cs="Times New Roman"/>
        </w:rPr>
        <w:t>Размещение лесничества по территории районов довольно равномерное</w:t>
      </w:r>
      <w:r w:rsidR="00D20CDE" w:rsidRPr="00A374CC">
        <w:rPr>
          <w:rFonts w:eastAsia="Times New Roman" w:cs="Times New Roman"/>
        </w:rPr>
        <w:t>. Лесистость районов</w:t>
      </w:r>
      <w:r w:rsidR="0066460A" w:rsidRPr="00A374CC">
        <w:rPr>
          <w:rFonts w:eastAsia="Times New Roman" w:cs="Times New Roman"/>
        </w:rPr>
        <w:t>,</w:t>
      </w:r>
      <w:r w:rsidR="00D20CDE" w:rsidRPr="00A374CC">
        <w:rPr>
          <w:rFonts w:eastAsia="Times New Roman" w:cs="Times New Roman"/>
        </w:rPr>
        <w:t xml:space="preserve"> на территории которых расположен лесной фонд, составляет </w:t>
      </w:r>
      <w:r w:rsidRPr="00A374CC">
        <w:rPr>
          <w:rFonts w:eastAsia="Times New Roman" w:cs="Times New Roman"/>
        </w:rPr>
        <w:t>1</w:t>
      </w:r>
      <w:r w:rsidR="00CB2F19" w:rsidRPr="00A374CC">
        <w:rPr>
          <w:rFonts w:eastAsia="Times New Roman" w:cs="Times New Roman"/>
        </w:rPr>
        <w:t>4,6</w:t>
      </w:r>
      <w:r w:rsidR="008567AF" w:rsidRPr="00A374CC">
        <w:rPr>
          <w:rFonts w:eastAsia="Times New Roman" w:cs="Times New Roman"/>
          <w:lang w:val="tt-RU"/>
        </w:rPr>
        <w:t xml:space="preserve"> процентов</w:t>
      </w:r>
      <w:r w:rsidR="008567AF" w:rsidRPr="00A374CC">
        <w:rPr>
          <w:rFonts w:eastAsia="Times New Roman" w:cs="Times New Roman"/>
        </w:rPr>
        <w:t>.</w:t>
      </w:r>
    </w:p>
    <w:p w14:paraId="546331EA" w14:textId="4B0F46C1" w:rsidR="004E1B5F" w:rsidRPr="00A374CC" w:rsidRDefault="00A0487A" w:rsidP="00013CD2">
      <w:pPr>
        <w:tabs>
          <w:tab w:val="left" w:pos="0"/>
        </w:tabs>
        <w:ind w:firstLine="709"/>
        <w:jc w:val="both"/>
        <w:rPr>
          <w:rFonts w:cs="Times New Roman"/>
          <w:szCs w:val="28"/>
          <w:lang w:eastAsia="en-US"/>
        </w:rPr>
      </w:pPr>
      <w:r w:rsidRPr="00A374CC">
        <w:rPr>
          <w:rFonts w:cs="Times New Roman"/>
          <w:szCs w:val="28"/>
          <w:lang w:eastAsia="en-US"/>
        </w:rPr>
        <w:t xml:space="preserve">Республика Татарстан с выделением территории лесничества приведена на </w:t>
      </w:r>
      <w:r w:rsidR="00D85844" w:rsidRPr="00A374CC">
        <w:rPr>
          <w:rFonts w:cs="Times New Roman"/>
          <w:szCs w:val="28"/>
          <w:lang w:eastAsia="en-US"/>
        </w:rPr>
        <w:t>карте-схеме</w:t>
      </w:r>
      <w:r w:rsidRPr="00A374CC">
        <w:rPr>
          <w:rFonts w:cs="Times New Roman"/>
          <w:szCs w:val="28"/>
          <w:lang w:eastAsia="en-US"/>
        </w:rPr>
        <w:t xml:space="preserve"> </w:t>
      </w:r>
      <w:r w:rsidR="008567AF" w:rsidRPr="00A374CC">
        <w:rPr>
          <w:rFonts w:cs="Times New Roman"/>
          <w:szCs w:val="28"/>
          <w:lang w:eastAsia="en-US"/>
        </w:rPr>
        <w:t>№</w:t>
      </w:r>
      <w:r w:rsidR="008567AF" w:rsidRPr="00A374CC">
        <w:rPr>
          <w:rFonts w:cs="Times New Roman"/>
          <w:szCs w:val="28"/>
          <w:lang w:val="en-US" w:eastAsia="en-US"/>
        </w:rPr>
        <w:t> </w:t>
      </w:r>
      <w:r w:rsidR="00D85844" w:rsidRPr="00A374CC">
        <w:rPr>
          <w:rFonts w:cs="Times New Roman"/>
          <w:szCs w:val="28"/>
          <w:lang w:eastAsia="en-US"/>
        </w:rPr>
        <w:t>1.</w:t>
      </w:r>
    </w:p>
    <w:p w14:paraId="7C7ECF39" w14:textId="77777777" w:rsidR="00013CD2" w:rsidRPr="00A374CC" w:rsidRDefault="00013CD2" w:rsidP="00EB31F9">
      <w:pPr>
        <w:tabs>
          <w:tab w:val="left" w:pos="0"/>
        </w:tabs>
        <w:ind w:firstLine="709"/>
        <w:rPr>
          <w:rFonts w:cs="Times New Roman"/>
          <w:szCs w:val="28"/>
          <w:lang w:eastAsia="en-US"/>
        </w:rPr>
      </w:pPr>
    </w:p>
    <w:p w14:paraId="27E0A928" w14:textId="77777777" w:rsidR="00013CD2" w:rsidRPr="00A374CC" w:rsidRDefault="00013CD2" w:rsidP="00EB31F9">
      <w:pPr>
        <w:tabs>
          <w:tab w:val="left" w:pos="0"/>
        </w:tabs>
        <w:ind w:firstLine="709"/>
        <w:rPr>
          <w:rFonts w:cs="Times New Roman"/>
          <w:szCs w:val="28"/>
          <w:lang w:eastAsia="en-US"/>
        </w:rPr>
        <w:sectPr w:rsidR="00013CD2" w:rsidRPr="00A374CC" w:rsidSect="00730D50">
          <w:headerReference w:type="default" r:id="rId19"/>
          <w:headerReference w:type="first" r:id="rId20"/>
          <w:type w:val="nextColumn"/>
          <w:pgSz w:w="11906" w:h="16838" w:code="9"/>
          <w:pgMar w:top="1134" w:right="567" w:bottom="1134" w:left="1134" w:header="510" w:footer="709" w:gutter="0"/>
          <w:cols w:space="708"/>
          <w:titlePg/>
          <w:docGrid w:linePitch="381"/>
        </w:sectPr>
      </w:pPr>
    </w:p>
    <w:p w14:paraId="1C84B7D9" w14:textId="079D5AD6" w:rsidR="0058382C" w:rsidRPr="00A374CC" w:rsidRDefault="0058382C" w:rsidP="0058382C">
      <w:pPr>
        <w:tabs>
          <w:tab w:val="left" w:pos="0"/>
        </w:tabs>
        <w:spacing w:before="240" w:after="240"/>
        <w:jc w:val="center"/>
        <w:rPr>
          <w:rFonts w:cs="Times New Roman"/>
          <w:szCs w:val="28"/>
          <w:lang w:eastAsia="en-US"/>
        </w:rPr>
      </w:pPr>
      <w:r w:rsidRPr="00A374CC">
        <w:rPr>
          <w:rFonts w:cs="Times New Roman"/>
          <w:noProof/>
          <w:szCs w:val="28"/>
        </w:rPr>
        <w:lastRenderedPageBreak/>
        <w:drawing>
          <wp:anchor distT="0" distB="0" distL="114300" distR="114300" simplePos="0" relativeHeight="251659264" behindDoc="1" locked="0" layoutInCell="1" allowOverlap="1" wp14:anchorId="09922432" wp14:editId="6227D7AA">
            <wp:simplePos x="0" y="0"/>
            <wp:positionH relativeFrom="margin">
              <wp:posOffset>200660</wp:posOffset>
            </wp:positionH>
            <wp:positionV relativeFrom="paragraph">
              <wp:posOffset>274642</wp:posOffset>
            </wp:positionV>
            <wp:extent cx="13634114" cy="9642187"/>
            <wp:effectExtent l="0" t="0" r="5715" b="0"/>
            <wp:wrapNone/>
            <wp:docPr id="4579153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34114" cy="96421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4CC">
        <w:rPr>
          <w:rFonts w:cs="Times New Roman"/>
          <w:szCs w:val="28"/>
          <w:lang w:eastAsia="en-US"/>
        </w:rPr>
        <w:t xml:space="preserve">Карта-схема </w:t>
      </w:r>
      <w:r w:rsidR="008567AF" w:rsidRPr="00A374CC">
        <w:rPr>
          <w:rFonts w:cs="Times New Roman"/>
          <w:szCs w:val="28"/>
          <w:lang w:eastAsia="en-US"/>
        </w:rPr>
        <w:t>№</w:t>
      </w:r>
      <w:r w:rsidRPr="00A374CC">
        <w:rPr>
          <w:rFonts w:cs="Times New Roman"/>
          <w:szCs w:val="28"/>
          <w:lang w:eastAsia="en-US"/>
        </w:rPr>
        <w:t xml:space="preserve"> 1</w:t>
      </w:r>
    </w:p>
    <w:p w14:paraId="7F6D6FED" w14:textId="77777777" w:rsidR="00331204" w:rsidRPr="00A374CC" w:rsidRDefault="00331204" w:rsidP="00EB31F9">
      <w:pPr>
        <w:tabs>
          <w:tab w:val="left" w:pos="0"/>
        </w:tabs>
        <w:jc w:val="center"/>
        <w:rPr>
          <w:rFonts w:cs="Times New Roman"/>
          <w:szCs w:val="28"/>
          <w:lang w:eastAsia="en-US"/>
        </w:rPr>
        <w:sectPr w:rsidR="00331204" w:rsidRPr="00A374CC" w:rsidSect="005F7DCA">
          <w:pgSz w:w="23814" w:h="16840" w:orient="landscape" w:code="8"/>
          <w:pgMar w:top="1134" w:right="567" w:bottom="1134" w:left="1134" w:header="709" w:footer="709" w:gutter="0"/>
          <w:cols w:space="708"/>
          <w:titlePg/>
          <w:docGrid w:linePitch="360"/>
        </w:sectPr>
      </w:pPr>
    </w:p>
    <w:p w14:paraId="246BDF18" w14:textId="77777777" w:rsidR="00025A61" w:rsidRPr="00A374CC" w:rsidRDefault="00A71728" w:rsidP="00CD534D">
      <w:pPr>
        <w:pStyle w:val="1ff7"/>
      </w:pPr>
      <w:bookmarkStart w:id="12" w:name="_Toc135726150"/>
      <w:r w:rsidRPr="00A374CC">
        <w:lastRenderedPageBreak/>
        <w:t xml:space="preserve">1.1.3. </w:t>
      </w:r>
      <w:r w:rsidR="00177E2F" w:rsidRPr="00A374CC">
        <w:t>Распределение лесов лесничества по лесораст</w:t>
      </w:r>
      <w:r w:rsidR="00651DE2" w:rsidRPr="00A374CC">
        <w:t>ительным зонам</w:t>
      </w:r>
      <w:r w:rsidR="00C16D59" w:rsidRPr="00A374CC">
        <w:t xml:space="preserve">, </w:t>
      </w:r>
      <w:r w:rsidR="00651DE2" w:rsidRPr="00A374CC">
        <w:t>лесным районам</w:t>
      </w:r>
      <w:r w:rsidR="00C16D59" w:rsidRPr="00A374CC">
        <w:t xml:space="preserve"> и зонам лесозащитного и лесосеменного районирования</w:t>
      </w:r>
      <w:bookmarkEnd w:id="12"/>
    </w:p>
    <w:p w14:paraId="595A6945" w14:textId="77777777" w:rsidR="00631ABD" w:rsidRPr="00A374CC" w:rsidRDefault="00631ABD" w:rsidP="00EB31F9">
      <w:pPr>
        <w:tabs>
          <w:tab w:val="left" w:pos="0"/>
        </w:tabs>
        <w:ind w:firstLine="709"/>
        <w:jc w:val="both"/>
        <w:rPr>
          <w:rFonts w:cs="Times New Roman"/>
          <w:szCs w:val="28"/>
          <w:lang w:eastAsia="en-US"/>
        </w:rPr>
      </w:pPr>
    </w:p>
    <w:p w14:paraId="7C8555D4" w14:textId="680CF42E" w:rsidR="00D85844" w:rsidRPr="00A374CC" w:rsidRDefault="00177E2F" w:rsidP="0062307F">
      <w:pPr>
        <w:tabs>
          <w:tab w:val="left" w:pos="0"/>
        </w:tabs>
        <w:ind w:firstLine="709"/>
        <w:jc w:val="both"/>
        <w:rPr>
          <w:rFonts w:eastAsia="Times New Roman" w:cs="Times New Roman"/>
          <w:szCs w:val="24"/>
        </w:rPr>
      </w:pPr>
      <w:r w:rsidRPr="00A374CC">
        <w:rPr>
          <w:rFonts w:cs="Times New Roman"/>
          <w:szCs w:val="28"/>
          <w:lang w:eastAsia="en-US"/>
        </w:rPr>
        <w:t xml:space="preserve">В соответствии с лесорастительным районированием, утвержденным приказом </w:t>
      </w:r>
      <w:r w:rsidR="00314EB9" w:rsidRPr="00A374CC">
        <w:rPr>
          <w:rFonts w:cs="Times New Roman"/>
          <w:szCs w:val="28"/>
          <w:lang w:eastAsia="en-US"/>
        </w:rPr>
        <w:t>Минприроды России</w:t>
      </w:r>
      <w:r w:rsidRPr="00A374CC">
        <w:rPr>
          <w:rFonts w:cs="Times New Roman"/>
          <w:szCs w:val="28"/>
          <w:lang w:eastAsia="en-US"/>
        </w:rPr>
        <w:t xml:space="preserve"> от </w:t>
      </w:r>
      <w:r w:rsidR="00237D74" w:rsidRPr="00A374CC">
        <w:rPr>
          <w:rFonts w:cs="Times New Roman"/>
          <w:szCs w:val="28"/>
        </w:rPr>
        <w:t xml:space="preserve">18 августа </w:t>
      </w:r>
      <w:r w:rsidR="00BD1536" w:rsidRPr="00A374CC">
        <w:rPr>
          <w:rFonts w:cs="Times New Roman"/>
          <w:szCs w:val="28"/>
        </w:rPr>
        <w:t>2014</w:t>
      </w:r>
      <w:r w:rsidR="00D146C6" w:rsidRPr="00A374CC">
        <w:rPr>
          <w:rFonts w:cs="Times New Roman"/>
          <w:szCs w:val="28"/>
        </w:rPr>
        <w:t> </w:t>
      </w:r>
      <w:r w:rsidR="00BD1536" w:rsidRPr="00A374CC">
        <w:rPr>
          <w:rFonts w:cs="Times New Roman"/>
          <w:szCs w:val="28"/>
        </w:rPr>
        <w:t xml:space="preserve">г. </w:t>
      </w:r>
      <w:r w:rsidR="008567AF" w:rsidRPr="00A374CC">
        <w:rPr>
          <w:rFonts w:cs="Times New Roman"/>
          <w:szCs w:val="28"/>
        </w:rPr>
        <w:t>№</w:t>
      </w:r>
      <w:r w:rsidR="00D146C6" w:rsidRPr="00A374CC">
        <w:rPr>
          <w:rFonts w:cs="Times New Roman"/>
          <w:szCs w:val="28"/>
        </w:rPr>
        <w:t> </w:t>
      </w:r>
      <w:r w:rsidR="00BD1536" w:rsidRPr="00A374CC">
        <w:rPr>
          <w:rFonts w:cs="Times New Roman"/>
          <w:szCs w:val="28"/>
        </w:rPr>
        <w:t xml:space="preserve">367 </w:t>
      </w:r>
      <w:r w:rsidRPr="00A374CC">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A374CC">
        <w:rPr>
          <w:rFonts w:eastAsia="Times New Roman" w:cs="Times New Roman"/>
          <w:szCs w:val="24"/>
        </w:rPr>
        <w:t xml:space="preserve">территория лесничества отнесена </w:t>
      </w:r>
      <w:r w:rsidR="009030B1" w:rsidRPr="00A374CC">
        <w:rPr>
          <w:rFonts w:eastAsia="Times New Roman" w:cs="Times New Roman"/>
          <w:szCs w:val="24"/>
        </w:rPr>
        <w:t xml:space="preserve">к району </w:t>
      </w:r>
      <w:r w:rsidR="0062307F" w:rsidRPr="00A374CC">
        <w:rPr>
          <w:rFonts w:eastAsia="Times New Roman" w:cs="Times New Roman"/>
          <w:szCs w:val="24"/>
        </w:rPr>
        <w:t>хвойно-широколиственных (смешанных) лесов европейской части Российской Федерации</w:t>
      </w:r>
      <w:r w:rsidR="009030B1" w:rsidRPr="00A374CC">
        <w:rPr>
          <w:rFonts w:eastAsia="Times New Roman" w:cs="Times New Roman"/>
          <w:szCs w:val="24"/>
        </w:rPr>
        <w:t xml:space="preserve"> зоны</w:t>
      </w:r>
      <w:r w:rsidR="00D85844" w:rsidRPr="00A374CC">
        <w:rPr>
          <w:rFonts w:eastAsia="Times New Roman" w:cs="Times New Roman"/>
          <w:szCs w:val="24"/>
        </w:rPr>
        <w:t xml:space="preserve"> </w:t>
      </w:r>
      <w:r w:rsidR="0062307F" w:rsidRPr="00A374CC">
        <w:rPr>
          <w:rFonts w:eastAsia="Times New Roman" w:cs="Times New Roman"/>
          <w:szCs w:val="24"/>
        </w:rPr>
        <w:t xml:space="preserve">хвойно-широколиственных лесов </w:t>
      </w:r>
      <w:r w:rsidR="00D85844" w:rsidRPr="00A374CC">
        <w:rPr>
          <w:rFonts w:eastAsia="Times New Roman" w:cs="Times New Roman"/>
          <w:szCs w:val="24"/>
        </w:rPr>
        <w:t>(</w:t>
      </w:r>
      <w:r w:rsidR="00117DDF" w:rsidRPr="00A374CC">
        <w:rPr>
          <w:rFonts w:eastAsia="Times New Roman" w:cs="Times New Roman"/>
          <w:szCs w:val="24"/>
        </w:rPr>
        <w:t>т</w:t>
      </w:r>
      <w:r w:rsidR="00D85844" w:rsidRPr="00A374CC">
        <w:rPr>
          <w:rFonts w:eastAsia="Times New Roman" w:cs="Times New Roman"/>
          <w:szCs w:val="24"/>
        </w:rPr>
        <w:t>аблица 2</w:t>
      </w:r>
      <w:r w:rsidR="00025A61" w:rsidRPr="00A374CC">
        <w:rPr>
          <w:rFonts w:eastAsia="Times New Roman" w:cs="Times New Roman"/>
          <w:szCs w:val="24"/>
        </w:rPr>
        <w:t>).</w:t>
      </w:r>
    </w:p>
    <w:p w14:paraId="223A9716" w14:textId="77777777" w:rsidR="00631ABD" w:rsidRPr="00A374CC" w:rsidRDefault="00631ABD" w:rsidP="008567AF">
      <w:pPr>
        <w:tabs>
          <w:tab w:val="left" w:pos="0"/>
        </w:tabs>
        <w:ind w:firstLine="709"/>
        <w:rPr>
          <w:rFonts w:cs="Times New Roman"/>
          <w:szCs w:val="28"/>
          <w:lang w:eastAsia="en-US"/>
        </w:rPr>
      </w:pPr>
    </w:p>
    <w:p w14:paraId="3CC2DE37" w14:textId="77777777" w:rsidR="00177E2F" w:rsidRPr="00A374CC" w:rsidRDefault="00D85844" w:rsidP="00EB31F9">
      <w:pPr>
        <w:tabs>
          <w:tab w:val="left" w:pos="0"/>
        </w:tabs>
        <w:ind w:firstLine="709"/>
        <w:jc w:val="right"/>
        <w:rPr>
          <w:rFonts w:cs="Times New Roman"/>
          <w:szCs w:val="28"/>
          <w:lang w:eastAsia="en-US"/>
        </w:rPr>
      </w:pPr>
      <w:r w:rsidRPr="00A374CC">
        <w:rPr>
          <w:rFonts w:cs="Times New Roman"/>
          <w:szCs w:val="28"/>
          <w:lang w:eastAsia="en-US"/>
        </w:rPr>
        <w:t>Таблица 2</w:t>
      </w:r>
    </w:p>
    <w:p w14:paraId="1AD3B8CD" w14:textId="77777777" w:rsidR="00177E2F" w:rsidRPr="00A374CC" w:rsidRDefault="00177E2F" w:rsidP="008567AF">
      <w:pPr>
        <w:tabs>
          <w:tab w:val="left" w:pos="0"/>
        </w:tabs>
        <w:ind w:firstLine="709"/>
        <w:rPr>
          <w:rFonts w:cs="Times New Roman"/>
          <w:szCs w:val="28"/>
          <w:lang w:eastAsia="en-US"/>
        </w:rPr>
      </w:pPr>
    </w:p>
    <w:p w14:paraId="47655BA0" w14:textId="77777777" w:rsidR="00864B26" w:rsidRPr="00A374CC" w:rsidRDefault="00864B26" w:rsidP="00864B26">
      <w:pPr>
        <w:tabs>
          <w:tab w:val="left" w:pos="0"/>
        </w:tabs>
        <w:ind w:firstLine="709"/>
        <w:jc w:val="center"/>
        <w:rPr>
          <w:rFonts w:cs="Times New Roman"/>
          <w:szCs w:val="28"/>
          <w:lang w:eastAsia="en-US"/>
        </w:rPr>
      </w:pPr>
      <w:r w:rsidRPr="00A374CC">
        <w:rPr>
          <w:rFonts w:cs="Times New Roman"/>
          <w:szCs w:val="28"/>
          <w:lang w:eastAsia="en-US"/>
        </w:rPr>
        <w:t>Распределение лесов лесничества по лесорастительным зонам и лесным районам</w:t>
      </w:r>
    </w:p>
    <w:p w14:paraId="1678EA16" w14:textId="77777777" w:rsidR="00864B26" w:rsidRPr="00A374CC" w:rsidRDefault="00864B26" w:rsidP="00EB31F9">
      <w:pPr>
        <w:tabs>
          <w:tab w:val="left" w:pos="0"/>
        </w:tabs>
        <w:ind w:firstLine="709"/>
        <w:jc w:val="right"/>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70"/>
        <w:gridCol w:w="1691"/>
        <w:gridCol w:w="1440"/>
        <w:gridCol w:w="1544"/>
        <w:gridCol w:w="1236"/>
        <w:gridCol w:w="1234"/>
        <w:gridCol w:w="1395"/>
        <w:gridCol w:w="1085"/>
      </w:tblGrid>
      <w:tr w:rsidR="00013CD2" w:rsidRPr="00A374CC" w14:paraId="3555BBE9" w14:textId="77777777" w:rsidTr="008567AF">
        <w:trPr>
          <w:trHeight w:val="20"/>
        </w:trPr>
        <w:tc>
          <w:tcPr>
            <w:tcW w:w="280" w:type="pct"/>
            <w:vAlign w:val="center"/>
          </w:tcPr>
          <w:p w14:paraId="37B9031E" w14:textId="7EAE72B3" w:rsidR="00013CD2" w:rsidRPr="00A374CC" w:rsidRDefault="008567AF" w:rsidP="008567AF">
            <w:pPr>
              <w:jc w:val="center"/>
              <w:rPr>
                <w:rFonts w:cs="Times New Roman"/>
                <w:sz w:val="24"/>
                <w:szCs w:val="24"/>
                <w:lang w:eastAsia="en-US"/>
              </w:rPr>
            </w:pPr>
            <w:r w:rsidRPr="00A374CC">
              <w:rPr>
                <w:rFonts w:cs="Times New Roman"/>
                <w:sz w:val="24"/>
                <w:szCs w:val="24"/>
                <w:lang w:val="en-US" w:eastAsia="en-US"/>
              </w:rPr>
              <w:t>№</w:t>
            </w:r>
            <w:r w:rsidR="00013CD2" w:rsidRPr="00A374CC">
              <w:rPr>
                <w:rFonts w:cs="Times New Roman"/>
                <w:sz w:val="24"/>
                <w:szCs w:val="24"/>
                <w:lang w:eastAsia="en-US"/>
              </w:rPr>
              <w:t xml:space="preserve"> п/п</w:t>
            </w:r>
          </w:p>
        </w:tc>
        <w:tc>
          <w:tcPr>
            <w:tcW w:w="830" w:type="pct"/>
            <w:vAlign w:val="center"/>
          </w:tcPr>
          <w:p w14:paraId="4FB9676B" w14:textId="06C83E1F" w:rsidR="00013CD2" w:rsidRPr="00A374CC" w:rsidRDefault="00013CD2" w:rsidP="008567AF">
            <w:pPr>
              <w:jc w:val="center"/>
              <w:rPr>
                <w:rFonts w:cs="Times New Roman"/>
                <w:sz w:val="24"/>
                <w:szCs w:val="24"/>
                <w:lang w:eastAsia="en-US"/>
              </w:rPr>
            </w:pPr>
            <w:r w:rsidRPr="00A374CC">
              <w:rPr>
                <w:rFonts w:cs="Times New Roman"/>
                <w:sz w:val="24"/>
                <w:szCs w:val="24"/>
                <w:lang w:eastAsia="en-US"/>
              </w:rPr>
              <w:t>Наименование участковых лесничеств</w:t>
            </w:r>
          </w:p>
        </w:tc>
        <w:tc>
          <w:tcPr>
            <w:tcW w:w="706" w:type="pct"/>
            <w:vAlign w:val="center"/>
          </w:tcPr>
          <w:p w14:paraId="16C165B1" w14:textId="77777777" w:rsidR="00013CD2" w:rsidRPr="00A374CC" w:rsidRDefault="00013CD2" w:rsidP="008567AF">
            <w:pPr>
              <w:jc w:val="center"/>
              <w:rPr>
                <w:rFonts w:cs="Times New Roman"/>
                <w:sz w:val="24"/>
                <w:szCs w:val="24"/>
                <w:lang w:eastAsia="en-US"/>
              </w:rPr>
            </w:pPr>
            <w:proofErr w:type="spellStart"/>
            <w:r w:rsidRPr="00A374CC">
              <w:rPr>
                <w:rFonts w:cs="Times New Roman"/>
                <w:sz w:val="24"/>
                <w:szCs w:val="24"/>
                <w:lang w:eastAsia="en-US"/>
              </w:rPr>
              <w:t>Лесорасти</w:t>
            </w:r>
            <w:proofErr w:type="spellEnd"/>
            <w:r w:rsidRPr="00A374CC">
              <w:rPr>
                <w:rFonts w:cs="Times New Roman"/>
                <w:sz w:val="24"/>
                <w:szCs w:val="24"/>
                <w:lang w:eastAsia="en-US"/>
              </w:rPr>
              <w:t>-тельная зона</w:t>
            </w:r>
          </w:p>
        </w:tc>
        <w:tc>
          <w:tcPr>
            <w:tcW w:w="757" w:type="pct"/>
            <w:vAlign w:val="center"/>
          </w:tcPr>
          <w:p w14:paraId="1466E768" w14:textId="77777777" w:rsidR="00013CD2" w:rsidRPr="00A374CC" w:rsidRDefault="00013CD2" w:rsidP="008567AF">
            <w:pPr>
              <w:jc w:val="center"/>
              <w:rPr>
                <w:rFonts w:cs="Times New Roman"/>
                <w:sz w:val="24"/>
                <w:szCs w:val="24"/>
                <w:lang w:eastAsia="en-US"/>
              </w:rPr>
            </w:pPr>
            <w:r w:rsidRPr="00A374CC">
              <w:rPr>
                <w:rFonts w:cs="Times New Roman"/>
                <w:sz w:val="24"/>
                <w:szCs w:val="24"/>
                <w:lang w:eastAsia="en-US"/>
              </w:rPr>
              <w:t>Лесной район</w:t>
            </w:r>
          </w:p>
        </w:tc>
        <w:tc>
          <w:tcPr>
            <w:tcW w:w="606" w:type="pct"/>
            <w:vAlign w:val="center"/>
          </w:tcPr>
          <w:p w14:paraId="4AC84BC9" w14:textId="77777777" w:rsidR="00013CD2" w:rsidRPr="00A374CC" w:rsidRDefault="00013CD2" w:rsidP="008567AF">
            <w:pPr>
              <w:jc w:val="center"/>
              <w:rPr>
                <w:rFonts w:cs="Times New Roman"/>
                <w:sz w:val="24"/>
                <w:szCs w:val="24"/>
                <w:lang w:eastAsia="en-US"/>
              </w:rPr>
            </w:pPr>
            <w:r w:rsidRPr="00A374CC">
              <w:rPr>
                <w:rFonts w:cs="Times New Roman"/>
                <w:sz w:val="24"/>
                <w:szCs w:val="24"/>
                <w:lang w:eastAsia="en-US"/>
              </w:rPr>
              <w:t xml:space="preserve">Зона </w:t>
            </w:r>
            <w:proofErr w:type="spellStart"/>
            <w:r w:rsidRPr="00A374CC">
              <w:rPr>
                <w:rFonts w:cs="Times New Roman"/>
                <w:sz w:val="24"/>
                <w:szCs w:val="24"/>
                <w:lang w:eastAsia="en-US"/>
              </w:rPr>
              <w:t>лесозащит-ного</w:t>
            </w:r>
            <w:proofErr w:type="spellEnd"/>
            <w:r w:rsidRPr="00A374CC">
              <w:rPr>
                <w:rFonts w:cs="Times New Roman"/>
                <w:sz w:val="24"/>
                <w:szCs w:val="24"/>
                <w:lang w:eastAsia="en-US"/>
              </w:rPr>
              <w:t xml:space="preserve"> </w:t>
            </w:r>
            <w:proofErr w:type="spellStart"/>
            <w:r w:rsidRPr="00A374CC">
              <w:rPr>
                <w:rFonts w:cs="Times New Roman"/>
                <w:sz w:val="24"/>
                <w:szCs w:val="24"/>
                <w:lang w:eastAsia="en-US"/>
              </w:rPr>
              <w:t>райониро-вания</w:t>
            </w:r>
            <w:proofErr w:type="spellEnd"/>
          </w:p>
        </w:tc>
        <w:tc>
          <w:tcPr>
            <w:tcW w:w="605" w:type="pct"/>
            <w:vAlign w:val="center"/>
          </w:tcPr>
          <w:p w14:paraId="0110310B" w14:textId="77777777" w:rsidR="00013CD2" w:rsidRPr="00A374CC" w:rsidRDefault="00013CD2" w:rsidP="008567AF">
            <w:pPr>
              <w:jc w:val="center"/>
              <w:rPr>
                <w:rFonts w:cs="Times New Roman"/>
                <w:sz w:val="24"/>
                <w:szCs w:val="24"/>
                <w:lang w:eastAsia="en-US"/>
              </w:rPr>
            </w:pPr>
            <w:r w:rsidRPr="00A374CC">
              <w:rPr>
                <w:rFonts w:cs="Times New Roman"/>
                <w:sz w:val="24"/>
                <w:szCs w:val="24"/>
                <w:lang w:eastAsia="en-US"/>
              </w:rPr>
              <w:t xml:space="preserve">Зона </w:t>
            </w:r>
            <w:proofErr w:type="spellStart"/>
            <w:r w:rsidRPr="00A374CC">
              <w:rPr>
                <w:rFonts w:cs="Times New Roman"/>
                <w:sz w:val="24"/>
                <w:szCs w:val="24"/>
                <w:lang w:eastAsia="en-US"/>
              </w:rPr>
              <w:t>лесосе-менного</w:t>
            </w:r>
            <w:proofErr w:type="spellEnd"/>
            <w:r w:rsidRPr="00A374CC">
              <w:rPr>
                <w:rFonts w:cs="Times New Roman"/>
                <w:sz w:val="24"/>
                <w:szCs w:val="24"/>
                <w:lang w:eastAsia="en-US"/>
              </w:rPr>
              <w:t xml:space="preserve"> </w:t>
            </w:r>
            <w:proofErr w:type="spellStart"/>
            <w:r w:rsidRPr="00A374CC">
              <w:rPr>
                <w:rFonts w:cs="Times New Roman"/>
                <w:sz w:val="24"/>
                <w:szCs w:val="24"/>
                <w:lang w:eastAsia="en-US"/>
              </w:rPr>
              <w:t>райо-нирования</w:t>
            </w:r>
            <w:proofErr w:type="spellEnd"/>
          </w:p>
        </w:tc>
        <w:tc>
          <w:tcPr>
            <w:tcW w:w="683" w:type="pct"/>
            <w:vAlign w:val="center"/>
          </w:tcPr>
          <w:p w14:paraId="6536305C" w14:textId="77777777" w:rsidR="00013CD2" w:rsidRPr="00A374CC" w:rsidRDefault="00013CD2" w:rsidP="008567AF">
            <w:pPr>
              <w:jc w:val="center"/>
              <w:rPr>
                <w:rFonts w:cs="Times New Roman"/>
                <w:sz w:val="24"/>
                <w:szCs w:val="24"/>
                <w:lang w:eastAsia="en-US"/>
              </w:rPr>
            </w:pPr>
            <w:r w:rsidRPr="00A374CC">
              <w:rPr>
                <w:rFonts w:cs="Times New Roman"/>
                <w:sz w:val="24"/>
                <w:szCs w:val="24"/>
                <w:lang w:eastAsia="en-US"/>
              </w:rPr>
              <w:t>Перечень лесных кварталов</w:t>
            </w:r>
          </w:p>
        </w:tc>
        <w:tc>
          <w:tcPr>
            <w:tcW w:w="532" w:type="pct"/>
            <w:vAlign w:val="center"/>
          </w:tcPr>
          <w:p w14:paraId="6AEA308F" w14:textId="1A428AD3" w:rsidR="00013CD2" w:rsidRPr="00A374CC" w:rsidRDefault="00013CD2" w:rsidP="008567AF">
            <w:pPr>
              <w:jc w:val="center"/>
              <w:rPr>
                <w:rFonts w:cs="Times New Roman"/>
                <w:sz w:val="24"/>
                <w:szCs w:val="24"/>
                <w:lang w:eastAsia="en-US"/>
              </w:rPr>
            </w:pPr>
            <w:r w:rsidRPr="00A374CC">
              <w:rPr>
                <w:rFonts w:cs="Times New Roman"/>
                <w:sz w:val="24"/>
                <w:szCs w:val="24"/>
                <w:lang w:eastAsia="en-US"/>
              </w:rPr>
              <w:t>Площадь,</w:t>
            </w:r>
            <w:r w:rsidR="00EB0430" w:rsidRPr="00A374CC">
              <w:rPr>
                <w:rFonts w:cs="Times New Roman"/>
                <w:sz w:val="24"/>
                <w:szCs w:val="24"/>
                <w:lang w:eastAsia="en-US"/>
              </w:rPr>
              <w:t xml:space="preserve"> </w:t>
            </w:r>
            <w:r w:rsidRPr="00A374CC">
              <w:rPr>
                <w:rFonts w:cs="Times New Roman"/>
                <w:sz w:val="24"/>
                <w:szCs w:val="24"/>
                <w:lang w:eastAsia="en-US"/>
              </w:rPr>
              <w:t>г</w:t>
            </w:r>
            <w:r w:rsidR="00D146C6" w:rsidRPr="00A374CC">
              <w:rPr>
                <w:rFonts w:cs="Times New Roman"/>
                <w:sz w:val="24"/>
                <w:szCs w:val="24"/>
                <w:lang w:eastAsia="en-US"/>
              </w:rPr>
              <w:t>ектар</w:t>
            </w:r>
          </w:p>
        </w:tc>
      </w:tr>
      <w:tr w:rsidR="00013CD2" w:rsidRPr="00A374CC" w14:paraId="3BF74802" w14:textId="77777777" w:rsidTr="008567AF">
        <w:trPr>
          <w:trHeight w:val="20"/>
        </w:trPr>
        <w:tc>
          <w:tcPr>
            <w:tcW w:w="280" w:type="pct"/>
            <w:vAlign w:val="center"/>
          </w:tcPr>
          <w:p w14:paraId="3516AB18" w14:textId="77777777" w:rsidR="00013CD2" w:rsidRPr="00A374CC" w:rsidRDefault="00013CD2" w:rsidP="008567AF">
            <w:pPr>
              <w:jc w:val="center"/>
              <w:rPr>
                <w:rFonts w:cs="Times New Roman"/>
                <w:sz w:val="24"/>
                <w:szCs w:val="24"/>
                <w:lang w:eastAsia="en-US"/>
              </w:rPr>
            </w:pPr>
            <w:r w:rsidRPr="00A374CC">
              <w:rPr>
                <w:rFonts w:cs="Times New Roman"/>
                <w:sz w:val="24"/>
                <w:szCs w:val="24"/>
                <w:lang w:eastAsia="en-US"/>
              </w:rPr>
              <w:t>1</w:t>
            </w:r>
          </w:p>
        </w:tc>
        <w:tc>
          <w:tcPr>
            <w:tcW w:w="830" w:type="pct"/>
            <w:vAlign w:val="center"/>
          </w:tcPr>
          <w:p w14:paraId="41AE7C34" w14:textId="77777777" w:rsidR="00013CD2" w:rsidRPr="00A374CC" w:rsidRDefault="00013CD2" w:rsidP="008567AF">
            <w:pPr>
              <w:jc w:val="center"/>
              <w:rPr>
                <w:rFonts w:cs="Times New Roman"/>
                <w:sz w:val="24"/>
                <w:szCs w:val="24"/>
                <w:lang w:eastAsia="en-US"/>
              </w:rPr>
            </w:pPr>
            <w:r w:rsidRPr="00A374CC">
              <w:rPr>
                <w:rFonts w:cs="Times New Roman"/>
                <w:sz w:val="24"/>
                <w:szCs w:val="24"/>
                <w:lang w:eastAsia="en-US"/>
              </w:rPr>
              <w:t>2</w:t>
            </w:r>
          </w:p>
        </w:tc>
        <w:tc>
          <w:tcPr>
            <w:tcW w:w="706" w:type="pct"/>
            <w:vAlign w:val="center"/>
          </w:tcPr>
          <w:p w14:paraId="5DDFB17A" w14:textId="77777777" w:rsidR="00013CD2" w:rsidRPr="00A374CC" w:rsidRDefault="00013CD2" w:rsidP="008567AF">
            <w:pPr>
              <w:jc w:val="center"/>
              <w:rPr>
                <w:rFonts w:cs="Times New Roman"/>
                <w:sz w:val="24"/>
                <w:szCs w:val="24"/>
                <w:lang w:eastAsia="en-US"/>
              </w:rPr>
            </w:pPr>
            <w:r w:rsidRPr="00A374CC">
              <w:rPr>
                <w:rFonts w:cs="Times New Roman"/>
                <w:sz w:val="24"/>
                <w:szCs w:val="24"/>
                <w:lang w:eastAsia="en-US"/>
              </w:rPr>
              <w:t>3</w:t>
            </w:r>
          </w:p>
        </w:tc>
        <w:tc>
          <w:tcPr>
            <w:tcW w:w="757" w:type="pct"/>
            <w:tcBorders>
              <w:bottom w:val="single" w:sz="4" w:space="0" w:color="auto"/>
            </w:tcBorders>
            <w:vAlign w:val="center"/>
          </w:tcPr>
          <w:p w14:paraId="69A8864F" w14:textId="77777777" w:rsidR="00013CD2" w:rsidRPr="00A374CC" w:rsidRDefault="00013CD2" w:rsidP="008567AF">
            <w:pPr>
              <w:jc w:val="center"/>
              <w:rPr>
                <w:rFonts w:cs="Times New Roman"/>
                <w:sz w:val="24"/>
                <w:szCs w:val="24"/>
                <w:lang w:eastAsia="en-US"/>
              </w:rPr>
            </w:pPr>
            <w:r w:rsidRPr="00A374CC">
              <w:rPr>
                <w:rFonts w:cs="Times New Roman"/>
                <w:sz w:val="24"/>
                <w:szCs w:val="24"/>
                <w:lang w:eastAsia="en-US"/>
              </w:rPr>
              <w:t>4</w:t>
            </w:r>
          </w:p>
        </w:tc>
        <w:tc>
          <w:tcPr>
            <w:tcW w:w="606" w:type="pct"/>
            <w:tcBorders>
              <w:bottom w:val="single" w:sz="4" w:space="0" w:color="auto"/>
            </w:tcBorders>
            <w:vAlign w:val="center"/>
          </w:tcPr>
          <w:p w14:paraId="0135819C" w14:textId="77777777" w:rsidR="00013CD2" w:rsidRPr="00A374CC" w:rsidRDefault="00013CD2" w:rsidP="008567AF">
            <w:pPr>
              <w:jc w:val="center"/>
              <w:rPr>
                <w:rFonts w:cs="Times New Roman"/>
                <w:sz w:val="24"/>
                <w:szCs w:val="24"/>
                <w:lang w:eastAsia="en-US"/>
              </w:rPr>
            </w:pPr>
            <w:r w:rsidRPr="00A374CC">
              <w:rPr>
                <w:rFonts w:cs="Times New Roman"/>
                <w:sz w:val="24"/>
                <w:szCs w:val="24"/>
                <w:lang w:eastAsia="en-US"/>
              </w:rPr>
              <w:t>5</w:t>
            </w:r>
          </w:p>
        </w:tc>
        <w:tc>
          <w:tcPr>
            <w:tcW w:w="605" w:type="pct"/>
            <w:tcBorders>
              <w:bottom w:val="single" w:sz="4" w:space="0" w:color="auto"/>
            </w:tcBorders>
            <w:vAlign w:val="center"/>
          </w:tcPr>
          <w:p w14:paraId="7CB9E947" w14:textId="77777777" w:rsidR="00013CD2" w:rsidRPr="00A374CC" w:rsidRDefault="00013CD2" w:rsidP="008567AF">
            <w:pPr>
              <w:jc w:val="center"/>
              <w:rPr>
                <w:rFonts w:cs="Times New Roman"/>
                <w:sz w:val="24"/>
                <w:szCs w:val="24"/>
                <w:lang w:eastAsia="en-US"/>
              </w:rPr>
            </w:pPr>
            <w:r w:rsidRPr="00A374CC">
              <w:rPr>
                <w:rFonts w:cs="Times New Roman"/>
                <w:sz w:val="24"/>
                <w:szCs w:val="24"/>
                <w:lang w:eastAsia="en-US"/>
              </w:rPr>
              <w:t>6</w:t>
            </w:r>
          </w:p>
        </w:tc>
        <w:tc>
          <w:tcPr>
            <w:tcW w:w="683" w:type="pct"/>
            <w:vAlign w:val="center"/>
          </w:tcPr>
          <w:p w14:paraId="03373E10" w14:textId="77777777" w:rsidR="00013CD2" w:rsidRPr="00A374CC" w:rsidRDefault="00013CD2" w:rsidP="008567AF">
            <w:pPr>
              <w:jc w:val="center"/>
              <w:rPr>
                <w:rFonts w:cs="Times New Roman"/>
                <w:sz w:val="24"/>
                <w:szCs w:val="24"/>
                <w:lang w:eastAsia="en-US"/>
              </w:rPr>
            </w:pPr>
            <w:r w:rsidRPr="00A374CC">
              <w:rPr>
                <w:rFonts w:cs="Times New Roman"/>
                <w:sz w:val="24"/>
                <w:szCs w:val="24"/>
                <w:lang w:eastAsia="en-US"/>
              </w:rPr>
              <w:t>7</w:t>
            </w:r>
          </w:p>
        </w:tc>
        <w:tc>
          <w:tcPr>
            <w:tcW w:w="532" w:type="pct"/>
            <w:vAlign w:val="center"/>
          </w:tcPr>
          <w:p w14:paraId="79548ECD" w14:textId="77777777" w:rsidR="00013CD2" w:rsidRPr="00A374CC" w:rsidRDefault="00013CD2" w:rsidP="008567AF">
            <w:pPr>
              <w:jc w:val="center"/>
              <w:rPr>
                <w:rFonts w:cs="Times New Roman"/>
                <w:sz w:val="24"/>
                <w:szCs w:val="24"/>
                <w:lang w:eastAsia="en-US"/>
              </w:rPr>
            </w:pPr>
            <w:r w:rsidRPr="00A374CC">
              <w:rPr>
                <w:rFonts w:cs="Times New Roman"/>
                <w:sz w:val="24"/>
                <w:szCs w:val="24"/>
                <w:lang w:eastAsia="en-US"/>
              </w:rPr>
              <w:t>8</w:t>
            </w:r>
          </w:p>
        </w:tc>
      </w:tr>
      <w:tr w:rsidR="00445E4A" w:rsidRPr="00A374CC" w14:paraId="38F44AD1" w14:textId="77777777" w:rsidTr="00EC4116">
        <w:trPr>
          <w:trHeight w:val="20"/>
        </w:trPr>
        <w:tc>
          <w:tcPr>
            <w:tcW w:w="280" w:type="pct"/>
          </w:tcPr>
          <w:p w14:paraId="1892571C" w14:textId="77777777" w:rsidR="00445E4A" w:rsidRPr="00A374CC" w:rsidRDefault="00445E4A" w:rsidP="00EC4116">
            <w:pPr>
              <w:jc w:val="center"/>
              <w:rPr>
                <w:rFonts w:cs="Times New Roman"/>
                <w:sz w:val="24"/>
                <w:szCs w:val="24"/>
                <w:lang w:eastAsia="en-US"/>
              </w:rPr>
            </w:pPr>
            <w:r w:rsidRPr="00A374CC">
              <w:rPr>
                <w:rFonts w:cs="Times New Roman"/>
                <w:sz w:val="24"/>
                <w:szCs w:val="24"/>
                <w:lang w:eastAsia="en-US"/>
              </w:rPr>
              <w:t>1.</w:t>
            </w:r>
          </w:p>
        </w:tc>
        <w:tc>
          <w:tcPr>
            <w:tcW w:w="830" w:type="pct"/>
          </w:tcPr>
          <w:p w14:paraId="4124939B" w14:textId="0AF324C6" w:rsidR="00445E4A" w:rsidRPr="00A374CC" w:rsidRDefault="00445E4A" w:rsidP="008567AF">
            <w:pPr>
              <w:widowControl w:val="0"/>
              <w:autoSpaceDE w:val="0"/>
              <w:autoSpaceDN w:val="0"/>
              <w:adjustRightInd w:val="0"/>
              <w:jc w:val="center"/>
              <w:rPr>
                <w:rFonts w:cs="Times New Roman"/>
                <w:sz w:val="24"/>
                <w:szCs w:val="24"/>
              </w:rPr>
            </w:pPr>
            <w:r w:rsidRPr="00A374CC">
              <w:rPr>
                <w:rFonts w:cs="Times New Roman"/>
                <w:sz w:val="24"/>
                <w:szCs w:val="24"/>
              </w:rPr>
              <w:t>Высокогорское</w:t>
            </w:r>
          </w:p>
        </w:tc>
        <w:tc>
          <w:tcPr>
            <w:tcW w:w="706" w:type="pct"/>
            <w:vMerge w:val="restart"/>
          </w:tcPr>
          <w:p w14:paraId="333F7142" w14:textId="799A7A5A" w:rsidR="00445E4A" w:rsidRPr="00A374CC" w:rsidRDefault="00445E4A" w:rsidP="008567AF">
            <w:pPr>
              <w:jc w:val="center"/>
              <w:rPr>
                <w:rFonts w:cs="Times New Roman"/>
                <w:sz w:val="24"/>
                <w:szCs w:val="24"/>
                <w:lang w:eastAsia="en-US"/>
              </w:rPr>
            </w:pPr>
            <w:r w:rsidRPr="00A374CC">
              <w:rPr>
                <w:rFonts w:cs="Times New Roman"/>
                <w:sz w:val="24"/>
                <w:szCs w:val="24"/>
                <w:lang w:eastAsia="en-US"/>
              </w:rPr>
              <w:t>Хвойно-широколиственных лесов</w:t>
            </w:r>
          </w:p>
        </w:tc>
        <w:tc>
          <w:tcPr>
            <w:tcW w:w="757" w:type="pct"/>
            <w:vMerge w:val="restart"/>
            <w:tcBorders>
              <w:top w:val="single" w:sz="4" w:space="0" w:color="auto"/>
            </w:tcBorders>
          </w:tcPr>
          <w:p w14:paraId="23E8C38D" w14:textId="77777777" w:rsidR="00445E4A" w:rsidRPr="00A374CC" w:rsidRDefault="00445E4A" w:rsidP="008567AF">
            <w:pPr>
              <w:jc w:val="center"/>
              <w:rPr>
                <w:rFonts w:cs="Times New Roman"/>
                <w:sz w:val="24"/>
                <w:szCs w:val="24"/>
                <w:lang w:eastAsia="en-US"/>
              </w:rPr>
            </w:pPr>
            <w:r w:rsidRPr="00A374CC">
              <w:rPr>
                <w:rFonts w:cs="Times New Roman"/>
                <w:sz w:val="24"/>
                <w:szCs w:val="24"/>
                <w:lang w:eastAsia="en-US"/>
              </w:rPr>
              <w:t>Хвойно-широко-лиственных (смешанных) лесов европейской части РФ</w:t>
            </w:r>
          </w:p>
        </w:tc>
        <w:tc>
          <w:tcPr>
            <w:tcW w:w="606" w:type="pct"/>
            <w:vMerge w:val="restart"/>
            <w:tcBorders>
              <w:top w:val="single" w:sz="4" w:space="0" w:color="auto"/>
            </w:tcBorders>
          </w:tcPr>
          <w:p w14:paraId="33A2B225" w14:textId="77777777" w:rsidR="00445E4A" w:rsidRPr="00A374CC" w:rsidRDefault="00445E4A" w:rsidP="008567AF">
            <w:pPr>
              <w:jc w:val="center"/>
              <w:rPr>
                <w:rFonts w:cs="Times New Roman"/>
                <w:sz w:val="24"/>
                <w:szCs w:val="24"/>
              </w:rPr>
            </w:pPr>
            <w:r w:rsidRPr="00A374CC">
              <w:rPr>
                <w:rFonts w:cs="Times New Roman"/>
                <w:sz w:val="24"/>
                <w:szCs w:val="24"/>
                <w:lang w:eastAsia="en-US"/>
              </w:rPr>
              <w:t xml:space="preserve">Средняя </w:t>
            </w:r>
            <w:proofErr w:type="spellStart"/>
            <w:r w:rsidRPr="00A374CC">
              <w:rPr>
                <w:rFonts w:cs="Times New Roman"/>
                <w:sz w:val="24"/>
                <w:szCs w:val="24"/>
                <w:lang w:eastAsia="en-US"/>
              </w:rPr>
              <w:t>лесопато</w:t>
            </w:r>
            <w:proofErr w:type="spellEnd"/>
            <w:r w:rsidRPr="00A374CC">
              <w:rPr>
                <w:rFonts w:cs="Times New Roman"/>
                <w:sz w:val="24"/>
                <w:szCs w:val="24"/>
                <w:lang w:eastAsia="en-US"/>
              </w:rPr>
              <w:t>-логическая угроза</w:t>
            </w:r>
          </w:p>
        </w:tc>
        <w:tc>
          <w:tcPr>
            <w:tcW w:w="605" w:type="pct"/>
            <w:vMerge w:val="restart"/>
            <w:tcBorders>
              <w:top w:val="single" w:sz="4" w:space="0" w:color="auto"/>
            </w:tcBorders>
          </w:tcPr>
          <w:p w14:paraId="6DF9B482" w14:textId="77777777" w:rsidR="00445E4A" w:rsidRPr="00A374CC" w:rsidRDefault="00445E4A" w:rsidP="008567AF">
            <w:pPr>
              <w:jc w:val="center"/>
              <w:rPr>
                <w:rFonts w:cs="Times New Roman"/>
                <w:sz w:val="24"/>
                <w:szCs w:val="24"/>
                <w:lang w:eastAsia="en-US"/>
              </w:rPr>
            </w:pPr>
            <w:r w:rsidRPr="00A374CC">
              <w:rPr>
                <w:rFonts w:cs="Times New Roman"/>
                <w:sz w:val="24"/>
                <w:szCs w:val="24"/>
                <w:lang w:eastAsia="en-US"/>
              </w:rPr>
              <w:t>Для</w:t>
            </w:r>
          </w:p>
          <w:p w14:paraId="1F8EDDEF" w14:textId="77777777" w:rsidR="00445E4A" w:rsidRPr="00A374CC" w:rsidRDefault="00445E4A" w:rsidP="008567AF">
            <w:pPr>
              <w:jc w:val="center"/>
              <w:rPr>
                <w:rFonts w:cs="Times New Roman"/>
                <w:sz w:val="24"/>
                <w:szCs w:val="24"/>
                <w:lang w:eastAsia="en-US"/>
              </w:rPr>
            </w:pPr>
            <w:r w:rsidRPr="00A374CC">
              <w:rPr>
                <w:rFonts w:cs="Times New Roman"/>
                <w:sz w:val="24"/>
                <w:szCs w:val="24"/>
                <w:lang w:eastAsia="en-US"/>
              </w:rPr>
              <w:t>сосны - 3,</w:t>
            </w:r>
          </w:p>
          <w:p w14:paraId="46E4D34B" w14:textId="77777777" w:rsidR="00445E4A" w:rsidRPr="00A374CC" w:rsidRDefault="00445E4A" w:rsidP="008567AF">
            <w:pPr>
              <w:jc w:val="center"/>
              <w:rPr>
                <w:rFonts w:cs="Times New Roman"/>
                <w:sz w:val="24"/>
                <w:szCs w:val="24"/>
                <w:lang w:eastAsia="en-US"/>
              </w:rPr>
            </w:pPr>
            <w:r w:rsidRPr="00A374CC">
              <w:rPr>
                <w:rFonts w:cs="Times New Roman"/>
                <w:sz w:val="24"/>
                <w:szCs w:val="24"/>
                <w:lang w:eastAsia="en-US"/>
              </w:rPr>
              <w:t>ели - 4,</w:t>
            </w:r>
          </w:p>
          <w:p w14:paraId="538ACA4C" w14:textId="77777777" w:rsidR="00445E4A" w:rsidRPr="00A374CC" w:rsidRDefault="00445E4A" w:rsidP="008567AF">
            <w:pPr>
              <w:jc w:val="center"/>
              <w:rPr>
                <w:rFonts w:cs="Times New Roman"/>
                <w:sz w:val="24"/>
                <w:szCs w:val="24"/>
                <w:lang w:eastAsia="en-US"/>
              </w:rPr>
            </w:pPr>
            <w:proofErr w:type="spellStart"/>
            <w:proofErr w:type="gramStart"/>
            <w:r w:rsidRPr="00A374CC">
              <w:rPr>
                <w:rFonts w:cs="Times New Roman"/>
                <w:sz w:val="24"/>
                <w:szCs w:val="24"/>
                <w:lang w:eastAsia="en-US"/>
              </w:rPr>
              <w:t>листвен-ницы</w:t>
            </w:r>
            <w:proofErr w:type="spellEnd"/>
            <w:proofErr w:type="gramEnd"/>
            <w:r w:rsidRPr="00A374CC">
              <w:rPr>
                <w:rFonts w:cs="Times New Roman"/>
                <w:sz w:val="24"/>
                <w:szCs w:val="24"/>
                <w:lang w:eastAsia="en-US"/>
              </w:rPr>
              <w:t xml:space="preserve"> - 3,</w:t>
            </w:r>
          </w:p>
          <w:p w14:paraId="1A10D7C0" w14:textId="0E7FAE96" w:rsidR="00445E4A" w:rsidRPr="00A374CC" w:rsidRDefault="00445E4A" w:rsidP="008567AF">
            <w:pPr>
              <w:jc w:val="center"/>
              <w:rPr>
                <w:rFonts w:cs="Times New Roman"/>
                <w:sz w:val="24"/>
                <w:szCs w:val="24"/>
              </w:rPr>
            </w:pPr>
            <w:r w:rsidRPr="00A374CC">
              <w:rPr>
                <w:rFonts w:cs="Times New Roman"/>
                <w:sz w:val="24"/>
                <w:szCs w:val="24"/>
                <w:lang w:eastAsia="en-US"/>
              </w:rPr>
              <w:t>дуба - 1</w:t>
            </w:r>
          </w:p>
        </w:tc>
        <w:tc>
          <w:tcPr>
            <w:tcW w:w="683" w:type="pct"/>
          </w:tcPr>
          <w:p w14:paraId="1331A9E2" w14:textId="3461BFE4" w:rsidR="00445E4A" w:rsidRPr="00A374CC" w:rsidRDefault="00445E4A" w:rsidP="008567AF">
            <w:pPr>
              <w:rPr>
                <w:rFonts w:cs="Times New Roman"/>
                <w:sz w:val="24"/>
                <w:szCs w:val="24"/>
              </w:rPr>
            </w:pPr>
            <w:r w:rsidRPr="00A374CC">
              <w:rPr>
                <w:rFonts w:cs="Times New Roman"/>
                <w:sz w:val="24"/>
                <w:szCs w:val="24"/>
              </w:rPr>
              <w:t>31-51, 58-67, 71-78, 81-85, 88-97, 101-105, 117, 149, 150, 154-156, 162-189, 191-198, 201, 202</w:t>
            </w:r>
          </w:p>
        </w:tc>
        <w:tc>
          <w:tcPr>
            <w:tcW w:w="532" w:type="pct"/>
          </w:tcPr>
          <w:p w14:paraId="734F015D" w14:textId="169AAB6B" w:rsidR="00445E4A" w:rsidRPr="00A374CC" w:rsidRDefault="00445E4A" w:rsidP="008567AF">
            <w:pPr>
              <w:widowControl w:val="0"/>
              <w:autoSpaceDE w:val="0"/>
              <w:autoSpaceDN w:val="0"/>
              <w:adjustRightInd w:val="0"/>
              <w:jc w:val="center"/>
              <w:rPr>
                <w:rFonts w:cs="Times New Roman"/>
                <w:sz w:val="24"/>
                <w:szCs w:val="24"/>
              </w:rPr>
            </w:pPr>
            <w:r w:rsidRPr="00A374CC">
              <w:rPr>
                <w:rFonts w:cs="Times New Roman"/>
                <w:sz w:val="24"/>
                <w:szCs w:val="24"/>
              </w:rPr>
              <w:t>7746</w:t>
            </w:r>
          </w:p>
        </w:tc>
      </w:tr>
      <w:tr w:rsidR="00445E4A" w:rsidRPr="00A374CC" w14:paraId="0D93A5E5" w14:textId="77777777" w:rsidTr="00EC4116">
        <w:trPr>
          <w:trHeight w:val="20"/>
        </w:trPr>
        <w:tc>
          <w:tcPr>
            <w:tcW w:w="280" w:type="pct"/>
          </w:tcPr>
          <w:p w14:paraId="0EE6FB7C" w14:textId="77777777" w:rsidR="00445E4A" w:rsidRPr="00A374CC" w:rsidRDefault="00445E4A" w:rsidP="00EC4116">
            <w:pPr>
              <w:jc w:val="center"/>
              <w:rPr>
                <w:rFonts w:cs="Times New Roman"/>
                <w:sz w:val="24"/>
                <w:szCs w:val="24"/>
                <w:lang w:eastAsia="en-US"/>
              </w:rPr>
            </w:pPr>
            <w:r w:rsidRPr="00A374CC">
              <w:rPr>
                <w:rFonts w:cs="Times New Roman"/>
                <w:sz w:val="24"/>
                <w:szCs w:val="24"/>
                <w:lang w:eastAsia="en-US"/>
              </w:rPr>
              <w:t>2.</w:t>
            </w:r>
          </w:p>
        </w:tc>
        <w:tc>
          <w:tcPr>
            <w:tcW w:w="830" w:type="pct"/>
          </w:tcPr>
          <w:p w14:paraId="4E4A896E" w14:textId="7E7A31A5" w:rsidR="00445E4A" w:rsidRPr="00A374CC" w:rsidRDefault="008567AF" w:rsidP="008567AF">
            <w:pPr>
              <w:widowControl w:val="0"/>
              <w:autoSpaceDE w:val="0"/>
              <w:autoSpaceDN w:val="0"/>
              <w:adjustRightInd w:val="0"/>
              <w:jc w:val="center"/>
              <w:rPr>
                <w:rFonts w:cs="Times New Roman"/>
                <w:sz w:val="24"/>
                <w:szCs w:val="24"/>
              </w:rPr>
            </w:pPr>
            <w:r w:rsidRPr="00A374CC">
              <w:rPr>
                <w:sz w:val="24"/>
                <w:szCs w:val="18"/>
              </w:rPr>
              <w:t>Иске-Казанское</w:t>
            </w:r>
          </w:p>
        </w:tc>
        <w:tc>
          <w:tcPr>
            <w:tcW w:w="706" w:type="pct"/>
            <w:vMerge/>
          </w:tcPr>
          <w:p w14:paraId="1C872272" w14:textId="77777777" w:rsidR="00445E4A" w:rsidRPr="00A374CC" w:rsidRDefault="00445E4A" w:rsidP="008567AF">
            <w:pPr>
              <w:jc w:val="center"/>
              <w:rPr>
                <w:rFonts w:cs="Times New Roman"/>
                <w:sz w:val="24"/>
                <w:szCs w:val="24"/>
                <w:lang w:eastAsia="en-US"/>
              </w:rPr>
            </w:pPr>
          </w:p>
        </w:tc>
        <w:tc>
          <w:tcPr>
            <w:tcW w:w="757" w:type="pct"/>
            <w:vMerge/>
          </w:tcPr>
          <w:p w14:paraId="07412EF5" w14:textId="77777777" w:rsidR="00445E4A" w:rsidRPr="00A374CC" w:rsidRDefault="00445E4A" w:rsidP="008567AF">
            <w:pPr>
              <w:jc w:val="center"/>
              <w:rPr>
                <w:rFonts w:cs="Times New Roman"/>
                <w:sz w:val="24"/>
                <w:szCs w:val="24"/>
                <w:lang w:eastAsia="en-US"/>
              </w:rPr>
            </w:pPr>
          </w:p>
        </w:tc>
        <w:tc>
          <w:tcPr>
            <w:tcW w:w="606" w:type="pct"/>
            <w:vMerge/>
          </w:tcPr>
          <w:p w14:paraId="6AB321AD" w14:textId="77777777" w:rsidR="00445E4A" w:rsidRPr="00A374CC" w:rsidRDefault="00445E4A" w:rsidP="008567AF">
            <w:pPr>
              <w:jc w:val="center"/>
              <w:rPr>
                <w:rFonts w:cs="Times New Roman"/>
                <w:sz w:val="24"/>
                <w:szCs w:val="24"/>
                <w:lang w:eastAsia="en-US"/>
              </w:rPr>
            </w:pPr>
          </w:p>
        </w:tc>
        <w:tc>
          <w:tcPr>
            <w:tcW w:w="605" w:type="pct"/>
            <w:vMerge/>
          </w:tcPr>
          <w:p w14:paraId="751FDE49" w14:textId="02C4F49B" w:rsidR="00445E4A" w:rsidRPr="00A374CC" w:rsidRDefault="00445E4A" w:rsidP="008567AF">
            <w:pPr>
              <w:jc w:val="center"/>
              <w:rPr>
                <w:rFonts w:cs="Times New Roman"/>
                <w:sz w:val="24"/>
                <w:szCs w:val="24"/>
                <w:lang w:eastAsia="en-US"/>
              </w:rPr>
            </w:pPr>
          </w:p>
        </w:tc>
        <w:tc>
          <w:tcPr>
            <w:tcW w:w="683" w:type="pct"/>
          </w:tcPr>
          <w:p w14:paraId="629F7AB2" w14:textId="5A43A231" w:rsidR="00445E4A" w:rsidRPr="00A374CC" w:rsidRDefault="00445E4A" w:rsidP="008567AF">
            <w:pPr>
              <w:rPr>
                <w:rFonts w:cs="Times New Roman"/>
                <w:sz w:val="24"/>
                <w:szCs w:val="24"/>
              </w:rPr>
            </w:pPr>
            <w:r w:rsidRPr="00A374CC">
              <w:rPr>
                <w:rFonts w:cs="Times New Roman"/>
                <w:sz w:val="24"/>
                <w:szCs w:val="24"/>
              </w:rPr>
              <w:t>1-30, 52-57, 68-70, 79, 80, 86, 87, 106-116, 118-148, 151-153, 164-186</w:t>
            </w:r>
          </w:p>
        </w:tc>
        <w:tc>
          <w:tcPr>
            <w:tcW w:w="532" w:type="pct"/>
          </w:tcPr>
          <w:p w14:paraId="1B32F953" w14:textId="4604AF1D" w:rsidR="00445E4A" w:rsidRPr="00A374CC" w:rsidRDefault="00445E4A" w:rsidP="008567AF">
            <w:pPr>
              <w:widowControl w:val="0"/>
              <w:autoSpaceDE w:val="0"/>
              <w:autoSpaceDN w:val="0"/>
              <w:adjustRightInd w:val="0"/>
              <w:jc w:val="center"/>
              <w:rPr>
                <w:rFonts w:cs="Times New Roman"/>
                <w:sz w:val="24"/>
                <w:szCs w:val="24"/>
              </w:rPr>
            </w:pPr>
            <w:r w:rsidRPr="00A374CC">
              <w:rPr>
                <w:rFonts w:cs="Times New Roman"/>
                <w:sz w:val="24"/>
                <w:szCs w:val="24"/>
              </w:rPr>
              <w:t>7184</w:t>
            </w:r>
          </w:p>
        </w:tc>
      </w:tr>
      <w:tr w:rsidR="001B74D4" w:rsidRPr="00A374CC" w14:paraId="139C53C0" w14:textId="77777777" w:rsidTr="00EC4116">
        <w:trPr>
          <w:trHeight w:val="20"/>
        </w:trPr>
        <w:tc>
          <w:tcPr>
            <w:tcW w:w="280" w:type="pct"/>
          </w:tcPr>
          <w:p w14:paraId="744FF344" w14:textId="77777777" w:rsidR="001B74D4" w:rsidRPr="00A374CC" w:rsidRDefault="001B74D4" w:rsidP="00EC4116">
            <w:pPr>
              <w:jc w:val="center"/>
              <w:rPr>
                <w:rFonts w:cs="Times New Roman"/>
                <w:sz w:val="24"/>
                <w:szCs w:val="24"/>
                <w:lang w:eastAsia="en-US"/>
              </w:rPr>
            </w:pPr>
            <w:r w:rsidRPr="00A374CC">
              <w:rPr>
                <w:rFonts w:cs="Times New Roman"/>
                <w:sz w:val="24"/>
                <w:szCs w:val="24"/>
                <w:lang w:eastAsia="en-US"/>
              </w:rPr>
              <w:t>3.</w:t>
            </w:r>
          </w:p>
        </w:tc>
        <w:tc>
          <w:tcPr>
            <w:tcW w:w="830" w:type="pct"/>
          </w:tcPr>
          <w:p w14:paraId="3A3476EF" w14:textId="5322D058" w:rsidR="001B74D4" w:rsidRPr="00A374CC" w:rsidRDefault="001B74D4" w:rsidP="008567AF">
            <w:pPr>
              <w:widowControl w:val="0"/>
              <w:autoSpaceDE w:val="0"/>
              <w:autoSpaceDN w:val="0"/>
              <w:adjustRightInd w:val="0"/>
              <w:jc w:val="center"/>
              <w:rPr>
                <w:rFonts w:cs="Times New Roman"/>
                <w:sz w:val="24"/>
                <w:szCs w:val="24"/>
              </w:rPr>
            </w:pPr>
            <w:proofErr w:type="spellStart"/>
            <w:r w:rsidRPr="00A374CC">
              <w:rPr>
                <w:rFonts w:cs="Times New Roman"/>
                <w:sz w:val="24"/>
                <w:szCs w:val="24"/>
              </w:rPr>
              <w:t>Матюшинское</w:t>
            </w:r>
            <w:proofErr w:type="spellEnd"/>
          </w:p>
        </w:tc>
        <w:tc>
          <w:tcPr>
            <w:tcW w:w="706" w:type="pct"/>
            <w:vMerge/>
          </w:tcPr>
          <w:p w14:paraId="09C372CA" w14:textId="77777777" w:rsidR="001B74D4" w:rsidRPr="00A374CC" w:rsidRDefault="001B74D4" w:rsidP="008567AF">
            <w:pPr>
              <w:jc w:val="center"/>
              <w:rPr>
                <w:rFonts w:cs="Times New Roman"/>
                <w:sz w:val="24"/>
                <w:szCs w:val="24"/>
                <w:lang w:eastAsia="en-US"/>
              </w:rPr>
            </w:pPr>
          </w:p>
        </w:tc>
        <w:tc>
          <w:tcPr>
            <w:tcW w:w="757" w:type="pct"/>
            <w:vMerge/>
          </w:tcPr>
          <w:p w14:paraId="2A175932" w14:textId="77777777" w:rsidR="001B74D4" w:rsidRPr="00A374CC" w:rsidRDefault="001B74D4" w:rsidP="008567AF">
            <w:pPr>
              <w:jc w:val="center"/>
              <w:rPr>
                <w:rFonts w:cs="Times New Roman"/>
                <w:sz w:val="24"/>
                <w:szCs w:val="24"/>
                <w:lang w:eastAsia="en-US"/>
              </w:rPr>
            </w:pPr>
          </w:p>
        </w:tc>
        <w:tc>
          <w:tcPr>
            <w:tcW w:w="606" w:type="pct"/>
            <w:vMerge/>
          </w:tcPr>
          <w:p w14:paraId="5CC59446" w14:textId="77777777" w:rsidR="001B74D4" w:rsidRPr="00A374CC" w:rsidRDefault="001B74D4" w:rsidP="008567AF">
            <w:pPr>
              <w:jc w:val="center"/>
              <w:rPr>
                <w:rFonts w:cs="Times New Roman"/>
                <w:sz w:val="24"/>
                <w:szCs w:val="24"/>
                <w:lang w:eastAsia="en-US"/>
              </w:rPr>
            </w:pPr>
          </w:p>
        </w:tc>
        <w:tc>
          <w:tcPr>
            <w:tcW w:w="605" w:type="pct"/>
            <w:vMerge w:val="restart"/>
          </w:tcPr>
          <w:p w14:paraId="45E20A77" w14:textId="77777777" w:rsidR="00F56758" w:rsidRPr="00A374CC" w:rsidRDefault="00F56758" w:rsidP="008567AF">
            <w:pPr>
              <w:jc w:val="center"/>
              <w:rPr>
                <w:rFonts w:cs="Times New Roman"/>
                <w:sz w:val="24"/>
                <w:szCs w:val="24"/>
                <w:lang w:eastAsia="en-US"/>
              </w:rPr>
            </w:pPr>
            <w:r w:rsidRPr="00A374CC">
              <w:rPr>
                <w:rFonts w:cs="Times New Roman"/>
                <w:sz w:val="24"/>
                <w:szCs w:val="24"/>
                <w:lang w:eastAsia="en-US"/>
              </w:rPr>
              <w:t>Для</w:t>
            </w:r>
          </w:p>
          <w:p w14:paraId="0BB85AAA" w14:textId="77777777" w:rsidR="00F56758" w:rsidRPr="00A374CC" w:rsidRDefault="00F56758" w:rsidP="008567AF">
            <w:pPr>
              <w:jc w:val="center"/>
              <w:rPr>
                <w:rFonts w:cs="Times New Roman"/>
                <w:sz w:val="24"/>
                <w:szCs w:val="24"/>
                <w:lang w:eastAsia="en-US"/>
              </w:rPr>
            </w:pPr>
            <w:r w:rsidRPr="00A374CC">
              <w:rPr>
                <w:rFonts w:cs="Times New Roman"/>
                <w:sz w:val="24"/>
                <w:szCs w:val="24"/>
                <w:lang w:eastAsia="en-US"/>
              </w:rPr>
              <w:t>сосны - 3,</w:t>
            </w:r>
          </w:p>
          <w:p w14:paraId="3A7AE0A8" w14:textId="77777777" w:rsidR="00F56758" w:rsidRPr="00A374CC" w:rsidRDefault="00F56758" w:rsidP="008567AF">
            <w:pPr>
              <w:jc w:val="center"/>
              <w:rPr>
                <w:rFonts w:cs="Times New Roman"/>
                <w:sz w:val="24"/>
                <w:szCs w:val="24"/>
                <w:lang w:eastAsia="en-US"/>
              </w:rPr>
            </w:pPr>
            <w:r w:rsidRPr="00A374CC">
              <w:rPr>
                <w:rFonts w:cs="Times New Roman"/>
                <w:sz w:val="24"/>
                <w:szCs w:val="24"/>
                <w:lang w:eastAsia="en-US"/>
              </w:rPr>
              <w:t>ели - 4,</w:t>
            </w:r>
          </w:p>
          <w:p w14:paraId="22D63BB7" w14:textId="5977F086" w:rsidR="001B74D4" w:rsidRPr="00A374CC" w:rsidRDefault="00F56758" w:rsidP="008567AF">
            <w:pPr>
              <w:jc w:val="center"/>
              <w:rPr>
                <w:rFonts w:cs="Times New Roman"/>
                <w:sz w:val="24"/>
                <w:szCs w:val="24"/>
                <w:lang w:eastAsia="en-US"/>
              </w:rPr>
            </w:pPr>
            <w:r w:rsidRPr="00A374CC">
              <w:rPr>
                <w:rFonts w:cs="Times New Roman"/>
                <w:sz w:val="24"/>
                <w:szCs w:val="24"/>
                <w:lang w:eastAsia="en-US"/>
              </w:rPr>
              <w:t>дуба - 2</w:t>
            </w:r>
          </w:p>
        </w:tc>
        <w:tc>
          <w:tcPr>
            <w:tcW w:w="683" w:type="pct"/>
          </w:tcPr>
          <w:p w14:paraId="0FBD9FBE" w14:textId="5A16EECC" w:rsidR="001B74D4" w:rsidRPr="00A374CC" w:rsidRDefault="001B74D4" w:rsidP="008567AF">
            <w:pPr>
              <w:rPr>
                <w:rFonts w:cs="Times New Roman"/>
                <w:sz w:val="24"/>
                <w:szCs w:val="24"/>
              </w:rPr>
            </w:pPr>
            <w:r w:rsidRPr="00A374CC">
              <w:rPr>
                <w:sz w:val="24"/>
              </w:rPr>
              <w:t>5-7, 9-16, 20-25, 31-33, 38-43, 45-74, 76</w:t>
            </w:r>
            <w:r w:rsidR="00034AFD" w:rsidRPr="00A374CC">
              <w:rPr>
                <w:sz w:val="24"/>
              </w:rPr>
              <w:t>, 77, 79</w:t>
            </w:r>
            <w:r w:rsidRPr="00A374CC">
              <w:rPr>
                <w:sz w:val="24"/>
              </w:rPr>
              <w:t>-95</w:t>
            </w:r>
          </w:p>
        </w:tc>
        <w:tc>
          <w:tcPr>
            <w:tcW w:w="532" w:type="pct"/>
          </w:tcPr>
          <w:p w14:paraId="78A601B4" w14:textId="0AF0D3E9" w:rsidR="001B74D4" w:rsidRPr="00A374CC" w:rsidRDefault="001B74D4" w:rsidP="008567AF">
            <w:pPr>
              <w:widowControl w:val="0"/>
              <w:autoSpaceDE w:val="0"/>
              <w:autoSpaceDN w:val="0"/>
              <w:adjustRightInd w:val="0"/>
              <w:jc w:val="center"/>
              <w:rPr>
                <w:rFonts w:cs="Times New Roman"/>
                <w:sz w:val="24"/>
                <w:szCs w:val="24"/>
              </w:rPr>
            </w:pPr>
            <w:r w:rsidRPr="00A374CC">
              <w:rPr>
                <w:rFonts w:cs="Times New Roman"/>
                <w:sz w:val="24"/>
                <w:szCs w:val="24"/>
              </w:rPr>
              <w:t>6784</w:t>
            </w:r>
          </w:p>
        </w:tc>
      </w:tr>
      <w:tr w:rsidR="001B74D4" w:rsidRPr="00A374CC" w14:paraId="606FB8D4" w14:textId="77777777" w:rsidTr="00EC4116">
        <w:trPr>
          <w:trHeight w:val="20"/>
        </w:trPr>
        <w:tc>
          <w:tcPr>
            <w:tcW w:w="280" w:type="pct"/>
          </w:tcPr>
          <w:p w14:paraId="6F459BE1" w14:textId="77777777" w:rsidR="001B74D4" w:rsidRPr="00A374CC" w:rsidRDefault="001B74D4" w:rsidP="00EC4116">
            <w:pPr>
              <w:jc w:val="center"/>
              <w:rPr>
                <w:rFonts w:cs="Times New Roman"/>
                <w:sz w:val="24"/>
                <w:szCs w:val="24"/>
                <w:lang w:eastAsia="en-US"/>
              </w:rPr>
            </w:pPr>
            <w:r w:rsidRPr="00A374CC">
              <w:rPr>
                <w:rFonts w:cs="Times New Roman"/>
                <w:sz w:val="24"/>
                <w:szCs w:val="24"/>
                <w:lang w:eastAsia="en-US"/>
              </w:rPr>
              <w:t>4.</w:t>
            </w:r>
          </w:p>
        </w:tc>
        <w:tc>
          <w:tcPr>
            <w:tcW w:w="830" w:type="pct"/>
          </w:tcPr>
          <w:p w14:paraId="5C79EA3E" w14:textId="799F916A" w:rsidR="001B74D4" w:rsidRPr="00A374CC" w:rsidRDefault="001B74D4" w:rsidP="008567AF">
            <w:pPr>
              <w:widowControl w:val="0"/>
              <w:autoSpaceDE w:val="0"/>
              <w:autoSpaceDN w:val="0"/>
              <w:adjustRightInd w:val="0"/>
              <w:jc w:val="center"/>
              <w:rPr>
                <w:rFonts w:cs="Times New Roman"/>
                <w:sz w:val="24"/>
                <w:szCs w:val="24"/>
              </w:rPr>
            </w:pPr>
            <w:proofErr w:type="spellStart"/>
            <w:r w:rsidRPr="00A374CC">
              <w:rPr>
                <w:rFonts w:cs="Times New Roman"/>
                <w:sz w:val="24"/>
                <w:szCs w:val="24"/>
              </w:rPr>
              <w:t>Столбищенское</w:t>
            </w:r>
            <w:proofErr w:type="spellEnd"/>
          </w:p>
        </w:tc>
        <w:tc>
          <w:tcPr>
            <w:tcW w:w="706" w:type="pct"/>
            <w:vMerge/>
          </w:tcPr>
          <w:p w14:paraId="4C1C2EC1" w14:textId="77777777" w:rsidR="001B74D4" w:rsidRPr="00A374CC" w:rsidRDefault="001B74D4" w:rsidP="008567AF">
            <w:pPr>
              <w:jc w:val="center"/>
              <w:rPr>
                <w:rFonts w:cs="Times New Roman"/>
                <w:sz w:val="24"/>
                <w:szCs w:val="24"/>
                <w:lang w:eastAsia="en-US"/>
              </w:rPr>
            </w:pPr>
          </w:p>
        </w:tc>
        <w:tc>
          <w:tcPr>
            <w:tcW w:w="757" w:type="pct"/>
            <w:vMerge/>
          </w:tcPr>
          <w:p w14:paraId="703A80F8" w14:textId="77777777" w:rsidR="001B74D4" w:rsidRPr="00A374CC" w:rsidRDefault="001B74D4" w:rsidP="008567AF">
            <w:pPr>
              <w:jc w:val="center"/>
              <w:rPr>
                <w:rFonts w:cs="Times New Roman"/>
                <w:sz w:val="24"/>
                <w:szCs w:val="24"/>
                <w:lang w:eastAsia="en-US"/>
              </w:rPr>
            </w:pPr>
          </w:p>
        </w:tc>
        <w:tc>
          <w:tcPr>
            <w:tcW w:w="606" w:type="pct"/>
            <w:vMerge/>
          </w:tcPr>
          <w:p w14:paraId="0F72A8A7" w14:textId="77777777" w:rsidR="001B74D4" w:rsidRPr="00A374CC" w:rsidRDefault="001B74D4" w:rsidP="008567AF">
            <w:pPr>
              <w:jc w:val="center"/>
              <w:rPr>
                <w:rFonts w:cs="Times New Roman"/>
                <w:sz w:val="24"/>
                <w:szCs w:val="24"/>
                <w:lang w:eastAsia="en-US"/>
              </w:rPr>
            </w:pPr>
          </w:p>
        </w:tc>
        <w:tc>
          <w:tcPr>
            <w:tcW w:w="605" w:type="pct"/>
            <w:vMerge/>
          </w:tcPr>
          <w:p w14:paraId="3CBCBA34" w14:textId="77777777" w:rsidR="001B74D4" w:rsidRPr="00A374CC" w:rsidRDefault="001B74D4" w:rsidP="008567AF">
            <w:pPr>
              <w:jc w:val="center"/>
              <w:rPr>
                <w:rFonts w:cs="Times New Roman"/>
                <w:sz w:val="24"/>
                <w:szCs w:val="24"/>
                <w:lang w:eastAsia="en-US"/>
              </w:rPr>
            </w:pPr>
          </w:p>
        </w:tc>
        <w:tc>
          <w:tcPr>
            <w:tcW w:w="683" w:type="pct"/>
          </w:tcPr>
          <w:p w14:paraId="2F4024D3" w14:textId="59B96F6A" w:rsidR="001B74D4" w:rsidRPr="00A374CC" w:rsidRDefault="001B74D4" w:rsidP="008567AF">
            <w:pPr>
              <w:rPr>
                <w:rFonts w:cs="Times New Roman"/>
                <w:sz w:val="24"/>
                <w:szCs w:val="24"/>
              </w:rPr>
            </w:pPr>
            <w:r w:rsidRPr="00A374CC">
              <w:rPr>
                <w:sz w:val="24"/>
              </w:rPr>
              <w:t>2-5, 13-21, 34-120</w:t>
            </w:r>
          </w:p>
        </w:tc>
        <w:tc>
          <w:tcPr>
            <w:tcW w:w="532" w:type="pct"/>
          </w:tcPr>
          <w:p w14:paraId="4AD17484" w14:textId="4003A2AF" w:rsidR="001B74D4" w:rsidRPr="00A374CC" w:rsidRDefault="00AD4C81" w:rsidP="008567AF">
            <w:pPr>
              <w:widowControl w:val="0"/>
              <w:autoSpaceDE w:val="0"/>
              <w:autoSpaceDN w:val="0"/>
              <w:adjustRightInd w:val="0"/>
              <w:jc w:val="center"/>
              <w:rPr>
                <w:rFonts w:cs="Times New Roman"/>
                <w:sz w:val="24"/>
                <w:szCs w:val="24"/>
              </w:rPr>
            </w:pPr>
            <w:r w:rsidRPr="00A374CC">
              <w:rPr>
                <w:rFonts w:cs="Times New Roman"/>
                <w:sz w:val="24"/>
                <w:szCs w:val="24"/>
              </w:rPr>
              <w:t>6948</w:t>
            </w:r>
          </w:p>
        </w:tc>
      </w:tr>
      <w:tr w:rsidR="00013CD2" w:rsidRPr="00A374CC" w14:paraId="5AA17D7C" w14:textId="77777777" w:rsidTr="008567AF">
        <w:trPr>
          <w:trHeight w:val="20"/>
        </w:trPr>
        <w:tc>
          <w:tcPr>
            <w:tcW w:w="4468" w:type="pct"/>
            <w:gridSpan w:val="7"/>
          </w:tcPr>
          <w:p w14:paraId="391284CB" w14:textId="77777777" w:rsidR="00013CD2" w:rsidRPr="00A374CC" w:rsidRDefault="00013CD2" w:rsidP="008567AF">
            <w:pPr>
              <w:rPr>
                <w:rFonts w:cs="Times New Roman"/>
                <w:sz w:val="24"/>
                <w:szCs w:val="24"/>
                <w:lang w:eastAsia="en-US"/>
              </w:rPr>
            </w:pPr>
            <w:r w:rsidRPr="00A374CC">
              <w:rPr>
                <w:rFonts w:cs="Times New Roman"/>
                <w:sz w:val="24"/>
                <w:szCs w:val="24"/>
                <w:lang w:eastAsia="en-US"/>
              </w:rPr>
              <w:t>Всего</w:t>
            </w:r>
          </w:p>
        </w:tc>
        <w:tc>
          <w:tcPr>
            <w:tcW w:w="532" w:type="pct"/>
          </w:tcPr>
          <w:p w14:paraId="167D292E" w14:textId="6322BAAE" w:rsidR="00013CD2" w:rsidRPr="00A374CC" w:rsidRDefault="00B7108E" w:rsidP="008567AF">
            <w:pPr>
              <w:jc w:val="center"/>
              <w:rPr>
                <w:rFonts w:cs="Times New Roman"/>
                <w:sz w:val="24"/>
                <w:szCs w:val="24"/>
                <w:lang w:eastAsia="en-US"/>
              </w:rPr>
            </w:pPr>
            <w:r w:rsidRPr="00A374CC">
              <w:rPr>
                <w:rFonts w:cs="Times New Roman"/>
                <w:sz w:val="24"/>
                <w:szCs w:val="24"/>
                <w:lang w:eastAsia="en-US"/>
              </w:rPr>
              <w:t>28662</w:t>
            </w:r>
          </w:p>
        </w:tc>
      </w:tr>
    </w:tbl>
    <w:p w14:paraId="0057EB99" w14:textId="77777777" w:rsidR="00013CD2" w:rsidRPr="00A374CC" w:rsidRDefault="00013CD2" w:rsidP="00EB31F9">
      <w:pPr>
        <w:tabs>
          <w:tab w:val="left" w:pos="0"/>
        </w:tabs>
        <w:jc w:val="center"/>
        <w:rPr>
          <w:rFonts w:cs="Times New Roman"/>
          <w:szCs w:val="28"/>
          <w:lang w:eastAsia="en-US"/>
        </w:rPr>
      </w:pPr>
    </w:p>
    <w:p w14:paraId="40E36E5A" w14:textId="0087B74C" w:rsidR="00177E2F" w:rsidRPr="00A374CC" w:rsidRDefault="00177E2F" w:rsidP="00034AFD">
      <w:pPr>
        <w:tabs>
          <w:tab w:val="left" w:pos="0"/>
        </w:tabs>
        <w:ind w:firstLine="708"/>
        <w:jc w:val="both"/>
        <w:rPr>
          <w:rFonts w:cs="Times New Roman"/>
          <w:szCs w:val="28"/>
          <w:lang w:eastAsia="en-US"/>
        </w:rPr>
      </w:pPr>
      <w:r w:rsidRPr="00A374CC">
        <w:rPr>
          <w:rFonts w:cs="Times New Roman"/>
          <w:szCs w:val="28"/>
          <w:lang w:eastAsia="en-US"/>
        </w:rPr>
        <w:t xml:space="preserve">Распределение территории лесничества </w:t>
      </w:r>
      <w:r w:rsidR="001F1C6F" w:rsidRPr="00A374CC">
        <w:rPr>
          <w:rFonts w:cs="Times New Roman"/>
          <w:szCs w:val="28"/>
          <w:lang w:eastAsia="en-US"/>
        </w:rPr>
        <w:t xml:space="preserve">и участковых лесничеств </w:t>
      </w:r>
      <w:r w:rsidRPr="00A374CC">
        <w:rPr>
          <w:rFonts w:cs="Times New Roman"/>
          <w:szCs w:val="28"/>
          <w:lang w:eastAsia="en-US"/>
        </w:rPr>
        <w:t>по лесорастительным зонам и лесным районам п</w:t>
      </w:r>
      <w:r w:rsidR="00BD1536" w:rsidRPr="00A374CC">
        <w:rPr>
          <w:rFonts w:cs="Times New Roman"/>
          <w:szCs w:val="28"/>
          <w:lang w:eastAsia="en-US"/>
        </w:rPr>
        <w:t>оказа</w:t>
      </w:r>
      <w:r w:rsidR="009030B1" w:rsidRPr="00A374CC">
        <w:rPr>
          <w:rFonts w:cs="Times New Roman"/>
          <w:szCs w:val="28"/>
          <w:lang w:eastAsia="en-US"/>
        </w:rPr>
        <w:t>но на карте-схеме</w:t>
      </w:r>
      <w:r w:rsidRPr="00A374CC">
        <w:rPr>
          <w:rFonts w:cs="Times New Roman"/>
          <w:szCs w:val="28"/>
          <w:lang w:eastAsia="en-US"/>
        </w:rPr>
        <w:t xml:space="preserve"> № 2.</w:t>
      </w:r>
    </w:p>
    <w:p w14:paraId="700D3EBF" w14:textId="77777777" w:rsidR="00177E2F" w:rsidRPr="00A374CC" w:rsidRDefault="00177E2F" w:rsidP="00EB31F9">
      <w:pPr>
        <w:tabs>
          <w:tab w:val="left" w:pos="0"/>
        </w:tabs>
        <w:rPr>
          <w:rFonts w:cs="Times New Roman"/>
          <w:szCs w:val="28"/>
          <w:lang w:eastAsia="en-US"/>
        </w:rPr>
        <w:sectPr w:rsidR="00177E2F" w:rsidRPr="00A374CC" w:rsidSect="00EB31F9">
          <w:type w:val="nextColumn"/>
          <w:pgSz w:w="11906" w:h="16838" w:code="9"/>
          <w:pgMar w:top="1134" w:right="567" w:bottom="1134" w:left="1134" w:header="510" w:footer="709" w:gutter="0"/>
          <w:cols w:space="708"/>
          <w:titlePg/>
          <w:docGrid w:linePitch="360"/>
        </w:sectPr>
      </w:pPr>
    </w:p>
    <w:p w14:paraId="31253DA1" w14:textId="5AFC9D6F" w:rsidR="004F37AF" w:rsidRPr="00A374CC" w:rsidRDefault="0058382C" w:rsidP="0058382C">
      <w:pPr>
        <w:tabs>
          <w:tab w:val="left" w:pos="0"/>
        </w:tabs>
        <w:jc w:val="center"/>
        <w:rPr>
          <w:rFonts w:cs="Times New Roman"/>
          <w:szCs w:val="28"/>
          <w:lang w:eastAsia="en-US"/>
        </w:rPr>
        <w:sectPr w:rsidR="004F37AF" w:rsidRPr="00A374CC" w:rsidSect="004F37AF">
          <w:pgSz w:w="16840" w:h="23814" w:code="8"/>
          <w:pgMar w:top="567" w:right="1134" w:bottom="1134" w:left="1134" w:header="709" w:footer="709" w:gutter="0"/>
          <w:cols w:space="708"/>
          <w:titlePg/>
          <w:docGrid w:linePitch="360"/>
        </w:sectPr>
      </w:pPr>
      <w:r w:rsidRPr="00A374CC">
        <w:rPr>
          <w:rFonts w:cs="Times New Roman"/>
          <w:noProof/>
          <w:szCs w:val="28"/>
        </w:rPr>
        <w:lastRenderedPageBreak/>
        <w:drawing>
          <wp:anchor distT="0" distB="0" distL="114300" distR="114300" simplePos="0" relativeHeight="251660288" behindDoc="1" locked="0" layoutInCell="1" allowOverlap="1" wp14:anchorId="6275D097" wp14:editId="4FC9E85C">
            <wp:simplePos x="0" y="0"/>
            <wp:positionH relativeFrom="margin">
              <wp:align>center</wp:align>
            </wp:positionH>
            <wp:positionV relativeFrom="paragraph">
              <wp:posOffset>111543</wp:posOffset>
            </wp:positionV>
            <wp:extent cx="9962866" cy="14087553"/>
            <wp:effectExtent l="0" t="0" r="635" b="0"/>
            <wp:wrapNone/>
            <wp:docPr id="6677995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62866" cy="140875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4CC">
        <w:rPr>
          <w:rFonts w:cs="Times New Roman"/>
          <w:szCs w:val="28"/>
          <w:lang w:eastAsia="en-US"/>
        </w:rPr>
        <w:t>Карта-схема № 2</w:t>
      </w:r>
    </w:p>
    <w:p w14:paraId="2916F575" w14:textId="77777777" w:rsidR="00177E2F" w:rsidRPr="00A374CC" w:rsidRDefault="00A71728" w:rsidP="00CD534D">
      <w:pPr>
        <w:pStyle w:val="1ff7"/>
        <w:rPr>
          <w:szCs w:val="24"/>
        </w:rPr>
      </w:pPr>
      <w:bookmarkStart w:id="13" w:name="_Toc135726151"/>
      <w:r w:rsidRPr="00A374CC">
        <w:lastRenderedPageBreak/>
        <w:t xml:space="preserve">1.1.4. </w:t>
      </w:r>
      <w:r w:rsidR="00177E2F" w:rsidRPr="00A374CC">
        <w:t>Распределение лесов</w:t>
      </w:r>
      <w:r w:rsidR="002D71D7" w:rsidRPr="00A374CC">
        <w:t xml:space="preserve"> лесничества</w:t>
      </w:r>
      <w:r w:rsidR="00177E2F" w:rsidRPr="00A374CC">
        <w:t xml:space="preserve"> по целевому назначению</w:t>
      </w:r>
      <w:r w:rsidR="00177E2F" w:rsidRPr="00A374CC">
        <w:rPr>
          <w:szCs w:val="24"/>
        </w:rPr>
        <w:t xml:space="preserve"> </w:t>
      </w:r>
      <w:r w:rsidR="00177E2F" w:rsidRPr="00A374CC">
        <w:t>и категориям защитных лесов</w:t>
      </w:r>
      <w:r w:rsidR="006E489E" w:rsidRPr="00A374CC">
        <w:t xml:space="preserve"> по кварталам или их частям, а также основания выделения защитных, эксплуатационных и резервных лесов</w:t>
      </w:r>
      <w:bookmarkEnd w:id="13"/>
    </w:p>
    <w:p w14:paraId="70D363F1" w14:textId="77777777" w:rsidR="00EB0430" w:rsidRPr="00A374CC" w:rsidRDefault="00EB0430" w:rsidP="00EB31F9">
      <w:pPr>
        <w:tabs>
          <w:tab w:val="left" w:pos="0"/>
        </w:tabs>
        <w:jc w:val="right"/>
        <w:rPr>
          <w:rFonts w:cs="Times New Roman"/>
          <w:szCs w:val="28"/>
          <w:lang w:eastAsia="en-US"/>
        </w:rPr>
      </w:pPr>
    </w:p>
    <w:p w14:paraId="78ADF79A" w14:textId="77777777" w:rsidR="00177E2F" w:rsidRPr="00A374CC" w:rsidRDefault="00177E2F" w:rsidP="00EB31F9">
      <w:pPr>
        <w:tabs>
          <w:tab w:val="left" w:pos="0"/>
        </w:tabs>
        <w:jc w:val="right"/>
        <w:rPr>
          <w:rFonts w:cs="Times New Roman"/>
          <w:szCs w:val="28"/>
          <w:lang w:eastAsia="en-US"/>
        </w:rPr>
      </w:pPr>
      <w:r w:rsidRPr="00A374CC">
        <w:rPr>
          <w:rFonts w:cs="Times New Roman"/>
          <w:szCs w:val="28"/>
          <w:lang w:eastAsia="en-US"/>
        </w:rPr>
        <w:t>Т</w:t>
      </w:r>
      <w:r w:rsidR="000D767A" w:rsidRPr="00A374CC">
        <w:rPr>
          <w:rFonts w:cs="Times New Roman"/>
          <w:szCs w:val="28"/>
          <w:lang w:eastAsia="en-US"/>
        </w:rPr>
        <w:t>аблица 3</w:t>
      </w:r>
    </w:p>
    <w:p w14:paraId="4500D43E" w14:textId="77777777" w:rsidR="00EB0430" w:rsidRPr="00A374CC" w:rsidRDefault="00EB0430" w:rsidP="00EB31F9">
      <w:pPr>
        <w:tabs>
          <w:tab w:val="left" w:pos="0"/>
        </w:tabs>
        <w:jc w:val="right"/>
        <w:rPr>
          <w:rFonts w:cs="Times New Roman"/>
          <w:szCs w:val="28"/>
          <w:lang w:eastAsia="en-US"/>
        </w:rPr>
      </w:pPr>
    </w:p>
    <w:p w14:paraId="4BDB2DC2" w14:textId="76329F7C" w:rsidR="000D767A" w:rsidRPr="00A374CC" w:rsidRDefault="000D767A" w:rsidP="00EB31F9">
      <w:pPr>
        <w:tabs>
          <w:tab w:val="left" w:pos="0"/>
        </w:tabs>
        <w:jc w:val="center"/>
        <w:rPr>
          <w:rFonts w:cs="Times New Roman"/>
          <w:szCs w:val="28"/>
          <w:lang w:eastAsia="en-US"/>
        </w:rPr>
      </w:pPr>
      <w:r w:rsidRPr="00A374CC">
        <w:rPr>
          <w:rFonts w:cs="Times New Roman"/>
          <w:szCs w:val="28"/>
          <w:lang w:eastAsia="en-US"/>
        </w:rPr>
        <w:t>Распределение лесов по целевому назначению</w:t>
      </w:r>
      <w:r w:rsidR="008567AF" w:rsidRPr="00A374CC">
        <w:rPr>
          <w:rFonts w:cs="Times New Roman"/>
          <w:szCs w:val="28"/>
          <w:lang w:eastAsia="en-US"/>
        </w:rPr>
        <w:t xml:space="preserve"> </w:t>
      </w:r>
      <w:r w:rsidRPr="00A374CC">
        <w:rPr>
          <w:rFonts w:cs="Times New Roman"/>
          <w:szCs w:val="28"/>
          <w:lang w:eastAsia="en-US"/>
        </w:rPr>
        <w:t>и категориям защитных лесов</w:t>
      </w:r>
    </w:p>
    <w:p w14:paraId="32774026" w14:textId="77777777" w:rsidR="00177E2F" w:rsidRPr="00A374CC" w:rsidRDefault="00177E2F" w:rsidP="00EB31F9">
      <w:pPr>
        <w:tabs>
          <w:tab w:val="left" w:pos="0"/>
        </w:tabs>
        <w:jc w:val="right"/>
        <w:rPr>
          <w:rFonts w:cs="Times New Roman"/>
          <w:szCs w:val="28"/>
          <w:lang w:eastAsia="en-U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6"/>
        <w:gridCol w:w="1697"/>
        <w:gridCol w:w="1843"/>
        <w:gridCol w:w="2552"/>
        <w:gridCol w:w="1134"/>
        <w:gridCol w:w="2409"/>
      </w:tblGrid>
      <w:tr w:rsidR="00682C6C" w:rsidRPr="00A374CC" w14:paraId="6447D292" w14:textId="77777777" w:rsidTr="00EC4116">
        <w:trPr>
          <w:cantSplit/>
          <w:trHeight w:val="20"/>
          <w:tblHeader/>
          <w:jc w:val="center"/>
        </w:trPr>
        <w:tc>
          <w:tcPr>
            <w:tcW w:w="566" w:type="dxa"/>
          </w:tcPr>
          <w:p w14:paraId="1F9B8322" w14:textId="172E9C46" w:rsidR="00682C6C" w:rsidRPr="00A374CC" w:rsidRDefault="00682C6C" w:rsidP="0001468F">
            <w:pPr>
              <w:jc w:val="center"/>
              <w:rPr>
                <w:rFonts w:cs="Times New Roman"/>
                <w:bCs/>
                <w:sz w:val="24"/>
                <w:szCs w:val="24"/>
                <w:lang w:eastAsia="en-US"/>
              </w:rPr>
            </w:pPr>
            <w:r w:rsidRPr="00A374CC">
              <w:rPr>
                <w:rFonts w:cs="Times New Roman"/>
                <w:bCs/>
                <w:sz w:val="24"/>
                <w:szCs w:val="24"/>
                <w:lang w:eastAsia="en-US"/>
              </w:rPr>
              <w:t>№ п/п</w:t>
            </w:r>
          </w:p>
        </w:tc>
        <w:tc>
          <w:tcPr>
            <w:tcW w:w="1697" w:type="dxa"/>
            <w:tcMar>
              <w:left w:w="57" w:type="dxa"/>
              <w:right w:w="57" w:type="dxa"/>
            </w:tcMar>
          </w:tcPr>
          <w:p w14:paraId="23E4AF06" w14:textId="73C31F7A" w:rsidR="00682C6C" w:rsidRPr="00A374CC" w:rsidRDefault="00682C6C" w:rsidP="0001468F">
            <w:pPr>
              <w:jc w:val="center"/>
              <w:rPr>
                <w:rFonts w:cs="Times New Roman"/>
                <w:bCs/>
                <w:sz w:val="24"/>
                <w:szCs w:val="24"/>
                <w:lang w:eastAsia="en-US"/>
              </w:rPr>
            </w:pPr>
            <w:r w:rsidRPr="00A374CC">
              <w:rPr>
                <w:rFonts w:cs="Times New Roman"/>
                <w:bCs/>
                <w:sz w:val="24"/>
                <w:szCs w:val="24"/>
                <w:lang w:eastAsia="en-US"/>
              </w:rPr>
              <w:t>Целевое назначение лесов</w:t>
            </w:r>
          </w:p>
        </w:tc>
        <w:tc>
          <w:tcPr>
            <w:tcW w:w="1843" w:type="dxa"/>
            <w:tcMar>
              <w:left w:w="57" w:type="dxa"/>
              <w:right w:w="57" w:type="dxa"/>
            </w:tcMar>
          </w:tcPr>
          <w:p w14:paraId="171B3C05" w14:textId="77777777" w:rsidR="00682C6C" w:rsidRPr="00A374CC" w:rsidRDefault="00682C6C" w:rsidP="0001468F">
            <w:pPr>
              <w:jc w:val="center"/>
              <w:rPr>
                <w:rFonts w:cs="Times New Roman"/>
                <w:bCs/>
                <w:sz w:val="24"/>
                <w:szCs w:val="24"/>
                <w:lang w:eastAsia="en-US"/>
              </w:rPr>
            </w:pPr>
            <w:r w:rsidRPr="00A374CC">
              <w:rPr>
                <w:rFonts w:cs="Times New Roman"/>
                <w:bCs/>
                <w:sz w:val="24"/>
                <w:szCs w:val="24"/>
                <w:lang w:eastAsia="en-US"/>
              </w:rPr>
              <w:t>Участковое лесничество</w:t>
            </w:r>
          </w:p>
        </w:tc>
        <w:tc>
          <w:tcPr>
            <w:tcW w:w="2552" w:type="dxa"/>
            <w:tcMar>
              <w:left w:w="57" w:type="dxa"/>
              <w:right w:w="57" w:type="dxa"/>
            </w:tcMar>
          </w:tcPr>
          <w:p w14:paraId="0ADA4032" w14:textId="77777777" w:rsidR="00682C6C" w:rsidRPr="00A374CC" w:rsidRDefault="00682C6C" w:rsidP="0001468F">
            <w:pPr>
              <w:jc w:val="center"/>
              <w:rPr>
                <w:rFonts w:cs="Times New Roman"/>
                <w:bCs/>
                <w:sz w:val="24"/>
                <w:szCs w:val="24"/>
                <w:lang w:eastAsia="en-US"/>
              </w:rPr>
            </w:pPr>
            <w:r w:rsidRPr="00A374CC">
              <w:rPr>
                <w:rFonts w:cs="Times New Roman"/>
                <w:bCs/>
                <w:sz w:val="24"/>
                <w:szCs w:val="24"/>
                <w:lang w:eastAsia="en-US"/>
              </w:rPr>
              <w:t>Номера кварталов или их частей</w:t>
            </w:r>
          </w:p>
        </w:tc>
        <w:tc>
          <w:tcPr>
            <w:tcW w:w="1134" w:type="dxa"/>
            <w:tcMar>
              <w:left w:w="57" w:type="dxa"/>
              <w:right w:w="57" w:type="dxa"/>
            </w:tcMar>
          </w:tcPr>
          <w:p w14:paraId="71DD705D" w14:textId="5E309304" w:rsidR="00682C6C" w:rsidRPr="00A374CC" w:rsidRDefault="00D146C6" w:rsidP="0001468F">
            <w:pPr>
              <w:jc w:val="center"/>
              <w:rPr>
                <w:rFonts w:cs="Times New Roman"/>
                <w:bCs/>
                <w:sz w:val="24"/>
                <w:szCs w:val="24"/>
                <w:lang w:eastAsia="en-US"/>
              </w:rPr>
            </w:pPr>
            <w:r w:rsidRPr="00A374CC">
              <w:rPr>
                <w:rFonts w:cs="Times New Roman"/>
                <w:bCs/>
                <w:sz w:val="24"/>
                <w:szCs w:val="24"/>
                <w:lang w:eastAsia="en-US"/>
              </w:rPr>
              <w:t>Площадь, гектар</w:t>
            </w:r>
          </w:p>
        </w:tc>
        <w:tc>
          <w:tcPr>
            <w:tcW w:w="2409" w:type="dxa"/>
            <w:tcMar>
              <w:left w:w="57" w:type="dxa"/>
              <w:right w:w="57" w:type="dxa"/>
            </w:tcMar>
          </w:tcPr>
          <w:p w14:paraId="572C9473" w14:textId="77777777" w:rsidR="00682C6C" w:rsidRPr="00A374CC" w:rsidRDefault="00682C6C" w:rsidP="0001468F">
            <w:pPr>
              <w:jc w:val="center"/>
              <w:rPr>
                <w:rFonts w:cs="Times New Roman"/>
                <w:bCs/>
                <w:sz w:val="24"/>
                <w:szCs w:val="24"/>
                <w:lang w:eastAsia="en-US"/>
              </w:rPr>
            </w:pPr>
            <w:r w:rsidRPr="00A374CC">
              <w:rPr>
                <w:rFonts w:cs="Times New Roman"/>
                <w:bCs/>
                <w:sz w:val="24"/>
                <w:szCs w:val="24"/>
                <w:lang w:eastAsia="en-US"/>
              </w:rPr>
              <w:t>Основания деления лесов по целевому назначению</w:t>
            </w:r>
          </w:p>
        </w:tc>
      </w:tr>
      <w:tr w:rsidR="00682C6C" w:rsidRPr="00A374CC" w14:paraId="1D21FA08" w14:textId="77777777" w:rsidTr="00EC4116">
        <w:trPr>
          <w:cantSplit/>
          <w:trHeight w:val="20"/>
          <w:tblHeader/>
          <w:jc w:val="center"/>
        </w:trPr>
        <w:tc>
          <w:tcPr>
            <w:tcW w:w="566" w:type="dxa"/>
          </w:tcPr>
          <w:p w14:paraId="75259333" w14:textId="1F61B887" w:rsidR="00682C6C" w:rsidRPr="00A374CC" w:rsidRDefault="00682C6C" w:rsidP="0001468F">
            <w:pPr>
              <w:jc w:val="center"/>
              <w:rPr>
                <w:rFonts w:cs="Times New Roman"/>
                <w:bCs/>
                <w:sz w:val="24"/>
                <w:szCs w:val="24"/>
                <w:lang w:eastAsia="en-US"/>
              </w:rPr>
            </w:pPr>
            <w:r w:rsidRPr="00A374CC">
              <w:rPr>
                <w:rFonts w:cs="Times New Roman"/>
                <w:bCs/>
                <w:sz w:val="24"/>
                <w:szCs w:val="24"/>
                <w:lang w:eastAsia="en-US"/>
              </w:rPr>
              <w:t>1</w:t>
            </w:r>
          </w:p>
        </w:tc>
        <w:tc>
          <w:tcPr>
            <w:tcW w:w="1697" w:type="dxa"/>
            <w:tcMar>
              <w:left w:w="57" w:type="dxa"/>
              <w:right w:w="57" w:type="dxa"/>
            </w:tcMar>
          </w:tcPr>
          <w:p w14:paraId="3266203A" w14:textId="3FF815BA" w:rsidR="00682C6C" w:rsidRPr="00A374CC" w:rsidRDefault="00682C6C" w:rsidP="0001468F">
            <w:pPr>
              <w:jc w:val="center"/>
              <w:rPr>
                <w:rFonts w:cs="Times New Roman"/>
                <w:bCs/>
                <w:sz w:val="24"/>
                <w:szCs w:val="24"/>
                <w:lang w:eastAsia="en-US"/>
              </w:rPr>
            </w:pPr>
            <w:r w:rsidRPr="00A374CC">
              <w:rPr>
                <w:rFonts w:cs="Times New Roman"/>
                <w:bCs/>
                <w:sz w:val="24"/>
                <w:szCs w:val="24"/>
                <w:lang w:eastAsia="en-US"/>
              </w:rPr>
              <w:t>2</w:t>
            </w:r>
          </w:p>
        </w:tc>
        <w:tc>
          <w:tcPr>
            <w:tcW w:w="1843" w:type="dxa"/>
            <w:tcMar>
              <w:left w:w="57" w:type="dxa"/>
              <w:right w:w="57" w:type="dxa"/>
            </w:tcMar>
          </w:tcPr>
          <w:p w14:paraId="12EF2E36" w14:textId="5ADEAB09" w:rsidR="00682C6C" w:rsidRPr="00A374CC" w:rsidRDefault="00682C6C" w:rsidP="0001468F">
            <w:pPr>
              <w:jc w:val="center"/>
              <w:rPr>
                <w:rFonts w:cs="Times New Roman"/>
                <w:bCs/>
                <w:sz w:val="24"/>
                <w:szCs w:val="24"/>
                <w:lang w:eastAsia="en-US"/>
              </w:rPr>
            </w:pPr>
            <w:r w:rsidRPr="00A374CC">
              <w:rPr>
                <w:rFonts w:cs="Times New Roman"/>
                <w:bCs/>
                <w:sz w:val="24"/>
                <w:szCs w:val="24"/>
                <w:lang w:eastAsia="en-US"/>
              </w:rPr>
              <w:t>3</w:t>
            </w:r>
          </w:p>
        </w:tc>
        <w:tc>
          <w:tcPr>
            <w:tcW w:w="2552" w:type="dxa"/>
            <w:tcMar>
              <w:left w:w="57" w:type="dxa"/>
              <w:right w:w="57" w:type="dxa"/>
            </w:tcMar>
          </w:tcPr>
          <w:p w14:paraId="7CCC789F" w14:textId="106E34D1" w:rsidR="00682C6C" w:rsidRPr="00A374CC" w:rsidRDefault="00682C6C" w:rsidP="0001468F">
            <w:pPr>
              <w:jc w:val="center"/>
              <w:rPr>
                <w:rFonts w:cs="Times New Roman"/>
                <w:bCs/>
                <w:sz w:val="24"/>
                <w:szCs w:val="24"/>
                <w:lang w:eastAsia="en-US"/>
              </w:rPr>
            </w:pPr>
            <w:r w:rsidRPr="00A374CC">
              <w:rPr>
                <w:rFonts w:cs="Times New Roman"/>
                <w:bCs/>
                <w:sz w:val="24"/>
                <w:szCs w:val="24"/>
                <w:lang w:eastAsia="en-US"/>
              </w:rPr>
              <w:t>4</w:t>
            </w:r>
          </w:p>
        </w:tc>
        <w:tc>
          <w:tcPr>
            <w:tcW w:w="1134" w:type="dxa"/>
            <w:tcMar>
              <w:left w:w="57" w:type="dxa"/>
              <w:right w:w="57" w:type="dxa"/>
            </w:tcMar>
          </w:tcPr>
          <w:p w14:paraId="4B3C7601" w14:textId="7E8AC478" w:rsidR="00682C6C" w:rsidRPr="00A374CC" w:rsidRDefault="00682C6C" w:rsidP="0001468F">
            <w:pPr>
              <w:jc w:val="center"/>
              <w:rPr>
                <w:rFonts w:cs="Times New Roman"/>
                <w:bCs/>
                <w:sz w:val="24"/>
                <w:szCs w:val="24"/>
                <w:lang w:eastAsia="en-US"/>
              </w:rPr>
            </w:pPr>
            <w:r w:rsidRPr="00A374CC">
              <w:rPr>
                <w:rFonts w:cs="Times New Roman"/>
                <w:bCs/>
                <w:sz w:val="24"/>
                <w:szCs w:val="24"/>
                <w:lang w:eastAsia="en-US"/>
              </w:rPr>
              <w:t>5</w:t>
            </w:r>
          </w:p>
        </w:tc>
        <w:tc>
          <w:tcPr>
            <w:tcW w:w="2409" w:type="dxa"/>
            <w:tcMar>
              <w:left w:w="57" w:type="dxa"/>
              <w:right w:w="57" w:type="dxa"/>
            </w:tcMar>
          </w:tcPr>
          <w:p w14:paraId="6987E325" w14:textId="07B06AF6" w:rsidR="00682C6C" w:rsidRPr="00A374CC" w:rsidRDefault="00682C6C" w:rsidP="0001468F">
            <w:pPr>
              <w:jc w:val="center"/>
              <w:rPr>
                <w:rFonts w:cs="Times New Roman"/>
                <w:bCs/>
                <w:sz w:val="24"/>
                <w:szCs w:val="24"/>
                <w:lang w:eastAsia="en-US"/>
              </w:rPr>
            </w:pPr>
            <w:r w:rsidRPr="00A374CC">
              <w:rPr>
                <w:rFonts w:cs="Times New Roman"/>
                <w:bCs/>
                <w:sz w:val="24"/>
                <w:szCs w:val="24"/>
                <w:lang w:eastAsia="en-US"/>
              </w:rPr>
              <w:t>6</w:t>
            </w:r>
          </w:p>
        </w:tc>
      </w:tr>
      <w:tr w:rsidR="008567AF" w:rsidRPr="00A374CC" w14:paraId="474CF210" w14:textId="77777777" w:rsidTr="00EC4116">
        <w:trPr>
          <w:cantSplit/>
          <w:trHeight w:val="20"/>
          <w:jc w:val="center"/>
        </w:trPr>
        <w:tc>
          <w:tcPr>
            <w:tcW w:w="566" w:type="dxa"/>
          </w:tcPr>
          <w:p w14:paraId="6422380B" w14:textId="7AFB3E5D" w:rsidR="008567AF" w:rsidRPr="00A374CC" w:rsidRDefault="008567AF" w:rsidP="0001468F">
            <w:pPr>
              <w:jc w:val="center"/>
              <w:rPr>
                <w:rFonts w:cs="Times New Roman"/>
                <w:sz w:val="24"/>
                <w:szCs w:val="24"/>
              </w:rPr>
            </w:pPr>
            <w:r w:rsidRPr="00A374CC">
              <w:rPr>
                <w:rFonts w:cs="Times New Roman"/>
                <w:sz w:val="24"/>
                <w:szCs w:val="24"/>
              </w:rPr>
              <w:t>1.</w:t>
            </w:r>
          </w:p>
        </w:tc>
        <w:tc>
          <w:tcPr>
            <w:tcW w:w="6092" w:type="dxa"/>
            <w:gridSpan w:val="3"/>
            <w:tcMar>
              <w:left w:w="57" w:type="dxa"/>
              <w:right w:w="57" w:type="dxa"/>
            </w:tcMar>
            <w:vAlign w:val="center"/>
          </w:tcPr>
          <w:p w14:paraId="3D081B0C" w14:textId="6BBB9CB7" w:rsidR="008567AF" w:rsidRPr="00A374CC" w:rsidRDefault="008567AF" w:rsidP="0001468F">
            <w:pPr>
              <w:rPr>
                <w:rFonts w:cs="Times New Roman"/>
                <w:sz w:val="24"/>
                <w:szCs w:val="24"/>
                <w:lang w:eastAsia="en-US"/>
              </w:rPr>
            </w:pPr>
            <w:r w:rsidRPr="00A374CC">
              <w:rPr>
                <w:rFonts w:cs="Times New Roman"/>
                <w:sz w:val="24"/>
                <w:szCs w:val="24"/>
              </w:rPr>
              <w:t>Всего лесов</w:t>
            </w:r>
          </w:p>
        </w:tc>
        <w:tc>
          <w:tcPr>
            <w:tcW w:w="1134" w:type="dxa"/>
            <w:noWrap/>
            <w:tcMar>
              <w:left w:w="57" w:type="dxa"/>
              <w:right w:w="57" w:type="dxa"/>
            </w:tcMar>
          </w:tcPr>
          <w:p w14:paraId="7B026563" w14:textId="5098E1A7" w:rsidR="008567AF" w:rsidRPr="00A374CC" w:rsidRDefault="008567AF" w:rsidP="0001468F">
            <w:pPr>
              <w:jc w:val="center"/>
              <w:rPr>
                <w:rFonts w:cs="Times New Roman"/>
                <w:sz w:val="24"/>
                <w:szCs w:val="24"/>
                <w:lang w:eastAsia="en-US"/>
              </w:rPr>
            </w:pPr>
            <w:r w:rsidRPr="00A374CC">
              <w:rPr>
                <w:rFonts w:cs="Times New Roman"/>
                <w:sz w:val="24"/>
                <w:szCs w:val="24"/>
                <w:lang w:eastAsia="en-US"/>
              </w:rPr>
              <w:t>28662</w:t>
            </w:r>
          </w:p>
        </w:tc>
        <w:tc>
          <w:tcPr>
            <w:tcW w:w="2409" w:type="dxa"/>
            <w:noWrap/>
            <w:tcMar>
              <w:left w:w="57" w:type="dxa"/>
              <w:right w:w="57" w:type="dxa"/>
            </w:tcMar>
          </w:tcPr>
          <w:p w14:paraId="25F8727D" w14:textId="77777777" w:rsidR="008567AF" w:rsidRPr="00A374CC" w:rsidRDefault="008567AF" w:rsidP="0001468F">
            <w:pPr>
              <w:jc w:val="center"/>
              <w:rPr>
                <w:rFonts w:cs="Times New Roman"/>
                <w:sz w:val="24"/>
                <w:szCs w:val="24"/>
                <w:lang w:eastAsia="en-US"/>
              </w:rPr>
            </w:pPr>
          </w:p>
        </w:tc>
      </w:tr>
      <w:tr w:rsidR="008567AF" w:rsidRPr="00A374CC" w14:paraId="41DFD28F" w14:textId="77777777" w:rsidTr="00EC4116">
        <w:trPr>
          <w:cantSplit/>
          <w:trHeight w:val="20"/>
          <w:jc w:val="center"/>
        </w:trPr>
        <w:tc>
          <w:tcPr>
            <w:tcW w:w="566" w:type="dxa"/>
          </w:tcPr>
          <w:p w14:paraId="459723D4" w14:textId="6CBAFB07" w:rsidR="008567AF" w:rsidRPr="00A374CC" w:rsidRDefault="008567AF" w:rsidP="0001468F">
            <w:pPr>
              <w:jc w:val="center"/>
              <w:rPr>
                <w:rFonts w:cs="Times New Roman"/>
                <w:sz w:val="24"/>
                <w:szCs w:val="24"/>
              </w:rPr>
            </w:pPr>
            <w:r w:rsidRPr="00A374CC">
              <w:rPr>
                <w:rFonts w:cs="Times New Roman"/>
                <w:sz w:val="24"/>
                <w:szCs w:val="24"/>
              </w:rPr>
              <w:t>2.</w:t>
            </w:r>
          </w:p>
        </w:tc>
        <w:tc>
          <w:tcPr>
            <w:tcW w:w="6092" w:type="dxa"/>
            <w:gridSpan w:val="3"/>
            <w:tcMar>
              <w:left w:w="57" w:type="dxa"/>
              <w:right w:w="57" w:type="dxa"/>
            </w:tcMar>
            <w:vAlign w:val="center"/>
          </w:tcPr>
          <w:p w14:paraId="4A5240E0" w14:textId="00E72551" w:rsidR="008567AF" w:rsidRPr="00A374CC" w:rsidRDefault="008567AF" w:rsidP="0001468F">
            <w:pPr>
              <w:rPr>
                <w:rFonts w:cs="Times New Roman"/>
                <w:sz w:val="24"/>
                <w:szCs w:val="24"/>
                <w:lang w:eastAsia="en-US"/>
              </w:rPr>
            </w:pPr>
            <w:r w:rsidRPr="00A374CC">
              <w:rPr>
                <w:rFonts w:cs="Times New Roman"/>
                <w:sz w:val="24"/>
                <w:szCs w:val="24"/>
              </w:rPr>
              <w:t>1. Защитные леса, всего:</w:t>
            </w:r>
          </w:p>
        </w:tc>
        <w:tc>
          <w:tcPr>
            <w:tcW w:w="1134" w:type="dxa"/>
            <w:noWrap/>
            <w:tcMar>
              <w:left w:w="57" w:type="dxa"/>
              <w:right w:w="57" w:type="dxa"/>
            </w:tcMar>
          </w:tcPr>
          <w:p w14:paraId="508FAD9C" w14:textId="4B9739A4" w:rsidR="008567AF" w:rsidRPr="00A374CC" w:rsidRDefault="008567AF" w:rsidP="0001468F">
            <w:pPr>
              <w:jc w:val="center"/>
              <w:rPr>
                <w:rFonts w:cs="Times New Roman"/>
                <w:sz w:val="24"/>
                <w:szCs w:val="24"/>
                <w:lang w:eastAsia="en-US"/>
              </w:rPr>
            </w:pPr>
            <w:r w:rsidRPr="00A374CC">
              <w:rPr>
                <w:rFonts w:cs="Times New Roman"/>
                <w:sz w:val="24"/>
                <w:szCs w:val="24"/>
                <w:lang w:eastAsia="en-US"/>
              </w:rPr>
              <w:t>28662</w:t>
            </w:r>
          </w:p>
        </w:tc>
        <w:tc>
          <w:tcPr>
            <w:tcW w:w="2409" w:type="dxa"/>
            <w:noWrap/>
            <w:tcMar>
              <w:left w:w="57" w:type="dxa"/>
              <w:right w:w="57" w:type="dxa"/>
            </w:tcMar>
          </w:tcPr>
          <w:p w14:paraId="33042A84" w14:textId="77777777" w:rsidR="008567AF" w:rsidRPr="00A374CC" w:rsidRDefault="008567AF" w:rsidP="0001468F">
            <w:pPr>
              <w:jc w:val="center"/>
              <w:rPr>
                <w:rFonts w:cs="Times New Roman"/>
                <w:sz w:val="24"/>
                <w:szCs w:val="24"/>
                <w:lang w:eastAsia="en-US"/>
              </w:rPr>
            </w:pPr>
          </w:p>
        </w:tc>
      </w:tr>
      <w:tr w:rsidR="008567AF" w:rsidRPr="00A374CC" w14:paraId="75A1FBE5" w14:textId="77777777" w:rsidTr="00EC4116">
        <w:trPr>
          <w:cantSplit/>
          <w:trHeight w:val="20"/>
          <w:jc w:val="center"/>
        </w:trPr>
        <w:tc>
          <w:tcPr>
            <w:tcW w:w="566" w:type="dxa"/>
          </w:tcPr>
          <w:p w14:paraId="72F8D69E" w14:textId="322CC2B3" w:rsidR="008567AF" w:rsidRPr="00A374CC" w:rsidRDefault="008567AF" w:rsidP="0001468F">
            <w:pPr>
              <w:jc w:val="center"/>
              <w:rPr>
                <w:rFonts w:cs="Times New Roman"/>
                <w:sz w:val="24"/>
                <w:szCs w:val="24"/>
              </w:rPr>
            </w:pPr>
            <w:r w:rsidRPr="00A374CC">
              <w:rPr>
                <w:rFonts w:cs="Times New Roman"/>
                <w:sz w:val="24"/>
                <w:szCs w:val="24"/>
                <w:lang w:eastAsia="en-US"/>
              </w:rPr>
              <w:t>3.</w:t>
            </w:r>
          </w:p>
        </w:tc>
        <w:tc>
          <w:tcPr>
            <w:tcW w:w="6092" w:type="dxa"/>
            <w:gridSpan w:val="3"/>
            <w:tcMar>
              <w:left w:w="57" w:type="dxa"/>
              <w:right w:w="57" w:type="dxa"/>
            </w:tcMar>
            <w:vAlign w:val="center"/>
          </w:tcPr>
          <w:p w14:paraId="55682D41" w14:textId="629B46E3" w:rsidR="008567AF" w:rsidRPr="00A374CC" w:rsidRDefault="008567AF" w:rsidP="0001468F">
            <w:pPr>
              <w:rPr>
                <w:rFonts w:cs="Times New Roman"/>
                <w:sz w:val="24"/>
                <w:szCs w:val="24"/>
                <w:lang w:eastAsia="en-US"/>
              </w:rPr>
            </w:pPr>
            <w:r w:rsidRPr="00A374CC">
              <w:rPr>
                <w:rFonts w:cs="Times New Roman"/>
                <w:sz w:val="24"/>
                <w:szCs w:val="24"/>
                <w:lang w:eastAsia="en-US"/>
              </w:rPr>
              <w:t>в том числе:</w:t>
            </w:r>
          </w:p>
        </w:tc>
        <w:tc>
          <w:tcPr>
            <w:tcW w:w="1134" w:type="dxa"/>
            <w:noWrap/>
            <w:tcMar>
              <w:left w:w="57" w:type="dxa"/>
              <w:right w:w="57" w:type="dxa"/>
            </w:tcMar>
          </w:tcPr>
          <w:p w14:paraId="189D00F0" w14:textId="77777777" w:rsidR="008567AF" w:rsidRPr="00A374CC" w:rsidRDefault="008567AF" w:rsidP="0001468F">
            <w:pPr>
              <w:jc w:val="center"/>
              <w:rPr>
                <w:rFonts w:cs="Times New Roman"/>
                <w:sz w:val="24"/>
                <w:szCs w:val="24"/>
                <w:lang w:eastAsia="en-US"/>
              </w:rPr>
            </w:pPr>
          </w:p>
        </w:tc>
        <w:tc>
          <w:tcPr>
            <w:tcW w:w="2409" w:type="dxa"/>
            <w:noWrap/>
            <w:tcMar>
              <w:left w:w="57" w:type="dxa"/>
              <w:right w:w="57" w:type="dxa"/>
            </w:tcMar>
          </w:tcPr>
          <w:p w14:paraId="5A39C75C" w14:textId="77777777" w:rsidR="008567AF" w:rsidRPr="00A374CC" w:rsidRDefault="008567AF" w:rsidP="0001468F">
            <w:pPr>
              <w:jc w:val="center"/>
              <w:rPr>
                <w:rFonts w:cs="Times New Roman"/>
                <w:sz w:val="24"/>
                <w:szCs w:val="24"/>
                <w:lang w:eastAsia="en-US"/>
              </w:rPr>
            </w:pPr>
          </w:p>
        </w:tc>
      </w:tr>
      <w:tr w:rsidR="008567AF" w:rsidRPr="00A374CC" w14:paraId="510425BE" w14:textId="77777777" w:rsidTr="00EC4116">
        <w:trPr>
          <w:cantSplit/>
          <w:trHeight w:val="20"/>
          <w:jc w:val="center"/>
        </w:trPr>
        <w:tc>
          <w:tcPr>
            <w:tcW w:w="566" w:type="dxa"/>
            <w:vMerge w:val="restart"/>
          </w:tcPr>
          <w:p w14:paraId="71388EA1" w14:textId="7BE15EE8" w:rsidR="008567AF" w:rsidRPr="00A374CC" w:rsidRDefault="008567AF" w:rsidP="0001468F">
            <w:pPr>
              <w:jc w:val="center"/>
              <w:rPr>
                <w:rFonts w:cs="Times New Roman"/>
                <w:sz w:val="24"/>
                <w:szCs w:val="24"/>
                <w:lang w:eastAsia="en-US"/>
              </w:rPr>
            </w:pPr>
            <w:r w:rsidRPr="00A374CC">
              <w:rPr>
                <w:rFonts w:cs="Times New Roman"/>
                <w:sz w:val="24"/>
                <w:szCs w:val="24"/>
                <w:lang w:eastAsia="en-US"/>
              </w:rPr>
              <w:t>4.</w:t>
            </w:r>
          </w:p>
        </w:tc>
        <w:tc>
          <w:tcPr>
            <w:tcW w:w="1697" w:type="dxa"/>
            <w:vMerge w:val="restart"/>
            <w:tcMar>
              <w:left w:w="57" w:type="dxa"/>
              <w:right w:w="57" w:type="dxa"/>
            </w:tcMar>
          </w:tcPr>
          <w:p w14:paraId="429D922A" w14:textId="72406B0E" w:rsidR="008567AF" w:rsidRPr="00A374CC" w:rsidRDefault="008567AF" w:rsidP="0001468F">
            <w:pPr>
              <w:rPr>
                <w:rFonts w:cs="Times New Roman"/>
                <w:sz w:val="24"/>
                <w:szCs w:val="24"/>
                <w:lang w:eastAsia="en-US"/>
              </w:rPr>
            </w:pPr>
            <w:r w:rsidRPr="00A374CC">
              <w:rPr>
                <w:rFonts w:cs="Times New Roman"/>
                <w:sz w:val="24"/>
                <w:szCs w:val="24"/>
                <w:lang w:eastAsia="en-US"/>
              </w:rPr>
              <w:t>1.1. леса, расположен</w:t>
            </w:r>
            <w:r w:rsidR="001703E9" w:rsidRPr="00A374CC">
              <w:rPr>
                <w:rFonts w:cs="Times New Roman"/>
                <w:sz w:val="24"/>
                <w:szCs w:val="24"/>
                <w:lang w:val="tt-RU" w:eastAsia="en-US"/>
              </w:rPr>
              <w:t>-</w:t>
            </w:r>
            <w:proofErr w:type="spellStart"/>
            <w:r w:rsidRPr="00A374CC">
              <w:rPr>
                <w:rFonts w:cs="Times New Roman"/>
                <w:sz w:val="24"/>
                <w:szCs w:val="24"/>
                <w:lang w:eastAsia="en-US"/>
              </w:rPr>
              <w:t>ные</w:t>
            </w:r>
            <w:proofErr w:type="spellEnd"/>
            <w:r w:rsidRPr="00A374CC">
              <w:rPr>
                <w:rFonts w:cs="Times New Roman"/>
                <w:sz w:val="24"/>
                <w:szCs w:val="24"/>
                <w:lang w:eastAsia="en-US"/>
              </w:rPr>
              <w:t xml:space="preserve"> в </w:t>
            </w:r>
            <w:proofErr w:type="spellStart"/>
            <w:r w:rsidRPr="00A374CC">
              <w:rPr>
                <w:rFonts w:cs="Times New Roman"/>
                <w:sz w:val="24"/>
                <w:szCs w:val="24"/>
                <w:lang w:eastAsia="en-US"/>
              </w:rPr>
              <w:t>водоохранных</w:t>
            </w:r>
            <w:proofErr w:type="spellEnd"/>
            <w:r w:rsidRPr="00A374CC">
              <w:rPr>
                <w:rFonts w:cs="Times New Roman"/>
                <w:sz w:val="24"/>
                <w:szCs w:val="24"/>
                <w:lang w:eastAsia="en-US"/>
              </w:rPr>
              <w:t xml:space="preserve"> зонах</w:t>
            </w:r>
          </w:p>
        </w:tc>
        <w:tc>
          <w:tcPr>
            <w:tcW w:w="4395" w:type="dxa"/>
            <w:gridSpan w:val="2"/>
            <w:noWrap/>
            <w:tcMar>
              <w:left w:w="57" w:type="dxa"/>
              <w:right w:w="57" w:type="dxa"/>
            </w:tcMar>
            <w:vAlign w:val="center"/>
          </w:tcPr>
          <w:p w14:paraId="574437ED" w14:textId="5FF3A2A6" w:rsidR="008567AF" w:rsidRPr="00A374CC" w:rsidRDefault="008567AF" w:rsidP="0001468F">
            <w:pPr>
              <w:rPr>
                <w:rFonts w:cs="Times New Roman"/>
                <w:sz w:val="24"/>
                <w:szCs w:val="24"/>
                <w:lang w:eastAsia="en-US"/>
              </w:rPr>
            </w:pPr>
            <w:r w:rsidRPr="00A374CC">
              <w:rPr>
                <w:rFonts w:cs="Times New Roman"/>
                <w:sz w:val="24"/>
                <w:szCs w:val="24"/>
              </w:rPr>
              <w:t>Всего</w:t>
            </w:r>
          </w:p>
        </w:tc>
        <w:tc>
          <w:tcPr>
            <w:tcW w:w="1134" w:type="dxa"/>
            <w:noWrap/>
            <w:tcMar>
              <w:left w:w="57" w:type="dxa"/>
              <w:right w:w="57" w:type="dxa"/>
            </w:tcMar>
          </w:tcPr>
          <w:p w14:paraId="6F22758F" w14:textId="0D8966FE" w:rsidR="008567AF" w:rsidRPr="00A374CC" w:rsidRDefault="008567AF" w:rsidP="0001468F">
            <w:pPr>
              <w:jc w:val="center"/>
              <w:rPr>
                <w:rFonts w:cs="Times New Roman"/>
                <w:sz w:val="24"/>
                <w:szCs w:val="24"/>
                <w:lang w:eastAsia="en-US"/>
              </w:rPr>
            </w:pPr>
            <w:r w:rsidRPr="00A374CC">
              <w:rPr>
                <w:rFonts w:cs="Times New Roman"/>
                <w:sz w:val="24"/>
                <w:szCs w:val="24"/>
                <w:lang w:eastAsia="en-US"/>
              </w:rPr>
              <w:t>341</w:t>
            </w:r>
          </w:p>
        </w:tc>
        <w:tc>
          <w:tcPr>
            <w:tcW w:w="2409" w:type="dxa"/>
            <w:vMerge w:val="restart"/>
            <w:noWrap/>
            <w:tcMar>
              <w:left w:w="57" w:type="dxa"/>
              <w:right w:w="57" w:type="dxa"/>
            </w:tcMar>
            <w:vAlign w:val="center"/>
          </w:tcPr>
          <w:p w14:paraId="5CAAD4A0" w14:textId="77777777" w:rsidR="008567AF" w:rsidRPr="00A374CC" w:rsidRDefault="008567AF" w:rsidP="0001468F">
            <w:pPr>
              <w:rPr>
                <w:rFonts w:cs="Times New Roman"/>
                <w:sz w:val="24"/>
                <w:szCs w:val="24"/>
              </w:rPr>
            </w:pPr>
            <w:r w:rsidRPr="00A374CC">
              <w:rPr>
                <w:rFonts w:cs="Times New Roman"/>
                <w:sz w:val="24"/>
                <w:szCs w:val="24"/>
              </w:rPr>
              <w:t>Лесной кодекс РФ, Водный кодекс РФ,</w:t>
            </w:r>
          </w:p>
          <w:p w14:paraId="63802BE4" w14:textId="54373279" w:rsidR="008567AF" w:rsidRPr="00A374CC" w:rsidRDefault="008567AF" w:rsidP="0001468F">
            <w:pPr>
              <w:rPr>
                <w:rFonts w:cs="Times New Roman"/>
                <w:sz w:val="24"/>
                <w:szCs w:val="24"/>
                <w:lang w:eastAsia="en-US"/>
              </w:rPr>
            </w:pPr>
            <w:r w:rsidRPr="00A374CC">
              <w:rPr>
                <w:rFonts w:cs="Times New Roman"/>
                <w:sz w:val="24"/>
                <w:szCs w:val="24"/>
                <w:lang w:eastAsia="en-US"/>
              </w:rPr>
              <w:t>приказ Рослесхоза от 16 июня 2010</w:t>
            </w:r>
            <w:r w:rsidR="00EC4116" w:rsidRPr="00A374CC">
              <w:rPr>
                <w:rFonts w:cs="Times New Roman"/>
                <w:sz w:val="24"/>
                <w:szCs w:val="24"/>
                <w:lang w:eastAsia="en-US"/>
              </w:rPr>
              <w:t> </w:t>
            </w:r>
            <w:r w:rsidRPr="00A374CC">
              <w:rPr>
                <w:rFonts w:cs="Times New Roman"/>
                <w:sz w:val="24"/>
                <w:szCs w:val="24"/>
                <w:lang w:eastAsia="en-US"/>
              </w:rPr>
              <w:t>г. №</w:t>
            </w:r>
            <w:r w:rsidR="00EC4116" w:rsidRPr="00A374CC">
              <w:rPr>
                <w:rFonts w:cs="Times New Roman"/>
                <w:sz w:val="24"/>
                <w:szCs w:val="24"/>
                <w:lang w:eastAsia="en-US"/>
              </w:rPr>
              <w:t> </w:t>
            </w:r>
            <w:r w:rsidRPr="00A374CC">
              <w:rPr>
                <w:rFonts w:cs="Times New Roman"/>
                <w:sz w:val="24"/>
                <w:szCs w:val="24"/>
                <w:lang w:eastAsia="en-US"/>
              </w:rPr>
              <w:t>232 «Об отнесении лесов на территории Республики Татарстан к ценным, эксплуатационным лесам и установлении их границ»,</w:t>
            </w:r>
          </w:p>
          <w:p w14:paraId="0B97938C" w14:textId="5355CAB8" w:rsidR="008567AF" w:rsidRPr="00A374CC" w:rsidRDefault="008567AF" w:rsidP="0001468F">
            <w:pPr>
              <w:rPr>
                <w:rFonts w:cs="Times New Roman"/>
                <w:sz w:val="24"/>
                <w:szCs w:val="24"/>
                <w:lang w:eastAsia="en-US"/>
              </w:rPr>
            </w:pPr>
            <w:r w:rsidRPr="00A374CC">
              <w:rPr>
                <w:rFonts w:eastAsia="Times New Roman" w:cs="Times New Roman"/>
                <w:sz w:val="24"/>
                <w:szCs w:val="24"/>
              </w:rPr>
              <w:t xml:space="preserve">приказ Минприроды России от 5 августа 2022 г. № 510 </w:t>
            </w:r>
            <w:r w:rsidR="0001468F" w:rsidRPr="00A374CC">
              <w:rPr>
                <w:rFonts w:eastAsia="Times New Roman" w:cs="Times New Roman"/>
                <w:sz w:val="24"/>
                <w:szCs w:val="24"/>
              </w:rPr>
              <w:t>«</w:t>
            </w:r>
            <w:r w:rsidRPr="00A374CC">
              <w:rPr>
                <w:rFonts w:eastAsia="Times New Roman" w:cs="Times New Roman"/>
                <w:sz w:val="24"/>
                <w:szCs w:val="24"/>
              </w:rPr>
              <w:t>Об утверждении Лесоустроительной инструкции»</w:t>
            </w:r>
          </w:p>
        </w:tc>
      </w:tr>
      <w:tr w:rsidR="008567AF" w:rsidRPr="00A374CC" w14:paraId="4EFD5F8B" w14:textId="77777777" w:rsidTr="00EC4116">
        <w:trPr>
          <w:cantSplit/>
          <w:trHeight w:val="20"/>
          <w:jc w:val="center"/>
        </w:trPr>
        <w:tc>
          <w:tcPr>
            <w:tcW w:w="566" w:type="dxa"/>
            <w:vMerge/>
          </w:tcPr>
          <w:p w14:paraId="12E952BE" w14:textId="77777777" w:rsidR="008567AF" w:rsidRPr="00A374CC" w:rsidRDefault="008567AF" w:rsidP="0001468F">
            <w:pPr>
              <w:jc w:val="center"/>
              <w:rPr>
                <w:rFonts w:cs="Times New Roman"/>
                <w:sz w:val="24"/>
                <w:szCs w:val="24"/>
                <w:lang w:eastAsia="en-US"/>
              </w:rPr>
            </w:pPr>
          </w:p>
        </w:tc>
        <w:tc>
          <w:tcPr>
            <w:tcW w:w="1697" w:type="dxa"/>
            <w:vMerge/>
            <w:tcMar>
              <w:left w:w="57" w:type="dxa"/>
              <w:right w:w="57" w:type="dxa"/>
            </w:tcMar>
          </w:tcPr>
          <w:p w14:paraId="2728D998" w14:textId="21C4B891" w:rsidR="008567AF" w:rsidRPr="00A374CC" w:rsidRDefault="008567AF" w:rsidP="0001468F">
            <w:pPr>
              <w:rPr>
                <w:rFonts w:cs="Times New Roman"/>
                <w:sz w:val="24"/>
                <w:szCs w:val="24"/>
                <w:lang w:eastAsia="en-US"/>
              </w:rPr>
            </w:pPr>
          </w:p>
        </w:tc>
        <w:tc>
          <w:tcPr>
            <w:tcW w:w="1843" w:type="dxa"/>
            <w:noWrap/>
            <w:tcMar>
              <w:left w:w="57" w:type="dxa"/>
              <w:right w:w="57" w:type="dxa"/>
            </w:tcMar>
            <w:vAlign w:val="center"/>
          </w:tcPr>
          <w:p w14:paraId="65306173" w14:textId="7A3B7A0A" w:rsidR="008567AF" w:rsidRPr="00A374CC" w:rsidRDefault="008567AF" w:rsidP="0001468F">
            <w:pPr>
              <w:widowControl w:val="0"/>
              <w:autoSpaceDE w:val="0"/>
              <w:autoSpaceDN w:val="0"/>
              <w:adjustRightInd w:val="0"/>
              <w:rPr>
                <w:rFonts w:cs="Times New Roman"/>
                <w:sz w:val="24"/>
                <w:szCs w:val="24"/>
              </w:rPr>
            </w:pPr>
            <w:r w:rsidRPr="00A374CC">
              <w:rPr>
                <w:rFonts w:cs="Times New Roman"/>
                <w:sz w:val="24"/>
                <w:szCs w:val="24"/>
              </w:rPr>
              <w:t>Высокогорское</w:t>
            </w:r>
          </w:p>
        </w:tc>
        <w:tc>
          <w:tcPr>
            <w:tcW w:w="2552" w:type="dxa"/>
            <w:noWrap/>
            <w:tcMar>
              <w:left w:w="57" w:type="dxa"/>
              <w:right w:w="57" w:type="dxa"/>
            </w:tcMar>
            <w:vAlign w:val="center"/>
          </w:tcPr>
          <w:p w14:paraId="0C1772B0" w14:textId="7B554FD6" w:rsidR="008567AF" w:rsidRPr="00A374CC" w:rsidRDefault="008567AF" w:rsidP="0001468F">
            <w:pPr>
              <w:jc w:val="center"/>
              <w:rPr>
                <w:rFonts w:cs="Times New Roman"/>
                <w:sz w:val="24"/>
                <w:szCs w:val="24"/>
                <w:lang w:eastAsia="en-US"/>
              </w:rPr>
            </w:pPr>
            <w:r w:rsidRPr="00A374CC">
              <w:rPr>
                <w:rFonts w:cs="Times New Roman"/>
                <w:sz w:val="24"/>
                <w:szCs w:val="24"/>
                <w:lang w:eastAsia="en-US"/>
              </w:rPr>
              <w:t>-</w:t>
            </w:r>
          </w:p>
        </w:tc>
        <w:tc>
          <w:tcPr>
            <w:tcW w:w="1134" w:type="dxa"/>
            <w:noWrap/>
            <w:tcMar>
              <w:left w:w="57" w:type="dxa"/>
              <w:right w:w="57" w:type="dxa"/>
            </w:tcMar>
          </w:tcPr>
          <w:p w14:paraId="7A9791B7" w14:textId="6DEB63A8" w:rsidR="008567AF" w:rsidRPr="00A374CC" w:rsidRDefault="008567AF" w:rsidP="0001468F">
            <w:pPr>
              <w:jc w:val="center"/>
              <w:rPr>
                <w:rFonts w:cs="Times New Roman"/>
                <w:sz w:val="24"/>
                <w:szCs w:val="24"/>
                <w:lang w:eastAsia="en-US"/>
              </w:rPr>
            </w:pPr>
            <w:r w:rsidRPr="00A374CC">
              <w:rPr>
                <w:rFonts w:cs="Times New Roman"/>
                <w:sz w:val="24"/>
                <w:szCs w:val="24"/>
                <w:lang w:eastAsia="en-US"/>
              </w:rPr>
              <w:t>-</w:t>
            </w:r>
          </w:p>
        </w:tc>
        <w:tc>
          <w:tcPr>
            <w:tcW w:w="2409" w:type="dxa"/>
            <w:vMerge/>
            <w:tcMar>
              <w:left w:w="57" w:type="dxa"/>
              <w:right w:w="57" w:type="dxa"/>
            </w:tcMar>
            <w:vAlign w:val="center"/>
          </w:tcPr>
          <w:p w14:paraId="23BE1A22" w14:textId="77777777" w:rsidR="008567AF" w:rsidRPr="00A374CC" w:rsidRDefault="008567AF" w:rsidP="0001468F">
            <w:pPr>
              <w:rPr>
                <w:rFonts w:cs="Times New Roman"/>
                <w:sz w:val="24"/>
                <w:szCs w:val="24"/>
                <w:lang w:eastAsia="en-US"/>
              </w:rPr>
            </w:pPr>
          </w:p>
        </w:tc>
      </w:tr>
      <w:tr w:rsidR="008567AF" w:rsidRPr="00A374CC" w14:paraId="6AF7CB1B" w14:textId="77777777" w:rsidTr="00EC4116">
        <w:trPr>
          <w:cantSplit/>
          <w:trHeight w:val="20"/>
          <w:jc w:val="center"/>
        </w:trPr>
        <w:tc>
          <w:tcPr>
            <w:tcW w:w="566" w:type="dxa"/>
            <w:vMerge/>
          </w:tcPr>
          <w:p w14:paraId="6015EA20" w14:textId="77777777" w:rsidR="008567AF" w:rsidRPr="00A374CC" w:rsidRDefault="008567AF" w:rsidP="0001468F">
            <w:pPr>
              <w:jc w:val="center"/>
              <w:rPr>
                <w:rFonts w:cs="Times New Roman"/>
                <w:sz w:val="24"/>
                <w:szCs w:val="24"/>
                <w:lang w:eastAsia="en-US"/>
              </w:rPr>
            </w:pPr>
          </w:p>
        </w:tc>
        <w:tc>
          <w:tcPr>
            <w:tcW w:w="1697" w:type="dxa"/>
            <w:vMerge/>
            <w:tcMar>
              <w:left w:w="57" w:type="dxa"/>
              <w:right w:w="57" w:type="dxa"/>
            </w:tcMar>
          </w:tcPr>
          <w:p w14:paraId="6947457D" w14:textId="1C18021E" w:rsidR="008567AF" w:rsidRPr="00A374CC" w:rsidRDefault="008567AF" w:rsidP="0001468F">
            <w:pPr>
              <w:rPr>
                <w:rFonts w:cs="Times New Roman"/>
                <w:sz w:val="24"/>
                <w:szCs w:val="24"/>
                <w:lang w:eastAsia="en-US"/>
              </w:rPr>
            </w:pPr>
          </w:p>
        </w:tc>
        <w:tc>
          <w:tcPr>
            <w:tcW w:w="1843" w:type="dxa"/>
            <w:noWrap/>
            <w:tcMar>
              <w:left w:w="57" w:type="dxa"/>
              <w:right w:w="57" w:type="dxa"/>
            </w:tcMar>
            <w:vAlign w:val="center"/>
          </w:tcPr>
          <w:p w14:paraId="6E41BF1F" w14:textId="1187B1CB" w:rsidR="008567AF" w:rsidRPr="00A374CC" w:rsidRDefault="008567AF" w:rsidP="0001468F">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2552" w:type="dxa"/>
            <w:noWrap/>
            <w:tcMar>
              <w:left w:w="57" w:type="dxa"/>
              <w:right w:w="57" w:type="dxa"/>
            </w:tcMar>
            <w:vAlign w:val="center"/>
          </w:tcPr>
          <w:p w14:paraId="6B4E0BFC" w14:textId="5EDBAC09" w:rsidR="008567AF" w:rsidRPr="00A374CC" w:rsidRDefault="008567AF" w:rsidP="0001468F">
            <w:pPr>
              <w:jc w:val="center"/>
              <w:rPr>
                <w:rFonts w:cs="Times New Roman"/>
                <w:sz w:val="24"/>
                <w:szCs w:val="24"/>
                <w:lang w:eastAsia="en-US"/>
              </w:rPr>
            </w:pPr>
            <w:r w:rsidRPr="00A374CC">
              <w:rPr>
                <w:rFonts w:cs="Times New Roman"/>
                <w:sz w:val="24"/>
                <w:szCs w:val="24"/>
                <w:lang w:eastAsia="en-US"/>
              </w:rPr>
              <w:t>-</w:t>
            </w:r>
          </w:p>
        </w:tc>
        <w:tc>
          <w:tcPr>
            <w:tcW w:w="1134" w:type="dxa"/>
            <w:noWrap/>
            <w:tcMar>
              <w:left w:w="57" w:type="dxa"/>
              <w:right w:w="57" w:type="dxa"/>
            </w:tcMar>
          </w:tcPr>
          <w:p w14:paraId="2C2EA8FA" w14:textId="091341E6" w:rsidR="008567AF" w:rsidRPr="00A374CC" w:rsidRDefault="008567AF" w:rsidP="0001468F">
            <w:pPr>
              <w:jc w:val="center"/>
              <w:rPr>
                <w:rFonts w:cs="Times New Roman"/>
                <w:sz w:val="24"/>
                <w:szCs w:val="24"/>
                <w:lang w:eastAsia="en-US"/>
              </w:rPr>
            </w:pPr>
            <w:r w:rsidRPr="00A374CC">
              <w:rPr>
                <w:rFonts w:cs="Times New Roman"/>
                <w:sz w:val="24"/>
                <w:szCs w:val="24"/>
                <w:lang w:eastAsia="en-US"/>
              </w:rPr>
              <w:t>-</w:t>
            </w:r>
          </w:p>
        </w:tc>
        <w:tc>
          <w:tcPr>
            <w:tcW w:w="2409" w:type="dxa"/>
            <w:vMerge/>
            <w:tcMar>
              <w:left w:w="57" w:type="dxa"/>
              <w:right w:w="57" w:type="dxa"/>
            </w:tcMar>
            <w:vAlign w:val="center"/>
          </w:tcPr>
          <w:p w14:paraId="15153DFD" w14:textId="77777777" w:rsidR="008567AF" w:rsidRPr="00A374CC" w:rsidRDefault="008567AF" w:rsidP="0001468F">
            <w:pPr>
              <w:rPr>
                <w:rFonts w:cs="Times New Roman"/>
                <w:sz w:val="24"/>
                <w:szCs w:val="24"/>
                <w:lang w:eastAsia="en-US"/>
              </w:rPr>
            </w:pPr>
          </w:p>
        </w:tc>
      </w:tr>
      <w:tr w:rsidR="008567AF" w:rsidRPr="00A374CC" w14:paraId="3563D8F6" w14:textId="77777777" w:rsidTr="00EC4116">
        <w:trPr>
          <w:cantSplit/>
          <w:trHeight w:val="20"/>
          <w:jc w:val="center"/>
        </w:trPr>
        <w:tc>
          <w:tcPr>
            <w:tcW w:w="566" w:type="dxa"/>
            <w:vMerge/>
          </w:tcPr>
          <w:p w14:paraId="45ED9B87" w14:textId="77777777" w:rsidR="008567AF" w:rsidRPr="00A374CC" w:rsidRDefault="008567AF" w:rsidP="0001468F">
            <w:pPr>
              <w:jc w:val="center"/>
              <w:rPr>
                <w:rFonts w:cs="Times New Roman"/>
                <w:sz w:val="24"/>
                <w:szCs w:val="24"/>
                <w:lang w:eastAsia="en-US"/>
              </w:rPr>
            </w:pPr>
          </w:p>
        </w:tc>
        <w:tc>
          <w:tcPr>
            <w:tcW w:w="1697" w:type="dxa"/>
            <w:vMerge/>
            <w:tcMar>
              <w:left w:w="57" w:type="dxa"/>
              <w:right w:w="57" w:type="dxa"/>
            </w:tcMar>
          </w:tcPr>
          <w:p w14:paraId="3F37AD7D" w14:textId="43C3B46D" w:rsidR="008567AF" w:rsidRPr="00A374CC" w:rsidRDefault="008567AF" w:rsidP="0001468F">
            <w:pPr>
              <w:rPr>
                <w:rFonts w:cs="Times New Roman"/>
                <w:sz w:val="24"/>
                <w:szCs w:val="24"/>
                <w:lang w:eastAsia="en-US"/>
              </w:rPr>
            </w:pPr>
          </w:p>
        </w:tc>
        <w:tc>
          <w:tcPr>
            <w:tcW w:w="1843" w:type="dxa"/>
            <w:noWrap/>
            <w:tcMar>
              <w:left w:w="57" w:type="dxa"/>
              <w:right w:w="57" w:type="dxa"/>
            </w:tcMar>
            <w:vAlign w:val="center"/>
          </w:tcPr>
          <w:p w14:paraId="560776CA" w14:textId="4F4C47FF" w:rsidR="008567AF" w:rsidRPr="00A374CC" w:rsidRDefault="008567AF" w:rsidP="0001468F">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2552" w:type="dxa"/>
            <w:noWrap/>
            <w:tcMar>
              <w:left w:w="57" w:type="dxa"/>
              <w:right w:w="57" w:type="dxa"/>
            </w:tcMar>
            <w:vAlign w:val="center"/>
          </w:tcPr>
          <w:p w14:paraId="3CA2814D" w14:textId="64E47663" w:rsidR="008567AF" w:rsidRPr="00A374CC" w:rsidRDefault="00262D9E" w:rsidP="0001468F">
            <w:pPr>
              <w:rPr>
                <w:rFonts w:cs="Times New Roman"/>
                <w:sz w:val="24"/>
                <w:szCs w:val="24"/>
              </w:rPr>
            </w:pPr>
            <w:r w:rsidRPr="00A374CC">
              <w:rPr>
                <w:rFonts w:cs="Times New Roman"/>
                <w:sz w:val="24"/>
                <w:szCs w:val="24"/>
              </w:rPr>
              <w:t>К</w:t>
            </w:r>
            <w:r w:rsidR="008567AF" w:rsidRPr="00A374CC">
              <w:rPr>
                <w:rFonts w:cs="Times New Roman"/>
                <w:sz w:val="24"/>
                <w:szCs w:val="24"/>
              </w:rPr>
              <w:t xml:space="preserve">вартал </w:t>
            </w:r>
            <w:r w:rsidR="00034AFD" w:rsidRPr="00A374CC">
              <w:rPr>
                <w:rFonts w:cs="Times New Roman"/>
                <w:sz w:val="24"/>
                <w:szCs w:val="24"/>
              </w:rPr>
              <w:t xml:space="preserve">74, </w:t>
            </w:r>
            <w:r w:rsidR="008567AF" w:rsidRPr="00A374CC">
              <w:rPr>
                <w:rFonts w:cs="Times New Roman"/>
                <w:sz w:val="24"/>
                <w:szCs w:val="24"/>
              </w:rPr>
              <w:t>84</w:t>
            </w:r>
            <w:r w:rsidRPr="00A374CC">
              <w:rPr>
                <w:rFonts w:cs="Times New Roman"/>
                <w:sz w:val="24"/>
                <w:szCs w:val="24"/>
              </w:rPr>
              <w:t>;</w:t>
            </w:r>
          </w:p>
          <w:p w14:paraId="7765102D" w14:textId="05266A91" w:rsidR="008567AF" w:rsidRPr="00A374CC" w:rsidRDefault="00262D9E" w:rsidP="0001468F">
            <w:pPr>
              <w:rPr>
                <w:rFonts w:cs="Times New Roman"/>
                <w:sz w:val="24"/>
                <w:szCs w:val="24"/>
                <w:lang w:val="en-US" w:eastAsia="en-US"/>
              </w:rPr>
            </w:pPr>
            <w:r w:rsidRPr="00A374CC">
              <w:rPr>
                <w:rFonts w:cs="Times New Roman"/>
                <w:sz w:val="24"/>
                <w:szCs w:val="24"/>
              </w:rPr>
              <w:t>Ч</w:t>
            </w:r>
            <w:r w:rsidR="008567AF" w:rsidRPr="00A374CC">
              <w:rPr>
                <w:rFonts w:cs="Times New Roman"/>
                <w:sz w:val="24"/>
                <w:szCs w:val="24"/>
              </w:rPr>
              <w:t>асти кварталов</w:t>
            </w:r>
            <w:r w:rsidRPr="00A374CC">
              <w:rPr>
                <w:rFonts w:cs="Times New Roman"/>
                <w:sz w:val="24"/>
                <w:szCs w:val="24"/>
              </w:rPr>
              <w:t>:</w:t>
            </w:r>
            <w:r w:rsidR="008567AF" w:rsidRPr="00A374CC">
              <w:rPr>
                <w:rFonts w:cs="Times New Roman"/>
                <w:sz w:val="24"/>
                <w:szCs w:val="24"/>
              </w:rPr>
              <w:t xml:space="preserve"> 9, 20, 38, 45, 63, 70, 71, 77, 79, 80, 82, 85</w:t>
            </w:r>
            <w:r w:rsidR="008567AF" w:rsidRPr="00A374CC">
              <w:rPr>
                <w:rFonts w:cs="Times New Roman"/>
                <w:sz w:val="24"/>
                <w:szCs w:val="24"/>
                <w:lang w:val="tt-RU"/>
              </w:rPr>
              <w:t>,</w:t>
            </w:r>
            <w:r w:rsidR="008567AF" w:rsidRPr="00A374CC">
              <w:rPr>
                <w:rFonts w:cs="Times New Roman"/>
                <w:sz w:val="24"/>
                <w:szCs w:val="24"/>
                <w:lang w:val="en-US"/>
              </w:rPr>
              <w:t xml:space="preserve"> </w:t>
            </w:r>
            <w:r w:rsidR="008567AF" w:rsidRPr="00A374CC">
              <w:rPr>
                <w:rFonts w:cs="Times New Roman"/>
                <w:sz w:val="24"/>
                <w:szCs w:val="24"/>
              </w:rPr>
              <w:t>88</w:t>
            </w:r>
          </w:p>
        </w:tc>
        <w:tc>
          <w:tcPr>
            <w:tcW w:w="1134" w:type="dxa"/>
            <w:noWrap/>
            <w:tcMar>
              <w:left w:w="57" w:type="dxa"/>
              <w:right w:w="57" w:type="dxa"/>
            </w:tcMar>
          </w:tcPr>
          <w:p w14:paraId="7B2A84A8" w14:textId="2400F049" w:rsidR="008567AF" w:rsidRPr="00A374CC" w:rsidRDefault="008567AF" w:rsidP="0001468F">
            <w:pPr>
              <w:jc w:val="center"/>
              <w:rPr>
                <w:rFonts w:cs="Times New Roman"/>
                <w:sz w:val="24"/>
                <w:szCs w:val="24"/>
                <w:lang w:eastAsia="en-US"/>
              </w:rPr>
            </w:pPr>
            <w:r w:rsidRPr="00A374CC">
              <w:rPr>
                <w:sz w:val="24"/>
              </w:rPr>
              <w:t>341</w:t>
            </w:r>
          </w:p>
        </w:tc>
        <w:tc>
          <w:tcPr>
            <w:tcW w:w="2409" w:type="dxa"/>
            <w:vMerge/>
            <w:tcMar>
              <w:left w:w="57" w:type="dxa"/>
              <w:right w:w="57" w:type="dxa"/>
            </w:tcMar>
            <w:vAlign w:val="center"/>
          </w:tcPr>
          <w:p w14:paraId="29301A0B" w14:textId="77777777" w:rsidR="008567AF" w:rsidRPr="00A374CC" w:rsidRDefault="008567AF" w:rsidP="0001468F">
            <w:pPr>
              <w:rPr>
                <w:rFonts w:cs="Times New Roman"/>
                <w:sz w:val="24"/>
                <w:szCs w:val="24"/>
                <w:lang w:eastAsia="en-US"/>
              </w:rPr>
            </w:pPr>
          </w:p>
        </w:tc>
      </w:tr>
      <w:tr w:rsidR="008567AF" w:rsidRPr="00A374CC" w14:paraId="01513B30" w14:textId="77777777" w:rsidTr="00EC4116">
        <w:trPr>
          <w:cantSplit/>
          <w:trHeight w:val="20"/>
          <w:jc w:val="center"/>
        </w:trPr>
        <w:tc>
          <w:tcPr>
            <w:tcW w:w="566" w:type="dxa"/>
            <w:vMerge/>
          </w:tcPr>
          <w:p w14:paraId="597BAC00" w14:textId="77777777" w:rsidR="008567AF" w:rsidRPr="00A374CC" w:rsidRDefault="008567AF" w:rsidP="0001468F">
            <w:pPr>
              <w:jc w:val="center"/>
              <w:rPr>
                <w:rFonts w:cs="Times New Roman"/>
                <w:sz w:val="24"/>
                <w:szCs w:val="24"/>
                <w:lang w:eastAsia="en-US"/>
              </w:rPr>
            </w:pPr>
          </w:p>
        </w:tc>
        <w:tc>
          <w:tcPr>
            <w:tcW w:w="1697" w:type="dxa"/>
            <w:vMerge/>
            <w:tcMar>
              <w:left w:w="57" w:type="dxa"/>
              <w:right w:w="57" w:type="dxa"/>
            </w:tcMar>
          </w:tcPr>
          <w:p w14:paraId="52871B59" w14:textId="47747364" w:rsidR="008567AF" w:rsidRPr="00A374CC" w:rsidRDefault="008567AF" w:rsidP="0001468F">
            <w:pPr>
              <w:rPr>
                <w:rFonts w:cs="Times New Roman"/>
                <w:sz w:val="24"/>
                <w:szCs w:val="24"/>
                <w:lang w:eastAsia="en-US"/>
              </w:rPr>
            </w:pPr>
          </w:p>
        </w:tc>
        <w:tc>
          <w:tcPr>
            <w:tcW w:w="1843" w:type="dxa"/>
            <w:noWrap/>
            <w:tcMar>
              <w:left w:w="57" w:type="dxa"/>
              <w:right w:w="57" w:type="dxa"/>
            </w:tcMar>
            <w:vAlign w:val="center"/>
          </w:tcPr>
          <w:p w14:paraId="24311833" w14:textId="530EDA5D" w:rsidR="008567AF" w:rsidRPr="00A374CC" w:rsidRDefault="008567AF" w:rsidP="0001468F">
            <w:pPr>
              <w:rPr>
                <w:rFonts w:cs="Times New Roman"/>
                <w:sz w:val="24"/>
                <w:szCs w:val="24"/>
                <w:lang w:eastAsia="en-US"/>
              </w:rPr>
            </w:pPr>
            <w:proofErr w:type="spellStart"/>
            <w:r w:rsidRPr="00A374CC">
              <w:rPr>
                <w:rFonts w:cs="Times New Roman"/>
                <w:sz w:val="24"/>
                <w:szCs w:val="24"/>
              </w:rPr>
              <w:t>Столбищенское</w:t>
            </w:r>
            <w:proofErr w:type="spellEnd"/>
          </w:p>
        </w:tc>
        <w:tc>
          <w:tcPr>
            <w:tcW w:w="2552" w:type="dxa"/>
            <w:vAlign w:val="center"/>
          </w:tcPr>
          <w:p w14:paraId="3E683F31" w14:textId="7BDC0450" w:rsidR="008567AF" w:rsidRPr="00A374CC" w:rsidRDefault="008567AF" w:rsidP="0001468F">
            <w:pPr>
              <w:jc w:val="center"/>
              <w:rPr>
                <w:rFonts w:cs="Times New Roman"/>
                <w:sz w:val="24"/>
                <w:szCs w:val="24"/>
                <w:lang w:eastAsia="en-US"/>
              </w:rPr>
            </w:pPr>
            <w:r w:rsidRPr="00A374CC">
              <w:rPr>
                <w:rFonts w:cs="Times New Roman"/>
                <w:sz w:val="24"/>
                <w:szCs w:val="24"/>
                <w:lang w:eastAsia="en-US"/>
              </w:rPr>
              <w:t>-</w:t>
            </w:r>
          </w:p>
        </w:tc>
        <w:tc>
          <w:tcPr>
            <w:tcW w:w="1134" w:type="dxa"/>
            <w:noWrap/>
            <w:tcMar>
              <w:left w:w="57" w:type="dxa"/>
              <w:right w:w="57" w:type="dxa"/>
            </w:tcMar>
            <w:vAlign w:val="center"/>
          </w:tcPr>
          <w:p w14:paraId="0A7A2177" w14:textId="529A38F7" w:rsidR="008567AF" w:rsidRPr="00A374CC" w:rsidRDefault="008567AF" w:rsidP="0001468F">
            <w:pPr>
              <w:jc w:val="center"/>
              <w:rPr>
                <w:rFonts w:cs="Times New Roman"/>
                <w:sz w:val="24"/>
                <w:szCs w:val="24"/>
                <w:lang w:eastAsia="en-US"/>
              </w:rPr>
            </w:pPr>
            <w:r w:rsidRPr="00A374CC">
              <w:rPr>
                <w:rFonts w:cs="Times New Roman"/>
                <w:sz w:val="24"/>
                <w:szCs w:val="24"/>
                <w:lang w:eastAsia="en-US"/>
              </w:rPr>
              <w:t>-</w:t>
            </w:r>
          </w:p>
        </w:tc>
        <w:tc>
          <w:tcPr>
            <w:tcW w:w="2409" w:type="dxa"/>
            <w:vMerge/>
            <w:tcMar>
              <w:left w:w="57" w:type="dxa"/>
              <w:right w:w="57" w:type="dxa"/>
            </w:tcMar>
            <w:vAlign w:val="center"/>
          </w:tcPr>
          <w:p w14:paraId="0A6289E8" w14:textId="71D1B1A8" w:rsidR="008567AF" w:rsidRPr="00A374CC" w:rsidRDefault="008567AF" w:rsidP="0001468F">
            <w:pPr>
              <w:rPr>
                <w:rFonts w:cs="Times New Roman"/>
                <w:sz w:val="24"/>
                <w:szCs w:val="24"/>
                <w:lang w:eastAsia="en-US"/>
              </w:rPr>
            </w:pPr>
          </w:p>
        </w:tc>
      </w:tr>
      <w:tr w:rsidR="008567AF" w:rsidRPr="00A374CC" w14:paraId="7AE4FD97" w14:textId="77777777" w:rsidTr="00EC4116">
        <w:trPr>
          <w:cantSplit/>
          <w:trHeight w:val="20"/>
          <w:jc w:val="center"/>
        </w:trPr>
        <w:tc>
          <w:tcPr>
            <w:tcW w:w="566" w:type="dxa"/>
          </w:tcPr>
          <w:p w14:paraId="3F7698FD" w14:textId="5BD33E3E" w:rsidR="008567AF" w:rsidRPr="00A374CC" w:rsidRDefault="008567AF" w:rsidP="0001468F">
            <w:pPr>
              <w:jc w:val="center"/>
              <w:rPr>
                <w:rFonts w:cs="Times New Roman"/>
                <w:sz w:val="24"/>
                <w:szCs w:val="24"/>
                <w:lang w:eastAsia="en-US"/>
              </w:rPr>
            </w:pPr>
            <w:r w:rsidRPr="00A374CC">
              <w:rPr>
                <w:rFonts w:cs="Times New Roman"/>
                <w:sz w:val="24"/>
                <w:szCs w:val="24"/>
                <w:lang w:eastAsia="en-US"/>
              </w:rPr>
              <w:t>5.</w:t>
            </w:r>
          </w:p>
        </w:tc>
        <w:tc>
          <w:tcPr>
            <w:tcW w:w="6092" w:type="dxa"/>
            <w:gridSpan w:val="3"/>
            <w:tcMar>
              <w:left w:w="57" w:type="dxa"/>
              <w:right w:w="57" w:type="dxa"/>
            </w:tcMar>
          </w:tcPr>
          <w:p w14:paraId="6B6FCB7D" w14:textId="74B62AF8" w:rsidR="008567AF" w:rsidRPr="00A374CC" w:rsidRDefault="008567AF" w:rsidP="0001468F">
            <w:pPr>
              <w:rPr>
                <w:rFonts w:cs="Times New Roman"/>
                <w:sz w:val="24"/>
                <w:szCs w:val="24"/>
                <w:lang w:eastAsia="en-US"/>
              </w:rPr>
            </w:pPr>
            <w:r w:rsidRPr="00A374CC">
              <w:rPr>
                <w:rFonts w:cs="Times New Roman"/>
                <w:sz w:val="24"/>
                <w:szCs w:val="24"/>
                <w:lang w:eastAsia="en-US"/>
              </w:rPr>
              <w:t xml:space="preserve">1.2. леса, выполняющие функции защиты природных и иных объектов, всего в том числе: </w:t>
            </w:r>
          </w:p>
        </w:tc>
        <w:tc>
          <w:tcPr>
            <w:tcW w:w="1134" w:type="dxa"/>
            <w:noWrap/>
            <w:tcMar>
              <w:left w:w="57" w:type="dxa"/>
              <w:right w:w="57" w:type="dxa"/>
            </w:tcMar>
          </w:tcPr>
          <w:p w14:paraId="3ADE72A2" w14:textId="6CC990A3" w:rsidR="008567AF" w:rsidRPr="00A374CC" w:rsidRDefault="008567AF" w:rsidP="0001468F">
            <w:pPr>
              <w:jc w:val="center"/>
              <w:rPr>
                <w:rFonts w:cs="Times New Roman"/>
                <w:sz w:val="24"/>
                <w:szCs w:val="24"/>
                <w:lang w:eastAsia="en-US"/>
              </w:rPr>
            </w:pPr>
            <w:r w:rsidRPr="00A374CC">
              <w:rPr>
                <w:rFonts w:cs="Times New Roman"/>
                <w:sz w:val="24"/>
                <w:szCs w:val="24"/>
                <w:lang w:eastAsia="en-US"/>
              </w:rPr>
              <w:t>26097</w:t>
            </w:r>
          </w:p>
        </w:tc>
        <w:tc>
          <w:tcPr>
            <w:tcW w:w="2409" w:type="dxa"/>
            <w:noWrap/>
            <w:tcMar>
              <w:left w:w="57" w:type="dxa"/>
              <w:right w:w="57" w:type="dxa"/>
            </w:tcMar>
            <w:vAlign w:val="center"/>
          </w:tcPr>
          <w:p w14:paraId="02E08899" w14:textId="149977D7" w:rsidR="008567AF" w:rsidRPr="00A374CC" w:rsidRDefault="008567AF" w:rsidP="0001468F">
            <w:pPr>
              <w:rPr>
                <w:rFonts w:cs="Times New Roman"/>
                <w:sz w:val="24"/>
                <w:szCs w:val="24"/>
                <w:lang w:eastAsia="en-US"/>
              </w:rPr>
            </w:pPr>
          </w:p>
        </w:tc>
      </w:tr>
      <w:tr w:rsidR="00EC4116" w:rsidRPr="00A374CC" w14:paraId="014D13A6" w14:textId="77777777" w:rsidTr="00EC4116">
        <w:trPr>
          <w:cantSplit/>
          <w:trHeight w:val="20"/>
          <w:jc w:val="center"/>
        </w:trPr>
        <w:tc>
          <w:tcPr>
            <w:tcW w:w="566" w:type="dxa"/>
            <w:vMerge w:val="restart"/>
          </w:tcPr>
          <w:p w14:paraId="4DC55EBC" w14:textId="2571C6D3" w:rsidR="00EC4116" w:rsidRPr="00A374CC" w:rsidRDefault="00EC4116" w:rsidP="0001468F">
            <w:pPr>
              <w:jc w:val="center"/>
              <w:rPr>
                <w:rFonts w:cs="Times New Roman"/>
                <w:sz w:val="24"/>
                <w:szCs w:val="24"/>
                <w:lang w:eastAsia="en-US"/>
              </w:rPr>
            </w:pPr>
            <w:r w:rsidRPr="00A374CC">
              <w:rPr>
                <w:rFonts w:cs="Times New Roman"/>
                <w:sz w:val="24"/>
                <w:szCs w:val="24"/>
                <w:lang w:eastAsia="en-US"/>
              </w:rPr>
              <w:t>6.</w:t>
            </w:r>
          </w:p>
        </w:tc>
        <w:tc>
          <w:tcPr>
            <w:tcW w:w="1697" w:type="dxa"/>
            <w:vMerge w:val="restart"/>
            <w:tcMar>
              <w:left w:w="57" w:type="dxa"/>
              <w:right w:w="57" w:type="dxa"/>
            </w:tcMar>
          </w:tcPr>
          <w:p w14:paraId="0E225F65" w14:textId="30EA7FED" w:rsidR="00EC4116" w:rsidRPr="00A374CC" w:rsidRDefault="00EC4116" w:rsidP="0001468F">
            <w:pPr>
              <w:rPr>
                <w:rFonts w:cs="Times New Roman"/>
                <w:sz w:val="24"/>
                <w:szCs w:val="24"/>
                <w:lang w:eastAsia="en-US"/>
              </w:rPr>
            </w:pPr>
            <w:r w:rsidRPr="00A374CC">
              <w:rPr>
                <w:rFonts w:cs="Times New Roman"/>
                <w:sz w:val="24"/>
                <w:szCs w:val="24"/>
                <w:lang w:eastAsia="en-US"/>
              </w:rPr>
              <w:t>1.2.1. леса, расположен</w:t>
            </w:r>
            <w:r w:rsidR="001703E9" w:rsidRPr="00A374CC">
              <w:rPr>
                <w:rFonts w:cs="Times New Roman"/>
                <w:sz w:val="24"/>
                <w:szCs w:val="24"/>
                <w:lang w:val="tt-RU" w:eastAsia="en-US"/>
              </w:rPr>
              <w:t>-</w:t>
            </w:r>
            <w:proofErr w:type="spellStart"/>
            <w:r w:rsidRPr="00A374CC">
              <w:rPr>
                <w:rFonts w:cs="Times New Roman"/>
                <w:sz w:val="24"/>
                <w:szCs w:val="24"/>
                <w:lang w:eastAsia="en-US"/>
              </w:rPr>
              <w:t>ные</w:t>
            </w:r>
            <w:proofErr w:type="spellEnd"/>
            <w:r w:rsidRPr="00A374CC">
              <w:rPr>
                <w:rFonts w:cs="Times New Roman"/>
                <w:sz w:val="24"/>
                <w:szCs w:val="24"/>
                <w:lang w:eastAsia="en-US"/>
              </w:rPr>
              <w:t xml:space="preserve"> в защитных полосах лесов</w:t>
            </w:r>
          </w:p>
        </w:tc>
        <w:tc>
          <w:tcPr>
            <w:tcW w:w="4395" w:type="dxa"/>
            <w:gridSpan w:val="2"/>
            <w:noWrap/>
            <w:tcMar>
              <w:left w:w="57" w:type="dxa"/>
              <w:right w:w="57" w:type="dxa"/>
            </w:tcMar>
            <w:vAlign w:val="center"/>
          </w:tcPr>
          <w:p w14:paraId="7224807F" w14:textId="4B60E18C" w:rsidR="00EC4116" w:rsidRPr="00A374CC" w:rsidRDefault="00EC4116" w:rsidP="0001468F">
            <w:pPr>
              <w:rPr>
                <w:rFonts w:cs="Times New Roman"/>
                <w:sz w:val="24"/>
                <w:szCs w:val="24"/>
              </w:rPr>
            </w:pPr>
            <w:r w:rsidRPr="00A374CC">
              <w:rPr>
                <w:rFonts w:cs="Times New Roman"/>
                <w:sz w:val="24"/>
                <w:szCs w:val="24"/>
              </w:rPr>
              <w:t>Всего</w:t>
            </w:r>
          </w:p>
        </w:tc>
        <w:tc>
          <w:tcPr>
            <w:tcW w:w="1134" w:type="dxa"/>
            <w:noWrap/>
            <w:tcMar>
              <w:left w:w="57" w:type="dxa"/>
              <w:right w:w="57" w:type="dxa"/>
            </w:tcMar>
          </w:tcPr>
          <w:p w14:paraId="7D626A84" w14:textId="03F8E697" w:rsidR="00EC4116" w:rsidRPr="00A374CC" w:rsidRDefault="00EC4116" w:rsidP="0001468F">
            <w:pPr>
              <w:jc w:val="center"/>
              <w:rPr>
                <w:rFonts w:cs="Times New Roman"/>
                <w:sz w:val="24"/>
                <w:szCs w:val="24"/>
                <w:lang w:eastAsia="en-US"/>
              </w:rPr>
            </w:pPr>
            <w:r w:rsidRPr="00A374CC">
              <w:rPr>
                <w:rFonts w:cs="Times New Roman"/>
                <w:sz w:val="24"/>
                <w:szCs w:val="24"/>
                <w:lang w:eastAsia="en-US"/>
              </w:rPr>
              <w:t>140</w:t>
            </w:r>
          </w:p>
        </w:tc>
        <w:tc>
          <w:tcPr>
            <w:tcW w:w="2409" w:type="dxa"/>
            <w:vMerge w:val="restart"/>
            <w:noWrap/>
            <w:tcMar>
              <w:left w:w="57" w:type="dxa"/>
              <w:right w:w="57" w:type="dxa"/>
            </w:tcMar>
            <w:vAlign w:val="center"/>
          </w:tcPr>
          <w:p w14:paraId="70692D12" w14:textId="77777777" w:rsidR="00EC4116" w:rsidRPr="00A374CC" w:rsidRDefault="00EC4116" w:rsidP="0001468F">
            <w:pPr>
              <w:rPr>
                <w:rFonts w:cs="Times New Roman"/>
                <w:sz w:val="24"/>
                <w:szCs w:val="24"/>
              </w:rPr>
            </w:pPr>
            <w:r w:rsidRPr="00A374CC">
              <w:rPr>
                <w:rFonts w:cs="Times New Roman"/>
                <w:sz w:val="24"/>
                <w:szCs w:val="24"/>
              </w:rPr>
              <w:t>Лесной кодекс РФ,</w:t>
            </w:r>
          </w:p>
          <w:p w14:paraId="0DF2F45E" w14:textId="0784734C" w:rsidR="00EC4116" w:rsidRPr="00A374CC" w:rsidRDefault="00EC4116" w:rsidP="0001468F">
            <w:pPr>
              <w:rPr>
                <w:rFonts w:cs="Times New Roman"/>
                <w:sz w:val="24"/>
                <w:szCs w:val="24"/>
                <w:lang w:eastAsia="en-US"/>
              </w:rPr>
            </w:pPr>
            <w:r w:rsidRPr="00A374CC">
              <w:rPr>
                <w:rFonts w:cs="Times New Roman"/>
                <w:sz w:val="24"/>
                <w:szCs w:val="24"/>
                <w:lang w:eastAsia="en-US"/>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p w14:paraId="439D36D3" w14:textId="56AA2E15" w:rsidR="00EC4116" w:rsidRPr="00A374CC" w:rsidRDefault="00EC4116" w:rsidP="0001468F">
            <w:pPr>
              <w:rPr>
                <w:rFonts w:eastAsia="Times New Roman" w:cs="Times New Roman"/>
                <w:sz w:val="24"/>
                <w:szCs w:val="24"/>
              </w:rPr>
            </w:pPr>
            <w:r w:rsidRPr="00A374CC">
              <w:rPr>
                <w:rFonts w:eastAsia="Times New Roman" w:cs="Times New Roman"/>
                <w:sz w:val="24"/>
                <w:szCs w:val="24"/>
              </w:rPr>
              <w:t>приказ Минприроды России от 5 августа 2022 г. № 510 Об утверждении Лесоустроительной инструкции»</w:t>
            </w:r>
          </w:p>
        </w:tc>
      </w:tr>
      <w:tr w:rsidR="00EC4116" w:rsidRPr="00A374CC" w14:paraId="3C739862" w14:textId="77777777" w:rsidTr="00EC4116">
        <w:trPr>
          <w:cantSplit/>
          <w:trHeight w:val="20"/>
          <w:jc w:val="center"/>
        </w:trPr>
        <w:tc>
          <w:tcPr>
            <w:tcW w:w="566" w:type="dxa"/>
            <w:vMerge/>
          </w:tcPr>
          <w:p w14:paraId="4EA0B24B" w14:textId="77777777" w:rsidR="00EC4116" w:rsidRPr="00A374CC" w:rsidRDefault="00EC4116" w:rsidP="0001468F">
            <w:pPr>
              <w:jc w:val="center"/>
              <w:rPr>
                <w:rFonts w:cs="Times New Roman"/>
                <w:sz w:val="24"/>
                <w:szCs w:val="24"/>
                <w:lang w:eastAsia="en-US"/>
              </w:rPr>
            </w:pPr>
          </w:p>
        </w:tc>
        <w:tc>
          <w:tcPr>
            <w:tcW w:w="1697" w:type="dxa"/>
            <w:vMerge/>
            <w:tcMar>
              <w:left w:w="57" w:type="dxa"/>
              <w:right w:w="57" w:type="dxa"/>
            </w:tcMar>
          </w:tcPr>
          <w:p w14:paraId="05E4C5E2" w14:textId="77777777" w:rsidR="00EC4116" w:rsidRPr="00A374CC" w:rsidRDefault="00EC4116" w:rsidP="0001468F">
            <w:pPr>
              <w:rPr>
                <w:rFonts w:cs="Times New Roman"/>
                <w:sz w:val="24"/>
                <w:szCs w:val="24"/>
                <w:lang w:eastAsia="en-US"/>
              </w:rPr>
            </w:pPr>
          </w:p>
        </w:tc>
        <w:tc>
          <w:tcPr>
            <w:tcW w:w="1843" w:type="dxa"/>
            <w:noWrap/>
            <w:tcMar>
              <w:left w:w="57" w:type="dxa"/>
              <w:right w:w="57" w:type="dxa"/>
            </w:tcMar>
            <w:vAlign w:val="center"/>
          </w:tcPr>
          <w:p w14:paraId="34883263" w14:textId="7451586C" w:rsidR="00EC4116" w:rsidRPr="00A374CC" w:rsidRDefault="00EC4116" w:rsidP="0001468F">
            <w:pPr>
              <w:widowControl w:val="0"/>
              <w:autoSpaceDE w:val="0"/>
              <w:autoSpaceDN w:val="0"/>
              <w:adjustRightInd w:val="0"/>
              <w:rPr>
                <w:rFonts w:cs="Times New Roman"/>
                <w:sz w:val="24"/>
                <w:szCs w:val="24"/>
              </w:rPr>
            </w:pPr>
            <w:r w:rsidRPr="00A374CC">
              <w:rPr>
                <w:rFonts w:cs="Times New Roman"/>
                <w:sz w:val="24"/>
                <w:szCs w:val="24"/>
              </w:rPr>
              <w:t>Высокогорское</w:t>
            </w:r>
          </w:p>
        </w:tc>
        <w:tc>
          <w:tcPr>
            <w:tcW w:w="2552" w:type="dxa"/>
            <w:noWrap/>
            <w:tcMar>
              <w:left w:w="57" w:type="dxa"/>
              <w:right w:w="57" w:type="dxa"/>
            </w:tcMar>
            <w:vAlign w:val="center"/>
          </w:tcPr>
          <w:p w14:paraId="6801DE26" w14:textId="75032E00" w:rsidR="00EC4116" w:rsidRPr="00A374CC" w:rsidRDefault="00EC4116" w:rsidP="0001468F">
            <w:pPr>
              <w:rPr>
                <w:sz w:val="24"/>
              </w:rPr>
            </w:pPr>
            <w:r w:rsidRPr="00A374CC">
              <w:rPr>
                <w:sz w:val="24"/>
              </w:rPr>
              <w:t>Часть квартала 193</w:t>
            </w:r>
          </w:p>
        </w:tc>
        <w:tc>
          <w:tcPr>
            <w:tcW w:w="1134" w:type="dxa"/>
            <w:noWrap/>
            <w:tcMar>
              <w:left w:w="57" w:type="dxa"/>
              <w:right w:w="57" w:type="dxa"/>
            </w:tcMar>
          </w:tcPr>
          <w:p w14:paraId="2AB43E02" w14:textId="18662EF1" w:rsidR="00EC4116" w:rsidRPr="00A374CC" w:rsidRDefault="00EC4116" w:rsidP="0001468F">
            <w:pPr>
              <w:jc w:val="center"/>
              <w:rPr>
                <w:sz w:val="24"/>
              </w:rPr>
            </w:pPr>
            <w:r w:rsidRPr="00A374CC">
              <w:rPr>
                <w:sz w:val="24"/>
              </w:rPr>
              <w:t>1</w:t>
            </w:r>
          </w:p>
        </w:tc>
        <w:tc>
          <w:tcPr>
            <w:tcW w:w="2409" w:type="dxa"/>
            <w:vMerge/>
            <w:noWrap/>
            <w:tcMar>
              <w:left w:w="57" w:type="dxa"/>
              <w:right w:w="57" w:type="dxa"/>
            </w:tcMar>
            <w:vAlign w:val="center"/>
          </w:tcPr>
          <w:p w14:paraId="5FBBA346" w14:textId="77777777" w:rsidR="00EC4116" w:rsidRPr="00A374CC" w:rsidRDefault="00EC4116" w:rsidP="0001468F">
            <w:pPr>
              <w:rPr>
                <w:rFonts w:cs="Times New Roman"/>
                <w:sz w:val="24"/>
                <w:szCs w:val="24"/>
              </w:rPr>
            </w:pPr>
          </w:p>
        </w:tc>
      </w:tr>
      <w:tr w:rsidR="00EC4116" w:rsidRPr="00A374CC" w14:paraId="09F1FF1C" w14:textId="77777777" w:rsidTr="00EC4116">
        <w:trPr>
          <w:cantSplit/>
          <w:trHeight w:val="20"/>
          <w:jc w:val="center"/>
        </w:trPr>
        <w:tc>
          <w:tcPr>
            <w:tcW w:w="566" w:type="dxa"/>
            <w:vMerge/>
          </w:tcPr>
          <w:p w14:paraId="7948403A" w14:textId="77777777" w:rsidR="00EC4116" w:rsidRPr="00A374CC" w:rsidRDefault="00EC4116" w:rsidP="0001468F">
            <w:pPr>
              <w:jc w:val="center"/>
              <w:rPr>
                <w:rFonts w:cs="Times New Roman"/>
                <w:sz w:val="24"/>
                <w:szCs w:val="24"/>
                <w:lang w:eastAsia="en-US"/>
              </w:rPr>
            </w:pPr>
          </w:p>
        </w:tc>
        <w:tc>
          <w:tcPr>
            <w:tcW w:w="1697" w:type="dxa"/>
            <w:vMerge/>
            <w:tcMar>
              <w:left w:w="57" w:type="dxa"/>
              <w:right w:w="57" w:type="dxa"/>
            </w:tcMar>
          </w:tcPr>
          <w:p w14:paraId="740192C5" w14:textId="27D0332E" w:rsidR="00EC4116" w:rsidRPr="00A374CC" w:rsidRDefault="00EC4116" w:rsidP="0001468F">
            <w:pPr>
              <w:rPr>
                <w:rFonts w:cs="Times New Roman"/>
                <w:sz w:val="24"/>
                <w:szCs w:val="24"/>
                <w:lang w:eastAsia="en-US"/>
              </w:rPr>
            </w:pPr>
          </w:p>
        </w:tc>
        <w:tc>
          <w:tcPr>
            <w:tcW w:w="1843" w:type="dxa"/>
            <w:noWrap/>
            <w:tcMar>
              <w:left w:w="57" w:type="dxa"/>
              <w:right w:w="57" w:type="dxa"/>
            </w:tcMar>
            <w:vAlign w:val="center"/>
          </w:tcPr>
          <w:p w14:paraId="7B687983" w14:textId="2A382E2C" w:rsidR="00EC4116" w:rsidRPr="00A374CC" w:rsidRDefault="00EC4116" w:rsidP="0001468F">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2552" w:type="dxa"/>
            <w:noWrap/>
            <w:tcMar>
              <w:left w:w="57" w:type="dxa"/>
              <w:right w:w="57" w:type="dxa"/>
            </w:tcMar>
            <w:vAlign w:val="center"/>
          </w:tcPr>
          <w:p w14:paraId="720A90CC" w14:textId="25A68D65" w:rsidR="00EC4116" w:rsidRPr="00A374CC" w:rsidRDefault="00EC4116" w:rsidP="0001468F">
            <w:pPr>
              <w:jc w:val="center"/>
              <w:rPr>
                <w:rFonts w:cs="Times New Roman"/>
                <w:sz w:val="24"/>
                <w:szCs w:val="24"/>
              </w:rPr>
            </w:pPr>
            <w:r w:rsidRPr="00A374CC">
              <w:rPr>
                <w:rFonts w:cs="Times New Roman"/>
                <w:sz w:val="24"/>
                <w:szCs w:val="24"/>
                <w:lang w:eastAsia="en-US"/>
              </w:rPr>
              <w:t>-</w:t>
            </w:r>
          </w:p>
        </w:tc>
        <w:tc>
          <w:tcPr>
            <w:tcW w:w="1134" w:type="dxa"/>
            <w:noWrap/>
            <w:tcMar>
              <w:left w:w="57" w:type="dxa"/>
              <w:right w:w="57" w:type="dxa"/>
            </w:tcMar>
          </w:tcPr>
          <w:p w14:paraId="1A61C5D7" w14:textId="018B2C8B" w:rsidR="00EC4116" w:rsidRPr="00A374CC" w:rsidRDefault="00EC4116" w:rsidP="0001468F">
            <w:pPr>
              <w:jc w:val="center"/>
              <w:rPr>
                <w:rFonts w:cs="Times New Roman"/>
                <w:sz w:val="24"/>
                <w:szCs w:val="24"/>
                <w:lang w:eastAsia="en-US"/>
              </w:rPr>
            </w:pPr>
            <w:r w:rsidRPr="00A374CC">
              <w:rPr>
                <w:rFonts w:cs="Times New Roman"/>
                <w:sz w:val="24"/>
                <w:szCs w:val="24"/>
                <w:lang w:eastAsia="en-US"/>
              </w:rPr>
              <w:t>-</w:t>
            </w:r>
          </w:p>
        </w:tc>
        <w:tc>
          <w:tcPr>
            <w:tcW w:w="2409" w:type="dxa"/>
            <w:vMerge/>
            <w:noWrap/>
            <w:tcMar>
              <w:left w:w="57" w:type="dxa"/>
              <w:right w:w="57" w:type="dxa"/>
            </w:tcMar>
            <w:vAlign w:val="center"/>
          </w:tcPr>
          <w:p w14:paraId="33EF99F4" w14:textId="77777777" w:rsidR="00EC4116" w:rsidRPr="00A374CC" w:rsidRDefault="00EC4116" w:rsidP="0001468F">
            <w:pPr>
              <w:rPr>
                <w:rFonts w:eastAsia="Times New Roman" w:cs="Times New Roman"/>
                <w:sz w:val="24"/>
                <w:szCs w:val="24"/>
              </w:rPr>
            </w:pPr>
          </w:p>
        </w:tc>
      </w:tr>
      <w:tr w:rsidR="00EC4116" w:rsidRPr="00A374CC" w14:paraId="1989D646" w14:textId="77777777" w:rsidTr="00EC4116">
        <w:trPr>
          <w:cantSplit/>
          <w:trHeight w:val="20"/>
          <w:jc w:val="center"/>
        </w:trPr>
        <w:tc>
          <w:tcPr>
            <w:tcW w:w="566" w:type="dxa"/>
            <w:vMerge/>
          </w:tcPr>
          <w:p w14:paraId="7A97E36A" w14:textId="77777777" w:rsidR="00EC4116" w:rsidRPr="00A374CC" w:rsidRDefault="00EC4116" w:rsidP="0001468F">
            <w:pPr>
              <w:jc w:val="center"/>
              <w:rPr>
                <w:rFonts w:cs="Times New Roman"/>
                <w:sz w:val="24"/>
                <w:szCs w:val="24"/>
                <w:lang w:eastAsia="en-US"/>
              </w:rPr>
            </w:pPr>
          </w:p>
        </w:tc>
        <w:tc>
          <w:tcPr>
            <w:tcW w:w="1697" w:type="dxa"/>
            <w:vMerge/>
            <w:tcMar>
              <w:left w:w="57" w:type="dxa"/>
              <w:right w:w="57" w:type="dxa"/>
            </w:tcMar>
          </w:tcPr>
          <w:p w14:paraId="1BBEBBCB" w14:textId="63D4ED13" w:rsidR="00EC4116" w:rsidRPr="00A374CC" w:rsidRDefault="00EC4116" w:rsidP="0001468F">
            <w:pPr>
              <w:rPr>
                <w:rFonts w:cs="Times New Roman"/>
                <w:sz w:val="24"/>
                <w:szCs w:val="24"/>
                <w:lang w:eastAsia="en-US"/>
              </w:rPr>
            </w:pPr>
          </w:p>
        </w:tc>
        <w:tc>
          <w:tcPr>
            <w:tcW w:w="1843" w:type="dxa"/>
            <w:noWrap/>
            <w:tcMar>
              <w:left w:w="57" w:type="dxa"/>
              <w:right w:w="57" w:type="dxa"/>
            </w:tcMar>
            <w:vAlign w:val="center"/>
          </w:tcPr>
          <w:p w14:paraId="7F371D5B" w14:textId="485015FE" w:rsidR="00EC4116" w:rsidRPr="00A374CC" w:rsidRDefault="00EC4116" w:rsidP="0001468F">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2552" w:type="dxa"/>
            <w:noWrap/>
            <w:tcMar>
              <w:left w:w="57" w:type="dxa"/>
              <w:right w:w="57" w:type="dxa"/>
            </w:tcMar>
            <w:vAlign w:val="center"/>
          </w:tcPr>
          <w:p w14:paraId="006E1842" w14:textId="2EEC3AF8" w:rsidR="00EC4116" w:rsidRPr="00A374CC" w:rsidRDefault="00EC4116" w:rsidP="0001468F">
            <w:pPr>
              <w:rPr>
                <w:rFonts w:cs="Times New Roman"/>
                <w:sz w:val="24"/>
                <w:szCs w:val="24"/>
              </w:rPr>
            </w:pPr>
            <w:r w:rsidRPr="00A374CC">
              <w:rPr>
                <w:sz w:val="24"/>
              </w:rPr>
              <w:t>Части кварталов: 71-73</w:t>
            </w:r>
          </w:p>
        </w:tc>
        <w:tc>
          <w:tcPr>
            <w:tcW w:w="1134" w:type="dxa"/>
            <w:noWrap/>
            <w:tcMar>
              <w:left w:w="57" w:type="dxa"/>
              <w:right w:w="57" w:type="dxa"/>
            </w:tcMar>
          </w:tcPr>
          <w:p w14:paraId="1AA55A8B" w14:textId="0F77FE9F" w:rsidR="00EC4116" w:rsidRPr="00A374CC" w:rsidRDefault="00EC4116" w:rsidP="0001468F">
            <w:pPr>
              <w:jc w:val="center"/>
              <w:rPr>
                <w:rFonts w:cs="Times New Roman"/>
                <w:sz w:val="24"/>
                <w:szCs w:val="24"/>
                <w:lang w:eastAsia="en-US"/>
              </w:rPr>
            </w:pPr>
            <w:r w:rsidRPr="00A374CC">
              <w:rPr>
                <w:sz w:val="24"/>
              </w:rPr>
              <w:t>43</w:t>
            </w:r>
          </w:p>
        </w:tc>
        <w:tc>
          <w:tcPr>
            <w:tcW w:w="2409" w:type="dxa"/>
            <w:vMerge/>
            <w:noWrap/>
            <w:tcMar>
              <w:left w:w="57" w:type="dxa"/>
              <w:right w:w="57" w:type="dxa"/>
            </w:tcMar>
            <w:vAlign w:val="center"/>
          </w:tcPr>
          <w:p w14:paraId="548F53AC" w14:textId="77777777" w:rsidR="00EC4116" w:rsidRPr="00A374CC" w:rsidRDefault="00EC4116" w:rsidP="0001468F">
            <w:pPr>
              <w:rPr>
                <w:rFonts w:eastAsia="Times New Roman" w:cs="Times New Roman"/>
                <w:sz w:val="24"/>
                <w:szCs w:val="24"/>
              </w:rPr>
            </w:pPr>
          </w:p>
        </w:tc>
      </w:tr>
      <w:tr w:rsidR="00EC4116" w:rsidRPr="00A374CC" w14:paraId="17B0A7FC" w14:textId="77777777" w:rsidTr="00EC4116">
        <w:trPr>
          <w:cantSplit/>
          <w:trHeight w:val="20"/>
          <w:jc w:val="center"/>
        </w:trPr>
        <w:tc>
          <w:tcPr>
            <w:tcW w:w="566" w:type="dxa"/>
            <w:vMerge/>
          </w:tcPr>
          <w:p w14:paraId="001B80A8" w14:textId="77777777" w:rsidR="00EC4116" w:rsidRPr="00A374CC" w:rsidRDefault="00EC4116" w:rsidP="0001468F">
            <w:pPr>
              <w:jc w:val="center"/>
              <w:rPr>
                <w:rFonts w:cs="Times New Roman"/>
                <w:sz w:val="24"/>
                <w:szCs w:val="24"/>
                <w:lang w:eastAsia="en-US"/>
              </w:rPr>
            </w:pPr>
          </w:p>
        </w:tc>
        <w:tc>
          <w:tcPr>
            <w:tcW w:w="1697" w:type="dxa"/>
            <w:vMerge/>
            <w:tcMar>
              <w:left w:w="57" w:type="dxa"/>
              <w:right w:w="57" w:type="dxa"/>
            </w:tcMar>
          </w:tcPr>
          <w:p w14:paraId="47F44A02" w14:textId="2FFC60D4" w:rsidR="00EC4116" w:rsidRPr="00A374CC" w:rsidRDefault="00EC4116" w:rsidP="0001468F">
            <w:pPr>
              <w:rPr>
                <w:rFonts w:cs="Times New Roman"/>
                <w:sz w:val="24"/>
                <w:szCs w:val="24"/>
                <w:lang w:eastAsia="en-US"/>
              </w:rPr>
            </w:pPr>
          </w:p>
        </w:tc>
        <w:tc>
          <w:tcPr>
            <w:tcW w:w="1843" w:type="dxa"/>
            <w:noWrap/>
            <w:tcMar>
              <w:left w:w="57" w:type="dxa"/>
              <w:right w:w="57" w:type="dxa"/>
            </w:tcMar>
          </w:tcPr>
          <w:p w14:paraId="01C81D06" w14:textId="43687A1B" w:rsidR="00EC4116" w:rsidRPr="00A374CC" w:rsidRDefault="00EC4116" w:rsidP="0001468F">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2552" w:type="dxa"/>
            <w:noWrap/>
            <w:tcMar>
              <w:left w:w="57" w:type="dxa"/>
              <w:right w:w="57" w:type="dxa"/>
            </w:tcMar>
          </w:tcPr>
          <w:p w14:paraId="750E310A" w14:textId="6C670B83" w:rsidR="00EC4116" w:rsidRPr="00A374CC" w:rsidRDefault="00EC4116" w:rsidP="0001468F">
            <w:pPr>
              <w:rPr>
                <w:rFonts w:cs="Times New Roman"/>
                <w:sz w:val="24"/>
                <w:szCs w:val="24"/>
              </w:rPr>
            </w:pPr>
            <w:r w:rsidRPr="00A374CC">
              <w:rPr>
                <w:sz w:val="24"/>
              </w:rPr>
              <w:t>Части кварталов: 3, 40, 68, 71, 73, 74, 84, 85, 112, 116, 117</w:t>
            </w:r>
          </w:p>
        </w:tc>
        <w:tc>
          <w:tcPr>
            <w:tcW w:w="1134" w:type="dxa"/>
            <w:noWrap/>
            <w:tcMar>
              <w:left w:w="57" w:type="dxa"/>
              <w:right w:w="57" w:type="dxa"/>
            </w:tcMar>
          </w:tcPr>
          <w:p w14:paraId="3C7C3FE0" w14:textId="27F4D7C5" w:rsidR="00EC4116" w:rsidRPr="00A374CC" w:rsidRDefault="00EC4116" w:rsidP="0001468F">
            <w:pPr>
              <w:jc w:val="center"/>
              <w:rPr>
                <w:rFonts w:cs="Times New Roman"/>
                <w:sz w:val="24"/>
                <w:szCs w:val="24"/>
                <w:lang w:eastAsia="en-US"/>
              </w:rPr>
            </w:pPr>
            <w:r w:rsidRPr="00A374CC">
              <w:rPr>
                <w:sz w:val="24"/>
              </w:rPr>
              <w:t>96</w:t>
            </w:r>
          </w:p>
        </w:tc>
        <w:tc>
          <w:tcPr>
            <w:tcW w:w="2409" w:type="dxa"/>
            <w:vMerge/>
            <w:noWrap/>
            <w:tcMar>
              <w:left w:w="57" w:type="dxa"/>
              <w:right w:w="57" w:type="dxa"/>
            </w:tcMar>
            <w:vAlign w:val="center"/>
          </w:tcPr>
          <w:p w14:paraId="05AB4CDF" w14:textId="77777777" w:rsidR="00EC4116" w:rsidRPr="00A374CC" w:rsidRDefault="00EC4116" w:rsidP="0001468F">
            <w:pPr>
              <w:rPr>
                <w:rFonts w:eastAsia="Times New Roman" w:cs="Times New Roman"/>
                <w:sz w:val="24"/>
                <w:szCs w:val="24"/>
              </w:rPr>
            </w:pPr>
          </w:p>
        </w:tc>
      </w:tr>
      <w:tr w:rsidR="00EC4116" w:rsidRPr="00A374CC" w14:paraId="73B61462" w14:textId="77777777" w:rsidTr="00EC4116">
        <w:trPr>
          <w:cantSplit/>
          <w:trHeight w:val="20"/>
          <w:jc w:val="center"/>
        </w:trPr>
        <w:tc>
          <w:tcPr>
            <w:tcW w:w="566" w:type="dxa"/>
            <w:vMerge w:val="restart"/>
          </w:tcPr>
          <w:p w14:paraId="38ED1484" w14:textId="6A7F6459" w:rsidR="00EC4116" w:rsidRPr="00A374CC" w:rsidRDefault="00EC4116" w:rsidP="0001468F">
            <w:pPr>
              <w:jc w:val="center"/>
              <w:rPr>
                <w:rFonts w:cs="Times New Roman"/>
                <w:sz w:val="24"/>
                <w:szCs w:val="24"/>
                <w:lang w:eastAsia="en-US"/>
              </w:rPr>
            </w:pPr>
            <w:r w:rsidRPr="00A374CC">
              <w:rPr>
                <w:rFonts w:cs="Times New Roman"/>
                <w:sz w:val="24"/>
                <w:szCs w:val="24"/>
                <w:lang w:eastAsia="en-US"/>
              </w:rPr>
              <w:t>7.</w:t>
            </w:r>
          </w:p>
        </w:tc>
        <w:tc>
          <w:tcPr>
            <w:tcW w:w="1697" w:type="dxa"/>
            <w:vMerge w:val="restart"/>
            <w:tcMar>
              <w:left w:w="57" w:type="dxa"/>
              <w:right w:w="57" w:type="dxa"/>
            </w:tcMar>
          </w:tcPr>
          <w:p w14:paraId="081124D8" w14:textId="2F3A7FAA" w:rsidR="00EC4116" w:rsidRPr="00A374CC" w:rsidRDefault="00EC4116" w:rsidP="0001468F">
            <w:pPr>
              <w:rPr>
                <w:rFonts w:cs="Times New Roman"/>
                <w:sz w:val="24"/>
                <w:szCs w:val="24"/>
                <w:lang w:eastAsia="en-US"/>
              </w:rPr>
            </w:pPr>
            <w:r w:rsidRPr="00A374CC">
              <w:rPr>
                <w:rFonts w:cs="Times New Roman"/>
                <w:sz w:val="24"/>
                <w:szCs w:val="24"/>
                <w:lang w:eastAsia="en-US"/>
              </w:rPr>
              <w:t>1.2.2. леса, расположен</w:t>
            </w:r>
            <w:r w:rsidR="001703E9" w:rsidRPr="00A374CC">
              <w:rPr>
                <w:rFonts w:cs="Times New Roman"/>
                <w:sz w:val="24"/>
                <w:szCs w:val="24"/>
                <w:lang w:val="tt-RU" w:eastAsia="en-US"/>
              </w:rPr>
              <w:t>-</w:t>
            </w:r>
            <w:proofErr w:type="spellStart"/>
            <w:r w:rsidRPr="00A374CC">
              <w:rPr>
                <w:rFonts w:cs="Times New Roman"/>
                <w:sz w:val="24"/>
                <w:szCs w:val="24"/>
                <w:lang w:eastAsia="en-US"/>
              </w:rPr>
              <w:t>ные</w:t>
            </w:r>
            <w:proofErr w:type="spellEnd"/>
            <w:r w:rsidRPr="00A374CC">
              <w:rPr>
                <w:rFonts w:cs="Times New Roman"/>
                <w:sz w:val="24"/>
                <w:szCs w:val="24"/>
                <w:lang w:eastAsia="en-US"/>
              </w:rPr>
              <w:t xml:space="preserve"> в зеленых зонах</w:t>
            </w:r>
          </w:p>
        </w:tc>
        <w:tc>
          <w:tcPr>
            <w:tcW w:w="4395" w:type="dxa"/>
            <w:gridSpan w:val="2"/>
            <w:noWrap/>
            <w:tcMar>
              <w:left w:w="57" w:type="dxa"/>
              <w:right w:w="57" w:type="dxa"/>
            </w:tcMar>
            <w:vAlign w:val="center"/>
          </w:tcPr>
          <w:p w14:paraId="06027C5D" w14:textId="5C97FCEF" w:rsidR="00EC4116" w:rsidRPr="00A374CC" w:rsidRDefault="00EC4116" w:rsidP="0001468F">
            <w:pPr>
              <w:rPr>
                <w:rFonts w:cs="Times New Roman"/>
                <w:sz w:val="24"/>
                <w:szCs w:val="24"/>
              </w:rPr>
            </w:pPr>
            <w:r w:rsidRPr="00A374CC">
              <w:rPr>
                <w:rFonts w:cs="Times New Roman"/>
                <w:sz w:val="24"/>
                <w:szCs w:val="24"/>
              </w:rPr>
              <w:t>Всего</w:t>
            </w:r>
          </w:p>
        </w:tc>
        <w:tc>
          <w:tcPr>
            <w:tcW w:w="1134" w:type="dxa"/>
            <w:noWrap/>
            <w:tcMar>
              <w:left w:w="57" w:type="dxa"/>
              <w:right w:w="57" w:type="dxa"/>
            </w:tcMar>
          </w:tcPr>
          <w:p w14:paraId="2869BBAA" w14:textId="236512EE" w:rsidR="00EC4116" w:rsidRPr="00A374CC" w:rsidRDefault="00EC4116" w:rsidP="0001468F">
            <w:pPr>
              <w:jc w:val="center"/>
              <w:rPr>
                <w:rFonts w:cs="Times New Roman"/>
                <w:sz w:val="24"/>
                <w:szCs w:val="24"/>
                <w:lang w:eastAsia="en-US"/>
              </w:rPr>
            </w:pPr>
            <w:r w:rsidRPr="00A374CC">
              <w:rPr>
                <w:rFonts w:cs="Times New Roman"/>
                <w:sz w:val="24"/>
                <w:szCs w:val="24"/>
                <w:lang w:eastAsia="en-US"/>
              </w:rPr>
              <w:t>11</w:t>
            </w:r>
          </w:p>
        </w:tc>
        <w:tc>
          <w:tcPr>
            <w:tcW w:w="2409" w:type="dxa"/>
            <w:vMerge/>
            <w:noWrap/>
            <w:tcMar>
              <w:left w:w="57" w:type="dxa"/>
              <w:right w:w="57" w:type="dxa"/>
            </w:tcMar>
            <w:vAlign w:val="center"/>
          </w:tcPr>
          <w:p w14:paraId="7B51299B" w14:textId="59B6D2D7" w:rsidR="00EC4116" w:rsidRPr="00A374CC" w:rsidRDefault="00EC4116" w:rsidP="0001468F">
            <w:pPr>
              <w:rPr>
                <w:rFonts w:eastAsia="Times New Roman" w:cs="Times New Roman"/>
                <w:sz w:val="24"/>
                <w:szCs w:val="24"/>
              </w:rPr>
            </w:pPr>
          </w:p>
        </w:tc>
      </w:tr>
      <w:tr w:rsidR="00EC4116" w:rsidRPr="00A374CC" w14:paraId="08912191" w14:textId="77777777" w:rsidTr="00EC4116">
        <w:trPr>
          <w:cantSplit/>
          <w:trHeight w:val="20"/>
          <w:jc w:val="center"/>
        </w:trPr>
        <w:tc>
          <w:tcPr>
            <w:tcW w:w="566" w:type="dxa"/>
            <w:vMerge/>
          </w:tcPr>
          <w:p w14:paraId="3B97A4BE" w14:textId="77777777" w:rsidR="00EC4116" w:rsidRPr="00A374CC" w:rsidRDefault="00EC4116" w:rsidP="0001468F">
            <w:pPr>
              <w:jc w:val="center"/>
              <w:rPr>
                <w:rFonts w:cs="Times New Roman"/>
                <w:sz w:val="24"/>
                <w:szCs w:val="24"/>
                <w:lang w:eastAsia="en-US"/>
              </w:rPr>
            </w:pPr>
          </w:p>
        </w:tc>
        <w:tc>
          <w:tcPr>
            <w:tcW w:w="1697" w:type="dxa"/>
            <w:vMerge/>
            <w:tcMar>
              <w:left w:w="57" w:type="dxa"/>
              <w:right w:w="57" w:type="dxa"/>
            </w:tcMar>
          </w:tcPr>
          <w:p w14:paraId="4397E2E4" w14:textId="77777777" w:rsidR="00EC4116" w:rsidRPr="00A374CC" w:rsidRDefault="00EC4116" w:rsidP="0001468F">
            <w:pPr>
              <w:rPr>
                <w:rFonts w:cs="Times New Roman"/>
                <w:sz w:val="24"/>
                <w:szCs w:val="24"/>
                <w:lang w:eastAsia="en-US"/>
              </w:rPr>
            </w:pPr>
          </w:p>
        </w:tc>
        <w:tc>
          <w:tcPr>
            <w:tcW w:w="1843" w:type="dxa"/>
            <w:noWrap/>
            <w:tcMar>
              <w:left w:w="57" w:type="dxa"/>
              <w:right w:w="57" w:type="dxa"/>
            </w:tcMar>
          </w:tcPr>
          <w:p w14:paraId="34E824D0" w14:textId="6AE7EE03" w:rsidR="00EC4116" w:rsidRPr="00A374CC" w:rsidRDefault="00EC4116" w:rsidP="0001468F">
            <w:pPr>
              <w:widowControl w:val="0"/>
              <w:autoSpaceDE w:val="0"/>
              <w:autoSpaceDN w:val="0"/>
              <w:adjustRightInd w:val="0"/>
              <w:rPr>
                <w:rFonts w:cs="Times New Roman"/>
                <w:sz w:val="24"/>
                <w:szCs w:val="24"/>
              </w:rPr>
            </w:pPr>
            <w:r w:rsidRPr="00A374CC">
              <w:rPr>
                <w:rFonts w:cs="Times New Roman"/>
                <w:sz w:val="24"/>
                <w:szCs w:val="24"/>
              </w:rPr>
              <w:t>Высокогорское</w:t>
            </w:r>
          </w:p>
        </w:tc>
        <w:tc>
          <w:tcPr>
            <w:tcW w:w="2552" w:type="dxa"/>
            <w:noWrap/>
            <w:tcMar>
              <w:left w:w="57" w:type="dxa"/>
              <w:right w:w="57" w:type="dxa"/>
            </w:tcMar>
          </w:tcPr>
          <w:p w14:paraId="48D90D30" w14:textId="7793F353" w:rsidR="00EC4116" w:rsidRPr="00A374CC" w:rsidRDefault="00EC4116" w:rsidP="0001468F">
            <w:pPr>
              <w:rPr>
                <w:sz w:val="24"/>
              </w:rPr>
            </w:pPr>
            <w:r w:rsidRPr="00A374CC">
              <w:rPr>
                <w:sz w:val="24"/>
              </w:rPr>
              <w:t>Части кварталов: 92, 105, 188, 192-194.</w:t>
            </w:r>
          </w:p>
        </w:tc>
        <w:tc>
          <w:tcPr>
            <w:tcW w:w="1134" w:type="dxa"/>
            <w:noWrap/>
            <w:tcMar>
              <w:left w:w="57" w:type="dxa"/>
              <w:right w:w="57" w:type="dxa"/>
            </w:tcMar>
          </w:tcPr>
          <w:p w14:paraId="49DBCB2B" w14:textId="27A978ED" w:rsidR="00EC4116" w:rsidRPr="00A374CC" w:rsidRDefault="00EC4116" w:rsidP="0001468F">
            <w:pPr>
              <w:jc w:val="center"/>
              <w:rPr>
                <w:sz w:val="24"/>
              </w:rPr>
            </w:pPr>
            <w:r w:rsidRPr="00A374CC">
              <w:rPr>
                <w:sz w:val="24"/>
              </w:rPr>
              <w:t>8</w:t>
            </w:r>
          </w:p>
        </w:tc>
        <w:tc>
          <w:tcPr>
            <w:tcW w:w="2409" w:type="dxa"/>
            <w:vMerge/>
            <w:noWrap/>
            <w:tcMar>
              <w:left w:w="57" w:type="dxa"/>
              <w:right w:w="57" w:type="dxa"/>
            </w:tcMar>
            <w:vAlign w:val="center"/>
          </w:tcPr>
          <w:p w14:paraId="100E1D92" w14:textId="77777777" w:rsidR="00EC4116" w:rsidRPr="00A374CC" w:rsidRDefault="00EC4116" w:rsidP="0001468F">
            <w:pPr>
              <w:rPr>
                <w:rFonts w:cs="Times New Roman"/>
                <w:sz w:val="24"/>
                <w:szCs w:val="24"/>
              </w:rPr>
            </w:pPr>
          </w:p>
        </w:tc>
      </w:tr>
      <w:tr w:rsidR="00EC4116" w:rsidRPr="00A374CC" w14:paraId="42F930B3" w14:textId="77777777" w:rsidTr="00EC4116">
        <w:trPr>
          <w:cantSplit/>
          <w:trHeight w:val="20"/>
          <w:jc w:val="center"/>
        </w:trPr>
        <w:tc>
          <w:tcPr>
            <w:tcW w:w="566" w:type="dxa"/>
            <w:vMerge/>
          </w:tcPr>
          <w:p w14:paraId="748C6623" w14:textId="77777777" w:rsidR="00EC4116" w:rsidRPr="00A374CC" w:rsidRDefault="00EC4116" w:rsidP="0001468F">
            <w:pPr>
              <w:jc w:val="center"/>
              <w:rPr>
                <w:rFonts w:cs="Times New Roman"/>
                <w:sz w:val="24"/>
                <w:szCs w:val="24"/>
                <w:lang w:eastAsia="en-US"/>
              </w:rPr>
            </w:pPr>
          </w:p>
        </w:tc>
        <w:tc>
          <w:tcPr>
            <w:tcW w:w="1697" w:type="dxa"/>
            <w:vMerge/>
            <w:tcMar>
              <w:left w:w="57" w:type="dxa"/>
              <w:right w:w="57" w:type="dxa"/>
            </w:tcMar>
          </w:tcPr>
          <w:p w14:paraId="2B38D995" w14:textId="7A38EA96" w:rsidR="00EC4116" w:rsidRPr="00A374CC" w:rsidRDefault="00EC4116" w:rsidP="0001468F">
            <w:pPr>
              <w:rPr>
                <w:rFonts w:cs="Times New Roman"/>
                <w:sz w:val="24"/>
                <w:szCs w:val="24"/>
                <w:lang w:eastAsia="en-US"/>
              </w:rPr>
            </w:pPr>
          </w:p>
        </w:tc>
        <w:tc>
          <w:tcPr>
            <w:tcW w:w="1843" w:type="dxa"/>
            <w:noWrap/>
            <w:tcMar>
              <w:left w:w="57" w:type="dxa"/>
              <w:right w:w="57" w:type="dxa"/>
            </w:tcMar>
            <w:vAlign w:val="center"/>
          </w:tcPr>
          <w:p w14:paraId="3EFFE4D9" w14:textId="2741C6FF" w:rsidR="00EC4116" w:rsidRPr="00A374CC" w:rsidRDefault="00EC4116" w:rsidP="0001468F">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2552" w:type="dxa"/>
            <w:noWrap/>
            <w:tcMar>
              <w:left w:w="57" w:type="dxa"/>
              <w:right w:w="57" w:type="dxa"/>
            </w:tcMar>
            <w:vAlign w:val="center"/>
          </w:tcPr>
          <w:p w14:paraId="79FB29C0" w14:textId="06DABD97" w:rsidR="00EC4116" w:rsidRPr="00A374CC" w:rsidRDefault="00EC4116" w:rsidP="0001468F">
            <w:pPr>
              <w:jc w:val="center"/>
              <w:rPr>
                <w:rFonts w:cs="Times New Roman"/>
                <w:sz w:val="24"/>
                <w:szCs w:val="24"/>
              </w:rPr>
            </w:pPr>
            <w:r w:rsidRPr="00A374CC">
              <w:rPr>
                <w:rFonts w:cs="Times New Roman"/>
                <w:sz w:val="24"/>
                <w:szCs w:val="24"/>
              </w:rPr>
              <w:t>-</w:t>
            </w:r>
          </w:p>
        </w:tc>
        <w:tc>
          <w:tcPr>
            <w:tcW w:w="1134" w:type="dxa"/>
            <w:noWrap/>
            <w:tcMar>
              <w:left w:w="57" w:type="dxa"/>
              <w:right w:w="57" w:type="dxa"/>
            </w:tcMar>
          </w:tcPr>
          <w:p w14:paraId="337DB18C" w14:textId="0BFEF4D4" w:rsidR="00EC4116" w:rsidRPr="00A374CC" w:rsidRDefault="00EC4116" w:rsidP="0001468F">
            <w:pPr>
              <w:jc w:val="center"/>
              <w:rPr>
                <w:rFonts w:cs="Times New Roman"/>
                <w:sz w:val="24"/>
                <w:szCs w:val="24"/>
                <w:lang w:eastAsia="en-US"/>
              </w:rPr>
            </w:pPr>
            <w:r w:rsidRPr="00A374CC">
              <w:rPr>
                <w:sz w:val="24"/>
              </w:rPr>
              <w:t>-</w:t>
            </w:r>
          </w:p>
        </w:tc>
        <w:tc>
          <w:tcPr>
            <w:tcW w:w="2409" w:type="dxa"/>
            <w:vMerge/>
            <w:noWrap/>
            <w:tcMar>
              <w:left w:w="57" w:type="dxa"/>
              <w:right w:w="57" w:type="dxa"/>
            </w:tcMar>
            <w:vAlign w:val="center"/>
          </w:tcPr>
          <w:p w14:paraId="78111901" w14:textId="77777777" w:rsidR="00EC4116" w:rsidRPr="00A374CC" w:rsidRDefault="00EC4116" w:rsidP="0001468F">
            <w:pPr>
              <w:rPr>
                <w:rFonts w:eastAsia="Times New Roman" w:cs="Times New Roman"/>
                <w:sz w:val="24"/>
                <w:szCs w:val="24"/>
              </w:rPr>
            </w:pPr>
          </w:p>
        </w:tc>
      </w:tr>
      <w:tr w:rsidR="00EC4116" w:rsidRPr="00A374CC" w14:paraId="1588F93B" w14:textId="77777777" w:rsidTr="00EC4116">
        <w:trPr>
          <w:cantSplit/>
          <w:trHeight w:val="20"/>
          <w:jc w:val="center"/>
        </w:trPr>
        <w:tc>
          <w:tcPr>
            <w:tcW w:w="566" w:type="dxa"/>
            <w:vMerge/>
          </w:tcPr>
          <w:p w14:paraId="6A3B1D5B" w14:textId="77777777" w:rsidR="00EC4116" w:rsidRPr="00A374CC" w:rsidRDefault="00EC4116" w:rsidP="0001468F">
            <w:pPr>
              <w:jc w:val="center"/>
              <w:rPr>
                <w:rFonts w:cs="Times New Roman"/>
                <w:sz w:val="24"/>
                <w:szCs w:val="24"/>
                <w:lang w:eastAsia="en-US"/>
              </w:rPr>
            </w:pPr>
          </w:p>
        </w:tc>
        <w:tc>
          <w:tcPr>
            <w:tcW w:w="1697" w:type="dxa"/>
            <w:vMerge/>
            <w:tcMar>
              <w:left w:w="57" w:type="dxa"/>
              <w:right w:w="57" w:type="dxa"/>
            </w:tcMar>
          </w:tcPr>
          <w:p w14:paraId="6CCE2E3F" w14:textId="4937516A" w:rsidR="00EC4116" w:rsidRPr="00A374CC" w:rsidRDefault="00EC4116" w:rsidP="0001468F">
            <w:pPr>
              <w:rPr>
                <w:rFonts w:cs="Times New Roman"/>
                <w:sz w:val="24"/>
                <w:szCs w:val="24"/>
                <w:lang w:eastAsia="en-US"/>
              </w:rPr>
            </w:pPr>
          </w:p>
        </w:tc>
        <w:tc>
          <w:tcPr>
            <w:tcW w:w="1843" w:type="dxa"/>
            <w:noWrap/>
            <w:tcMar>
              <w:left w:w="57" w:type="dxa"/>
              <w:right w:w="57" w:type="dxa"/>
            </w:tcMar>
            <w:vAlign w:val="center"/>
          </w:tcPr>
          <w:p w14:paraId="3CD12451" w14:textId="217BFBEE" w:rsidR="00EC4116" w:rsidRPr="00A374CC" w:rsidRDefault="00EC4116" w:rsidP="0001468F">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2552" w:type="dxa"/>
            <w:noWrap/>
            <w:tcMar>
              <w:left w:w="57" w:type="dxa"/>
              <w:right w:w="57" w:type="dxa"/>
            </w:tcMar>
            <w:vAlign w:val="center"/>
          </w:tcPr>
          <w:p w14:paraId="3E6B13F6" w14:textId="199888E7" w:rsidR="00EC4116" w:rsidRPr="00A374CC" w:rsidRDefault="00EC4116" w:rsidP="0001468F">
            <w:pPr>
              <w:rPr>
                <w:sz w:val="24"/>
              </w:rPr>
            </w:pPr>
            <w:r w:rsidRPr="00A374CC">
              <w:rPr>
                <w:sz w:val="24"/>
              </w:rPr>
              <w:t>Части кварталов: 13, 69, 72, 73</w:t>
            </w:r>
          </w:p>
        </w:tc>
        <w:tc>
          <w:tcPr>
            <w:tcW w:w="1134" w:type="dxa"/>
            <w:noWrap/>
            <w:tcMar>
              <w:left w:w="57" w:type="dxa"/>
              <w:right w:w="57" w:type="dxa"/>
            </w:tcMar>
          </w:tcPr>
          <w:p w14:paraId="2CE9AAB9" w14:textId="3EA8A702" w:rsidR="00EC4116" w:rsidRPr="00A374CC" w:rsidRDefault="00EC4116" w:rsidP="0001468F">
            <w:pPr>
              <w:jc w:val="center"/>
              <w:rPr>
                <w:rFonts w:cs="Times New Roman"/>
                <w:sz w:val="24"/>
                <w:szCs w:val="24"/>
                <w:lang w:eastAsia="en-US"/>
              </w:rPr>
            </w:pPr>
            <w:r w:rsidRPr="00A374CC">
              <w:rPr>
                <w:sz w:val="24"/>
              </w:rPr>
              <w:t>2</w:t>
            </w:r>
          </w:p>
        </w:tc>
        <w:tc>
          <w:tcPr>
            <w:tcW w:w="2409" w:type="dxa"/>
            <w:vMerge/>
            <w:noWrap/>
            <w:tcMar>
              <w:left w:w="57" w:type="dxa"/>
              <w:right w:w="57" w:type="dxa"/>
            </w:tcMar>
            <w:vAlign w:val="center"/>
          </w:tcPr>
          <w:p w14:paraId="1B473355" w14:textId="77777777" w:rsidR="00EC4116" w:rsidRPr="00A374CC" w:rsidRDefault="00EC4116" w:rsidP="0001468F">
            <w:pPr>
              <w:rPr>
                <w:rFonts w:eastAsia="Times New Roman" w:cs="Times New Roman"/>
                <w:sz w:val="24"/>
                <w:szCs w:val="24"/>
              </w:rPr>
            </w:pPr>
          </w:p>
        </w:tc>
      </w:tr>
      <w:tr w:rsidR="00EC4116" w:rsidRPr="00A374CC" w14:paraId="08C14DE3" w14:textId="77777777" w:rsidTr="00EC4116">
        <w:trPr>
          <w:cantSplit/>
          <w:trHeight w:val="20"/>
          <w:jc w:val="center"/>
        </w:trPr>
        <w:tc>
          <w:tcPr>
            <w:tcW w:w="566" w:type="dxa"/>
            <w:vMerge/>
          </w:tcPr>
          <w:p w14:paraId="16338A40" w14:textId="77777777" w:rsidR="00EC4116" w:rsidRPr="00A374CC" w:rsidRDefault="00EC4116" w:rsidP="0001468F">
            <w:pPr>
              <w:jc w:val="center"/>
              <w:rPr>
                <w:rFonts w:cs="Times New Roman"/>
                <w:sz w:val="24"/>
                <w:szCs w:val="24"/>
                <w:lang w:eastAsia="en-US"/>
              </w:rPr>
            </w:pPr>
          </w:p>
        </w:tc>
        <w:tc>
          <w:tcPr>
            <w:tcW w:w="1697" w:type="dxa"/>
            <w:vMerge/>
            <w:tcMar>
              <w:left w:w="57" w:type="dxa"/>
              <w:right w:w="57" w:type="dxa"/>
            </w:tcMar>
          </w:tcPr>
          <w:p w14:paraId="42CE0C7F" w14:textId="78E221B1" w:rsidR="00EC4116" w:rsidRPr="00A374CC" w:rsidRDefault="00EC4116" w:rsidP="0001468F">
            <w:pPr>
              <w:rPr>
                <w:rFonts w:cs="Times New Roman"/>
                <w:sz w:val="24"/>
                <w:szCs w:val="24"/>
                <w:lang w:eastAsia="en-US"/>
              </w:rPr>
            </w:pPr>
          </w:p>
        </w:tc>
        <w:tc>
          <w:tcPr>
            <w:tcW w:w="1843" w:type="dxa"/>
            <w:noWrap/>
            <w:tcMar>
              <w:left w:w="57" w:type="dxa"/>
              <w:right w:w="57" w:type="dxa"/>
            </w:tcMar>
          </w:tcPr>
          <w:p w14:paraId="75C24996" w14:textId="2C7CA464" w:rsidR="00EC4116" w:rsidRPr="00A374CC" w:rsidRDefault="00EC4116" w:rsidP="0001468F">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2552" w:type="dxa"/>
            <w:noWrap/>
            <w:tcMar>
              <w:left w:w="57" w:type="dxa"/>
              <w:right w:w="57" w:type="dxa"/>
            </w:tcMar>
          </w:tcPr>
          <w:p w14:paraId="398DFD73" w14:textId="2BFCD70D" w:rsidR="00EC4116" w:rsidRPr="00A374CC" w:rsidRDefault="00EC4116" w:rsidP="0001468F">
            <w:pPr>
              <w:rPr>
                <w:rFonts w:cs="Times New Roman"/>
                <w:sz w:val="24"/>
                <w:szCs w:val="24"/>
              </w:rPr>
            </w:pPr>
            <w:r w:rsidRPr="00A374CC">
              <w:rPr>
                <w:sz w:val="24"/>
              </w:rPr>
              <w:t>Части кварталов: 34, 41, 50, 53, 66, 99, 103, 109, 112, 113, 116</w:t>
            </w:r>
          </w:p>
        </w:tc>
        <w:tc>
          <w:tcPr>
            <w:tcW w:w="1134" w:type="dxa"/>
            <w:noWrap/>
            <w:tcMar>
              <w:left w:w="57" w:type="dxa"/>
              <w:right w:w="57" w:type="dxa"/>
            </w:tcMar>
          </w:tcPr>
          <w:p w14:paraId="1740E54B" w14:textId="2B829C49" w:rsidR="00EC4116" w:rsidRPr="00A374CC" w:rsidRDefault="00EC4116" w:rsidP="0001468F">
            <w:pPr>
              <w:jc w:val="center"/>
              <w:rPr>
                <w:rFonts w:cs="Times New Roman"/>
                <w:sz w:val="24"/>
                <w:szCs w:val="24"/>
                <w:lang w:eastAsia="en-US"/>
              </w:rPr>
            </w:pPr>
            <w:r w:rsidRPr="00A374CC">
              <w:rPr>
                <w:sz w:val="24"/>
              </w:rPr>
              <w:t>1</w:t>
            </w:r>
          </w:p>
        </w:tc>
        <w:tc>
          <w:tcPr>
            <w:tcW w:w="2409" w:type="dxa"/>
            <w:vMerge/>
            <w:noWrap/>
            <w:tcMar>
              <w:left w:w="57" w:type="dxa"/>
              <w:right w:w="57" w:type="dxa"/>
            </w:tcMar>
            <w:vAlign w:val="center"/>
          </w:tcPr>
          <w:p w14:paraId="2FA930C9" w14:textId="77777777" w:rsidR="00EC4116" w:rsidRPr="00A374CC" w:rsidRDefault="00EC4116" w:rsidP="0001468F">
            <w:pPr>
              <w:rPr>
                <w:rFonts w:eastAsia="Times New Roman" w:cs="Times New Roman"/>
                <w:sz w:val="24"/>
                <w:szCs w:val="24"/>
              </w:rPr>
            </w:pPr>
          </w:p>
        </w:tc>
      </w:tr>
      <w:tr w:rsidR="00EC4116" w:rsidRPr="00A374CC" w14:paraId="4E245A68" w14:textId="77777777" w:rsidTr="00EC4116">
        <w:trPr>
          <w:cantSplit/>
          <w:trHeight w:val="20"/>
          <w:jc w:val="center"/>
        </w:trPr>
        <w:tc>
          <w:tcPr>
            <w:tcW w:w="566" w:type="dxa"/>
            <w:vMerge w:val="restart"/>
          </w:tcPr>
          <w:p w14:paraId="1AC3996E" w14:textId="77485531" w:rsidR="00EC4116" w:rsidRPr="00A374CC" w:rsidRDefault="00EC4116" w:rsidP="0001468F">
            <w:pPr>
              <w:jc w:val="center"/>
              <w:rPr>
                <w:rFonts w:cs="Times New Roman"/>
                <w:sz w:val="24"/>
                <w:szCs w:val="24"/>
                <w:lang w:eastAsia="en-US"/>
              </w:rPr>
            </w:pPr>
            <w:r w:rsidRPr="00A374CC">
              <w:rPr>
                <w:rFonts w:cs="Times New Roman"/>
                <w:sz w:val="24"/>
                <w:szCs w:val="24"/>
              </w:rPr>
              <w:lastRenderedPageBreak/>
              <w:t>8.</w:t>
            </w:r>
          </w:p>
        </w:tc>
        <w:tc>
          <w:tcPr>
            <w:tcW w:w="1697" w:type="dxa"/>
            <w:vMerge w:val="restart"/>
            <w:tcMar>
              <w:left w:w="57" w:type="dxa"/>
              <w:right w:w="57" w:type="dxa"/>
            </w:tcMar>
          </w:tcPr>
          <w:p w14:paraId="3DE189E9" w14:textId="2C57F12C" w:rsidR="00EC4116" w:rsidRPr="00A374CC" w:rsidRDefault="00EC4116" w:rsidP="0001468F">
            <w:pPr>
              <w:rPr>
                <w:rFonts w:cs="Times New Roman"/>
                <w:sz w:val="24"/>
                <w:szCs w:val="24"/>
                <w:lang w:eastAsia="en-US"/>
              </w:rPr>
            </w:pPr>
            <w:r w:rsidRPr="00A374CC">
              <w:rPr>
                <w:rFonts w:cs="Times New Roman"/>
                <w:sz w:val="24"/>
                <w:szCs w:val="24"/>
                <w:lang w:eastAsia="en-US"/>
              </w:rPr>
              <w:t>1.2.3. леса, расположен</w:t>
            </w:r>
            <w:r w:rsidR="001703E9" w:rsidRPr="00A374CC">
              <w:rPr>
                <w:rFonts w:cs="Times New Roman"/>
                <w:sz w:val="24"/>
                <w:szCs w:val="24"/>
                <w:lang w:val="tt-RU" w:eastAsia="en-US"/>
              </w:rPr>
              <w:t>-</w:t>
            </w:r>
            <w:proofErr w:type="spellStart"/>
            <w:r w:rsidRPr="00A374CC">
              <w:rPr>
                <w:rFonts w:cs="Times New Roman"/>
                <w:sz w:val="24"/>
                <w:szCs w:val="24"/>
                <w:lang w:eastAsia="en-US"/>
              </w:rPr>
              <w:t>ные</w:t>
            </w:r>
            <w:proofErr w:type="spellEnd"/>
            <w:r w:rsidRPr="00A374CC">
              <w:rPr>
                <w:rFonts w:cs="Times New Roman"/>
                <w:sz w:val="24"/>
                <w:szCs w:val="24"/>
                <w:lang w:eastAsia="en-US"/>
              </w:rPr>
              <w:t xml:space="preserve"> в лесопарковых зонах</w:t>
            </w:r>
          </w:p>
        </w:tc>
        <w:tc>
          <w:tcPr>
            <w:tcW w:w="4395" w:type="dxa"/>
            <w:gridSpan w:val="2"/>
            <w:noWrap/>
            <w:tcMar>
              <w:left w:w="57" w:type="dxa"/>
              <w:right w:w="57" w:type="dxa"/>
            </w:tcMar>
            <w:vAlign w:val="center"/>
          </w:tcPr>
          <w:p w14:paraId="61EDAA2A" w14:textId="12F78B1B" w:rsidR="00EC4116" w:rsidRPr="00A374CC" w:rsidRDefault="00EC4116" w:rsidP="0001468F">
            <w:pPr>
              <w:rPr>
                <w:rFonts w:cs="Times New Roman"/>
                <w:sz w:val="24"/>
                <w:szCs w:val="24"/>
                <w:lang w:eastAsia="en-US"/>
              </w:rPr>
            </w:pPr>
            <w:r w:rsidRPr="00A374CC">
              <w:rPr>
                <w:rFonts w:cs="Times New Roman"/>
                <w:sz w:val="24"/>
                <w:szCs w:val="24"/>
              </w:rPr>
              <w:t>Всего</w:t>
            </w:r>
          </w:p>
        </w:tc>
        <w:tc>
          <w:tcPr>
            <w:tcW w:w="1134" w:type="dxa"/>
            <w:noWrap/>
            <w:tcMar>
              <w:left w:w="57" w:type="dxa"/>
              <w:right w:w="57" w:type="dxa"/>
            </w:tcMar>
          </w:tcPr>
          <w:p w14:paraId="75A601EB" w14:textId="67CE1CA2" w:rsidR="00EC4116" w:rsidRPr="00A374CC" w:rsidRDefault="00EC4116" w:rsidP="0001468F">
            <w:pPr>
              <w:jc w:val="center"/>
              <w:rPr>
                <w:sz w:val="24"/>
                <w:szCs w:val="24"/>
              </w:rPr>
            </w:pPr>
            <w:r w:rsidRPr="00A374CC">
              <w:rPr>
                <w:rFonts w:cs="Times New Roman"/>
                <w:sz w:val="24"/>
                <w:szCs w:val="24"/>
                <w:lang w:eastAsia="en-US"/>
              </w:rPr>
              <w:t>25946</w:t>
            </w:r>
          </w:p>
        </w:tc>
        <w:tc>
          <w:tcPr>
            <w:tcW w:w="2409" w:type="dxa"/>
            <w:vMerge/>
            <w:noWrap/>
            <w:tcMar>
              <w:left w:w="57" w:type="dxa"/>
              <w:right w:w="57" w:type="dxa"/>
            </w:tcMar>
            <w:vAlign w:val="center"/>
          </w:tcPr>
          <w:p w14:paraId="12D345AB" w14:textId="1A037D36" w:rsidR="00EC4116" w:rsidRPr="00A374CC" w:rsidRDefault="00EC4116" w:rsidP="0001468F">
            <w:pPr>
              <w:tabs>
                <w:tab w:val="center" w:pos="4677"/>
                <w:tab w:val="right" w:pos="9355"/>
              </w:tabs>
              <w:rPr>
                <w:rFonts w:cs="Times New Roman"/>
                <w:sz w:val="24"/>
                <w:szCs w:val="24"/>
                <w:lang w:eastAsia="en-US"/>
              </w:rPr>
            </w:pPr>
          </w:p>
        </w:tc>
      </w:tr>
      <w:tr w:rsidR="00EC4116" w:rsidRPr="00A374CC" w14:paraId="0A717084" w14:textId="77777777" w:rsidTr="00EC4116">
        <w:trPr>
          <w:cantSplit/>
          <w:trHeight w:val="20"/>
          <w:jc w:val="center"/>
        </w:trPr>
        <w:tc>
          <w:tcPr>
            <w:tcW w:w="566" w:type="dxa"/>
            <w:vMerge/>
          </w:tcPr>
          <w:p w14:paraId="3E75F26F" w14:textId="77777777" w:rsidR="00EC4116" w:rsidRPr="00A374CC" w:rsidRDefault="00EC4116" w:rsidP="0001468F">
            <w:pPr>
              <w:jc w:val="center"/>
              <w:rPr>
                <w:rFonts w:cs="Times New Roman"/>
                <w:sz w:val="24"/>
                <w:szCs w:val="24"/>
              </w:rPr>
            </w:pPr>
          </w:p>
        </w:tc>
        <w:tc>
          <w:tcPr>
            <w:tcW w:w="1697" w:type="dxa"/>
            <w:vMerge/>
            <w:tcMar>
              <w:left w:w="57" w:type="dxa"/>
              <w:right w:w="57" w:type="dxa"/>
            </w:tcMar>
          </w:tcPr>
          <w:p w14:paraId="4DE26C92" w14:textId="77777777" w:rsidR="00EC4116" w:rsidRPr="00A374CC" w:rsidRDefault="00EC4116" w:rsidP="0001468F">
            <w:pPr>
              <w:rPr>
                <w:rFonts w:cs="Times New Roman"/>
                <w:sz w:val="24"/>
                <w:szCs w:val="24"/>
                <w:lang w:eastAsia="en-US"/>
              </w:rPr>
            </w:pPr>
          </w:p>
        </w:tc>
        <w:tc>
          <w:tcPr>
            <w:tcW w:w="1843" w:type="dxa"/>
            <w:noWrap/>
            <w:tcMar>
              <w:left w:w="57" w:type="dxa"/>
              <w:right w:w="57" w:type="dxa"/>
            </w:tcMar>
          </w:tcPr>
          <w:p w14:paraId="026BEFEA" w14:textId="29999857" w:rsidR="00EC4116" w:rsidRPr="00A374CC" w:rsidRDefault="00EC4116" w:rsidP="0001468F">
            <w:pPr>
              <w:widowControl w:val="0"/>
              <w:autoSpaceDE w:val="0"/>
              <w:autoSpaceDN w:val="0"/>
              <w:adjustRightInd w:val="0"/>
              <w:rPr>
                <w:sz w:val="24"/>
                <w:szCs w:val="24"/>
              </w:rPr>
            </w:pPr>
            <w:r w:rsidRPr="00A374CC">
              <w:rPr>
                <w:sz w:val="24"/>
                <w:szCs w:val="24"/>
              </w:rPr>
              <w:t>Высокогорское</w:t>
            </w:r>
          </w:p>
        </w:tc>
        <w:tc>
          <w:tcPr>
            <w:tcW w:w="2552" w:type="dxa"/>
            <w:noWrap/>
            <w:tcMar>
              <w:left w:w="57" w:type="dxa"/>
              <w:right w:w="57" w:type="dxa"/>
            </w:tcMar>
          </w:tcPr>
          <w:p w14:paraId="233B9534" w14:textId="3EA902B5" w:rsidR="00EC4116" w:rsidRPr="00A374CC" w:rsidRDefault="00EC4116" w:rsidP="0001468F">
            <w:pPr>
              <w:rPr>
                <w:sz w:val="24"/>
                <w:szCs w:val="24"/>
              </w:rPr>
            </w:pPr>
            <w:r w:rsidRPr="00A374CC">
              <w:rPr>
                <w:sz w:val="24"/>
                <w:szCs w:val="24"/>
              </w:rPr>
              <w:t>Кварталы: 31-36, 49-51, 58, 59, 62, 64-67, 71, 73-78, 81-85, 88-91, 93-9</w:t>
            </w:r>
            <w:r w:rsidRPr="00A374CC">
              <w:rPr>
                <w:sz w:val="24"/>
                <w:szCs w:val="24"/>
                <w:lang w:val="tt-RU"/>
              </w:rPr>
              <w:t>7</w:t>
            </w:r>
            <w:r w:rsidRPr="00A374CC">
              <w:rPr>
                <w:sz w:val="24"/>
                <w:szCs w:val="24"/>
              </w:rPr>
              <w:t>, 101-104, 117, 149, 150, 154-156, 162-164, 166, 167, 170, 172-187, 189, 191, 195</w:t>
            </w:r>
            <w:r w:rsidRPr="00A374CC">
              <w:rPr>
                <w:sz w:val="24"/>
                <w:szCs w:val="24"/>
                <w:lang w:val="tt-RU"/>
              </w:rPr>
              <w:t>-</w:t>
            </w:r>
            <w:r w:rsidRPr="00A374CC">
              <w:rPr>
                <w:sz w:val="24"/>
                <w:szCs w:val="24"/>
              </w:rPr>
              <w:t xml:space="preserve">198, </w:t>
            </w:r>
            <w:r w:rsidRPr="00A374CC">
              <w:rPr>
                <w:sz w:val="24"/>
                <w:szCs w:val="24"/>
                <w:lang w:val="tt-RU"/>
              </w:rPr>
              <w:t xml:space="preserve">201, </w:t>
            </w:r>
            <w:r w:rsidRPr="00A374CC">
              <w:rPr>
                <w:sz w:val="24"/>
                <w:szCs w:val="24"/>
              </w:rPr>
              <w:t>202;</w:t>
            </w:r>
          </w:p>
          <w:p w14:paraId="01DF9371" w14:textId="17A30E97" w:rsidR="00EC4116" w:rsidRPr="00A374CC" w:rsidRDefault="00EC4116" w:rsidP="0001468F">
            <w:pPr>
              <w:rPr>
                <w:sz w:val="24"/>
                <w:szCs w:val="24"/>
              </w:rPr>
            </w:pPr>
            <w:r w:rsidRPr="00A374CC">
              <w:rPr>
                <w:sz w:val="24"/>
                <w:szCs w:val="24"/>
              </w:rPr>
              <w:t>Части кварталов: 40, 63, 72, 92, 105, 168, 169, 171, 188, 192, 193, 194</w:t>
            </w:r>
          </w:p>
        </w:tc>
        <w:tc>
          <w:tcPr>
            <w:tcW w:w="1134" w:type="dxa"/>
            <w:noWrap/>
            <w:tcMar>
              <w:left w:w="57" w:type="dxa"/>
              <w:right w:w="57" w:type="dxa"/>
            </w:tcMar>
          </w:tcPr>
          <w:p w14:paraId="792808B4" w14:textId="77777777" w:rsidR="00EC4116" w:rsidRPr="00A374CC" w:rsidRDefault="00EC4116" w:rsidP="0001468F">
            <w:pPr>
              <w:jc w:val="center"/>
              <w:rPr>
                <w:sz w:val="24"/>
                <w:szCs w:val="24"/>
              </w:rPr>
            </w:pPr>
            <w:r w:rsidRPr="00A374CC">
              <w:rPr>
                <w:sz w:val="24"/>
                <w:szCs w:val="24"/>
              </w:rPr>
              <w:t>6042</w:t>
            </w:r>
          </w:p>
        </w:tc>
        <w:tc>
          <w:tcPr>
            <w:tcW w:w="2409" w:type="dxa"/>
            <w:vMerge/>
            <w:noWrap/>
            <w:tcMar>
              <w:left w:w="57" w:type="dxa"/>
              <w:right w:w="57" w:type="dxa"/>
            </w:tcMar>
            <w:vAlign w:val="center"/>
          </w:tcPr>
          <w:p w14:paraId="0FE2CA24" w14:textId="77777777" w:rsidR="00EC4116" w:rsidRPr="00A374CC" w:rsidRDefault="00EC4116" w:rsidP="0001468F">
            <w:pPr>
              <w:rPr>
                <w:rFonts w:cs="Times New Roman"/>
                <w:sz w:val="24"/>
                <w:szCs w:val="24"/>
              </w:rPr>
            </w:pPr>
          </w:p>
        </w:tc>
      </w:tr>
      <w:tr w:rsidR="00EC4116" w:rsidRPr="00A374CC" w14:paraId="2B94162F" w14:textId="77777777" w:rsidTr="00EC4116">
        <w:trPr>
          <w:cantSplit/>
          <w:trHeight w:val="20"/>
          <w:jc w:val="center"/>
        </w:trPr>
        <w:tc>
          <w:tcPr>
            <w:tcW w:w="566" w:type="dxa"/>
            <w:vMerge/>
          </w:tcPr>
          <w:p w14:paraId="5D6A80A6" w14:textId="77777777" w:rsidR="00EC4116" w:rsidRPr="00A374CC" w:rsidRDefault="00EC4116" w:rsidP="0001468F">
            <w:pPr>
              <w:jc w:val="center"/>
              <w:rPr>
                <w:rFonts w:cs="Times New Roman"/>
                <w:sz w:val="24"/>
                <w:szCs w:val="24"/>
                <w:lang w:eastAsia="en-US"/>
              </w:rPr>
            </w:pPr>
          </w:p>
        </w:tc>
        <w:tc>
          <w:tcPr>
            <w:tcW w:w="1697" w:type="dxa"/>
            <w:vMerge/>
            <w:tcMar>
              <w:left w:w="57" w:type="dxa"/>
              <w:right w:w="57" w:type="dxa"/>
            </w:tcMar>
          </w:tcPr>
          <w:p w14:paraId="63AD24D7" w14:textId="5CE1CC61" w:rsidR="00EC4116" w:rsidRPr="00A374CC" w:rsidRDefault="00EC4116" w:rsidP="0001468F">
            <w:pPr>
              <w:rPr>
                <w:rFonts w:cs="Times New Roman"/>
                <w:sz w:val="24"/>
                <w:szCs w:val="24"/>
                <w:lang w:eastAsia="en-US"/>
              </w:rPr>
            </w:pPr>
          </w:p>
        </w:tc>
        <w:tc>
          <w:tcPr>
            <w:tcW w:w="1843" w:type="dxa"/>
            <w:noWrap/>
            <w:tcMar>
              <w:left w:w="57" w:type="dxa"/>
              <w:right w:w="57" w:type="dxa"/>
            </w:tcMar>
          </w:tcPr>
          <w:p w14:paraId="046B3CE0" w14:textId="45615002" w:rsidR="00EC4116" w:rsidRPr="00A374CC" w:rsidRDefault="00EC4116" w:rsidP="0001468F">
            <w:pPr>
              <w:widowControl w:val="0"/>
              <w:autoSpaceDE w:val="0"/>
              <w:autoSpaceDN w:val="0"/>
              <w:adjustRightInd w:val="0"/>
              <w:rPr>
                <w:rFonts w:cs="Times New Roman"/>
                <w:sz w:val="24"/>
                <w:szCs w:val="24"/>
              </w:rPr>
            </w:pPr>
            <w:r w:rsidRPr="00A374CC">
              <w:rPr>
                <w:sz w:val="24"/>
                <w:szCs w:val="24"/>
              </w:rPr>
              <w:t>Иске-Казанское</w:t>
            </w:r>
          </w:p>
        </w:tc>
        <w:tc>
          <w:tcPr>
            <w:tcW w:w="2552" w:type="dxa"/>
            <w:noWrap/>
            <w:tcMar>
              <w:left w:w="57" w:type="dxa"/>
              <w:right w:w="57" w:type="dxa"/>
            </w:tcMar>
          </w:tcPr>
          <w:p w14:paraId="210B1F04" w14:textId="49A36F00" w:rsidR="00EC4116" w:rsidRPr="00A374CC" w:rsidRDefault="00EC4116" w:rsidP="0001468F">
            <w:pPr>
              <w:rPr>
                <w:rFonts w:cs="Times New Roman"/>
                <w:sz w:val="24"/>
                <w:szCs w:val="24"/>
                <w:lang w:eastAsia="en-US"/>
              </w:rPr>
            </w:pPr>
            <w:r w:rsidRPr="00A374CC">
              <w:rPr>
                <w:sz w:val="24"/>
                <w:szCs w:val="24"/>
              </w:rPr>
              <w:t>Кварталы: 1-30, 52-57, 68-70, 79, 80, 86, 87, 106-116, 118-148, 151-153, 164-186</w:t>
            </w:r>
          </w:p>
        </w:tc>
        <w:tc>
          <w:tcPr>
            <w:tcW w:w="1134" w:type="dxa"/>
            <w:noWrap/>
            <w:tcMar>
              <w:left w:w="57" w:type="dxa"/>
              <w:right w:w="57" w:type="dxa"/>
            </w:tcMar>
          </w:tcPr>
          <w:p w14:paraId="42B1946D" w14:textId="62C64A13" w:rsidR="00EC4116" w:rsidRPr="00A374CC" w:rsidRDefault="00EC4116" w:rsidP="0001468F">
            <w:pPr>
              <w:jc w:val="center"/>
              <w:rPr>
                <w:sz w:val="24"/>
                <w:szCs w:val="24"/>
              </w:rPr>
            </w:pPr>
            <w:r w:rsidRPr="00A374CC">
              <w:rPr>
                <w:sz w:val="24"/>
                <w:szCs w:val="24"/>
              </w:rPr>
              <w:t>7184</w:t>
            </w:r>
          </w:p>
        </w:tc>
        <w:tc>
          <w:tcPr>
            <w:tcW w:w="2409" w:type="dxa"/>
            <w:vMerge/>
            <w:tcMar>
              <w:left w:w="57" w:type="dxa"/>
              <w:right w:w="57" w:type="dxa"/>
            </w:tcMar>
            <w:vAlign w:val="center"/>
          </w:tcPr>
          <w:p w14:paraId="3197E760" w14:textId="77777777" w:rsidR="00EC4116" w:rsidRPr="00A374CC" w:rsidRDefault="00EC4116" w:rsidP="0001468F">
            <w:pPr>
              <w:rPr>
                <w:rFonts w:cs="Times New Roman"/>
                <w:sz w:val="24"/>
                <w:szCs w:val="24"/>
                <w:lang w:eastAsia="en-US"/>
              </w:rPr>
            </w:pPr>
          </w:p>
        </w:tc>
      </w:tr>
      <w:tr w:rsidR="00EC4116" w:rsidRPr="00A374CC" w14:paraId="45F7452D" w14:textId="77777777" w:rsidTr="00EC4116">
        <w:trPr>
          <w:cantSplit/>
          <w:trHeight w:val="20"/>
          <w:jc w:val="center"/>
        </w:trPr>
        <w:tc>
          <w:tcPr>
            <w:tcW w:w="566" w:type="dxa"/>
            <w:vMerge/>
          </w:tcPr>
          <w:p w14:paraId="0DF6C749" w14:textId="77777777" w:rsidR="00EC4116" w:rsidRPr="00A374CC" w:rsidRDefault="00EC4116" w:rsidP="0001468F">
            <w:pPr>
              <w:jc w:val="center"/>
              <w:rPr>
                <w:rFonts w:cs="Times New Roman"/>
                <w:sz w:val="24"/>
                <w:szCs w:val="24"/>
                <w:lang w:eastAsia="en-US"/>
              </w:rPr>
            </w:pPr>
          </w:p>
        </w:tc>
        <w:tc>
          <w:tcPr>
            <w:tcW w:w="1697" w:type="dxa"/>
            <w:vMerge/>
            <w:tcMar>
              <w:left w:w="57" w:type="dxa"/>
              <w:right w:w="57" w:type="dxa"/>
            </w:tcMar>
          </w:tcPr>
          <w:p w14:paraId="6B23C76A" w14:textId="59D65138" w:rsidR="00EC4116" w:rsidRPr="00A374CC" w:rsidRDefault="00EC4116" w:rsidP="0001468F">
            <w:pPr>
              <w:rPr>
                <w:rFonts w:cs="Times New Roman"/>
                <w:sz w:val="24"/>
                <w:szCs w:val="24"/>
                <w:lang w:eastAsia="en-US"/>
              </w:rPr>
            </w:pPr>
          </w:p>
        </w:tc>
        <w:tc>
          <w:tcPr>
            <w:tcW w:w="1843" w:type="dxa"/>
            <w:noWrap/>
            <w:tcMar>
              <w:left w:w="57" w:type="dxa"/>
              <w:right w:w="57" w:type="dxa"/>
            </w:tcMar>
          </w:tcPr>
          <w:p w14:paraId="56A60C24" w14:textId="018E185C" w:rsidR="00EC4116" w:rsidRPr="00A374CC" w:rsidRDefault="00EC4116" w:rsidP="0001468F">
            <w:pPr>
              <w:widowControl w:val="0"/>
              <w:autoSpaceDE w:val="0"/>
              <w:autoSpaceDN w:val="0"/>
              <w:adjustRightInd w:val="0"/>
              <w:rPr>
                <w:rFonts w:cs="Times New Roman"/>
                <w:sz w:val="24"/>
                <w:szCs w:val="24"/>
              </w:rPr>
            </w:pPr>
            <w:proofErr w:type="spellStart"/>
            <w:r w:rsidRPr="00A374CC">
              <w:rPr>
                <w:sz w:val="24"/>
                <w:szCs w:val="24"/>
              </w:rPr>
              <w:t>Матюшинское</w:t>
            </w:r>
            <w:proofErr w:type="spellEnd"/>
          </w:p>
        </w:tc>
        <w:tc>
          <w:tcPr>
            <w:tcW w:w="2552" w:type="dxa"/>
            <w:noWrap/>
            <w:tcMar>
              <w:left w:w="57" w:type="dxa"/>
              <w:right w:w="57" w:type="dxa"/>
            </w:tcMar>
          </w:tcPr>
          <w:p w14:paraId="5C1AE81C" w14:textId="0D98A52E" w:rsidR="00EC4116" w:rsidRPr="00A374CC" w:rsidRDefault="00EC4116" w:rsidP="0001468F">
            <w:pPr>
              <w:rPr>
                <w:sz w:val="24"/>
                <w:szCs w:val="24"/>
              </w:rPr>
            </w:pPr>
            <w:r w:rsidRPr="00A374CC">
              <w:rPr>
                <w:sz w:val="24"/>
                <w:szCs w:val="24"/>
              </w:rPr>
              <w:t>Кварталы: 5-7, 10-12, 14-16, 21-25, 31-33, 39-43, 46-49, 51, 54, 58-62, 64-66, 68, 81, 83, 86, 87, 89-92, 94, 95;</w:t>
            </w:r>
          </w:p>
          <w:p w14:paraId="3B2CAACD" w14:textId="6B48E2CF" w:rsidR="00EC4116" w:rsidRPr="00A374CC" w:rsidRDefault="00EC4116" w:rsidP="0001468F">
            <w:pPr>
              <w:rPr>
                <w:rFonts w:cs="Times New Roman"/>
                <w:sz w:val="24"/>
                <w:szCs w:val="24"/>
                <w:lang w:eastAsia="en-US"/>
              </w:rPr>
            </w:pPr>
            <w:r w:rsidRPr="00A374CC">
              <w:rPr>
                <w:sz w:val="24"/>
                <w:szCs w:val="24"/>
              </w:rPr>
              <w:t>Части кварталов: 9,</w:t>
            </w:r>
            <w:r w:rsidRPr="00A374CC">
              <w:rPr>
                <w:sz w:val="24"/>
                <w:szCs w:val="24"/>
                <w:lang w:val="tt-RU"/>
              </w:rPr>
              <w:t xml:space="preserve"> </w:t>
            </w:r>
            <w:r w:rsidRPr="00A374CC">
              <w:rPr>
                <w:sz w:val="24"/>
                <w:szCs w:val="24"/>
              </w:rPr>
              <w:t>13, 20, 45, 50, 52, 53, 55</w:t>
            </w:r>
            <w:r w:rsidR="003F1366" w:rsidRPr="00A374CC">
              <w:rPr>
                <w:sz w:val="24"/>
                <w:szCs w:val="24"/>
              </w:rPr>
              <w:t>-</w:t>
            </w:r>
            <w:r w:rsidRPr="00A374CC">
              <w:rPr>
                <w:sz w:val="24"/>
                <w:szCs w:val="24"/>
              </w:rPr>
              <w:t xml:space="preserve"> 57, 63, 67, 69</w:t>
            </w:r>
            <w:r w:rsidR="003F1366" w:rsidRPr="00A374CC">
              <w:rPr>
                <w:sz w:val="24"/>
                <w:szCs w:val="24"/>
              </w:rPr>
              <w:t>-</w:t>
            </w:r>
            <w:r w:rsidRPr="00A374CC">
              <w:rPr>
                <w:sz w:val="24"/>
                <w:szCs w:val="24"/>
              </w:rPr>
              <w:t>73, 77, 79, 80, 82, 85</w:t>
            </w:r>
          </w:p>
        </w:tc>
        <w:tc>
          <w:tcPr>
            <w:tcW w:w="1134" w:type="dxa"/>
            <w:noWrap/>
            <w:tcMar>
              <w:left w:w="57" w:type="dxa"/>
              <w:right w:w="57" w:type="dxa"/>
            </w:tcMar>
          </w:tcPr>
          <w:p w14:paraId="3BA15FA0" w14:textId="75FE97BD" w:rsidR="00EC4116" w:rsidRPr="00A374CC" w:rsidRDefault="00EC4116" w:rsidP="0001468F">
            <w:pPr>
              <w:jc w:val="center"/>
              <w:rPr>
                <w:sz w:val="24"/>
                <w:szCs w:val="24"/>
              </w:rPr>
            </w:pPr>
            <w:r w:rsidRPr="00A374CC">
              <w:rPr>
                <w:sz w:val="24"/>
                <w:szCs w:val="24"/>
              </w:rPr>
              <w:t>5942</w:t>
            </w:r>
          </w:p>
        </w:tc>
        <w:tc>
          <w:tcPr>
            <w:tcW w:w="2409" w:type="dxa"/>
            <w:vMerge/>
            <w:tcMar>
              <w:left w:w="57" w:type="dxa"/>
              <w:right w:w="57" w:type="dxa"/>
            </w:tcMar>
            <w:vAlign w:val="center"/>
          </w:tcPr>
          <w:p w14:paraId="38DE5F35" w14:textId="77777777" w:rsidR="00EC4116" w:rsidRPr="00A374CC" w:rsidRDefault="00EC4116" w:rsidP="0001468F">
            <w:pPr>
              <w:rPr>
                <w:rFonts w:cs="Times New Roman"/>
                <w:sz w:val="24"/>
                <w:szCs w:val="24"/>
                <w:lang w:eastAsia="en-US"/>
              </w:rPr>
            </w:pPr>
          </w:p>
        </w:tc>
      </w:tr>
      <w:tr w:rsidR="00EC4116" w:rsidRPr="00A374CC" w14:paraId="6C3FD635" w14:textId="77777777" w:rsidTr="00EC4116">
        <w:trPr>
          <w:cantSplit/>
          <w:trHeight w:val="20"/>
          <w:jc w:val="center"/>
        </w:trPr>
        <w:tc>
          <w:tcPr>
            <w:tcW w:w="566" w:type="dxa"/>
            <w:vMerge/>
          </w:tcPr>
          <w:p w14:paraId="1518C4C7" w14:textId="77777777" w:rsidR="00EC4116" w:rsidRPr="00A374CC" w:rsidRDefault="00EC4116" w:rsidP="0001468F">
            <w:pPr>
              <w:jc w:val="center"/>
              <w:rPr>
                <w:rFonts w:cs="Times New Roman"/>
                <w:sz w:val="24"/>
                <w:szCs w:val="24"/>
                <w:lang w:eastAsia="en-US"/>
              </w:rPr>
            </w:pPr>
          </w:p>
        </w:tc>
        <w:tc>
          <w:tcPr>
            <w:tcW w:w="1697" w:type="dxa"/>
            <w:vMerge/>
            <w:tcMar>
              <w:left w:w="57" w:type="dxa"/>
              <w:right w:w="57" w:type="dxa"/>
            </w:tcMar>
          </w:tcPr>
          <w:p w14:paraId="3A25AFC8" w14:textId="4F47EB40" w:rsidR="00EC4116" w:rsidRPr="00A374CC" w:rsidRDefault="00EC4116" w:rsidP="0001468F">
            <w:pPr>
              <w:rPr>
                <w:rFonts w:cs="Times New Roman"/>
                <w:sz w:val="24"/>
                <w:szCs w:val="24"/>
                <w:lang w:eastAsia="en-US"/>
              </w:rPr>
            </w:pPr>
          </w:p>
        </w:tc>
        <w:tc>
          <w:tcPr>
            <w:tcW w:w="1843" w:type="dxa"/>
            <w:noWrap/>
            <w:tcMar>
              <w:left w:w="57" w:type="dxa"/>
              <w:right w:w="57" w:type="dxa"/>
            </w:tcMar>
          </w:tcPr>
          <w:p w14:paraId="52D55CBA" w14:textId="62103438" w:rsidR="00EC4116" w:rsidRPr="00A374CC" w:rsidRDefault="00EC4116" w:rsidP="0001468F">
            <w:pPr>
              <w:widowControl w:val="0"/>
              <w:autoSpaceDE w:val="0"/>
              <w:autoSpaceDN w:val="0"/>
              <w:adjustRightInd w:val="0"/>
              <w:rPr>
                <w:rFonts w:cs="Times New Roman"/>
                <w:sz w:val="24"/>
                <w:szCs w:val="24"/>
              </w:rPr>
            </w:pPr>
            <w:proofErr w:type="spellStart"/>
            <w:r w:rsidRPr="00A374CC">
              <w:rPr>
                <w:sz w:val="24"/>
                <w:szCs w:val="24"/>
              </w:rPr>
              <w:t>Столбищенское</w:t>
            </w:r>
            <w:proofErr w:type="spellEnd"/>
          </w:p>
        </w:tc>
        <w:tc>
          <w:tcPr>
            <w:tcW w:w="2552" w:type="dxa"/>
            <w:noWrap/>
            <w:tcMar>
              <w:left w:w="57" w:type="dxa"/>
              <w:right w:w="57" w:type="dxa"/>
            </w:tcMar>
          </w:tcPr>
          <w:p w14:paraId="58A4D025" w14:textId="33A75395" w:rsidR="00EC4116" w:rsidRPr="00A374CC" w:rsidRDefault="00EC4116" w:rsidP="0001468F">
            <w:pPr>
              <w:autoSpaceDE w:val="0"/>
              <w:autoSpaceDN w:val="0"/>
              <w:adjustRightInd w:val="0"/>
              <w:rPr>
                <w:sz w:val="24"/>
                <w:szCs w:val="24"/>
              </w:rPr>
            </w:pPr>
            <w:r w:rsidRPr="00A374CC">
              <w:rPr>
                <w:sz w:val="24"/>
                <w:szCs w:val="24"/>
              </w:rPr>
              <w:t xml:space="preserve">Кварталы: 2, </w:t>
            </w:r>
            <w:r w:rsidRPr="00A374CC">
              <w:rPr>
                <w:sz w:val="24"/>
                <w:szCs w:val="24"/>
                <w:lang w:val="tt-RU"/>
              </w:rPr>
              <w:t xml:space="preserve">4, </w:t>
            </w:r>
            <w:r w:rsidRPr="00A374CC">
              <w:rPr>
                <w:sz w:val="24"/>
                <w:szCs w:val="24"/>
              </w:rPr>
              <w:t>5, 13-21, 35-3</w:t>
            </w:r>
            <w:r w:rsidRPr="00A374CC">
              <w:rPr>
                <w:sz w:val="24"/>
                <w:szCs w:val="24"/>
                <w:lang w:val="tt-RU"/>
              </w:rPr>
              <w:t>9</w:t>
            </w:r>
            <w:r w:rsidRPr="00A374CC">
              <w:rPr>
                <w:sz w:val="24"/>
                <w:szCs w:val="24"/>
              </w:rPr>
              <w:t>, 43-49, 51, 52, 54-</w:t>
            </w:r>
            <w:r w:rsidRPr="00A374CC">
              <w:rPr>
                <w:sz w:val="24"/>
                <w:szCs w:val="24"/>
                <w:lang w:val="tt-RU"/>
              </w:rPr>
              <w:t xml:space="preserve">65, </w:t>
            </w:r>
            <w:r w:rsidRPr="00A374CC">
              <w:rPr>
                <w:sz w:val="24"/>
                <w:szCs w:val="24"/>
              </w:rPr>
              <w:t>67, 69, 70, 72, 75, 76, 78-83, 86-9</w:t>
            </w:r>
            <w:r w:rsidRPr="00A374CC">
              <w:rPr>
                <w:sz w:val="24"/>
                <w:szCs w:val="24"/>
                <w:lang w:val="tt-RU"/>
              </w:rPr>
              <w:t>8</w:t>
            </w:r>
            <w:r w:rsidRPr="00A374CC">
              <w:rPr>
                <w:sz w:val="24"/>
                <w:szCs w:val="24"/>
              </w:rPr>
              <w:t>, 100-102, 104-108, 110</w:t>
            </w:r>
            <w:r w:rsidRPr="00A374CC">
              <w:rPr>
                <w:sz w:val="24"/>
                <w:szCs w:val="24"/>
                <w:lang w:val="tt-RU"/>
              </w:rPr>
              <w:t>, 111</w:t>
            </w:r>
            <w:r w:rsidRPr="00A374CC">
              <w:rPr>
                <w:sz w:val="24"/>
                <w:szCs w:val="24"/>
              </w:rPr>
              <w:t>, 114, 115, 118-120;</w:t>
            </w:r>
          </w:p>
          <w:p w14:paraId="5E5339F0" w14:textId="353E46CF" w:rsidR="00EC4116" w:rsidRPr="00A374CC" w:rsidRDefault="00EC4116" w:rsidP="0001468F">
            <w:pPr>
              <w:rPr>
                <w:rFonts w:cs="Times New Roman"/>
                <w:sz w:val="24"/>
                <w:szCs w:val="24"/>
                <w:lang w:eastAsia="en-US"/>
              </w:rPr>
            </w:pPr>
            <w:r w:rsidRPr="00A374CC">
              <w:rPr>
                <w:sz w:val="24"/>
                <w:szCs w:val="24"/>
              </w:rPr>
              <w:t xml:space="preserve">Части кварталов: 3, 34, </w:t>
            </w:r>
            <w:r w:rsidRPr="00A374CC">
              <w:rPr>
                <w:sz w:val="24"/>
                <w:szCs w:val="24"/>
                <w:lang w:val="tt-RU"/>
              </w:rPr>
              <w:t>40</w:t>
            </w:r>
            <w:r w:rsidRPr="00A374CC">
              <w:rPr>
                <w:sz w:val="24"/>
                <w:szCs w:val="24"/>
              </w:rPr>
              <w:t>-42, 50, 53,</w:t>
            </w:r>
            <w:r w:rsidRPr="00A374CC">
              <w:rPr>
                <w:sz w:val="24"/>
                <w:szCs w:val="24"/>
                <w:lang w:val="tt-RU"/>
              </w:rPr>
              <w:t xml:space="preserve"> 66,</w:t>
            </w:r>
            <w:r w:rsidRPr="00A374CC">
              <w:rPr>
                <w:sz w:val="24"/>
                <w:szCs w:val="24"/>
              </w:rPr>
              <w:t xml:space="preserve"> 68, 71, 73, 74, 77, 84, 85, 99, 103, 109, 112, 113, 116, 117</w:t>
            </w:r>
          </w:p>
        </w:tc>
        <w:tc>
          <w:tcPr>
            <w:tcW w:w="1134" w:type="dxa"/>
            <w:noWrap/>
            <w:tcMar>
              <w:left w:w="57" w:type="dxa"/>
              <w:right w:w="57" w:type="dxa"/>
            </w:tcMar>
          </w:tcPr>
          <w:p w14:paraId="39E29B62" w14:textId="68C596F4" w:rsidR="00EC4116" w:rsidRPr="00A374CC" w:rsidRDefault="00EC4116" w:rsidP="0001468F">
            <w:pPr>
              <w:jc w:val="center"/>
              <w:rPr>
                <w:sz w:val="24"/>
                <w:szCs w:val="24"/>
              </w:rPr>
            </w:pPr>
            <w:r w:rsidRPr="00A374CC">
              <w:rPr>
                <w:sz w:val="24"/>
                <w:szCs w:val="24"/>
              </w:rPr>
              <w:t>6778</w:t>
            </w:r>
          </w:p>
        </w:tc>
        <w:tc>
          <w:tcPr>
            <w:tcW w:w="2409" w:type="dxa"/>
            <w:vMerge/>
            <w:tcMar>
              <w:left w:w="57" w:type="dxa"/>
              <w:right w:w="57" w:type="dxa"/>
            </w:tcMar>
            <w:vAlign w:val="center"/>
          </w:tcPr>
          <w:p w14:paraId="456FC75B" w14:textId="77777777" w:rsidR="00EC4116" w:rsidRPr="00A374CC" w:rsidRDefault="00EC4116" w:rsidP="0001468F">
            <w:pPr>
              <w:rPr>
                <w:rFonts w:cs="Times New Roman"/>
                <w:sz w:val="24"/>
                <w:szCs w:val="24"/>
                <w:lang w:eastAsia="en-US"/>
              </w:rPr>
            </w:pPr>
          </w:p>
        </w:tc>
      </w:tr>
      <w:tr w:rsidR="008567AF" w:rsidRPr="00A374CC" w14:paraId="3FCAC804" w14:textId="77777777" w:rsidTr="00EC4116">
        <w:trPr>
          <w:cantSplit/>
          <w:trHeight w:val="20"/>
          <w:jc w:val="center"/>
        </w:trPr>
        <w:tc>
          <w:tcPr>
            <w:tcW w:w="566" w:type="dxa"/>
          </w:tcPr>
          <w:p w14:paraId="22D62980" w14:textId="6D328DF5" w:rsidR="008567AF" w:rsidRPr="00A374CC" w:rsidRDefault="008567AF" w:rsidP="0001468F">
            <w:pPr>
              <w:jc w:val="center"/>
              <w:rPr>
                <w:rFonts w:cs="Times New Roman"/>
                <w:sz w:val="24"/>
                <w:szCs w:val="24"/>
              </w:rPr>
            </w:pPr>
            <w:r w:rsidRPr="00A374CC">
              <w:rPr>
                <w:rFonts w:cs="Times New Roman"/>
                <w:sz w:val="24"/>
                <w:szCs w:val="24"/>
                <w:lang w:eastAsia="en-US"/>
              </w:rPr>
              <w:t>9.</w:t>
            </w:r>
          </w:p>
        </w:tc>
        <w:tc>
          <w:tcPr>
            <w:tcW w:w="6092" w:type="dxa"/>
            <w:gridSpan w:val="3"/>
            <w:tcMar>
              <w:left w:w="57" w:type="dxa"/>
              <w:right w:w="57" w:type="dxa"/>
            </w:tcMar>
          </w:tcPr>
          <w:p w14:paraId="7BF3D47D" w14:textId="1F008CA2" w:rsidR="008567AF" w:rsidRPr="00A374CC" w:rsidRDefault="008567AF" w:rsidP="0001468F">
            <w:pPr>
              <w:rPr>
                <w:rFonts w:cs="Times New Roman"/>
                <w:sz w:val="24"/>
                <w:szCs w:val="24"/>
                <w:lang w:eastAsia="en-US"/>
              </w:rPr>
            </w:pPr>
            <w:r w:rsidRPr="00A374CC">
              <w:rPr>
                <w:rFonts w:cs="Times New Roman"/>
                <w:sz w:val="24"/>
                <w:szCs w:val="24"/>
              </w:rPr>
              <w:t>1.3. ценные леса, всего:</w:t>
            </w:r>
          </w:p>
        </w:tc>
        <w:tc>
          <w:tcPr>
            <w:tcW w:w="1134" w:type="dxa"/>
            <w:noWrap/>
            <w:tcMar>
              <w:left w:w="57" w:type="dxa"/>
              <w:right w:w="57" w:type="dxa"/>
            </w:tcMar>
          </w:tcPr>
          <w:p w14:paraId="542BBF9D" w14:textId="0A333297" w:rsidR="008567AF" w:rsidRPr="00A374CC" w:rsidRDefault="008567AF" w:rsidP="0001468F">
            <w:pPr>
              <w:jc w:val="center"/>
              <w:rPr>
                <w:rFonts w:cs="Times New Roman"/>
                <w:sz w:val="24"/>
                <w:szCs w:val="24"/>
                <w:lang w:eastAsia="en-US"/>
              </w:rPr>
            </w:pPr>
            <w:r w:rsidRPr="00A374CC">
              <w:rPr>
                <w:rFonts w:cs="Times New Roman"/>
                <w:sz w:val="24"/>
                <w:szCs w:val="24"/>
                <w:lang w:eastAsia="en-US"/>
              </w:rPr>
              <w:t>2224</w:t>
            </w:r>
          </w:p>
        </w:tc>
        <w:tc>
          <w:tcPr>
            <w:tcW w:w="2409" w:type="dxa"/>
            <w:noWrap/>
            <w:tcMar>
              <w:left w:w="57" w:type="dxa"/>
              <w:right w:w="57" w:type="dxa"/>
            </w:tcMar>
            <w:vAlign w:val="center"/>
          </w:tcPr>
          <w:p w14:paraId="2D62BBC9" w14:textId="77777777" w:rsidR="008567AF" w:rsidRPr="00A374CC" w:rsidRDefault="008567AF" w:rsidP="0001468F">
            <w:pPr>
              <w:rPr>
                <w:rFonts w:cs="Times New Roman"/>
                <w:sz w:val="24"/>
                <w:szCs w:val="24"/>
                <w:lang w:eastAsia="en-US"/>
              </w:rPr>
            </w:pPr>
          </w:p>
        </w:tc>
      </w:tr>
      <w:tr w:rsidR="008567AF" w:rsidRPr="00A374CC" w14:paraId="1245EF28" w14:textId="77777777" w:rsidTr="00EC4116">
        <w:trPr>
          <w:cantSplit/>
          <w:trHeight w:val="20"/>
          <w:jc w:val="center"/>
        </w:trPr>
        <w:tc>
          <w:tcPr>
            <w:tcW w:w="566" w:type="dxa"/>
          </w:tcPr>
          <w:p w14:paraId="1DBBB85E" w14:textId="788E1308" w:rsidR="008567AF" w:rsidRPr="00A374CC" w:rsidRDefault="008567AF" w:rsidP="0001468F">
            <w:pPr>
              <w:jc w:val="center"/>
              <w:rPr>
                <w:rFonts w:cs="Times New Roman"/>
                <w:sz w:val="24"/>
                <w:szCs w:val="24"/>
                <w:lang w:eastAsia="en-US"/>
              </w:rPr>
            </w:pPr>
            <w:r w:rsidRPr="00A374CC">
              <w:rPr>
                <w:rFonts w:cs="Times New Roman"/>
                <w:sz w:val="24"/>
                <w:szCs w:val="24"/>
                <w:lang w:eastAsia="en-US"/>
              </w:rPr>
              <w:t>10.</w:t>
            </w:r>
          </w:p>
        </w:tc>
        <w:tc>
          <w:tcPr>
            <w:tcW w:w="6092" w:type="dxa"/>
            <w:gridSpan w:val="3"/>
            <w:tcMar>
              <w:left w:w="57" w:type="dxa"/>
              <w:right w:w="57" w:type="dxa"/>
            </w:tcMar>
          </w:tcPr>
          <w:p w14:paraId="459CBD7F" w14:textId="64E9CBBF" w:rsidR="008567AF" w:rsidRPr="00A374CC" w:rsidRDefault="008567AF" w:rsidP="0001468F">
            <w:pPr>
              <w:rPr>
                <w:rFonts w:cs="Times New Roman"/>
                <w:sz w:val="24"/>
                <w:szCs w:val="24"/>
              </w:rPr>
            </w:pPr>
            <w:r w:rsidRPr="00A374CC">
              <w:rPr>
                <w:rFonts w:cs="Times New Roman"/>
                <w:sz w:val="24"/>
                <w:szCs w:val="24"/>
              </w:rPr>
              <w:t>в том числе:</w:t>
            </w:r>
          </w:p>
        </w:tc>
        <w:tc>
          <w:tcPr>
            <w:tcW w:w="1134" w:type="dxa"/>
            <w:noWrap/>
            <w:tcMar>
              <w:left w:w="57" w:type="dxa"/>
              <w:right w:w="57" w:type="dxa"/>
            </w:tcMar>
          </w:tcPr>
          <w:p w14:paraId="291E98B0" w14:textId="77777777" w:rsidR="008567AF" w:rsidRPr="00A374CC" w:rsidRDefault="008567AF" w:rsidP="0001468F">
            <w:pPr>
              <w:jc w:val="center"/>
              <w:rPr>
                <w:rFonts w:cs="Times New Roman"/>
                <w:sz w:val="24"/>
                <w:szCs w:val="24"/>
                <w:lang w:eastAsia="en-US"/>
              </w:rPr>
            </w:pPr>
          </w:p>
        </w:tc>
        <w:tc>
          <w:tcPr>
            <w:tcW w:w="2409" w:type="dxa"/>
            <w:noWrap/>
            <w:tcMar>
              <w:left w:w="57" w:type="dxa"/>
              <w:right w:w="57" w:type="dxa"/>
            </w:tcMar>
            <w:vAlign w:val="center"/>
          </w:tcPr>
          <w:p w14:paraId="15D472D4" w14:textId="77777777" w:rsidR="008567AF" w:rsidRPr="00A374CC" w:rsidRDefault="008567AF" w:rsidP="0001468F">
            <w:pPr>
              <w:rPr>
                <w:rFonts w:cs="Times New Roman"/>
                <w:sz w:val="24"/>
                <w:szCs w:val="24"/>
                <w:lang w:eastAsia="en-US"/>
              </w:rPr>
            </w:pPr>
          </w:p>
        </w:tc>
      </w:tr>
      <w:tr w:rsidR="0001468F" w:rsidRPr="00A374CC" w14:paraId="4E346C1E" w14:textId="77777777" w:rsidTr="00EC4116">
        <w:trPr>
          <w:cantSplit/>
          <w:trHeight w:val="20"/>
          <w:jc w:val="center"/>
        </w:trPr>
        <w:tc>
          <w:tcPr>
            <w:tcW w:w="566" w:type="dxa"/>
            <w:vMerge w:val="restart"/>
          </w:tcPr>
          <w:p w14:paraId="41A05393" w14:textId="51C6CAE1" w:rsidR="0001468F" w:rsidRPr="00A374CC" w:rsidRDefault="0001468F" w:rsidP="0001468F">
            <w:pPr>
              <w:jc w:val="center"/>
              <w:rPr>
                <w:rFonts w:cs="Times New Roman"/>
                <w:sz w:val="24"/>
                <w:szCs w:val="24"/>
                <w:lang w:eastAsia="en-US"/>
              </w:rPr>
            </w:pPr>
            <w:r w:rsidRPr="00A374CC">
              <w:rPr>
                <w:rFonts w:cs="Times New Roman"/>
                <w:sz w:val="24"/>
                <w:szCs w:val="24"/>
                <w:lang w:eastAsia="en-US"/>
              </w:rPr>
              <w:t>11.</w:t>
            </w:r>
          </w:p>
        </w:tc>
        <w:tc>
          <w:tcPr>
            <w:tcW w:w="1697" w:type="dxa"/>
            <w:vMerge w:val="restart"/>
            <w:tcMar>
              <w:left w:w="57" w:type="dxa"/>
              <w:right w:w="57" w:type="dxa"/>
            </w:tcMar>
          </w:tcPr>
          <w:p w14:paraId="614EA5AD" w14:textId="0D02DB36" w:rsidR="0001468F" w:rsidRPr="00A374CC" w:rsidRDefault="0001468F" w:rsidP="0001468F">
            <w:pPr>
              <w:rPr>
                <w:rFonts w:cs="Times New Roman"/>
                <w:sz w:val="24"/>
                <w:szCs w:val="24"/>
                <w:lang w:eastAsia="en-US"/>
              </w:rPr>
            </w:pPr>
            <w:r w:rsidRPr="00A374CC">
              <w:rPr>
                <w:rFonts w:cs="Times New Roman"/>
                <w:sz w:val="24"/>
                <w:szCs w:val="24"/>
                <w:lang w:eastAsia="en-US"/>
              </w:rPr>
              <w:t xml:space="preserve">1.3.1. </w:t>
            </w:r>
            <w:r w:rsidRPr="00A374CC">
              <w:rPr>
                <w:rFonts w:cs="Times New Roman"/>
                <w:sz w:val="24"/>
                <w:szCs w:val="24"/>
              </w:rPr>
              <w:t>п</w:t>
            </w:r>
            <w:r w:rsidRPr="00A374CC">
              <w:rPr>
                <w:rFonts w:cs="Times New Roman"/>
                <w:sz w:val="24"/>
                <w:szCs w:val="24"/>
                <w:lang w:eastAsia="en-US"/>
              </w:rPr>
              <w:t>ротивоэрозионные леса (леса, предназначенные для охраны земель от эрозии)</w:t>
            </w:r>
          </w:p>
        </w:tc>
        <w:tc>
          <w:tcPr>
            <w:tcW w:w="4395" w:type="dxa"/>
            <w:gridSpan w:val="2"/>
            <w:noWrap/>
            <w:tcMar>
              <w:left w:w="57" w:type="dxa"/>
              <w:right w:w="57" w:type="dxa"/>
            </w:tcMar>
          </w:tcPr>
          <w:p w14:paraId="4F33DE70" w14:textId="68448779" w:rsidR="0001468F" w:rsidRPr="00A374CC" w:rsidRDefault="0001468F" w:rsidP="0001468F">
            <w:pPr>
              <w:rPr>
                <w:rFonts w:cs="Times New Roman"/>
                <w:sz w:val="24"/>
                <w:szCs w:val="24"/>
                <w:lang w:eastAsia="en-US"/>
              </w:rPr>
            </w:pPr>
            <w:r w:rsidRPr="00A374CC">
              <w:rPr>
                <w:rFonts w:cs="Times New Roman"/>
                <w:sz w:val="24"/>
                <w:szCs w:val="24"/>
                <w:lang w:eastAsia="en-US"/>
              </w:rPr>
              <w:t>Всего</w:t>
            </w:r>
          </w:p>
        </w:tc>
        <w:tc>
          <w:tcPr>
            <w:tcW w:w="1134" w:type="dxa"/>
            <w:noWrap/>
            <w:tcMar>
              <w:left w:w="57" w:type="dxa"/>
              <w:right w:w="57" w:type="dxa"/>
            </w:tcMar>
          </w:tcPr>
          <w:p w14:paraId="13E96108" w14:textId="2359034D" w:rsidR="0001468F" w:rsidRPr="00A374CC" w:rsidRDefault="0001468F" w:rsidP="0001468F">
            <w:pPr>
              <w:jc w:val="center"/>
              <w:rPr>
                <w:rFonts w:cs="Times New Roman"/>
                <w:sz w:val="24"/>
                <w:szCs w:val="24"/>
                <w:lang w:eastAsia="en-US"/>
              </w:rPr>
            </w:pPr>
            <w:r w:rsidRPr="00A374CC">
              <w:rPr>
                <w:rFonts w:cs="Times New Roman"/>
                <w:sz w:val="24"/>
                <w:szCs w:val="24"/>
                <w:lang w:eastAsia="en-US"/>
              </w:rPr>
              <w:t>10</w:t>
            </w:r>
          </w:p>
        </w:tc>
        <w:tc>
          <w:tcPr>
            <w:tcW w:w="2409" w:type="dxa"/>
            <w:vMerge w:val="restart"/>
            <w:tcMar>
              <w:left w:w="57" w:type="dxa"/>
              <w:right w:w="57" w:type="dxa"/>
            </w:tcMar>
          </w:tcPr>
          <w:p w14:paraId="78D178AE" w14:textId="77777777" w:rsidR="0001468F" w:rsidRPr="00A374CC" w:rsidRDefault="0001468F" w:rsidP="0001468F">
            <w:pPr>
              <w:rPr>
                <w:rFonts w:cs="Times New Roman"/>
                <w:sz w:val="24"/>
                <w:szCs w:val="24"/>
              </w:rPr>
            </w:pPr>
            <w:r w:rsidRPr="00A374CC">
              <w:rPr>
                <w:rFonts w:cs="Times New Roman"/>
                <w:sz w:val="24"/>
                <w:szCs w:val="24"/>
              </w:rPr>
              <w:t>Лесной кодекс РФ,</w:t>
            </w:r>
          </w:p>
          <w:p w14:paraId="7B3C2A6C" w14:textId="6031ECA4" w:rsidR="0001468F" w:rsidRPr="00A374CC" w:rsidRDefault="0001468F" w:rsidP="0001468F">
            <w:pPr>
              <w:rPr>
                <w:rFonts w:cs="Times New Roman"/>
                <w:sz w:val="24"/>
                <w:szCs w:val="24"/>
                <w:lang w:eastAsia="en-US"/>
              </w:rPr>
            </w:pPr>
            <w:r w:rsidRPr="00A374CC">
              <w:rPr>
                <w:rFonts w:cs="Times New Roman"/>
                <w:sz w:val="24"/>
                <w:szCs w:val="24"/>
                <w:lang w:eastAsia="en-US"/>
              </w:rPr>
              <w:t xml:space="preserve">приказ Рослесхоза от 16 июня 2010 г. № 232 «Об отнесении лесов на территории Республики Татарстан к ценным, эксплуатационным </w:t>
            </w:r>
            <w:r w:rsidRPr="00A374CC">
              <w:rPr>
                <w:rFonts w:cs="Times New Roman"/>
                <w:sz w:val="24"/>
                <w:szCs w:val="24"/>
                <w:lang w:eastAsia="en-US"/>
              </w:rPr>
              <w:lastRenderedPageBreak/>
              <w:t>лесам и установлении их границ»,</w:t>
            </w:r>
          </w:p>
        </w:tc>
      </w:tr>
      <w:tr w:rsidR="0001468F" w:rsidRPr="00A374CC" w14:paraId="387F561F" w14:textId="77777777" w:rsidTr="00EC4116">
        <w:trPr>
          <w:cantSplit/>
          <w:trHeight w:val="20"/>
          <w:jc w:val="center"/>
        </w:trPr>
        <w:tc>
          <w:tcPr>
            <w:tcW w:w="566" w:type="dxa"/>
            <w:vMerge/>
          </w:tcPr>
          <w:p w14:paraId="5ABA1600"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tcPr>
          <w:p w14:paraId="2FEAE7CD" w14:textId="77777777"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61CB693B" w14:textId="09437615" w:rsidR="0001468F" w:rsidRPr="00A374CC" w:rsidRDefault="0001468F" w:rsidP="0001468F">
            <w:pPr>
              <w:widowControl w:val="0"/>
              <w:autoSpaceDE w:val="0"/>
              <w:autoSpaceDN w:val="0"/>
              <w:adjustRightInd w:val="0"/>
              <w:rPr>
                <w:sz w:val="24"/>
              </w:rPr>
            </w:pPr>
            <w:r w:rsidRPr="00A374CC">
              <w:rPr>
                <w:sz w:val="24"/>
              </w:rPr>
              <w:t>Высокогорское</w:t>
            </w:r>
          </w:p>
        </w:tc>
        <w:tc>
          <w:tcPr>
            <w:tcW w:w="2552" w:type="dxa"/>
            <w:noWrap/>
            <w:tcMar>
              <w:left w:w="57" w:type="dxa"/>
              <w:right w:w="57" w:type="dxa"/>
            </w:tcMar>
          </w:tcPr>
          <w:p w14:paraId="5390DA65" w14:textId="1608A712" w:rsidR="0001468F" w:rsidRPr="00A374CC" w:rsidRDefault="0001468F" w:rsidP="0001468F">
            <w:pPr>
              <w:rPr>
                <w:sz w:val="24"/>
              </w:rPr>
            </w:pPr>
            <w:r w:rsidRPr="00A374CC">
              <w:rPr>
                <w:sz w:val="24"/>
              </w:rPr>
              <w:t>Часть квартала 63</w:t>
            </w:r>
          </w:p>
        </w:tc>
        <w:tc>
          <w:tcPr>
            <w:tcW w:w="1134" w:type="dxa"/>
            <w:noWrap/>
            <w:tcMar>
              <w:left w:w="57" w:type="dxa"/>
              <w:right w:w="57" w:type="dxa"/>
            </w:tcMar>
          </w:tcPr>
          <w:p w14:paraId="771725FC" w14:textId="676C207F" w:rsidR="0001468F" w:rsidRPr="00A374CC" w:rsidRDefault="0001468F" w:rsidP="0001468F">
            <w:pPr>
              <w:jc w:val="center"/>
              <w:rPr>
                <w:sz w:val="24"/>
              </w:rPr>
            </w:pPr>
            <w:r w:rsidRPr="00A374CC">
              <w:rPr>
                <w:sz w:val="24"/>
              </w:rPr>
              <w:t>4</w:t>
            </w:r>
          </w:p>
        </w:tc>
        <w:tc>
          <w:tcPr>
            <w:tcW w:w="2409" w:type="dxa"/>
            <w:vMerge/>
            <w:tcMar>
              <w:left w:w="57" w:type="dxa"/>
              <w:right w:w="57" w:type="dxa"/>
            </w:tcMar>
            <w:vAlign w:val="center"/>
          </w:tcPr>
          <w:p w14:paraId="4E1937D2" w14:textId="77777777" w:rsidR="0001468F" w:rsidRPr="00A374CC" w:rsidRDefault="0001468F" w:rsidP="0001468F">
            <w:pPr>
              <w:rPr>
                <w:rFonts w:cs="Times New Roman"/>
                <w:sz w:val="24"/>
                <w:szCs w:val="24"/>
              </w:rPr>
            </w:pPr>
          </w:p>
        </w:tc>
      </w:tr>
      <w:tr w:rsidR="0001468F" w:rsidRPr="00A374CC" w14:paraId="778BD137" w14:textId="77777777" w:rsidTr="00EC4116">
        <w:trPr>
          <w:cantSplit/>
          <w:trHeight w:val="20"/>
          <w:jc w:val="center"/>
        </w:trPr>
        <w:tc>
          <w:tcPr>
            <w:tcW w:w="566" w:type="dxa"/>
            <w:vMerge/>
          </w:tcPr>
          <w:p w14:paraId="7539053A"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tcPr>
          <w:p w14:paraId="4C24908B" w14:textId="3EB307A4"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31C9EF93" w14:textId="3E5D143A" w:rsidR="0001468F" w:rsidRPr="00A374CC" w:rsidRDefault="0001468F" w:rsidP="0001468F">
            <w:pPr>
              <w:widowControl w:val="0"/>
              <w:autoSpaceDE w:val="0"/>
              <w:autoSpaceDN w:val="0"/>
              <w:adjustRightInd w:val="0"/>
              <w:rPr>
                <w:rFonts w:cs="Times New Roman"/>
                <w:sz w:val="24"/>
                <w:szCs w:val="24"/>
              </w:rPr>
            </w:pPr>
            <w:r w:rsidRPr="00A374CC">
              <w:rPr>
                <w:sz w:val="24"/>
              </w:rPr>
              <w:t>Иске-Казанское</w:t>
            </w:r>
          </w:p>
        </w:tc>
        <w:tc>
          <w:tcPr>
            <w:tcW w:w="2552" w:type="dxa"/>
            <w:noWrap/>
            <w:tcMar>
              <w:left w:w="57" w:type="dxa"/>
              <w:right w:w="57" w:type="dxa"/>
            </w:tcMar>
            <w:vAlign w:val="center"/>
          </w:tcPr>
          <w:p w14:paraId="2AF8B465" w14:textId="5FDDF218"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1134" w:type="dxa"/>
            <w:noWrap/>
            <w:tcMar>
              <w:left w:w="57" w:type="dxa"/>
              <w:right w:w="57" w:type="dxa"/>
            </w:tcMar>
            <w:vAlign w:val="center"/>
          </w:tcPr>
          <w:p w14:paraId="222D3FF0" w14:textId="142D7AFF"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2409" w:type="dxa"/>
            <w:vMerge/>
            <w:tcMar>
              <w:left w:w="57" w:type="dxa"/>
              <w:right w:w="57" w:type="dxa"/>
            </w:tcMar>
            <w:vAlign w:val="center"/>
          </w:tcPr>
          <w:p w14:paraId="3CFAAB56" w14:textId="77777777" w:rsidR="0001468F" w:rsidRPr="00A374CC" w:rsidRDefault="0001468F" w:rsidP="0001468F">
            <w:pPr>
              <w:rPr>
                <w:rFonts w:cs="Times New Roman"/>
                <w:sz w:val="24"/>
                <w:szCs w:val="24"/>
              </w:rPr>
            </w:pPr>
          </w:p>
        </w:tc>
      </w:tr>
      <w:tr w:rsidR="0001468F" w:rsidRPr="00A374CC" w14:paraId="5E187723" w14:textId="77777777" w:rsidTr="00EC4116">
        <w:trPr>
          <w:cantSplit/>
          <w:trHeight w:val="20"/>
          <w:jc w:val="center"/>
        </w:trPr>
        <w:tc>
          <w:tcPr>
            <w:tcW w:w="566" w:type="dxa"/>
            <w:vMerge/>
          </w:tcPr>
          <w:p w14:paraId="06D45345"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tcPr>
          <w:p w14:paraId="49E6160D" w14:textId="278A7C6E"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1AE8E04B" w14:textId="0C883020" w:rsidR="0001468F" w:rsidRPr="00A374CC" w:rsidRDefault="0001468F" w:rsidP="0001468F">
            <w:pPr>
              <w:widowControl w:val="0"/>
              <w:autoSpaceDE w:val="0"/>
              <w:autoSpaceDN w:val="0"/>
              <w:adjustRightInd w:val="0"/>
              <w:rPr>
                <w:rFonts w:cs="Times New Roman"/>
                <w:sz w:val="24"/>
                <w:szCs w:val="24"/>
              </w:rPr>
            </w:pPr>
            <w:proofErr w:type="spellStart"/>
            <w:r w:rsidRPr="00A374CC">
              <w:rPr>
                <w:sz w:val="24"/>
              </w:rPr>
              <w:t>Матюшинское</w:t>
            </w:r>
            <w:proofErr w:type="spellEnd"/>
          </w:p>
        </w:tc>
        <w:tc>
          <w:tcPr>
            <w:tcW w:w="2552" w:type="dxa"/>
            <w:noWrap/>
            <w:tcMar>
              <w:left w:w="57" w:type="dxa"/>
              <w:right w:w="57" w:type="dxa"/>
            </w:tcMar>
          </w:tcPr>
          <w:p w14:paraId="72F1627A" w14:textId="64FE14C2" w:rsidR="0001468F" w:rsidRPr="00A374CC" w:rsidRDefault="0001468F" w:rsidP="0001468F">
            <w:pPr>
              <w:rPr>
                <w:rFonts w:cs="Times New Roman"/>
                <w:sz w:val="24"/>
                <w:szCs w:val="24"/>
                <w:lang w:eastAsia="en-US"/>
              </w:rPr>
            </w:pPr>
            <w:r w:rsidRPr="00A374CC">
              <w:rPr>
                <w:sz w:val="24"/>
              </w:rPr>
              <w:t>Часть квартала 55</w:t>
            </w:r>
          </w:p>
        </w:tc>
        <w:tc>
          <w:tcPr>
            <w:tcW w:w="1134" w:type="dxa"/>
            <w:noWrap/>
            <w:tcMar>
              <w:left w:w="57" w:type="dxa"/>
              <w:right w:w="57" w:type="dxa"/>
            </w:tcMar>
          </w:tcPr>
          <w:p w14:paraId="315BDC3B" w14:textId="5C4029F0" w:rsidR="0001468F" w:rsidRPr="00A374CC" w:rsidRDefault="0001468F" w:rsidP="0001468F">
            <w:pPr>
              <w:jc w:val="center"/>
              <w:rPr>
                <w:rFonts w:cs="Times New Roman"/>
                <w:sz w:val="24"/>
                <w:szCs w:val="24"/>
                <w:lang w:eastAsia="en-US"/>
              </w:rPr>
            </w:pPr>
            <w:r w:rsidRPr="00A374CC">
              <w:rPr>
                <w:sz w:val="24"/>
              </w:rPr>
              <w:t>4</w:t>
            </w:r>
          </w:p>
        </w:tc>
        <w:tc>
          <w:tcPr>
            <w:tcW w:w="2409" w:type="dxa"/>
            <w:vMerge/>
            <w:tcMar>
              <w:left w:w="57" w:type="dxa"/>
              <w:right w:w="57" w:type="dxa"/>
            </w:tcMar>
            <w:vAlign w:val="center"/>
          </w:tcPr>
          <w:p w14:paraId="2C1C8B4B" w14:textId="77777777" w:rsidR="0001468F" w:rsidRPr="00A374CC" w:rsidRDefault="0001468F" w:rsidP="0001468F">
            <w:pPr>
              <w:rPr>
                <w:rFonts w:cs="Times New Roman"/>
                <w:sz w:val="24"/>
                <w:szCs w:val="24"/>
              </w:rPr>
            </w:pPr>
          </w:p>
        </w:tc>
      </w:tr>
      <w:tr w:rsidR="0001468F" w:rsidRPr="00A374CC" w14:paraId="471F909B" w14:textId="77777777" w:rsidTr="00EC4116">
        <w:trPr>
          <w:cantSplit/>
          <w:trHeight w:val="20"/>
          <w:jc w:val="center"/>
        </w:trPr>
        <w:tc>
          <w:tcPr>
            <w:tcW w:w="566" w:type="dxa"/>
            <w:vMerge/>
          </w:tcPr>
          <w:p w14:paraId="6660710A"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tcPr>
          <w:p w14:paraId="6B9F7113" w14:textId="1A8B203C"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5EC1CD4D" w14:textId="1EBFB8DB" w:rsidR="0001468F" w:rsidRPr="00A374CC" w:rsidRDefault="0001468F" w:rsidP="0001468F">
            <w:pPr>
              <w:widowControl w:val="0"/>
              <w:autoSpaceDE w:val="0"/>
              <w:autoSpaceDN w:val="0"/>
              <w:adjustRightInd w:val="0"/>
              <w:rPr>
                <w:rFonts w:cs="Times New Roman"/>
                <w:sz w:val="24"/>
                <w:szCs w:val="24"/>
              </w:rPr>
            </w:pPr>
            <w:proofErr w:type="spellStart"/>
            <w:r w:rsidRPr="00A374CC">
              <w:rPr>
                <w:sz w:val="24"/>
              </w:rPr>
              <w:t>Столбищенское</w:t>
            </w:r>
            <w:proofErr w:type="spellEnd"/>
          </w:p>
        </w:tc>
        <w:tc>
          <w:tcPr>
            <w:tcW w:w="2552" w:type="dxa"/>
            <w:noWrap/>
            <w:tcMar>
              <w:left w:w="57" w:type="dxa"/>
              <w:right w:w="57" w:type="dxa"/>
            </w:tcMar>
          </w:tcPr>
          <w:p w14:paraId="4BEDF649" w14:textId="2D65A4E3" w:rsidR="0001468F" w:rsidRPr="00A374CC" w:rsidRDefault="0001468F" w:rsidP="0001468F">
            <w:pPr>
              <w:rPr>
                <w:rFonts w:cs="Times New Roman"/>
                <w:sz w:val="24"/>
                <w:szCs w:val="24"/>
                <w:lang w:eastAsia="en-US"/>
              </w:rPr>
            </w:pPr>
            <w:r w:rsidRPr="00A374CC">
              <w:rPr>
                <w:sz w:val="24"/>
              </w:rPr>
              <w:t>Части кварталов: 42, 77, 112</w:t>
            </w:r>
          </w:p>
        </w:tc>
        <w:tc>
          <w:tcPr>
            <w:tcW w:w="1134" w:type="dxa"/>
            <w:noWrap/>
            <w:tcMar>
              <w:left w:w="57" w:type="dxa"/>
              <w:right w:w="57" w:type="dxa"/>
            </w:tcMar>
          </w:tcPr>
          <w:p w14:paraId="030E3D45" w14:textId="07C7690E" w:rsidR="0001468F" w:rsidRPr="00A374CC" w:rsidRDefault="0001468F" w:rsidP="0001468F">
            <w:pPr>
              <w:jc w:val="center"/>
              <w:rPr>
                <w:rFonts w:cs="Times New Roman"/>
                <w:sz w:val="24"/>
                <w:szCs w:val="24"/>
                <w:lang w:eastAsia="en-US"/>
              </w:rPr>
            </w:pPr>
            <w:r w:rsidRPr="00A374CC">
              <w:rPr>
                <w:sz w:val="24"/>
              </w:rPr>
              <w:t>2</w:t>
            </w:r>
          </w:p>
        </w:tc>
        <w:tc>
          <w:tcPr>
            <w:tcW w:w="2409" w:type="dxa"/>
            <w:vMerge/>
            <w:tcMar>
              <w:left w:w="57" w:type="dxa"/>
              <w:right w:w="57" w:type="dxa"/>
            </w:tcMar>
            <w:vAlign w:val="center"/>
          </w:tcPr>
          <w:p w14:paraId="54511F03" w14:textId="77777777" w:rsidR="0001468F" w:rsidRPr="00A374CC" w:rsidRDefault="0001468F" w:rsidP="0001468F">
            <w:pPr>
              <w:rPr>
                <w:rFonts w:cs="Times New Roman"/>
                <w:sz w:val="24"/>
                <w:szCs w:val="24"/>
              </w:rPr>
            </w:pPr>
          </w:p>
        </w:tc>
      </w:tr>
      <w:tr w:rsidR="0001468F" w:rsidRPr="00A374CC" w14:paraId="7E4EF592" w14:textId="77777777" w:rsidTr="00EC4116">
        <w:trPr>
          <w:cantSplit/>
          <w:trHeight w:val="20"/>
          <w:jc w:val="center"/>
        </w:trPr>
        <w:tc>
          <w:tcPr>
            <w:tcW w:w="566" w:type="dxa"/>
            <w:vMerge w:val="restart"/>
          </w:tcPr>
          <w:p w14:paraId="4BCE874D" w14:textId="2F4B259A" w:rsidR="0001468F" w:rsidRPr="00A374CC" w:rsidRDefault="0001468F" w:rsidP="0001468F">
            <w:pPr>
              <w:jc w:val="center"/>
              <w:rPr>
                <w:rFonts w:cs="Times New Roman"/>
                <w:sz w:val="24"/>
                <w:szCs w:val="24"/>
                <w:lang w:eastAsia="en-US"/>
              </w:rPr>
            </w:pPr>
            <w:r w:rsidRPr="00A374CC">
              <w:rPr>
                <w:rFonts w:cs="Times New Roman"/>
                <w:sz w:val="24"/>
                <w:szCs w:val="24"/>
                <w:lang w:eastAsia="en-US"/>
              </w:rPr>
              <w:t>12.</w:t>
            </w:r>
          </w:p>
        </w:tc>
        <w:tc>
          <w:tcPr>
            <w:tcW w:w="1697" w:type="dxa"/>
            <w:vMerge w:val="restart"/>
            <w:tcMar>
              <w:left w:w="57" w:type="dxa"/>
              <w:right w:w="57" w:type="dxa"/>
            </w:tcMar>
          </w:tcPr>
          <w:p w14:paraId="2D1F4845" w14:textId="24E68904" w:rsidR="0001468F" w:rsidRPr="00A374CC" w:rsidRDefault="0001468F" w:rsidP="0001468F">
            <w:pPr>
              <w:rPr>
                <w:rFonts w:cs="Times New Roman"/>
                <w:sz w:val="24"/>
                <w:szCs w:val="24"/>
                <w:lang w:eastAsia="en-US"/>
              </w:rPr>
            </w:pPr>
            <w:r w:rsidRPr="00A374CC">
              <w:rPr>
                <w:rFonts w:cs="Times New Roman"/>
                <w:sz w:val="24"/>
                <w:szCs w:val="24"/>
                <w:lang w:eastAsia="en-US"/>
              </w:rPr>
              <w:t xml:space="preserve">1.3.2. </w:t>
            </w:r>
            <w:r w:rsidRPr="00A374CC">
              <w:rPr>
                <w:rFonts w:cs="Times New Roman"/>
                <w:sz w:val="24"/>
                <w:szCs w:val="24"/>
              </w:rPr>
              <w:t>лесостепные леса</w:t>
            </w:r>
          </w:p>
        </w:tc>
        <w:tc>
          <w:tcPr>
            <w:tcW w:w="4395" w:type="dxa"/>
            <w:gridSpan w:val="2"/>
            <w:noWrap/>
            <w:tcMar>
              <w:left w:w="57" w:type="dxa"/>
              <w:right w:w="57" w:type="dxa"/>
            </w:tcMar>
          </w:tcPr>
          <w:p w14:paraId="1D4BFDCE" w14:textId="528076BD" w:rsidR="0001468F" w:rsidRPr="00A374CC" w:rsidRDefault="0001468F" w:rsidP="0001468F">
            <w:pPr>
              <w:rPr>
                <w:rFonts w:cs="Times New Roman"/>
                <w:sz w:val="24"/>
                <w:szCs w:val="24"/>
                <w:lang w:eastAsia="en-US"/>
              </w:rPr>
            </w:pPr>
            <w:r w:rsidRPr="00A374CC">
              <w:rPr>
                <w:rFonts w:cs="Times New Roman"/>
                <w:sz w:val="24"/>
                <w:szCs w:val="24"/>
                <w:lang w:eastAsia="en-US"/>
              </w:rPr>
              <w:t>Всего</w:t>
            </w:r>
          </w:p>
        </w:tc>
        <w:tc>
          <w:tcPr>
            <w:tcW w:w="1134" w:type="dxa"/>
            <w:noWrap/>
            <w:tcMar>
              <w:left w:w="57" w:type="dxa"/>
              <w:right w:w="57" w:type="dxa"/>
            </w:tcMar>
          </w:tcPr>
          <w:p w14:paraId="0754977D" w14:textId="0E493E69" w:rsidR="0001468F" w:rsidRPr="00A374CC" w:rsidRDefault="0001468F" w:rsidP="0001468F">
            <w:pPr>
              <w:jc w:val="center"/>
              <w:rPr>
                <w:rFonts w:cs="Times New Roman"/>
                <w:sz w:val="24"/>
                <w:szCs w:val="24"/>
                <w:lang w:eastAsia="en-US"/>
              </w:rPr>
            </w:pPr>
            <w:r w:rsidRPr="00A374CC">
              <w:rPr>
                <w:rFonts w:cs="Times New Roman"/>
                <w:sz w:val="24"/>
                <w:szCs w:val="24"/>
                <w:lang w:eastAsia="en-US"/>
              </w:rPr>
              <w:t>71</w:t>
            </w:r>
          </w:p>
        </w:tc>
        <w:tc>
          <w:tcPr>
            <w:tcW w:w="2409" w:type="dxa"/>
            <w:vMerge/>
            <w:tcMar>
              <w:left w:w="57" w:type="dxa"/>
              <w:right w:w="57" w:type="dxa"/>
            </w:tcMar>
            <w:vAlign w:val="center"/>
          </w:tcPr>
          <w:p w14:paraId="53444D1B" w14:textId="7E9B547A" w:rsidR="0001468F" w:rsidRPr="00A374CC" w:rsidRDefault="0001468F" w:rsidP="0001468F">
            <w:pPr>
              <w:rPr>
                <w:rFonts w:cs="Times New Roman"/>
                <w:sz w:val="24"/>
                <w:szCs w:val="24"/>
                <w:lang w:eastAsia="en-US"/>
              </w:rPr>
            </w:pPr>
          </w:p>
        </w:tc>
      </w:tr>
      <w:tr w:rsidR="0001468F" w:rsidRPr="00A374CC" w14:paraId="453E684C" w14:textId="77777777" w:rsidTr="00EC4116">
        <w:trPr>
          <w:cantSplit/>
          <w:trHeight w:val="20"/>
          <w:jc w:val="center"/>
        </w:trPr>
        <w:tc>
          <w:tcPr>
            <w:tcW w:w="566" w:type="dxa"/>
            <w:vMerge/>
          </w:tcPr>
          <w:p w14:paraId="49DB3FB7"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tcPr>
          <w:p w14:paraId="7B2825DF" w14:textId="77777777"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4E41C669" w14:textId="6DDED2C2" w:rsidR="0001468F" w:rsidRPr="00A374CC" w:rsidRDefault="0001468F" w:rsidP="0001468F">
            <w:pPr>
              <w:widowControl w:val="0"/>
              <w:autoSpaceDE w:val="0"/>
              <w:autoSpaceDN w:val="0"/>
              <w:adjustRightInd w:val="0"/>
              <w:rPr>
                <w:rFonts w:cs="Times New Roman"/>
                <w:sz w:val="24"/>
                <w:szCs w:val="24"/>
              </w:rPr>
            </w:pPr>
            <w:r w:rsidRPr="00A374CC">
              <w:rPr>
                <w:rFonts w:cs="Times New Roman"/>
                <w:sz w:val="24"/>
                <w:szCs w:val="24"/>
              </w:rPr>
              <w:t>Высокогорское</w:t>
            </w:r>
          </w:p>
        </w:tc>
        <w:tc>
          <w:tcPr>
            <w:tcW w:w="2552" w:type="dxa"/>
            <w:noWrap/>
            <w:tcMar>
              <w:left w:w="57" w:type="dxa"/>
              <w:right w:w="57" w:type="dxa"/>
            </w:tcMar>
            <w:vAlign w:val="center"/>
          </w:tcPr>
          <w:p w14:paraId="4C658149" w14:textId="21031553"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1134" w:type="dxa"/>
            <w:noWrap/>
            <w:tcMar>
              <w:left w:w="57" w:type="dxa"/>
              <w:right w:w="57" w:type="dxa"/>
            </w:tcMar>
            <w:vAlign w:val="center"/>
          </w:tcPr>
          <w:p w14:paraId="6D1DB0DF" w14:textId="2479120C"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2409" w:type="dxa"/>
            <w:vMerge/>
            <w:tcMar>
              <w:left w:w="57" w:type="dxa"/>
              <w:right w:w="57" w:type="dxa"/>
            </w:tcMar>
            <w:vAlign w:val="center"/>
          </w:tcPr>
          <w:p w14:paraId="271755AC" w14:textId="77777777" w:rsidR="0001468F" w:rsidRPr="00A374CC" w:rsidRDefault="0001468F" w:rsidP="0001468F">
            <w:pPr>
              <w:rPr>
                <w:rFonts w:cs="Times New Roman"/>
                <w:sz w:val="24"/>
                <w:szCs w:val="24"/>
              </w:rPr>
            </w:pPr>
          </w:p>
        </w:tc>
      </w:tr>
      <w:tr w:rsidR="0001468F" w:rsidRPr="00A374CC" w14:paraId="297955B9" w14:textId="77777777" w:rsidTr="00EC4116">
        <w:trPr>
          <w:cantSplit/>
          <w:trHeight w:val="20"/>
          <w:jc w:val="center"/>
        </w:trPr>
        <w:tc>
          <w:tcPr>
            <w:tcW w:w="566" w:type="dxa"/>
            <w:vMerge/>
          </w:tcPr>
          <w:p w14:paraId="49001992"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tcPr>
          <w:p w14:paraId="362FF067" w14:textId="4D296B24"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68267DC0" w14:textId="1410EF43" w:rsidR="0001468F" w:rsidRPr="00A374CC" w:rsidRDefault="0001468F" w:rsidP="0001468F">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2552" w:type="dxa"/>
            <w:noWrap/>
            <w:tcMar>
              <w:left w:w="57" w:type="dxa"/>
              <w:right w:w="57" w:type="dxa"/>
            </w:tcMar>
            <w:vAlign w:val="center"/>
          </w:tcPr>
          <w:p w14:paraId="27B322E4" w14:textId="0E55D69D"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1134" w:type="dxa"/>
            <w:noWrap/>
            <w:tcMar>
              <w:left w:w="57" w:type="dxa"/>
              <w:right w:w="57" w:type="dxa"/>
            </w:tcMar>
            <w:vAlign w:val="center"/>
          </w:tcPr>
          <w:p w14:paraId="1E4E4D23" w14:textId="53B60B68"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2409" w:type="dxa"/>
            <w:vMerge/>
            <w:tcMar>
              <w:left w:w="57" w:type="dxa"/>
              <w:right w:w="57" w:type="dxa"/>
            </w:tcMar>
            <w:vAlign w:val="center"/>
          </w:tcPr>
          <w:p w14:paraId="3CF1F60E" w14:textId="77777777" w:rsidR="0001468F" w:rsidRPr="00A374CC" w:rsidRDefault="0001468F" w:rsidP="0001468F">
            <w:pPr>
              <w:rPr>
                <w:rFonts w:cs="Times New Roman"/>
                <w:sz w:val="24"/>
                <w:szCs w:val="24"/>
              </w:rPr>
            </w:pPr>
          </w:p>
        </w:tc>
      </w:tr>
      <w:tr w:rsidR="0001468F" w:rsidRPr="00A374CC" w14:paraId="76BD8946" w14:textId="77777777" w:rsidTr="00EC4116">
        <w:trPr>
          <w:cantSplit/>
          <w:trHeight w:val="20"/>
          <w:jc w:val="center"/>
        </w:trPr>
        <w:tc>
          <w:tcPr>
            <w:tcW w:w="566" w:type="dxa"/>
            <w:vMerge/>
          </w:tcPr>
          <w:p w14:paraId="2A638BBB"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tcPr>
          <w:p w14:paraId="2EDA5D7E" w14:textId="23E1D98C"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0A4188F6" w14:textId="68B794C9" w:rsidR="0001468F" w:rsidRPr="00A374CC" w:rsidRDefault="0001468F" w:rsidP="0001468F">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2552" w:type="dxa"/>
            <w:noWrap/>
            <w:tcMar>
              <w:left w:w="57" w:type="dxa"/>
              <w:right w:w="57" w:type="dxa"/>
            </w:tcMar>
            <w:vAlign w:val="center"/>
          </w:tcPr>
          <w:p w14:paraId="0F300536" w14:textId="0E170720"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1134" w:type="dxa"/>
            <w:noWrap/>
            <w:tcMar>
              <w:left w:w="57" w:type="dxa"/>
              <w:right w:w="57" w:type="dxa"/>
            </w:tcMar>
            <w:vAlign w:val="center"/>
          </w:tcPr>
          <w:p w14:paraId="404492CD" w14:textId="09E085B4"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2409" w:type="dxa"/>
            <w:vMerge/>
            <w:tcMar>
              <w:left w:w="57" w:type="dxa"/>
              <w:right w:w="57" w:type="dxa"/>
            </w:tcMar>
            <w:vAlign w:val="center"/>
          </w:tcPr>
          <w:p w14:paraId="21C0A66E" w14:textId="77777777" w:rsidR="0001468F" w:rsidRPr="00A374CC" w:rsidRDefault="0001468F" w:rsidP="0001468F">
            <w:pPr>
              <w:rPr>
                <w:rFonts w:cs="Times New Roman"/>
                <w:sz w:val="24"/>
                <w:szCs w:val="24"/>
              </w:rPr>
            </w:pPr>
          </w:p>
        </w:tc>
      </w:tr>
      <w:tr w:rsidR="0001468F" w:rsidRPr="00A374CC" w14:paraId="1C3DE097" w14:textId="77777777" w:rsidTr="00EC4116">
        <w:trPr>
          <w:cantSplit/>
          <w:trHeight w:val="20"/>
          <w:jc w:val="center"/>
        </w:trPr>
        <w:tc>
          <w:tcPr>
            <w:tcW w:w="566" w:type="dxa"/>
            <w:vMerge/>
          </w:tcPr>
          <w:p w14:paraId="7FE57D26"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tcPr>
          <w:p w14:paraId="60482EED" w14:textId="47F43D6E"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4C3D1489" w14:textId="65D3CCBE" w:rsidR="0001468F" w:rsidRPr="00A374CC" w:rsidRDefault="0001468F" w:rsidP="0001468F">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2552" w:type="dxa"/>
            <w:noWrap/>
            <w:tcMar>
              <w:left w:w="57" w:type="dxa"/>
              <w:right w:w="57" w:type="dxa"/>
            </w:tcMar>
          </w:tcPr>
          <w:p w14:paraId="5E49AED3" w14:textId="026F51AA" w:rsidR="0001468F" w:rsidRPr="00A374CC" w:rsidRDefault="0001468F" w:rsidP="0001468F">
            <w:pPr>
              <w:rPr>
                <w:rFonts w:cs="Times New Roman"/>
                <w:sz w:val="24"/>
                <w:szCs w:val="24"/>
                <w:lang w:eastAsia="en-US"/>
              </w:rPr>
            </w:pPr>
            <w:r w:rsidRPr="00A374CC">
              <w:rPr>
                <w:rFonts w:cs="Times New Roman"/>
                <w:sz w:val="24"/>
                <w:szCs w:val="24"/>
                <w:lang w:eastAsia="en-US"/>
              </w:rPr>
              <w:t>Часть квартала 40</w:t>
            </w:r>
          </w:p>
        </w:tc>
        <w:tc>
          <w:tcPr>
            <w:tcW w:w="1134" w:type="dxa"/>
            <w:noWrap/>
            <w:tcMar>
              <w:left w:w="57" w:type="dxa"/>
              <w:right w:w="57" w:type="dxa"/>
            </w:tcMar>
          </w:tcPr>
          <w:p w14:paraId="4BC4B370" w14:textId="04B69C9C" w:rsidR="0001468F" w:rsidRPr="00A374CC" w:rsidRDefault="0001468F" w:rsidP="0001468F">
            <w:pPr>
              <w:jc w:val="center"/>
              <w:rPr>
                <w:rFonts w:cs="Times New Roman"/>
                <w:sz w:val="24"/>
                <w:szCs w:val="24"/>
                <w:lang w:eastAsia="en-US"/>
              </w:rPr>
            </w:pPr>
            <w:r w:rsidRPr="00A374CC">
              <w:rPr>
                <w:rFonts w:cs="Times New Roman"/>
                <w:sz w:val="24"/>
                <w:szCs w:val="24"/>
                <w:lang w:eastAsia="en-US"/>
              </w:rPr>
              <w:t>71</w:t>
            </w:r>
          </w:p>
        </w:tc>
        <w:tc>
          <w:tcPr>
            <w:tcW w:w="2409" w:type="dxa"/>
            <w:vMerge/>
            <w:tcMar>
              <w:left w:w="57" w:type="dxa"/>
              <w:right w:w="57" w:type="dxa"/>
            </w:tcMar>
            <w:vAlign w:val="center"/>
          </w:tcPr>
          <w:p w14:paraId="5424A0E9" w14:textId="77777777" w:rsidR="0001468F" w:rsidRPr="00A374CC" w:rsidRDefault="0001468F" w:rsidP="0001468F">
            <w:pPr>
              <w:rPr>
                <w:rFonts w:cs="Times New Roman"/>
                <w:sz w:val="24"/>
                <w:szCs w:val="24"/>
              </w:rPr>
            </w:pPr>
          </w:p>
        </w:tc>
      </w:tr>
      <w:tr w:rsidR="0001468F" w:rsidRPr="00A374CC" w14:paraId="5674CA75" w14:textId="77777777" w:rsidTr="00EC4116">
        <w:trPr>
          <w:cantSplit/>
          <w:trHeight w:val="20"/>
          <w:jc w:val="center"/>
        </w:trPr>
        <w:tc>
          <w:tcPr>
            <w:tcW w:w="566" w:type="dxa"/>
            <w:vMerge w:val="restart"/>
          </w:tcPr>
          <w:p w14:paraId="4702CCF1" w14:textId="5FEFA237" w:rsidR="0001468F" w:rsidRPr="00A374CC" w:rsidRDefault="0001468F" w:rsidP="0001468F">
            <w:pPr>
              <w:jc w:val="center"/>
              <w:rPr>
                <w:rFonts w:cs="Times New Roman"/>
                <w:sz w:val="24"/>
                <w:szCs w:val="24"/>
                <w:lang w:eastAsia="en-US"/>
              </w:rPr>
            </w:pPr>
            <w:r w:rsidRPr="00A374CC">
              <w:rPr>
                <w:rFonts w:cs="Times New Roman"/>
                <w:sz w:val="24"/>
                <w:szCs w:val="24"/>
                <w:lang w:eastAsia="en-US"/>
              </w:rPr>
              <w:t>13.</w:t>
            </w:r>
          </w:p>
        </w:tc>
        <w:tc>
          <w:tcPr>
            <w:tcW w:w="1697" w:type="dxa"/>
            <w:vMerge w:val="restart"/>
            <w:tcMar>
              <w:left w:w="57" w:type="dxa"/>
              <w:right w:w="57" w:type="dxa"/>
            </w:tcMar>
          </w:tcPr>
          <w:p w14:paraId="5D0A5317" w14:textId="7720F924" w:rsidR="0001468F" w:rsidRPr="00A374CC" w:rsidRDefault="0001468F" w:rsidP="0001468F">
            <w:pPr>
              <w:rPr>
                <w:rFonts w:cs="Times New Roman"/>
                <w:sz w:val="24"/>
                <w:szCs w:val="24"/>
                <w:lang w:eastAsia="en-US"/>
              </w:rPr>
            </w:pPr>
            <w:r w:rsidRPr="00A374CC">
              <w:rPr>
                <w:rFonts w:cs="Times New Roman"/>
                <w:sz w:val="24"/>
                <w:szCs w:val="24"/>
                <w:lang w:eastAsia="en-US"/>
              </w:rPr>
              <w:t xml:space="preserve">1.3.3. </w:t>
            </w:r>
            <w:r w:rsidRPr="00A374CC">
              <w:rPr>
                <w:rFonts w:cs="Times New Roman"/>
                <w:sz w:val="24"/>
                <w:szCs w:val="24"/>
              </w:rPr>
              <w:t>леса, имеющие научное или историко-культурное значение</w:t>
            </w:r>
          </w:p>
        </w:tc>
        <w:tc>
          <w:tcPr>
            <w:tcW w:w="4395" w:type="dxa"/>
            <w:gridSpan w:val="2"/>
            <w:noWrap/>
            <w:tcMar>
              <w:left w:w="57" w:type="dxa"/>
              <w:right w:w="57" w:type="dxa"/>
            </w:tcMar>
          </w:tcPr>
          <w:p w14:paraId="74201D0A" w14:textId="307AAECD" w:rsidR="0001468F" w:rsidRPr="00A374CC" w:rsidRDefault="0001468F" w:rsidP="0001468F">
            <w:pPr>
              <w:rPr>
                <w:rFonts w:cs="Times New Roman"/>
                <w:sz w:val="24"/>
                <w:szCs w:val="24"/>
                <w:lang w:eastAsia="en-US"/>
              </w:rPr>
            </w:pPr>
            <w:r w:rsidRPr="00A374CC">
              <w:rPr>
                <w:rFonts w:cs="Times New Roman"/>
                <w:sz w:val="24"/>
                <w:szCs w:val="24"/>
                <w:lang w:eastAsia="en-US"/>
              </w:rPr>
              <w:t>Всего</w:t>
            </w:r>
          </w:p>
        </w:tc>
        <w:tc>
          <w:tcPr>
            <w:tcW w:w="1134" w:type="dxa"/>
            <w:noWrap/>
            <w:tcMar>
              <w:left w:w="57" w:type="dxa"/>
              <w:right w:w="57" w:type="dxa"/>
            </w:tcMar>
          </w:tcPr>
          <w:p w14:paraId="0F070E88" w14:textId="2CEB934B" w:rsidR="0001468F" w:rsidRPr="00A374CC" w:rsidRDefault="0001468F" w:rsidP="0001468F">
            <w:pPr>
              <w:jc w:val="center"/>
              <w:rPr>
                <w:rFonts w:cs="Times New Roman"/>
                <w:sz w:val="24"/>
                <w:szCs w:val="24"/>
                <w:lang w:eastAsia="en-US"/>
              </w:rPr>
            </w:pPr>
            <w:r w:rsidRPr="00A374CC">
              <w:rPr>
                <w:rFonts w:cs="Times New Roman"/>
                <w:sz w:val="24"/>
                <w:szCs w:val="24"/>
                <w:lang w:eastAsia="en-US"/>
              </w:rPr>
              <w:t>1689</w:t>
            </w:r>
          </w:p>
        </w:tc>
        <w:tc>
          <w:tcPr>
            <w:tcW w:w="2409" w:type="dxa"/>
            <w:vMerge/>
            <w:tcMar>
              <w:left w:w="57" w:type="dxa"/>
              <w:right w:w="57" w:type="dxa"/>
            </w:tcMar>
            <w:vAlign w:val="center"/>
          </w:tcPr>
          <w:p w14:paraId="1CC541AA" w14:textId="45AFA6B5" w:rsidR="0001468F" w:rsidRPr="00A374CC" w:rsidRDefault="0001468F" w:rsidP="0001468F">
            <w:pPr>
              <w:rPr>
                <w:rFonts w:cs="Times New Roman"/>
                <w:sz w:val="24"/>
                <w:szCs w:val="24"/>
              </w:rPr>
            </w:pPr>
          </w:p>
        </w:tc>
      </w:tr>
      <w:tr w:rsidR="0001468F" w:rsidRPr="00A374CC" w14:paraId="19420A68" w14:textId="77777777" w:rsidTr="00EC4116">
        <w:trPr>
          <w:cantSplit/>
          <w:trHeight w:val="20"/>
          <w:jc w:val="center"/>
        </w:trPr>
        <w:tc>
          <w:tcPr>
            <w:tcW w:w="566" w:type="dxa"/>
            <w:vMerge/>
          </w:tcPr>
          <w:p w14:paraId="51D8B175"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tcPr>
          <w:p w14:paraId="011CA468" w14:textId="77777777"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42DBE786" w14:textId="7E2BFD9C" w:rsidR="0001468F" w:rsidRPr="00A374CC" w:rsidRDefault="0001468F" w:rsidP="0001468F">
            <w:pPr>
              <w:widowControl w:val="0"/>
              <w:autoSpaceDE w:val="0"/>
              <w:autoSpaceDN w:val="0"/>
              <w:adjustRightInd w:val="0"/>
              <w:rPr>
                <w:sz w:val="24"/>
              </w:rPr>
            </w:pPr>
            <w:r w:rsidRPr="00A374CC">
              <w:rPr>
                <w:sz w:val="24"/>
              </w:rPr>
              <w:t>Высокогорское</w:t>
            </w:r>
          </w:p>
        </w:tc>
        <w:tc>
          <w:tcPr>
            <w:tcW w:w="2552" w:type="dxa"/>
            <w:noWrap/>
            <w:tcMar>
              <w:left w:w="57" w:type="dxa"/>
              <w:right w:w="57" w:type="dxa"/>
            </w:tcMar>
          </w:tcPr>
          <w:p w14:paraId="78AD526A" w14:textId="77777777" w:rsidR="0001468F" w:rsidRPr="00A374CC" w:rsidRDefault="0001468F" w:rsidP="0001468F">
            <w:pPr>
              <w:rPr>
                <w:sz w:val="24"/>
              </w:rPr>
            </w:pPr>
            <w:r w:rsidRPr="00A374CC">
              <w:rPr>
                <w:sz w:val="24"/>
              </w:rPr>
              <w:t>Кварталы: 37-39, 41-48, 60, 61, 165;</w:t>
            </w:r>
          </w:p>
          <w:p w14:paraId="094DCCF0" w14:textId="2C3FB04F" w:rsidR="0001468F" w:rsidRPr="00A374CC" w:rsidRDefault="0001468F" w:rsidP="0001468F">
            <w:pPr>
              <w:rPr>
                <w:sz w:val="24"/>
              </w:rPr>
            </w:pPr>
            <w:r w:rsidRPr="00A374CC">
              <w:rPr>
                <w:sz w:val="24"/>
              </w:rPr>
              <w:t>Части кварталов: 40, 168, 169, 171</w:t>
            </w:r>
          </w:p>
        </w:tc>
        <w:tc>
          <w:tcPr>
            <w:tcW w:w="1134" w:type="dxa"/>
            <w:noWrap/>
            <w:tcMar>
              <w:left w:w="57" w:type="dxa"/>
              <w:right w:w="57" w:type="dxa"/>
            </w:tcMar>
          </w:tcPr>
          <w:p w14:paraId="08BBB62F" w14:textId="225B8DA9" w:rsidR="0001468F" w:rsidRPr="00A374CC" w:rsidRDefault="0001468F" w:rsidP="0001468F">
            <w:pPr>
              <w:jc w:val="center"/>
              <w:rPr>
                <w:rFonts w:cs="Times New Roman"/>
                <w:sz w:val="24"/>
                <w:szCs w:val="24"/>
                <w:lang w:eastAsia="en-US"/>
              </w:rPr>
            </w:pPr>
            <w:r w:rsidRPr="00A374CC">
              <w:rPr>
                <w:rFonts w:cs="Times New Roman"/>
                <w:sz w:val="24"/>
                <w:szCs w:val="24"/>
                <w:lang w:eastAsia="en-US"/>
              </w:rPr>
              <w:t>1689</w:t>
            </w:r>
          </w:p>
        </w:tc>
        <w:tc>
          <w:tcPr>
            <w:tcW w:w="2409" w:type="dxa"/>
            <w:vMerge/>
            <w:tcMar>
              <w:left w:w="57" w:type="dxa"/>
              <w:right w:w="57" w:type="dxa"/>
            </w:tcMar>
            <w:vAlign w:val="center"/>
          </w:tcPr>
          <w:p w14:paraId="2448D5E2" w14:textId="77777777" w:rsidR="0001468F" w:rsidRPr="00A374CC" w:rsidRDefault="0001468F" w:rsidP="0001468F">
            <w:pPr>
              <w:rPr>
                <w:rFonts w:cs="Times New Roman"/>
                <w:sz w:val="24"/>
                <w:szCs w:val="24"/>
              </w:rPr>
            </w:pPr>
          </w:p>
        </w:tc>
      </w:tr>
      <w:tr w:rsidR="0001468F" w:rsidRPr="00A374CC" w14:paraId="53F5C891" w14:textId="77777777" w:rsidTr="00EC4116">
        <w:trPr>
          <w:cantSplit/>
          <w:trHeight w:val="20"/>
          <w:jc w:val="center"/>
        </w:trPr>
        <w:tc>
          <w:tcPr>
            <w:tcW w:w="566" w:type="dxa"/>
            <w:vMerge/>
          </w:tcPr>
          <w:p w14:paraId="48FE56BD"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tcPr>
          <w:p w14:paraId="5987D114" w14:textId="517D24EC"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4A6CDFA8" w14:textId="41635DC1" w:rsidR="0001468F" w:rsidRPr="00A374CC" w:rsidRDefault="0001468F" w:rsidP="0001468F">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2552" w:type="dxa"/>
            <w:noWrap/>
            <w:tcMar>
              <w:left w:w="57" w:type="dxa"/>
              <w:right w:w="57" w:type="dxa"/>
            </w:tcMar>
          </w:tcPr>
          <w:p w14:paraId="4DCCFF61" w14:textId="4284802C"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1134" w:type="dxa"/>
            <w:noWrap/>
            <w:tcMar>
              <w:left w:w="57" w:type="dxa"/>
              <w:right w:w="57" w:type="dxa"/>
            </w:tcMar>
          </w:tcPr>
          <w:p w14:paraId="4C6E13CA" w14:textId="36D0F1FE"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2409" w:type="dxa"/>
            <w:vMerge/>
            <w:tcMar>
              <w:left w:w="57" w:type="dxa"/>
              <w:right w:w="57" w:type="dxa"/>
            </w:tcMar>
            <w:vAlign w:val="center"/>
          </w:tcPr>
          <w:p w14:paraId="35FA0746" w14:textId="77777777" w:rsidR="0001468F" w:rsidRPr="00A374CC" w:rsidRDefault="0001468F" w:rsidP="0001468F">
            <w:pPr>
              <w:rPr>
                <w:rFonts w:cs="Times New Roman"/>
                <w:sz w:val="24"/>
                <w:szCs w:val="24"/>
              </w:rPr>
            </w:pPr>
          </w:p>
        </w:tc>
      </w:tr>
      <w:tr w:rsidR="0001468F" w:rsidRPr="00A374CC" w14:paraId="47B9BC01" w14:textId="77777777" w:rsidTr="00EC4116">
        <w:trPr>
          <w:cantSplit/>
          <w:trHeight w:val="20"/>
          <w:jc w:val="center"/>
        </w:trPr>
        <w:tc>
          <w:tcPr>
            <w:tcW w:w="566" w:type="dxa"/>
            <w:vMerge/>
          </w:tcPr>
          <w:p w14:paraId="53F20C00"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tcPr>
          <w:p w14:paraId="171C4F1A" w14:textId="605264CE"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3413458E" w14:textId="3FD374A3" w:rsidR="0001468F" w:rsidRPr="00A374CC" w:rsidRDefault="0001468F" w:rsidP="0001468F">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2552" w:type="dxa"/>
            <w:noWrap/>
            <w:tcMar>
              <w:left w:w="57" w:type="dxa"/>
              <w:right w:w="57" w:type="dxa"/>
            </w:tcMar>
          </w:tcPr>
          <w:p w14:paraId="62601966" w14:textId="7035F3C5"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1134" w:type="dxa"/>
            <w:noWrap/>
            <w:tcMar>
              <w:left w:w="57" w:type="dxa"/>
              <w:right w:w="57" w:type="dxa"/>
            </w:tcMar>
          </w:tcPr>
          <w:p w14:paraId="1BBB3C78" w14:textId="27B0ABEB"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2409" w:type="dxa"/>
            <w:vMerge/>
            <w:tcMar>
              <w:left w:w="57" w:type="dxa"/>
              <w:right w:w="57" w:type="dxa"/>
            </w:tcMar>
            <w:vAlign w:val="center"/>
          </w:tcPr>
          <w:p w14:paraId="790B75F9" w14:textId="77777777" w:rsidR="0001468F" w:rsidRPr="00A374CC" w:rsidRDefault="0001468F" w:rsidP="0001468F">
            <w:pPr>
              <w:rPr>
                <w:rFonts w:cs="Times New Roman"/>
                <w:sz w:val="24"/>
                <w:szCs w:val="24"/>
              </w:rPr>
            </w:pPr>
          </w:p>
        </w:tc>
      </w:tr>
      <w:tr w:rsidR="0001468F" w:rsidRPr="00A374CC" w14:paraId="5E7E6AEC" w14:textId="77777777" w:rsidTr="00EC4116">
        <w:trPr>
          <w:cantSplit/>
          <w:trHeight w:val="20"/>
          <w:jc w:val="center"/>
        </w:trPr>
        <w:tc>
          <w:tcPr>
            <w:tcW w:w="566" w:type="dxa"/>
            <w:vMerge/>
          </w:tcPr>
          <w:p w14:paraId="67D580B0"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tcPr>
          <w:p w14:paraId="3B6E5798" w14:textId="07C33BB0"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132324E8" w14:textId="430209F6" w:rsidR="0001468F" w:rsidRPr="00A374CC" w:rsidRDefault="0001468F" w:rsidP="0001468F">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2552" w:type="dxa"/>
            <w:noWrap/>
            <w:tcMar>
              <w:left w:w="57" w:type="dxa"/>
              <w:right w:w="57" w:type="dxa"/>
            </w:tcMar>
          </w:tcPr>
          <w:p w14:paraId="464BA515" w14:textId="60D5B9F6"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1134" w:type="dxa"/>
            <w:noWrap/>
            <w:tcMar>
              <w:left w:w="57" w:type="dxa"/>
              <w:right w:w="57" w:type="dxa"/>
            </w:tcMar>
          </w:tcPr>
          <w:p w14:paraId="5F08F76F" w14:textId="4685AD26"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2409" w:type="dxa"/>
            <w:vMerge/>
            <w:tcMar>
              <w:left w:w="57" w:type="dxa"/>
              <w:right w:w="57" w:type="dxa"/>
            </w:tcMar>
            <w:vAlign w:val="center"/>
          </w:tcPr>
          <w:p w14:paraId="7609513C" w14:textId="77777777" w:rsidR="0001468F" w:rsidRPr="00A374CC" w:rsidRDefault="0001468F" w:rsidP="0001468F">
            <w:pPr>
              <w:rPr>
                <w:rFonts w:cs="Times New Roman"/>
                <w:sz w:val="24"/>
                <w:szCs w:val="24"/>
              </w:rPr>
            </w:pPr>
          </w:p>
        </w:tc>
      </w:tr>
      <w:tr w:rsidR="0001468F" w:rsidRPr="00A374CC" w14:paraId="2125D4FB" w14:textId="77777777" w:rsidTr="00EC4116">
        <w:trPr>
          <w:cantSplit/>
          <w:trHeight w:val="20"/>
          <w:jc w:val="center"/>
        </w:trPr>
        <w:tc>
          <w:tcPr>
            <w:tcW w:w="566" w:type="dxa"/>
            <w:vMerge w:val="restart"/>
          </w:tcPr>
          <w:p w14:paraId="26E913D4" w14:textId="293BB155" w:rsidR="0001468F" w:rsidRPr="00A374CC" w:rsidRDefault="0001468F" w:rsidP="0001468F">
            <w:pPr>
              <w:jc w:val="center"/>
              <w:rPr>
                <w:rFonts w:cs="Times New Roman"/>
                <w:sz w:val="24"/>
                <w:szCs w:val="24"/>
                <w:lang w:eastAsia="en-US"/>
              </w:rPr>
            </w:pPr>
            <w:r w:rsidRPr="00A374CC">
              <w:rPr>
                <w:rFonts w:cs="Times New Roman"/>
                <w:sz w:val="24"/>
                <w:szCs w:val="24"/>
                <w:lang w:eastAsia="en-US"/>
              </w:rPr>
              <w:t>14.</w:t>
            </w:r>
          </w:p>
        </w:tc>
        <w:tc>
          <w:tcPr>
            <w:tcW w:w="1697" w:type="dxa"/>
            <w:vMerge w:val="restart"/>
            <w:tcMar>
              <w:left w:w="57" w:type="dxa"/>
              <w:right w:w="57" w:type="dxa"/>
            </w:tcMar>
          </w:tcPr>
          <w:p w14:paraId="61680B8E" w14:textId="54BE6302" w:rsidR="0001468F" w:rsidRPr="00A374CC" w:rsidRDefault="0001468F" w:rsidP="0001468F">
            <w:pPr>
              <w:rPr>
                <w:rFonts w:cs="Times New Roman"/>
                <w:sz w:val="24"/>
                <w:szCs w:val="24"/>
                <w:lang w:eastAsia="en-US"/>
              </w:rPr>
            </w:pPr>
            <w:r w:rsidRPr="00A374CC">
              <w:rPr>
                <w:rFonts w:cs="Times New Roman"/>
                <w:sz w:val="24"/>
                <w:szCs w:val="24"/>
                <w:lang w:eastAsia="en-US"/>
              </w:rPr>
              <w:t>1.3.4. запретные полосы лесов вдоль водных объектов</w:t>
            </w:r>
          </w:p>
        </w:tc>
        <w:tc>
          <w:tcPr>
            <w:tcW w:w="4395" w:type="dxa"/>
            <w:gridSpan w:val="2"/>
            <w:noWrap/>
            <w:tcMar>
              <w:left w:w="57" w:type="dxa"/>
              <w:right w:w="57" w:type="dxa"/>
            </w:tcMar>
            <w:vAlign w:val="center"/>
          </w:tcPr>
          <w:p w14:paraId="0AEA7CBA" w14:textId="2E1D0B37" w:rsidR="0001468F" w:rsidRPr="00A374CC" w:rsidRDefault="0001468F" w:rsidP="0001468F">
            <w:pPr>
              <w:rPr>
                <w:rFonts w:cs="Times New Roman"/>
                <w:sz w:val="24"/>
                <w:szCs w:val="24"/>
                <w:lang w:eastAsia="en-US"/>
              </w:rPr>
            </w:pPr>
            <w:r w:rsidRPr="00A374CC">
              <w:rPr>
                <w:rFonts w:cs="Times New Roman"/>
                <w:sz w:val="24"/>
                <w:szCs w:val="24"/>
                <w:lang w:eastAsia="en-US"/>
              </w:rPr>
              <w:t>Всего</w:t>
            </w:r>
          </w:p>
        </w:tc>
        <w:tc>
          <w:tcPr>
            <w:tcW w:w="1134" w:type="dxa"/>
            <w:noWrap/>
            <w:tcMar>
              <w:left w:w="57" w:type="dxa"/>
              <w:right w:w="57" w:type="dxa"/>
            </w:tcMar>
          </w:tcPr>
          <w:p w14:paraId="60BF918F" w14:textId="181767BE" w:rsidR="0001468F" w:rsidRPr="00A374CC" w:rsidRDefault="0001468F" w:rsidP="0001468F">
            <w:pPr>
              <w:jc w:val="center"/>
              <w:rPr>
                <w:rFonts w:cs="Times New Roman"/>
                <w:sz w:val="24"/>
                <w:szCs w:val="24"/>
                <w:lang w:eastAsia="en-US"/>
              </w:rPr>
            </w:pPr>
            <w:r w:rsidRPr="00A374CC">
              <w:rPr>
                <w:rFonts w:cs="Times New Roman"/>
                <w:sz w:val="24"/>
                <w:szCs w:val="24"/>
                <w:lang w:eastAsia="en-US"/>
              </w:rPr>
              <w:t>83</w:t>
            </w:r>
          </w:p>
        </w:tc>
        <w:tc>
          <w:tcPr>
            <w:tcW w:w="2409" w:type="dxa"/>
            <w:vMerge/>
            <w:tcMar>
              <w:left w:w="57" w:type="dxa"/>
              <w:right w:w="57" w:type="dxa"/>
            </w:tcMar>
            <w:vAlign w:val="center"/>
          </w:tcPr>
          <w:p w14:paraId="303FF850" w14:textId="7AD12CC6" w:rsidR="0001468F" w:rsidRPr="00A374CC" w:rsidRDefault="0001468F" w:rsidP="0001468F">
            <w:pPr>
              <w:rPr>
                <w:rFonts w:cs="Times New Roman"/>
                <w:sz w:val="24"/>
                <w:szCs w:val="24"/>
                <w:lang w:eastAsia="en-US"/>
              </w:rPr>
            </w:pPr>
          </w:p>
        </w:tc>
      </w:tr>
      <w:tr w:rsidR="0001468F" w:rsidRPr="00A374CC" w14:paraId="2010ED89" w14:textId="77777777" w:rsidTr="00EC4116">
        <w:trPr>
          <w:cantSplit/>
          <w:trHeight w:val="20"/>
          <w:jc w:val="center"/>
        </w:trPr>
        <w:tc>
          <w:tcPr>
            <w:tcW w:w="566" w:type="dxa"/>
            <w:vMerge/>
          </w:tcPr>
          <w:p w14:paraId="47841C0E"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tcPr>
          <w:p w14:paraId="323529F1" w14:textId="77777777"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3C96C8C2" w14:textId="4B0AB2E0" w:rsidR="0001468F" w:rsidRPr="00A374CC" w:rsidRDefault="0001468F" w:rsidP="0001468F">
            <w:pPr>
              <w:widowControl w:val="0"/>
              <w:autoSpaceDE w:val="0"/>
              <w:autoSpaceDN w:val="0"/>
              <w:adjustRightInd w:val="0"/>
              <w:rPr>
                <w:sz w:val="24"/>
              </w:rPr>
            </w:pPr>
            <w:r w:rsidRPr="00A374CC">
              <w:rPr>
                <w:sz w:val="24"/>
              </w:rPr>
              <w:t>Высокогорское</w:t>
            </w:r>
          </w:p>
        </w:tc>
        <w:tc>
          <w:tcPr>
            <w:tcW w:w="2552" w:type="dxa"/>
            <w:noWrap/>
            <w:tcMar>
              <w:left w:w="57" w:type="dxa"/>
              <w:right w:w="57" w:type="dxa"/>
            </w:tcMar>
          </w:tcPr>
          <w:p w14:paraId="7FA09BE1" w14:textId="6CEA5671" w:rsidR="0001468F" w:rsidRPr="00A374CC" w:rsidRDefault="0001468F" w:rsidP="0001468F">
            <w:pPr>
              <w:rPr>
                <w:sz w:val="24"/>
              </w:rPr>
            </w:pPr>
            <w:r w:rsidRPr="00A374CC">
              <w:rPr>
                <w:sz w:val="24"/>
              </w:rPr>
              <w:t>Часть квартала 72</w:t>
            </w:r>
          </w:p>
        </w:tc>
        <w:tc>
          <w:tcPr>
            <w:tcW w:w="1134" w:type="dxa"/>
            <w:noWrap/>
            <w:tcMar>
              <w:left w:w="57" w:type="dxa"/>
              <w:right w:w="57" w:type="dxa"/>
            </w:tcMar>
          </w:tcPr>
          <w:p w14:paraId="4F890C09" w14:textId="00DCAB8A" w:rsidR="0001468F" w:rsidRPr="00A374CC" w:rsidRDefault="0001468F" w:rsidP="0001468F">
            <w:pPr>
              <w:jc w:val="center"/>
              <w:rPr>
                <w:sz w:val="24"/>
              </w:rPr>
            </w:pPr>
            <w:r w:rsidRPr="00A374CC">
              <w:rPr>
                <w:sz w:val="24"/>
              </w:rPr>
              <w:t>2</w:t>
            </w:r>
          </w:p>
        </w:tc>
        <w:tc>
          <w:tcPr>
            <w:tcW w:w="2409" w:type="dxa"/>
            <w:vMerge/>
            <w:tcMar>
              <w:left w:w="57" w:type="dxa"/>
              <w:right w:w="57" w:type="dxa"/>
            </w:tcMar>
            <w:vAlign w:val="center"/>
          </w:tcPr>
          <w:p w14:paraId="579F9481" w14:textId="77777777" w:rsidR="0001468F" w:rsidRPr="00A374CC" w:rsidRDefault="0001468F" w:rsidP="0001468F">
            <w:pPr>
              <w:rPr>
                <w:rFonts w:cs="Times New Roman"/>
                <w:sz w:val="24"/>
                <w:szCs w:val="24"/>
              </w:rPr>
            </w:pPr>
          </w:p>
        </w:tc>
      </w:tr>
      <w:tr w:rsidR="0001468F" w:rsidRPr="00A374CC" w14:paraId="129A575D" w14:textId="77777777" w:rsidTr="00EC4116">
        <w:trPr>
          <w:cantSplit/>
          <w:trHeight w:val="20"/>
          <w:jc w:val="center"/>
        </w:trPr>
        <w:tc>
          <w:tcPr>
            <w:tcW w:w="566" w:type="dxa"/>
            <w:vMerge/>
          </w:tcPr>
          <w:p w14:paraId="621E0AEF"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tcPr>
          <w:p w14:paraId="43685256" w14:textId="56AA6629"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142B8D14" w14:textId="0D5DE593" w:rsidR="0001468F" w:rsidRPr="00A374CC" w:rsidRDefault="0001468F" w:rsidP="0001468F">
            <w:pPr>
              <w:widowControl w:val="0"/>
              <w:autoSpaceDE w:val="0"/>
              <w:autoSpaceDN w:val="0"/>
              <w:adjustRightInd w:val="0"/>
              <w:rPr>
                <w:rFonts w:cs="Times New Roman"/>
                <w:sz w:val="24"/>
                <w:szCs w:val="24"/>
              </w:rPr>
            </w:pPr>
            <w:r w:rsidRPr="00A374CC">
              <w:rPr>
                <w:sz w:val="24"/>
              </w:rPr>
              <w:t>Иске-Казанское</w:t>
            </w:r>
          </w:p>
        </w:tc>
        <w:tc>
          <w:tcPr>
            <w:tcW w:w="2552" w:type="dxa"/>
            <w:noWrap/>
            <w:tcMar>
              <w:left w:w="57" w:type="dxa"/>
              <w:right w:w="57" w:type="dxa"/>
            </w:tcMar>
          </w:tcPr>
          <w:p w14:paraId="65CFF7F4" w14:textId="6B172528"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1134" w:type="dxa"/>
            <w:noWrap/>
            <w:tcMar>
              <w:left w:w="57" w:type="dxa"/>
              <w:right w:w="57" w:type="dxa"/>
            </w:tcMar>
          </w:tcPr>
          <w:p w14:paraId="7668349D" w14:textId="238B9F29" w:rsidR="0001468F" w:rsidRPr="00A374CC" w:rsidRDefault="0001468F" w:rsidP="0001468F">
            <w:pPr>
              <w:jc w:val="center"/>
              <w:rPr>
                <w:rFonts w:cs="Times New Roman"/>
                <w:sz w:val="24"/>
                <w:szCs w:val="24"/>
                <w:lang w:eastAsia="en-US"/>
              </w:rPr>
            </w:pPr>
            <w:r w:rsidRPr="00A374CC">
              <w:rPr>
                <w:sz w:val="24"/>
              </w:rPr>
              <w:t>-</w:t>
            </w:r>
          </w:p>
        </w:tc>
        <w:tc>
          <w:tcPr>
            <w:tcW w:w="2409" w:type="dxa"/>
            <w:vMerge/>
            <w:tcMar>
              <w:left w:w="57" w:type="dxa"/>
              <w:right w:w="57" w:type="dxa"/>
            </w:tcMar>
            <w:vAlign w:val="center"/>
          </w:tcPr>
          <w:p w14:paraId="16B7573C" w14:textId="77777777" w:rsidR="0001468F" w:rsidRPr="00A374CC" w:rsidRDefault="0001468F" w:rsidP="0001468F">
            <w:pPr>
              <w:rPr>
                <w:rFonts w:cs="Times New Roman"/>
                <w:sz w:val="24"/>
                <w:szCs w:val="24"/>
                <w:lang w:eastAsia="en-US"/>
              </w:rPr>
            </w:pPr>
          </w:p>
        </w:tc>
      </w:tr>
      <w:tr w:rsidR="0001468F" w:rsidRPr="00A374CC" w14:paraId="6B3A7217" w14:textId="77777777" w:rsidTr="00EC4116">
        <w:trPr>
          <w:cantSplit/>
          <w:trHeight w:val="20"/>
          <w:jc w:val="center"/>
        </w:trPr>
        <w:tc>
          <w:tcPr>
            <w:tcW w:w="566" w:type="dxa"/>
            <w:vMerge/>
          </w:tcPr>
          <w:p w14:paraId="647D6B1B"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tcPr>
          <w:p w14:paraId="461657F6" w14:textId="35965D13"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623955A7" w14:textId="47D575A6" w:rsidR="0001468F" w:rsidRPr="00A374CC" w:rsidRDefault="0001468F" w:rsidP="0001468F">
            <w:pPr>
              <w:widowControl w:val="0"/>
              <w:autoSpaceDE w:val="0"/>
              <w:autoSpaceDN w:val="0"/>
              <w:adjustRightInd w:val="0"/>
              <w:rPr>
                <w:rFonts w:cs="Times New Roman"/>
                <w:sz w:val="24"/>
                <w:szCs w:val="24"/>
              </w:rPr>
            </w:pPr>
            <w:proofErr w:type="spellStart"/>
            <w:r w:rsidRPr="00A374CC">
              <w:rPr>
                <w:sz w:val="24"/>
              </w:rPr>
              <w:t>Матюшинское</w:t>
            </w:r>
            <w:proofErr w:type="spellEnd"/>
          </w:p>
        </w:tc>
        <w:tc>
          <w:tcPr>
            <w:tcW w:w="2552" w:type="dxa"/>
            <w:noWrap/>
            <w:tcMar>
              <w:left w:w="57" w:type="dxa"/>
              <w:right w:w="57" w:type="dxa"/>
            </w:tcMar>
          </w:tcPr>
          <w:p w14:paraId="2F5789DA" w14:textId="1A82F669" w:rsidR="0001468F" w:rsidRPr="00A374CC" w:rsidRDefault="0001468F" w:rsidP="0001468F">
            <w:pPr>
              <w:rPr>
                <w:sz w:val="24"/>
              </w:rPr>
            </w:pPr>
            <w:r w:rsidRPr="00A374CC">
              <w:rPr>
                <w:sz w:val="24"/>
              </w:rPr>
              <w:t>Квартал 76;</w:t>
            </w:r>
          </w:p>
          <w:p w14:paraId="4C97C6FA" w14:textId="27A25AD2" w:rsidR="0001468F" w:rsidRPr="00A374CC" w:rsidRDefault="0001468F" w:rsidP="0001468F">
            <w:pPr>
              <w:rPr>
                <w:rFonts w:cs="Times New Roman"/>
                <w:sz w:val="24"/>
                <w:szCs w:val="24"/>
                <w:lang w:eastAsia="en-US"/>
              </w:rPr>
            </w:pPr>
            <w:r w:rsidRPr="00A374CC">
              <w:rPr>
                <w:sz w:val="24"/>
              </w:rPr>
              <w:t>Части кварталов: 52, 53, 56, 57</w:t>
            </w:r>
          </w:p>
        </w:tc>
        <w:tc>
          <w:tcPr>
            <w:tcW w:w="1134" w:type="dxa"/>
            <w:noWrap/>
            <w:tcMar>
              <w:left w:w="57" w:type="dxa"/>
              <w:right w:w="57" w:type="dxa"/>
            </w:tcMar>
          </w:tcPr>
          <w:p w14:paraId="75B94074" w14:textId="766511B2" w:rsidR="0001468F" w:rsidRPr="00A374CC" w:rsidRDefault="0001468F" w:rsidP="0001468F">
            <w:pPr>
              <w:jc w:val="center"/>
              <w:rPr>
                <w:rFonts w:cs="Times New Roman"/>
                <w:sz w:val="24"/>
                <w:szCs w:val="24"/>
                <w:lang w:eastAsia="en-US"/>
              </w:rPr>
            </w:pPr>
            <w:r w:rsidRPr="00A374CC">
              <w:rPr>
                <w:sz w:val="24"/>
              </w:rPr>
              <w:t>81</w:t>
            </w:r>
          </w:p>
        </w:tc>
        <w:tc>
          <w:tcPr>
            <w:tcW w:w="2409" w:type="dxa"/>
            <w:vMerge/>
            <w:tcMar>
              <w:left w:w="57" w:type="dxa"/>
              <w:right w:w="57" w:type="dxa"/>
            </w:tcMar>
            <w:vAlign w:val="center"/>
          </w:tcPr>
          <w:p w14:paraId="5EEAA7F6" w14:textId="77777777" w:rsidR="0001468F" w:rsidRPr="00A374CC" w:rsidRDefault="0001468F" w:rsidP="0001468F">
            <w:pPr>
              <w:rPr>
                <w:rFonts w:cs="Times New Roman"/>
                <w:sz w:val="24"/>
                <w:szCs w:val="24"/>
                <w:lang w:eastAsia="en-US"/>
              </w:rPr>
            </w:pPr>
          </w:p>
        </w:tc>
      </w:tr>
      <w:tr w:rsidR="0001468F" w:rsidRPr="00A374CC" w14:paraId="504B7EE7" w14:textId="77777777" w:rsidTr="00EC4116">
        <w:trPr>
          <w:cantSplit/>
          <w:trHeight w:val="20"/>
          <w:jc w:val="center"/>
        </w:trPr>
        <w:tc>
          <w:tcPr>
            <w:tcW w:w="566" w:type="dxa"/>
            <w:vMerge/>
          </w:tcPr>
          <w:p w14:paraId="48682753"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tcPr>
          <w:p w14:paraId="3C37C182" w14:textId="3A82D668"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42077A75" w14:textId="6803421C" w:rsidR="0001468F" w:rsidRPr="00A374CC" w:rsidRDefault="0001468F" w:rsidP="0001468F">
            <w:pPr>
              <w:widowControl w:val="0"/>
              <w:autoSpaceDE w:val="0"/>
              <w:autoSpaceDN w:val="0"/>
              <w:adjustRightInd w:val="0"/>
              <w:rPr>
                <w:rFonts w:cs="Times New Roman"/>
                <w:sz w:val="24"/>
                <w:szCs w:val="24"/>
              </w:rPr>
            </w:pPr>
            <w:proofErr w:type="spellStart"/>
            <w:r w:rsidRPr="00A374CC">
              <w:rPr>
                <w:sz w:val="24"/>
              </w:rPr>
              <w:t>Столбищенское</w:t>
            </w:r>
            <w:proofErr w:type="spellEnd"/>
          </w:p>
        </w:tc>
        <w:tc>
          <w:tcPr>
            <w:tcW w:w="2552" w:type="dxa"/>
            <w:noWrap/>
            <w:tcMar>
              <w:left w:w="57" w:type="dxa"/>
              <w:right w:w="57" w:type="dxa"/>
            </w:tcMar>
          </w:tcPr>
          <w:p w14:paraId="33F1B95D" w14:textId="37ABE872"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1134" w:type="dxa"/>
            <w:noWrap/>
            <w:tcMar>
              <w:left w:w="57" w:type="dxa"/>
              <w:right w:w="57" w:type="dxa"/>
            </w:tcMar>
          </w:tcPr>
          <w:p w14:paraId="5B60FCF9" w14:textId="62DC520A" w:rsidR="0001468F" w:rsidRPr="00A374CC" w:rsidRDefault="0001468F" w:rsidP="0001468F">
            <w:pPr>
              <w:jc w:val="center"/>
              <w:rPr>
                <w:rFonts w:cs="Times New Roman"/>
                <w:sz w:val="24"/>
                <w:szCs w:val="24"/>
                <w:lang w:eastAsia="en-US"/>
              </w:rPr>
            </w:pPr>
            <w:r w:rsidRPr="00A374CC">
              <w:rPr>
                <w:sz w:val="24"/>
              </w:rPr>
              <w:t>-</w:t>
            </w:r>
          </w:p>
        </w:tc>
        <w:tc>
          <w:tcPr>
            <w:tcW w:w="2409" w:type="dxa"/>
            <w:vMerge/>
            <w:tcMar>
              <w:left w:w="57" w:type="dxa"/>
              <w:right w:w="57" w:type="dxa"/>
            </w:tcMar>
            <w:vAlign w:val="center"/>
          </w:tcPr>
          <w:p w14:paraId="32D5D4A5" w14:textId="77777777" w:rsidR="0001468F" w:rsidRPr="00A374CC" w:rsidRDefault="0001468F" w:rsidP="0001468F">
            <w:pPr>
              <w:rPr>
                <w:rFonts w:cs="Times New Roman"/>
                <w:sz w:val="24"/>
                <w:szCs w:val="24"/>
                <w:lang w:eastAsia="en-US"/>
              </w:rPr>
            </w:pPr>
          </w:p>
        </w:tc>
      </w:tr>
      <w:tr w:rsidR="0001468F" w:rsidRPr="00A374CC" w14:paraId="77606502" w14:textId="77777777" w:rsidTr="00EC4116">
        <w:trPr>
          <w:cantSplit/>
          <w:trHeight w:val="20"/>
          <w:jc w:val="center"/>
        </w:trPr>
        <w:tc>
          <w:tcPr>
            <w:tcW w:w="566" w:type="dxa"/>
            <w:vMerge w:val="restart"/>
          </w:tcPr>
          <w:p w14:paraId="6655DB82" w14:textId="07C86B50" w:rsidR="0001468F" w:rsidRPr="00A374CC" w:rsidRDefault="0001468F" w:rsidP="0001468F">
            <w:pPr>
              <w:jc w:val="center"/>
              <w:rPr>
                <w:rFonts w:cs="Times New Roman"/>
                <w:sz w:val="24"/>
                <w:szCs w:val="24"/>
                <w:lang w:eastAsia="en-US"/>
              </w:rPr>
            </w:pPr>
            <w:r w:rsidRPr="00A374CC">
              <w:rPr>
                <w:rFonts w:cs="Times New Roman"/>
                <w:sz w:val="24"/>
                <w:szCs w:val="24"/>
                <w:lang w:eastAsia="en-US"/>
              </w:rPr>
              <w:t>15.</w:t>
            </w:r>
          </w:p>
        </w:tc>
        <w:tc>
          <w:tcPr>
            <w:tcW w:w="1697" w:type="dxa"/>
            <w:vMerge w:val="restart"/>
            <w:tcMar>
              <w:left w:w="57" w:type="dxa"/>
              <w:right w:w="57" w:type="dxa"/>
            </w:tcMar>
          </w:tcPr>
          <w:p w14:paraId="21A398A7" w14:textId="263D1050" w:rsidR="0001468F" w:rsidRPr="00A374CC" w:rsidRDefault="0001468F" w:rsidP="0001468F">
            <w:pPr>
              <w:rPr>
                <w:rFonts w:cs="Times New Roman"/>
                <w:sz w:val="24"/>
                <w:szCs w:val="24"/>
                <w:lang w:eastAsia="en-US"/>
              </w:rPr>
            </w:pPr>
            <w:r w:rsidRPr="00A374CC">
              <w:rPr>
                <w:rFonts w:cs="Times New Roman"/>
                <w:sz w:val="24"/>
                <w:szCs w:val="24"/>
                <w:lang w:eastAsia="en-US"/>
              </w:rPr>
              <w:t xml:space="preserve">1.3.5. </w:t>
            </w:r>
            <w:proofErr w:type="spellStart"/>
            <w:r w:rsidRPr="00A374CC">
              <w:rPr>
                <w:rFonts w:cs="Times New Roman"/>
                <w:sz w:val="24"/>
                <w:szCs w:val="24"/>
                <w:lang w:eastAsia="en-US"/>
              </w:rPr>
              <w:t>нересто</w:t>
            </w:r>
            <w:proofErr w:type="spellEnd"/>
            <w:r w:rsidRPr="00A374CC">
              <w:rPr>
                <w:rFonts w:cs="Times New Roman"/>
                <w:sz w:val="24"/>
                <w:szCs w:val="24"/>
                <w:lang w:eastAsia="en-US"/>
              </w:rPr>
              <w:t>-охранные полосы лесов</w:t>
            </w:r>
          </w:p>
        </w:tc>
        <w:tc>
          <w:tcPr>
            <w:tcW w:w="4395" w:type="dxa"/>
            <w:gridSpan w:val="2"/>
            <w:noWrap/>
            <w:tcMar>
              <w:left w:w="57" w:type="dxa"/>
              <w:right w:w="57" w:type="dxa"/>
            </w:tcMar>
            <w:vAlign w:val="center"/>
          </w:tcPr>
          <w:p w14:paraId="2D20E3AE" w14:textId="53044844" w:rsidR="0001468F" w:rsidRPr="00A374CC" w:rsidRDefault="0001468F" w:rsidP="0001468F">
            <w:pPr>
              <w:rPr>
                <w:rFonts w:cs="Times New Roman"/>
                <w:sz w:val="24"/>
                <w:szCs w:val="24"/>
                <w:lang w:eastAsia="en-US"/>
              </w:rPr>
            </w:pPr>
            <w:r w:rsidRPr="00A374CC">
              <w:rPr>
                <w:rFonts w:cs="Times New Roman"/>
                <w:sz w:val="24"/>
                <w:szCs w:val="24"/>
                <w:lang w:eastAsia="en-US"/>
              </w:rPr>
              <w:t>Всего</w:t>
            </w:r>
          </w:p>
        </w:tc>
        <w:tc>
          <w:tcPr>
            <w:tcW w:w="1134" w:type="dxa"/>
            <w:noWrap/>
            <w:tcMar>
              <w:left w:w="57" w:type="dxa"/>
              <w:right w:w="57" w:type="dxa"/>
            </w:tcMar>
          </w:tcPr>
          <w:p w14:paraId="61CB52F7" w14:textId="7D9FA17F" w:rsidR="0001468F" w:rsidRPr="00A374CC" w:rsidRDefault="0001468F" w:rsidP="0001468F">
            <w:pPr>
              <w:jc w:val="center"/>
              <w:rPr>
                <w:rFonts w:cs="Times New Roman"/>
                <w:sz w:val="24"/>
                <w:szCs w:val="24"/>
                <w:lang w:eastAsia="en-US"/>
              </w:rPr>
            </w:pPr>
            <w:r w:rsidRPr="00A374CC">
              <w:rPr>
                <w:rFonts w:cs="Times New Roman"/>
                <w:sz w:val="24"/>
                <w:szCs w:val="24"/>
                <w:lang w:eastAsia="en-US"/>
              </w:rPr>
              <w:t>371</w:t>
            </w:r>
          </w:p>
        </w:tc>
        <w:tc>
          <w:tcPr>
            <w:tcW w:w="2409" w:type="dxa"/>
            <w:vMerge/>
            <w:tcMar>
              <w:left w:w="57" w:type="dxa"/>
              <w:right w:w="57" w:type="dxa"/>
            </w:tcMar>
            <w:vAlign w:val="center"/>
          </w:tcPr>
          <w:p w14:paraId="503AB5E1" w14:textId="342B43B4" w:rsidR="0001468F" w:rsidRPr="00A374CC" w:rsidRDefault="0001468F" w:rsidP="0001468F">
            <w:pPr>
              <w:rPr>
                <w:rFonts w:cs="Times New Roman"/>
                <w:sz w:val="24"/>
                <w:szCs w:val="24"/>
                <w:lang w:eastAsia="en-US"/>
              </w:rPr>
            </w:pPr>
          </w:p>
        </w:tc>
      </w:tr>
      <w:tr w:rsidR="0001468F" w:rsidRPr="00A374CC" w14:paraId="31F50DED" w14:textId="77777777" w:rsidTr="00EC4116">
        <w:trPr>
          <w:cantSplit/>
          <w:trHeight w:val="20"/>
          <w:jc w:val="center"/>
        </w:trPr>
        <w:tc>
          <w:tcPr>
            <w:tcW w:w="566" w:type="dxa"/>
            <w:vMerge/>
          </w:tcPr>
          <w:p w14:paraId="78C4958E"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tcPr>
          <w:p w14:paraId="28AA5708" w14:textId="77777777"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29D99DDB" w14:textId="5303BC0C" w:rsidR="0001468F" w:rsidRPr="00A374CC" w:rsidRDefault="0001468F" w:rsidP="0001468F">
            <w:pPr>
              <w:widowControl w:val="0"/>
              <w:autoSpaceDE w:val="0"/>
              <w:autoSpaceDN w:val="0"/>
              <w:adjustRightInd w:val="0"/>
              <w:rPr>
                <w:sz w:val="24"/>
              </w:rPr>
            </w:pPr>
            <w:r w:rsidRPr="00A374CC">
              <w:rPr>
                <w:sz w:val="24"/>
              </w:rPr>
              <w:t>Высокогорское</w:t>
            </w:r>
          </w:p>
        </w:tc>
        <w:tc>
          <w:tcPr>
            <w:tcW w:w="2552" w:type="dxa"/>
            <w:noWrap/>
            <w:tcMar>
              <w:left w:w="57" w:type="dxa"/>
              <w:right w:w="57" w:type="dxa"/>
            </w:tcMar>
            <w:vAlign w:val="center"/>
          </w:tcPr>
          <w:p w14:paraId="1C89AD22" w14:textId="472D5C28"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1134" w:type="dxa"/>
            <w:noWrap/>
            <w:tcMar>
              <w:left w:w="57" w:type="dxa"/>
              <w:right w:w="57" w:type="dxa"/>
            </w:tcMar>
            <w:vAlign w:val="center"/>
          </w:tcPr>
          <w:p w14:paraId="68C3AB45" w14:textId="41953649" w:rsidR="0001468F" w:rsidRPr="00A374CC" w:rsidRDefault="0001468F" w:rsidP="0001468F">
            <w:pPr>
              <w:jc w:val="center"/>
              <w:rPr>
                <w:sz w:val="24"/>
              </w:rPr>
            </w:pPr>
            <w:r w:rsidRPr="00A374CC">
              <w:rPr>
                <w:rFonts w:cs="Times New Roman"/>
                <w:sz w:val="24"/>
                <w:szCs w:val="24"/>
                <w:lang w:eastAsia="en-US"/>
              </w:rPr>
              <w:t>-</w:t>
            </w:r>
          </w:p>
        </w:tc>
        <w:tc>
          <w:tcPr>
            <w:tcW w:w="2409" w:type="dxa"/>
            <w:vMerge/>
            <w:tcMar>
              <w:left w:w="57" w:type="dxa"/>
              <w:right w:w="57" w:type="dxa"/>
            </w:tcMar>
            <w:vAlign w:val="center"/>
          </w:tcPr>
          <w:p w14:paraId="358E5F91" w14:textId="77777777" w:rsidR="0001468F" w:rsidRPr="00A374CC" w:rsidRDefault="0001468F" w:rsidP="0001468F">
            <w:pPr>
              <w:rPr>
                <w:rFonts w:cs="Times New Roman"/>
                <w:sz w:val="24"/>
                <w:szCs w:val="24"/>
              </w:rPr>
            </w:pPr>
          </w:p>
        </w:tc>
      </w:tr>
      <w:tr w:rsidR="0001468F" w:rsidRPr="00A374CC" w14:paraId="3427FEB2" w14:textId="77777777" w:rsidTr="00EC4116">
        <w:trPr>
          <w:cantSplit/>
          <w:trHeight w:val="20"/>
          <w:jc w:val="center"/>
        </w:trPr>
        <w:tc>
          <w:tcPr>
            <w:tcW w:w="566" w:type="dxa"/>
            <w:vMerge/>
          </w:tcPr>
          <w:p w14:paraId="67DC9FCC"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vAlign w:val="center"/>
          </w:tcPr>
          <w:p w14:paraId="480FE9A0" w14:textId="06D30111"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2582682F" w14:textId="2C06CBB3" w:rsidR="0001468F" w:rsidRPr="00A374CC" w:rsidRDefault="0001468F" w:rsidP="0001468F">
            <w:pPr>
              <w:widowControl w:val="0"/>
              <w:autoSpaceDE w:val="0"/>
              <w:autoSpaceDN w:val="0"/>
              <w:adjustRightInd w:val="0"/>
              <w:rPr>
                <w:rFonts w:cs="Times New Roman"/>
                <w:sz w:val="24"/>
                <w:szCs w:val="24"/>
              </w:rPr>
            </w:pPr>
            <w:r w:rsidRPr="00A374CC">
              <w:rPr>
                <w:sz w:val="24"/>
              </w:rPr>
              <w:t>Иске-Казанское</w:t>
            </w:r>
          </w:p>
        </w:tc>
        <w:tc>
          <w:tcPr>
            <w:tcW w:w="2552" w:type="dxa"/>
            <w:noWrap/>
            <w:tcMar>
              <w:left w:w="57" w:type="dxa"/>
              <w:right w:w="57" w:type="dxa"/>
            </w:tcMar>
            <w:vAlign w:val="center"/>
          </w:tcPr>
          <w:p w14:paraId="16E38A60" w14:textId="14506C68"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1134" w:type="dxa"/>
            <w:noWrap/>
            <w:tcMar>
              <w:left w:w="57" w:type="dxa"/>
              <w:right w:w="57" w:type="dxa"/>
            </w:tcMar>
            <w:vAlign w:val="center"/>
          </w:tcPr>
          <w:p w14:paraId="32403A4D" w14:textId="1180BF35"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2409" w:type="dxa"/>
            <w:vMerge/>
            <w:tcMar>
              <w:left w:w="57" w:type="dxa"/>
              <w:right w:w="57" w:type="dxa"/>
            </w:tcMar>
          </w:tcPr>
          <w:p w14:paraId="65096301" w14:textId="77777777" w:rsidR="0001468F" w:rsidRPr="00A374CC" w:rsidRDefault="0001468F" w:rsidP="0001468F">
            <w:pPr>
              <w:jc w:val="center"/>
              <w:rPr>
                <w:rFonts w:cs="Times New Roman"/>
                <w:sz w:val="24"/>
                <w:szCs w:val="24"/>
                <w:lang w:eastAsia="en-US"/>
              </w:rPr>
            </w:pPr>
          </w:p>
        </w:tc>
      </w:tr>
      <w:tr w:rsidR="0001468F" w:rsidRPr="00A374CC" w14:paraId="31FFCBF9" w14:textId="77777777" w:rsidTr="00EC4116">
        <w:trPr>
          <w:cantSplit/>
          <w:trHeight w:val="20"/>
          <w:jc w:val="center"/>
        </w:trPr>
        <w:tc>
          <w:tcPr>
            <w:tcW w:w="566" w:type="dxa"/>
            <w:vMerge/>
          </w:tcPr>
          <w:p w14:paraId="7CD93666"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vAlign w:val="center"/>
          </w:tcPr>
          <w:p w14:paraId="7D62CAA0" w14:textId="15EB3EE9"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520465C4" w14:textId="1095B379" w:rsidR="0001468F" w:rsidRPr="00A374CC" w:rsidRDefault="0001468F" w:rsidP="0001468F">
            <w:pPr>
              <w:widowControl w:val="0"/>
              <w:autoSpaceDE w:val="0"/>
              <w:autoSpaceDN w:val="0"/>
              <w:adjustRightInd w:val="0"/>
              <w:rPr>
                <w:rFonts w:cs="Times New Roman"/>
                <w:sz w:val="24"/>
                <w:szCs w:val="24"/>
              </w:rPr>
            </w:pPr>
            <w:proofErr w:type="spellStart"/>
            <w:r w:rsidRPr="00A374CC">
              <w:rPr>
                <w:sz w:val="24"/>
              </w:rPr>
              <w:t>Матюшинское</w:t>
            </w:r>
            <w:proofErr w:type="spellEnd"/>
          </w:p>
        </w:tc>
        <w:tc>
          <w:tcPr>
            <w:tcW w:w="2552" w:type="dxa"/>
            <w:noWrap/>
            <w:tcMar>
              <w:left w:w="57" w:type="dxa"/>
              <w:right w:w="57" w:type="dxa"/>
            </w:tcMar>
          </w:tcPr>
          <w:p w14:paraId="5EC16018" w14:textId="2D33D35B" w:rsidR="0001468F" w:rsidRPr="00A374CC" w:rsidRDefault="0001468F" w:rsidP="0001468F">
            <w:pPr>
              <w:rPr>
                <w:sz w:val="24"/>
              </w:rPr>
            </w:pPr>
            <w:r w:rsidRPr="00A374CC">
              <w:rPr>
                <w:sz w:val="24"/>
              </w:rPr>
              <w:t>Квартал 93;</w:t>
            </w:r>
          </w:p>
          <w:p w14:paraId="0DC103F9" w14:textId="0AFB065A" w:rsidR="0001468F" w:rsidRPr="00A374CC" w:rsidRDefault="0001468F" w:rsidP="0001468F">
            <w:pPr>
              <w:rPr>
                <w:rFonts w:cs="Times New Roman"/>
                <w:sz w:val="24"/>
                <w:szCs w:val="24"/>
                <w:lang w:eastAsia="en-US"/>
              </w:rPr>
            </w:pPr>
            <w:r w:rsidRPr="00A374CC">
              <w:rPr>
                <w:sz w:val="24"/>
              </w:rPr>
              <w:t>Части кварталов: 20, 38, 45, 50, 63, 67, 70, 79, 80, 88</w:t>
            </w:r>
          </w:p>
        </w:tc>
        <w:tc>
          <w:tcPr>
            <w:tcW w:w="1134" w:type="dxa"/>
            <w:noWrap/>
            <w:tcMar>
              <w:left w:w="57" w:type="dxa"/>
              <w:right w:w="57" w:type="dxa"/>
            </w:tcMar>
          </w:tcPr>
          <w:p w14:paraId="40C20CEC" w14:textId="5D3806F4" w:rsidR="0001468F" w:rsidRPr="00A374CC" w:rsidRDefault="0001468F" w:rsidP="0001468F">
            <w:pPr>
              <w:jc w:val="center"/>
              <w:rPr>
                <w:rFonts w:cs="Times New Roman"/>
                <w:sz w:val="24"/>
                <w:szCs w:val="24"/>
                <w:lang w:eastAsia="en-US"/>
              </w:rPr>
            </w:pPr>
            <w:r w:rsidRPr="00A374CC">
              <w:rPr>
                <w:sz w:val="24"/>
              </w:rPr>
              <w:t>371</w:t>
            </w:r>
          </w:p>
        </w:tc>
        <w:tc>
          <w:tcPr>
            <w:tcW w:w="2409" w:type="dxa"/>
            <w:vMerge/>
            <w:tcMar>
              <w:left w:w="57" w:type="dxa"/>
              <w:right w:w="57" w:type="dxa"/>
            </w:tcMar>
          </w:tcPr>
          <w:p w14:paraId="6F768CAD" w14:textId="77777777" w:rsidR="0001468F" w:rsidRPr="00A374CC" w:rsidRDefault="0001468F" w:rsidP="0001468F">
            <w:pPr>
              <w:jc w:val="center"/>
              <w:rPr>
                <w:rFonts w:cs="Times New Roman"/>
                <w:sz w:val="24"/>
                <w:szCs w:val="24"/>
                <w:lang w:eastAsia="en-US"/>
              </w:rPr>
            </w:pPr>
          </w:p>
        </w:tc>
      </w:tr>
      <w:tr w:rsidR="0001468F" w:rsidRPr="00A374CC" w14:paraId="7025703D" w14:textId="77777777" w:rsidTr="00EC4116">
        <w:trPr>
          <w:cantSplit/>
          <w:trHeight w:val="20"/>
          <w:jc w:val="center"/>
        </w:trPr>
        <w:tc>
          <w:tcPr>
            <w:tcW w:w="566" w:type="dxa"/>
            <w:vMerge/>
          </w:tcPr>
          <w:p w14:paraId="553AB9AF" w14:textId="77777777" w:rsidR="0001468F" w:rsidRPr="00A374CC" w:rsidRDefault="0001468F" w:rsidP="0001468F">
            <w:pPr>
              <w:jc w:val="center"/>
              <w:rPr>
                <w:rFonts w:cs="Times New Roman"/>
                <w:sz w:val="24"/>
                <w:szCs w:val="24"/>
                <w:lang w:eastAsia="en-US"/>
              </w:rPr>
            </w:pPr>
          </w:p>
        </w:tc>
        <w:tc>
          <w:tcPr>
            <w:tcW w:w="1697" w:type="dxa"/>
            <w:vMerge/>
            <w:tcMar>
              <w:left w:w="57" w:type="dxa"/>
              <w:right w:w="57" w:type="dxa"/>
            </w:tcMar>
            <w:vAlign w:val="center"/>
          </w:tcPr>
          <w:p w14:paraId="3D40E480" w14:textId="3408EB61" w:rsidR="0001468F" w:rsidRPr="00A374CC" w:rsidRDefault="0001468F" w:rsidP="0001468F">
            <w:pPr>
              <w:rPr>
                <w:rFonts w:cs="Times New Roman"/>
                <w:sz w:val="24"/>
                <w:szCs w:val="24"/>
                <w:lang w:eastAsia="en-US"/>
              </w:rPr>
            </w:pPr>
          </w:p>
        </w:tc>
        <w:tc>
          <w:tcPr>
            <w:tcW w:w="1843" w:type="dxa"/>
            <w:noWrap/>
            <w:tcMar>
              <w:left w:w="57" w:type="dxa"/>
              <w:right w:w="57" w:type="dxa"/>
            </w:tcMar>
          </w:tcPr>
          <w:p w14:paraId="7D8AE28E" w14:textId="18392270" w:rsidR="0001468F" w:rsidRPr="00A374CC" w:rsidRDefault="0001468F" w:rsidP="0001468F">
            <w:pPr>
              <w:widowControl w:val="0"/>
              <w:autoSpaceDE w:val="0"/>
              <w:autoSpaceDN w:val="0"/>
              <w:adjustRightInd w:val="0"/>
              <w:rPr>
                <w:rFonts w:cs="Times New Roman"/>
                <w:sz w:val="24"/>
                <w:szCs w:val="24"/>
              </w:rPr>
            </w:pPr>
            <w:proofErr w:type="spellStart"/>
            <w:r w:rsidRPr="00A374CC">
              <w:rPr>
                <w:sz w:val="24"/>
              </w:rPr>
              <w:t>Столбищенское</w:t>
            </w:r>
            <w:proofErr w:type="spellEnd"/>
          </w:p>
        </w:tc>
        <w:tc>
          <w:tcPr>
            <w:tcW w:w="2552" w:type="dxa"/>
            <w:noWrap/>
            <w:tcMar>
              <w:left w:w="57" w:type="dxa"/>
              <w:right w:w="57" w:type="dxa"/>
            </w:tcMar>
            <w:vAlign w:val="center"/>
          </w:tcPr>
          <w:p w14:paraId="54225C8B" w14:textId="1AAC722C"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1134" w:type="dxa"/>
            <w:noWrap/>
            <w:tcMar>
              <w:left w:w="57" w:type="dxa"/>
              <w:right w:w="57" w:type="dxa"/>
            </w:tcMar>
          </w:tcPr>
          <w:p w14:paraId="45451D2F" w14:textId="1FC0AB4C" w:rsidR="0001468F" w:rsidRPr="00A374CC" w:rsidRDefault="0001468F" w:rsidP="0001468F">
            <w:pPr>
              <w:jc w:val="center"/>
              <w:rPr>
                <w:rFonts w:cs="Times New Roman"/>
                <w:sz w:val="24"/>
                <w:szCs w:val="24"/>
                <w:lang w:eastAsia="en-US"/>
              </w:rPr>
            </w:pPr>
            <w:r w:rsidRPr="00A374CC">
              <w:rPr>
                <w:rFonts w:cs="Times New Roman"/>
                <w:sz w:val="24"/>
                <w:szCs w:val="24"/>
                <w:lang w:eastAsia="en-US"/>
              </w:rPr>
              <w:t>-</w:t>
            </w:r>
          </w:p>
        </w:tc>
        <w:tc>
          <w:tcPr>
            <w:tcW w:w="2409" w:type="dxa"/>
            <w:vMerge/>
            <w:tcMar>
              <w:left w:w="57" w:type="dxa"/>
              <w:right w:w="57" w:type="dxa"/>
            </w:tcMar>
          </w:tcPr>
          <w:p w14:paraId="077D6201" w14:textId="77777777" w:rsidR="0001468F" w:rsidRPr="00A374CC" w:rsidRDefault="0001468F" w:rsidP="0001468F">
            <w:pPr>
              <w:jc w:val="center"/>
              <w:rPr>
                <w:rFonts w:cs="Times New Roman"/>
                <w:sz w:val="24"/>
                <w:szCs w:val="24"/>
                <w:lang w:eastAsia="en-US"/>
              </w:rPr>
            </w:pPr>
          </w:p>
        </w:tc>
      </w:tr>
    </w:tbl>
    <w:p w14:paraId="59B9D8BA" w14:textId="77777777" w:rsidR="00EB0430" w:rsidRPr="00A374CC" w:rsidRDefault="00EB0430" w:rsidP="00EB31F9">
      <w:pPr>
        <w:tabs>
          <w:tab w:val="left" w:pos="0"/>
        </w:tabs>
        <w:jc w:val="right"/>
        <w:rPr>
          <w:rFonts w:cs="Times New Roman"/>
          <w:szCs w:val="28"/>
          <w:lang w:eastAsia="en-US"/>
        </w:rPr>
      </w:pPr>
    </w:p>
    <w:p w14:paraId="49BC4112" w14:textId="77777777" w:rsidR="00177E2F" w:rsidRPr="00A374CC" w:rsidRDefault="00A71728" w:rsidP="0052593E">
      <w:pPr>
        <w:pStyle w:val="1ff7"/>
        <w:rPr>
          <w:szCs w:val="24"/>
        </w:rPr>
      </w:pPr>
      <w:bookmarkStart w:id="14" w:name="_Toc135726152"/>
      <w:r w:rsidRPr="00A374CC">
        <w:t xml:space="preserve">1.1.5. </w:t>
      </w:r>
      <w:r w:rsidR="00177E2F" w:rsidRPr="00A374CC">
        <w:t xml:space="preserve">Характеристика лесных и нелесных земель из состава земель лесного </w:t>
      </w:r>
      <w:r w:rsidR="00651DE2" w:rsidRPr="00A374CC">
        <w:t>фонда на территории лесничества</w:t>
      </w:r>
      <w:bookmarkEnd w:id="14"/>
    </w:p>
    <w:p w14:paraId="56191FC9" w14:textId="77777777" w:rsidR="00C53D2D" w:rsidRPr="00A374CC" w:rsidRDefault="00C53D2D" w:rsidP="0052593E">
      <w:pPr>
        <w:keepNext/>
        <w:tabs>
          <w:tab w:val="left" w:pos="0"/>
        </w:tabs>
        <w:ind w:firstLine="709"/>
        <w:jc w:val="right"/>
        <w:rPr>
          <w:rFonts w:cs="Times New Roman"/>
          <w:szCs w:val="28"/>
          <w:lang w:eastAsia="en-US"/>
        </w:rPr>
      </w:pPr>
    </w:p>
    <w:p w14:paraId="1CE55077" w14:textId="77777777" w:rsidR="00177E2F" w:rsidRPr="00A374CC" w:rsidRDefault="00A874BD" w:rsidP="0052593E">
      <w:pPr>
        <w:keepNext/>
        <w:tabs>
          <w:tab w:val="left" w:pos="0"/>
        </w:tabs>
        <w:ind w:firstLine="709"/>
        <w:jc w:val="right"/>
        <w:rPr>
          <w:rFonts w:cs="Times New Roman"/>
          <w:szCs w:val="28"/>
          <w:lang w:eastAsia="en-US"/>
        </w:rPr>
      </w:pPr>
      <w:r w:rsidRPr="00A374CC">
        <w:rPr>
          <w:rFonts w:cs="Times New Roman"/>
          <w:szCs w:val="28"/>
          <w:lang w:eastAsia="en-US"/>
        </w:rPr>
        <w:t>Таблица 4</w:t>
      </w:r>
    </w:p>
    <w:p w14:paraId="244CB508" w14:textId="77777777" w:rsidR="006E489E" w:rsidRPr="00A374CC" w:rsidRDefault="006E489E" w:rsidP="0052593E">
      <w:pPr>
        <w:keepNext/>
        <w:tabs>
          <w:tab w:val="left" w:pos="0"/>
        </w:tabs>
        <w:ind w:firstLine="709"/>
        <w:jc w:val="right"/>
        <w:rPr>
          <w:rFonts w:cs="Times New Roman"/>
          <w:szCs w:val="28"/>
          <w:lang w:eastAsia="en-US"/>
        </w:rPr>
      </w:pPr>
    </w:p>
    <w:p w14:paraId="2DC9B88B" w14:textId="77777777" w:rsidR="00A874BD" w:rsidRPr="00A374CC" w:rsidRDefault="00A874BD" w:rsidP="0052593E">
      <w:pPr>
        <w:keepNext/>
        <w:tabs>
          <w:tab w:val="left" w:pos="0"/>
        </w:tabs>
        <w:ind w:firstLine="709"/>
        <w:jc w:val="center"/>
        <w:rPr>
          <w:rFonts w:cs="Times New Roman"/>
          <w:szCs w:val="28"/>
          <w:lang w:eastAsia="en-US"/>
        </w:rPr>
      </w:pPr>
      <w:r w:rsidRPr="00A374CC">
        <w:rPr>
          <w:rFonts w:cs="Times New Roman"/>
          <w:szCs w:val="28"/>
          <w:lang w:eastAsia="en-US"/>
        </w:rPr>
        <w:t xml:space="preserve">Характеристика лесных и нелесных земель лесного фонда </w:t>
      </w:r>
      <w:r w:rsidR="00C16D59" w:rsidRPr="00A374CC">
        <w:rPr>
          <w:rFonts w:cs="Times New Roman"/>
          <w:szCs w:val="28"/>
          <w:lang w:eastAsia="en-US"/>
        </w:rPr>
        <w:t xml:space="preserve">на территории </w:t>
      </w:r>
      <w:r w:rsidRPr="00A374CC">
        <w:rPr>
          <w:rFonts w:cs="Times New Roman"/>
          <w:szCs w:val="28"/>
          <w:lang w:eastAsia="en-US"/>
        </w:rPr>
        <w:t>лесничества</w:t>
      </w:r>
    </w:p>
    <w:p w14:paraId="2EB96EA9" w14:textId="77777777" w:rsidR="00177E2F" w:rsidRPr="00A374CC" w:rsidRDefault="00177E2F" w:rsidP="0052593E">
      <w:pPr>
        <w:keepNext/>
        <w:tabs>
          <w:tab w:val="left" w:pos="0"/>
        </w:tabs>
        <w:ind w:firstLine="709"/>
        <w:jc w:val="center"/>
        <w:rPr>
          <w:rFonts w:cs="Times New Roman"/>
          <w:szCs w:val="28"/>
          <w:lang w:eastAsia="en-US"/>
        </w:rPr>
      </w:pP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238"/>
        <w:gridCol w:w="1571"/>
        <w:gridCol w:w="1311"/>
      </w:tblGrid>
      <w:tr w:rsidR="00DA72B6" w:rsidRPr="00A374CC" w14:paraId="5F6F0B34" w14:textId="77777777" w:rsidTr="00D13038">
        <w:trPr>
          <w:trHeight w:val="20"/>
          <w:tblHeader/>
          <w:jc w:val="center"/>
        </w:trPr>
        <w:tc>
          <w:tcPr>
            <w:tcW w:w="374" w:type="pct"/>
            <w:vMerge w:val="restart"/>
            <w:tcBorders>
              <w:top w:val="single" w:sz="4" w:space="0" w:color="auto"/>
              <w:left w:val="single" w:sz="4" w:space="0" w:color="auto"/>
              <w:right w:val="single" w:sz="4" w:space="0" w:color="auto"/>
            </w:tcBorders>
            <w:vAlign w:val="center"/>
          </w:tcPr>
          <w:p w14:paraId="56166E4D" w14:textId="309FE937" w:rsidR="00DA72B6" w:rsidRPr="00A374CC" w:rsidRDefault="00DA72B6" w:rsidP="00D13038">
            <w:pPr>
              <w:keepNext/>
              <w:jc w:val="center"/>
              <w:rPr>
                <w:rFonts w:eastAsia="Times New Roman" w:cs="Times New Roman"/>
                <w:sz w:val="24"/>
                <w:szCs w:val="24"/>
                <w:lang w:eastAsia="x-none"/>
              </w:rPr>
            </w:pPr>
            <w:r w:rsidRPr="00A374CC">
              <w:rPr>
                <w:rFonts w:eastAsia="Times New Roman" w:cs="Times New Roman"/>
                <w:sz w:val="24"/>
                <w:szCs w:val="24"/>
                <w:lang w:eastAsia="x-none"/>
              </w:rPr>
              <w:t>№ п/п</w:t>
            </w:r>
          </w:p>
        </w:tc>
        <w:tc>
          <w:tcPr>
            <w:tcW w:w="3164" w:type="pct"/>
            <w:vMerge w:val="restart"/>
            <w:tcBorders>
              <w:top w:val="single" w:sz="4" w:space="0" w:color="auto"/>
              <w:left w:val="single" w:sz="4" w:space="0" w:color="auto"/>
              <w:bottom w:val="single" w:sz="4" w:space="0" w:color="auto"/>
              <w:right w:val="single" w:sz="4" w:space="0" w:color="auto"/>
            </w:tcBorders>
            <w:vAlign w:val="center"/>
            <w:hideMark/>
          </w:tcPr>
          <w:p w14:paraId="1AD70BC9" w14:textId="28A4D1EE" w:rsidR="00DA72B6" w:rsidRPr="00A374CC" w:rsidRDefault="00DA72B6" w:rsidP="00D13038">
            <w:pPr>
              <w:keepNext/>
              <w:jc w:val="center"/>
              <w:rPr>
                <w:rFonts w:cs="Times New Roman"/>
                <w:sz w:val="24"/>
                <w:szCs w:val="24"/>
                <w:lang w:val="x-none" w:eastAsia="x-none"/>
              </w:rPr>
            </w:pPr>
            <w:r w:rsidRPr="00A374CC">
              <w:rPr>
                <w:rFonts w:eastAsia="Times New Roman" w:cs="Times New Roman"/>
                <w:sz w:val="24"/>
                <w:szCs w:val="24"/>
                <w:lang w:val="x-none" w:eastAsia="x-none"/>
              </w:rPr>
              <w:t>Категория земель</w:t>
            </w: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14:paraId="46EBCEF3" w14:textId="77777777" w:rsidR="00DA72B6" w:rsidRPr="00A374CC" w:rsidRDefault="00DA72B6" w:rsidP="00D13038">
            <w:pPr>
              <w:keepNext/>
              <w:jc w:val="center"/>
              <w:rPr>
                <w:rFonts w:cs="Times New Roman"/>
                <w:sz w:val="24"/>
                <w:szCs w:val="24"/>
                <w:lang w:val="x-none" w:eastAsia="x-none"/>
              </w:rPr>
            </w:pPr>
            <w:r w:rsidRPr="00A374CC">
              <w:rPr>
                <w:rFonts w:eastAsia="Times New Roman" w:cs="Times New Roman"/>
                <w:sz w:val="24"/>
                <w:szCs w:val="24"/>
                <w:lang w:val="x-none" w:eastAsia="x-none"/>
              </w:rPr>
              <w:t>Всего по лесничеству</w:t>
            </w:r>
          </w:p>
        </w:tc>
      </w:tr>
      <w:tr w:rsidR="00DA72B6" w:rsidRPr="00A374CC" w14:paraId="394348C3" w14:textId="77777777" w:rsidTr="00D13038">
        <w:trPr>
          <w:trHeight w:val="20"/>
          <w:tblHeader/>
          <w:jc w:val="center"/>
        </w:trPr>
        <w:tc>
          <w:tcPr>
            <w:tcW w:w="374" w:type="pct"/>
            <w:vMerge/>
            <w:tcBorders>
              <w:left w:val="single" w:sz="4" w:space="0" w:color="auto"/>
              <w:bottom w:val="single" w:sz="4" w:space="0" w:color="auto"/>
              <w:right w:val="single" w:sz="4" w:space="0" w:color="auto"/>
            </w:tcBorders>
          </w:tcPr>
          <w:p w14:paraId="4D8BCFB4" w14:textId="77777777" w:rsidR="00DA72B6" w:rsidRPr="00A374CC" w:rsidRDefault="00DA72B6" w:rsidP="00D13038">
            <w:pPr>
              <w:keepNext/>
              <w:jc w:val="center"/>
              <w:rPr>
                <w:rFonts w:cs="Times New Roman"/>
                <w:sz w:val="24"/>
                <w:szCs w:val="24"/>
                <w:lang w:val="x-none"/>
              </w:rPr>
            </w:pPr>
          </w:p>
        </w:tc>
        <w:tc>
          <w:tcPr>
            <w:tcW w:w="3164" w:type="pct"/>
            <w:vMerge/>
            <w:tcBorders>
              <w:top w:val="single" w:sz="4" w:space="0" w:color="auto"/>
              <w:left w:val="single" w:sz="4" w:space="0" w:color="auto"/>
              <w:bottom w:val="single" w:sz="4" w:space="0" w:color="auto"/>
              <w:right w:val="single" w:sz="4" w:space="0" w:color="auto"/>
            </w:tcBorders>
            <w:vAlign w:val="center"/>
            <w:hideMark/>
          </w:tcPr>
          <w:p w14:paraId="420DBC4E" w14:textId="35926DD2" w:rsidR="00DA72B6" w:rsidRPr="00A374CC" w:rsidRDefault="00DA72B6" w:rsidP="00D13038">
            <w:pPr>
              <w:keepNext/>
              <w:jc w:val="center"/>
              <w:rPr>
                <w:rFonts w:cs="Times New Roman"/>
                <w:sz w:val="24"/>
                <w:szCs w:val="24"/>
                <w:lang w:val="x-none"/>
              </w:rPr>
            </w:pPr>
          </w:p>
        </w:tc>
        <w:tc>
          <w:tcPr>
            <w:tcW w:w="797" w:type="pct"/>
            <w:tcBorders>
              <w:top w:val="single" w:sz="4" w:space="0" w:color="auto"/>
              <w:left w:val="single" w:sz="4" w:space="0" w:color="auto"/>
              <w:bottom w:val="single" w:sz="4" w:space="0" w:color="auto"/>
              <w:right w:val="single" w:sz="4" w:space="0" w:color="auto"/>
            </w:tcBorders>
            <w:vAlign w:val="center"/>
            <w:hideMark/>
          </w:tcPr>
          <w:p w14:paraId="23FDE430" w14:textId="4A5C3379" w:rsidR="00DA72B6" w:rsidRPr="00A374CC" w:rsidRDefault="00DA72B6" w:rsidP="00D13038">
            <w:pPr>
              <w:keepNext/>
              <w:jc w:val="center"/>
              <w:rPr>
                <w:rFonts w:cs="Times New Roman"/>
                <w:sz w:val="24"/>
                <w:szCs w:val="24"/>
                <w:lang w:eastAsia="x-none"/>
              </w:rPr>
            </w:pPr>
            <w:r w:rsidRPr="00A374CC">
              <w:rPr>
                <w:rFonts w:eastAsia="Times New Roman" w:cs="Times New Roman"/>
                <w:sz w:val="24"/>
                <w:szCs w:val="24"/>
                <w:lang w:eastAsia="x-none"/>
              </w:rPr>
              <w:t>п</w:t>
            </w:r>
            <w:proofErr w:type="spellStart"/>
            <w:r w:rsidRPr="00A374CC">
              <w:rPr>
                <w:rFonts w:eastAsia="Times New Roman" w:cs="Times New Roman"/>
                <w:sz w:val="24"/>
                <w:szCs w:val="24"/>
                <w:lang w:val="x-none" w:eastAsia="x-none"/>
              </w:rPr>
              <w:t>лощадь</w:t>
            </w:r>
            <w:proofErr w:type="spellEnd"/>
            <w:r w:rsidRPr="00A374CC">
              <w:rPr>
                <w:rFonts w:eastAsia="Times New Roman" w:cs="Times New Roman"/>
                <w:sz w:val="24"/>
                <w:szCs w:val="24"/>
                <w:lang w:val="x-none" w:eastAsia="x-none"/>
              </w:rPr>
              <w:t>, г</w:t>
            </w:r>
            <w:r w:rsidR="00BA60D0" w:rsidRPr="00A374CC">
              <w:rPr>
                <w:rFonts w:eastAsia="Times New Roman" w:cs="Times New Roman"/>
                <w:sz w:val="24"/>
                <w:szCs w:val="24"/>
                <w:lang w:eastAsia="x-none"/>
              </w:rPr>
              <w:t>ектар</w:t>
            </w:r>
          </w:p>
        </w:tc>
        <w:tc>
          <w:tcPr>
            <w:tcW w:w="665" w:type="pct"/>
            <w:tcBorders>
              <w:top w:val="single" w:sz="4" w:space="0" w:color="auto"/>
              <w:left w:val="single" w:sz="4" w:space="0" w:color="auto"/>
              <w:bottom w:val="single" w:sz="4" w:space="0" w:color="auto"/>
              <w:right w:val="single" w:sz="4" w:space="0" w:color="auto"/>
            </w:tcBorders>
            <w:vAlign w:val="center"/>
            <w:hideMark/>
          </w:tcPr>
          <w:p w14:paraId="5E27D5D6" w14:textId="77777777" w:rsidR="00DA72B6" w:rsidRPr="00A374CC" w:rsidRDefault="00DA72B6" w:rsidP="00D13038">
            <w:pPr>
              <w:keepNext/>
              <w:jc w:val="center"/>
              <w:rPr>
                <w:rFonts w:cs="Times New Roman"/>
                <w:sz w:val="24"/>
                <w:szCs w:val="24"/>
                <w:lang w:val="x-none" w:eastAsia="x-none"/>
              </w:rPr>
            </w:pPr>
            <w:r w:rsidRPr="00A374CC">
              <w:rPr>
                <w:rFonts w:eastAsia="Times New Roman" w:cs="Times New Roman"/>
                <w:sz w:val="24"/>
                <w:szCs w:val="24"/>
                <w:lang w:val="x-none" w:eastAsia="x-none"/>
              </w:rPr>
              <w:t>%</w:t>
            </w:r>
          </w:p>
        </w:tc>
      </w:tr>
      <w:tr w:rsidR="00DA72B6" w:rsidRPr="00A374CC" w14:paraId="772ADF85" w14:textId="77777777" w:rsidTr="00D13038">
        <w:trPr>
          <w:trHeight w:val="20"/>
          <w:tblHeader/>
          <w:jc w:val="center"/>
        </w:trPr>
        <w:tc>
          <w:tcPr>
            <w:tcW w:w="374" w:type="pct"/>
            <w:tcBorders>
              <w:top w:val="single" w:sz="4" w:space="0" w:color="auto"/>
              <w:left w:val="single" w:sz="4" w:space="0" w:color="auto"/>
              <w:bottom w:val="single" w:sz="4" w:space="0" w:color="auto"/>
              <w:right w:val="single" w:sz="4" w:space="0" w:color="auto"/>
            </w:tcBorders>
            <w:vAlign w:val="center"/>
          </w:tcPr>
          <w:p w14:paraId="6F3B22CC" w14:textId="6BDDB748" w:rsidR="00DA72B6" w:rsidRPr="00A374CC" w:rsidRDefault="00DA72B6" w:rsidP="00D13038">
            <w:pPr>
              <w:keepNext/>
              <w:jc w:val="center"/>
              <w:rPr>
                <w:rFonts w:eastAsia="Times New Roman" w:cs="Times New Roman"/>
                <w:sz w:val="24"/>
                <w:szCs w:val="24"/>
                <w:lang w:eastAsia="x-none"/>
              </w:rPr>
            </w:pPr>
            <w:r w:rsidRPr="00A374CC">
              <w:rPr>
                <w:rFonts w:eastAsia="Times New Roman" w:cs="Times New Roman"/>
                <w:sz w:val="24"/>
                <w:szCs w:val="24"/>
                <w:lang w:eastAsia="x-none"/>
              </w:rPr>
              <w:t>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654B2865" w14:textId="44813081" w:rsidR="00DA72B6" w:rsidRPr="00A374CC" w:rsidRDefault="00DA72B6" w:rsidP="00D13038">
            <w:pPr>
              <w:keepNext/>
              <w:jc w:val="center"/>
              <w:rPr>
                <w:rFonts w:cs="Times New Roman"/>
                <w:sz w:val="24"/>
                <w:szCs w:val="24"/>
                <w:lang w:val="x-none" w:eastAsia="x-none"/>
              </w:rPr>
            </w:pPr>
            <w:r w:rsidRPr="00A374CC">
              <w:rPr>
                <w:rFonts w:eastAsia="Times New Roman" w:cs="Times New Roman"/>
                <w:sz w:val="24"/>
                <w:szCs w:val="24"/>
                <w:lang w:val="x-none" w:eastAsia="x-none"/>
              </w:rPr>
              <w:t>2</w:t>
            </w:r>
          </w:p>
        </w:tc>
        <w:tc>
          <w:tcPr>
            <w:tcW w:w="797" w:type="pct"/>
            <w:tcBorders>
              <w:top w:val="single" w:sz="4" w:space="0" w:color="auto"/>
              <w:left w:val="single" w:sz="4" w:space="0" w:color="auto"/>
              <w:bottom w:val="single" w:sz="4" w:space="0" w:color="auto"/>
              <w:right w:val="single" w:sz="4" w:space="0" w:color="auto"/>
            </w:tcBorders>
            <w:vAlign w:val="center"/>
            <w:hideMark/>
          </w:tcPr>
          <w:p w14:paraId="0F599671" w14:textId="0864164B" w:rsidR="00DA72B6" w:rsidRPr="00A374CC" w:rsidRDefault="00DA72B6" w:rsidP="00D13038">
            <w:pPr>
              <w:keepNext/>
              <w:jc w:val="center"/>
              <w:rPr>
                <w:rFonts w:cs="Times New Roman"/>
                <w:sz w:val="24"/>
                <w:szCs w:val="24"/>
                <w:lang w:val="x-none" w:eastAsia="x-none"/>
              </w:rPr>
            </w:pPr>
            <w:r w:rsidRPr="00A374CC">
              <w:rPr>
                <w:rFonts w:eastAsia="Times New Roman" w:cs="Times New Roman"/>
                <w:sz w:val="24"/>
                <w:szCs w:val="24"/>
                <w:lang w:val="x-none" w:eastAsia="x-none"/>
              </w:rPr>
              <w:t>3</w:t>
            </w:r>
          </w:p>
        </w:tc>
        <w:tc>
          <w:tcPr>
            <w:tcW w:w="665" w:type="pct"/>
            <w:tcBorders>
              <w:top w:val="single" w:sz="4" w:space="0" w:color="auto"/>
              <w:left w:val="single" w:sz="4" w:space="0" w:color="auto"/>
              <w:bottom w:val="single" w:sz="4" w:space="0" w:color="auto"/>
              <w:right w:val="single" w:sz="4" w:space="0" w:color="auto"/>
            </w:tcBorders>
            <w:vAlign w:val="center"/>
            <w:hideMark/>
          </w:tcPr>
          <w:p w14:paraId="7AED282A" w14:textId="32F6A476" w:rsidR="00DA72B6" w:rsidRPr="00A374CC" w:rsidRDefault="00DA72B6" w:rsidP="00D13038">
            <w:pPr>
              <w:keepNext/>
              <w:jc w:val="center"/>
              <w:rPr>
                <w:rFonts w:cs="Times New Roman"/>
                <w:sz w:val="24"/>
                <w:szCs w:val="24"/>
                <w:lang w:val="x-none" w:eastAsia="x-none"/>
              </w:rPr>
            </w:pPr>
            <w:r w:rsidRPr="00A374CC">
              <w:rPr>
                <w:rFonts w:eastAsia="Times New Roman" w:cs="Times New Roman"/>
                <w:sz w:val="24"/>
                <w:szCs w:val="24"/>
                <w:lang w:val="x-none" w:eastAsia="x-none"/>
              </w:rPr>
              <w:t>4</w:t>
            </w:r>
          </w:p>
        </w:tc>
      </w:tr>
      <w:tr w:rsidR="00DA72B6" w:rsidRPr="00A374CC" w14:paraId="788D487B"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4DD5A2BC" w14:textId="004307FC"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2CDF2B8" w14:textId="4AB2F108" w:rsidR="00DA72B6" w:rsidRPr="00A374CC" w:rsidRDefault="00DA72B6" w:rsidP="00D13038">
            <w:pPr>
              <w:rPr>
                <w:rFonts w:cs="Times New Roman"/>
                <w:sz w:val="24"/>
                <w:szCs w:val="24"/>
                <w:lang w:val="x-none" w:eastAsia="x-none"/>
              </w:rPr>
            </w:pPr>
            <w:r w:rsidRPr="00A374CC">
              <w:rPr>
                <w:rFonts w:eastAsia="Times New Roman" w:cs="Times New Roman"/>
                <w:sz w:val="24"/>
                <w:szCs w:val="24"/>
                <w:lang w:val="x-none" w:eastAsia="x-none"/>
              </w:rPr>
              <w:t>1. Общая площадь лесов</w:t>
            </w:r>
          </w:p>
        </w:tc>
        <w:tc>
          <w:tcPr>
            <w:tcW w:w="797" w:type="pct"/>
            <w:tcBorders>
              <w:top w:val="single" w:sz="4" w:space="0" w:color="auto"/>
              <w:left w:val="single" w:sz="4" w:space="0" w:color="auto"/>
              <w:bottom w:val="single" w:sz="4" w:space="0" w:color="auto"/>
              <w:right w:val="single" w:sz="4" w:space="0" w:color="auto"/>
            </w:tcBorders>
            <w:vAlign w:val="center"/>
            <w:hideMark/>
          </w:tcPr>
          <w:p w14:paraId="71E54AFE" w14:textId="48269B84"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28662</w:t>
            </w:r>
          </w:p>
        </w:tc>
        <w:tc>
          <w:tcPr>
            <w:tcW w:w="665" w:type="pct"/>
            <w:tcBorders>
              <w:top w:val="single" w:sz="4" w:space="0" w:color="auto"/>
              <w:left w:val="single" w:sz="4" w:space="0" w:color="auto"/>
              <w:bottom w:val="single" w:sz="4" w:space="0" w:color="auto"/>
              <w:right w:val="single" w:sz="4" w:space="0" w:color="auto"/>
            </w:tcBorders>
            <w:vAlign w:val="center"/>
          </w:tcPr>
          <w:p w14:paraId="047ADD6D" w14:textId="6A4F33A5" w:rsidR="00DA72B6" w:rsidRPr="00A374CC" w:rsidRDefault="00DA72B6" w:rsidP="00D13038">
            <w:pPr>
              <w:jc w:val="center"/>
              <w:rPr>
                <w:rFonts w:cs="Times New Roman"/>
                <w:sz w:val="24"/>
                <w:szCs w:val="24"/>
              </w:rPr>
            </w:pPr>
            <w:r w:rsidRPr="00A374CC">
              <w:rPr>
                <w:sz w:val="24"/>
                <w:szCs w:val="24"/>
              </w:rPr>
              <w:t>100,0</w:t>
            </w:r>
          </w:p>
        </w:tc>
      </w:tr>
      <w:tr w:rsidR="00DA72B6" w:rsidRPr="00A374CC" w14:paraId="07BB19C3"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468EE9B8" w14:textId="4FF08417"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2.</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F228520" w14:textId="17D0F68B" w:rsidR="00DA72B6" w:rsidRPr="00A374CC" w:rsidRDefault="00DA72B6" w:rsidP="00D13038">
            <w:pPr>
              <w:rPr>
                <w:rFonts w:cs="Times New Roman"/>
                <w:sz w:val="24"/>
                <w:szCs w:val="24"/>
                <w:lang w:val="x-none" w:eastAsia="x-none"/>
              </w:rPr>
            </w:pPr>
            <w:r w:rsidRPr="00A374CC">
              <w:rPr>
                <w:rFonts w:eastAsia="Times New Roman" w:cs="Times New Roman"/>
                <w:sz w:val="24"/>
                <w:szCs w:val="24"/>
                <w:lang w:val="x-none" w:eastAsia="x-none"/>
              </w:rPr>
              <w:t>2. Лесные земли</w:t>
            </w:r>
            <w:r w:rsidRPr="00A374CC">
              <w:rPr>
                <w:rFonts w:eastAsia="Times New Roman" w:cs="Times New Roman"/>
                <w:sz w:val="24"/>
                <w:szCs w:val="24"/>
                <w:lang w:eastAsia="x-none"/>
              </w:rPr>
              <w:t>,</w:t>
            </w:r>
            <w:r w:rsidRPr="00A374CC">
              <w:rPr>
                <w:rFonts w:eastAsia="Times New Roman" w:cs="Times New Roman"/>
                <w:sz w:val="24"/>
                <w:szCs w:val="24"/>
                <w:lang w:val="x-none" w:eastAsia="x-none"/>
              </w:rPr>
              <w:t xml:space="preserve"> всего</w:t>
            </w:r>
          </w:p>
        </w:tc>
        <w:tc>
          <w:tcPr>
            <w:tcW w:w="797" w:type="pct"/>
            <w:tcBorders>
              <w:top w:val="single" w:sz="4" w:space="0" w:color="auto"/>
              <w:left w:val="single" w:sz="4" w:space="0" w:color="auto"/>
              <w:bottom w:val="single" w:sz="4" w:space="0" w:color="auto"/>
              <w:right w:val="single" w:sz="4" w:space="0" w:color="auto"/>
            </w:tcBorders>
            <w:vAlign w:val="center"/>
            <w:hideMark/>
          </w:tcPr>
          <w:p w14:paraId="4A5A12F0" w14:textId="68E88F76"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26747</w:t>
            </w:r>
          </w:p>
        </w:tc>
        <w:tc>
          <w:tcPr>
            <w:tcW w:w="665" w:type="pct"/>
            <w:tcBorders>
              <w:top w:val="single" w:sz="4" w:space="0" w:color="auto"/>
              <w:left w:val="single" w:sz="4" w:space="0" w:color="auto"/>
              <w:bottom w:val="single" w:sz="4" w:space="0" w:color="auto"/>
              <w:right w:val="single" w:sz="4" w:space="0" w:color="auto"/>
            </w:tcBorders>
            <w:vAlign w:val="center"/>
          </w:tcPr>
          <w:p w14:paraId="7C9553C1" w14:textId="4CA16F7F" w:rsidR="00DA72B6" w:rsidRPr="00A374CC" w:rsidRDefault="00DA72B6" w:rsidP="00D13038">
            <w:pPr>
              <w:jc w:val="center"/>
              <w:rPr>
                <w:rFonts w:cs="Times New Roman"/>
                <w:sz w:val="24"/>
                <w:szCs w:val="24"/>
              </w:rPr>
            </w:pPr>
            <w:r w:rsidRPr="00A374CC">
              <w:rPr>
                <w:sz w:val="24"/>
                <w:szCs w:val="24"/>
              </w:rPr>
              <w:t>93,3</w:t>
            </w:r>
          </w:p>
        </w:tc>
      </w:tr>
      <w:tr w:rsidR="00DA72B6" w:rsidRPr="00A374CC" w14:paraId="72C5A450"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3757A0E9" w14:textId="6EEBF082"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3.</w:t>
            </w:r>
          </w:p>
        </w:tc>
        <w:tc>
          <w:tcPr>
            <w:tcW w:w="3164" w:type="pct"/>
            <w:tcBorders>
              <w:top w:val="single" w:sz="4" w:space="0" w:color="auto"/>
              <w:left w:val="single" w:sz="4" w:space="0" w:color="auto"/>
              <w:bottom w:val="single" w:sz="4" w:space="0" w:color="auto"/>
              <w:right w:val="single" w:sz="4" w:space="0" w:color="auto"/>
            </w:tcBorders>
            <w:vAlign w:val="center"/>
            <w:hideMark/>
          </w:tcPr>
          <w:p w14:paraId="2FD8110D" w14:textId="73A90CA9" w:rsidR="00DA72B6" w:rsidRPr="00A374CC" w:rsidRDefault="00DA72B6" w:rsidP="00D13038">
            <w:pPr>
              <w:rPr>
                <w:rFonts w:eastAsia="Times New Roman" w:cs="Times New Roman"/>
                <w:sz w:val="24"/>
                <w:szCs w:val="24"/>
                <w:lang w:eastAsia="x-none"/>
              </w:rPr>
            </w:pPr>
            <w:r w:rsidRPr="00A374CC">
              <w:rPr>
                <w:rFonts w:eastAsia="Times New Roman" w:cs="Times New Roman"/>
                <w:sz w:val="24"/>
                <w:szCs w:val="24"/>
                <w:lang w:val="x-none" w:eastAsia="x-none"/>
              </w:rPr>
              <w:t>2.1.Земли покрытые лесной растительностью</w:t>
            </w:r>
            <w:r w:rsidRPr="00A374CC">
              <w:rPr>
                <w:rFonts w:eastAsia="Times New Roman" w:cs="Times New Roman"/>
                <w:sz w:val="24"/>
                <w:szCs w:val="24"/>
                <w:lang w:eastAsia="x-none"/>
              </w:rPr>
              <w:t>,</w:t>
            </w:r>
            <w:r w:rsidRPr="00A374CC">
              <w:rPr>
                <w:rFonts w:eastAsia="Times New Roman" w:cs="Times New Roman"/>
                <w:sz w:val="24"/>
                <w:szCs w:val="24"/>
                <w:lang w:val="x-none" w:eastAsia="x-none"/>
              </w:rPr>
              <w:t xml:space="preserve"> всего</w:t>
            </w:r>
          </w:p>
          <w:p w14:paraId="0F12F6F1" w14:textId="77777777" w:rsidR="00DA72B6" w:rsidRPr="00A374CC" w:rsidRDefault="00DA72B6" w:rsidP="00D13038">
            <w:pPr>
              <w:rPr>
                <w:rFonts w:cs="Times New Roman"/>
                <w:sz w:val="24"/>
                <w:szCs w:val="24"/>
                <w:lang w:eastAsia="x-none"/>
              </w:rPr>
            </w:pPr>
            <w:r w:rsidRPr="00A374CC">
              <w:rPr>
                <w:rFonts w:eastAsia="Times New Roman" w:cs="Times New Roman"/>
                <w:sz w:val="24"/>
                <w:szCs w:val="24"/>
                <w:lang w:eastAsia="x-none"/>
              </w:rPr>
              <w:t>в том числе</w:t>
            </w:r>
          </w:p>
        </w:tc>
        <w:tc>
          <w:tcPr>
            <w:tcW w:w="797" w:type="pct"/>
            <w:tcBorders>
              <w:top w:val="single" w:sz="4" w:space="0" w:color="auto"/>
              <w:left w:val="single" w:sz="4" w:space="0" w:color="auto"/>
              <w:bottom w:val="single" w:sz="4" w:space="0" w:color="auto"/>
              <w:right w:val="single" w:sz="4" w:space="0" w:color="auto"/>
            </w:tcBorders>
            <w:vAlign w:val="center"/>
            <w:hideMark/>
          </w:tcPr>
          <w:p w14:paraId="65983F82" w14:textId="206F9720"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26417</w:t>
            </w:r>
          </w:p>
        </w:tc>
        <w:tc>
          <w:tcPr>
            <w:tcW w:w="665" w:type="pct"/>
            <w:tcBorders>
              <w:top w:val="single" w:sz="4" w:space="0" w:color="auto"/>
              <w:left w:val="single" w:sz="4" w:space="0" w:color="auto"/>
              <w:bottom w:val="single" w:sz="4" w:space="0" w:color="auto"/>
              <w:right w:val="single" w:sz="4" w:space="0" w:color="auto"/>
            </w:tcBorders>
            <w:vAlign w:val="center"/>
          </w:tcPr>
          <w:p w14:paraId="1CC954C4" w14:textId="4F6805A8" w:rsidR="00DA72B6" w:rsidRPr="00A374CC" w:rsidRDefault="00DA72B6" w:rsidP="00D13038">
            <w:pPr>
              <w:jc w:val="center"/>
              <w:rPr>
                <w:rFonts w:cs="Times New Roman"/>
                <w:sz w:val="24"/>
                <w:szCs w:val="24"/>
              </w:rPr>
            </w:pPr>
            <w:r w:rsidRPr="00A374CC">
              <w:rPr>
                <w:sz w:val="24"/>
                <w:szCs w:val="24"/>
              </w:rPr>
              <w:t>92,2</w:t>
            </w:r>
          </w:p>
        </w:tc>
      </w:tr>
      <w:tr w:rsidR="00DA72B6" w:rsidRPr="00A374CC" w14:paraId="065D71EA"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18922E4E" w14:textId="787AFE62"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4.</w:t>
            </w:r>
          </w:p>
        </w:tc>
        <w:tc>
          <w:tcPr>
            <w:tcW w:w="3164" w:type="pct"/>
            <w:tcBorders>
              <w:top w:val="single" w:sz="4" w:space="0" w:color="auto"/>
              <w:left w:val="single" w:sz="4" w:space="0" w:color="auto"/>
              <w:bottom w:val="single" w:sz="4" w:space="0" w:color="auto"/>
              <w:right w:val="single" w:sz="4" w:space="0" w:color="auto"/>
            </w:tcBorders>
            <w:vAlign w:val="center"/>
            <w:hideMark/>
          </w:tcPr>
          <w:p w14:paraId="233D8B59" w14:textId="5D00CA17" w:rsidR="00DA72B6" w:rsidRPr="00A374CC" w:rsidRDefault="00DA72B6" w:rsidP="00D13038">
            <w:pPr>
              <w:rPr>
                <w:rFonts w:cs="Times New Roman"/>
                <w:sz w:val="24"/>
                <w:szCs w:val="24"/>
                <w:lang w:val="x-none" w:eastAsia="x-none"/>
              </w:rPr>
            </w:pPr>
            <w:r w:rsidRPr="00A374CC">
              <w:rPr>
                <w:rFonts w:eastAsia="Times New Roman" w:cs="Times New Roman"/>
                <w:sz w:val="24"/>
                <w:szCs w:val="24"/>
                <w:lang w:val="x-none" w:eastAsia="x-none"/>
              </w:rPr>
              <w:t>лесные культуры</w:t>
            </w:r>
          </w:p>
        </w:tc>
        <w:tc>
          <w:tcPr>
            <w:tcW w:w="797" w:type="pct"/>
            <w:tcBorders>
              <w:top w:val="single" w:sz="4" w:space="0" w:color="auto"/>
              <w:left w:val="single" w:sz="4" w:space="0" w:color="auto"/>
              <w:bottom w:val="single" w:sz="4" w:space="0" w:color="auto"/>
              <w:right w:val="single" w:sz="4" w:space="0" w:color="auto"/>
            </w:tcBorders>
            <w:vAlign w:val="center"/>
            <w:hideMark/>
          </w:tcPr>
          <w:p w14:paraId="0B179998" w14:textId="40089E03"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7413</w:t>
            </w:r>
          </w:p>
        </w:tc>
        <w:tc>
          <w:tcPr>
            <w:tcW w:w="665" w:type="pct"/>
            <w:tcBorders>
              <w:top w:val="single" w:sz="4" w:space="0" w:color="auto"/>
              <w:left w:val="single" w:sz="4" w:space="0" w:color="auto"/>
              <w:bottom w:val="single" w:sz="4" w:space="0" w:color="auto"/>
              <w:right w:val="single" w:sz="4" w:space="0" w:color="auto"/>
            </w:tcBorders>
            <w:vAlign w:val="center"/>
          </w:tcPr>
          <w:p w14:paraId="236C21E7" w14:textId="3B60002F" w:rsidR="00DA72B6" w:rsidRPr="00A374CC" w:rsidRDefault="00DA72B6" w:rsidP="00D13038">
            <w:pPr>
              <w:jc w:val="center"/>
              <w:rPr>
                <w:rFonts w:cs="Times New Roman"/>
                <w:sz w:val="24"/>
                <w:szCs w:val="24"/>
              </w:rPr>
            </w:pPr>
            <w:r w:rsidRPr="00A374CC">
              <w:rPr>
                <w:sz w:val="24"/>
                <w:szCs w:val="24"/>
              </w:rPr>
              <w:t>25,9</w:t>
            </w:r>
          </w:p>
        </w:tc>
      </w:tr>
      <w:tr w:rsidR="00DA72B6" w:rsidRPr="00A374CC" w14:paraId="424D9629"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1E58A57D" w14:textId="3394208B" w:rsidR="00DA72B6" w:rsidRPr="00A374CC" w:rsidRDefault="00DA72B6" w:rsidP="00D13038">
            <w:pPr>
              <w:jc w:val="center"/>
              <w:rPr>
                <w:rFonts w:cs="Times New Roman"/>
                <w:sz w:val="24"/>
                <w:szCs w:val="24"/>
              </w:rPr>
            </w:pPr>
            <w:r w:rsidRPr="00A374CC">
              <w:rPr>
                <w:rFonts w:cs="Times New Roman"/>
                <w:sz w:val="24"/>
                <w:szCs w:val="24"/>
              </w:rPr>
              <w:lastRenderedPageBreak/>
              <w:t>5.</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9E7CD10" w14:textId="3B0733BD" w:rsidR="00DA72B6" w:rsidRPr="00A374CC" w:rsidRDefault="00DA72B6" w:rsidP="00D13038">
            <w:pPr>
              <w:rPr>
                <w:rFonts w:cs="Times New Roman"/>
                <w:sz w:val="24"/>
                <w:szCs w:val="24"/>
              </w:rPr>
            </w:pPr>
            <w:r w:rsidRPr="00A374CC">
              <w:rPr>
                <w:rFonts w:cs="Times New Roman"/>
                <w:sz w:val="24"/>
                <w:szCs w:val="24"/>
              </w:rPr>
              <w:t>2.2. Земли, не покрытые лесной растительностью, всего,</w:t>
            </w:r>
          </w:p>
          <w:p w14:paraId="5CB2BB59" w14:textId="77777777" w:rsidR="00DA72B6" w:rsidRPr="00A374CC" w:rsidRDefault="00DA72B6" w:rsidP="00D13038">
            <w:pPr>
              <w:rPr>
                <w:rFonts w:cs="Times New Roman"/>
                <w:sz w:val="24"/>
                <w:szCs w:val="24"/>
              </w:rPr>
            </w:pPr>
            <w:r w:rsidRPr="00A374CC">
              <w:rPr>
                <w:rFonts w:cs="Times New Roman"/>
                <w:sz w:val="24"/>
                <w:szCs w:val="24"/>
              </w:rPr>
              <w:t>в том числе</w:t>
            </w:r>
          </w:p>
        </w:tc>
        <w:tc>
          <w:tcPr>
            <w:tcW w:w="797" w:type="pct"/>
            <w:tcBorders>
              <w:top w:val="single" w:sz="4" w:space="0" w:color="auto"/>
              <w:left w:val="single" w:sz="4" w:space="0" w:color="auto"/>
              <w:bottom w:val="single" w:sz="4" w:space="0" w:color="auto"/>
              <w:right w:val="single" w:sz="4" w:space="0" w:color="auto"/>
            </w:tcBorders>
            <w:vAlign w:val="center"/>
            <w:hideMark/>
          </w:tcPr>
          <w:p w14:paraId="4FCA2BAF" w14:textId="005EC503"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330</w:t>
            </w:r>
          </w:p>
        </w:tc>
        <w:tc>
          <w:tcPr>
            <w:tcW w:w="665" w:type="pct"/>
            <w:tcBorders>
              <w:top w:val="single" w:sz="4" w:space="0" w:color="auto"/>
              <w:left w:val="single" w:sz="4" w:space="0" w:color="auto"/>
              <w:bottom w:val="single" w:sz="4" w:space="0" w:color="auto"/>
              <w:right w:val="single" w:sz="4" w:space="0" w:color="auto"/>
            </w:tcBorders>
            <w:vAlign w:val="center"/>
          </w:tcPr>
          <w:p w14:paraId="19FAB710" w14:textId="3422A64F" w:rsidR="00DA72B6" w:rsidRPr="00A374CC" w:rsidRDefault="00DA72B6" w:rsidP="00D13038">
            <w:pPr>
              <w:jc w:val="center"/>
              <w:rPr>
                <w:rFonts w:cs="Times New Roman"/>
                <w:sz w:val="24"/>
                <w:szCs w:val="24"/>
              </w:rPr>
            </w:pPr>
            <w:r w:rsidRPr="00A374CC">
              <w:rPr>
                <w:sz w:val="24"/>
                <w:szCs w:val="24"/>
              </w:rPr>
              <w:t>1,1</w:t>
            </w:r>
          </w:p>
        </w:tc>
      </w:tr>
      <w:tr w:rsidR="00DA72B6" w:rsidRPr="00A374CC" w14:paraId="3C492D56"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50FA2D3" w14:textId="0E2DBDCA"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6.</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5868953" w14:textId="69CBB30F" w:rsidR="00DA72B6" w:rsidRPr="00A374CC" w:rsidRDefault="00DA72B6" w:rsidP="00D13038">
            <w:pPr>
              <w:rPr>
                <w:rFonts w:cs="Times New Roman"/>
                <w:sz w:val="24"/>
                <w:szCs w:val="24"/>
                <w:lang w:val="x-none" w:eastAsia="x-none"/>
              </w:rPr>
            </w:pPr>
            <w:proofErr w:type="spellStart"/>
            <w:r w:rsidRPr="00A374CC">
              <w:rPr>
                <w:rFonts w:eastAsia="Times New Roman" w:cs="Times New Roman"/>
                <w:sz w:val="24"/>
                <w:szCs w:val="24"/>
                <w:lang w:val="x-none" w:eastAsia="x-none"/>
              </w:rPr>
              <w:t>несомкнувшиеся</w:t>
            </w:r>
            <w:proofErr w:type="spellEnd"/>
            <w:r w:rsidRPr="00A374CC">
              <w:rPr>
                <w:rFonts w:eastAsia="Times New Roman" w:cs="Times New Roman"/>
                <w:sz w:val="24"/>
                <w:szCs w:val="24"/>
                <w:lang w:val="x-none" w:eastAsia="x-none"/>
              </w:rPr>
              <w:t xml:space="preserve"> лесные культуры</w:t>
            </w:r>
          </w:p>
        </w:tc>
        <w:tc>
          <w:tcPr>
            <w:tcW w:w="797" w:type="pct"/>
            <w:tcBorders>
              <w:top w:val="single" w:sz="4" w:space="0" w:color="auto"/>
              <w:left w:val="single" w:sz="4" w:space="0" w:color="auto"/>
              <w:bottom w:val="single" w:sz="4" w:space="0" w:color="auto"/>
              <w:right w:val="single" w:sz="4" w:space="0" w:color="auto"/>
            </w:tcBorders>
            <w:vAlign w:val="center"/>
            <w:hideMark/>
          </w:tcPr>
          <w:p w14:paraId="054EF43F" w14:textId="7D805754"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161</w:t>
            </w:r>
          </w:p>
        </w:tc>
        <w:tc>
          <w:tcPr>
            <w:tcW w:w="665" w:type="pct"/>
            <w:tcBorders>
              <w:top w:val="single" w:sz="4" w:space="0" w:color="auto"/>
              <w:left w:val="single" w:sz="4" w:space="0" w:color="auto"/>
              <w:bottom w:val="single" w:sz="4" w:space="0" w:color="auto"/>
              <w:right w:val="single" w:sz="4" w:space="0" w:color="auto"/>
            </w:tcBorders>
            <w:vAlign w:val="center"/>
          </w:tcPr>
          <w:p w14:paraId="40FCC61D" w14:textId="7BE62B29" w:rsidR="00DA72B6" w:rsidRPr="00A374CC" w:rsidRDefault="00DA72B6" w:rsidP="00D13038">
            <w:pPr>
              <w:jc w:val="center"/>
              <w:rPr>
                <w:rFonts w:cs="Times New Roman"/>
                <w:sz w:val="24"/>
                <w:szCs w:val="24"/>
              </w:rPr>
            </w:pPr>
            <w:r w:rsidRPr="00A374CC">
              <w:rPr>
                <w:sz w:val="24"/>
                <w:szCs w:val="24"/>
              </w:rPr>
              <w:t>0,6</w:t>
            </w:r>
          </w:p>
        </w:tc>
      </w:tr>
      <w:tr w:rsidR="00DA72B6" w:rsidRPr="00A374CC" w14:paraId="7ABFE7E8"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6F7A0831" w14:textId="349A1176"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7.</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E5D1E2C" w14:textId="1916CE8B" w:rsidR="00DA72B6" w:rsidRPr="00A374CC" w:rsidRDefault="00DA72B6" w:rsidP="00D13038">
            <w:pPr>
              <w:rPr>
                <w:rFonts w:cs="Times New Roman"/>
                <w:sz w:val="24"/>
                <w:szCs w:val="24"/>
                <w:lang w:val="x-none" w:eastAsia="x-none"/>
              </w:rPr>
            </w:pPr>
            <w:r w:rsidRPr="00A374CC">
              <w:rPr>
                <w:rFonts w:eastAsia="Times New Roman" w:cs="Times New Roman"/>
                <w:sz w:val="24"/>
                <w:szCs w:val="24"/>
                <w:lang w:val="x-none" w:eastAsia="x-none"/>
              </w:rPr>
              <w:t>питомники и лесные плантации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355B6756" w14:textId="77777777"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77</w:t>
            </w:r>
          </w:p>
        </w:tc>
        <w:tc>
          <w:tcPr>
            <w:tcW w:w="665" w:type="pct"/>
            <w:tcBorders>
              <w:top w:val="single" w:sz="4" w:space="0" w:color="auto"/>
              <w:left w:val="single" w:sz="4" w:space="0" w:color="auto"/>
              <w:bottom w:val="single" w:sz="4" w:space="0" w:color="auto"/>
              <w:right w:val="single" w:sz="4" w:space="0" w:color="auto"/>
            </w:tcBorders>
            <w:vAlign w:val="center"/>
          </w:tcPr>
          <w:p w14:paraId="0E98108F" w14:textId="5B572231" w:rsidR="00DA72B6" w:rsidRPr="00A374CC" w:rsidRDefault="00DA72B6" w:rsidP="00D13038">
            <w:pPr>
              <w:jc w:val="center"/>
              <w:rPr>
                <w:rFonts w:cs="Times New Roman"/>
                <w:sz w:val="24"/>
                <w:szCs w:val="24"/>
              </w:rPr>
            </w:pPr>
            <w:r w:rsidRPr="00A374CC">
              <w:rPr>
                <w:sz w:val="24"/>
                <w:szCs w:val="24"/>
              </w:rPr>
              <w:t>0,3</w:t>
            </w:r>
          </w:p>
        </w:tc>
      </w:tr>
      <w:tr w:rsidR="00DA72B6" w:rsidRPr="00A374CC" w14:paraId="51C6D5DD"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DAC32F1" w14:textId="3B3756F8"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8.</w:t>
            </w:r>
          </w:p>
        </w:tc>
        <w:tc>
          <w:tcPr>
            <w:tcW w:w="3164" w:type="pct"/>
            <w:tcBorders>
              <w:top w:val="single" w:sz="4" w:space="0" w:color="auto"/>
              <w:left w:val="single" w:sz="4" w:space="0" w:color="auto"/>
              <w:bottom w:val="single" w:sz="4" w:space="0" w:color="auto"/>
              <w:right w:val="single" w:sz="4" w:space="0" w:color="auto"/>
            </w:tcBorders>
            <w:vAlign w:val="center"/>
          </w:tcPr>
          <w:p w14:paraId="2F30A4B2" w14:textId="38950F53" w:rsidR="00DA72B6" w:rsidRPr="00A374CC" w:rsidRDefault="00DA72B6" w:rsidP="00D13038">
            <w:pPr>
              <w:rPr>
                <w:rFonts w:eastAsia="Times New Roman" w:cs="Times New Roman"/>
                <w:sz w:val="24"/>
                <w:szCs w:val="24"/>
                <w:lang w:eastAsia="x-none"/>
              </w:rPr>
            </w:pPr>
            <w:r w:rsidRPr="00A374CC">
              <w:rPr>
                <w:rFonts w:eastAsia="Times New Roman" w:cs="Times New Roman"/>
                <w:sz w:val="24"/>
                <w:szCs w:val="24"/>
                <w:lang w:eastAsia="x-none"/>
              </w:rPr>
              <w:t>редины</w:t>
            </w:r>
          </w:p>
        </w:tc>
        <w:tc>
          <w:tcPr>
            <w:tcW w:w="797" w:type="pct"/>
            <w:tcBorders>
              <w:top w:val="single" w:sz="4" w:space="0" w:color="auto"/>
              <w:left w:val="single" w:sz="4" w:space="0" w:color="auto"/>
              <w:bottom w:val="single" w:sz="4" w:space="0" w:color="auto"/>
              <w:right w:val="single" w:sz="4" w:space="0" w:color="auto"/>
            </w:tcBorders>
            <w:vAlign w:val="center"/>
          </w:tcPr>
          <w:p w14:paraId="782B0C6A" w14:textId="1DEB36A9"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15</w:t>
            </w:r>
          </w:p>
        </w:tc>
        <w:tc>
          <w:tcPr>
            <w:tcW w:w="665" w:type="pct"/>
            <w:tcBorders>
              <w:top w:val="single" w:sz="4" w:space="0" w:color="auto"/>
              <w:left w:val="single" w:sz="4" w:space="0" w:color="auto"/>
              <w:bottom w:val="single" w:sz="4" w:space="0" w:color="auto"/>
              <w:right w:val="single" w:sz="4" w:space="0" w:color="auto"/>
            </w:tcBorders>
            <w:vAlign w:val="center"/>
          </w:tcPr>
          <w:p w14:paraId="268830DA" w14:textId="4CA32624" w:rsidR="00DA72B6" w:rsidRPr="00A374CC" w:rsidRDefault="00DA72B6" w:rsidP="00D13038">
            <w:pPr>
              <w:jc w:val="center"/>
              <w:rPr>
                <w:rFonts w:cs="Times New Roman"/>
                <w:sz w:val="24"/>
                <w:szCs w:val="24"/>
                <w:lang w:eastAsia="x-none"/>
              </w:rPr>
            </w:pPr>
            <w:r w:rsidRPr="00A374CC">
              <w:rPr>
                <w:sz w:val="24"/>
                <w:szCs w:val="24"/>
              </w:rPr>
              <w:t>-</w:t>
            </w:r>
          </w:p>
        </w:tc>
      </w:tr>
      <w:tr w:rsidR="00DA72B6" w:rsidRPr="00A374CC" w14:paraId="289B008C"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6532359E" w14:textId="03E97609"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9.</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40761BD" w14:textId="0C5590CE" w:rsidR="00DA72B6" w:rsidRPr="00A374CC" w:rsidRDefault="00DA72B6" w:rsidP="00D13038">
            <w:pPr>
              <w:rPr>
                <w:rFonts w:cs="Times New Roman"/>
                <w:sz w:val="24"/>
                <w:szCs w:val="24"/>
                <w:lang w:val="x-none" w:eastAsia="x-none"/>
              </w:rPr>
            </w:pPr>
            <w:r w:rsidRPr="00A374CC">
              <w:rPr>
                <w:rFonts w:eastAsia="Times New Roman" w:cs="Times New Roman"/>
                <w:sz w:val="24"/>
                <w:szCs w:val="24"/>
                <w:lang w:val="x-none" w:eastAsia="x-none"/>
              </w:rPr>
              <w:t>гари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3A3D836D" w14:textId="77777777" w:rsidR="00DA72B6" w:rsidRPr="00A374CC" w:rsidRDefault="00DA72B6" w:rsidP="00D13038">
            <w:pPr>
              <w:jc w:val="center"/>
              <w:rPr>
                <w:rFonts w:cs="Times New Roman"/>
                <w:sz w:val="24"/>
                <w:szCs w:val="24"/>
                <w:lang w:val="x-none" w:eastAsia="x-none"/>
              </w:rPr>
            </w:pPr>
            <w:r w:rsidRPr="00A374CC">
              <w:rPr>
                <w:rFonts w:eastAsia="Times New Roman" w:cs="Times New Roman"/>
                <w:sz w:val="24"/>
                <w:szCs w:val="24"/>
                <w:lang w:val="x-none" w:eastAsia="x-none"/>
              </w:rPr>
              <w:t>-</w:t>
            </w:r>
          </w:p>
        </w:tc>
        <w:tc>
          <w:tcPr>
            <w:tcW w:w="665" w:type="pct"/>
            <w:tcBorders>
              <w:top w:val="single" w:sz="4" w:space="0" w:color="auto"/>
              <w:left w:val="single" w:sz="4" w:space="0" w:color="auto"/>
              <w:bottom w:val="single" w:sz="4" w:space="0" w:color="auto"/>
              <w:right w:val="single" w:sz="4" w:space="0" w:color="auto"/>
            </w:tcBorders>
            <w:vAlign w:val="center"/>
          </w:tcPr>
          <w:p w14:paraId="64E7B86C" w14:textId="04059F62" w:rsidR="00DA72B6" w:rsidRPr="00A374CC" w:rsidRDefault="00DA72B6" w:rsidP="00D13038">
            <w:pPr>
              <w:jc w:val="center"/>
              <w:rPr>
                <w:rFonts w:cs="Times New Roman"/>
                <w:sz w:val="24"/>
                <w:szCs w:val="24"/>
                <w:lang w:eastAsia="x-none"/>
              </w:rPr>
            </w:pPr>
            <w:r w:rsidRPr="00A374CC">
              <w:rPr>
                <w:sz w:val="24"/>
                <w:szCs w:val="24"/>
              </w:rPr>
              <w:t>-</w:t>
            </w:r>
          </w:p>
        </w:tc>
      </w:tr>
      <w:tr w:rsidR="00DA72B6" w:rsidRPr="00A374CC" w14:paraId="6B160B2F"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79863D8E" w14:textId="18A89F04"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10.</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D70B141" w14:textId="21F62B4F" w:rsidR="00DA72B6" w:rsidRPr="00A374CC" w:rsidRDefault="00DA72B6" w:rsidP="00D13038">
            <w:pPr>
              <w:rPr>
                <w:rFonts w:cs="Times New Roman"/>
                <w:sz w:val="24"/>
                <w:szCs w:val="24"/>
                <w:lang w:val="x-none" w:eastAsia="x-none"/>
              </w:rPr>
            </w:pPr>
            <w:r w:rsidRPr="00A374CC">
              <w:rPr>
                <w:rFonts w:eastAsia="Times New Roman" w:cs="Times New Roman"/>
                <w:sz w:val="24"/>
                <w:szCs w:val="24"/>
                <w:lang w:val="x-none" w:eastAsia="x-none"/>
              </w:rPr>
              <w:t>погибшие лесные насаждения</w:t>
            </w:r>
          </w:p>
        </w:tc>
        <w:tc>
          <w:tcPr>
            <w:tcW w:w="797" w:type="pct"/>
            <w:tcBorders>
              <w:top w:val="single" w:sz="4" w:space="0" w:color="auto"/>
              <w:left w:val="single" w:sz="4" w:space="0" w:color="auto"/>
              <w:bottom w:val="single" w:sz="4" w:space="0" w:color="auto"/>
              <w:right w:val="single" w:sz="4" w:space="0" w:color="auto"/>
            </w:tcBorders>
            <w:vAlign w:val="center"/>
            <w:hideMark/>
          </w:tcPr>
          <w:p w14:paraId="474D05DF" w14:textId="77777777"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10</w:t>
            </w:r>
          </w:p>
        </w:tc>
        <w:tc>
          <w:tcPr>
            <w:tcW w:w="665" w:type="pct"/>
            <w:tcBorders>
              <w:top w:val="single" w:sz="4" w:space="0" w:color="auto"/>
              <w:left w:val="single" w:sz="4" w:space="0" w:color="auto"/>
              <w:bottom w:val="single" w:sz="4" w:space="0" w:color="auto"/>
              <w:right w:val="single" w:sz="4" w:space="0" w:color="auto"/>
            </w:tcBorders>
            <w:vAlign w:val="center"/>
          </w:tcPr>
          <w:p w14:paraId="70E70E21" w14:textId="6A95445F" w:rsidR="00DA72B6" w:rsidRPr="00A374CC" w:rsidRDefault="00DA72B6" w:rsidP="00D13038">
            <w:pPr>
              <w:jc w:val="center"/>
              <w:rPr>
                <w:rFonts w:cs="Times New Roman"/>
                <w:sz w:val="24"/>
                <w:szCs w:val="24"/>
              </w:rPr>
            </w:pPr>
            <w:r w:rsidRPr="00A374CC">
              <w:rPr>
                <w:sz w:val="24"/>
                <w:szCs w:val="24"/>
              </w:rPr>
              <w:t>-</w:t>
            </w:r>
          </w:p>
        </w:tc>
      </w:tr>
      <w:tr w:rsidR="00DA72B6" w:rsidRPr="00A374CC" w14:paraId="1BF116B5"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134A81B8" w14:textId="1F349C33"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11.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7B80C60" w14:textId="3ABE882B" w:rsidR="00DA72B6" w:rsidRPr="00A374CC" w:rsidRDefault="00DA72B6" w:rsidP="00D13038">
            <w:pPr>
              <w:rPr>
                <w:rFonts w:cs="Times New Roman"/>
                <w:sz w:val="24"/>
                <w:szCs w:val="24"/>
                <w:lang w:val="x-none" w:eastAsia="x-none"/>
              </w:rPr>
            </w:pPr>
            <w:r w:rsidRPr="00A374CC">
              <w:rPr>
                <w:rFonts w:eastAsia="Times New Roman" w:cs="Times New Roman"/>
                <w:sz w:val="24"/>
                <w:szCs w:val="24"/>
                <w:lang w:val="x-none" w:eastAsia="x-none"/>
              </w:rPr>
              <w:t>вырубки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7ABF93EA" w14:textId="400A6095"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12</w:t>
            </w:r>
          </w:p>
        </w:tc>
        <w:tc>
          <w:tcPr>
            <w:tcW w:w="665" w:type="pct"/>
            <w:tcBorders>
              <w:top w:val="single" w:sz="4" w:space="0" w:color="auto"/>
              <w:left w:val="single" w:sz="4" w:space="0" w:color="auto"/>
              <w:bottom w:val="single" w:sz="4" w:space="0" w:color="auto"/>
              <w:right w:val="single" w:sz="4" w:space="0" w:color="auto"/>
            </w:tcBorders>
            <w:vAlign w:val="center"/>
          </w:tcPr>
          <w:p w14:paraId="229A7E6E" w14:textId="0F75365B" w:rsidR="00DA72B6" w:rsidRPr="00A374CC" w:rsidRDefault="00DA72B6" w:rsidP="00D13038">
            <w:pPr>
              <w:jc w:val="center"/>
              <w:rPr>
                <w:rFonts w:cs="Times New Roman"/>
                <w:sz w:val="24"/>
                <w:szCs w:val="24"/>
              </w:rPr>
            </w:pPr>
            <w:r w:rsidRPr="00A374CC">
              <w:rPr>
                <w:sz w:val="24"/>
                <w:szCs w:val="24"/>
              </w:rPr>
              <w:t>-</w:t>
            </w:r>
          </w:p>
        </w:tc>
      </w:tr>
      <w:tr w:rsidR="00DA72B6" w:rsidRPr="00A374CC" w14:paraId="47C246F8"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5AFFD9C2" w14:textId="75E5DB32"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12.</w:t>
            </w:r>
          </w:p>
        </w:tc>
        <w:tc>
          <w:tcPr>
            <w:tcW w:w="3164" w:type="pct"/>
            <w:tcBorders>
              <w:top w:val="single" w:sz="4" w:space="0" w:color="auto"/>
              <w:left w:val="single" w:sz="4" w:space="0" w:color="auto"/>
              <w:bottom w:val="single" w:sz="4" w:space="0" w:color="auto"/>
              <w:right w:val="single" w:sz="4" w:space="0" w:color="auto"/>
            </w:tcBorders>
            <w:vAlign w:val="center"/>
            <w:hideMark/>
          </w:tcPr>
          <w:p w14:paraId="0B00E1F1" w14:textId="34012A0C" w:rsidR="00DA72B6" w:rsidRPr="00A374CC" w:rsidRDefault="00DA72B6" w:rsidP="00D13038">
            <w:pPr>
              <w:rPr>
                <w:rFonts w:cs="Times New Roman"/>
                <w:sz w:val="24"/>
                <w:szCs w:val="24"/>
                <w:lang w:val="x-none" w:eastAsia="x-none"/>
              </w:rPr>
            </w:pPr>
            <w:r w:rsidRPr="00A374CC">
              <w:rPr>
                <w:rFonts w:eastAsia="Times New Roman" w:cs="Times New Roman"/>
                <w:sz w:val="24"/>
                <w:szCs w:val="24"/>
                <w:lang w:val="x-none" w:eastAsia="x-none"/>
              </w:rPr>
              <w:t>прогалины, пустыри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3BE89944" w14:textId="1C91ED40"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55</w:t>
            </w:r>
          </w:p>
        </w:tc>
        <w:tc>
          <w:tcPr>
            <w:tcW w:w="665" w:type="pct"/>
            <w:tcBorders>
              <w:top w:val="single" w:sz="4" w:space="0" w:color="auto"/>
              <w:left w:val="single" w:sz="4" w:space="0" w:color="auto"/>
              <w:bottom w:val="single" w:sz="4" w:space="0" w:color="auto"/>
              <w:right w:val="single" w:sz="4" w:space="0" w:color="auto"/>
            </w:tcBorders>
            <w:vAlign w:val="center"/>
          </w:tcPr>
          <w:p w14:paraId="654CA0D0" w14:textId="4D27770D" w:rsidR="00DA72B6" w:rsidRPr="00A374CC" w:rsidRDefault="00DA72B6" w:rsidP="00D13038">
            <w:pPr>
              <w:jc w:val="center"/>
              <w:rPr>
                <w:rFonts w:cs="Times New Roman"/>
                <w:sz w:val="24"/>
                <w:szCs w:val="24"/>
              </w:rPr>
            </w:pPr>
            <w:r w:rsidRPr="00A374CC">
              <w:rPr>
                <w:sz w:val="24"/>
                <w:szCs w:val="24"/>
              </w:rPr>
              <w:t>0,2</w:t>
            </w:r>
          </w:p>
        </w:tc>
      </w:tr>
      <w:tr w:rsidR="00DA72B6" w:rsidRPr="00A374CC" w14:paraId="28F9C7BF" w14:textId="77777777" w:rsidTr="00E63AC1">
        <w:trPr>
          <w:trHeight w:val="406"/>
          <w:jc w:val="center"/>
        </w:trPr>
        <w:tc>
          <w:tcPr>
            <w:tcW w:w="374" w:type="pct"/>
            <w:tcBorders>
              <w:top w:val="single" w:sz="4" w:space="0" w:color="auto"/>
              <w:left w:val="single" w:sz="4" w:space="0" w:color="auto"/>
              <w:bottom w:val="single" w:sz="4" w:space="0" w:color="auto"/>
              <w:right w:val="single" w:sz="4" w:space="0" w:color="auto"/>
            </w:tcBorders>
            <w:vAlign w:val="center"/>
          </w:tcPr>
          <w:p w14:paraId="7226D2ED" w14:textId="3A9E2A21"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13.</w:t>
            </w:r>
          </w:p>
        </w:tc>
        <w:tc>
          <w:tcPr>
            <w:tcW w:w="3164" w:type="pct"/>
            <w:tcBorders>
              <w:top w:val="single" w:sz="4" w:space="0" w:color="auto"/>
              <w:left w:val="single" w:sz="4" w:space="0" w:color="auto"/>
              <w:bottom w:val="single" w:sz="4" w:space="0" w:color="auto"/>
              <w:right w:val="single" w:sz="4" w:space="0" w:color="auto"/>
            </w:tcBorders>
            <w:vAlign w:val="center"/>
            <w:hideMark/>
          </w:tcPr>
          <w:p w14:paraId="03297828" w14:textId="2451D360" w:rsidR="00DA72B6" w:rsidRPr="00A374CC" w:rsidRDefault="00DA72B6" w:rsidP="00D13038">
            <w:pPr>
              <w:rPr>
                <w:rFonts w:eastAsia="Times New Roman" w:cs="Times New Roman"/>
                <w:sz w:val="24"/>
                <w:szCs w:val="24"/>
                <w:lang w:eastAsia="x-none"/>
              </w:rPr>
            </w:pPr>
            <w:r w:rsidRPr="00A374CC">
              <w:rPr>
                <w:rFonts w:eastAsia="Times New Roman" w:cs="Times New Roman"/>
                <w:sz w:val="24"/>
                <w:szCs w:val="24"/>
                <w:lang w:val="x-none" w:eastAsia="x-none"/>
              </w:rPr>
              <w:t>3. Нелесные земли</w:t>
            </w:r>
            <w:r w:rsidRPr="00A374CC">
              <w:rPr>
                <w:rFonts w:eastAsia="Times New Roman" w:cs="Times New Roman"/>
                <w:sz w:val="24"/>
                <w:szCs w:val="24"/>
                <w:lang w:eastAsia="x-none"/>
              </w:rPr>
              <w:t>,</w:t>
            </w:r>
            <w:r w:rsidRPr="00A374CC">
              <w:rPr>
                <w:rFonts w:eastAsia="Times New Roman" w:cs="Times New Roman"/>
                <w:sz w:val="24"/>
                <w:szCs w:val="24"/>
                <w:lang w:val="x-none" w:eastAsia="x-none"/>
              </w:rPr>
              <w:t xml:space="preserve"> всего</w:t>
            </w:r>
          </w:p>
          <w:p w14:paraId="68F344C3" w14:textId="77777777" w:rsidR="00DA72B6" w:rsidRPr="00A374CC" w:rsidRDefault="00DA72B6" w:rsidP="00D13038">
            <w:pPr>
              <w:rPr>
                <w:rFonts w:cs="Times New Roman"/>
                <w:sz w:val="24"/>
                <w:szCs w:val="24"/>
                <w:lang w:eastAsia="x-none"/>
              </w:rPr>
            </w:pPr>
            <w:r w:rsidRPr="00A374CC">
              <w:rPr>
                <w:rFonts w:eastAsia="Times New Roman" w:cs="Times New Roman"/>
                <w:sz w:val="24"/>
                <w:szCs w:val="24"/>
                <w:lang w:eastAsia="x-none"/>
              </w:rPr>
              <w:t>в том числе</w:t>
            </w:r>
          </w:p>
        </w:tc>
        <w:tc>
          <w:tcPr>
            <w:tcW w:w="797" w:type="pct"/>
            <w:tcBorders>
              <w:top w:val="single" w:sz="4" w:space="0" w:color="auto"/>
              <w:left w:val="single" w:sz="4" w:space="0" w:color="auto"/>
              <w:bottom w:val="single" w:sz="4" w:space="0" w:color="auto"/>
              <w:right w:val="single" w:sz="4" w:space="0" w:color="auto"/>
            </w:tcBorders>
            <w:vAlign w:val="center"/>
            <w:hideMark/>
          </w:tcPr>
          <w:p w14:paraId="57A1C974" w14:textId="3608333C"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1915</w:t>
            </w:r>
          </w:p>
        </w:tc>
        <w:tc>
          <w:tcPr>
            <w:tcW w:w="665" w:type="pct"/>
            <w:tcBorders>
              <w:top w:val="single" w:sz="4" w:space="0" w:color="auto"/>
              <w:left w:val="single" w:sz="4" w:space="0" w:color="auto"/>
              <w:bottom w:val="single" w:sz="4" w:space="0" w:color="auto"/>
              <w:right w:val="single" w:sz="4" w:space="0" w:color="auto"/>
            </w:tcBorders>
            <w:vAlign w:val="center"/>
          </w:tcPr>
          <w:p w14:paraId="74BA4519" w14:textId="4C1F1C72" w:rsidR="00DA72B6" w:rsidRPr="00A374CC" w:rsidRDefault="00DA72B6" w:rsidP="00D13038">
            <w:pPr>
              <w:jc w:val="center"/>
              <w:rPr>
                <w:rFonts w:cs="Times New Roman"/>
                <w:sz w:val="24"/>
                <w:szCs w:val="24"/>
              </w:rPr>
            </w:pPr>
            <w:r w:rsidRPr="00A374CC">
              <w:rPr>
                <w:sz w:val="24"/>
                <w:szCs w:val="24"/>
              </w:rPr>
              <w:t>6,7</w:t>
            </w:r>
          </w:p>
        </w:tc>
      </w:tr>
      <w:tr w:rsidR="00DA72B6" w:rsidRPr="00A374CC" w14:paraId="2C61216F"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2767CB33" w14:textId="5D90B7FF"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14.</w:t>
            </w:r>
          </w:p>
        </w:tc>
        <w:tc>
          <w:tcPr>
            <w:tcW w:w="3164" w:type="pct"/>
            <w:tcBorders>
              <w:top w:val="single" w:sz="4" w:space="0" w:color="auto"/>
              <w:left w:val="single" w:sz="4" w:space="0" w:color="auto"/>
              <w:bottom w:val="single" w:sz="4" w:space="0" w:color="auto"/>
              <w:right w:val="single" w:sz="4" w:space="0" w:color="auto"/>
            </w:tcBorders>
            <w:vAlign w:val="center"/>
            <w:hideMark/>
          </w:tcPr>
          <w:p w14:paraId="1170A103" w14:textId="633EFCFA" w:rsidR="00DA72B6" w:rsidRPr="00A374CC" w:rsidRDefault="00DA72B6" w:rsidP="00D13038">
            <w:pPr>
              <w:rPr>
                <w:rFonts w:cs="Times New Roman"/>
                <w:sz w:val="24"/>
                <w:szCs w:val="24"/>
                <w:lang w:val="x-none" w:eastAsia="x-none"/>
              </w:rPr>
            </w:pPr>
            <w:r w:rsidRPr="00A374CC">
              <w:rPr>
                <w:rFonts w:eastAsia="Times New Roman" w:cs="Times New Roman"/>
                <w:sz w:val="24"/>
                <w:szCs w:val="24"/>
                <w:lang w:val="x-none" w:eastAsia="x-none"/>
              </w:rPr>
              <w:t>пашни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28DDB387" w14:textId="77777777"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6</w:t>
            </w:r>
          </w:p>
        </w:tc>
        <w:tc>
          <w:tcPr>
            <w:tcW w:w="665" w:type="pct"/>
            <w:tcBorders>
              <w:top w:val="single" w:sz="4" w:space="0" w:color="auto"/>
              <w:left w:val="single" w:sz="4" w:space="0" w:color="auto"/>
              <w:bottom w:val="single" w:sz="4" w:space="0" w:color="auto"/>
              <w:right w:val="single" w:sz="4" w:space="0" w:color="auto"/>
            </w:tcBorders>
            <w:vAlign w:val="center"/>
          </w:tcPr>
          <w:p w14:paraId="5C3D07CD" w14:textId="6D9B0B14" w:rsidR="00DA72B6" w:rsidRPr="00A374CC" w:rsidRDefault="00DA72B6" w:rsidP="00D13038">
            <w:pPr>
              <w:jc w:val="center"/>
              <w:rPr>
                <w:rFonts w:cs="Times New Roman"/>
                <w:sz w:val="24"/>
                <w:szCs w:val="24"/>
              </w:rPr>
            </w:pPr>
            <w:r w:rsidRPr="00A374CC">
              <w:rPr>
                <w:sz w:val="24"/>
                <w:szCs w:val="24"/>
              </w:rPr>
              <w:t>-</w:t>
            </w:r>
          </w:p>
        </w:tc>
      </w:tr>
      <w:tr w:rsidR="00DA72B6" w:rsidRPr="00A374CC" w14:paraId="2CF6B24F"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1E3393B" w14:textId="0F552A5B"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15.</w:t>
            </w:r>
          </w:p>
        </w:tc>
        <w:tc>
          <w:tcPr>
            <w:tcW w:w="3164" w:type="pct"/>
            <w:tcBorders>
              <w:top w:val="single" w:sz="4" w:space="0" w:color="auto"/>
              <w:left w:val="single" w:sz="4" w:space="0" w:color="auto"/>
              <w:bottom w:val="single" w:sz="4" w:space="0" w:color="auto"/>
              <w:right w:val="single" w:sz="4" w:space="0" w:color="auto"/>
            </w:tcBorders>
            <w:vAlign w:val="center"/>
            <w:hideMark/>
          </w:tcPr>
          <w:p w14:paraId="254C70A0" w14:textId="728982AA" w:rsidR="00DA72B6" w:rsidRPr="00A374CC" w:rsidRDefault="00DA72B6" w:rsidP="00D13038">
            <w:pPr>
              <w:rPr>
                <w:rFonts w:cs="Times New Roman"/>
                <w:sz w:val="24"/>
                <w:szCs w:val="24"/>
                <w:lang w:val="x-none" w:eastAsia="x-none"/>
              </w:rPr>
            </w:pPr>
            <w:r w:rsidRPr="00A374CC">
              <w:rPr>
                <w:rFonts w:eastAsia="Times New Roman" w:cs="Times New Roman"/>
                <w:sz w:val="24"/>
                <w:szCs w:val="24"/>
                <w:lang w:val="x-none" w:eastAsia="x-none"/>
              </w:rPr>
              <w:t>сенокосы</w:t>
            </w:r>
          </w:p>
        </w:tc>
        <w:tc>
          <w:tcPr>
            <w:tcW w:w="797" w:type="pct"/>
            <w:tcBorders>
              <w:top w:val="single" w:sz="4" w:space="0" w:color="auto"/>
              <w:left w:val="single" w:sz="4" w:space="0" w:color="auto"/>
              <w:bottom w:val="single" w:sz="4" w:space="0" w:color="auto"/>
              <w:right w:val="single" w:sz="4" w:space="0" w:color="auto"/>
            </w:tcBorders>
            <w:vAlign w:val="center"/>
          </w:tcPr>
          <w:p w14:paraId="008960AD" w14:textId="249527FC"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36</w:t>
            </w:r>
          </w:p>
        </w:tc>
        <w:tc>
          <w:tcPr>
            <w:tcW w:w="665" w:type="pct"/>
            <w:tcBorders>
              <w:top w:val="single" w:sz="4" w:space="0" w:color="auto"/>
              <w:left w:val="single" w:sz="4" w:space="0" w:color="auto"/>
              <w:bottom w:val="single" w:sz="4" w:space="0" w:color="auto"/>
              <w:right w:val="single" w:sz="4" w:space="0" w:color="auto"/>
            </w:tcBorders>
            <w:vAlign w:val="center"/>
          </w:tcPr>
          <w:p w14:paraId="314E8951" w14:textId="6204D9CD" w:rsidR="00DA72B6" w:rsidRPr="00A374CC" w:rsidRDefault="00DA72B6" w:rsidP="00D13038">
            <w:pPr>
              <w:jc w:val="center"/>
              <w:rPr>
                <w:rFonts w:cs="Times New Roman"/>
                <w:sz w:val="24"/>
                <w:szCs w:val="24"/>
              </w:rPr>
            </w:pPr>
            <w:r w:rsidRPr="00A374CC">
              <w:rPr>
                <w:sz w:val="24"/>
                <w:szCs w:val="24"/>
              </w:rPr>
              <w:t>0,1</w:t>
            </w:r>
          </w:p>
        </w:tc>
      </w:tr>
      <w:tr w:rsidR="00DA72B6" w:rsidRPr="00A374CC" w14:paraId="1EE129C8"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67D08142" w14:textId="3B34184C"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16.</w:t>
            </w:r>
          </w:p>
        </w:tc>
        <w:tc>
          <w:tcPr>
            <w:tcW w:w="3164" w:type="pct"/>
            <w:tcBorders>
              <w:top w:val="single" w:sz="4" w:space="0" w:color="auto"/>
              <w:left w:val="single" w:sz="4" w:space="0" w:color="auto"/>
              <w:bottom w:val="single" w:sz="4" w:space="0" w:color="auto"/>
              <w:right w:val="single" w:sz="4" w:space="0" w:color="auto"/>
            </w:tcBorders>
            <w:vAlign w:val="center"/>
            <w:hideMark/>
          </w:tcPr>
          <w:p w14:paraId="0F23436D" w14:textId="0EBA3851" w:rsidR="00DA72B6" w:rsidRPr="00A374CC" w:rsidRDefault="00DA72B6" w:rsidP="00D13038">
            <w:pPr>
              <w:rPr>
                <w:rFonts w:cs="Times New Roman"/>
                <w:sz w:val="24"/>
                <w:szCs w:val="24"/>
                <w:lang w:val="x-none" w:eastAsia="x-none"/>
              </w:rPr>
            </w:pPr>
            <w:r w:rsidRPr="00A374CC">
              <w:rPr>
                <w:rFonts w:eastAsia="Times New Roman" w:cs="Times New Roman"/>
                <w:sz w:val="24"/>
                <w:szCs w:val="24"/>
                <w:lang w:val="x-none" w:eastAsia="x-none"/>
              </w:rPr>
              <w:t>пастбища</w:t>
            </w:r>
          </w:p>
        </w:tc>
        <w:tc>
          <w:tcPr>
            <w:tcW w:w="797" w:type="pct"/>
            <w:tcBorders>
              <w:top w:val="single" w:sz="4" w:space="0" w:color="auto"/>
              <w:left w:val="single" w:sz="4" w:space="0" w:color="auto"/>
              <w:bottom w:val="single" w:sz="4" w:space="0" w:color="auto"/>
              <w:right w:val="single" w:sz="4" w:space="0" w:color="auto"/>
            </w:tcBorders>
            <w:vAlign w:val="center"/>
          </w:tcPr>
          <w:p w14:paraId="56DE69B3" w14:textId="77777777" w:rsidR="00DA72B6" w:rsidRPr="00A374CC" w:rsidRDefault="00DA72B6" w:rsidP="00D13038">
            <w:pPr>
              <w:jc w:val="center"/>
              <w:rPr>
                <w:rFonts w:cs="Times New Roman"/>
                <w:sz w:val="24"/>
                <w:szCs w:val="24"/>
                <w:lang w:eastAsia="x-none"/>
              </w:rPr>
            </w:pPr>
            <w:r w:rsidRPr="00A374CC">
              <w:rPr>
                <w:rFonts w:cs="Times New Roman"/>
                <w:sz w:val="24"/>
                <w:szCs w:val="24"/>
                <w:lang w:eastAsia="x-none"/>
              </w:rPr>
              <w:t>1</w:t>
            </w:r>
          </w:p>
        </w:tc>
        <w:tc>
          <w:tcPr>
            <w:tcW w:w="665" w:type="pct"/>
            <w:tcBorders>
              <w:top w:val="single" w:sz="4" w:space="0" w:color="auto"/>
              <w:left w:val="single" w:sz="4" w:space="0" w:color="auto"/>
              <w:bottom w:val="single" w:sz="4" w:space="0" w:color="auto"/>
              <w:right w:val="single" w:sz="4" w:space="0" w:color="auto"/>
            </w:tcBorders>
            <w:vAlign w:val="center"/>
          </w:tcPr>
          <w:p w14:paraId="2D89E9F5" w14:textId="61671C45" w:rsidR="00DA72B6" w:rsidRPr="00A374CC" w:rsidRDefault="00DA72B6" w:rsidP="00D13038">
            <w:pPr>
              <w:jc w:val="center"/>
              <w:rPr>
                <w:rFonts w:cs="Times New Roman"/>
                <w:sz w:val="24"/>
                <w:szCs w:val="24"/>
                <w:lang w:val="x-none" w:eastAsia="x-none"/>
              </w:rPr>
            </w:pPr>
            <w:r w:rsidRPr="00A374CC">
              <w:rPr>
                <w:sz w:val="24"/>
                <w:szCs w:val="24"/>
              </w:rPr>
              <w:t>-</w:t>
            </w:r>
          </w:p>
        </w:tc>
      </w:tr>
      <w:tr w:rsidR="00DA72B6" w:rsidRPr="00A374CC" w14:paraId="2EB3B9A2"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493EC66" w14:textId="2D8E0D90"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17.</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F0CA5F6" w14:textId="1BC94C03" w:rsidR="00DA72B6" w:rsidRPr="00A374CC" w:rsidRDefault="00DA72B6" w:rsidP="00D13038">
            <w:pPr>
              <w:rPr>
                <w:rFonts w:cs="Times New Roman"/>
                <w:sz w:val="24"/>
                <w:szCs w:val="24"/>
                <w:lang w:val="x-none" w:eastAsia="x-none"/>
              </w:rPr>
            </w:pPr>
            <w:r w:rsidRPr="00A374CC">
              <w:rPr>
                <w:rFonts w:eastAsia="Times New Roman" w:cs="Times New Roman"/>
                <w:sz w:val="24"/>
                <w:szCs w:val="24"/>
                <w:lang w:val="x-none" w:eastAsia="x-none"/>
              </w:rPr>
              <w:t>воды</w:t>
            </w:r>
          </w:p>
        </w:tc>
        <w:tc>
          <w:tcPr>
            <w:tcW w:w="797" w:type="pct"/>
            <w:tcBorders>
              <w:top w:val="single" w:sz="4" w:space="0" w:color="auto"/>
              <w:left w:val="single" w:sz="4" w:space="0" w:color="auto"/>
              <w:bottom w:val="single" w:sz="4" w:space="0" w:color="auto"/>
              <w:right w:val="single" w:sz="4" w:space="0" w:color="auto"/>
            </w:tcBorders>
            <w:vAlign w:val="center"/>
          </w:tcPr>
          <w:p w14:paraId="6347B312" w14:textId="6BF6FFF0"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37</w:t>
            </w:r>
          </w:p>
        </w:tc>
        <w:tc>
          <w:tcPr>
            <w:tcW w:w="665" w:type="pct"/>
            <w:tcBorders>
              <w:top w:val="single" w:sz="4" w:space="0" w:color="auto"/>
              <w:left w:val="single" w:sz="4" w:space="0" w:color="auto"/>
              <w:bottom w:val="single" w:sz="4" w:space="0" w:color="auto"/>
              <w:right w:val="single" w:sz="4" w:space="0" w:color="auto"/>
            </w:tcBorders>
            <w:vAlign w:val="center"/>
          </w:tcPr>
          <w:p w14:paraId="50AD982C" w14:textId="5AB33573" w:rsidR="00DA72B6" w:rsidRPr="00A374CC" w:rsidRDefault="00DA72B6" w:rsidP="00D13038">
            <w:pPr>
              <w:jc w:val="center"/>
              <w:rPr>
                <w:rFonts w:cs="Times New Roman"/>
                <w:sz w:val="24"/>
                <w:szCs w:val="24"/>
              </w:rPr>
            </w:pPr>
            <w:r w:rsidRPr="00A374CC">
              <w:rPr>
                <w:sz w:val="24"/>
                <w:szCs w:val="24"/>
              </w:rPr>
              <w:t>0,1</w:t>
            </w:r>
          </w:p>
        </w:tc>
      </w:tr>
      <w:tr w:rsidR="00DA72B6" w:rsidRPr="00A374CC" w14:paraId="6CC75BD1"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7CF18CA0" w14:textId="137AC6A7"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18.</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FE55A09" w14:textId="0F356D29" w:rsidR="00DA72B6" w:rsidRPr="00A374CC" w:rsidRDefault="00DA72B6" w:rsidP="00D13038">
            <w:pPr>
              <w:rPr>
                <w:rFonts w:cs="Times New Roman"/>
                <w:sz w:val="24"/>
                <w:szCs w:val="24"/>
                <w:lang w:val="x-none" w:eastAsia="x-none"/>
              </w:rPr>
            </w:pPr>
            <w:r w:rsidRPr="00A374CC">
              <w:rPr>
                <w:rFonts w:eastAsia="Times New Roman" w:cs="Times New Roman"/>
                <w:sz w:val="24"/>
                <w:szCs w:val="24"/>
                <w:lang w:val="x-none" w:eastAsia="x-none"/>
              </w:rPr>
              <w:t>сады</w:t>
            </w:r>
          </w:p>
        </w:tc>
        <w:tc>
          <w:tcPr>
            <w:tcW w:w="797" w:type="pct"/>
            <w:tcBorders>
              <w:top w:val="single" w:sz="4" w:space="0" w:color="auto"/>
              <w:left w:val="single" w:sz="4" w:space="0" w:color="auto"/>
              <w:bottom w:val="single" w:sz="4" w:space="0" w:color="auto"/>
              <w:right w:val="single" w:sz="4" w:space="0" w:color="auto"/>
            </w:tcBorders>
            <w:vAlign w:val="center"/>
          </w:tcPr>
          <w:p w14:paraId="5CBBF178" w14:textId="1807E99E"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28</w:t>
            </w:r>
          </w:p>
        </w:tc>
        <w:tc>
          <w:tcPr>
            <w:tcW w:w="665" w:type="pct"/>
            <w:tcBorders>
              <w:top w:val="single" w:sz="4" w:space="0" w:color="auto"/>
              <w:left w:val="single" w:sz="4" w:space="0" w:color="auto"/>
              <w:bottom w:val="single" w:sz="4" w:space="0" w:color="auto"/>
              <w:right w:val="single" w:sz="4" w:space="0" w:color="auto"/>
            </w:tcBorders>
            <w:vAlign w:val="center"/>
          </w:tcPr>
          <w:p w14:paraId="312B7F82" w14:textId="33D018A4" w:rsidR="00DA72B6" w:rsidRPr="00A374CC" w:rsidRDefault="00DA72B6" w:rsidP="00D13038">
            <w:pPr>
              <w:jc w:val="center"/>
              <w:rPr>
                <w:rFonts w:cs="Times New Roman"/>
                <w:sz w:val="24"/>
                <w:szCs w:val="24"/>
              </w:rPr>
            </w:pPr>
            <w:r w:rsidRPr="00A374CC">
              <w:rPr>
                <w:sz w:val="24"/>
                <w:szCs w:val="24"/>
              </w:rPr>
              <w:t>0,1</w:t>
            </w:r>
          </w:p>
        </w:tc>
      </w:tr>
      <w:tr w:rsidR="00DA72B6" w:rsidRPr="00A374CC" w14:paraId="7E856B5A"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583F53E6" w14:textId="4A81F672"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19.</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71A469B" w14:textId="5048FB2F" w:rsidR="00DA72B6" w:rsidRPr="00A374CC" w:rsidRDefault="00DA72B6" w:rsidP="00D13038">
            <w:pPr>
              <w:rPr>
                <w:rFonts w:cs="Times New Roman"/>
                <w:sz w:val="24"/>
                <w:szCs w:val="24"/>
                <w:lang w:val="x-none" w:eastAsia="x-none"/>
              </w:rPr>
            </w:pPr>
            <w:r w:rsidRPr="00A374CC">
              <w:rPr>
                <w:rFonts w:eastAsia="Times New Roman" w:cs="Times New Roman"/>
                <w:sz w:val="24"/>
                <w:szCs w:val="24"/>
                <w:lang w:val="x-none" w:eastAsia="x-none"/>
              </w:rPr>
              <w:t>дороги, просеки</w:t>
            </w:r>
          </w:p>
        </w:tc>
        <w:tc>
          <w:tcPr>
            <w:tcW w:w="797" w:type="pct"/>
            <w:tcBorders>
              <w:top w:val="single" w:sz="4" w:space="0" w:color="auto"/>
              <w:left w:val="single" w:sz="4" w:space="0" w:color="auto"/>
              <w:bottom w:val="single" w:sz="4" w:space="0" w:color="auto"/>
              <w:right w:val="single" w:sz="4" w:space="0" w:color="auto"/>
            </w:tcBorders>
            <w:vAlign w:val="center"/>
          </w:tcPr>
          <w:p w14:paraId="06136E85" w14:textId="0659FD35"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291</w:t>
            </w:r>
          </w:p>
        </w:tc>
        <w:tc>
          <w:tcPr>
            <w:tcW w:w="665" w:type="pct"/>
            <w:tcBorders>
              <w:top w:val="single" w:sz="4" w:space="0" w:color="auto"/>
              <w:left w:val="single" w:sz="4" w:space="0" w:color="auto"/>
              <w:bottom w:val="single" w:sz="4" w:space="0" w:color="auto"/>
              <w:right w:val="single" w:sz="4" w:space="0" w:color="auto"/>
            </w:tcBorders>
            <w:vAlign w:val="center"/>
          </w:tcPr>
          <w:p w14:paraId="32839F5C" w14:textId="5D5A30ED" w:rsidR="00DA72B6" w:rsidRPr="00A374CC" w:rsidRDefault="00DA72B6" w:rsidP="00D13038">
            <w:pPr>
              <w:jc w:val="center"/>
              <w:rPr>
                <w:rFonts w:cs="Times New Roman"/>
                <w:sz w:val="24"/>
                <w:szCs w:val="24"/>
              </w:rPr>
            </w:pPr>
            <w:r w:rsidRPr="00A374CC">
              <w:rPr>
                <w:sz w:val="24"/>
                <w:szCs w:val="24"/>
              </w:rPr>
              <w:t>1,0</w:t>
            </w:r>
          </w:p>
        </w:tc>
      </w:tr>
      <w:tr w:rsidR="00DA72B6" w:rsidRPr="00A374CC" w14:paraId="6887C945"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77D5F1EC" w14:textId="25A337A1"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20.</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F746137" w14:textId="1BC3087F" w:rsidR="00DA72B6" w:rsidRPr="00A374CC" w:rsidRDefault="00DA72B6" w:rsidP="00D13038">
            <w:pPr>
              <w:rPr>
                <w:rFonts w:cs="Times New Roman"/>
                <w:sz w:val="24"/>
                <w:szCs w:val="24"/>
                <w:lang w:val="x-none" w:eastAsia="x-none"/>
              </w:rPr>
            </w:pPr>
            <w:r w:rsidRPr="00A374CC">
              <w:rPr>
                <w:rFonts w:eastAsia="Times New Roman" w:cs="Times New Roman"/>
                <w:sz w:val="24"/>
                <w:szCs w:val="24"/>
                <w:lang w:val="x-none" w:eastAsia="x-none"/>
              </w:rPr>
              <w:t>усадьбы и прочие объекты</w:t>
            </w:r>
          </w:p>
        </w:tc>
        <w:tc>
          <w:tcPr>
            <w:tcW w:w="797" w:type="pct"/>
            <w:tcBorders>
              <w:top w:val="single" w:sz="4" w:space="0" w:color="auto"/>
              <w:left w:val="single" w:sz="4" w:space="0" w:color="auto"/>
              <w:bottom w:val="single" w:sz="4" w:space="0" w:color="auto"/>
              <w:right w:val="single" w:sz="4" w:space="0" w:color="auto"/>
            </w:tcBorders>
            <w:vAlign w:val="center"/>
          </w:tcPr>
          <w:p w14:paraId="0EC26F33" w14:textId="5462A592"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278</w:t>
            </w:r>
          </w:p>
        </w:tc>
        <w:tc>
          <w:tcPr>
            <w:tcW w:w="665" w:type="pct"/>
            <w:tcBorders>
              <w:top w:val="single" w:sz="4" w:space="0" w:color="auto"/>
              <w:left w:val="single" w:sz="4" w:space="0" w:color="auto"/>
              <w:bottom w:val="single" w:sz="4" w:space="0" w:color="auto"/>
              <w:right w:val="single" w:sz="4" w:space="0" w:color="auto"/>
            </w:tcBorders>
            <w:vAlign w:val="center"/>
          </w:tcPr>
          <w:p w14:paraId="5430A070" w14:textId="3E279A5E" w:rsidR="00DA72B6" w:rsidRPr="00A374CC" w:rsidRDefault="00DA72B6" w:rsidP="00D13038">
            <w:pPr>
              <w:jc w:val="center"/>
              <w:rPr>
                <w:rFonts w:cs="Times New Roman"/>
                <w:sz w:val="24"/>
                <w:szCs w:val="24"/>
              </w:rPr>
            </w:pPr>
            <w:r w:rsidRPr="00A374CC">
              <w:rPr>
                <w:sz w:val="24"/>
                <w:szCs w:val="24"/>
              </w:rPr>
              <w:t>1,0</w:t>
            </w:r>
          </w:p>
        </w:tc>
      </w:tr>
      <w:tr w:rsidR="00DA72B6" w:rsidRPr="00A374CC" w14:paraId="275A2720"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0360502" w14:textId="4237F2D5"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21.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C413B13" w14:textId="17FCB437" w:rsidR="00DA72B6" w:rsidRPr="00A374CC" w:rsidRDefault="00DA72B6" w:rsidP="00D13038">
            <w:pPr>
              <w:rPr>
                <w:rFonts w:cs="Times New Roman"/>
                <w:sz w:val="24"/>
                <w:szCs w:val="24"/>
                <w:lang w:val="x-none" w:eastAsia="x-none"/>
              </w:rPr>
            </w:pPr>
            <w:r w:rsidRPr="00A374CC">
              <w:rPr>
                <w:rFonts w:eastAsia="Times New Roman" w:cs="Times New Roman"/>
                <w:sz w:val="24"/>
                <w:szCs w:val="24"/>
                <w:lang w:val="x-none" w:eastAsia="x-none"/>
              </w:rPr>
              <w:t>болота</w:t>
            </w:r>
          </w:p>
        </w:tc>
        <w:tc>
          <w:tcPr>
            <w:tcW w:w="797" w:type="pct"/>
            <w:tcBorders>
              <w:top w:val="single" w:sz="4" w:space="0" w:color="auto"/>
              <w:left w:val="single" w:sz="4" w:space="0" w:color="auto"/>
              <w:bottom w:val="single" w:sz="4" w:space="0" w:color="auto"/>
              <w:right w:val="single" w:sz="4" w:space="0" w:color="auto"/>
            </w:tcBorders>
            <w:vAlign w:val="center"/>
          </w:tcPr>
          <w:p w14:paraId="2D842E08" w14:textId="3050A8DD"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148</w:t>
            </w:r>
          </w:p>
        </w:tc>
        <w:tc>
          <w:tcPr>
            <w:tcW w:w="665" w:type="pct"/>
            <w:tcBorders>
              <w:top w:val="single" w:sz="4" w:space="0" w:color="auto"/>
              <w:left w:val="single" w:sz="4" w:space="0" w:color="auto"/>
              <w:bottom w:val="single" w:sz="4" w:space="0" w:color="auto"/>
              <w:right w:val="single" w:sz="4" w:space="0" w:color="auto"/>
            </w:tcBorders>
            <w:vAlign w:val="center"/>
          </w:tcPr>
          <w:p w14:paraId="42E6B27C" w14:textId="0069AF51" w:rsidR="00DA72B6" w:rsidRPr="00A374CC" w:rsidRDefault="00DA72B6" w:rsidP="00D13038">
            <w:pPr>
              <w:jc w:val="center"/>
              <w:rPr>
                <w:rFonts w:cs="Times New Roman"/>
                <w:sz w:val="24"/>
                <w:szCs w:val="24"/>
              </w:rPr>
            </w:pPr>
            <w:r w:rsidRPr="00A374CC">
              <w:rPr>
                <w:sz w:val="24"/>
                <w:szCs w:val="24"/>
              </w:rPr>
              <w:t>0,5</w:t>
            </w:r>
          </w:p>
        </w:tc>
      </w:tr>
      <w:tr w:rsidR="00DA72B6" w:rsidRPr="00A374CC" w14:paraId="4225CD22"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23952D51" w14:textId="68D61899"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22.</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89BB591" w14:textId="5AE7F015" w:rsidR="00DA72B6" w:rsidRPr="00A374CC" w:rsidRDefault="00DA72B6" w:rsidP="00D13038">
            <w:pPr>
              <w:rPr>
                <w:rFonts w:cs="Times New Roman"/>
                <w:sz w:val="24"/>
                <w:szCs w:val="24"/>
                <w:lang w:val="x-none" w:eastAsia="x-none"/>
              </w:rPr>
            </w:pPr>
            <w:r w:rsidRPr="00A374CC">
              <w:rPr>
                <w:rFonts w:eastAsia="Times New Roman" w:cs="Times New Roman"/>
                <w:sz w:val="24"/>
                <w:szCs w:val="24"/>
                <w:lang w:val="x-none" w:eastAsia="x-none"/>
              </w:rPr>
              <w:t>пески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18914555" w14:textId="77777777"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16</w:t>
            </w:r>
          </w:p>
        </w:tc>
        <w:tc>
          <w:tcPr>
            <w:tcW w:w="665" w:type="pct"/>
            <w:tcBorders>
              <w:top w:val="single" w:sz="4" w:space="0" w:color="auto"/>
              <w:left w:val="single" w:sz="4" w:space="0" w:color="auto"/>
              <w:bottom w:val="single" w:sz="4" w:space="0" w:color="auto"/>
              <w:right w:val="single" w:sz="4" w:space="0" w:color="auto"/>
            </w:tcBorders>
            <w:vAlign w:val="center"/>
          </w:tcPr>
          <w:p w14:paraId="181D9690" w14:textId="6D318181" w:rsidR="00DA72B6" w:rsidRPr="00A374CC" w:rsidRDefault="00DA72B6" w:rsidP="00D13038">
            <w:pPr>
              <w:jc w:val="center"/>
              <w:rPr>
                <w:rFonts w:cs="Times New Roman"/>
                <w:sz w:val="24"/>
                <w:szCs w:val="24"/>
              </w:rPr>
            </w:pPr>
            <w:r w:rsidRPr="00A374CC">
              <w:rPr>
                <w:sz w:val="24"/>
                <w:szCs w:val="24"/>
              </w:rPr>
              <w:t>0,1</w:t>
            </w:r>
          </w:p>
        </w:tc>
      </w:tr>
      <w:tr w:rsidR="00DA72B6" w:rsidRPr="00A374CC" w14:paraId="6B9180C5"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4B12C2E8" w14:textId="6046580A" w:rsidR="00DA72B6" w:rsidRPr="00A374CC" w:rsidRDefault="00DA72B6" w:rsidP="00D13038">
            <w:pPr>
              <w:jc w:val="center"/>
              <w:rPr>
                <w:rFonts w:eastAsia="Times New Roman" w:cs="Times New Roman"/>
                <w:sz w:val="24"/>
                <w:szCs w:val="24"/>
                <w:lang w:eastAsia="x-none"/>
              </w:rPr>
            </w:pPr>
            <w:r w:rsidRPr="00A374CC">
              <w:rPr>
                <w:rFonts w:eastAsia="Times New Roman" w:cs="Times New Roman"/>
                <w:sz w:val="24"/>
                <w:szCs w:val="24"/>
                <w:lang w:eastAsia="x-none"/>
              </w:rPr>
              <w:t>23.</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F3B5B62" w14:textId="64A4C2E4" w:rsidR="00DA72B6" w:rsidRPr="00A374CC" w:rsidRDefault="00DA72B6" w:rsidP="00D13038">
            <w:pPr>
              <w:rPr>
                <w:rFonts w:cs="Times New Roman"/>
                <w:sz w:val="24"/>
                <w:szCs w:val="24"/>
                <w:lang w:val="x-none" w:eastAsia="x-none"/>
              </w:rPr>
            </w:pPr>
            <w:r w:rsidRPr="00A374CC">
              <w:rPr>
                <w:rFonts w:eastAsia="Times New Roman" w:cs="Times New Roman"/>
                <w:sz w:val="24"/>
                <w:szCs w:val="24"/>
                <w:lang w:val="x-none" w:eastAsia="x-none"/>
              </w:rPr>
              <w:t>прочие земли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632D83C2" w14:textId="430FEC0F" w:rsidR="00DA72B6" w:rsidRPr="00A374CC" w:rsidRDefault="00DA72B6" w:rsidP="00D13038">
            <w:pPr>
              <w:widowControl w:val="0"/>
              <w:autoSpaceDE w:val="0"/>
              <w:autoSpaceDN w:val="0"/>
              <w:adjustRightInd w:val="0"/>
              <w:jc w:val="center"/>
              <w:rPr>
                <w:rFonts w:cs="Times New Roman"/>
                <w:sz w:val="24"/>
                <w:szCs w:val="24"/>
              </w:rPr>
            </w:pPr>
            <w:r w:rsidRPr="00A374CC">
              <w:rPr>
                <w:rFonts w:cs="Times New Roman"/>
                <w:sz w:val="24"/>
                <w:szCs w:val="24"/>
              </w:rPr>
              <w:t>1074</w:t>
            </w:r>
          </w:p>
        </w:tc>
        <w:tc>
          <w:tcPr>
            <w:tcW w:w="665" w:type="pct"/>
            <w:tcBorders>
              <w:top w:val="single" w:sz="4" w:space="0" w:color="auto"/>
              <w:left w:val="single" w:sz="4" w:space="0" w:color="auto"/>
              <w:bottom w:val="single" w:sz="4" w:space="0" w:color="auto"/>
              <w:right w:val="single" w:sz="4" w:space="0" w:color="auto"/>
            </w:tcBorders>
            <w:vAlign w:val="center"/>
          </w:tcPr>
          <w:p w14:paraId="64249C6A" w14:textId="510316DF" w:rsidR="00DA72B6" w:rsidRPr="00A374CC" w:rsidRDefault="00DA72B6" w:rsidP="00D13038">
            <w:pPr>
              <w:jc w:val="center"/>
              <w:rPr>
                <w:rFonts w:cs="Times New Roman"/>
                <w:sz w:val="24"/>
                <w:szCs w:val="24"/>
              </w:rPr>
            </w:pPr>
            <w:r w:rsidRPr="00A374CC">
              <w:rPr>
                <w:sz w:val="24"/>
                <w:szCs w:val="24"/>
              </w:rPr>
              <w:t>3,8</w:t>
            </w:r>
          </w:p>
        </w:tc>
      </w:tr>
    </w:tbl>
    <w:p w14:paraId="480605D8" w14:textId="77777777" w:rsidR="00A874BD" w:rsidRPr="00A374CC" w:rsidRDefault="00A874BD" w:rsidP="00EB31F9">
      <w:pPr>
        <w:tabs>
          <w:tab w:val="left" w:pos="0"/>
        </w:tabs>
        <w:jc w:val="both"/>
        <w:rPr>
          <w:rFonts w:cs="Times New Roman"/>
          <w:szCs w:val="28"/>
          <w:lang w:eastAsia="en-US"/>
        </w:rPr>
      </w:pPr>
    </w:p>
    <w:p w14:paraId="6A12EF70" w14:textId="3CB9926F" w:rsidR="00857F29" w:rsidRPr="00A374CC" w:rsidRDefault="00A71728" w:rsidP="0058382C">
      <w:pPr>
        <w:pStyle w:val="1ff7"/>
        <w:rPr>
          <w:szCs w:val="24"/>
        </w:rPr>
      </w:pPr>
      <w:bookmarkStart w:id="15" w:name="_Toc135726153"/>
      <w:r w:rsidRPr="00A374CC">
        <w:t xml:space="preserve">1.1.6. </w:t>
      </w:r>
      <w:r w:rsidR="00177E2F" w:rsidRPr="00A374CC">
        <w:t xml:space="preserve">Характеристика имеющихся </w:t>
      </w:r>
      <w:r w:rsidR="006E489E" w:rsidRPr="00A374CC">
        <w:t xml:space="preserve">и проектируемых </w:t>
      </w:r>
      <w:r w:rsidR="00177E2F" w:rsidRPr="00A374CC">
        <w:t>особо охраняемых природных</w:t>
      </w:r>
      <w:r w:rsidR="006E489E" w:rsidRPr="00A374CC">
        <w:t xml:space="preserve"> </w:t>
      </w:r>
      <w:r w:rsidR="00177E2F" w:rsidRPr="00A374CC">
        <w:t>территорий и объектов, планов по их организации, развитию</w:t>
      </w:r>
      <w:r w:rsidR="006E489E" w:rsidRPr="00A374CC">
        <w:t xml:space="preserve"> </w:t>
      </w:r>
      <w:r w:rsidR="00177E2F" w:rsidRPr="00A374CC">
        <w:t>экологических се</w:t>
      </w:r>
      <w:r w:rsidR="00651DE2" w:rsidRPr="00A374CC">
        <w:t>тей, сохранению биоразнообразия</w:t>
      </w:r>
      <w:bookmarkEnd w:id="15"/>
    </w:p>
    <w:p w14:paraId="70BD55CA" w14:textId="77777777" w:rsidR="0058382C" w:rsidRPr="00A374CC" w:rsidRDefault="0058382C" w:rsidP="007727D8">
      <w:pPr>
        <w:pStyle w:val="4a"/>
        <w:tabs>
          <w:tab w:val="left" w:pos="0"/>
        </w:tabs>
        <w:rPr>
          <w:lang w:val="ru-RU"/>
        </w:rPr>
      </w:pPr>
    </w:p>
    <w:p w14:paraId="337913BB" w14:textId="36337FDF" w:rsidR="007727D8" w:rsidRPr="00A374CC" w:rsidRDefault="007727D8" w:rsidP="007727D8">
      <w:pPr>
        <w:pStyle w:val="4a"/>
        <w:tabs>
          <w:tab w:val="left" w:pos="0"/>
        </w:tabs>
        <w:rPr>
          <w:lang w:val="ru-RU"/>
        </w:rPr>
      </w:pPr>
      <w:r w:rsidRPr="00A374CC">
        <w:rPr>
          <w:lang w:val="ru-RU"/>
        </w:rPr>
        <w:t>Правовой режим определяется статьей 112 Лесного кодекса РФ. Эти земли исключены из оборота или ограничены в обороте (статья 27 Земельного кодекса РФ).</w:t>
      </w:r>
    </w:p>
    <w:p w14:paraId="46F6B204" w14:textId="227B718C" w:rsidR="007727D8" w:rsidRPr="00A374CC" w:rsidRDefault="007727D8" w:rsidP="007727D8">
      <w:pPr>
        <w:pStyle w:val="4a"/>
        <w:tabs>
          <w:tab w:val="left" w:pos="0"/>
        </w:tabs>
        <w:rPr>
          <w:lang w:val="ru-RU"/>
        </w:rPr>
      </w:pPr>
      <w:r w:rsidRPr="00A374CC">
        <w:rPr>
          <w:lang w:val="ru-RU"/>
        </w:rPr>
        <w:t xml:space="preserve">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Земельным кодексом РФ, Лесным кодексом РФ, </w:t>
      </w:r>
      <w:r w:rsidR="000A505D" w:rsidRPr="00A374CC">
        <w:rPr>
          <w:lang w:val="ru-RU"/>
        </w:rPr>
        <w:t>Федеральным законом №</w:t>
      </w:r>
      <w:r w:rsidR="00C63066" w:rsidRPr="00A374CC">
        <w:rPr>
          <w:lang w:val="ru-RU"/>
        </w:rPr>
        <w:t> </w:t>
      </w:r>
      <w:r w:rsidRPr="00A374CC">
        <w:rPr>
          <w:lang w:val="ru-RU"/>
        </w:rPr>
        <w:t>33-ФЗ, а также изданными для их исполнения нормативными правовыми актами Республики Татарстан.</w:t>
      </w:r>
    </w:p>
    <w:p w14:paraId="30783B4B" w14:textId="3A7CA61F" w:rsidR="00A874BD" w:rsidRPr="00A374CC" w:rsidRDefault="007727D8" w:rsidP="007727D8">
      <w:pPr>
        <w:pStyle w:val="4a"/>
        <w:tabs>
          <w:tab w:val="left" w:pos="0"/>
        </w:tabs>
        <w:rPr>
          <w:lang w:val="ru-RU"/>
        </w:rPr>
      </w:pPr>
      <w:r w:rsidRPr="00A374CC">
        <w:rPr>
          <w:lang w:val="ru-RU"/>
        </w:rPr>
        <w:t>На территории лесничества имеются следующие действующие и проектируемые особо охраняемые природные территории (далее - ООПТ).</w:t>
      </w:r>
    </w:p>
    <w:p w14:paraId="58C8FE5C" w14:textId="77777777" w:rsidR="00C53D2D" w:rsidRPr="00A374CC" w:rsidRDefault="00C53D2D" w:rsidP="00A122C6">
      <w:pPr>
        <w:keepNext/>
        <w:jc w:val="center"/>
        <w:rPr>
          <w:rFonts w:cs="Times New Roman"/>
          <w:szCs w:val="28"/>
          <w:lang w:eastAsia="en-US"/>
        </w:rPr>
      </w:pPr>
      <w:r w:rsidRPr="00A374CC">
        <w:rPr>
          <w:rFonts w:cs="Times New Roman"/>
          <w:szCs w:val="28"/>
          <w:lang w:eastAsia="en-US"/>
        </w:rPr>
        <w:lastRenderedPageBreak/>
        <w:t>Перечень особо охраняемых природных территорий</w:t>
      </w:r>
    </w:p>
    <w:p w14:paraId="31D2ED02" w14:textId="77777777" w:rsidR="00C53D2D" w:rsidRPr="00A374CC" w:rsidRDefault="00C53D2D" w:rsidP="00A122C6">
      <w:pPr>
        <w:pStyle w:val="4a"/>
        <w:keepNext/>
        <w:tabs>
          <w:tab w:val="left" w:pos="0"/>
        </w:tabs>
        <w:jc w:val="center"/>
        <w:rPr>
          <w:lang w:val="ru-RU"/>
        </w:rPr>
      </w:pPr>
    </w:p>
    <w:tbl>
      <w:tblPr>
        <w:tblW w:w="101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567"/>
        <w:gridCol w:w="1730"/>
        <w:gridCol w:w="1134"/>
        <w:gridCol w:w="1418"/>
        <w:gridCol w:w="1275"/>
        <w:gridCol w:w="4053"/>
      </w:tblGrid>
      <w:tr w:rsidR="00C53D2D" w:rsidRPr="00A374CC" w14:paraId="318EB4E6" w14:textId="77777777" w:rsidTr="00860000">
        <w:trPr>
          <w:trHeight w:val="1614"/>
          <w:tblHeader/>
        </w:trPr>
        <w:tc>
          <w:tcPr>
            <w:tcW w:w="567" w:type="dxa"/>
            <w:tcMar>
              <w:left w:w="85" w:type="dxa"/>
              <w:right w:w="85" w:type="dxa"/>
            </w:tcMar>
            <w:vAlign w:val="center"/>
          </w:tcPr>
          <w:p w14:paraId="03DB3A8D" w14:textId="77777777" w:rsidR="00C53D2D" w:rsidRPr="00A374CC" w:rsidRDefault="00C53D2D" w:rsidP="00A122C6">
            <w:pPr>
              <w:keepNext/>
              <w:jc w:val="center"/>
              <w:rPr>
                <w:rFonts w:eastAsia="Times New Roman" w:cs="Times New Roman"/>
                <w:sz w:val="24"/>
                <w:szCs w:val="24"/>
              </w:rPr>
            </w:pPr>
            <w:r w:rsidRPr="00A374CC">
              <w:rPr>
                <w:rFonts w:eastAsia="Times New Roman" w:cs="Times New Roman"/>
                <w:sz w:val="24"/>
                <w:szCs w:val="24"/>
              </w:rPr>
              <w:t>№</w:t>
            </w:r>
            <w:r w:rsidRPr="00A374CC">
              <w:rPr>
                <w:rFonts w:eastAsia="Times New Roman" w:cs="Times New Roman"/>
                <w:sz w:val="24"/>
                <w:szCs w:val="24"/>
              </w:rPr>
              <w:br/>
              <w:t>п/п</w:t>
            </w:r>
          </w:p>
        </w:tc>
        <w:tc>
          <w:tcPr>
            <w:tcW w:w="1730" w:type="dxa"/>
            <w:tcMar>
              <w:left w:w="85" w:type="dxa"/>
              <w:right w:w="85" w:type="dxa"/>
            </w:tcMar>
            <w:vAlign w:val="center"/>
          </w:tcPr>
          <w:p w14:paraId="0C61D804" w14:textId="77777777" w:rsidR="00C53D2D" w:rsidRPr="00A374CC" w:rsidRDefault="00C53D2D" w:rsidP="00A122C6">
            <w:pPr>
              <w:keepNext/>
              <w:jc w:val="center"/>
              <w:rPr>
                <w:rFonts w:eastAsia="Times New Roman" w:cs="Times New Roman"/>
                <w:sz w:val="24"/>
                <w:szCs w:val="24"/>
              </w:rPr>
            </w:pPr>
            <w:r w:rsidRPr="00A374CC">
              <w:rPr>
                <w:rFonts w:eastAsia="Times New Roman" w:cs="Times New Roman"/>
                <w:sz w:val="24"/>
                <w:szCs w:val="24"/>
              </w:rPr>
              <w:t>Наименование особо охраняемой природной территории</w:t>
            </w:r>
          </w:p>
        </w:tc>
        <w:tc>
          <w:tcPr>
            <w:tcW w:w="1134" w:type="dxa"/>
            <w:tcMar>
              <w:left w:w="85" w:type="dxa"/>
              <w:right w:w="85" w:type="dxa"/>
            </w:tcMar>
            <w:vAlign w:val="center"/>
          </w:tcPr>
          <w:p w14:paraId="20A8CC0D" w14:textId="77777777" w:rsidR="00C53D2D" w:rsidRPr="00A374CC" w:rsidRDefault="00C53D2D" w:rsidP="00A122C6">
            <w:pPr>
              <w:keepNext/>
              <w:ind w:left="-113" w:right="-113"/>
              <w:jc w:val="center"/>
              <w:rPr>
                <w:rFonts w:eastAsia="Times New Roman" w:cs="Times New Roman"/>
                <w:sz w:val="24"/>
                <w:szCs w:val="24"/>
              </w:rPr>
            </w:pPr>
            <w:r w:rsidRPr="00A374CC">
              <w:rPr>
                <w:rFonts w:eastAsia="Times New Roman" w:cs="Times New Roman"/>
                <w:sz w:val="24"/>
                <w:szCs w:val="24"/>
              </w:rPr>
              <w:t>Площадь</w:t>
            </w:r>
          </w:p>
          <w:p w14:paraId="06A8C3DA" w14:textId="77777777" w:rsidR="00C53D2D" w:rsidRPr="00A374CC" w:rsidRDefault="00C53D2D" w:rsidP="00A122C6">
            <w:pPr>
              <w:keepNext/>
              <w:ind w:left="-113" w:right="-113"/>
              <w:jc w:val="center"/>
              <w:rPr>
                <w:rFonts w:eastAsia="Times New Roman" w:cs="Times New Roman"/>
                <w:sz w:val="24"/>
                <w:szCs w:val="24"/>
              </w:rPr>
            </w:pPr>
            <w:r w:rsidRPr="00A374CC">
              <w:rPr>
                <w:rFonts w:eastAsia="Times New Roman" w:cs="Times New Roman"/>
                <w:sz w:val="24"/>
                <w:szCs w:val="24"/>
              </w:rPr>
              <w:t>объекта,</w:t>
            </w:r>
          </w:p>
          <w:p w14:paraId="136E2D5B" w14:textId="77777777" w:rsidR="00C53D2D" w:rsidRPr="00A374CC" w:rsidRDefault="00C53D2D" w:rsidP="00A122C6">
            <w:pPr>
              <w:keepNext/>
              <w:ind w:left="-113" w:right="-113"/>
              <w:jc w:val="center"/>
              <w:rPr>
                <w:rFonts w:eastAsia="Times New Roman" w:cs="Times New Roman"/>
                <w:sz w:val="24"/>
                <w:szCs w:val="24"/>
              </w:rPr>
            </w:pPr>
            <w:r w:rsidRPr="00A374CC">
              <w:rPr>
                <w:rFonts w:eastAsia="Times New Roman" w:cs="Times New Roman"/>
                <w:sz w:val="24"/>
                <w:szCs w:val="24"/>
              </w:rPr>
              <w:t>га</w:t>
            </w:r>
          </w:p>
        </w:tc>
        <w:tc>
          <w:tcPr>
            <w:tcW w:w="1418" w:type="dxa"/>
            <w:tcMar>
              <w:left w:w="85" w:type="dxa"/>
              <w:right w:w="85" w:type="dxa"/>
            </w:tcMar>
            <w:vAlign w:val="center"/>
          </w:tcPr>
          <w:p w14:paraId="04CEC784" w14:textId="77777777" w:rsidR="00C53D2D" w:rsidRPr="00A374CC" w:rsidRDefault="00C53D2D" w:rsidP="00A122C6">
            <w:pPr>
              <w:keepNext/>
              <w:ind w:left="-113" w:right="-113"/>
              <w:jc w:val="center"/>
              <w:rPr>
                <w:rFonts w:eastAsia="Times New Roman" w:cs="Times New Roman"/>
                <w:sz w:val="24"/>
                <w:szCs w:val="24"/>
              </w:rPr>
            </w:pPr>
            <w:r w:rsidRPr="00A374CC">
              <w:rPr>
                <w:rFonts w:eastAsia="Times New Roman" w:cs="Times New Roman"/>
                <w:sz w:val="24"/>
                <w:szCs w:val="24"/>
              </w:rPr>
              <w:t>Участковое лесничество,</w:t>
            </w:r>
          </w:p>
          <w:p w14:paraId="0BC8C310" w14:textId="77777777" w:rsidR="00C53D2D" w:rsidRPr="00A374CC" w:rsidRDefault="00C53D2D" w:rsidP="00A122C6">
            <w:pPr>
              <w:keepNext/>
              <w:ind w:left="-113" w:right="-113"/>
              <w:jc w:val="center"/>
              <w:rPr>
                <w:rFonts w:eastAsia="Times New Roman" w:cs="Times New Roman"/>
                <w:sz w:val="24"/>
                <w:szCs w:val="24"/>
              </w:rPr>
            </w:pPr>
            <w:r w:rsidRPr="00A374CC">
              <w:rPr>
                <w:rFonts w:eastAsia="Times New Roman" w:cs="Times New Roman"/>
                <w:sz w:val="24"/>
                <w:szCs w:val="24"/>
              </w:rPr>
              <w:t>квартал, выдел</w:t>
            </w:r>
          </w:p>
        </w:tc>
        <w:tc>
          <w:tcPr>
            <w:tcW w:w="1275" w:type="dxa"/>
            <w:tcMar>
              <w:left w:w="85" w:type="dxa"/>
              <w:right w:w="85" w:type="dxa"/>
            </w:tcMar>
            <w:vAlign w:val="center"/>
          </w:tcPr>
          <w:p w14:paraId="2FEFE174" w14:textId="77777777" w:rsidR="00C53D2D" w:rsidRPr="00A374CC" w:rsidRDefault="00C53D2D" w:rsidP="00A122C6">
            <w:pPr>
              <w:keepNext/>
              <w:jc w:val="center"/>
              <w:rPr>
                <w:rFonts w:eastAsia="Times New Roman" w:cs="Times New Roman"/>
                <w:sz w:val="24"/>
                <w:szCs w:val="24"/>
              </w:rPr>
            </w:pPr>
            <w:r w:rsidRPr="00A374CC">
              <w:rPr>
                <w:rFonts w:eastAsia="Times New Roman" w:cs="Times New Roman"/>
                <w:sz w:val="24"/>
                <w:szCs w:val="24"/>
              </w:rPr>
              <w:t>Профиль ООПТ</w:t>
            </w:r>
          </w:p>
        </w:tc>
        <w:tc>
          <w:tcPr>
            <w:tcW w:w="4053" w:type="dxa"/>
            <w:tcMar>
              <w:left w:w="85" w:type="dxa"/>
              <w:right w:w="85" w:type="dxa"/>
            </w:tcMar>
            <w:vAlign w:val="center"/>
          </w:tcPr>
          <w:p w14:paraId="20A8F22A" w14:textId="77777777" w:rsidR="00C53D2D" w:rsidRPr="00A374CC" w:rsidRDefault="00C53D2D" w:rsidP="00A122C6">
            <w:pPr>
              <w:keepNext/>
              <w:jc w:val="center"/>
              <w:rPr>
                <w:rFonts w:eastAsia="Times New Roman" w:cs="Times New Roman"/>
                <w:sz w:val="24"/>
                <w:szCs w:val="24"/>
              </w:rPr>
            </w:pPr>
            <w:r w:rsidRPr="00A374CC">
              <w:rPr>
                <w:rFonts w:eastAsia="Times New Roman" w:cs="Times New Roman"/>
                <w:sz w:val="24"/>
                <w:szCs w:val="24"/>
              </w:rPr>
              <w:t>Краткая характеристика и</w:t>
            </w:r>
          </w:p>
          <w:p w14:paraId="0C5EF2A1" w14:textId="77777777" w:rsidR="00C53D2D" w:rsidRPr="00A374CC" w:rsidRDefault="00C53D2D" w:rsidP="00A122C6">
            <w:pPr>
              <w:keepNext/>
              <w:jc w:val="center"/>
              <w:rPr>
                <w:rFonts w:eastAsia="Times New Roman" w:cs="Times New Roman"/>
                <w:sz w:val="24"/>
                <w:szCs w:val="24"/>
              </w:rPr>
            </w:pPr>
            <w:r w:rsidRPr="00A374CC">
              <w:rPr>
                <w:rFonts w:eastAsia="Times New Roman" w:cs="Times New Roman"/>
                <w:sz w:val="24"/>
                <w:szCs w:val="24"/>
              </w:rPr>
              <w:t>режим ведения хозяйства</w:t>
            </w:r>
          </w:p>
        </w:tc>
      </w:tr>
      <w:tr w:rsidR="00C53D2D" w:rsidRPr="00A374CC" w14:paraId="075C3FFA" w14:textId="77777777" w:rsidTr="00860000">
        <w:trPr>
          <w:tblHeader/>
        </w:trPr>
        <w:tc>
          <w:tcPr>
            <w:tcW w:w="567" w:type="dxa"/>
            <w:tcMar>
              <w:left w:w="85" w:type="dxa"/>
              <w:right w:w="85" w:type="dxa"/>
            </w:tcMar>
            <w:vAlign w:val="center"/>
          </w:tcPr>
          <w:p w14:paraId="4ABEAE0D" w14:textId="77777777" w:rsidR="00C53D2D" w:rsidRPr="00A374CC" w:rsidRDefault="00C53D2D" w:rsidP="00A122C6">
            <w:pPr>
              <w:keepNext/>
              <w:jc w:val="center"/>
              <w:rPr>
                <w:rFonts w:eastAsia="Times New Roman" w:cs="Times New Roman"/>
                <w:sz w:val="24"/>
                <w:szCs w:val="24"/>
              </w:rPr>
            </w:pPr>
            <w:r w:rsidRPr="00A374CC">
              <w:rPr>
                <w:rFonts w:eastAsia="Times New Roman" w:cs="Times New Roman"/>
                <w:sz w:val="24"/>
                <w:szCs w:val="24"/>
              </w:rPr>
              <w:t>1</w:t>
            </w:r>
          </w:p>
        </w:tc>
        <w:tc>
          <w:tcPr>
            <w:tcW w:w="1730" w:type="dxa"/>
            <w:tcMar>
              <w:left w:w="85" w:type="dxa"/>
              <w:right w:w="85" w:type="dxa"/>
            </w:tcMar>
            <w:vAlign w:val="center"/>
          </w:tcPr>
          <w:p w14:paraId="1028020A" w14:textId="77777777" w:rsidR="00C53D2D" w:rsidRPr="00A374CC" w:rsidRDefault="00C53D2D" w:rsidP="00A122C6">
            <w:pPr>
              <w:keepNext/>
              <w:jc w:val="center"/>
              <w:rPr>
                <w:rFonts w:eastAsia="Times New Roman" w:cs="Times New Roman"/>
                <w:sz w:val="24"/>
                <w:szCs w:val="24"/>
              </w:rPr>
            </w:pPr>
            <w:r w:rsidRPr="00A374CC">
              <w:rPr>
                <w:rFonts w:eastAsia="Times New Roman" w:cs="Times New Roman"/>
                <w:sz w:val="24"/>
                <w:szCs w:val="24"/>
              </w:rPr>
              <w:t>2</w:t>
            </w:r>
          </w:p>
        </w:tc>
        <w:tc>
          <w:tcPr>
            <w:tcW w:w="1134" w:type="dxa"/>
            <w:tcMar>
              <w:left w:w="85" w:type="dxa"/>
              <w:right w:w="85" w:type="dxa"/>
            </w:tcMar>
            <w:vAlign w:val="center"/>
          </w:tcPr>
          <w:p w14:paraId="69E300E3" w14:textId="77777777" w:rsidR="00C53D2D" w:rsidRPr="00A374CC" w:rsidRDefault="00C53D2D" w:rsidP="00A122C6">
            <w:pPr>
              <w:keepNext/>
              <w:jc w:val="center"/>
              <w:rPr>
                <w:rFonts w:eastAsia="Times New Roman" w:cs="Times New Roman"/>
                <w:sz w:val="24"/>
                <w:szCs w:val="24"/>
              </w:rPr>
            </w:pPr>
            <w:r w:rsidRPr="00A374CC">
              <w:rPr>
                <w:rFonts w:eastAsia="Times New Roman" w:cs="Times New Roman"/>
                <w:sz w:val="24"/>
                <w:szCs w:val="24"/>
              </w:rPr>
              <w:t>3</w:t>
            </w:r>
          </w:p>
        </w:tc>
        <w:tc>
          <w:tcPr>
            <w:tcW w:w="1418" w:type="dxa"/>
            <w:tcMar>
              <w:left w:w="85" w:type="dxa"/>
              <w:right w:w="85" w:type="dxa"/>
            </w:tcMar>
            <w:vAlign w:val="center"/>
          </w:tcPr>
          <w:p w14:paraId="44A5FAB4" w14:textId="77777777" w:rsidR="00C53D2D" w:rsidRPr="00A374CC" w:rsidRDefault="00C53D2D" w:rsidP="00A122C6">
            <w:pPr>
              <w:keepNext/>
              <w:jc w:val="center"/>
              <w:rPr>
                <w:rFonts w:eastAsia="Times New Roman" w:cs="Times New Roman"/>
                <w:sz w:val="24"/>
                <w:szCs w:val="24"/>
              </w:rPr>
            </w:pPr>
            <w:r w:rsidRPr="00A374CC">
              <w:rPr>
                <w:rFonts w:eastAsia="Times New Roman" w:cs="Times New Roman"/>
                <w:sz w:val="24"/>
                <w:szCs w:val="24"/>
              </w:rPr>
              <w:t>4</w:t>
            </w:r>
          </w:p>
        </w:tc>
        <w:tc>
          <w:tcPr>
            <w:tcW w:w="1275" w:type="dxa"/>
            <w:tcMar>
              <w:left w:w="85" w:type="dxa"/>
              <w:right w:w="85" w:type="dxa"/>
            </w:tcMar>
            <w:vAlign w:val="center"/>
          </w:tcPr>
          <w:p w14:paraId="2E8F96FF" w14:textId="77777777" w:rsidR="00C53D2D" w:rsidRPr="00A374CC" w:rsidRDefault="00C53D2D" w:rsidP="00A122C6">
            <w:pPr>
              <w:keepNext/>
              <w:jc w:val="center"/>
              <w:rPr>
                <w:rFonts w:eastAsia="Times New Roman" w:cs="Times New Roman"/>
                <w:sz w:val="24"/>
                <w:szCs w:val="24"/>
              </w:rPr>
            </w:pPr>
            <w:r w:rsidRPr="00A374CC">
              <w:rPr>
                <w:rFonts w:eastAsia="Times New Roman" w:cs="Times New Roman"/>
                <w:sz w:val="24"/>
                <w:szCs w:val="24"/>
              </w:rPr>
              <w:t>5</w:t>
            </w:r>
          </w:p>
        </w:tc>
        <w:tc>
          <w:tcPr>
            <w:tcW w:w="4053" w:type="dxa"/>
            <w:tcMar>
              <w:left w:w="85" w:type="dxa"/>
              <w:right w:w="85" w:type="dxa"/>
            </w:tcMar>
            <w:vAlign w:val="center"/>
          </w:tcPr>
          <w:p w14:paraId="55A072AD" w14:textId="77777777" w:rsidR="00C53D2D" w:rsidRPr="00A374CC" w:rsidRDefault="00C53D2D" w:rsidP="00A122C6">
            <w:pPr>
              <w:keepNext/>
              <w:jc w:val="center"/>
              <w:rPr>
                <w:rFonts w:eastAsia="Times New Roman" w:cs="Times New Roman"/>
                <w:sz w:val="24"/>
                <w:szCs w:val="24"/>
              </w:rPr>
            </w:pPr>
            <w:r w:rsidRPr="00A374CC">
              <w:rPr>
                <w:rFonts w:eastAsia="Times New Roman" w:cs="Times New Roman"/>
                <w:sz w:val="24"/>
                <w:szCs w:val="24"/>
              </w:rPr>
              <w:t>6</w:t>
            </w:r>
          </w:p>
        </w:tc>
      </w:tr>
      <w:tr w:rsidR="00C53D2D" w:rsidRPr="00A374CC" w14:paraId="024869DE" w14:textId="77777777" w:rsidTr="00860000">
        <w:tc>
          <w:tcPr>
            <w:tcW w:w="567" w:type="dxa"/>
            <w:tcMar>
              <w:left w:w="85" w:type="dxa"/>
              <w:right w:w="85" w:type="dxa"/>
            </w:tcMar>
            <w:vAlign w:val="center"/>
          </w:tcPr>
          <w:p w14:paraId="790F0739" w14:textId="77777777" w:rsidR="00C53D2D" w:rsidRPr="00A374CC" w:rsidRDefault="00C53D2D" w:rsidP="00C53D2D">
            <w:pPr>
              <w:jc w:val="center"/>
              <w:rPr>
                <w:rFonts w:cs="Times New Roman"/>
                <w:sz w:val="24"/>
                <w:szCs w:val="24"/>
              </w:rPr>
            </w:pPr>
            <w:r w:rsidRPr="00A374CC">
              <w:rPr>
                <w:rFonts w:cs="Times New Roman"/>
                <w:sz w:val="24"/>
                <w:szCs w:val="24"/>
              </w:rPr>
              <w:t>1.</w:t>
            </w:r>
          </w:p>
        </w:tc>
        <w:tc>
          <w:tcPr>
            <w:tcW w:w="1730" w:type="dxa"/>
            <w:tcMar>
              <w:left w:w="85" w:type="dxa"/>
              <w:right w:w="85" w:type="dxa"/>
            </w:tcMar>
            <w:vAlign w:val="center"/>
          </w:tcPr>
          <w:p w14:paraId="705D5D87" w14:textId="3D48FD18" w:rsidR="00C53D2D" w:rsidRPr="00A374CC" w:rsidRDefault="00C53D2D" w:rsidP="00D13038">
            <w:pPr>
              <w:jc w:val="center"/>
              <w:rPr>
                <w:rFonts w:cs="Times New Roman"/>
                <w:sz w:val="24"/>
                <w:szCs w:val="24"/>
              </w:rPr>
            </w:pPr>
            <w:r w:rsidRPr="00A374CC">
              <w:rPr>
                <w:rFonts w:cs="Times New Roman"/>
                <w:sz w:val="24"/>
                <w:szCs w:val="24"/>
              </w:rPr>
              <w:t>Государственный природный заказник регионального значения</w:t>
            </w:r>
            <w:r w:rsidR="00D13038" w:rsidRPr="00A374CC">
              <w:rPr>
                <w:rFonts w:cs="Times New Roman"/>
                <w:sz w:val="24"/>
                <w:szCs w:val="24"/>
              </w:rPr>
              <w:t xml:space="preserve"> </w:t>
            </w:r>
            <w:r w:rsidR="0086484A" w:rsidRPr="00A374CC">
              <w:rPr>
                <w:rFonts w:cs="Times New Roman"/>
                <w:sz w:val="24"/>
                <w:szCs w:val="24"/>
              </w:rPr>
              <w:t>комплексного профиля</w:t>
            </w:r>
            <w:r w:rsidR="00D13038" w:rsidRPr="00A374CC">
              <w:rPr>
                <w:rFonts w:cs="Times New Roman"/>
                <w:sz w:val="24"/>
                <w:szCs w:val="24"/>
              </w:rPr>
              <w:t xml:space="preserve"> </w:t>
            </w:r>
            <w:r w:rsidRPr="00A374CC">
              <w:rPr>
                <w:rFonts w:cs="Times New Roman"/>
                <w:sz w:val="24"/>
                <w:szCs w:val="24"/>
              </w:rPr>
              <w:t>«Голубые озера»</w:t>
            </w:r>
          </w:p>
        </w:tc>
        <w:tc>
          <w:tcPr>
            <w:tcW w:w="1134" w:type="dxa"/>
            <w:tcMar>
              <w:left w:w="85" w:type="dxa"/>
              <w:right w:w="85" w:type="dxa"/>
            </w:tcMar>
            <w:vAlign w:val="center"/>
          </w:tcPr>
          <w:p w14:paraId="48DA02C0" w14:textId="745EAAA5" w:rsidR="00C53D2D" w:rsidRPr="00A374CC" w:rsidRDefault="00825E98" w:rsidP="00C53D2D">
            <w:pPr>
              <w:jc w:val="center"/>
              <w:rPr>
                <w:rFonts w:cs="Times New Roman"/>
                <w:sz w:val="24"/>
                <w:szCs w:val="24"/>
              </w:rPr>
            </w:pPr>
            <w:r w:rsidRPr="00A374CC">
              <w:rPr>
                <w:rFonts w:cs="Times New Roman"/>
                <w:sz w:val="24"/>
                <w:szCs w:val="24"/>
              </w:rPr>
              <w:t>1946,3</w:t>
            </w:r>
          </w:p>
          <w:p w14:paraId="6EA85025" w14:textId="77777777" w:rsidR="00C53D2D" w:rsidRPr="00A374CC" w:rsidRDefault="00C53D2D" w:rsidP="00C53D2D">
            <w:pPr>
              <w:jc w:val="center"/>
              <w:rPr>
                <w:rFonts w:cs="Times New Roman"/>
                <w:sz w:val="24"/>
                <w:szCs w:val="24"/>
              </w:rPr>
            </w:pPr>
            <w:r w:rsidRPr="00A374CC">
              <w:rPr>
                <w:rFonts w:cs="Times New Roman"/>
                <w:sz w:val="24"/>
                <w:szCs w:val="24"/>
              </w:rPr>
              <w:t>(в границах земель лесного фонда 1573,0)</w:t>
            </w:r>
          </w:p>
        </w:tc>
        <w:tc>
          <w:tcPr>
            <w:tcW w:w="1418" w:type="dxa"/>
            <w:tcMar>
              <w:left w:w="85" w:type="dxa"/>
              <w:right w:w="85" w:type="dxa"/>
            </w:tcMar>
            <w:vAlign w:val="center"/>
          </w:tcPr>
          <w:p w14:paraId="4A1797D2" w14:textId="5E0E493A" w:rsidR="00C53D2D" w:rsidRPr="00A374CC" w:rsidRDefault="00C53D2D" w:rsidP="00C53D2D">
            <w:pPr>
              <w:jc w:val="center"/>
              <w:rPr>
                <w:rFonts w:cs="Times New Roman"/>
                <w:sz w:val="24"/>
                <w:szCs w:val="24"/>
              </w:rPr>
            </w:pPr>
            <w:proofErr w:type="spellStart"/>
            <w:r w:rsidRPr="00A374CC">
              <w:rPr>
                <w:rFonts w:cs="Times New Roman"/>
                <w:sz w:val="24"/>
                <w:szCs w:val="24"/>
              </w:rPr>
              <w:t>Высокогор</w:t>
            </w:r>
            <w:r w:rsidR="00352326" w:rsidRPr="00A374CC">
              <w:rPr>
                <w:rFonts w:cs="Times New Roman"/>
                <w:sz w:val="24"/>
                <w:szCs w:val="24"/>
              </w:rPr>
              <w:t>-</w:t>
            </w:r>
            <w:r w:rsidRPr="00A374CC">
              <w:rPr>
                <w:rFonts w:cs="Times New Roman"/>
                <w:sz w:val="24"/>
                <w:szCs w:val="24"/>
              </w:rPr>
              <w:t>ское</w:t>
            </w:r>
            <w:proofErr w:type="spellEnd"/>
            <w:r w:rsidRPr="00A374CC">
              <w:rPr>
                <w:rFonts w:cs="Times New Roman"/>
                <w:sz w:val="24"/>
                <w:szCs w:val="24"/>
              </w:rPr>
              <w:t>, кварталы 33-48</w:t>
            </w:r>
          </w:p>
        </w:tc>
        <w:tc>
          <w:tcPr>
            <w:tcW w:w="1275" w:type="dxa"/>
            <w:tcMar>
              <w:left w:w="85" w:type="dxa"/>
              <w:right w:w="85" w:type="dxa"/>
            </w:tcMar>
            <w:vAlign w:val="center"/>
          </w:tcPr>
          <w:p w14:paraId="06284136" w14:textId="77777777" w:rsidR="00C53D2D" w:rsidRPr="00A374CC" w:rsidRDefault="00C53D2D" w:rsidP="00C53D2D">
            <w:pPr>
              <w:ind w:left="-85"/>
              <w:jc w:val="center"/>
              <w:rPr>
                <w:rFonts w:cs="Times New Roman"/>
                <w:sz w:val="24"/>
                <w:szCs w:val="24"/>
              </w:rPr>
            </w:pPr>
            <w:r w:rsidRPr="00A374CC">
              <w:rPr>
                <w:rFonts w:cs="Times New Roman"/>
                <w:sz w:val="24"/>
                <w:szCs w:val="24"/>
              </w:rPr>
              <w:t>Ком-</w:t>
            </w:r>
            <w:proofErr w:type="spellStart"/>
            <w:r w:rsidRPr="00A374CC">
              <w:rPr>
                <w:rFonts w:cs="Times New Roman"/>
                <w:sz w:val="24"/>
                <w:szCs w:val="24"/>
              </w:rPr>
              <w:t>плексный</w:t>
            </w:r>
            <w:proofErr w:type="spellEnd"/>
          </w:p>
        </w:tc>
        <w:tc>
          <w:tcPr>
            <w:tcW w:w="4053" w:type="dxa"/>
            <w:tcMar>
              <w:left w:w="85" w:type="dxa"/>
              <w:right w:w="85" w:type="dxa"/>
            </w:tcMar>
            <w:vAlign w:val="center"/>
          </w:tcPr>
          <w:p w14:paraId="515A7A00" w14:textId="77777777" w:rsidR="00625F9B" w:rsidRPr="00A374CC" w:rsidRDefault="00C53D2D" w:rsidP="0058382C">
            <w:pPr>
              <w:rPr>
                <w:rFonts w:cs="Times New Roman"/>
                <w:sz w:val="24"/>
                <w:szCs w:val="24"/>
              </w:rPr>
            </w:pPr>
            <w:r w:rsidRPr="00A374CC">
              <w:rPr>
                <w:rFonts w:cs="Times New Roman"/>
                <w:sz w:val="24"/>
                <w:szCs w:val="24"/>
              </w:rPr>
              <w:t>Состоит из лесного массива и системы карстовых озер</w:t>
            </w:r>
          </w:p>
          <w:p w14:paraId="1707337C" w14:textId="06D46914" w:rsidR="00625F9B" w:rsidRPr="00A374CC" w:rsidRDefault="00C53D2D" w:rsidP="0058382C">
            <w:pPr>
              <w:rPr>
                <w:rFonts w:cs="Times New Roman"/>
                <w:sz w:val="24"/>
                <w:szCs w:val="24"/>
              </w:rPr>
            </w:pPr>
            <w:r w:rsidRPr="00A374CC">
              <w:rPr>
                <w:rFonts w:cs="Times New Roman"/>
                <w:sz w:val="24"/>
                <w:szCs w:val="24"/>
              </w:rPr>
              <w:t>-</w:t>
            </w:r>
            <w:r w:rsidR="00D13038" w:rsidRPr="00A374CC">
              <w:rPr>
                <w:rFonts w:cs="Times New Roman"/>
                <w:sz w:val="24"/>
                <w:szCs w:val="24"/>
              </w:rPr>
              <w:t> </w:t>
            </w:r>
            <w:r w:rsidRPr="00A374CC">
              <w:rPr>
                <w:rFonts w:cs="Times New Roman"/>
                <w:sz w:val="24"/>
                <w:szCs w:val="24"/>
              </w:rPr>
              <w:t>Большое Голубое озеро глубиной</w:t>
            </w:r>
            <w:r w:rsidR="00625F9B" w:rsidRPr="00A374CC">
              <w:rPr>
                <w:rFonts w:cs="Times New Roman"/>
                <w:sz w:val="24"/>
                <w:szCs w:val="24"/>
              </w:rPr>
              <w:t xml:space="preserve"> </w:t>
            </w:r>
            <w:r w:rsidRPr="00A374CC">
              <w:rPr>
                <w:rFonts w:cs="Times New Roman"/>
                <w:sz w:val="24"/>
                <w:szCs w:val="24"/>
              </w:rPr>
              <w:t>15,7 м</w:t>
            </w:r>
            <w:r w:rsidR="00625F9B" w:rsidRPr="00A374CC">
              <w:rPr>
                <w:rFonts w:cs="Times New Roman"/>
                <w:sz w:val="24"/>
                <w:szCs w:val="24"/>
              </w:rPr>
              <w:t>,</w:t>
            </w:r>
          </w:p>
          <w:p w14:paraId="0A4EDB97" w14:textId="68705725" w:rsidR="0086484A" w:rsidRPr="00A374CC" w:rsidRDefault="00C53D2D" w:rsidP="0058382C">
            <w:pPr>
              <w:rPr>
                <w:rFonts w:cs="Times New Roman"/>
                <w:sz w:val="24"/>
                <w:szCs w:val="24"/>
              </w:rPr>
            </w:pPr>
            <w:r w:rsidRPr="00A374CC">
              <w:rPr>
                <w:rFonts w:cs="Times New Roman"/>
                <w:sz w:val="24"/>
                <w:szCs w:val="24"/>
              </w:rPr>
              <w:t>-</w:t>
            </w:r>
            <w:r w:rsidR="00D13038" w:rsidRPr="00A374CC">
              <w:rPr>
                <w:rFonts w:cs="Times New Roman"/>
                <w:sz w:val="24"/>
                <w:szCs w:val="24"/>
              </w:rPr>
              <w:t> </w:t>
            </w:r>
            <w:r w:rsidRPr="00A374CC">
              <w:rPr>
                <w:rFonts w:cs="Times New Roman"/>
                <w:sz w:val="24"/>
                <w:szCs w:val="24"/>
              </w:rPr>
              <w:t>Малых Голубых озер глубиной 3-4 м. Имеет научное, оздоровительное и рекреационное значение. Запрещены рубки спелых и перестойных насаждений и другие виды рубок. Разрешены санитарные рубки.</w:t>
            </w:r>
          </w:p>
          <w:p w14:paraId="0E4AE489" w14:textId="155DE2A2" w:rsidR="00C53D2D" w:rsidRPr="00A374CC" w:rsidRDefault="004707B6" w:rsidP="0058382C">
            <w:pPr>
              <w:rPr>
                <w:rFonts w:cs="Times New Roman"/>
                <w:sz w:val="24"/>
                <w:szCs w:val="24"/>
              </w:rPr>
            </w:pPr>
            <w:r w:rsidRPr="00A374CC">
              <w:rPr>
                <w:rFonts w:cs="Times New Roman"/>
                <w:sz w:val="24"/>
                <w:szCs w:val="24"/>
              </w:rPr>
              <w:t>(</w:t>
            </w:r>
            <w:r w:rsidR="00C53D2D" w:rsidRPr="00A374CC">
              <w:rPr>
                <w:rFonts w:cs="Times New Roman"/>
                <w:sz w:val="24"/>
                <w:szCs w:val="24"/>
              </w:rPr>
              <w:t>Постановление К</w:t>
            </w:r>
            <w:r w:rsidR="0086484A" w:rsidRPr="00A374CC">
              <w:rPr>
                <w:rFonts w:cs="Times New Roman"/>
                <w:sz w:val="24"/>
                <w:szCs w:val="24"/>
              </w:rPr>
              <w:t xml:space="preserve">абинета </w:t>
            </w:r>
            <w:r w:rsidR="00C53D2D" w:rsidRPr="00A374CC">
              <w:rPr>
                <w:rFonts w:cs="Times New Roman"/>
                <w:sz w:val="24"/>
                <w:szCs w:val="24"/>
              </w:rPr>
              <w:t>М</w:t>
            </w:r>
            <w:r w:rsidR="0086484A" w:rsidRPr="00A374CC">
              <w:rPr>
                <w:rFonts w:cs="Times New Roman"/>
                <w:sz w:val="24"/>
                <w:szCs w:val="24"/>
              </w:rPr>
              <w:t>инистров</w:t>
            </w:r>
            <w:r w:rsidR="00C53D2D" w:rsidRPr="00A374CC">
              <w:rPr>
                <w:rFonts w:cs="Times New Roman"/>
                <w:sz w:val="24"/>
                <w:szCs w:val="24"/>
              </w:rPr>
              <w:t xml:space="preserve"> Р</w:t>
            </w:r>
            <w:r w:rsidR="0086484A" w:rsidRPr="00A374CC">
              <w:rPr>
                <w:rFonts w:cs="Times New Roman"/>
                <w:sz w:val="24"/>
                <w:szCs w:val="24"/>
              </w:rPr>
              <w:t xml:space="preserve">еспублики </w:t>
            </w:r>
            <w:r w:rsidR="00C53D2D" w:rsidRPr="00A374CC">
              <w:rPr>
                <w:rFonts w:cs="Times New Roman"/>
                <w:sz w:val="24"/>
                <w:szCs w:val="24"/>
              </w:rPr>
              <w:t>Т</w:t>
            </w:r>
            <w:r w:rsidR="0086484A" w:rsidRPr="00A374CC">
              <w:rPr>
                <w:rFonts w:cs="Times New Roman"/>
                <w:sz w:val="24"/>
                <w:szCs w:val="24"/>
              </w:rPr>
              <w:t>атарстан</w:t>
            </w:r>
            <w:r w:rsidR="004F1665">
              <w:rPr>
                <w:rFonts w:cs="Times New Roman"/>
                <w:sz w:val="24"/>
                <w:szCs w:val="24"/>
              </w:rPr>
              <w:t xml:space="preserve"> от 12.12.1994</w:t>
            </w:r>
            <w:r w:rsidR="00112B77" w:rsidRPr="00A374CC">
              <w:rPr>
                <w:rFonts w:cs="Times New Roman"/>
                <w:sz w:val="24"/>
                <w:szCs w:val="24"/>
              </w:rPr>
              <w:t xml:space="preserve"> № </w:t>
            </w:r>
            <w:r w:rsidR="00C53D2D" w:rsidRPr="00A374CC">
              <w:rPr>
                <w:rFonts w:cs="Times New Roman"/>
                <w:sz w:val="24"/>
                <w:szCs w:val="24"/>
              </w:rPr>
              <w:t>581</w:t>
            </w:r>
            <w:r w:rsidR="0086484A" w:rsidRPr="00A374CC">
              <w:rPr>
                <w:rFonts w:cs="Times New Roman"/>
                <w:sz w:val="24"/>
                <w:szCs w:val="24"/>
              </w:rPr>
              <w:t xml:space="preserve"> «О мерах по сохранению и восстановлению природной системы «Голубые озера» в Высокогорском районе»</w:t>
            </w:r>
            <w:r w:rsidR="00C53D2D" w:rsidRPr="00A374CC">
              <w:rPr>
                <w:rFonts w:cs="Times New Roman"/>
                <w:sz w:val="24"/>
                <w:szCs w:val="24"/>
              </w:rPr>
              <w:t>;</w:t>
            </w:r>
          </w:p>
          <w:p w14:paraId="6A2E037B" w14:textId="6F2304E7" w:rsidR="00C53D2D" w:rsidRPr="00A374CC" w:rsidRDefault="00C53D2D" w:rsidP="0058382C">
            <w:pPr>
              <w:pStyle w:val="afff0"/>
              <w:rPr>
                <w:rFonts w:cs="Times New Roman"/>
                <w:strike/>
              </w:rPr>
            </w:pPr>
            <w:r w:rsidRPr="00A374CC">
              <w:rPr>
                <w:rFonts w:cs="Times New Roman"/>
              </w:rPr>
              <w:t>Пост</w:t>
            </w:r>
            <w:r w:rsidR="0086484A" w:rsidRPr="00A374CC">
              <w:rPr>
                <w:rFonts w:cs="Times New Roman"/>
              </w:rPr>
              <w:t xml:space="preserve">ановление Кабинета Министров Республики Татарстан от 16.06.2003 </w:t>
            </w:r>
            <w:r w:rsidR="00875B13" w:rsidRPr="00A374CC">
              <w:rPr>
                <w:rFonts w:cs="Times New Roman"/>
              </w:rPr>
              <w:t>№ </w:t>
            </w:r>
            <w:r w:rsidRPr="00A374CC">
              <w:rPr>
                <w:rFonts w:cs="Times New Roman"/>
              </w:rPr>
              <w:t>324</w:t>
            </w:r>
            <w:r w:rsidR="0086484A" w:rsidRPr="00A374CC">
              <w:rPr>
                <w:rFonts w:cs="Times New Roman"/>
              </w:rPr>
              <w:t xml:space="preserve"> «Об утверждении Положения о государственном природном заказнике регионального значения комплексного профиля «Голубые озера»</w:t>
            </w:r>
            <w:r w:rsidR="004707B6" w:rsidRPr="00A374CC">
              <w:rPr>
                <w:rFonts w:cs="Times New Roman"/>
              </w:rPr>
              <w:t>)</w:t>
            </w:r>
          </w:p>
        </w:tc>
      </w:tr>
      <w:tr w:rsidR="00C53D2D" w:rsidRPr="00A374CC" w14:paraId="08E2C8B9" w14:textId="77777777" w:rsidTr="00860000">
        <w:tc>
          <w:tcPr>
            <w:tcW w:w="567" w:type="dxa"/>
            <w:tcMar>
              <w:left w:w="85" w:type="dxa"/>
              <w:right w:w="85" w:type="dxa"/>
            </w:tcMar>
            <w:vAlign w:val="center"/>
          </w:tcPr>
          <w:p w14:paraId="2F121782" w14:textId="77777777" w:rsidR="00C53D2D" w:rsidRPr="00A374CC" w:rsidRDefault="00C53D2D" w:rsidP="00C53D2D">
            <w:pPr>
              <w:jc w:val="center"/>
              <w:rPr>
                <w:rFonts w:cs="Times New Roman"/>
                <w:sz w:val="24"/>
                <w:szCs w:val="24"/>
              </w:rPr>
            </w:pPr>
            <w:r w:rsidRPr="00A374CC">
              <w:rPr>
                <w:rFonts w:cs="Times New Roman"/>
                <w:sz w:val="24"/>
                <w:szCs w:val="24"/>
              </w:rPr>
              <w:t>2.</w:t>
            </w:r>
          </w:p>
        </w:tc>
        <w:tc>
          <w:tcPr>
            <w:tcW w:w="1730" w:type="dxa"/>
            <w:tcMar>
              <w:left w:w="85" w:type="dxa"/>
              <w:right w:w="85" w:type="dxa"/>
            </w:tcMar>
            <w:vAlign w:val="center"/>
          </w:tcPr>
          <w:p w14:paraId="641C8FFF" w14:textId="77777777" w:rsidR="00C53D2D" w:rsidRPr="00A374CC" w:rsidRDefault="00C53D2D" w:rsidP="00C53D2D">
            <w:pPr>
              <w:jc w:val="center"/>
              <w:rPr>
                <w:rFonts w:cs="Times New Roman"/>
                <w:sz w:val="24"/>
                <w:szCs w:val="24"/>
              </w:rPr>
            </w:pPr>
            <w:r w:rsidRPr="00A374CC">
              <w:rPr>
                <w:rFonts w:cs="Times New Roman"/>
                <w:sz w:val="24"/>
                <w:szCs w:val="24"/>
              </w:rPr>
              <w:t>Памятник природы регионального значения</w:t>
            </w:r>
          </w:p>
          <w:p w14:paraId="36CD1C34" w14:textId="77777777" w:rsidR="00C53D2D" w:rsidRPr="00A374CC" w:rsidRDefault="00C53D2D" w:rsidP="00C53D2D">
            <w:pPr>
              <w:jc w:val="center"/>
              <w:rPr>
                <w:rFonts w:cs="Times New Roman"/>
                <w:sz w:val="24"/>
                <w:szCs w:val="24"/>
              </w:rPr>
            </w:pPr>
            <w:r w:rsidRPr="00A374CC">
              <w:rPr>
                <w:rFonts w:cs="Times New Roman"/>
                <w:sz w:val="24"/>
                <w:szCs w:val="24"/>
              </w:rPr>
              <w:t>«</w:t>
            </w:r>
            <w:proofErr w:type="spellStart"/>
            <w:r w:rsidRPr="00A374CC">
              <w:rPr>
                <w:rFonts w:cs="Times New Roman"/>
                <w:sz w:val="24"/>
                <w:szCs w:val="24"/>
              </w:rPr>
              <w:t>Семиозерский</w:t>
            </w:r>
            <w:proofErr w:type="spellEnd"/>
            <w:r w:rsidRPr="00A374CC">
              <w:rPr>
                <w:rFonts w:cs="Times New Roman"/>
                <w:sz w:val="24"/>
                <w:szCs w:val="24"/>
              </w:rPr>
              <w:t xml:space="preserve"> лес»</w:t>
            </w:r>
          </w:p>
        </w:tc>
        <w:tc>
          <w:tcPr>
            <w:tcW w:w="1134" w:type="dxa"/>
            <w:tcMar>
              <w:left w:w="85" w:type="dxa"/>
              <w:right w:w="85" w:type="dxa"/>
            </w:tcMar>
            <w:vAlign w:val="center"/>
          </w:tcPr>
          <w:p w14:paraId="75BFC650" w14:textId="670D3EAD" w:rsidR="00C53D2D" w:rsidRPr="00A374CC" w:rsidRDefault="00C53D2D" w:rsidP="00C53D2D">
            <w:pPr>
              <w:jc w:val="center"/>
              <w:rPr>
                <w:rFonts w:cs="Times New Roman"/>
                <w:sz w:val="24"/>
                <w:szCs w:val="24"/>
              </w:rPr>
            </w:pPr>
            <w:r w:rsidRPr="00A374CC">
              <w:rPr>
                <w:rFonts w:cs="Times New Roman"/>
                <w:sz w:val="24"/>
                <w:szCs w:val="24"/>
              </w:rPr>
              <w:t>118,9</w:t>
            </w:r>
            <w:r w:rsidR="0058382C" w:rsidRPr="00A374CC">
              <w:rPr>
                <w:rFonts w:cs="Times New Roman"/>
                <w:sz w:val="24"/>
                <w:szCs w:val="24"/>
              </w:rPr>
              <w:t>2</w:t>
            </w:r>
          </w:p>
        </w:tc>
        <w:tc>
          <w:tcPr>
            <w:tcW w:w="1418" w:type="dxa"/>
            <w:tcMar>
              <w:left w:w="85" w:type="dxa"/>
              <w:right w:w="85" w:type="dxa"/>
            </w:tcMar>
            <w:vAlign w:val="center"/>
          </w:tcPr>
          <w:p w14:paraId="5927D995" w14:textId="651C257D" w:rsidR="00C53D2D" w:rsidRPr="00A374CC" w:rsidRDefault="00C53D2D" w:rsidP="00C53D2D">
            <w:pPr>
              <w:jc w:val="center"/>
              <w:rPr>
                <w:rFonts w:cs="Times New Roman"/>
                <w:sz w:val="24"/>
                <w:szCs w:val="24"/>
              </w:rPr>
            </w:pPr>
            <w:proofErr w:type="spellStart"/>
            <w:proofErr w:type="gramStart"/>
            <w:r w:rsidRPr="00A374CC">
              <w:rPr>
                <w:rFonts w:cs="Times New Roman"/>
                <w:sz w:val="24"/>
                <w:szCs w:val="24"/>
              </w:rPr>
              <w:t>Высокогор</w:t>
            </w:r>
            <w:r w:rsidR="00352326" w:rsidRPr="00A374CC">
              <w:rPr>
                <w:rFonts w:cs="Times New Roman"/>
                <w:sz w:val="24"/>
                <w:szCs w:val="24"/>
              </w:rPr>
              <w:t>-</w:t>
            </w:r>
            <w:r w:rsidRPr="00A374CC">
              <w:rPr>
                <w:rFonts w:cs="Times New Roman"/>
                <w:sz w:val="24"/>
                <w:szCs w:val="24"/>
              </w:rPr>
              <w:t>ское</w:t>
            </w:r>
            <w:proofErr w:type="spellEnd"/>
            <w:proofErr w:type="gramEnd"/>
            <w:r w:rsidRPr="00A374CC">
              <w:rPr>
                <w:rFonts w:cs="Times New Roman"/>
                <w:sz w:val="24"/>
                <w:szCs w:val="24"/>
              </w:rPr>
              <w:t>,</w:t>
            </w:r>
          </w:p>
          <w:p w14:paraId="68D2FFF8" w14:textId="14A61E06" w:rsidR="00C53D2D" w:rsidRPr="00A374CC" w:rsidRDefault="00C53D2D" w:rsidP="00C53D2D">
            <w:pPr>
              <w:jc w:val="center"/>
              <w:rPr>
                <w:rFonts w:cs="Times New Roman"/>
                <w:sz w:val="24"/>
                <w:szCs w:val="24"/>
              </w:rPr>
            </w:pPr>
            <w:r w:rsidRPr="00A374CC">
              <w:rPr>
                <w:rFonts w:cs="Times New Roman"/>
                <w:sz w:val="24"/>
                <w:szCs w:val="24"/>
              </w:rPr>
              <w:t>квартал 165, квартал 168 выд</w:t>
            </w:r>
            <w:r w:rsidR="00352326" w:rsidRPr="00A374CC">
              <w:rPr>
                <w:rFonts w:cs="Times New Roman"/>
                <w:sz w:val="24"/>
                <w:szCs w:val="24"/>
              </w:rPr>
              <w:t>ел</w:t>
            </w:r>
            <w:r w:rsidRPr="00A374CC">
              <w:rPr>
                <w:rFonts w:cs="Times New Roman"/>
                <w:sz w:val="24"/>
                <w:szCs w:val="24"/>
              </w:rPr>
              <w:t xml:space="preserve"> 5, 9, 10, 15, 18, квартал 169 выд</w:t>
            </w:r>
            <w:r w:rsidR="00352326" w:rsidRPr="00A374CC">
              <w:rPr>
                <w:rFonts w:cs="Times New Roman"/>
                <w:sz w:val="24"/>
                <w:szCs w:val="24"/>
              </w:rPr>
              <w:t>ел</w:t>
            </w:r>
            <w:r w:rsidRPr="00A374CC">
              <w:rPr>
                <w:rFonts w:cs="Times New Roman"/>
                <w:sz w:val="24"/>
                <w:szCs w:val="24"/>
              </w:rPr>
              <w:t xml:space="preserve"> 8-14, квартал 171 выд</w:t>
            </w:r>
            <w:r w:rsidR="00352326" w:rsidRPr="00A374CC">
              <w:rPr>
                <w:rFonts w:cs="Times New Roman"/>
                <w:sz w:val="24"/>
                <w:szCs w:val="24"/>
              </w:rPr>
              <w:t>ел</w:t>
            </w:r>
            <w:r w:rsidRPr="00A374CC">
              <w:rPr>
                <w:rFonts w:cs="Times New Roman"/>
                <w:sz w:val="24"/>
                <w:szCs w:val="24"/>
              </w:rPr>
              <w:t xml:space="preserve"> 1, 2, 6, 10, 13, 14, 17</w:t>
            </w:r>
          </w:p>
        </w:tc>
        <w:tc>
          <w:tcPr>
            <w:tcW w:w="1275" w:type="dxa"/>
            <w:tcMar>
              <w:left w:w="85" w:type="dxa"/>
              <w:right w:w="85" w:type="dxa"/>
            </w:tcMar>
            <w:vAlign w:val="center"/>
          </w:tcPr>
          <w:p w14:paraId="01B2BAF1" w14:textId="77777777" w:rsidR="00C53D2D" w:rsidRPr="00A374CC" w:rsidRDefault="00C53D2D" w:rsidP="00C53D2D">
            <w:pPr>
              <w:ind w:left="-85"/>
              <w:jc w:val="center"/>
              <w:rPr>
                <w:rFonts w:cs="Times New Roman"/>
                <w:sz w:val="24"/>
                <w:szCs w:val="24"/>
              </w:rPr>
            </w:pPr>
            <w:r w:rsidRPr="00A374CC">
              <w:rPr>
                <w:rFonts w:cs="Times New Roman"/>
                <w:sz w:val="24"/>
                <w:szCs w:val="24"/>
              </w:rPr>
              <w:t>Ком-</w:t>
            </w:r>
          </w:p>
          <w:p w14:paraId="40BA6DF7" w14:textId="77777777" w:rsidR="00C53D2D" w:rsidRPr="00A374CC" w:rsidRDefault="00C53D2D" w:rsidP="00C53D2D">
            <w:pPr>
              <w:ind w:left="-85"/>
              <w:jc w:val="center"/>
              <w:rPr>
                <w:rFonts w:cs="Times New Roman"/>
                <w:sz w:val="24"/>
                <w:szCs w:val="24"/>
              </w:rPr>
            </w:pPr>
            <w:proofErr w:type="spellStart"/>
            <w:r w:rsidRPr="00A374CC">
              <w:rPr>
                <w:rFonts w:cs="Times New Roman"/>
                <w:sz w:val="24"/>
                <w:szCs w:val="24"/>
              </w:rPr>
              <w:t>плексный</w:t>
            </w:r>
            <w:proofErr w:type="spellEnd"/>
          </w:p>
        </w:tc>
        <w:tc>
          <w:tcPr>
            <w:tcW w:w="4053" w:type="dxa"/>
            <w:tcMar>
              <w:left w:w="85" w:type="dxa"/>
              <w:right w:w="85" w:type="dxa"/>
            </w:tcMar>
            <w:vAlign w:val="center"/>
          </w:tcPr>
          <w:p w14:paraId="4B198256" w14:textId="77777777" w:rsidR="00C53D2D" w:rsidRPr="00A374CC" w:rsidRDefault="00C53D2D" w:rsidP="0058382C">
            <w:pPr>
              <w:rPr>
                <w:rFonts w:cs="Times New Roman"/>
                <w:sz w:val="24"/>
                <w:szCs w:val="24"/>
              </w:rPr>
            </w:pPr>
            <w:r w:rsidRPr="00A374CC">
              <w:rPr>
                <w:rFonts w:cs="Times New Roman"/>
                <w:sz w:val="24"/>
                <w:szCs w:val="24"/>
              </w:rPr>
              <w:t xml:space="preserve">Участок лесного массива на левобережном водораздельном склоне долины Волги. Произрастают коренные хвойно-широколиственные леса с елью и сосной. Произрастают растения, занесенные в Красную Книгу. Сохранились частично постройки </w:t>
            </w:r>
            <w:proofErr w:type="spellStart"/>
            <w:r w:rsidRPr="00A374CC">
              <w:rPr>
                <w:rFonts w:cs="Times New Roman"/>
                <w:sz w:val="24"/>
                <w:szCs w:val="24"/>
              </w:rPr>
              <w:t>Семиозерск</w:t>
            </w:r>
            <w:proofErr w:type="spellEnd"/>
            <w:r w:rsidRPr="00A374CC">
              <w:rPr>
                <w:rFonts w:cs="Times New Roman"/>
                <w:sz w:val="24"/>
                <w:szCs w:val="24"/>
              </w:rPr>
              <w:t xml:space="preserve"> Монастыря</w:t>
            </w:r>
          </w:p>
          <w:p w14:paraId="2CA9F369" w14:textId="77777777" w:rsidR="007F66F6" w:rsidRPr="00A374CC" w:rsidRDefault="00C53D2D" w:rsidP="0058382C">
            <w:pPr>
              <w:rPr>
                <w:rFonts w:cs="Times New Roman"/>
                <w:sz w:val="24"/>
                <w:szCs w:val="24"/>
              </w:rPr>
            </w:pPr>
            <w:r w:rsidRPr="00A374CC">
              <w:rPr>
                <w:rFonts w:cs="Times New Roman"/>
                <w:sz w:val="24"/>
                <w:szCs w:val="24"/>
              </w:rPr>
              <w:t>(</w:t>
            </w:r>
            <w:r w:rsidRPr="00A374CC">
              <w:rPr>
                <w:rFonts w:cs="Times New Roman"/>
                <w:sz w:val="24"/>
                <w:szCs w:val="24"/>
                <w:lang w:val="en-US"/>
              </w:rPr>
              <w:t>XVII</w:t>
            </w:r>
            <w:r w:rsidRPr="00A374CC">
              <w:rPr>
                <w:rFonts w:cs="Times New Roman"/>
                <w:sz w:val="24"/>
                <w:szCs w:val="24"/>
              </w:rPr>
              <w:t xml:space="preserve"> в). Имеющийся «Святой ключ» -  место паломничества верующих. Запрещены рубки спелых и перестойных насаждений и другие виды рубок. Разрешены санитарные рубки. </w:t>
            </w:r>
          </w:p>
          <w:p w14:paraId="0EEBD8A4" w14:textId="2DEEA3CA" w:rsidR="007F66F6" w:rsidRPr="00A374CC" w:rsidRDefault="004707B6" w:rsidP="0058382C">
            <w:pPr>
              <w:autoSpaceDE w:val="0"/>
              <w:autoSpaceDN w:val="0"/>
              <w:adjustRightInd w:val="0"/>
              <w:rPr>
                <w:rFonts w:cs="Times New Roman"/>
                <w:sz w:val="24"/>
                <w:szCs w:val="24"/>
              </w:rPr>
            </w:pPr>
            <w:r w:rsidRPr="00A374CC">
              <w:rPr>
                <w:rFonts w:cs="Times New Roman"/>
                <w:sz w:val="24"/>
                <w:szCs w:val="24"/>
              </w:rPr>
              <w:t>(</w:t>
            </w:r>
            <w:r w:rsidR="007F66F6" w:rsidRPr="00A374CC">
              <w:rPr>
                <w:rFonts w:cs="Times New Roman"/>
                <w:sz w:val="24"/>
                <w:szCs w:val="24"/>
              </w:rPr>
              <w:t>Постановление Совета Министров Татарской АССР от 26.12.86 №</w:t>
            </w:r>
            <w:r w:rsidR="00E63AC1" w:rsidRPr="00A374CC">
              <w:rPr>
                <w:rFonts w:cs="Times New Roman"/>
                <w:sz w:val="24"/>
                <w:szCs w:val="24"/>
              </w:rPr>
              <w:t> </w:t>
            </w:r>
            <w:r w:rsidR="007F66F6" w:rsidRPr="00A374CC">
              <w:rPr>
                <w:rFonts w:cs="Times New Roman"/>
                <w:sz w:val="24"/>
                <w:szCs w:val="24"/>
              </w:rPr>
              <w:t>649 «О признании природных объектов государственными памятниками природы местного значения»</w:t>
            </w:r>
            <w:r w:rsidRPr="00A374CC">
              <w:rPr>
                <w:rFonts w:cs="Times New Roman"/>
                <w:sz w:val="24"/>
                <w:szCs w:val="24"/>
              </w:rPr>
              <w:t>)</w:t>
            </w:r>
          </w:p>
        </w:tc>
      </w:tr>
    </w:tbl>
    <w:p w14:paraId="7F3B1D12" w14:textId="77777777" w:rsidR="00625F9B" w:rsidRPr="00A374CC" w:rsidRDefault="00625F9B" w:rsidP="00385E2A">
      <w:pPr>
        <w:pStyle w:val="4a"/>
        <w:tabs>
          <w:tab w:val="left" w:pos="0"/>
        </w:tabs>
        <w:ind w:firstLine="0"/>
        <w:rPr>
          <w:lang w:val="ru-RU"/>
        </w:rPr>
      </w:pPr>
    </w:p>
    <w:p w14:paraId="19D740C4" w14:textId="77777777" w:rsidR="009D6281" w:rsidRPr="00A374CC" w:rsidRDefault="00A71728" w:rsidP="00CD534D">
      <w:pPr>
        <w:pStyle w:val="1ff7"/>
      </w:pPr>
      <w:bookmarkStart w:id="16" w:name="_Toc135726154"/>
      <w:r w:rsidRPr="00A374CC">
        <w:lastRenderedPageBreak/>
        <w:t xml:space="preserve">1.1.7. </w:t>
      </w:r>
      <w:r w:rsidR="009D6281" w:rsidRPr="00A374CC">
        <w:t>Характеристика проектируемых лесов национального наследия</w:t>
      </w:r>
      <w:bookmarkEnd w:id="16"/>
    </w:p>
    <w:p w14:paraId="71DC512D" w14:textId="77777777" w:rsidR="009D6281" w:rsidRPr="00A374CC" w:rsidRDefault="009D6281" w:rsidP="00385E2A">
      <w:pPr>
        <w:pStyle w:val="4a"/>
        <w:keepNext/>
        <w:tabs>
          <w:tab w:val="left" w:pos="0"/>
        </w:tabs>
        <w:rPr>
          <w:lang w:val="ru-RU"/>
        </w:rPr>
      </w:pPr>
    </w:p>
    <w:p w14:paraId="2C233179" w14:textId="77777777" w:rsidR="009D6281" w:rsidRPr="00A374CC" w:rsidRDefault="009D6281" w:rsidP="00385E2A">
      <w:pPr>
        <w:pStyle w:val="4a"/>
        <w:keepNext/>
        <w:tabs>
          <w:tab w:val="left" w:pos="0"/>
        </w:tabs>
        <w:rPr>
          <w:lang w:val="ru-RU"/>
        </w:rPr>
      </w:pPr>
      <w:r w:rsidRPr="00A374CC">
        <w:rPr>
          <w:lang w:val="ru-RU"/>
        </w:rPr>
        <w:t xml:space="preserve">На территории Республики Татарстан </w:t>
      </w:r>
      <w:proofErr w:type="gramStart"/>
      <w:r w:rsidRPr="00A374CC">
        <w:rPr>
          <w:lang w:val="ru-RU"/>
        </w:rPr>
        <w:t>лесов</w:t>
      </w:r>
      <w:proofErr w:type="gramEnd"/>
      <w:r w:rsidRPr="00A374CC">
        <w:rPr>
          <w:lang w:val="ru-RU"/>
        </w:rPr>
        <w:t xml:space="preserve"> подлежащих по своим характеристикам отнесению к лесам национального наследия не имеется.</w:t>
      </w:r>
    </w:p>
    <w:p w14:paraId="5D2DA7D3" w14:textId="77777777" w:rsidR="009D6281" w:rsidRPr="00A374CC" w:rsidRDefault="009D6281" w:rsidP="00EB31F9">
      <w:pPr>
        <w:pStyle w:val="4a"/>
        <w:tabs>
          <w:tab w:val="left" w:pos="0"/>
        </w:tabs>
        <w:rPr>
          <w:lang w:val="ru-RU"/>
        </w:rPr>
      </w:pPr>
    </w:p>
    <w:p w14:paraId="3B8C44AF" w14:textId="77777777" w:rsidR="009D6281" w:rsidRPr="00A374CC" w:rsidRDefault="00A71728" w:rsidP="0052593E">
      <w:pPr>
        <w:pStyle w:val="1ff7"/>
      </w:pPr>
      <w:bookmarkStart w:id="17" w:name="_Toc135726155"/>
      <w:r w:rsidRPr="00A374CC">
        <w:t xml:space="preserve">1.1.8. </w:t>
      </w:r>
      <w:r w:rsidR="009D6281" w:rsidRPr="00A374CC">
        <w:t>Перечень видов биологического разнообразия и размеров буферных зон, подлежащих сохранению при осуществлении лесосечных работ</w:t>
      </w:r>
      <w:bookmarkEnd w:id="17"/>
    </w:p>
    <w:p w14:paraId="2D83094A" w14:textId="77777777" w:rsidR="007637B8" w:rsidRPr="00A374CC" w:rsidRDefault="007637B8" w:rsidP="00F52249">
      <w:pPr>
        <w:pStyle w:val="3f6"/>
        <w:tabs>
          <w:tab w:val="left" w:pos="0"/>
        </w:tabs>
        <w:spacing w:before="0" w:line="240" w:lineRule="auto"/>
        <w:ind w:firstLine="709"/>
        <w:rPr>
          <w:rFonts w:eastAsia="Calibri"/>
          <w:sz w:val="28"/>
          <w:szCs w:val="28"/>
          <w:lang w:eastAsia="en-US"/>
        </w:rPr>
      </w:pPr>
    </w:p>
    <w:p w14:paraId="26CBB509" w14:textId="661ACEF9" w:rsidR="00F52249" w:rsidRPr="00A374CC" w:rsidRDefault="00F52249" w:rsidP="00F52249">
      <w:pPr>
        <w:pStyle w:val="3f6"/>
        <w:tabs>
          <w:tab w:val="left" w:pos="0"/>
        </w:tabs>
        <w:spacing w:before="0" w:line="240" w:lineRule="auto"/>
        <w:ind w:firstLine="709"/>
        <w:rPr>
          <w:rFonts w:eastAsia="Calibri"/>
          <w:sz w:val="28"/>
          <w:szCs w:val="28"/>
          <w:lang w:eastAsia="en-US"/>
        </w:rPr>
      </w:pPr>
      <w:r w:rsidRPr="00A374CC">
        <w:rPr>
          <w:rFonts w:eastAsia="Calibri"/>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14:paraId="6FECE8A4" w14:textId="77777777" w:rsidR="00F52249" w:rsidRPr="00A374CC" w:rsidRDefault="00F52249" w:rsidP="00F52249">
      <w:pPr>
        <w:pStyle w:val="3f6"/>
        <w:tabs>
          <w:tab w:val="left" w:pos="0"/>
        </w:tabs>
        <w:spacing w:before="0" w:line="240" w:lineRule="auto"/>
        <w:ind w:firstLine="709"/>
        <w:rPr>
          <w:rFonts w:eastAsia="Calibri"/>
          <w:sz w:val="28"/>
          <w:szCs w:val="28"/>
          <w:lang w:eastAsia="en-US"/>
        </w:rPr>
      </w:pPr>
      <w:r w:rsidRPr="00A374CC">
        <w:rPr>
          <w:rFonts w:eastAsia="Calibri"/>
          <w:sz w:val="28"/>
          <w:szCs w:val="28"/>
          <w:lang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14:paraId="6EA5DBA1" w14:textId="77777777" w:rsidR="00F52249" w:rsidRPr="00A374CC" w:rsidRDefault="00F52249" w:rsidP="00F52249">
      <w:pPr>
        <w:pStyle w:val="3f6"/>
        <w:tabs>
          <w:tab w:val="left" w:pos="0"/>
        </w:tabs>
        <w:spacing w:before="0" w:line="240" w:lineRule="auto"/>
        <w:ind w:firstLine="709"/>
        <w:rPr>
          <w:rFonts w:eastAsia="Calibri"/>
          <w:sz w:val="28"/>
          <w:szCs w:val="28"/>
          <w:lang w:eastAsia="en-US"/>
        </w:rPr>
      </w:pPr>
      <w:r w:rsidRPr="00A374CC">
        <w:rPr>
          <w:rFonts w:eastAsia="Calibri"/>
          <w:sz w:val="28"/>
          <w:szCs w:val="28"/>
          <w:lang w:eastAsia="en-US"/>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14:paraId="28E2AACA" w14:textId="77777777" w:rsidR="00F52249" w:rsidRPr="00A374CC" w:rsidRDefault="00F52249" w:rsidP="00F52249">
      <w:pPr>
        <w:pStyle w:val="3f6"/>
        <w:tabs>
          <w:tab w:val="left" w:pos="0"/>
        </w:tabs>
        <w:spacing w:before="0" w:line="240" w:lineRule="auto"/>
        <w:ind w:firstLine="709"/>
        <w:rPr>
          <w:rFonts w:eastAsia="Calibri"/>
          <w:sz w:val="28"/>
          <w:szCs w:val="28"/>
          <w:lang w:eastAsia="en-US"/>
        </w:rPr>
      </w:pPr>
      <w:r w:rsidRPr="00A374CC">
        <w:rPr>
          <w:rFonts w:eastAsia="Calibri"/>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14:paraId="2EB763FA" w14:textId="1A8985E7" w:rsidR="009D6281" w:rsidRPr="00A374CC" w:rsidRDefault="00857F29" w:rsidP="00F52249">
      <w:pPr>
        <w:pStyle w:val="3f6"/>
        <w:tabs>
          <w:tab w:val="left" w:pos="0"/>
        </w:tabs>
        <w:spacing w:before="0" w:line="240" w:lineRule="auto"/>
        <w:ind w:firstLine="709"/>
        <w:rPr>
          <w:rFonts w:eastAsia="Calibri"/>
          <w:sz w:val="28"/>
          <w:szCs w:val="28"/>
          <w:lang w:eastAsia="en-US"/>
        </w:rPr>
      </w:pPr>
      <w:r w:rsidRPr="00A374CC">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A374CC">
        <w:rPr>
          <w:rFonts w:eastAsia="Calibri"/>
          <w:sz w:val="28"/>
          <w:szCs w:val="28"/>
          <w:lang w:val="ru-RU" w:eastAsia="en-US"/>
        </w:rPr>
        <w:t>20</w:t>
      </w:r>
      <w:r w:rsidRPr="00A374CC">
        <w:rPr>
          <w:rFonts w:eastAsia="Calibri"/>
          <w:sz w:val="28"/>
          <w:szCs w:val="28"/>
          <w:lang w:eastAsia="en-US"/>
        </w:rPr>
        <w:t>.</w:t>
      </w:r>
    </w:p>
    <w:p w14:paraId="4C8335AD" w14:textId="77777777" w:rsidR="00C53D2D" w:rsidRPr="00A374CC" w:rsidRDefault="00C53D2D" w:rsidP="00EB31F9">
      <w:pPr>
        <w:tabs>
          <w:tab w:val="left" w:pos="0"/>
        </w:tabs>
        <w:jc w:val="right"/>
        <w:rPr>
          <w:rFonts w:cs="Times New Roman"/>
          <w:szCs w:val="28"/>
          <w:lang w:eastAsia="en-US"/>
        </w:rPr>
      </w:pPr>
    </w:p>
    <w:p w14:paraId="60AF0F1A" w14:textId="77777777" w:rsidR="005552D8" w:rsidRPr="00A374CC" w:rsidRDefault="005005D7" w:rsidP="0052593E">
      <w:pPr>
        <w:keepNext/>
        <w:tabs>
          <w:tab w:val="left" w:pos="0"/>
        </w:tabs>
        <w:jc w:val="right"/>
        <w:rPr>
          <w:rFonts w:cs="Times New Roman"/>
          <w:szCs w:val="28"/>
          <w:lang w:eastAsia="en-US"/>
        </w:rPr>
      </w:pPr>
      <w:r w:rsidRPr="00A374CC">
        <w:rPr>
          <w:rFonts w:cs="Times New Roman"/>
          <w:szCs w:val="28"/>
          <w:lang w:eastAsia="en-US"/>
        </w:rPr>
        <w:t>Таблица 20</w:t>
      </w:r>
    </w:p>
    <w:p w14:paraId="36E34FCF" w14:textId="77777777" w:rsidR="005005D7" w:rsidRPr="00A374CC" w:rsidRDefault="005005D7" w:rsidP="0052593E">
      <w:pPr>
        <w:keepNext/>
        <w:tabs>
          <w:tab w:val="left" w:pos="0"/>
        </w:tabs>
        <w:jc w:val="right"/>
        <w:rPr>
          <w:rFonts w:cs="Times New Roman"/>
          <w:szCs w:val="28"/>
          <w:lang w:eastAsia="en-US"/>
        </w:rPr>
      </w:pPr>
    </w:p>
    <w:p w14:paraId="4979793D" w14:textId="77777777" w:rsidR="005552D8" w:rsidRPr="00A374CC" w:rsidRDefault="005552D8" w:rsidP="0052593E">
      <w:pPr>
        <w:keepNext/>
        <w:tabs>
          <w:tab w:val="left" w:pos="0"/>
        </w:tabs>
        <w:jc w:val="center"/>
        <w:rPr>
          <w:rFonts w:cs="Times New Roman"/>
          <w:szCs w:val="28"/>
          <w:lang w:eastAsia="en-US"/>
        </w:rPr>
      </w:pPr>
      <w:r w:rsidRPr="00A374CC">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14:paraId="542CE61C" w14:textId="77777777" w:rsidR="005552D8" w:rsidRPr="00A374CC" w:rsidRDefault="005552D8" w:rsidP="0052593E">
      <w:pPr>
        <w:keepNext/>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12"/>
        <w:gridCol w:w="2159"/>
        <w:gridCol w:w="4270"/>
        <w:gridCol w:w="3254"/>
      </w:tblGrid>
      <w:tr w:rsidR="005552D8" w:rsidRPr="00A374CC" w14:paraId="52B7F819" w14:textId="77777777" w:rsidTr="004707B6">
        <w:trPr>
          <w:tblHeader/>
        </w:trPr>
        <w:tc>
          <w:tcPr>
            <w:tcW w:w="251" w:type="pct"/>
            <w:vAlign w:val="center"/>
          </w:tcPr>
          <w:p w14:paraId="5984AEEA" w14:textId="77777777" w:rsidR="005552D8" w:rsidRPr="00A374CC" w:rsidRDefault="005552D8" w:rsidP="007637B8">
            <w:pPr>
              <w:keepNext/>
              <w:tabs>
                <w:tab w:val="left" w:pos="0"/>
              </w:tabs>
              <w:jc w:val="center"/>
              <w:rPr>
                <w:rFonts w:eastAsia="Times New Roman" w:cs="Times New Roman"/>
                <w:sz w:val="24"/>
                <w:szCs w:val="24"/>
              </w:rPr>
            </w:pPr>
            <w:r w:rsidRPr="00A374CC">
              <w:rPr>
                <w:rFonts w:eastAsia="Times New Roman" w:cs="Times New Roman"/>
                <w:sz w:val="24"/>
                <w:szCs w:val="24"/>
              </w:rPr>
              <w:t>№ п/п</w:t>
            </w:r>
          </w:p>
        </w:tc>
        <w:tc>
          <w:tcPr>
            <w:tcW w:w="1059" w:type="pct"/>
            <w:vAlign w:val="center"/>
          </w:tcPr>
          <w:p w14:paraId="523732AE" w14:textId="77777777" w:rsidR="005552D8" w:rsidRPr="00A374CC" w:rsidRDefault="005552D8" w:rsidP="007637B8">
            <w:pPr>
              <w:keepNext/>
              <w:tabs>
                <w:tab w:val="left" w:pos="0"/>
              </w:tabs>
              <w:jc w:val="center"/>
              <w:rPr>
                <w:rFonts w:eastAsia="Times New Roman" w:cs="Times New Roman"/>
                <w:sz w:val="24"/>
                <w:szCs w:val="24"/>
              </w:rPr>
            </w:pPr>
            <w:r w:rsidRPr="00A374CC">
              <w:rPr>
                <w:rFonts w:eastAsia="Times New Roman" w:cs="Times New Roman"/>
                <w:sz w:val="24"/>
                <w:szCs w:val="24"/>
              </w:rPr>
              <w:t>Наименование</w:t>
            </w:r>
            <w:r w:rsidRPr="00A374CC">
              <w:rPr>
                <w:rFonts w:eastAsia="Times New Roman" w:cs="Times New Roman"/>
                <w:sz w:val="24"/>
                <w:szCs w:val="24"/>
                <w:lang w:val="en-US"/>
              </w:rPr>
              <w:t xml:space="preserve"> </w:t>
            </w:r>
            <w:r w:rsidRPr="00A374CC">
              <w:rPr>
                <w:rFonts w:eastAsia="Times New Roman" w:cs="Times New Roman"/>
                <w:sz w:val="24"/>
                <w:szCs w:val="24"/>
              </w:rPr>
              <w:t>объектов биологического разнообразия</w:t>
            </w:r>
          </w:p>
        </w:tc>
        <w:tc>
          <w:tcPr>
            <w:tcW w:w="2094" w:type="pct"/>
            <w:vAlign w:val="center"/>
          </w:tcPr>
          <w:p w14:paraId="2AA017BA" w14:textId="77777777" w:rsidR="005552D8" w:rsidRPr="00A374CC" w:rsidRDefault="005552D8" w:rsidP="007637B8">
            <w:pPr>
              <w:keepNext/>
              <w:tabs>
                <w:tab w:val="left" w:pos="0"/>
              </w:tabs>
              <w:jc w:val="center"/>
              <w:rPr>
                <w:rFonts w:eastAsia="Times New Roman" w:cs="Times New Roman"/>
                <w:sz w:val="24"/>
                <w:szCs w:val="24"/>
              </w:rPr>
            </w:pPr>
            <w:r w:rsidRPr="00A374CC">
              <w:rPr>
                <w:rFonts w:eastAsia="Times New Roman" w:cs="Times New Roman"/>
                <w:sz w:val="24"/>
                <w:szCs w:val="24"/>
              </w:rPr>
              <w:t>Характеристика объектов биологического разнообразия</w:t>
            </w:r>
          </w:p>
        </w:tc>
        <w:tc>
          <w:tcPr>
            <w:tcW w:w="1596" w:type="pct"/>
            <w:vAlign w:val="center"/>
          </w:tcPr>
          <w:p w14:paraId="4F3A7BC6" w14:textId="77777777" w:rsidR="007637B8" w:rsidRPr="00A374CC" w:rsidRDefault="005552D8" w:rsidP="007637B8">
            <w:pPr>
              <w:keepNext/>
              <w:tabs>
                <w:tab w:val="left" w:pos="0"/>
              </w:tabs>
              <w:jc w:val="center"/>
              <w:rPr>
                <w:rFonts w:eastAsia="Times New Roman" w:cs="Times New Roman"/>
                <w:sz w:val="24"/>
                <w:szCs w:val="24"/>
              </w:rPr>
            </w:pPr>
            <w:r w:rsidRPr="00A374CC">
              <w:rPr>
                <w:rFonts w:eastAsia="Times New Roman" w:cs="Times New Roman"/>
                <w:sz w:val="24"/>
                <w:szCs w:val="24"/>
              </w:rPr>
              <w:t>Размеры буферных зон</w:t>
            </w:r>
          </w:p>
          <w:p w14:paraId="5ABAFE3B" w14:textId="30E7FF50" w:rsidR="005552D8" w:rsidRPr="00A374CC" w:rsidRDefault="005552D8" w:rsidP="007637B8">
            <w:pPr>
              <w:keepNext/>
              <w:tabs>
                <w:tab w:val="left" w:pos="0"/>
              </w:tabs>
              <w:jc w:val="center"/>
              <w:rPr>
                <w:rFonts w:eastAsia="Times New Roman" w:cs="Times New Roman"/>
                <w:sz w:val="24"/>
                <w:szCs w:val="24"/>
              </w:rPr>
            </w:pPr>
            <w:r w:rsidRPr="00A374CC">
              <w:rPr>
                <w:rFonts w:eastAsia="Times New Roman" w:cs="Times New Roman"/>
                <w:sz w:val="24"/>
                <w:szCs w:val="24"/>
              </w:rPr>
              <w:t>(при необходимости)</w:t>
            </w:r>
          </w:p>
        </w:tc>
      </w:tr>
      <w:tr w:rsidR="005552D8" w:rsidRPr="00A374CC" w14:paraId="7F3C28C7" w14:textId="77777777" w:rsidTr="004707B6">
        <w:trPr>
          <w:tblHeader/>
        </w:trPr>
        <w:tc>
          <w:tcPr>
            <w:tcW w:w="251" w:type="pct"/>
            <w:vAlign w:val="center"/>
          </w:tcPr>
          <w:p w14:paraId="76B5A8AD" w14:textId="77777777" w:rsidR="005552D8" w:rsidRPr="00A374CC" w:rsidRDefault="005552D8" w:rsidP="007637B8">
            <w:pPr>
              <w:keepNext/>
              <w:tabs>
                <w:tab w:val="left" w:pos="0"/>
              </w:tabs>
              <w:jc w:val="center"/>
              <w:rPr>
                <w:rFonts w:eastAsia="Times New Roman" w:cs="Times New Roman"/>
                <w:sz w:val="24"/>
                <w:szCs w:val="24"/>
              </w:rPr>
            </w:pPr>
            <w:r w:rsidRPr="00A374CC">
              <w:rPr>
                <w:rFonts w:eastAsia="Times New Roman" w:cs="Times New Roman"/>
                <w:sz w:val="24"/>
                <w:szCs w:val="24"/>
              </w:rPr>
              <w:t>1</w:t>
            </w:r>
          </w:p>
        </w:tc>
        <w:tc>
          <w:tcPr>
            <w:tcW w:w="1059" w:type="pct"/>
            <w:vAlign w:val="center"/>
          </w:tcPr>
          <w:p w14:paraId="3214EDA2" w14:textId="77777777" w:rsidR="005552D8" w:rsidRPr="00A374CC" w:rsidRDefault="005552D8" w:rsidP="007637B8">
            <w:pPr>
              <w:keepNext/>
              <w:tabs>
                <w:tab w:val="left" w:pos="0"/>
              </w:tabs>
              <w:jc w:val="center"/>
              <w:rPr>
                <w:rFonts w:eastAsia="Times New Roman" w:cs="Times New Roman"/>
                <w:sz w:val="24"/>
                <w:szCs w:val="24"/>
              </w:rPr>
            </w:pPr>
            <w:r w:rsidRPr="00A374CC">
              <w:rPr>
                <w:rFonts w:eastAsia="Times New Roman" w:cs="Times New Roman"/>
                <w:sz w:val="24"/>
                <w:szCs w:val="24"/>
              </w:rPr>
              <w:t>2</w:t>
            </w:r>
          </w:p>
        </w:tc>
        <w:tc>
          <w:tcPr>
            <w:tcW w:w="2094" w:type="pct"/>
            <w:vAlign w:val="center"/>
          </w:tcPr>
          <w:p w14:paraId="67ED3232" w14:textId="77777777" w:rsidR="005552D8" w:rsidRPr="00A374CC" w:rsidRDefault="005552D8" w:rsidP="007637B8">
            <w:pPr>
              <w:keepNext/>
              <w:tabs>
                <w:tab w:val="left" w:pos="0"/>
              </w:tabs>
              <w:jc w:val="center"/>
              <w:rPr>
                <w:rFonts w:eastAsia="Times New Roman" w:cs="Times New Roman"/>
                <w:sz w:val="24"/>
                <w:szCs w:val="24"/>
              </w:rPr>
            </w:pPr>
            <w:r w:rsidRPr="00A374CC">
              <w:rPr>
                <w:rFonts w:eastAsia="Times New Roman" w:cs="Times New Roman"/>
                <w:sz w:val="24"/>
                <w:szCs w:val="24"/>
              </w:rPr>
              <w:t>3</w:t>
            </w:r>
          </w:p>
        </w:tc>
        <w:tc>
          <w:tcPr>
            <w:tcW w:w="1596" w:type="pct"/>
            <w:vAlign w:val="center"/>
          </w:tcPr>
          <w:p w14:paraId="11AB99E9" w14:textId="77777777" w:rsidR="005552D8" w:rsidRPr="00A374CC" w:rsidRDefault="005552D8" w:rsidP="007637B8">
            <w:pPr>
              <w:keepNext/>
              <w:tabs>
                <w:tab w:val="left" w:pos="0"/>
              </w:tabs>
              <w:jc w:val="center"/>
              <w:rPr>
                <w:rFonts w:eastAsia="Times New Roman" w:cs="Times New Roman"/>
                <w:sz w:val="24"/>
                <w:szCs w:val="24"/>
              </w:rPr>
            </w:pPr>
            <w:r w:rsidRPr="00A374CC">
              <w:rPr>
                <w:rFonts w:eastAsia="Times New Roman" w:cs="Times New Roman"/>
                <w:sz w:val="24"/>
                <w:szCs w:val="24"/>
              </w:rPr>
              <w:t>4</w:t>
            </w:r>
          </w:p>
        </w:tc>
      </w:tr>
      <w:tr w:rsidR="00D146C6" w:rsidRPr="00A374CC" w14:paraId="48B574BE" w14:textId="77777777" w:rsidTr="004707B6">
        <w:tc>
          <w:tcPr>
            <w:tcW w:w="251" w:type="pct"/>
            <w:vAlign w:val="center"/>
          </w:tcPr>
          <w:p w14:paraId="41F54FC8" w14:textId="7C8E65F2" w:rsidR="00D146C6" w:rsidRPr="00A374CC" w:rsidRDefault="00D146C6" w:rsidP="00D146C6">
            <w:pPr>
              <w:tabs>
                <w:tab w:val="left" w:pos="0"/>
              </w:tabs>
              <w:jc w:val="center"/>
              <w:rPr>
                <w:rFonts w:eastAsia="Times New Roman" w:cs="Times New Roman"/>
                <w:sz w:val="24"/>
                <w:szCs w:val="24"/>
              </w:rPr>
            </w:pPr>
            <w:r w:rsidRPr="00A374CC">
              <w:rPr>
                <w:rFonts w:eastAsia="Times New Roman" w:cs="Times New Roman"/>
                <w:sz w:val="24"/>
                <w:szCs w:val="24"/>
              </w:rPr>
              <w:t>1.</w:t>
            </w:r>
          </w:p>
        </w:tc>
        <w:tc>
          <w:tcPr>
            <w:tcW w:w="1059" w:type="pct"/>
          </w:tcPr>
          <w:p w14:paraId="7B027E4D" w14:textId="0C5DC64A" w:rsidR="00D146C6" w:rsidRPr="00A374CC" w:rsidRDefault="00D146C6" w:rsidP="00D146C6">
            <w:pPr>
              <w:tabs>
                <w:tab w:val="left" w:pos="0"/>
              </w:tabs>
              <w:jc w:val="center"/>
              <w:rPr>
                <w:rFonts w:eastAsia="Times New Roman" w:cs="Times New Roman"/>
                <w:sz w:val="24"/>
                <w:szCs w:val="24"/>
              </w:rPr>
            </w:pPr>
            <w:r w:rsidRPr="00A374CC">
              <w:rPr>
                <w:rFonts w:cs="Times New Roman"/>
                <w:sz w:val="24"/>
                <w:szCs w:val="24"/>
              </w:rPr>
              <w:t>Постоянные и временные водотоки</w:t>
            </w:r>
          </w:p>
        </w:tc>
        <w:tc>
          <w:tcPr>
            <w:tcW w:w="2094" w:type="pct"/>
          </w:tcPr>
          <w:p w14:paraId="29B4373A" w14:textId="256CB464" w:rsidR="00D146C6" w:rsidRPr="00A374CC" w:rsidRDefault="00D146C6" w:rsidP="00D146C6">
            <w:pPr>
              <w:tabs>
                <w:tab w:val="left" w:pos="0"/>
              </w:tabs>
              <w:rPr>
                <w:rFonts w:eastAsia="Times New Roman" w:cs="Times New Roman"/>
                <w:sz w:val="24"/>
                <w:szCs w:val="24"/>
              </w:rPr>
            </w:pPr>
            <w:r w:rsidRPr="00A374CC">
              <w:rPr>
                <w:rFonts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596" w:type="pct"/>
          </w:tcPr>
          <w:p w14:paraId="7FCD935E" w14:textId="77777777" w:rsidR="00D146C6" w:rsidRPr="00A374CC" w:rsidRDefault="00D146C6" w:rsidP="00D146C6">
            <w:pPr>
              <w:pStyle w:val="afff0"/>
              <w:rPr>
                <w:rFonts w:cs="Times New Roman"/>
              </w:rPr>
            </w:pPr>
            <w:r w:rsidRPr="00A374CC">
              <w:rPr>
                <w:rFonts w:cs="Times New Roman"/>
              </w:rPr>
              <w:t xml:space="preserve">Если нормативами не устанавливается иное, для постоянных водотоков выделяется буферная зона шириной не менее 50 м, вдоль </w:t>
            </w:r>
            <w:r w:rsidRPr="00A374CC">
              <w:rPr>
                <w:rFonts w:cs="Times New Roman"/>
              </w:rPr>
              <w:lastRenderedPageBreak/>
              <w:t xml:space="preserve">русла временных водотоков - не менее 20 м. Буферная зона не должна быть уже облесенной поймы и </w:t>
            </w:r>
            <w:proofErr w:type="spellStart"/>
            <w:r w:rsidRPr="00A374CC">
              <w:rPr>
                <w:rFonts w:cs="Times New Roman"/>
              </w:rPr>
              <w:t>отмеряется</w:t>
            </w:r>
            <w:proofErr w:type="spellEnd"/>
            <w:r w:rsidRPr="00A374CC">
              <w:rPr>
                <w:rFonts w:cs="Times New Roman"/>
              </w:rPr>
              <w:t xml:space="preserve"> от русла водотока или от безлесной поймы с каждой стороны.</w:t>
            </w:r>
          </w:p>
          <w:p w14:paraId="7499BB5A" w14:textId="0C9B6C1F" w:rsidR="00D146C6" w:rsidRPr="00A374CC" w:rsidRDefault="00D146C6" w:rsidP="00D146C6">
            <w:pPr>
              <w:tabs>
                <w:tab w:val="left" w:pos="0"/>
              </w:tabs>
              <w:rPr>
                <w:rFonts w:eastAsia="Times New Roman" w:cs="Times New Roman"/>
                <w:sz w:val="24"/>
                <w:szCs w:val="24"/>
              </w:rPr>
            </w:pPr>
            <w:r w:rsidRPr="00A374CC">
              <w:rPr>
                <w:rStyle w:val="affffe"/>
                <w:rFonts w:cs="Times New Roman"/>
                <w:bCs/>
                <w:sz w:val="24"/>
                <w:szCs w:val="24"/>
              </w:rPr>
              <w:t>Примечание:</w:t>
            </w:r>
            <w:r w:rsidRPr="00A374CC">
              <w:rPr>
                <w:rFonts w:cs="Times New Roman"/>
                <w:sz w:val="24"/>
                <w:szCs w:val="24"/>
              </w:rPr>
              <w:t xml:space="preserve"> в буферную зону обязательно должны быть включены крутые склоны и выходы коренных пород</w:t>
            </w:r>
          </w:p>
        </w:tc>
      </w:tr>
      <w:tr w:rsidR="00D146C6" w:rsidRPr="00A374CC" w14:paraId="330B8802" w14:textId="77777777" w:rsidTr="004707B6">
        <w:tc>
          <w:tcPr>
            <w:tcW w:w="251" w:type="pct"/>
            <w:vAlign w:val="center"/>
          </w:tcPr>
          <w:p w14:paraId="744C6FF7" w14:textId="7EECDBD0" w:rsidR="00D146C6" w:rsidRPr="00A374CC" w:rsidRDefault="00D146C6" w:rsidP="00D146C6">
            <w:pPr>
              <w:tabs>
                <w:tab w:val="left" w:pos="0"/>
              </w:tabs>
              <w:jc w:val="center"/>
              <w:rPr>
                <w:rFonts w:eastAsia="Times New Roman" w:cs="Times New Roman"/>
                <w:sz w:val="24"/>
                <w:szCs w:val="24"/>
                <w:lang w:eastAsia="en-US"/>
              </w:rPr>
            </w:pPr>
            <w:r w:rsidRPr="00A374CC">
              <w:rPr>
                <w:rFonts w:eastAsia="Times New Roman" w:cs="Times New Roman"/>
                <w:sz w:val="24"/>
                <w:szCs w:val="24"/>
                <w:lang w:val="en-US" w:eastAsia="en-US"/>
              </w:rPr>
              <w:lastRenderedPageBreak/>
              <w:t>2</w:t>
            </w:r>
            <w:r w:rsidRPr="00A374CC">
              <w:rPr>
                <w:rFonts w:eastAsia="Times New Roman" w:cs="Times New Roman"/>
                <w:sz w:val="24"/>
                <w:szCs w:val="24"/>
                <w:lang w:eastAsia="en-US"/>
              </w:rPr>
              <w:t>.</w:t>
            </w:r>
          </w:p>
        </w:tc>
        <w:tc>
          <w:tcPr>
            <w:tcW w:w="1059" w:type="pct"/>
          </w:tcPr>
          <w:p w14:paraId="337059DB" w14:textId="3C5B278E" w:rsidR="00D146C6" w:rsidRPr="00A374CC" w:rsidRDefault="00D146C6" w:rsidP="00D146C6">
            <w:pPr>
              <w:tabs>
                <w:tab w:val="left" w:pos="0"/>
              </w:tabs>
              <w:jc w:val="center"/>
              <w:rPr>
                <w:rFonts w:eastAsia="Times New Roman" w:cs="Times New Roman"/>
                <w:sz w:val="24"/>
                <w:szCs w:val="24"/>
                <w:lang w:eastAsia="en-US"/>
              </w:rPr>
            </w:pPr>
            <w:r w:rsidRPr="00A374CC">
              <w:rPr>
                <w:rFonts w:cs="Times New Roman"/>
                <w:sz w:val="24"/>
                <w:szCs w:val="24"/>
              </w:rPr>
              <w:t>Источники (родники), места выклинивания грунтовых вод</w:t>
            </w:r>
          </w:p>
        </w:tc>
        <w:tc>
          <w:tcPr>
            <w:tcW w:w="2094" w:type="pct"/>
          </w:tcPr>
          <w:p w14:paraId="51BFAC82" w14:textId="77777777" w:rsidR="00D146C6" w:rsidRPr="00A374CC" w:rsidRDefault="00D146C6" w:rsidP="00D146C6">
            <w:pPr>
              <w:pStyle w:val="afff0"/>
              <w:rPr>
                <w:rFonts w:cs="Times New Roman"/>
              </w:rPr>
            </w:pPr>
            <w:r w:rsidRPr="00A374CC">
              <w:rPr>
                <w:rFonts w:cs="Times New Roman"/>
              </w:rPr>
              <w:t>На дне могут быть различимы ключи, либо вода вытекает в виде источника на склоне.</w:t>
            </w:r>
          </w:p>
          <w:p w14:paraId="7D482300" w14:textId="4149D436" w:rsidR="00D146C6" w:rsidRPr="00A374CC" w:rsidRDefault="00D146C6" w:rsidP="00D146C6">
            <w:pPr>
              <w:tabs>
                <w:tab w:val="left" w:pos="0"/>
              </w:tabs>
              <w:rPr>
                <w:rFonts w:eastAsia="Times New Roman" w:cs="Times New Roman"/>
                <w:sz w:val="24"/>
                <w:szCs w:val="24"/>
                <w:lang w:eastAsia="en-US"/>
              </w:rPr>
            </w:pPr>
            <w:r w:rsidRPr="00A374CC">
              <w:rPr>
                <w:rFonts w:cs="Times New Roman"/>
                <w:sz w:val="24"/>
                <w:szCs w:val="24"/>
              </w:rPr>
              <w:t>Источник может вытекать из карстовой воронки</w:t>
            </w:r>
          </w:p>
        </w:tc>
        <w:tc>
          <w:tcPr>
            <w:tcW w:w="1596" w:type="pct"/>
          </w:tcPr>
          <w:p w14:paraId="005F9FA2" w14:textId="77777777" w:rsidR="00D146C6" w:rsidRPr="00A374CC" w:rsidRDefault="00D146C6" w:rsidP="00D146C6">
            <w:pPr>
              <w:pStyle w:val="afff0"/>
              <w:rPr>
                <w:rFonts w:cs="Times New Roman"/>
              </w:rPr>
            </w:pPr>
            <w:r w:rsidRPr="00A374CC">
              <w:rPr>
                <w:rFonts w:cs="Times New Roman"/>
              </w:rPr>
              <w:t>Вокруг источников (мест выклинивания) выделяется буферная зона шириной не менее 50 м.</w:t>
            </w:r>
          </w:p>
          <w:p w14:paraId="1884A06F" w14:textId="6F7BC172" w:rsidR="00D146C6" w:rsidRPr="00A374CC" w:rsidRDefault="00D146C6" w:rsidP="00D146C6">
            <w:pPr>
              <w:tabs>
                <w:tab w:val="left" w:pos="0"/>
              </w:tabs>
              <w:rPr>
                <w:rFonts w:eastAsia="Times New Roman" w:cs="Times New Roman"/>
                <w:sz w:val="24"/>
                <w:szCs w:val="24"/>
                <w:lang w:eastAsia="en-US"/>
              </w:rPr>
            </w:pPr>
            <w:r w:rsidRPr="00A374CC">
              <w:rPr>
                <w:rFonts w:cs="Times New Roman"/>
                <w:sz w:val="24"/>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r>
      <w:tr w:rsidR="00D146C6" w:rsidRPr="00A374CC" w14:paraId="60E4F1ED" w14:textId="77777777" w:rsidTr="004707B6">
        <w:tc>
          <w:tcPr>
            <w:tcW w:w="251" w:type="pct"/>
            <w:vAlign w:val="center"/>
          </w:tcPr>
          <w:p w14:paraId="5C6D8BB8" w14:textId="6E5D35AE" w:rsidR="00D146C6" w:rsidRPr="00A374CC" w:rsidRDefault="00D146C6" w:rsidP="00D146C6">
            <w:pPr>
              <w:tabs>
                <w:tab w:val="left" w:pos="0"/>
              </w:tabs>
              <w:jc w:val="center"/>
              <w:rPr>
                <w:rFonts w:eastAsia="Times New Roman" w:cs="Times New Roman"/>
                <w:sz w:val="24"/>
                <w:szCs w:val="24"/>
                <w:lang w:eastAsia="en-US"/>
              </w:rPr>
            </w:pPr>
            <w:r w:rsidRPr="00A374CC">
              <w:rPr>
                <w:rFonts w:eastAsia="Times New Roman" w:cs="Times New Roman"/>
                <w:sz w:val="24"/>
                <w:szCs w:val="24"/>
                <w:lang w:val="en-US" w:eastAsia="en-US"/>
              </w:rPr>
              <w:t>3</w:t>
            </w:r>
            <w:r w:rsidRPr="00A374CC">
              <w:rPr>
                <w:rFonts w:eastAsia="Times New Roman" w:cs="Times New Roman"/>
                <w:sz w:val="24"/>
                <w:szCs w:val="24"/>
                <w:lang w:eastAsia="en-US"/>
              </w:rPr>
              <w:t>.</w:t>
            </w:r>
          </w:p>
        </w:tc>
        <w:tc>
          <w:tcPr>
            <w:tcW w:w="1059" w:type="pct"/>
          </w:tcPr>
          <w:p w14:paraId="7195E742" w14:textId="4F900646" w:rsidR="00D146C6" w:rsidRPr="00A374CC" w:rsidRDefault="00D146C6" w:rsidP="00D146C6">
            <w:pPr>
              <w:tabs>
                <w:tab w:val="left" w:pos="0"/>
              </w:tabs>
              <w:jc w:val="center"/>
              <w:rPr>
                <w:rFonts w:cs="Times New Roman"/>
                <w:sz w:val="24"/>
                <w:szCs w:val="24"/>
              </w:rPr>
            </w:pPr>
            <w:r w:rsidRPr="00A374CC">
              <w:rPr>
                <w:rFonts w:cs="Times New Roman"/>
                <w:sz w:val="24"/>
                <w:szCs w:val="24"/>
              </w:rPr>
              <w:t>Заболоченные понижения и временно затопляемые участки</w:t>
            </w:r>
          </w:p>
        </w:tc>
        <w:tc>
          <w:tcPr>
            <w:tcW w:w="2094" w:type="pct"/>
          </w:tcPr>
          <w:p w14:paraId="1ED5D1E1" w14:textId="31ADA657" w:rsidR="00D146C6" w:rsidRPr="00A374CC" w:rsidRDefault="00D146C6" w:rsidP="00D146C6">
            <w:pPr>
              <w:tabs>
                <w:tab w:val="left" w:pos="0"/>
              </w:tabs>
              <w:rPr>
                <w:rFonts w:cs="Times New Roman"/>
                <w:sz w:val="24"/>
                <w:szCs w:val="24"/>
              </w:rPr>
            </w:pPr>
            <w:r w:rsidRPr="00A374CC">
              <w:rPr>
                <w:rFonts w:cs="Times New Roman"/>
                <w:sz w:val="24"/>
                <w:szCs w:val="24"/>
              </w:rPr>
              <w:t>Участок переувлажнен: вода стоит на поверхности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596" w:type="pct"/>
          </w:tcPr>
          <w:p w14:paraId="0BE164CE" w14:textId="5964BC5D" w:rsidR="00D146C6" w:rsidRPr="00A374CC" w:rsidRDefault="00D146C6" w:rsidP="00D146C6">
            <w:pPr>
              <w:tabs>
                <w:tab w:val="left" w:pos="0"/>
              </w:tabs>
              <w:rPr>
                <w:rFonts w:cs="Times New Roman"/>
                <w:sz w:val="24"/>
                <w:szCs w:val="24"/>
              </w:rPr>
            </w:pPr>
            <w:r w:rsidRPr="00A374CC">
              <w:rPr>
                <w:rFonts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D146C6" w:rsidRPr="00A374CC" w14:paraId="5AB26F90" w14:textId="77777777" w:rsidTr="004707B6">
        <w:tc>
          <w:tcPr>
            <w:tcW w:w="251" w:type="pct"/>
            <w:vAlign w:val="center"/>
          </w:tcPr>
          <w:p w14:paraId="4A21E8B0" w14:textId="30DF4E17" w:rsidR="00D146C6" w:rsidRPr="00A374CC" w:rsidRDefault="00D146C6" w:rsidP="00D146C6">
            <w:pPr>
              <w:tabs>
                <w:tab w:val="left" w:pos="0"/>
              </w:tabs>
              <w:jc w:val="center"/>
              <w:rPr>
                <w:rFonts w:eastAsia="Times New Roman" w:cs="Times New Roman"/>
                <w:sz w:val="24"/>
                <w:szCs w:val="24"/>
                <w:lang w:eastAsia="en-US"/>
              </w:rPr>
            </w:pPr>
            <w:r w:rsidRPr="00A374CC">
              <w:rPr>
                <w:rFonts w:eastAsia="Times New Roman" w:cs="Times New Roman"/>
                <w:sz w:val="24"/>
                <w:szCs w:val="24"/>
                <w:lang w:val="en-US" w:eastAsia="en-US"/>
              </w:rPr>
              <w:t>4</w:t>
            </w:r>
            <w:r w:rsidRPr="00A374CC">
              <w:rPr>
                <w:rFonts w:eastAsia="Times New Roman" w:cs="Times New Roman"/>
                <w:sz w:val="24"/>
                <w:szCs w:val="24"/>
                <w:lang w:eastAsia="en-US"/>
              </w:rPr>
              <w:t>.</w:t>
            </w:r>
          </w:p>
        </w:tc>
        <w:tc>
          <w:tcPr>
            <w:tcW w:w="1059" w:type="pct"/>
          </w:tcPr>
          <w:p w14:paraId="11E88EBE" w14:textId="3FD5F597" w:rsidR="00D146C6" w:rsidRPr="00A374CC" w:rsidRDefault="00D146C6" w:rsidP="00D146C6">
            <w:pPr>
              <w:tabs>
                <w:tab w:val="left" w:pos="0"/>
              </w:tabs>
              <w:jc w:val="center"/>
              <w:rPr>
                <w:rFonts w:cs="Times New Roman"/>
                <w:sz w:val="24"/>
                <w:szCs w:val="24"/>
              </w:rPr>
            </w:pPr>
            <w:r w:rsidRPr="00A374CC">
              <w:rPr>
                <w:rFonts w:cs="Times New Roman"/>
                <w:sz w:val="24"/>
                <w:szCs w:val="24"/>
              </w:rPr>
              <w:t>Опушки по берегам озер, болот и других открытых участков, небольшие острова на болотах</w:t>
            </w:r>
          </w:p>
        </w:tc>
        <w:tc>
          <w:tcPr>
            <w:tcW w:w="2094" w:type="pct"/>
          </w:tcPr>
          <w:p w14:paraId="21B8CA98" w14:textId="1CB459F1" w:rsidR="00D146C6" w:rsidRPr="00A374CC" w:rsidRDefault="00D146C6" w:rsidP="00D146C6">
            <w:pPr>
              <w:tabs>
                <w:tab w:val="left" w:pos="0"/>
              </w:tabs>
              <w:rPr>
                <w:rFonts w:cs="Times New Roman"/>
                <w:sz w:val="24"/>
                <w:szCs w:val="24"/>
              </w:rPr>
            </w:pPr>
            <w:r w:rsidRPr="00A374CC">
              <w:rPr>
                <w:rFonts w:cs="Times New Roman"/>
                <w:sz w:val="24"/>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1596" w:type="pct"/>
          </w:tcPr>
          <w:p w14:paraId="5066B47E" w14:textId="77777777" w:rsidR="00D146C6" w:rsidRPr="00A374CC" w:rsidRDefault="00D146C6" w:rsidP="00D146C6">
            <w:pPr>
              <w:pStyle w:val="afff0"/>
              <w:rPr>
                <w:rFonts w:cs="Times New Roman"/>
              </w:rPr>
            </w:pPr>
            <w:r w:rsidRPr="00A374CC">
              <w:rPr>
                <w:rFonts w:cs="Times New Roman"/>
              </w:rPr>
              <w:t xml:space="preserve">Опушка шириной не менее 50 м </w:t>
            </w:r>
            <w:proofErr w:type="spellStart"/>
            <w:r w:rsidRPr="00A374CC">
              <w:rPr>
                <w:rFonts w:cs="Times New Roman"/>
              </w:rPr>
              <w:t>отмеряется</w:t>
            </w:r>
            <w:proofErr w:type="spellEnd"/>
            <w:r w:rsidRPr="00A374CC">
              <w:rPr>
                <w:rFonts w:cs="Times New Roman"/>
              </w:rPr>
              <w:t xml:space="preserve">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w:t>
            </w:r>
            <w:r w:rsidRPr="00A374CC">
              <w:rPr>
                <w:rFonts w:cs="Times New Roman"/>
              </w:rPr>
              <w:lastRenderedPageBreak/>
              <w:t>(площадью до 0,5 гектара), окруженные болотом.</w:t>
            </w:r>
          </w:p>
          <w:p w14:paraId="4940EC34" w14:textId="0F271A5F" w:rsidR="00D146C6" w:rsidRPr="00A374CC" w:rsidRDefault="00D146C6" w:rsidP="00D146C6">
            <w:pPr>
              <w:tabs>
                <w:tab w:val="left" w:pos="0"/>
              </w:tabs>
              <w:rPr>
                <w:rFonts w:cs="Times New Roman"/>
                <w:sz w:val="24"/>
                <w:szCs w:val="24"/>
              </w:rPr>
            </w:pPr>
            <w:r w:rsidRPr="00A374CC">
              <w:rPr>
                <w:rStyle w:val="affffe"/>
                <w:rFonts w:cs="Times New Roman"/>
                <w:bCs/>
                <w:sz w:val="24"/>
                <w:szCs w:val="24"/>
              </w:rPr>
              <w:t>Примечание:</w:t>
            </w:r>
            <w:r w:rsidRPr="00A374CC">
              <w:rPr>
                <w:rFonts w:cs="Times New Roman"/>
                <w:sz w:val="24"/>
                <w:szCs w:val="24"/>
              </w:rPr>
              <w:t xml:space="preserve"> если данное озеро или болото является местом сезонной концентрации и размножения животных, фактическим местообитанием редких и уязвимых видов, то буферная зона должна быть расширена</w:t>
            </w:r>
          </w:p>
        </w:tc>
      </w:tr>
      <w:tr w:rsidR="00D146C6" w:rsidRPr="00A374CC" w14:paraId="0CBA959B" w14:textId="77777777" w:rsidTr="004707B6">
        <w:tc>
          <w:tcPr>
            <w:tcW w:w="251" w:type="pct"/>
            <w:vAlign w:val="center"/>
          </w:tcPr>
          <w:p w14:paraId="0A6EDE01" w14:textId="7274AC31" w:rsidR="00D146C6" w:rsidRPr="00A374CC" w:rsidRDefault="00D146C6" w:rsidP="00D146C6">
            <w:pPr>
              <w:tabs>
                <w:tab w:val="left" w:pos="0"/>
              </w:tabs>
              <w:jc w:val="center"/>
              <w:rPr>
                <w:rFonts w:eastAsia="Times New Roman" w:cs="Times New Roman"/>
                <w:sz w:val="24"/>
                <w:szCs w:val="24"/>
                <w:lang w:eastAsia="en-US"/>
              </w:rPr>
            </w:pPr>
            <w:r w:rsidRPr="00A374CC">
              <w:rPr>
                <w:rFonts w:eastAsia="Times New Roman" w:cs="Times New Roman"/>
                <w:sz w:val="24"/>
                <w:szCs w:val="24"/>
                <w:lang w:val="en-US" w:eastAsia="en-US"/>
              </w:rPr>
              <w:lastRenderedPageBreak/>
              <w:t>5</w:t>
            </w:r>
            <w:r w:rsidRPr="00A374CC">
              <w:rPr>
                <w:rFonts w:eastAsia="Times New Roman" w:cs="Times New Roman"/>
                <w:sz w:val="24"/>
                <w:szCs w:val="24"/>
                <w:lang w:eastAsia="en-US"/>
              </w:rPr>
              <w:t>.</w:t>
            </w:r>
          </w:p>
        </w:tc>
        <w:tc>
          <w:tcPr>
            <w:tcW w:w="1059" w:type="pct"/>
          </w:tcPr>
          <w:p w14:paraId="5A47750C" w14:textId="1DC553CD" w:rsidR="00D146C6" w:rsidRPr="00A374CC" w:rsidRDefault="00D146C6" w:rsidP="00D146C6">
            <w:pPr>
              <w:tabs>
                <w:tab w:val="left" w:pos="0"/>
              </w:tabs>
              <w:jc w:val="center"/>
              <w:rPr>
                <w:rFonts w:cs="Times New Roman"/>
                <w:sz w:val="24"/>
                <w:szCs w:val="24"/>
              </w:rPr>
            </w:pPr>
            <w:r w:rsidRPr="00A374CC">
              <w:rPr>
                <w:rFonts w:cs="Times New Roman"/>
                <w:sz w:val="24"/>
                <w:szCs w:val="24"/>
              </w:rPr>
              <w:t>Овраги, глубокие долины водотоков, прочие крутые склоны</w:t>
            </w:r>
          </w:p>
        </w:tc>
        <w:tc>
          <w:tcPr>
            <w:tcW w:w="2094" w:type="pct"/>
          </w:tcPr>
          <w:p w14:paraId="02623F68" w14:textId="6722650B" w:rsidR="00D146C6" w:rsidRPr="00A374CC" w:rsidRDefault="00D146C6" w:rsidP="00D146C6">
            <w:pPr>
              <w:tabs>
                <w:tab w:val="left" w:pos="0"/>
              </w:tabs>
              <w:rPr>
                <w:rFonts w:cs="Times New Roman"/>
                <w:sz w:val="24"/>
                <w:szCs w:val="24"/>
              </w:rPr>
            </w:pPr>
            <w:r w:rsidRPr="00A374CC">
              <w:rPr>
                <w:rFonts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596" w:type="pct"/>
          </w:tcPr>
          <w:p w14:paraId="0E27176E" w14:textId="513923C4" w:rsidR="00D146C6" w:rsidRPr="00A374CC" w:rsidRDefault="00D146C6" w:rsidP="00D146C6">
            <w:pPr>
              <w:tabs>
                <w:tab w:val="left" w:pos="0"/>
              </w:tabs>
              <w:rPr>
                <w:rFonts w:cs="Times New Roman"/>
                <w:sz w:val="24"/>
                <w:szCs w:val="24"/>
              </w:rPr>
            </w:pPr>
            <w:r w:rsidRPr="00A374CC">
              <w:rPr>
                <w:rFonts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D146C6" w:rsidRPr="00A374CC" w14:paraId="1FB7F0AE" w14:textId="77777777" w:rsidTr="004707B6">
        <w:tc>
          <w:tcPr>
            <w:tcW w:w="251" w:type="pct"/>
            <w:vAlign w:val="center"/>
          </w:tcPr>
          <w:p w14:paraId="6D0A2017" w14:textId="397AFA30" w:rsidR="00D146C6" w:rsidRPr="00A374CC" w:rsidRDefault="00D146C6" w:rsidP="00D146C6">
            <w:pPr>
              <w:tabs>
                <w:tab w:val="left" w:pos="0"/>
              </w:tabs>
              <w:jc w:val="center"/>
              <w:rPr>
                <w:rFonts w:eastAsia="Times New Roman" w:cs="Times New Roman"/>
                <w:sz w:val="24"/>
                <w:szCs w:val="24"/>
                <w:lang w:eastAsia="en-US"/>
              </w:rPr>
            </w:pPr>
            <w:r w:rsidRPr="00A374CC">
              <w:rPr>
                <w:rFonts w:eastAsia="Times New Roman" w:cs="Times New Roman"/>
                <w:sz w:val="24"/>
                <w:szCs w:val="24"/>
                <w:lang w:val="en-US" w:eastAsia="en-US"/>
              </w:rPr>
              <w:t>6</w:t>
            </w:r>
            <w:r w:rsidRPr="00A374CC">
              <w:rPr>
                <w:rFonts w:eastAsia="Times New Roman" w:cs="Times New Roman"/>
                <w:sz w:val="24"/>
                <w:szCs w:val="24"/>
                <w:lang w:eastAsia="en-US"/>
              </w:rPr>
              <w:t>.</w:t>
            </w:r>
          </w:p>
        </w:tc>
        <w:tc>
          <w:tcPr>
            <w:tcW w:w="1059" w:type="pct"/>
          </w:tcPr>
          <w:p w14:paraId="387E08D1" w14:textId="4F804850" w:rsidR="00D146C6" w:rsidRPr="00A374CC" w:rsidRDefault="00D146C6" w:rsidP="00D146C6">
            <w:pPr>
              <w:tabs>
                <w:tab w:val="left" w:pos="0"/>
              </w:tabs>
              <w:jc w:val="center"/>
              <w:rPr>
                <w:rFonts w:cs="Times New Roman"/>
                <w:sz w:val="24"/>
                <w:szCs w:val="24"/>
              </w:rPr>
            </w:pPr>
            <w:r w:rsidRPr="00A374CC">
              <w:rPr>
                <w:rFonts w:cs="Times New Roman"/>
                <w:sz w:val="24"/>
                <w:szCs w:val="24"/>
              </w:rPr>
              <w:t xml:space="preserve">Обнажения коренных пород, в том числе </w:t>
            </w:r>
            <w:proofErr w:type="spellStart"/>
            <w:r w:rsidRPr="00A374CC">
              <w:rPr>
                <w:rFonts w:cs="Times New Roman"/>
                <w:sz w:val="24"/>
                <w:szCs w:val="24"/>
              </w:rPr>
              <w:t>сельги</w:t>
            </w:r>
            <w:proofErr w:type="spellEnd"/>
            <w:r w:rsidRPr="00A374CC">
              <w:rPr>
                <w:rFonts w:cs="Times New Roman"/>
                <w:sz w:val="24"/>
                <w:szCs w:val="24"/>
              </w:rPr>
              <w:t xml:space="preserve">, выходы </w:t>
            </w:r>
            <w:proofErr w:type="spellStart"/>
            <w:r w:rsidRPr="00A374CC">
              <w:rPr>
                <w:rFonts w:cs="Times New Roman"/>
                <w:sz w:val="24"/>
                <w:szCs w:val="24"/>
              </w:rPr>
              <w:t>известьсодержащих</w:t>
            </w:r>
            <w:proofErr w:type="spellEnd"/>
            <w:r w:rsidRPr="00A374CC">
              <w:rPr>
                <w:rFonts w:cs="Times New Roman"/>
                <w:sz w:val="24"/>
                <w:szCs w:val="24"/>
              </w:rPr>
              <w:t xml:space="preserve"> пород, открытые песчаные участки, дюны, каменистые россыпи</w:t>
            </w:r>
          </w:p>
        </w:tc>
        <w:tc>
          <w:tcPr>
            <w:tcW w:w="2094" w:type="pct"/>
          </w:tcPr>
          <w:p w14:paraId="7EDEF2CC" w14:textId="77777777" w:rsidR="00D146C6" w:rsidRPr="00A374CC" w:rsidRDefault="00D146C6" w:rsidP="00D146C6">
            <w:pPr>
              <w:pStyle w:val="afff0"/>
              <w:rPr>
                <w:rFonts w:cs="Times New Roman"/>
              </w:rPr>
            </w:pPr>
            <w:r w:rsidRPr="00A374CC">
              <w:rPr>
                <w:rFonts w:cs="Times New Roman"/>
              </w:rPr>
              <w:t>Участки с маломощным почвенно-растительным покровом, где обнажаются коренные породы.</w:t>
            </w:r>
          </w:p>
          <w:p w14:paraId="6876CC3C" w14:textId="4A157FD5" w:rsidR="00D146C6" w:rsidRPr="00A374CC" w:rsidRDefault="00D146C6" w:rsidP="00D146C6">
            <w:pPr>
              <w:tabs>
                <w:tab w:val="left" w:pos="0"/>
              </w:tabs>
              <w:rPr>
                <w:rFonts w:cs="Times New Roman"/>
                <w:sz w:val="24"/>
                <w:szCs w:val="24"/>
              </w:rPr>
            </w:pPr>
            <w:r w:rsidRPr="00A374CC">
              <w:rPr>
                <w:rFonts w:cs="Times New Roman"/>
                <w:sz w:val="24"/>
                <w:szCs w:val="24"/>
              </w:rPr>
              <w:t xml:space="preserve">Каменистые россыпи - скопления камней разного размера и </w:t>
            </w:r>
            <w:proofErr w:type="spellStart"/>
            <w:r w:rsidRPr="00A374CC">
              <w:rPr>
                <w:rFonts w:cs="Times New Roman"/>
                <w:sz w:val="24"/>
                <w:szCs w:val="24"/>
              </w:rPr>
              <w:t>окатанности</w:t>
            </w:r>
            <w:proofErr w:type="spellEnd"/>
            <w:r w:rsidRPr="00A374CC">
              <w:rPr>
                <w:rFonts w:cs="Times New Roman"/>
                <w:sz w:val="24"/>
                <w:szCs w:val="24"/>
              </w:rPr>
              <w:t>.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596" w:type="pct"/>
          </w:tcPr>
          <w:p w14:paraId="3085FFED" w14:textId="6C1D6849" w:rsidR="00D146C6" w:rsidRPr="00A374CC" w:rsidRDefault="00D146C6" w:rsidP="00D146C6">
            <w:pPr>
              <w:tabs>
                <w:tab w:val="left" w:pos="0"/>
              </w:tabs>
              <w:rPr>
                <w:rFonts w:cs="Times New Roman"/>
                <w:sz w:val="24"/>
                <w:szCs w:val="24"/>
              </w:rPr>
            </w:pPr>
            <w:r w:rsidRPr="00A374CC">
              <w:rPr>
                <w:rFonts w:cs="Times New Roman"/>
                <w:sz w:val="24"/>
                <w:szCs w:val="24"/>
              </w:rPr>
              <w:t>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20 м</w:t>
            </w:r>
          </w:p>
        </w:tc>
      </w:tr>
      <w:tr w:rsidR="00D146C6" w:rsidRPr="00A374CC" w14:paraId="0FD93C72" w14:textId="77777777" w:rsidTr="004707B6">
        <w:tc>
          <w:tcPr>
            <w:tcW w:w="251" w:type="pct"/>
            <w:vAlign w:val="center"/>
          </w:tcPr>
          <w:p w14:paraId="6E9904EC" w14:textId="26677183" w:rsidR="00D146C6" w:rsidRPr="00A374CC" w:rsidRDefault="00D146C6" w:rsidP="00D146C6">
            <w:pPr>
              <w:tabs>
                <w:tab w:val="left" w:pos="0"/>
              </w:tabs>
              <w:jc w:val="center"/>
              <w:rPr>
                <w:rFonts w:eastAsia="Times New Roman" w:cs="Times New Roman"/>
                <w:sz w:val="24"/>
                <w:szCs w:val="24"/>
                <w:lang w:eastAsia="en-US"/>
              </w:rPr>
            </w:pPr>
            <w:r w:rsidRPr="00A374CC">
              <w:rPr>
                <w:rFonts w:eastAsia="Times New Roman" w:cs="Times New Roman"/>
                <w:sz w:val="24"/>
                <w:szCs w:val="24"/>
                <w:lang w:val="en-US" w:eastAsia="en-US"/>
              </w:rPr>
              <w:t>7</w:t>
            </w:r>
            <w:r w:rsidRPr="00A374CC">
              <w:rPr>
                <w:rFonts w:eastAsia="Times New Roman" w:cs="Times New Roman"/>
                <w:sz w:val="24"/>
                <w:szCs w:val="24"/>
                <w:lang w:eastAsia="en-US"/>
              </w:rPr>
              <w:t>.</w:t>
            </w:r>
          </w:p>
        </w:tc>
        <w:tc>
          <w:tcPr>
            <w:tcW w:w="1059" w:type="pct"/>
          </w:tcPr>
          <w:p w14:paraId="7F5EB709" w14:textId="310326D6" w:rsidR="00D146C6" w:rsidRPr="00A374CC" w:rsidRDefault="00D146C6" w:rsidP="00D146C6">
            <w:pPr>
              <w:tabs>
                <w:tab w:val="left" w:pos="0"/>
              </w:tabs>
              <w:jc w:val="center"/>
              <w:rPr>
                <w:rFonts w:cs="Times New Roman"/>
                <w:sz w:val="24"/>
                <w:szCs w:val="24"/>
              </w:rPr>
            </w:pPr>
            <w:r w:rsidRPr="00A374CC">
              <w:rPr>
                <w:rFonts w:cs="Times New Roman"/>
                <w:sz w:val="24"/>
                <w:szCs w:val="24"/>
              </w:rPr>
              <w:t>Отдельные крупные валуны и глыбы</w:t>
            </w:r>
          </w:p>
        </w:tc>
        <w:tc>
          <w:tcPr>
            <w:tcW w:w="2094" w:type="pct"/>
          </w:tcPr>
          <w:p w14:paraId="6FA0C449" w14:textId="4A5F6305" w:rsidR="00D146C6" w:rsidRPr="00A374CC" w:rsidRDefault="00D146C6" w:rsidP="00D146C6">
            <w:pPr>
              <w:tabs>
                <w:tab w:val="left" w:pos="0"/>
              </w:tabs>
              <w:rPr>
                <w:rFonts w:cs="Times New Roman"/>
                <w:sz w:val="24"/>
                <w:szCs w:val="24"/>
              </w:rPr>
            </w:pPr>
            <w:r w:rsidRPr="00A374CC">
              <w:rPr>
                <w:rFonts w:cs="Times New Roman"/>
                <w:sz w:val="24"/>
                <w:szCs w:val="24"/>
              </w:rPr>
              <w:t>Отдельные крупные валуны (от 2 куб. метров) и глыбы, покрытые лишайниками и растениями</w:t>
            </w:r>
          </w:p>
        </w:tc>
        <w:tc>
          <w:tcPr>
            <w:tcW w:w="1596" w:type="pct"/>
          </w:tcPr>
          <w:p w14:paraId="059713A4" w14:textId="240FD474" w:rsidR="00D146C6" w:rsidRPr="00A374CC" w:rsidRDefault="00D146C6" w:rsidP="00D146C6">
            <w:pPr>
              <w:tabs>
                <w:tab w:val="left" w:pos="0"/>
              </w:tabs>
              <w:rPr>
                <w:rFonts w:cs="Times New Roman"/>
                <w:sz w:val="24"/>
                <w:szCs w:val="24"/>
              </w:rPr>
            </w:pPr>
            <w:r w:rsidRPr="00A374CC">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D146C6" w:rsidRPr="00A374CC" w14:paraId="124A0546" w14:textId="77777777" w:rsidTr="004707B6">
        <w:tc>
          <w:tcPr>
            <w:tcW w:w="251" w:type="pct"/>
            <w:vAlign w:val="center"/>
          </w:tcPr>
          <w:p w14:paraId="1BF087EE" w14:textId="60E7E9EC" w:rsidR="00D146C6" w:rsidRPr="00A374CC" w:rsidRDefault="00D146C6" w:rsidP="00D146C6">
            <w:pPr>
              <w:tabs>
                <w:tab w:val="left" w:pos="0"/>
              </w:tabs>
              <w:jc w:val="center"/>
              <w:rPr>
                <w:rFonts w:eastAsia="Times New Roman" w:cs="Times New Roman"/>
                <w:sz w:val="24"/>
                <w:szCs w:val="24"/>
                <w:lang w:eastAsia="en-US"/>
              </w:rPr>
            </w:pPr>
            <w:r w:rsidRPr="00A374CC">
              <w:rPr>
                <w:rFonts w:eastAsia="Times New Roman" w:cs="Times New Roman"/>
                <w:sz w:val="24"/>
                <w:szCs w:val="24"/>
                <w:lang w:val="en-US" w:eastAsia="en-US"/>
              </w:rPr>
              <w:t>8</w:t>
            </w:r>
            <w:r w:rsidRPr="00A374CC">
              <w:rPr>
                <w:rFonts w:eastAsia="Times New Roman" w:cs="Times New Roman"/>
                <w:sz w:val="24"/>
                <w:szCs w:val="24"/>
                <w:lang w:eastAsia="en-US"/>
              </w:rPr>
              <w:t>.</w:t>
            </w:r>
          </w:p>
        </w:tc>
        <w:tc>
          <w:tcPr>
            <w:tcW w:w="1059" w:type="pct"/>
          </w:tcPr>
          <w:p w14:paraId="759B76DF" w14:textId="192CE80C" w:rsidR="00D146C6" w:rsidRPr="00A374CC" w:rsidRDefault="00D146C6" w:rsidP="00D146C6">
            <w:pPr>
              <w:tabs>
                <w:tab w:val="left" w:pos="0"/>
              </w:tabs>
              <w:jc w:val="center"/>
              <w:rPr>
                <w:rFonts w:cs="Times New Roman"/>
                <w:sz w:val="24"/>
                <w:szCs w:val="24"/>
              </w:rPr>
            </w:pPr>
            <w:r w:rsidRPr="00A374CC">
              <w:rPr>
                <w:rFonts w:cs="Times New Roman"/>
                <w:sz w:val="24"/>
                <w:szCs w:val="24"/>
              </w:rPr>
              <w:t>Карстовые элементы</w:t>
            </w:r>
          </w:p>
        </w:tc>
        <w:tc>
          <w:tcPr>
            <w:tcW w:w="2094" w:type="pct"/>
          </w:tcPr>
          <w:p w14:paraId="038C10FB" w14:textId="19D24E8C" w:rsidR="00D146C6" w:rsidRPr="00A374CC" w:rsidRDefault="00D146C6" w:rsidP="00D146C6">
            <w:pPr>
              <w:tabs>
                <w:tab w:val="left" w:pos="0"/>
              </w:tabs>
              <w:rPr>
                <w:rFonts w:cs="Times New Roman"/>
                <w:sz w:val="24"/>
                <w:szCs w:val="24"/>
              </w:rPr>
            </w:pPr>
            <w:r w:rsidRPr="00A374CC">
              <w:rPr>
                <w:rFonts w:cs="Times New Roman"/>
                <w:sz w:val="24"/>
                <w:szCs w:val="24"/>
              </w:rPr>
              <w:t xml:space="preserve">Щели, воронки, исчезающие водотоки и водоемы, суходольные болота в местностях, где близко к поверхности залегают </w:t>
            </w:r>
            <w:proofErr w:type="spellStart"/>
            <w:r w:rsidRPr="00A374CC">
              <w:rPr>
                <w:rFonts w:cs="Times New Roman"/>
                <w:sz w:val="24"/>
                <w:szCs w:val="24"/>
              </w:rPr>
              <w:t>известьсодержащие</w:t>
            </w:r>
            <w:proofErr w:type="spellEnd"/>
            <w:r w:rsidRPr="00A374CC">
              <w:rPr>
                <w:rFonts w:cs="Times New Roman"/>
                <w:sz w:val="24"/>
                <w:szCs w:val="24"/>
              </w:rPr>
              <w:t xml:space="preserve"> породы. Промытые водой полости </w:t>
            </w:r>
            <w:proofErr w:type="gramStart"/>
            <w:r w:rsidRPr="00A374CC">
              <w:rPr>
                <w:rFonts w:cs="Times New Roman"/>
                <w:sz w:val="24"/>
                <w:szCs w:val="24"/>
              </w:rPr>
              <w:t>в толще известняка</w:t>
            </w:r>
            <w:proofErr w:type="gramEnd"/>
            <w:r w:rsidRPr="00A374CC">
              <w:rPr>
                <w:rFonts w:cs="Times New Roman"/>
                <w:sz w:val="24"/>
                <w:szCs w:val="24"/>
              </w:rPr>
              <w:t>. 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596" w:type="pct"/>
          </w:tcPr>
          <w:p w14:paraId="2F740E01" w14:textId="326EE273" w:rsidR="00D146C6" w:rsidRPr="00A374CC" w:rsidRDefault="00D146C6" w:rsidP="00D146C6">
            <w:pPr>
              <w:tabs>
                <w:tab w:val="left" w:pos="0"/>
              </w:tabs>
              <w:rPr>
                <w:rFonts w:cs="Times New Roman"/>
                <w:sz w:val="24"/>
                <w:szCs w:val="24"/>
              </w:rPr>
            </w:pPr>
            <w:r w:rsidRPr="00A374CC">
              <w:rPr>
                <w:rFonts w:cs="Times New Roman"/>
                <w:sz w:val="24"/>
                <w:szCs w:val="24"/>
              </w:rPr>
              <w:t>Вокруг объекта выделяют буферную зону шириной не менее 20 м от края понижения, полости</w:t>
            </w:r>
          </w:p>
        </w:tc>
      </w:tr>
      <w:tr w:rsidR="00D146C6" w:rsidRPr="00A374CC" w14:paraId="1551A24B" w14:textId="77777777" w:rsidTr="004707B6">
        <w:tc>
          <w:tcPr>
            <w:tcW w:w="251" w:type="pct"/>
            <w:vAlign w:val="center"/>
          </w:tcPr>
          <w:p w14:paraId="3CB8F7CA" w14:textId="6FF2A06B" w:rsidR="00D146C6" w:rsidRPr="00A374CC" w:rsidRDefault="00D146C6" w:rsidP="00D146C6">
            <w:pPr>
              <w:tabs>
                <w:tab w:val="left" w:pos="0"/>
              </w:tabs>
              <w:jc w:val="center"/>
              <w:rPr>
                <w:rFonts w:eastAsia="Times New Roman" w:cs="Times New Roman"/>
                <w:sz w:val="24"/>
                <w:szCs w:val="24"/>
                <w:lang w:eastAsia="en-US"/>
              </w:rPr>
            </w:pPr>
            <w:r w:rsidRPr="00A374CC">
              <w:rPr>
                <w:rFonts w:eastAsia="Times New Roman" w:cs="Times New Roman"/>
                <w:sz w:val="24"/>
                <w:szCs w:val="24"/>
                <w:lang w:val="en-US" w:eastAsia="en-US"/>
              </w:rPr>
              <w:lastRenderedPageBreak/>
              <w:t>9</w:t>
            </w:r>
            <w:r w:rsidRPr="00A374CC">
              <w:rPr>
                <w:rFonts w:eastAsia="Times New Roman" w:cs="Times New Roman"/>
                <w:sz w:val="24"/>
                <w:szCs w:val="24"/>
                <w:lang w:eastAsia="en-US"/>
              </w:rPr>
              <w:t>.</w:t>
            </w:r>
          </w:p>
        </w:tc>
        <w:tc>
          <w:tcPr>
            <w:tcW w:w="1059" w:type="pct"/>
          </w:tcPr>
          <w:p w14:paraId="1F06E46A" w14:textId="7DE62B6A" w:rsidR="00D146C6" w:rsidRPr="00A374CC" w:rsidRDefault="00D146C6" w:rsidP="00D146C6">
            <w:pPr>
              <w:tabs>
                <w:tab w:val="left" w:pos="0"/>
              </w:tabs>
              <w:jc w:val="center"/>
              <w:rPr>
                <w:rFonts w:cs="Times New Roman"/>
                <w:sz w:val="24"/>
                <w:szCs w:val="24"/>
              </w:rPr>
            </w:pPr>
            <w:r w:rsidRPr="00A374CC">
              <w:rPr>
                <w:rFonts w:cs="Times New Roman"/>
                <w:sz w:val="24"/>
                <w:szCs w:val="24"/>
              </w:rPr>
              <w:t>Открытые и полуоткрытые участки</w:t>
            </w:r>
          </w:p>
        </w:tc>
        <w:tc>
          <w:tcPr>
            <w:tcW w:w="2094" w:type="pct"/>
          </w:tcPr>
          <w:p w14:paraId="66757CCA" w14:textId="1AE83205" w:rsidR="00D146C6" w:rsidRPr="00A374CC" w:rsidRDefault="00D146C6" w:rsidP="00D146C6">
            <w:pPr>
              <w:tabs>
                <w:tab w:val="left" w:pos="0"/>
              </w:tabs>
              <w:rPr>
                <w:rFonts w:cs="Times New Roman"/>
                <w:sz w:val="24"/>
                <w:szCs w:val="24"/>
              </w:rPr>
            </w:pPr>
            <w:r w:rsidRPr="00A374CC">
              <w:rPr>
                <w:rFonts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куб. метров/гектар</w:t>
            </w:r>
          </w:p>
        </w:tc>
        <w:tc>
          <w:tcPr>
            <w:tcW w:w="1596" w:type="pct"/>
          </w:tcPr>
          <w:p w14:paraId="444139C2" w14:textId="4DE95982" w:rsidR="00D146C6" w:rsidRPr="00A374CC" w:rsidRDefault="00D146C6" w:rsidP="00D146C6">
            <w:pPr>
              <w:tabs>
                <w:tab w:val="left" w:pos="0"/>
              </w:tabs>
              <w:rPr>
                <w:rFonts w:cs="Times New Roman"/>
                <w:sz w:val="24"/>
                <w:szCs w:val="24"/>
              </w:rPr>
            </w:pPr>
            <w:r w:rsidRPr="00A374CC">
              <w:rPr>
                <w:rFonts w:cs="Times New Roman"/>
                <w:sz w:val="24"/>
                <w:szCs w:val="24"/>
              </w:rPr>
              <w:t>По границе в древостое (участок с низкой полнотой и запасом)</w:t>
            </w:r>
          </w:p>
        </w:tc>
      </w:tr>
      <w:tr w:rsidR="00D146C6" w:rsidRPr="00A374CC" w14:paraId="359EBB50" w14:textId="77777777" w:rsidTr="004707B6">
        <w:tc>
          <w:tcPr>
            <w:tcW w:w="251" w:type="pct"/>
            <w:vAlign w:val="center"/>
          </w:tcPr>
          <w:p w14:paraId="77CBD06A" w14:textId="34A46DBE" w:rsidR="00D146C6" w:rsidRPr="00A374CC" w:rsidRDefault="00D146C6" w:rsidP="00D146C6">
            <w:pPr>
              <w:tabs>
                <w:tab w:val="left" w:pos="0"/>
              </w:tabs>
              <w:jc w:val="center"/>
              <w:rPr>
                <w:rFonts w:eastAsia="Times New Roman" w:cs="Times New Roman"/>
                <w:sz w:val="24"/>
                <w:szCs w:val="24"/>
                <w:lang w:eastAsia="en-US"/>
              </w:rPr>
            </w:pPr>
            <w:r w:rsidRPr="00A374CC">
              <w:rPr>
                <w:rFonts w:eastAsia="Times New Roman" w:cs="Times New Roman"/>
                <w:sz w:val="24"/>
                <w:szCs w:val="24"/>
                <w:lang w:val="en-US" w:eastAsia="en-US"/>
              </w:rPr>
              <w:t>10</w:t>
            </w:r>
            <w:r w:rsidRPr="00A374CC">
              <w:rPr>
                <w:rFonts w:eastAsia="Times New Roman" w:cs="Times New Roman"/>
                <w:sz w:val="24"/>
                <w:szCs w:val="24"/>
                <w:lang w:eastAsia="en-US"/>
              </w:rPr>
              <w:t>.</w:t>
            </w:r>
          </w:p>
        </w:tc>
        <w:tc>
          <w:tcPr>
            <w:tcW w:w="1059" w:type="pct"/>
          </w:tcPr>
          <w:p w14:paraId="6107630C" w14:textId="1E91463E" w:rsidR="00D146C6" w:rsidRPr="00A374CC" w:rsidRDefault="00D146C6" w:rsidP="00D146C6">
            <w:pPr>
              <w:tabs>
                <w:tab w:val="left" w:pos="0"/>
              </w:tabs>
              <w:jc w:val="center"/>
              <w:rPr>
                <w:rFonts w:cs="Times New Roman"/>
                <w:sz w:val="24"/>
                <w:szCs w:val="24"/>
              </w:rPr>
            </w:pPr>
            <w:r w:rsidRPr="00A374CC">
              <w:rPr>
                <w:rFonts w:cs="Times New Roman"/>
                <w:sz w:val="24"/>
                <w:szCs w:val="24"/>
              </w:rPr>
              <w:t xml:space="preserve">Окна распада со скоплениями </w:t>
            </w:r>
            <w:proofErr w:type="spellStart"/>
            <w:r w:rsidRPr="00A374CC">
              <w:rPr>
                <w:rFonts w:cs="Times New Roman"/>
                <w:sz w:val="24"/>
                <w:szCs w:val="24"/>
              </w:rPr>
              <w:t>валежа</w:t>
            </w:r>
            <w:proofErr w:type="spellEnd"/>
            <w:r w:rsidRPr="00A374CC">
              <w:rPr>
                <w:rFonts w:cs="Times New Roman"/>
                <w:sz w:val="24"/>
                <w:szCs w:val="24"/>
              </w:rPr>
              <w:t xml:space="preserve"> и </w:t>
            </w:r>
            <w:proofErr w:type="spellStart"/>
            <w:r w:rsidRPr="00A374CC">
              <w:rPr>
                <w:rFonts w:cs="Times New Roman"/>
                <w:sz w:val="24"/>
                <w:szCs w:val="24"/>
              </w:rPr>
              <w:t>ветровально</w:t>
            </w:r>
            <w:proofErr w:type="spellEnd"/>
            <w:r w:rsidRPr="00A374CC">
              <w:rPr>
                <w:rFonts w:cs="Times New Roman"/>
                <w:sz w:val="24"/>
                <w:szCs w:val="24"/>
              </w:rPr>
              <w:t>-почвенными комплексами.</w:t>
            </w:r>
          </w:p>
        </w:tc>
        <w:tc>
          <w:tcPr>
            <w:tcW w:w="2094" w:type="pct"/>
          </w:tcPr>
          <w:p w14:paraId="349DDE15" w14:textId="77777777" w:rsidR="00D146C6" w:rsidRPr="00A374CC" w:rsidRDefault="00D146C6" w:rsidP="00D146C6">
            <w:pPr>
              <w:pStyle w:val="afff0"/>
              <w:rPr>
                <w:rFonts w:cs="Times New Roman"/>
              </w:rPr>
            </w:pPr>
            <w:r w:rsidRPr="00A374CC">
              <w:rPr>
                <w:rFonts w:cs="Times New Roman"/>
              </w:rPr>
              <w:t xml:space="preserve">Крупный </w:t>
            </w:r>
            <w:proofErr w:type="spellStart"/>
            <w:r w:rsidRPr="00A374CC">
              <w:rPr>
                <w:rFonts w:cs="Times New Roman"/>
              </w:rPr>
              <w:t>валеж</w:t>
            </w:r>
            <w:proofErr w:type="spellEnd"/>
            <w:r w:rsidRPr="00A374CC">
              <w:rPr>
                <w:rFonts w:cs="Times New Roman"/>
              </w:rPr>
              <w:t xml:space="preserve"> (диаметром от 20 сантиметров (далее - см)) разных пород, на разных стадиях разложения.</w:t>
            </w:r>
          </w:p>
          <w:p w14:paraId="20B1485E" w14:textId="275D90A4" w:rsidR="00D146C6" w:rsidRPr="00A374CC" w:rsidRDefault="00D146C6" w:rsidP="00D146C6">
            <w:pPr>
              <w:tabs>
                <w:tab w:val="left" w:pos="0"/>
              </w:tabs>
              <w:rPr>
                <w:rFonts w:cs="Times New Roman"/>
                <w:sz w:val="24"/>
                <w:szCs w:val="24"/>
              </w:rPr>
            </w:pPr>
            <w:proofErr w:type="spellStart"/>
            <w:r w:rsidRPr="00A374CC">
              <w:rPr>
                <w:rFonts w:cs="Times New Roman"/>
                <w:sz w:val="24"/>
                <w:szCs w:val="24"/>
              </w:rPr>
              <w:t>Ветровально</w:t>
            </w:r>
            <w:proofErr w:type="spellEnd"/>
            <w:r w:rsidRPr="00A374CC">
              <w:rPr>
                <w:rFonts w:cs="Times New Roman"/>
                <w:sz w:val="24"/>
                <w:szCs w:val="24"/>
              </w:rPr>
              <w:t>-почвенные комплексы (ВПК) - результат вывала крупных деревьев вместе с корневой системой и верхними слоями почвы</w:t>
            </w:r>
          </w:p>
        </w:tc>
        <w:tc>
          <w:tcPr>
            <w:tcW w:w="1596" w:type="pct"/>
          </w:tcPr>
          <w:p w14:paraId="4C3202B5" w14:textId="6D96127C" w:rsidR="00D146C6" w:rsidRPr="00A374CC" w:rsidRDefault="00D146C6" w:rsidP="00D146C6">
            <w:pPr>
              <w:tabs>
                <w:tab w:val="left" w:pos="0"/>
              </w:tabs>
              <w:rPr>
                <w:rFonts w:cs="Times New Roman"/>
                <w:sz w:val="24"/>
                <w:szCs w:val="24"/>
              </w:rPr>
            </w:pPr>
            <w:r w:rsidRPr="00A374CC">
              <w:rPr>
                <w:rFonts w:cs="Times New Roman"/>
                <w:sz w:val="24"/>
                <w:szCs w:val="24"/>
              </w:rPr>
              <w:t>Целесообразно выделение окон распада совместно с группами естественного возобновления, а также другими объектами. Выделение проводится по границе объекта</w:t>
            </w:r>
          </w:p>
        </w:tc>
      </w:tr>
      <w:tr w:rsidR="00D146C6" w:rsidRPr="00A374CC" w14:paraId="57A3A3F5" w14:textId="77777777" w:rsidTr="004707B6">
        <w:tc>
          <w:tcPr>
            <w:tcW w:w="251" w:type="pct"/>
            <w:vAlign w:val="center"/>
          </w:tcPr>
          <w:p w14:paraId="2584B292" w14:textId="1CD1525F" w:rsidR="00D146C6" w:rsidRPr="00A374CC" w:rsidRDefault="00D146C6" w:rsidP="00D146C6">
            <w:pPr>
              <w:tabs>
                <w:tab w:val="left" w:pos="0"/>
              </w:tabs>
              <w:jc w:val="center"/>
              <w:rPr>
                <w:rFonts w:eastAsia="Times New Roman" w:cs="Times New Roman"/>
                <w:sz w:val="24"/>
                <w:szCs w:val="24"/>
                <w:lang w:eastAsia="en-US"/>
              </w:rPr>
            </w:pPr>
            <w:r w:rsidRPr="00A374CC">
              <w:rPr>
                <w:rFonts w:eastAsia="Times New Roman" w:cs="Times New Roman"/>
                <w:sz w:val="24"/>
                <w:szCs w:val="24"/>
                <w:lang w:val="en-US" w:eastAsia="en-US"/>
              </w:rPr>
              <w:t>11</w:t>
            </w:r>
            <w:r w:rsidRPr="00A374CC">
              <w:rPr>
                <w:rFonts w:eastAsia="Times New Roman" w:cs="Times New Roman"/>
                <w:sz w:val="24"/>
                <w:szCs w:val="24"/>
                <w:lang w:eastAsia="en-US"/>
              </w:rPr>
              <w:t>.</w:t>
            </w:r>
          </w:p>
        </w:tc>
        <w:tc>
          <w:tcPr>
            <w:tcW w:w="1059" w:type="pct"/>
          </w:tcPr>
          <w:p w14:paraId="6EC361F4" w14:textId="69B1CD3C" w:rsidR="00D146C6" w:rsidRPr="00A374CC" w:rsidRDefault="00D146C6" w:rsidP="00D146C6">
            <w:pPr>
              <w:tabs>
                <w:tab w:val="left" w:pos="0"/>
              </w:tabs>
              <w:jc w:val="center"/>
              <w:rPr>
                <w:rFonts w:cs="Times New Roman"/>
                <w:sz w:val="24"/>
                <w:szCs w:val="24"/>
              </w:rPr>
            </w:pPr>
            <w:r w:rsidRPr="00A374CC">
              <w:rPr>
                <w:rFonts w:cs="Times New Roman"/>
                <w:sz w:val="24"/>
                <w:szCs w:val="24"/>
              </w:rPr>
              <w:t xml:space="preserve">Сухостой, высокие пни, деревья с дуплами, единичный крупный </w:t>
            </w:r>
            <w:proofErr w:type="spellStart"/>
            <w:r w:rsidRPr="00A374CC">
              <w:rPr>
                <w:rFonts w:cs="Times New Roman"/>
                <w:sz w:val="24"/>
                <w:szCs w:val="24"/>
              </w:rPr>
              <w:t>валеж</w:t>
            </w:r>
            <w:proofErr w:type="spellEnd"/>
          </w:p>
        </w:tc>
        <w:tc>
          <w:tcPr>
            <w:tcW w:w="2094" w:type="pct"/>
          </w:tcPr>
          <w:p w14:paraId="65C5D9CE" w14:textId="77777777" w:rsidR="00D146C6" w:rsidRPr="00A374CC" w:rsidRDefault="00D146C6" w:rsidP="00D146C6">
            <w:pPr>
              <w:pStyle w:val="afff0"/>
              <w:rPr>
                <w:rFonts w:cs="Times New Roman"/>
              </w:rPr>
            </w:pPr>
            <w:r w:rsidRPr="00A374CC">
              <w:rPr>
                <w:rFonts w:cs="Times New Roman"/>
              </w:rPr>
              <w:t>Крупномерный сухостой (диаметром от 20 см), разных пород. Особо ценен сухостой с дуплами и следами деятельности дятлов.</w:t>
            </w:r>
          </w:p>
          <w:p w14:paraId="5891C274" w14:textId="7241A008" w:rsidR="00D146C6" w:rsidRPr="00A374CC" w:rsidRDefault="00D146C6" w:rsidP="00D146C6">
            <w:pPr>
              <w:tabs>
                <w:tab w:val="left" w:pos="0"/>
              </w:tabs>
              <w:rPr>
                <w:rFonts w:cs="Times New Roman"/>
                <w:sz w:val="24"/>
                <w:szCs w:val="24"/>
              </w:rPr>
            </w:pPr>
            <w:r w:rsidRPr="00A374CC">
              <w:rPr>
                <w:rFonts w:cs="Times New Roman"/>
                <w:sz w:val="24"/>
                <w:szCs w:val="24"/>
              </w:rPr>
              <w:t xml:space="preserve">Естественные крупные пни высотой 2-5 м и диаметром более 20 см. Деревья с дуплами. Единичный крупный </w:t>
            </w:r>
            <w:proofErr w:type="spellStart"/>
            <w:r w:rsidRPr="00A374CC">
              <w:rPr>
                <w:rFonts w:cs="Times New Roman"/>
                <w:sz w:val="24"/>
                <w:szCs w:val="24"/>
              </w:rPr>
              <w:t>валеж</w:t>
            </w:r>
            <w:proofErr w:type="spellEnd"/>
            <w:r w:rsidRPr="00A374CC">
              <w:rPr>
                <w:rFonts w:cs="Times New Roman"/>
                <w:sz w:val="24"/>
                <w:szCs w:val="24"/>
              </w:rPr>
              <w:t xml:space="preserve"> (диаметром от 20 см) разных пород, на разных стадиях разложения</w:t>
            </w:r>
          </w:p>
        </w:tc>
        <w:tc>
          <w:tcPr>
            <w:tcW w:w="1596" w:type="pct"/>
          </w:tcPr>
          <w:p w14:paraId="6ADDBCDF" w14:textId="0F5BD9FF" w:rsidR="00D146C6" w:rsidRPr="00A374CC" w:rsidRDefault="00D146C6" w:rsidP="00D146C6">
            <w:pPr>
              <w:tabs>
                <w:tab w:val="left" w:pos="0"/>
              </w:tabs>
              <w:rPr>
                <w:rFonts w:cs="Times New Roman"/>
                <w:sz w:val="24"/>
                <w:szCs w:val="24"/>
              </w:rPr>
            </w:pPr>
            <w:r w:rsidRPr="00A374CC">
              <w:rPr>
                <w:rFonts w:cs="Times New Roman"/>
                <w:sz w:val="24"/>
                <w:szCs w:val="24"/>
              </w:rPr>
              <w:t>Целесообразно сохранение сухостоя, не представляющего опасности при разработке лесосеки. Обязательному сохранению подлежат сухостойные и живые деревья с дуплами</w:t>
            </w:r>
          </w:p>
        </w:tc>
      </w:tr>
      <w:tr w:rsidR="00D146C6" w:rsidRPr="00A374CC" w14:paraId="17737AB5" w14:textId="77777777" w:rsidTr="004707B6">
        <w:tc>
          <w:tcPr>
            <w:tcW w:w="251" w:type="pct"/>
            <w:vAlign w:val="center"/>
          </w:tcPr>
          <w:p w14:paraId="3BD5CC0A" w14:textId="5184B3D2" w:rsidR="00D146C6" w:rsidRPr="00A374CC" w:rsidRDefault="00D146C6" w:rsidP="00D146C6">
            <w:pPr>
              <w:tabs>
                <w:tab w:val="left" w:pos="0"/>
              </w:tabs>
              <w:jc w:val="center"/>
              <w:rPr>
                <w:rFonts w:eastAsia="Times New Roman" w:cs="Times New Roman"/>
                <w:sz w:val="24"/>
                <w:szCs w:val="24"/>
                <w:lang w:eastAsia="en-US"/>
              </w:rPr>
            </w:pPr>
            <w:r w:rsidRPr="00A374CC">
              <w:rPr>
                <w:rFonts w:eastAsia="Times New Roman" w:cs="Times New Roman"/>
                <w:sz w:val="24"/>
                <w:szCs w:val="24"/>
                <w:lang w:val="en-US" w:eastAsia="en-US"/>
              </w:rPr>
              <w:t>12</w:t>
            </w:r>
            <w:r w:rsidRPr="00A374CC">
              <w:rPr>
                <w:rFonts w:eastAsia="Times New Roman" w:cs="Times New Roman"/>
                <w:sz w:val="24"/>
                <w:szCs w:val="24"/>
                <w:lang w:eastAsia="en-US"/>
              </w:rPr>
              <w:t>.</w:t>
            </w:r>
          </w:p>
        </w:tc>
        <w:tc>
          <w:tcPr>
            <w:tcW w:w="1059" w:type="pct"/>
          </w:tcPr>
          <w:p w14:paraId="140173E7" w14:textId="522E1B3B" w:rsidR="00D146C6" w:rsidRPr="00A374CC" w:rsidRDefault="00D146C6" w:rsidP="00D146C6">
            <w:pPr>
              <w:tabs>
                <w:tab w:val="left" w:pos="0"/>
              </w:tabs>
              <w:jc w:val="center"/>
              <w:rPr>
                <w:rFonts w:cs="Times New Roman"/>
                <w:sz w:val="24"/>
                <w:szCs w:val="24"/>
              </w:rPr>
            </w:pPr>
            <w:proofErr w:type="spellStart"/>
            <w:r w:rsidRPr="00A374CC">
              <w:rPr>
                <w:rFonts w:cs="Times New Roman"/>
                <w:sz w:val="24"/>
                <w:szCs w:val="24"/>
              </w:rPr>
              <w:t>Старовозрастные</w:t>
            </w:r>
            <w:proofErr w:type="spellEnd"/>
            <w:r w:rsidRPr="00A374CC">
              <w:rPr>
                <w:rFonts w:cs="Times New Roman"/>
                <w:sz w:val="24"/>
                <w:szCs w:val="24"/>
              </w:rPr>
              <w:t xml:space="preserve"> деревья и их куртины, компактные биологически ценные участки</w:t>
            </w:r>
          </w:p>
        </w:tc>
        <w:tc>
          <w:tcPr>
            <w:tcW w:w="2094" w:type="pct"/>
          </w:tcPr>
          <w:p w14:paraId="16C81759" w14:textId="5FB42B59" w:rsidR="00D146C6" w:rsidRPr="00A374CC" w:rsidRDefault="00D146C6" w:rsidP="00D146C6">
            <w:pPr>
              <w:tabs>
                <w:tab w:val="left" w:pos="0"/>
              </w:tabs>
              <w:rPr>
                <w:rFonts w:cs="Times New Roman"/>
                <w:sz w:val="24"/>
                <w:szCs w:val="24"/>
              </w:rPr>
            </w:pPr>
            <w:r w:rsidRPr="00A374CC">
              <w:rPr>
                <w:rFonts w:cs="Times New Roman"/>
                <w:sz w:val="24"/>
                <w:szCs w:val="24"/>
              </w:rPr>
              <w:t xml:space="preserve">Единичные крупные </w:t>
            </w:r>
            <w:proofErr w:type="spellStart"/>
            <w:r w:rsidRPr="00A374CC">
              <w:rPr>
                <w:rFonts w:cs="Times New Roman"/>
                <w:sz w:val="24"/>
                <w:szCs w:val="24"/>
              </w:rPr>
              <w:t>старовозрастные</w:t>
            </w:r>
            <w:proofErr w:type="spellEnd"/>
            <w:r w:rsidRPr="00A374CC">
              <w:rPr>
                <w:rFonts w:cs="Times New Roman"/>
                <w:sz w:val="24"/>
                <w:szCs w:val="24"/>
              </w:rPr>
              <w:t xml:space="preserve"> деревья, их куртины и компактные биологически ценные участки</w:t>
            </w:r>
          </w:p>
        </w:tc>
        <w:tc>
          <w:tcPr>
            <w:tcW w:w="1596" w:type="pct"/>
          </w:tcPr>
          <w:p w14:paraId="15346E2D" w14:textId="18F082DA" w:rsidR="00D146C6" w:rsidRPr="00A374CC" w:rsidRDefault="00D146C6" w:rsidP="00D146C6">
            <w:pPr>
              <w:tabs>
                <w:tab w:val="left" w:pos="0"/>
              </w:tabs>
              <w:rPr>
                <w:rFonts w:cs="Times New Roman"/>
                <w:sz w:val="24"/>
                <w:szCs w:val="24"/>
              </w:rPr>
            </w:pPr>
            <w:r w:rsidRPr="00A374CC">
              <w:rPr>
                <w:rFonts w:cs="Times New Roman"/>
                <w:sz w:val="24"/>
                <w:szCs w:val="24"/>
              </w:rPr>
              <w:t xml:space="preserve">Особенно ценными являются </w:t>
            </w:r>
            <w:proofErr w:type="spellStart"/>
            <w:r w:rsidRPr="00A374CC">
              <w:rPr>
                <w:rFonts w:cs="Times New Roman"/>
                <w:sz w:val="24"/>
                <w:szCs w:val="24"/>
              </w:rPr>
              <w:t>старовозрастные</w:t>
            </w:r>
            <w:proofErr w:type="spellEnd"/>
            <w:r w:rsidRPr="00A374CC">
              <w:rPr>
                <w:rFonts w:cs="Times New Roman"/>
                <w:sz w:val="24"/>
                <w:szCs w:val="24"/>
              </w:rPr>
              <w:t xml:space="preserve"> сосны с пожарными </w:t>
            </w:r>
            <w:proofErr w:type="spellStart"/>
            <w:r w:rsidRPr="00A374CC">
              <w:rPr>
                <w:rFonts w:cs="Times New Roman"/>
                <w:sz w:val="24"/>
                <w:szCs w:val="24"/>
              </w:rPr>
              <w:t>подсушинами</w:t>
            </w:r>
            <w:proofErr w:type="spellEnd"/>
            <w:r w:rsidRPr="00A374CC">
              <w:rPr>
                <w:rFonts w:cs="Times New Roman"/>
                <w:sz w:val="24"/>
                <w:szCs w:val="24"/>
              </w:rPr>
              <w:t xml:space="preserve">,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w:t>
            </w:r>
            <w:proofErr w:type="spellStart"/>
            <w:r w:rsidRPr="00A374CC">
              <w:rPr>
                <w:rFonts w:cs="Times New Roman"/>
                <w:sz w:val="24"/>
                <w:szCs w:val="24"/>
              </w:rPr>
              <w:t>старовозрастного</w:t>
            </w:r>
            <w:proofErr w:type="spellEnd"/>
            <w:r w:rsidRPr="00A374CC">
              <w:rPr>
                <w:rFonts w:cs="Times New Roman"/>
                <w:sz w:val="24"/>
                <w:szCs w:val="24"/>
              </w:rPr>
              <w:t xml:space="preserve"> древостоя</w:t>
            </w:r>
          </w:p>
        </w:tc>
      </w:tr>
      <w:tr w:rsidR="00D146C6" w:rsidRPr="00A374CC" w14:paraId="3C85E3C5" w14:textId="77777777" w:rsidTr="004707B6">
        <w:tc>
          <w:tcPr>
            <w:tcW w:w="251" w:type="pct"/>
            <w:vAlign w:val="center"/>
          </w:tcPr>
          <w:p w14:paraId="44373ABC" w14:textId="554E92CF" w:rsidR="00D146C6" w:rsidRPr="00A374CC" w:rsidRDefault="00D146C6" w:rsidP="00D146C6">
            <w:pPr>
              <w:tabs>
                <w:tab w:val="left" w:pos="0"/>
              </w:tabs>
              <w:jc w:val="center"/>
              <w:rPr>
                <w:rFonts w:eastAsia="Times New Roman" w:cs="Times New Roman"/>
                <w:sz w:val="24"/>
                <w:szCs w:val="24"/>
                <w:lang w:eastAsia="en-US"/>
              </w:rPr>
            </w:pPr>
            <w:r w:rsidRPr="00A374CC">
              <w:rPr>
                <w:rFonts w:eastAsia="Times New Roman" w:cs="Times New Roman"/>
                <w:sz w:val="24"/>
                <w:szCs w:val="24"/>
                <w:lang w:val="en-US" w:eastAsia="en-US"/>
              </w:rPr>
              <w:t>13</w:t>
            </w:r>
            <w:r w:rsidRPr="00A374CC">
              <w:rPr>
                <w:rFonts w:eastAsia="Times New Roman" w:cs="Times New Roman"/>
                <w:sz w:val="24"/>
                <w:szCs w:val="24"/>
                <w:lang w:eastAsia="en-US"/>
              </w:rPr>
              <w:t>.</w:t>
            </w:r>
          </w:p>
        </w:tc>
        <w:tc>
          <w:tcPr>
            <w:tcW w:w="1059" w:type="pct"/>
          </w:tcPr>
          <w:p w14:paraId="15D514FE" w14:textId="593AB218" w:rsidR="00D146C6" w:rsidRPr="00A374CC" w:rsidRDefault="00D146C6" w:rsidP="00D146C6">
            <w:pPr>
              <w:tabs>
                <w:tab w:val="left" w:pos="0"/>
              </w:tabs>
              <w:jc w:val="center"/>
              <w:rPr>
                <w:rFonts w:cs="Times New Roman"/>
                <w:sz w:val="24"/>
                <w:szCs w:val="24"/>
              </w:rPr>
            </w:pPr>
            <w:r w:rsidRPr="00A374CC">
              <w:rPr>
                <w:rFonts w:cs="Times New Roman"/>
                <w:sz w:val="24"/>
                <w:szCs w:val="24"/>
              </w:rPr>
              <w:t>Деревья редких для региона пород</w:t>
            </w:r>
          </w:p>
        </w:tc>
        <w:tc>
          <w:tcPr>
            <w:tcW w:w="2094" w:type="pct"/>
          </w:tcPr>
          <w:p w14:paraId="2A930DD2" w14:textId="16F9E3EC" w:rsidR="00D146C6" w:rsidRPr="00A374CC" w:rsidRDefault="00D146C6" w:rsidP="00D146C6">
            <w:pPr>
              <w:tabs>
                <w:tab w:val="left" w:pos="0"/>
              </w:tabs>
              <w:rPr>
                <w:rFonts w:cs="Times New Roman"/>
                <w:sz w:val="24"/>
                <w:szCs w:val="24"/>
              </w:rPr>
            </w:pPr>
            <w:r w:rsidRPr="00A374CC">
              <w:rPr>
                <w:rFonts w:cs="Times New Roman"/>
                <w:sz w:val="24"/>
                <w:szCs w:val="24"/>
              </w:rPr>
              <w:t>Деревья широколиственных пород: дуба, ясеня, вяза, клена, липы</w:t>
            </w:r>
          </w:p>
        </w:tc>
        <w:tc>
          <w:tcPr>
            <w:tcW w:w="1596" w:type="pct"/>
          </w:tcPr>
          <w:p w14:paraId="6685F7F2" w14:textId="01E9B0A6" w:rsidR="00D146C6" w:rsidRPr="00A374CC" w:rsidRDefault="00D146C6" w:rsidP="00D146C6">
            <w:pPr>
              <w:tabs>
                <w:tab w:val="left" w:pos="0"/>
              </w:tabs>
              <w:rPr>
                <w:rFonts w:cs="Times New Roman"/>
                <w:sz w:val="24"/>
                <w:szCs w:val="24"/>
              </w:rPr>
            </w:pPr>
            <w:r w:rsidRPr="00A374CC">
              <w:rPr>
                <w:rFonts w:cs="Times New Roman"/>
                <w:sz w:val="24"/>
                <w:szCs w:val="24"/>
              </w:rPr>
              <w:t>Сохраняются куртины, включающие компактные группы деревьев редких пород и единичные деревья этих пород</w:t>
            </w:r>
          </w:p>
        </w:tc>
      </w:tr>
      <w:tr w:rsidR="00D146C6" w:rsidRPr="00A374CC" w14:paraId="175CA6CD" w14:textId="77777777" w:rsidTr="004707B6">
        <w:tc>
          <w:tcPr>
            <w:tcW w:w="251" w:type="pct"/>
            <w:vAlign w:val="center"/>
          </w:tcPr>
          <w:p w14:paraId="777FC2C5" w14:textId="4AFC8E58" w:rsidR="00D146C6" w:rsidRPr="00A374CC" w:rsidRDefault="00D146C6" w:rsidP="00D146C6">
            <w:pPr>
              <w:tabs>
                <w:tab w:val="left" w:pos="0"/>
              </w:tabs>
              <w:jc w:val="center"/>
              <w:rPr>
                <w:rFonts w:eastAsia="Times New Roman" w:cs="Times New Roman"/>
                <w:sz w:val="24"/>
                <w:szCs w:val="24"/>
                <w:lang w:eastAsia="en-US"/>
              </w:rPr>
            </w:pPr>
            <w:r w:rsidRPr="00A374CC">
              <w:rPr>
                <w:rFonts w:eastAsia="Times New Roman" w:cs="Times New Roman"/>
                <w:sz w:val="24"/>
                <w:szCs w:val="24"/>
                <w:lang w:val="en-US" w:eastAsia="en-US"/>
              </w:rPr>
              <w:t>14</w:t>
            </w:r>
            <w:r w:rsidRPr="00A374CC">
              <w:rPr>
                <w:rFonts w:eastAsia="Times New Roman" w:cs="Times New Roman"/>
                <w:sz w:val="24"/>
                <w:szCs w:val="24"/>
                <w:lang w:eastAsia="en-US"/>
              </w:rPr>
              <w:t>.</w:t>
            </w:r>
          </w:p>
        </w:tc>
        <w:tc>
          <w:tcPr>
            <w:tcW w:w="1059" w:type="pct"/>
          </w:tcPr>
          <w:p w14:paraId="7B600755" w14:textId="5FE6A5AB" w:rsidR="00D146C6" w:rsidRPr="00A374CC" w:rsidRDefault="00D146C6" w:rsidP="00D146C6">
            <w:pPr>
              <w:tabs>
                <w:tab w:val="left" w:pos="0"/>
              </w:tabs>
              <w:jc w:val="center"/>
              <w:rPr>
                <w:rFonts w:cs="Times New Roman"/>
                <w:sz w:val="24"/>
                <w:szCs w:val="24"/>
              </w:rPr>
            </w:pPr>
            <w:r w:rsidRPr="00A374CC">
              <w:rPr>
                <w:rFonts w:cs="Times New Roman"/>
                <w:sz w:val="24"/>
                <w:szCs w:val="24"/>
              </w:rPr>
              <w:t>Редкие и кормовые кустарники</w:t>
            </w:r>
          </w:p>
        </w:tc>
        <w:tc>
          <w:tcPr>
            <w:tcW w:w="2094" w:type="pct"/>
          </w:tcPr>
          <w:p w14:paraId="2E064D2E" w14:textId="617C7DD3" w:rsidR="00D146C6" w:rsidRPr="00A374CC" w:rsidRDefault="00D146C6" w:rsidP="00D146C6">
            <w:pPr>
              <w:tabs>
                <w:tab w:val="left" w:pos="0"/>
              </w:tabs>
              <w:rPr>
                <w:rFonts w:cs="Times New Roman"/>
                <w:sz w:val="24"/>
                <w:szCs w:val="24"/>
              </w:rPr>
            </w:pPr>
            <w:r w:rsidRPr="00A374CC">
              <w:rPr>
                <w:rFonts w:cs="Times New Roman"/>
                <w:sz w:val="24"/>
                <w:szCs w:val="24"/>
              </w:rPr>
              <w:t>Кусты лещины, можжевельника, рябины, шиповника, можжевельника, жимолости и др.</w:t>
            </w:r>
          </w:p>
        </w:tc>
        <w:tc>
          <w:tcPr>
            <w:tcW w:w="1596" w:type="pct"/>
          </w:tcPr>
          <w:p w14:paraId="42CB9695" w14:textId="4CB392B3" w:rsidR="00D146C6" w:rsidRPr="00A374CC" w:rsidRDefault="00D146C6" w:rsidP="00D146C6">
            <w:pPr>
              <w:tabs>
                <w:tab w:val="left" w:pos="0"/>
              </w:tabs>
              <w:rPr>
                <w:rFonts w:cs="Times New Roman"/>
                <w:sz w:val="24"/>
                <w:szCs w:val="24"/>
              </w:rPr>
            </w:pPr>
            <w:r w:rsidRPr="00A374CC">
              <w:rPr>
                <w:rFonts w:cs="Times New Roman"/>
                <w:sz w:val="24"/>
                <w:szCs w:val="24"/>
              </w:rPr>
              <w:t>Сохраняются вне волоков</w:t>
            </w:r>
          </w:p>
        </w:tc>
      </w:tr>
      <w:tr w:rsidR="00D146C6" w:rsidRPr="00A374CC" w14:paraId="6371410D" w14:textId="77777777" w:rsidTr="004707B6">
        <w:tc>
          <w:tcPr>
            <w:tcW w:w="251" w:type="pct"/>
            <w:vAlign w:val="center"/>
          </w:tcPr>
          <w:p w14:paraId="5877C3B0" w14:textId="02F98156" w:rsidR="00D146C6" w:rsidRPr="00A374CC" w:rsidRDefault="00D146C6" w:rsidP="00D146C6">
            <w:pPr>
              <w:tabs>
                <w:tab w:val="left" w:pos="0"/>
              </w:tabs>
              <w:jc w:val="center"/>
              <w:rPr>
                <w:rFonts w:eastAsia="Times New Roman" w:cs="Times New Roman"/>
                <w:sz w:val="24"/>
                <w:szCs w:val="24"/>
                <w:lang w:eastAsia="en-US"/>
              </w:rPr>
            </w:pPr>
            <w:r w:rsidRPr="00A374CC">
              <w:rPr>
                <w:rFonts w:eastAsia="Times New Roman" w:cs="Times New Roman"/>
                <w:sz w:val="24"/>
                <w:szCs w:val="24"/>
                <w:lang w:val="en-US" w:eastAsia="en-US"/>
              </w:rPr>
              <w:t>15</w:t>
            </w:r>
            <w:r w:rsidRPr="00A374CC">
              <w:rPr>
                <w:rFonts w:eastAsia="Times New Roman" w:cs="Times New Roman"/>
                <w:sz w:val="24"/>
                <w:szCs w:val="24"/>
                <w:lang w:eastAsia="en-US"/>
              </w:rPr>
              <w:t>.</w:t>
            </w:r>
          </w:p>
        </w:tc>
        <w:tc>
          <w:tcPr>
            <w:tcW w:w="1059" w:type="pct"/>
          </w:tcPr>
          <w:p w14:paraId="059B2024" w14:textId="178521B3" w:rsidR="00D146C6" w:rsidRPr="00A374CC" w:rsidRDefault="00D146C6" w:rsidP="00D146C6">
            <w:pPr>
              <w:tabs>
                <w:tab w:val="left" w:pos="0"/>
              </w:tabs>
              <w:jc w:val="center"/>
              <w:rPr>
                <w:rFonts w:cs="Times New Roman"/>
                <w:sz w:val="24"/>
                <w:szCs w:val="24"/>
              </w:rPr>
            </w:pPr>
            <w:r w:rsidRPr="00A374CC">
              <w:rPr>
                <w:rFonts w:cs="Times New Roman"/>
                <w:sz w:val="24"/>
                <w:szCs w:val="24"/>
              </w:rPr>
              <w:t>Существующие группы возобновления</w:t>
            </w:r>
          </w:p>
        </w:tc>
        <w:tc>
          <w:tcPr>
            <w:tcW w:w="2094" w:type="pct"/>
          </w:tcPr>
          <w:p w14:paraId="2B2CB974" w14:textId="39405B23" w:rsidR="00D146C6" w:rsidRPr="00A374CC" w:rsidRDefault="00D146C6" w:rsidP="00D146C6">
            <w:pPr>
              <w:tabs>
                <w:tab w:val="left" w:pos="0"/>
              </w:tabs>
              <w:rPr>
                <w:rFonts w:cs="Times New Roman"/>
                <w:sz w:val="24"/>
                <w:szCs w:val="24"/>
              </w:rPr>
            </w:pPr>
            <w:r w:rsidRPr="00A374CC">
              <w:rPr>
                <w:rFonts w:cs="Times New Roman"/>
                <w:sz w:val="24"/>
                <w:szCs w:val="24"/>
              </w:rPr>
              <w:t xml:space="preserve">Группы благонадежного подроста, который сможет развиваться на вырубке. Группы возобновления в окнах древесного полога на </w:t>
            </w:r>
            <w:r w:rsidRPr="00A374CC">
              <w:rPr>
                <w:rFonts w:cs="Times New Roman"/>
                <w:sz w:val="24"/>
                <w:szCs w:val="24"/>
              </w:rPr>
              <w:lastRenderedPageBreak/>
              <w:t xml:space="preserve">дренированных участках, еловый подрост на скоплениях крупного </w:t>
            </w:r>
            <w:proofErr w:type="spellStart"/>
            <w:r w:rsidRPr="00A374CC">
              <w:rPr>
                <w:rFonts w:cs="Times New Roman"/>
                <w:sz w:val="24"/>
                <w:szCs w:val="24"/>
              </w:rPr>
              <w:t>валежа</w:t>
            </w:r>
            <w:proofErr w:type="spellEnd"/>
          </w:p>
        </w:tc>
        <w:tc>
          <w:tcPr>
            <w:tcW w:w="1596" w:type="pct"/>
          </w:tcPr>
          <w:p w14:paraId="6DD36FB4" w14:textId="789CEB0D" w:rsidR="00D146C6" w:rsidRPr="00A374CC" w:rsidRDefault="00D146C6" w:rsidP="00D146C6">
            <w:pPr>
              <w:tabs>
                <w:tab w:val="left" w:pos="0"/>
              </w:tabs>
              <w:rPr>
                <w:rFonts w:cs="Times New Roman"/>
                <w:sz w:val="24"/>
                <w:szCs w:val="24"/>
              </w:rPr>
            </w:pPr>
            <w:r w:rsidRPr="00A374CC">
              <w:rPr>
                <w:rFonts w:cs="Times New Roman"/>
                <w:sz w:val="24"/>
                <w:szCs w:val="24"/>
              </w:rPr>
              <w:lastRenderedPageBreak/>
              <w:t>Куртины подроста выделяются по границе высокой плотности возобновления</w:t>
            </w:r>
          </w:p>
        </w:tc>
      </w:tr>
      <w:tr w:rsidR="00D146C6" w:rsidRPr="00A374CC" w14:paraId="41EC15A7" w14:textId="77777777" w:rsidTr="004707B6">
        <w:tc>
          <w:tcPr>
            <w:tcW w:w="251" w:type="pct"/>
            <w:vAlign w:val="center"/>
          </w:tcPr>
          <w:p w14:paraId="0AD988E3" w14:textId="3F1BDE17" w:rsidR="00D146C6" w:rsidRPr="00A374CC" w:rsidRDefault="00D146C6" w:rsidP="00D146C6">
            <w:pPr>
              <w:tabs>
                <w:tab w:val="left" w:pos="0"/>
              </w:tabs>
              <w:jc w:val="center"/>
              <w:rPr>
                <w:rFonts w:eastAsia="Times New Roman" w:cs="Times New Roman"/>
                <w:sz w:val="24"/>
                <w:szCs w:val="24"/>
                <w:lang w:eastAsia="en-US"/>
              </w:rPr>
            </w:pPr>
            <w:r w:rsidRPr="00A374CC">
              <w:rPr>
                <w:rFonts w:eastAsia="Times New Roman" w:cs="Times New Roman"/>
                <w:sz w:val="24"/>
                <w:szCs w:val="24"/>
                <w:lang w:val="en-US" w:eastAsia="en-US"/>
              </w:rPr>
              <w:lastRenderedPageBreak/>
              <w:t>16</w:t>
            </w:r>
            <w:r w:rsidRPr="00A374CC">
              <w:rPr>
                <w:rFonts w:eastAsia="Times New Roman" w:cs="Times New Roman"/>
                <w:sz w:val="24"/>
                <w:szCs w:val="24"/>
                <w:lang w:eastAsia="en-US"/>
              </w:rPr>
              <w:t>.</w:t>
            </w:r>
          </w:p>
        </w:tc>
        <w:tc>
          <w:tcPr>
            <w:tcW w:w="1059" w:type="pct"/>
          </w:tcPr>
          <w:p w14:paraId="566514ED" w14:textId="0A7FB45D" w:rsidR="00D146C6" w:rsidRPr="00A374CC" w:rsidRDefault="00D146C6" w:rsidP="00D146C6">
            <w:pPr>
              <w:tabs>
                <w:tab w:val="left" w:pos="0"/>
              </w:tabs>
              <w:jc w:val="center"/>
              <w:rPr>
                <w:rFonts w:cs="Times New Roman"/>
                <w:sz w:val="24"/>
                <w:szCs w:val="24"/>
              </w:rPr>
            </w:pPr>
            <w:r w:rsidRPr="00A374CC">
              <w:rPr>
                <w:rFonts w:cs="Times New Roman"/>
                <w:sz w:val="24"/>
                <w:szCs w:val="24"/>
              </w:rPr>
              <w:t>Места обитания редких и уязвимых видов растений и грибов</w:t>
            </w:r>
          </w:p>
        </w:tc>
        <w:tc>
          <w:tcPr>
            <w:tcW w:w="2094" w:type="pct"/>
          </w:tcPr>
          <w:p w14:paraId="7EE0A53B" w14:textId="3AEA7DD5" w:rsidR="00D146C6" w:rsidRPr="00A374CC" w:rsidRDefault="00D146C6" w:rsidP="00D146C6">
            <w:pPr>
              <w:tabs>
                <w:tab w:val="left" w:pos="0"/>
              </w:tabs>
              <w:rPr>
                <w:rFonts w:cs="Times New Roman"/>
                <w:sz w:val="24"/>
                <w:szCs w:val="24"/>
              </w:rPr>
            </w:pPr>
            <w:r w:rsidRPr="00A374CC">
              <w:rPr>
                <w:rFonts w:cs="Times New Roman"/>
                <w:sz w:val="24"/>
                <w:szCs w:val="24"/>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1596" w:type="pct"/>
          </w:tcPr>
          <w:p w14:paraId="0B2FC02C" w14:textId="3F4FF64E" w:rsidR="00D146C6" w:rsidRPr="00A374CC" w:rsidRDefault="00D146C6" w:rsidP="00D146C6">
            <w:pPr>
              <w:tabs>
                <w:tab w:val="left" w:pos="0"/>
              </w:tabs>
              <w:rPr>
                <w:rFonts w:cs="Times New Roman"/>
                <w:sz w:val="24"/>
                <w:szCs w:val="24"/>
              </w:rPr>
            </w:pPr>
            <w:r w:rsidRPr="00A374CC">
              <w:rPr>
                <w:rFonts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D146C6" w:rsidRPr="00A374CC" w14:paraId="73D4C485" w14:textId="77777777" w:rsidTr="004707B6">
        <w:tc>
          <w:tcPr>
            <w:tcW w:w="251" w:type="pct"/>
            <w:tcBorders>
              <w:top w:val="single" w:sz="4" w:space="0" w:color="auto"/>
              <w:left w:val="single" w:sz="4" w:space="0" w:color="auto"/>
              <w:bottom w:val="single" w:sz="4" w:space="0" w:color="auto"/>
              <w:right w:val="single" w:sz="4" w:space="0" w:color="auto"/>
            </w:tcBorders>
            <w:vAlign w:val="center"/>
          </w:tcPr>
          <w:p w14:paraId="19076DF4" w14:textId="673D1871" w:rsidR="00D146C6" w:rsidRPr="00A374CC" w:rsidRDefault="00D146C6" w:rsidP="00D146C6">
            <w:pPr>
              <w:tabs>
                <w:tab w:val="left" w:pos="0"/>
              </w:tabs>
              <w:jc w:val="center"/>
              <w:rPr>
                <w:rFonts w:eastAsia="Times New Roman" w:cs="Times New Roman"/>
                <w:sz w:val="24"/>
                <w:szCs w:val="24"/>
                <w:lang w:eastAsia="en-US"/>
              </w:rPr>
            </w:pPr>
            <w:r w:rsidRPr="00A374CC">
              <w:rPr>
                <w:rFonts w:eastAsia="Times New Roman" w:cs="Times New Roman"/>
                <w:sz w:val="24"/>
                <w:szCs w:val="24"/>
                <w:lang w:val="en-US" w:eastAsia="en-US"/>
              </w:rPr>
              <w:t>17</w:t>
            </w:r>
            <w:r w:rsidRPr="00A374CC">
              <w:rPr>
                <w:rFonts w:eastAsia="Times New Roman" w:cs="Times New Roman"/>
                <w:sz w:val="24"/>
                <w:szCs w:val="24"/>
                <w:lang w:eastAsia="en-US"/>
              </w:rPr>
              <w:t>.</w:t>
            </w:r>
          </w:p>
        </w:tc>
        <w:tc>
          <w:tcPr>
            <w:tcW w:w="1059" w:type="pct"/>
            <w:tcBorders>
              <w:top w:val="single" w:sz="4" w:space="0" w:color="auto"/>
              <w:left w:val="single" w:sz="4" w:space="0" w:color="auto"/>
              <w:bottom w:val="single" w:sz="4" w:space="0" w:color="auto"/>
              <w:right w:val="single" w:sz="4" w:space="0" w:color="auto"/>
            </w:tcBorders>
          </w:tcPr>
          <w:p w14:paraId="4D11EBA7" w14:textId="60897063" w:rsidR="00D146C6" w:rsidRPr="00A374CC" w:rsidRDefault="00D146C6" w:rsidP="00D146C6">
            <w:pPr>
              <w:tabs>
                <w:tab w:val="left" w:pos="0"/>
              </w:tabs>
              <w:jc w:val="center"/>
              <w:rPr>
                <w:rFonts w:cs="Times New Roman"/>
                <w:sz w:val="24"/>
                <w:szCs w:val="24"/>
              </w:rPr>
            </w:pPr>
            <w:r w:rsidRPr="00A374CC">
              <w:rPr>
                <w:rFonts w:cs="Times New Roman"/>
                <w:sz w:val="24"/>
                <w:szCs w:val="24"/>
              </w:rPr>
              <w:t>Деревья с дуплами</w:t>
            </w:r>
          </w:p>
        </w:tc>
        <w:tc>
          <w:tcPr>
            <w:tcW w:w="2094" w:type="pct"/>
            <w:tcBorders>
              <w:top w:val="single" w:sz="4" w:space="0" w:color="auto"/>
              <w:left w:val="single" w:sz="4" w:space="0" w:color="auto"/>
              <w:bottom w:val="single" w:sz="4" w:space="0" w:color="auto"/>
              <w:right w:val="single" w:sz="4" w:space="0" w:color="auto"/>
            </w:tcBorders>
          </w:tcPr>
          <w:p w14:paraId="438A407B" w14:textId="678D4850" w:rsidR="00D146C6" w:rsidRPr="00A374CC" w:rsidRDefault="00D146C6" w:rsidP="00D146C6">
            <w:pPr>
              <w:tabs>
                <w:tab w:val="left" w:pos="0"/>
              </w:tabs>
              <w:rPr>
                <w:rFonts w:cs="Times New Roman"/>
                <w:sz w:val="24"/>
                <w:szCs w:val="24"/>
              </w:rPr>
            </w:pPr>
            <w:r w:rsidRPr="00A374CC">
              <w:rPr>
                <w:rFonts w:cs="Times New Roman"/>
                <w:sz w:val="24"/>
                <w:szCs w:val="24"/>
              </w:rPr>
              <w:t>Единичные живые или сухостойные деревья с дуплами</w:t>
            </w:r>
          </w:p>
        </w:tc>
        <w:tc>
          <w:tcPr>
            <w:tcW w:w="1596" w:type="pct"/>
            <w:tcBorders>
              <w:top w:val="single" w:sz="4" w:space="0" w:color="auto"/>
              <w:left w:val="single" w:sz="4" w:space="0" w:color="auto"/>
              <w:bottom w:val="single" w:sz="4" w:space="0" w:color="auto"/>
              <w:right w:val="single" w:sz="4" w:space="0" w:color="auto"/>
            </w:tcBorders>
          </w:tcPr>
          <w:p w14:paraId="29D88E38" w14:textId="77AFAE58" w:rsidR="00D146C6" w:rsidRPr="00A374CC" w:rsidRDefault="00D146C6" w:rsidP="00D146C6">
            <w:pPr>
              <w:tabs>
                <w:tab w:val="left" w:pos="0"/>
              </w:tabs>
              <w:rPr>
                <w:rFonts w:cs="Times New Roman"/>
                <w:sz w:val="24"/>
                <w:szCs w:val="24"/>
              </w:rPr>
            </w:pPr>
            <w:r w:rsidRPr="00A374CC">
              <w:rPr>
                <w:rFonts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D146C6" w:rsidRPr="00A374CC" w14:paraId="73F89945" w14:textId="77777777" w:rsidTr="004707B6">
        <w:tc>
          <w:tcPr>
            <w:tcW w:w="251" w:type="pct"/>
            <w:tcBorders>
              <w:top w:val="single" w:sz="4" w:space="0" w:color="auto"/>
              <w:left w:val="single" w:sz="4" w:space="0" w:color="auto"/>
              <w:bottom w:val="single" w:sz="4" w:space="0" w:color="auto"/>
              <w:right w:val="single" w:sz="4" w:space="0" w:color="auto"/>
            </w:tcBorders>
            <w:vAlign w:val="center"/>
          </w:tcPr>
          <w:p w14:paraId="44841BC6" w14:textId="11BC04F8" w:rsidR="00D146C6" w:rsidRPr="00A374CC" w:rsidRDefault="00D146C6" w:rsidP="00D146C6">
            <w:pPr>
              <w:tabs>
                <w:tab w:val="left" w:pos="0"/>
              </w:tabs>
              <w:jc w:val="center"/>
              <w:rPr>
                <w:rFonts w:eastAsia="Times New Roman" w:cs="Times New Roman"/>
                <w:sz w:val="24"/>
                <w:szCs w:val="24"/>
                <w:lang w:eastAsia="en-US"/>
              </w:rPr>
            </w:pPr>
            <w:r w:rsidRPr="00A374CC">
              <w:rPr>
                <w:rFonts w:eastAsia="Times New Roman" w:cs="Times New Roman"/>
                <w:sz w:val="24"/>
                <w:szCs w:val="24"/>
                <w:lang w:val="en-US" w:eastAsia="en-US"/>
              </w:rPr>
              <w:t>18</w:t>
            </w:r>
            <w:r w:rsidRPr="00A374CC">
              <w:rPr>
                <w:rFonts w:eastAsia="Times New Roman" w:cs="Times New Roman"/>
                <w:sz w:val="24"/>
                <w:szCs w:val="24"/>
                <w:lang w:eastAsia="en-US"/>
              </w:rPr>
              <w:t>.</w:t>
            </w:r>
          </w:p>
        </w:tc>
        <w:tc>
          <w:tcPr>
            <w:tcW w:w="1059" w:type="pct"/>
            <w:tcBorders>
              <w:top w:val="single" w:sz="4" w:space="0" w:color="auto"/>
              <w:left w:val="single" w:sz="4" w:space="0" w:color="auto"/>
              <w:bottom w:val="single" w:sz="4" w:space="0" w:color="auto"/>
              <w:right w:val="single" w:sz="4" w:space="0" w:color="auto"/>
            </w:tcBorders>
          </w:tcPr>
          <w:p w14:paraId="1B2A65B4" w14:textId="54F4398A" w:rsidR="00D146C6" w:rsidRPr="00A374CC" w:rsidRDefault="00D146C6" w:rsidP="00D146C6">
            <w:pPr>
              <w:tabs>
                <w:tab w:val="left" w:pos="0"/>
              </w:tabs>
              <w:jc w:val="center"/>
              <w:rPr>
                <w:rFonts w:cs="Times New Roman"/>
                <w:sz w:val="24"/>
                <w:szCs w:val="24"/>
              </w:rPr>
            </w:pPr>
            <w:r w:rsidRPr="00A374CC">
              <w:rPr>
                <w:rFonts w:cs="Times New Roman"/>
                <w:sz w:val="24"/>
                <w:szCs w:val="24"/>
              </w:rPr>
              <w:t>Деревья с большими гнездами</w:t>
            </w:r>
          </w:p>
        </w:tc>
        <w:tc>
          <w:tcPr>
            <w:tcW w:w="2094" w:type="pct"/>
            <w:tcBorders>
              <w:top w:val="single" w:sz="4" w:space="0" w:color="auto"/>
              <w:left w:val="single" w:sz="4" w:space="0" w:color="auto"/>
              <w:bottom w:val="single" w:sz="4" w:space="0" w:color="auto"/>
              <w:right w:val="single" w:sz="4" w:space="0" w:color="auto"/>
            </w:tcBorders>
          </w:tcPr>
          <w:p w14:paraId="448C7E03" w14:textId="7D1FA182" w:rsidR="00D146C6" w:rsidRPr="00A374CC" w:rsidRDefault="00D146C6" w:rsidP="00D146C6">
            <w:pPr>
              <w:tabs>
                <w:tab w:val="left" w:pos="0"/>
              </w:tabs>
              <w:rPr>
                <w:rFonts w:cs="Times New Roman"/>
                <w:sz w:val="24"/>
                <w:szCs w:val="24"/>
              </w:rPr>
            </w:pPr>
            <w:r w:rsidRPr="00A374CC">
              <w:rPr>
                <w:rFonts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1596" w:type="pct"/>
            <w:tcBorders>
              <w:top w:val="single" w:sz="4" w:space="0" w:color="auto"/>
              <w:left w:val="single" w:sz="4" w:space="0" w:color="auto"/>
              <w:bottom w:val="single" w:sz="4" w:space="0" w:color="auto"/>
              <w:right w:val="single" w:sz="4" w:space="0" w:color="auto"/>
            </w:tcBorders>
          </w:tcPr>
          <w:p w14:paraId="5CCB07D7" w14:textId="7E740A90" w:rsidR="00D146C6" w:rsidRPr="00A374CC" w:rsidRDefault="00D146C6" w:rsidP="00D146C6">
            <w:pPr>
              <w:tabs>
                <w:tab w:val="left" w:pos="0"/>
              </w:tabs>
              <w:rPr>
                <w:rFonts w:cs="Times New Roman"/>
                <w:sz w:val="24"/>
                <w:szCs w:val="24"/>
              </w:rPr>
            </w:pPr>
            <w:r w:rsidRPr="00A374CC">
              <w:rPr>
                <w:rFonts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D146C6" w:rsidRPr="00A374CC" w14:paraId="13FC7AD5" w14:textId="77777777" w:rsidTr="004707B6">
        <w:tc>
          <w:tcPr>
            <w:tcW w:w="251" w:type="pct"/>
            <w:tcBorders>
              <w:top w:val="single" w:sz="4" w:space="0" w:color="auto"/>
              <w:left w:val="single" w:sz="4" w:space="0" w:color="auto"/>
              <w:bottom w:val="single" w:sz="4" w:space="0" w:color="auto"/>
              <w:right w:val="single" w:sz="4" w:space="0" w:color="auto"/>
            </w:tcBorders>
            <w:vAlign w:val="center"/>
          </w:tcPr>
          <w:p w14:paraId="231CE7ED" w14:textId="18CB7974" w:rsidR="00D146C6" w:rsidRPr="00A374CC" w:rsidRDefault="00D146C6" w:rsidP="00D146C6">
            <w:pPr>
              <w:tabs>
                <w:tab w:val="left" w:pos="0"/>
              </w:tabs>
              <w:jc w:val="center"/>
              <w:rPr>
                <w:rFonts w:eastAsia="Times New Roman" w:cs="Times New Roman"/>
                <w:sz w:val="24"/>
                <w:szCs w:val="24"/>
                <w:lang w:eastAsia="en-US"/>
              </w:rPr>
            </w:pPr>
            <w:r w:rsidRPr="00A374CC">
              <w:rPr>
                <w:rFonts w:eastAsia="Times New Roman" w:cs="Times New Roman"/>
                <w:sz w:val="24"/>
                <w:szCs w:val="24"/>
                <w:lang w:val="en-US" w:eastAsia="en-US"/>
              </w:rPr>
              <w:t>19</w:t>
            </w:r>
            <w:r w:rsidRPr="00A374CC">
              <w:rPr>
                <w:rFonts w:eastAsia="Times New Roman" w:cs="Times New Roman"/>
                <w:sz w:val="24"/>
                <w:szCs w:val="24"/>
                <w:lang w:eastAsia="en-US"/>
              </w:rPr>
              <w:t>.</w:t>
            </w:r>
          </w:p>
        </w:tc>
        <w:tc>
          <w:tcPr>
            <w:tcW w:w="1059" w:type="pct"/>
            <w:tcBorders>
              <w:top w:val="single" w:sz="4" w:space="0" w:color="auto"/>
              <w:left w:val="single" w:sz="4" w:space="0" w:color="auto"/>
              <w:bottom w:val="single" w:sz="4" w:space="0" w:color="auto"/>
              <w:right w:val="single" w:sz="4" w:space="0" w:color="auto"/>
            </w:tcBorders>
          </w:tcPr>
          <w:p w14:paraId="26FA2C51" w14:textId="0506422E" w:rsidR="00D146C6" w:rsidRPr="00A374CC" w:rsidRDefault="00D146C6" w:rsidP="00D146C6">
            <w:pPr>
              <w:tabs>
                <w:tab w:val="left" w:pos="0"/>
              </w:tabs>
              <w:jc w:val="center"/>
              <w:rPr>
                <w:rFonts w:cs="Times New Roman"/>
                <w:sz w:val="24"/>
                <w:szCs w:val="24"/>
              </w:rPr>
            </w:pPr>
            <w:r w:rsidRPr="00A374CC">
              <w:rPr>
                <w:rFonts w:cs="Times New Roman"/>
                <w:sz w:val="24"/>
                <w:szCs w:val="24"/>
              </w:rPr>
              <w:t>Крупные муравейники</w:t>
            </w:r>
          </w:p>
        </w:tc>
        <w:tc>
          <w:tcPr>
            <w:tcW w:w="2094" w:type="pct"/>
            <w:tcBorders>
              <w:top w:val="single" w:sz="4" w:space="0" w:color="auto"/>
              <w:left w:val="single" w:sz="4" w:space="0" w:color="auto"/>
              <w:bottom w:val="single" w:sz="4" w:space="0" w:color="auto"/>
              <w:right w:val="single" w:sz="4" w:space="0" w:color="auto"/>
            </w:tcBorders>
          </w:tcPr>
          <w:p w14:paraId="6682E243" w14:textId="2AC491D3" w:rsidR="00D146C6" w:rsidRPr="00A374CC" w:rsidRDefault="00D146C6" w:rsidP="00D146C6">
            <w:pPr>
              <w:tabs>
                <w:tab w:val="left" w:pos="0"/>
              </w:tabs>
              <w:rPr>
                <w:rFonts w:cs="Times New Roman"/>
                <w:sz w:val="24"/>
                <w:szCs w:val="24"/>
              </w:rPr>
            </w:pPr>
            <w:r w:rsidRPr="00A374CC">
              <w:rPr>
                <w:rFonts w:cs="Times New Roman"/>
                <w:sz w:val="24"/>
                <w:szCs w:val="24"/>
              </w:rPr>
              <w:t>Муравейники высотой более 0,5 м</w:t>
            </w:r>
          </w:p>
        </w:tc>
        <w:tc>
          <w:tcPr>
            <w:tcW w:w="1596" w:type="pct"/>
            <w:tcBorders>
              <w:top w:val="single" w:sz="4" w:space="0" w:color="auto"/>
              <w:left w:val="single" w:sz="4" w:space="0" w:color="auto"/>
              <w:bottom w:val="single" w:sz="4" w:space="0" w:color="auto"/>
              <w:right w:val="single" w:sz="4" w:space="0" w:color="auto"/>
            </w:tcBorders>
          </w:tcPr>
          <w:p w14:paraId="462EFF14" w14:textId="7294B152" w:rsidR="00D146C6" w:rsidRPr="00A374CC" w:rsidRDefault="00D146C6" w:rsidP="00D146C6">
            <w:pPr>
              <w:tabs>
                <w:tab w:val="left" w:pos="0"/>
              </w:tabs>
              <w:rPr>
                <w:rFonts w:cs="Times New Roman"/>
                <w:sz w:val="24"/>
                <w:szCs w:val="24"/>
              </w:rPr>
            </w:pPr>
            <w:r w:rsidRPr="00A374CC">
              <w:rPr>
                <w:rFonts w:cs="Times New Roman"/>
                <w:sz w:val="24"/>
                <w:szCs w:val="24"/>
              </w:rPr>
              <w:t>Вокруг муравейников высотой более 0,5 м выделяется буферная зона с запретом рубок в радиусе 20 м</w:t>
            </w:r>
          </w:p>
        </w:tc>
      </w:tr>
    </w:tbl>
    <w:p w14:paraId="58010BAE" w14:textId="77777777" w:rsidR="005552D8" w:rsidRPr="00A374CC" w:rsidRDefault="005552D8" w:rsidP="00EB31F9">
      <w:pPr>
        <w:tabs>
          <w:tab w:val="left" w:pos="0"/>
        </w:tabs>
        <w:rPr>
          <w:rFonts w:cs="Times New Roman"/>
          <w:szCs w:val="28"/>
          <w:lang w:eastAsia="en-US"/>
        </w:rPr>
      </w:pPr>
    </w:p>
    <w:p w14:paraId="3B29E4EF" w14:textId="77777777" w:rsidR="00177E2F" w:rsidRPr="00A374CC" w:rsidRDefault="00A71728" w:rsidP="0052593E">
      <w:pPr>
        <w:pStyle w:val="1ff7"/>
      </w:pPr>
      <w:bookmarkStart w:id="18" w:name="_Toc135726156"/>
      <w:r w:rsidRPr="00A374CC">
        <w:lastRenderedPageBreak/>
        <w:t xml:space="preserve">1.1.9. </w:t>
      </w:r>
      <w:r w:rsidR="00177E2F" w:rsidRPr="00A374CC">
        <w:t xml:space="preserve">Характеристика существующих объектов лесной, </w:t>
      </w:r>
      <w:r w:rsidR="00177E2F" w:rsidRPr="00A374CC">
        <w:br/>
        <w:t>лесоперерабатывающей инфраструктуры, объектов</w:t>
      </w:r>
      <w:r w:rsidR="000C6F6E" w:rsidRPr="00A374CC">
        <w:t>,</w:t>
      </w:r>
      <w:r w:rsidR="00177E2F" w:rsidRPr="00A374CC">
        <w:t xml:space="preserve"> не связанных</w:t>
      </w:r>
      <w:r w:rsidR="00177E2F" w:rsidRPr="00A374CC">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A374CC">
        <w:t>ального планирования</w:t>
      </w:r>
      <w:bookmarkEnd w:id="18"/>
    </w:p>
    <w:p w14:paraId="51406CAE" w14:textId="77777777" w:rsidR="00177E2F" w:rsidRPr="00A374CC" w:rsidRDefault="00177E2F" w:rsidP="0052593E">
      <w:pPr>
        <w:keepNext/>
        <w:tabs>
          <w:tab w:val="left" w:pos="0"/>
        </w:tabs>
        <w:jc w:val="center"/>
        <w:rPr>
          <w:rFonts w:cs="Times New Roman"/>
          <w:szCs w:val="28"/>
          <w:lang w:eastAsia="en-US"/>
        </w:rPr>
      </w:pPr>
    </w:p>
    <w:p w14:paraId="5FD2E6BB" w14:textId="3B418362" w:rsidR="00F52249" w:rsidRPr="00A374CC" w:rsidRDefault="00F52249" w:rsidP="00F52249">
      <w:pPr>
        <w:tabs>
          <w:tab w:val="left" w:pos="0"/>
          <w:tab w:val="left" w:pos="1276"/>
        </w:tabs>
        <w:autoSpaceDE w:val="0"/>
        <w:autoSpaceDN w:val="0"/>
        <w:adjustRightInd w:val="0"/>
        <w:ind w:firstLine="709"/>
        <w:jc w:val="both"/>
        <w:rPr>
          <w:rFonts w:cs="Times New Roman"/>
          <w:szCs w:val="28"/>
        </w:rPr>
      </w:pPr>
      <w:bookmarkStart w:id="19" w:name="sub_15110"/>
      <w:r w:rsidRPr="00A374CC">
        <w:rPr>
          <w:rFonts w:cs="Times New Roman"/>
          <w:szCs w:val="28"/>
        </w:rPr>
        <w:t>Распоряжением Правительства Российской Федерации от 17 июля 2012 г. № 1283-р утвержден «Перечень объектов лесной инфраструктуры для защитных лесов, эксплуатационных лесов и резервных лесов».</w:t>
      </w:r>
    </w:p>
    <w:p w14:paraId="2FCE3C98" w14:textId="5DE91DA6" w:rsidR="00A921BE" w:rsidRPr="00A374CC" w:rsidRDefault="0069620A" w:rsidP="00EB31F9">
      <w:pPr>
        <w:tabs>
          <w:tab w:val="left" w:pos="0"/>
          <w:tab w:val="left" w:pos="1276"/>
        </w:tabs>
        <w:autoSpaceDE w:val="0"/>
        <w:autoSpaceDN w:val="0"/>
        <w:adjustRightInd w:val="0"/>
        <w:ind w:firstLine="709"/>
        <w:jc w:val="both"/>
        <w:rPr>
          <w:rFonts w:cs="Times New Roman"/>
          <w:szCs w:val="28"/>
        </w:rPr>
      </w:pPr>
      <w:r w:rsidRPr="00A374CC">
        <w:rPr>
          <w:rFonts w:cs="Times New Roman"/>
          <w:szCs w:val="28"/>
        </w:rPr>
        <w:t xml:space="preserve">В соответствии со статьей 13 Лесного кодекса </w:t>
      </w:r>
      <w:r w:rsidR="00E52B6D" w:rsidRPr="00A374CC">
        <w:rPr>
          <w:rFonts w:cs="Times New Roman"/>
          <w:szCs w:val="28"/>
        </w:rPr>
        <w:t>РФ</w:t>
      </w:r>
      <w:r w:rsidRPr="00A374CC">
        <w:rPr>
          <w:rFonts w:cs="Times New Roman"/>
          <w:szCs w:val="28"/>
        </w:rPr>
        <w:t xml:space="preserve"> лесные дороги могут создаваться при люб</w:t>
      </w:r>
      <w:r w:rsidR="00F52249" w:rsidRPr="00A374CC">
        <w:rPr>
          <w:rFonts w:cs="Times New Roman"/>
          <w:szCs w:val="28"/>
        </w:rPr>
        <w:t>ых видах использования лесов, а</w:t>
      </w:r>
      <w:r w:rsidRPr="00A374CC">
        <w:rPr>
          <w:rFonts w:cs="Times New Roman"/>
          <w:szCs w:val="28"/>
        </w:rPr>
        <w:t xml:space="preserve"> также в целях охраны, защиты и воспроизводства лесов.</w:t>
      </w:r>
    </w:p>
    <w:p w14:paraId="15F75442" w14:textId="77777777" w:rsidR="00A874BD" w:rsidRPr="00A374CC" w:rsidRDefault="00A874BD" w:rsidP="00EB31F9">
      <w:pPr>
        <w:pStyle w:val="4a"/>
        <w:tabs>
          <w:tab w:val="left" w:pos="0"/>
        </w:tabs>
        <w:rPr>
          <w:lang w:val="ru-RU"/>
        </w:rPr>
      </w:pPr>
      <w:r w:rsidRPr="00A374CC">
        <w:t xml:space="preserve">Характеристика существующих лесных дорог приведена </w:t>
      </w:r>
      <w:r w:rsidR="009607F2" w:rsidRPr="00A374CC">
        <w:t xml:space="preserve">в следующей </w:t>
      </w:r>
      <w:r w:rsidRPr="00A374CC">
        <w:t>таблице</w:t>
      </w:r>
      <w:r w:rsidR="009607F2" w:rsidRPr="00A374CC">
        <w:rPr>
          <w:lang w:val="ru-RU"/>
        </w:rPr>
        <w:t>.</w:t>
      </w:r>
    </w:p>
    <w:p w14:paraId="4C6834ED" w14:textId="64BC57A6" w:rsidR="00625F9B" w:rsidRPr="00A374CC" w:rsidRDefault="00625F9B" w:rsidP="00EB31F9">
      <w:pPr>
        <w:tabs>
          <w:tab w:val="left" w:pos="0"/>
          <w:tab w:val="left" w:pos="1276"/>
        </w:tabs>
        <w:autoSpaceDE w:val="0"/>
        <w:autoSpaceDN w:val="0"/>
        <w:adjustRightInd w:val="0"/>
        <w:jc w:val="both"/>
        <w:rPr>
          <w:rFonts w:cs="Times New Roman"/>
          <w:sz w:val="24"/>
          <w:szCs w:val="24"/>
          <w:lang w:val="x-none"/>
        </w:rPr>
      </w:pPr>
    </w:p>
    <w:p w14:paraId="54C356D7" w14:textId="77777777" w:rsidR="00EA0D6A" w:rsidRPr="00A374CC" w:rsidRDefault="00EA0D6A" w:rsidP="00DA72B6">
      <w:pPr>
        <w:keepNext/>
        <w:jc w:val="center"/>
      </w:pPr>
      <w:r w:rsidRPr="00A374CC">
        <w:t>Характеристика лесных дорог</w:t>
      </w:r>
    </w:p>
    <w:p w14:paraId="64E761C7" w14:textId="77777777" w:rsidR="00EA0D6A" w:rsidRPr="00A374CC" w:rsidRDefault="00EA0D6A" w:rsidP="00DA72B6">
      <w:pPr>
        <w:keepNext/>
        <w:jc w:val="center"/>
      </w:pPr>
    </w:p>
    <w:tbl>
      <w:tblPr>
        <w:tblW w:w="100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7"/>
        <w:gridCol w:w="3118"/>
        <w:gridCol w:w="992"/>
        <w:gridCol w:w="851"/>
        <w:gridCol w:w="992"/>
        <w:gridCol w:w="992"/>
        <w:gridCol w:w="1270"/>
        <w:gridCol w:w="1280"/>
      </w:tblGrid>
      <w:tr w:rsidR="00DA72B6" w:rsidRPr="00A374CC" w14:paraId="528F6B96" w14:textId="77777777" w:rsidTr="004707B6">
        <w:trPr>
          <w:trHeight w:val="20"/>
          <w:tblHeader/>
          <w:jc w:val="right"/>
        </w:trPr>
        <w:tc>
          <w:tcPr>
            <w:tcW w:w="567" w:type="dxa"/>
            <w:vMerge w:val="restart"/>
            <w:vAlign w:val="center"/>
          </w:tcPr>
          <w:p w14:paraId="77CC1B96" w14:textId="3C21B563" w:rsidR="00DA72B6" w:rsidRPr="00A374CC" w:rsidRDefault="00DA72B6" w:rsidP="00DA72B6">
            <w:pPr>
              <w:keepNext/>
              <w:jc w:val="center"/>
              <w:rPr>
                <w:rFonts w:cs="Times New Roman"/>
                <w:sz w:val="24"/>
                <w:szCs w:val="24"/>
              </w:rPr>
            </w:pPr>
            <w:r w:rsidRPr="00A374CC">
              <w:rPr>
                <w:rFonts w:cs="Times New Roman"/>
                <w:sz w:val="24"/>
                <w:szCs w:val="24"/>
              </w:rPr>
              <w:t>№ п/п</w:t>
            </w:r>
          </w:p>
        </w:tc>
        <w:tc>
          <w:tcPr>
            <w:tcW w:w="3118" w:type="dxa"/>
            <w:vMerge w:val="restart"/>
            <w:shd w:val="clear" w:color="auto" w:fill="auto"/>
            <w:vAlign w:val="center"/>
          </w:tcPr>
          <w:p w14:paraId="1B9EE9CF" w14:textId="0D119D4C" w:rsidR="00DA72B6" w:rsidRPr="00A374CC" w:rsidRDefault="00DA72B6" w:rsidP="00DA72B6">
            <w:pPr>
              <w:keepNext/>
              <w:jc w:val="center"/>
              <w:rPr>
                <w:rFonts w:cs="Times New Roman"/>
                <w:sz w:val="24"/>
                <w:szCs w:val="24"/>
              </w:rPr>
            </w:pPr>
            <w:r w:rsidRPr="00A374CC">
              <w:rPr>
                <w:rFonts w:cs="Times New Roman"/>
                <w:sz w:val="24"/>
                <w:szCs w:val="24"/>
              </w:rPr>
              <w:t>Виды дорог</w:t>
            </w:r>
          </w:p>
        </w:tc>
        <w:tc>
          <w:tcPr>
            <w:tcW w:w="6377" w:type="dxa"/>
            <w:gridSpan w:val="6"/>
            <w:tcBorders>
              <w:bottom w:val="single" w:sz="4" w:space="0" w:color="auto"/>
            </w:tcBorders>
            <w:shd w:val="clear" w:color="auto" w:fill="auto"/>
            <w:vAlign w:val="center"/>
          </w:tcPr>
          <w:p w14:paraId="3A7C6DDC" w14:textId="4AFF8B45" w:rsidR="00DA72B6" w:rsidRPr="00A374CC" w:rsidRDefault="00DA72B6" w:rsidP="00DA72B6">
            <w:pPr>
              <w:keepNext/>
              <w:jc w:val="center"/>
              <w:rPr>
                <w:rFonts w:cs="Times New Roman"/>
                <w:sz w:val="24"/>
                <w:szCs w:val="24"/>
              </w:rPr>
            </w:pPr>
            <w:r w:rsidRPr="00A374CC">
              <w:rPr>
                <w:rFonts w:cs="Times New Roman"/>
                <w:sz w:val="24"/>
                <w:szCs w:val="24"/>
              </w:rPr>
              <w:t>Протяжённость дорог, к</w:t>
            </w:r>
            <w:r w:rsidR="00D146C6" w:rsidRPr="00A374CC">
              <w:rPr>
                <w:rFonts w:cs="Times New Roman"/>
                <w:sz w:val="24"/>
                <w:szCs w:val="24"/>
              </w:rPr>
              <w:t>илометров</w:t>
            </w:r>
          </w:p>
        </w:tc>
      </w:tr>
      <w:tr w:rsidR="00DA72B6" w:rsidRPr="00A374CC" w14:paraId="4E77DF81" w14:textId="77777777" w:rsidTr="004707B6">
        <w:trPr>
          <w:trHeight w:val="20"/>
          <w:tblHeader/>
          <w:jc w:val="right"/>
        </w:trPr>
        <w:tc>
          <w:tcPr>
            <w:tcW w:w="567" w:type="dxa"/>
            <w:vMerge/>
            <w:vAlign w:val="center"/>
          </w:tcPr>
          <w:p w14:paraId="1EB32ADC" w14:textId="77777777" w:rsidR="00DA72B6" w:rsidRPr="00A374CC" w:rsidRDefault="00DA72B6" w:rsidP="00DA72B6">
            <w:pPr>
              <w:keepNext/>
              <w:jc w:val="center"/>
              <w:rPr>
                <w:rFonts w:cs="Times New Roman"/>
                <w:sz w:val="24"/>
                <w:szCs w:val="24"/>
              </w:rPr>
            </w:pPr>
          </w:p>
        </w:tc>
        <w:tc>
          <w:tcPr>
            <w:tcW w:w="3118" w:type="dxa"/>
            <w:vMerge/>
            <w:shd w:val="clear" w:color="auto" w:fill="auto"/>
            <w:vAlign w:val="center"/>
          </w:tcPr>
          <w:p w14:paraId="631F2B16" w14:textId="6C4B456C" w:rsidR="00DA72B6" w:rsidRPr="00A374CC" w:rsidRDefault="00DA72B6" w:rsidP="00DA72B6">
            <w:pPr>
              <w:keepNext/>
              <w:jc w:val="center"/>
              <w:rPr>
                <w:rFonts w:cs="Times New Roman"/>
                <w:sz w:val="24"/>
                <w:szCs w:val="24"/>
              </w:rPr>
            </w:pPr>
          </w:p>
        </w:tc>
        <w:tc>
          <w:tcPr>
            <w:tcW w:w="992" w:type="dxa"/>
            <w:vMerge w:val="restart"/>
            <w:shd w:val="clear" w:color="auto" w:fill="auto"/>
            <w:vAlign w:val="center"/>
          </w:tcPr>
          <w:p w14:paraId="3DC4E3C7" w14:textId="77777777" w:rsidR="00DA72B6" w:rsidRPr="00A374CC" w:rsidRDefault="00DA72B6" w:rsidP="00DA72B6">
            <w:pPr>
              <w:keepNext/>
              <w:jc w:val="center"/>
              <w:rPr>
                <w:rFonts w:cs="Times New Roman"/>
                <w:sz w:val="24"/>
                <w:szCs w:val="24"/>
              </w:rPr>
            </w:pPr>
            <w:r w:rsidRPr="00A374CC">
              <w:rPr>
                <w:rFonts w:cs="Times New Roman"/>
                <w:sz w:val="24"/>
                <w:szCs w:val="24"/>
              </w:rPr>
              <w:t>всего</w:t>
            </w:r>
          </w:p>
        </w:tc>
        <w:tc>
          <w:tcPr>
            <w:tcW w:w="4105" w:type="dxa"/>
            <w:gridSpan w:val="4"/>
            <w:shd w:val="clear" w:color="auto" w:fill="auto"/>
            <w:vAlign w:val="center"/>
          </w:tcPr>
          <w:p w14:paraId="45631BA4" w14:textId="77777777" w:rsidR="00DA72B6" w:rsidRPr="00A374CC" w:rsidRDefault="00DA72B6" w:rsidP="00DA72B6">
            <w:pPr>
              <w:keepNext/>
              <w:jc w:val="center"/>
              <w:rPr>
                <w:rFonts w:cs="Times New Roman"/>
                <w:sz w:val="24"/>
                <w:szCs w:val="24"/>
              </w:rPr>
            </w:pPr>
            <w:r w:rsidRPr="00A374CC">
              <w:rPr>
                <w:rFonts w:cs="Times New Roman"/>
                <w:sz w:val="24"/>
                <w:szCs w:val="24"/>
              </w:rPr>
              <w:t>лесохозяйственные (по типам)</w:t>
            </w:r>
          </w:p>
        </w:tc>
        <w:tc>
          <w:tcPr>
            <w:tcW w:w="1280" w:type="dxa"/>
            <w:vMerge w:val="restart"/>
            <w:shd w:val="clear" w:color="auto" w:fill="auto"/>
            <w:vAlign w:val="center"/>
          </w:tcPr>
          <w:p w14:paraId="06282DF6" w14:textId="77777777" w:rsidR="00DA72B6" w:rsidRPr="00A374CC" w:rsidRDefault="00DA72B6" w:rsidP="00DA72B6">
            <w:pPr>
              <w:keepNext/>
              <w:jc w:val="center"/>
              <w:rPr>
                <w:rFonts w:cs="Times New Roman"/>
                <w:sz w:val="24"/>
                <w:szCs w:val="24"/>
              </w:rPr>
            </w:pPr>
            <w:r w:rsidRPr="00A374CC">
              <w:rPr>
                <w:rFonts w:cs="Times New Roman"/>
                <w:sz w:val="24"/>
                <w:szCs w:val="24"/>
              </w:rPr>
              <w:t xml:space="preserve">общего </w:t>
            </w:r>
            <w:proofErr w:type="spellStart"/>
            <w:r w:rsidRPr="00A374CC">
              <w:rPr>
                <w:rFonts w:cs="Times New Roman"/>
                <w:sz w:val="24"/>
                <w:szCs w:val="24"/>
              </w:rPr>
              <w:t>пользова-ния</w:t>
            </w:r>
            <w:proofErr w:type="spellEnd"/>
          </w:p>
        </w:tc>
      </w:tr>
      <w:tr w:rsidR="00DA72B6" w:rsidRPr="00A374CC" w14:paraId="46C7352B" w14:textId="77777777" w:rsidTr="004707B6">
        <w:trPr>
          <w:trHeight w:val="20"/>
          <w:tblHeader/>
          <w:jc w:val="right"/>
        </w:trPr>
        <w:tc>
          <w:tcPr>
            <w:tcW w:w="567" w:type="dxa"/>
            <w:vMerge/>
            <w:tcBorders>
              <w:bottom w:val="single" w:sz="4" w:space="0" w:color="auto"/>
            </w:tcBorders>
            <w:vAlign w:val="center"/>
          </w:tcPr>
          <w:p w14:paraId="7B80942B" w14:textId="77777777" w:rsidR="00DA72B6" w:rsidRPr="00A374CC" w:rsidRDefault="00DA72B6" w:rsidP="00DA72B6">
            <w:pPr>
              <w:keepNext/>
              <w:jc w:val="center"/>
              <w:rPr>
                <w:rFonts w:cs="Times New Roman"/>
                <w:sz w:val="24"/>
                <w:szCs w:val="24"/>
              </w:rPr>
            </w:pPr>
          </w:p>
        </w:tc>
        <w:tc>
          <w:tcPr>
            <w:tcW w:w="3118" w:type="dxa"/>
            <w:vMerge/>
            <w:tcBorders>
              <w:bottom w:val="single" w:sz="4" w:space="0" w:color="auto"/>
            </w:tcBorders>
            <w:shd w:val="clear" w:color="auto" w:fill="auto"/>
            <w:vAlign w:val="center"/>
          </w:tcPr>
          <w:p w14:paraId="67C626FC" w14:textId="5A7FFFAE" w:rsidR="00DA72B6" w:rsidRPr="00A374CC" w:rsidRDefault="00DA72B6" w:rsidP="00DA72B6">
            <w:pPr>
              <w:keepNext/>
              <w:jc w:val="center"/>
              <w:rPr>
                <w:rFonts w:cs="Times New Roman"/>
                <w:sz w:val="24"/>
                <w:szCs w:val="24"/>
              </w:rPr>
            </w:pPr>
          </w:p>
        </w:tc>
        <w:tc>
          <w:tcPr>
            <w:tcW w:w="992" w:type="dxa"/>
            <w:vMerge/>
            <w:tcBorders>
              <w:bottom w:val="single" w:sz="4" w:space="0" w:color="auto"/>
            </w:tcBorders>
            <w:shd w:val="clear" w:color="auto" w:fill="auto"/>
            <w:vAlign w:val="center"/>
          </w:tcPr>
          <w:p w14:paraId="37D28A8F" w14:textId="77777777" w:rsidR="00DA72B6" w:rsidRPr="00A374CC" w:rsidRDefault="00DA72B6" w:rsidP="00DA72B6">
            <w:pPr>
              <w:keepNext/>
              <w:jc w:val="center"/>
              <w:rPr>
                <w:rFonts w:cs="Times New Roman"/>
                <w:sz w:val="24"/>
                <w:szCs w:val="24"/>
              </w:rPr>
            </w:pPr>
          </w:p>
        </w:tc>
        <w:tc>
          <w:tcPr>
            <w:tcW w:w="851" w:type="dxa"/>
            <w:tcBorders>
              <w:bottom w:val="single" w:sz="4" w:space="0" w:color="auto"/>
            </w:tcBorders>
            <w:shd w:val="clear" w:color="auto" w:fill="auto"/>
            <w:vAlign w:val="center"/>
          </w:tcPr>
          <w:p w14:paraId="231A50D7" w14:textId="77777777" w:rsidR="00DA72B6" w:rsidRPr="00A374CC" w:rsidRDefault="00DA72B6" w:rsidP="00DA72B6">
            <w:pPr>
              <w:keepNext/>
              <w:jc w:val="center"/>
              <w:rPr>
                <w:rFonts w:cs="Times New Roman"/>
                <w:sz w:val="24"/>
                <w:szCs w:val="24"/>
              </w:rPr>
            </w:pPr>
            <w:r w:rsidRPr="00A374CC">
              <w:rPr>
                <w:rFonts w:cs="Times New Roman"/>
                <w:sz w:val="24"/>
                <w:szCs w:val="24"/>
                <w:lang w:val="en-US"/>
              </w:rPr>
              <w:t>I </w:t>
            </w:r>
            <w:r w:rsidRPr="00A374CC">
              <w:rPr>
                <w:rFonts w:cs="Times New Roman"/>
                <w:sz w:val="24"/>
                <w:szCs w:val="24"/>
              </w:rPr>
              <w:t>тип</w:t>
            </w:r>
          </w:p>
        </w:tc>
        <w:tc>
          <w:tcPr>
            <w:tcW w:w="992" w:type="dxa"/>
            <w:tcBorders>
              <w:bottom w:val="single" w:sz="4" w:space="0" w:color="auto"/>
            </w:tcBorders>
            <w:shd w:val="clear" w:color="auto" w:fill="auto"/>
            <w:vAlign w:val="center"/>
          </w:tcPr>
          <w:p w14:paraId="439C071F" w14:textId="77777777" w:rsidR="00DA72B6" w:rsidRPr="00A374CC" w:rsidRDefault="00DA72B6" w:rsidP="00DA72B6">
            <w:pPr>
              <w:keepNext/>
              <w:jc w:val="center"/>
              <w:rPr>
                <w:rFonts w:cs="Times New Roman"/>
                <w:sz w:val="24"/>
                <w:szCs w:val="24"/>
              </w:rPr>
            </w:pPr>
            <w:r w:rsidRPr="00A374CC">
              <w:rPr>
                <w:rFonts w:cs="Times New Roman"/>
                <w:sz w:val="24"/>
                <w:szCs w:val="24"/>
                <w:lang w:val="en-US"/>
              </w:rPr>
              <w:t>II</w:t>
            </w:r>
            <w:r w:rsidRPr="00A374CC">
              <w:rPr>
                <w:rFonts w:cs="Times New Roman"/>
                <w:sz w:val="24"/>
                <w:szCs w:val="24"/>
              </w:rPr>
              <w:t xml:space="preserve"> тип</w:t>
            </w:r>
          </w:p>
        </w:tc>
        <w:tc>
          <w:tcPr>
            <w:tcW w:w="992" w:type="dxa"/>
            <w:tcBorders>
              <w:bottom w:val="single" w:sz="4" w:space="0" w:color="auto"/>
            </w:tcBorders>
            <w:shd w:val="clear" w:color="auto" w:fill="auto"/>
            <w:vAlign w:val="center"/>
          </w:tcPr>
          <w:p w14:paraId="53CA00E2" w14:textId="77777777" w:rsidR="00DA72B6" w:rsidRPr="00A374CC" w:rsidRDefault="00DA72B6" w:rsidP="00DA72B6">
            <w:pPr>
              <w:keepNext/>
              <w:jc w:val="center"/>
              <w:rPr>
                <w:rFonts w:cs="Times New Roman"/>
                <w:sz w:val="24"/>
                <w:szCs w:val="24"/>
              </w:rPr>
            </w:pPr>
            <w:r w:rsidRPr="00A374CC">
              <w:rPr>
                <w:rFonts w:cs="Times New Roman"/>
                <w:sz w:val="24"/>
                <w:szCs w:val="24"/>
                <w:lang w:val="en-US"/>
              </w:rPr>
              <w:t>III</w:t>
            </w:r>
            <w:r w:rsidRPr="00A374CC">
              <w:rPr>
                <w:rFonts w:cs="Times New Roman"/>
                <w:sz w:val="24"/>
                <w:szCs w:val="24"/>
              </w:rPr>
              <w:t xml:space="preserve"> тип</w:t>
            </w:r>
          </w:p>
        </w:tc>
        <w:tc>
          <w:tcPr>
            <w:tcW w:w="1270" w:type="dxa"/>
            <w:tcBorders>
              <w:bottom w:val="single" w:sz="4" w:space="0" w:color="auto"/>
            </w:tcBorders>
            <w:shd w:val="clear" w:color="auto" w:fill="auto"/>
            <w:vAlign w:val="center"/>
          </w:tcPr>
          <w:p w14:paraId="0790C907" w14:textId="77777777" w:rsidR="00DA72B6" w:rsidRPr="00A374CC" w:rsidRDefault="00DA72B6" w:rsidP="00DA72B6">
            <w:pPr>
              <w:keepNext/>
              <w:jc w:val="center"/>
              <w:rPr>
                <w:rFonts w:cs="Times New Roman"/>
                <w:sz w:val="24"/>
                <w:szCs w:val="24"/>
              </w:rPr>
            </w:pPr>
            <w:r w:rsidRPr="00A374CC">
              <w:rPr>
                <w:rFonts w:cs="Times New Roman"/>
                <w:sz w:val="24"/>
                <w:szCs w:val="24"/>
              </w:rPr>
              <w:t>итого</w:t>
            </w:r>
          </w:p>
        </w:tc>
        <w:tc>
          <w:tcPr>
            <w:tcW w:w="1280" w:type="dxa"/>
            <w:vMerge/>
            <w:tcBorders>
              <w:bottom w:val="single" w:sz="4" w:space="0" w:color="auto"/>
            </w:tcBorders>
            <w:shd w:val="clear" w:color="auto" w:fill="auto"/>
            <w:vAlign w:val="center"/>
          </w:tcPr>
          <w:p w14:paraId="587CCCBC" w14:textId="77777777" w:rsidR="00DA72B6" w:rsidRPr="00A374CC" w:rsidRDefault="00DA72B6" w:rsidP="00DA72B6">
            <w:pPr>
              <w:keepNext/>
              <w:jc w:val="center"/>
              <w:rPr>
                <w:rFonts w:cs="Times New Roman"/>
                <w:sz w:val="24"/>
                <w:szCs w:val="24"/>
              </w:rPr>
            </w:pPr>
          </w:p>
        </w:tc>
      </w:tr>
      <w:tr w:rsidR="00DA72B6" w:rsidRPr="00A374CC" w14:paraId="7B412E54" w14:textId="77777777" w:rsidTr="004707B6">
        <w:trPr>
          <w:trHeight w:val="20"/>
          <w:tblHeader/>
          <w:jc w:val="right"/>
        </w:trPr>
        <w:tc>
          <w:tcPr>
            <w:tcW w:w="567" w:type="dxa"/>
            <w:tcBorders>
              <w:top w:val="single" w:sz="4" w:space="0" w:color="auto"/>
              <w:bottom w:val="single" w:sz="4" w:space="0" w:color="auto"/>
            </w:tcBorders>
            <w:vAlign w:val="center"/>
          </w:tcPr>
          <w:p w14:paraId="23F30025" w14:textId="2717FA22" w:rsidR="00DA72B6" w:rsidRPr="00A374CC" w:rsidRDefault="00DA72B6" w:rsidP="00DA72B6">
            <w:pPr>
              <w:keepNext/>
              <w:jc w:val="center"/>
              <w:rPr>
                <w:rFonts w:cs="Times New Roman"/>
                <w:sz w:val="24"/>
                <w:szCs w:val="24"/>
              </w:rPr>
            </w:pPr>
            <w:r w:rsidRPr="00A374CC">
              <w:rPr>
                <w:rFonts w:cs="Times New Roman"/>
                <w:sz w:val="24"/>
                <w:szCs w:val="24"/>
              </w:rPr>
              <w:t>1</w:t>
            </w:r>
          </w:p>
        </w:tc>
        <w:tc>
          <w:tcPr>
            <w:tcW w:w="3118" w:type="dxa"/>
            <w:tcBorders>
              <w:top w:val="single" w:sz="4" w:space="0" w:color="auto"/>
              <w:bottom w:val="single" w:sz="4" w:space="0" w:color="auto"/>
            </w:tcBorders>
            <w:shd w:val="clear" w:color="auto" w:fill="auto"/>
            <w:vAlign w:val="center"/>
          </w:tcPr>
          <w:p w14:paraId="634F8989" w14:textId="3BF6AB0A" w:rsidR="00DA72B6" w:rsidRPr="00A374CC" w:rsidRDefault="00DA72B6" w:rsidP="00DA72B6">
            <w:pPr>
              <w:keepNext/>
              <w:jc w:val="center"/>
              <w:rPr>
                <w:rFonts w:cs="Times New Roman"/>
                <w:sz w:val="24"/>
                <w:szCs w:val="24"/>
              </w:rPr>
            </w:pPr>
            <w:r w:rsidRPr="00A374CC">
              <w:rPr>
                <w:rFonts w:cs="Times New Roman"/>
                <w:sz w:val="24"/>
                <w:szCs w:val="24"/>
              </w:rPr>
              <w:t>2</w:t>
            </w:r>
          </w:p>
        </w:tc>
        <w:tc>
          <w:tcPr>
            <w:tcW w:w="992" w:type="dxa"/>
            <w:tcBorders>
              <w:top w:val="single" w:sz="4" w:space="0" w:color="auto"/>
              <w:bottom w:val="single" w:sz="4" w:space="0" w:color="auto"/>
            </w:tcBorders>
            <w:shd w:val="clear" w:color="auto" w:fill="auto"/>
            <w:vAlign w:val="center"/>
          </w:tcPr>
          <w:p w14:paraId="7D5C4194" w14:textId="2CF428BF" w:rsidR="00DA72B6" w:rsidRPr="00A374CC" w:rsidRDefault="00DA72B6" w:rsidP="00DA72B6">
            <w:pPr>
              <w:keepNext/>
              <w:jc w:val="center"/>
              <w:rPr>
                <w:rFonts w:cs="Times New Roman"/>
                <w:sz w:val="24"/>
                <w:szCs w:val="24"/>
              </w:rPr>
            </w:pPr>
            <w:r w:rsidRPr="00A374CC">
              <w:rPr>
                <w:rFonts w:cs="Times New Roman"/>
                <w:sz w:val="24"/>
                <w:szCs w:val="24"/>
              </w:rPr>
              <w:t>3</w:t>
            </w:r>
          </w:p>
        </w:tc>
        <w:tc>
          <w:tcPr>
            <w:tcW w:w="851" w:type="dxa"/>
            <w:tcBorders>
              <w:top w:val="single" w:sz="4" w:space="0" w:color="auto"/>
              <w:bottom w:val="single" w:sz="4" w:space="0" w:color="auto"/>
            </w:tcBorders>
            <w:shd w:val="clear" w:color="auto" w:fill="auto"/>
            <w:vAlign w:val="center"/>
          </w:tcPr>
          <w:p w14:paraId="574CD1C9" w14:textId="3534D549" w:rsidR="00DA72B6" w:rsidRPr="00A374CC" w:rsidRDefault="00DA72B6" w:rsidP="00DA72B6">
            <w:pPr>
              <w:keepNext/>
              <w:jc w:val="center"/>
              <w:rPr>
                <w:rFonts w:cs="Times New Roman"/>
                <w:sz w:val="24"/>
                <w:szCs w:val="24"/>
              </w:rPr>
            </w:pPr>
            <w:r w:rsidRPr="00A374CC">
              <w:rPr>
                <w:rFonts w:cs="Times New Roman"/>
                <w:sz w:val="24"/>
                <w:szCs w:val="24"/>
              </w:rPr>
              <w:t>4</w:t>
            </w:r>
          </w:p>
        </w:tc>
        <w:tc>
          <w:tcPr>
            <w:tcW w:w="992" w:type="dxa"/>
            <w:tcBorders>
              <w:top w:val="single" w:sz="4" w:space="0" w:color="auto"/>
              <w:bottom w:val="single" w:sz="4" w:space="0" w:color="auto"/>
            </w:tcBorders>
            <w:shd w:val="clear" w:color="auto" w:fill="auto"/>
            <w:vAlign w:val="center"/>
          </w:tcPr>
          <w:p w14:paraId="3918F226" w14:textId="76108020" w:rsidR="00DA72B6" w:rsidRPr="00A374CC" w:rsidRDefault="00DA72B6" w:rsidP="00DA72B6">
            <w:pPr>
              <w:keepNext/>
              <w:jc w:val="center"/>
              <w:rPr>
                <w:rFonts w:cs="Times New Roman"/>
                <w:sz w:val="24"/>
                <w:szCs w:val="24"/>
              </w:rPr>
            </w:pPr>
            <w:r w:rsidRPr="00A374CC">
              <w:rPr>
                <w:rFonts w:cs="Times New Roman"/>
                <w:sz w:val="24"/>
                <w:szCs w:val="24"/>
              </w:rPr>
              <w:t>5</w:t>
            </w:r>
          </w:p>
        </w:tc>
        <w:tc>
          <w:tcPr>
            <w:tcW w:w="992" w:type="dxa"/>
            <w:tcBorders>
              <w:top w:val="single" w:sz="4" w:space="0" w:color="auto"/>
              <w:bottom w:val="single" w:sz="4" w:space="0" w:color="auto"/>
            </w:tcBorders>
            <w:shd w:val="clear" w:color="auto" w:fill="auto"/>
            <w:vAlign w:val="center"/>
          </w:tcPr>
          <w:p w14:paraId="0D0E6563" w14:textId="3018C9E3" w:rsidR="00DA72B6" w:rsidRPr="00A374CC" w:rsidRDefault="00DA72B6" w:rsidP="00DA72B6">
            <w:pPr>
              <w:keepNext/>
              <w:jc w:val="center"/>
              <w:rPr>
                <w:rFonts w:cs="Times New Roman"/>
                <w:sz w:val="24"/>
                <w:szCs w:val="24"/>
              </w:rPr>
            </w:pPr>
            <w:r w:rsidRPr="00A374CC">
              <w:rPr>
                <w:rFonts w:cs="Times New Roman"/>
                <w:sz w:val="24"/>
                <w:szCs w:val="24"/>
              </w:rPr>
              <w:t>6</w:t>
            </w:r>
          </w:p>
        </w:tc>
        <w:tc>
          <w:tcPr>
            <w:tcW w:w="1270" w:type="dxa"/>
            <w:tcBorders>
              <w:top w:val="single" w:sz="4" w:space="0" w:color="auto"/>
              <w:bottom w:val="single" w:sz="4" w:space="0" w:color="auto"/>
              <w:right w:val="single" w:sz="4" w:space="0" w:color="auto"/>
            </w:tcBorders>
            <w:shd w:val="clear" w:color="auto" w:fill="auto"/>
            <w:vAlign w:val="center"/>
          </w:tcPr>
          <w:p w14:paraId="7C5448AC" w14:textId="1215FF4A" w:rsidR="00DA72B6" w:rsidRPr="00A374CC" w:rsidRDefault="00DA72B6" w:rsidP="00DA72B6">
            <w:pPr>
              <w:keepNext/>
              <w:jc w:val="center"/>
              <w:rPr>
                <w:rFonts w:cs="Times New Roman"/>
                <w:sz w:val="24"/>
                <w:szCs w:val="24"/>
              </w:rPr>
            </w:pPr>
            <w:r w:rsidRPr="00A374CC">
              <w:rPr>
                <w:rFonts w:cs="Times New Roman"/>
                <w:sz w:val="24"/>
                <w:szCs w:val="24"/>
              </w:rPr>
              <w:t>7</w:t>
            </w:r>
          </w:p>
        </w:tc>
        <w:tc>
          <w:tcPr>
            <w:tcW w:w="1280" w:type="dxa"/>
            <w:tcBorders>
              <w:top w:val="single" w:sz="4" w:space="0" w:color="auto"/>
              <w:left w:val="single" w:sz="4" w:space="0" w:color="auto"/>
            </w:tcBorders>
            <w:shd w:val="clear" w:color="auto" w:fill="auto"/>
            <w:vAlign w:val="center"/>
          </w:tcPr>
          <w:p w14:paraId="4AAD73D2" w14:textId="21379399" w:rsidR="00DA72B6" w:rsidRPr="00A374CC" w:rsidRDefault="00DA72B6" w:rsidP="00DA72B6">
            <w:pPr>
              <w:keepNext/>
              <w:jc w:val="center"/>
              <w:rPr>
                <w:rFonts w:cs="Times New Roman"/>
                <w:sz w:val="24"/>
                <w:szCs w:val="24"/>
              </w:rPr>
            </w:pPr>
            <w:r w:rsidRPr="00A374CC">
              <w:rPr>
                <w:rFonts w:cs="Times New Roman"/>
                <w:sz w:val="24"/>
                <w:szCs w:val="24"/>
              </w:rPr>
              <w:t>8</w:t>
            </w:r>
          </w:p>
        </w:tc>
      </w:tr>
      <w:tr w:rsidR="00DA72B6" w:rsidRPr="00A374CC" w14:paraId="4A70F0BC" w14:textId="77777777" w:rsidTr="004707B6">
        <w:trPr>
          <w:trHeight w:val="20"/>
          <w:jc w:val="right"/>
        </w:trPr>
        <w:tc>
          <w:tcPr>
            <w:tcW w:w="567" w:type="dxa"/>
            <w:tcBorders>
              <w:top w:val="single" w:sz="4" w:space="0" w:color="auto"/>
            </w:tcBorders>
            <w:vAlign w:val="center"/>
          </w:tcPr>
          <w:p w14:paraId="4933D37F" w14:textId="51D56D9D" w:rsidR="00DA72B6" w:rsidRPr="00A374CC" w:rsidRDefault="00DA72B6" w:rsidP="00DA72B6">
            <w:pPr>
              <w:jc w:val="center"/>
              <w:rPr>
                <w:rFonts w:cs="Times New Roman"/>
                <w:sz w:val="24"/>
                <w:szCs w:val="24"/>
              </w:rPr>
            </w:pPr>
            <w:r w:rsidRPr="00A374CC">
              <w:rPr>
                <w:rFonts w:cs="Times New Roman"/>
                <w:sz w:val="24"/>
                <w:szCs w:val="24"/>
              </w:rPr>
              <w:t>1.</w:t>
            </w:r>
          </w:p>
        </w:tc>
        <w:tc>
          <w:tcPr>
            <w:tcW w:w="3118" w:type="dxa"/>
            <w:tcBorders>
              <w:top w:val="single" w:sz="4" w:space="0" w:color="auto"/>
            </w:tcBorders>
            <w:shd w:val="clear" w:color="auto" w:fill="auto"/>
            <w:vAlign w:val="center"/>
          </w:tcPr>
          <w:p w14:paraId="0E9B5410" w14:textId="3C594EE1" w:rsidR="00DA72B6" w:rsidRPr="00A374CC" w:rsidRDefault="00DA72B6" w:rsidP="00C53D2D">
            <w:pPr>
              <w:rPr>
                <w:rFonts w:cs="Times New Roman"/>
                <w:sz w:val="24"/>
                <w:szCs w:val="24"/>
              </w:rPr>
            </w:pPr>
            <w:r w:rsidRPr="00A374CC">
              <w:rPr>
                <w:rFonts w:cs="Times New Roman"/>
                <w:sz w:val="24"/>
                <w:szCs w:val="24"/>
              </w:rPr>
              <w:t>Дороги, всего</w:t>
            </w:r>
          </w:p>
        </w:tc>
        <w:tc>
          <w:tcPr>
            <w:tcW w:w="992" w:type="dxa"/>
            <w:tcBorders>
              <w:top w:val="single" w:sz="4" w:space="0" w:color="auto"/>
            </w:tcBorders>
            <w:shd w:val="clear" w:color="auto" w:fill="auto"/>
            <w:vAlign w:val="center"/>
          </w:tcPr>
          <w:p w14:paraId="77F4B3EA" w14:textId="0E47C86F" w:rsidR="00DA72B6" w:rsidRPr="00A374CC" w:rsidRDefault="009505A2" w:rsidP="00C53D2D">
            <w:pPr>
              <w:jc w:val="center"/>
              <w:rPr>
                <w:rFonts w:cs="Times New Roman"/>
                <w:sz w:val="24"/>
                <w:szCs w:val="24"/>
              </w:rPr>
            </w:pPr>
            <w:r w:rsidRPr="00A374CC">
              <w:rPr>
                <w:rFonts w:cs="Times New Roman"/>
                <w:sz w:val="24"/>
                <w:szCs w:val="24"/>
              </w:rPr>
              <w:t>257</w:t>
            </w:r>
          </w:p>
        </w:tc>
        <w:tc>
          <w:tcPr>
            <w:tcW w:w="851" w:type="dxa"/>
            <w:tcBorders>
              <w:top w:val="single" w:sz="4" w:space="0" w:color="auto"/>
            </w:tcBorders>
            <w:shd w:val="clear" w:color="auto" w:fill="auto"/>
            <w:vAlign w:val="center"/>
          </w:tcPr>
          <w:p w14:paraId="01A70A81" w14:textId="77777777" w:rsidR="00DA72B6" w:rsidRPr="00A374CC" w:rsidRDefault="00DA72B6" w:rsidP="00C53D2D">
            <w:pPr>
              <w:jc w:val="center"/>
              <w:rPr>
                <w:rFonts w:cs="Times New Roman"/>
                <w:sz w:val="24"/>
                <w:szCs w:val="24"/>
              </w:rPr>
            </w:pPr>
            <w:r w:rsidRPr="00A374CC">
              <w:rPr>
                <w:rFonts w:cs="Times New Roman"/>
                <w:sz w:val="24"/>
                <w:szCs w:val="24"/>
              </w:rPr>
              <w:t>7</w:t>
            </w:r>
          </w:p>
        </w:tc>
        <w:tc>
          <w:tcPr>
            <w:tcW w:w="992" w:type="dxa"/>
            <w:tcBorders>
              <w:top w:val="single" w:sz="4" w:space="0" w:color="auto"/>
            </w:tcBorders>
            <w:shd w:val="clear" w:color="auto" w:fill="auto"/>
            <w:vAlign w:val="center"/>
          </w:tcPr>
          <w:p w14:paraId="004A98F6" w14:textId="53D4CDB3" w:rsidR="00DA72B6" w:rsidRPr="00A374CC" w:rsidRDefault="009505A2" w:rsidP="00C53D2D">
            <w:pPr>
              <w:jc w:val="center"/>
              <w:rPr>
                <w:rFonts w:cs="Times New Roman"/>
                <w:sz w:val="24"/>
                <w:szCs w:val="24"/>
              </w:rPr>
            </w:pPr>
            <w:r w:rsidRPr="00A374CC">
              <w:rPr>
                <w:rFonts w:cs="Times New Roman"/>
                <w:sz w:val="24"/>
                <w:szCs w:val="24"/>
              </w:rPr>
              <w:t>151</w:t>
            </w:r>
          </w:p>
        </w:tc>
        <w:tc>
          <w:tcPr>
            <w:tcW w:w="992" w:type="dxa"/>
            <w:tcBorders>
              <w:top w:val="single" w:sz="4" w:space="0" w:color="auto"/>
            </w:tcBorders>
            <w:shd w:val="clear" w:color="auto" w:fill="auto"/>
            <w:vAlign w:val="center"/>
          </w:tcPr>
          <w:p w14:paraId="48DABB48" w14:textId="77777777" w:rsidR="00DA72B6" w:rsidRPr="00A374CC" w:rsidRDefault="00DA72B6" w:rsidP="00C53D2D">
            <w:pPr>
              <w:jc w:val="center"/>
              <w:rPr>
                <w:rFonts w:cs="Times New Roman"/>
                <w:sz w:val="24"/>
                <w:szCs w:val="24"/>
              </w:rPr>
            </w:pPr>
            <w:r w:rsidRPr="00A374CC">
              <w:rPr>
                <w:rFonts w:cs="Times New Roman"/>
                <w:sz w:val="24"/>
                <w:szCs w:val="24"/>
              </w:rPr>
              <w:t>6</w:t>
            </w:r>
          </w:p>
        </w:tc>
        <w:tc>
          <w:tcPr>
            <w:tcW w:w="1270" w:type="dxa"/>
            <w:tcBorders>
              <w:top w:val="single" w:sz="4" w:space="0" w:color="auto"/>
              <w:right w:val="single" w:sz="4" w:space="0" w:color="auto"/>
            </w:tcBorders>
            <w:shd w:val="clear" w:color="auto" w:fill="auto"/>
            <w:vAlign w:val="center"/>
          </w:tcPr>
          <w:p w14:paraId="0A4F9B0D" w14:textId="2BD76C23" w:rsidR="00DA72B6" w:rsidRPr="00A374CC" w:rsidRDefault="009505A2" w:rsidP="00C53D2D">
            <w:pPr>
              <w:jc w:val="center"/>
              <w:rPr>
                <w:rFonts w:cs="Times New Roman"/>
                <w:sz w:val="24"/>
                <w:szCs w:val="24"/>
              </w:rPr>
            </w:pPr>
            <w:r w:rsidRPr="00A374CC">
              <w:rPr>
                <w:rFonts w:cs="Times New Roman"/>
                <w:sz w:val="24"/>
                <w:szCs w:val="24"/>
              </w:rPr>
              <w:t>164</w:t>
            </w:r>
          </w:p>
        </w:tc>
        <w:tc>
          <w:tcPr>
            <w:tcW w:w="1280" w:type="dxa"/>
            <w:tcBorders>
              <w:left w:val="single" w:sz="4" w:space="0" w:color="auto"/>
            </w:tcBorders>
            <w:shd w:val="clear" w:color="auto" w:fill="auto"/>
            <w:vAlign w:val="center"/>
          </w:tcPr>
          <w:p w14:paraId="20A3E410" w14:textId="07EC2914" w:rsidR="00DA72B6" w:rsidRPr="00A374CC" w:rsidRDefault="009505A2" w:rsidP="00DA72B6">
            <w:pPr>
              <w:jc w:val="center"/>
              <w:rPr>
                <w:rFonts w:cs="Times New Roman"/>
                <w:sz w:val="24"/>
                <w:szCs w:val="24"/>
              </w:rPr>
            </w:pPr>
            <w:r w:rsidRPr="00A374CC">
              <w:rPr>
                <w:rFonts w:cs="Times New Roman"/>
                <w:sz w:val="24"/>
                <w:szCs w:val="24"/>
              </w:rPr>
              <w:t>93</w:t>
            </w:r>
          </w:p>
        </w:tc>
      </w:tr>
      <w:tr w:rsidR="00DA72B6" w:rsidRPr="00A374CC" w14:paraId="3A1F657E" w14:textId="77777777" w:rsidTr="004707B6">
        <w:trPr>
          <w:trHeight w:val="20"/>
          <w:jc w:val="right"/>
        </w:trPr>
        <w:tc>
          <w:tcPr>
            <w:tcW w:w="567" w:type="dxa"/>
            <w:vAlign w:val="center"/>
          </w:tcPr>
          <w:p w14:paraId="5B42C961" w14:textId="3891BCD2" w:rsidR="00DA72B6" w:rsidRPr="00A374CC" w:rsidRDefault="00DA72B6" w:rsidP="00DA72B6">
            <w:pPr>
              <w:jc w:val="center"/>
              <w:rPr>
                <w:rFonts w:cs="Times New Roman"/>
                <w:sz w:val="24"/>
                <w:szCs w:val="24"/>
              </w:rPr>
            </w:pPr>
            <w:r w:rsidRPr="00A374CC">
              <w:rPr>
                <w:rFonts w:cs="Times New Roman"/>
                <w:sz w:val="24"/>
                <w:szCs w:val="24"/>
              </w:rPr>
              <w:t>2.</w:t>
            </w:r>
          </w:p>
        </w:tc>
        <w:tc>
          <w:tcPr>
            <w:tcW w:w="3118" w:type="dxa"/>
            <w:shd w:val="clear" w:color="auto" w:fill="auto"/>
            <w:vAlign w:val="center"/>
          </w:tcPr>
          <w:p w14:paraId="69D03B9A" w14:textId="64458D18" w:rsidR="00DA72B6" w:rsidRPr="00A374CC" w:rsidRDefault="00DA72B6" w:rsidP="00C53D2D">
            <w:pPr>
              <w:rPr>
                <w:rFonts w:cs="Times New Roman"/>
                <w:sz w:val="24"/>
                <w:szCs w:val="24"/>
              </w:rPr>
            </w:pPr>
            <w:r w:rsidRPr="00A374CC">
              <w:rPr>
                <w:rFonts w:cs="Times New Roman"/>
                <w:sz w:val="24"/>
                <w:szCs w:val="24"/>
              </w:rPr>
              <w:t>в том числе</w:t>
            </w:r>
          </w:p>
        </w:tc>
        <w:tc>
          <w:tcPr>
            <w:tcW w:w="992" w:type="dxa"/>
            <w:shd w:val="clear" w:color="auto" w:fill="auto"/>
            <w:vAlign w:val="center"/>
          </w:tcPr>
          <w:p w14:paraId="748B84F1" w14:textId="77777777" w:rsidR="00DA72B6" w:rsidRPr="00A374CC" w:rsidRDefault="00DA72B6" w:rsidP="00C53D2D">
            <w:pPr>
              <w:jc w:val="center"/>
              <w:rPr>
                <w:rFonts w:cs="Times New Roman"/>
                <w:sz w:val="24"/>
                <w:szCs w:val="24"/>
              </w:rPr>
            </w:pPr>
          </w:p>
        </w:tc>
        <w:tc>
          <w:tcPr>
            <w:tcW w:w="851" w:type="dxa"/>
            <w:shd w:val="clear" w:color="auto" w:fill="auto"/>
            <w:vAlign w:val="center"/>
          </w:tcPr>
          <w:p w14:paraId="27781760" w14:textId="77777777" w:rsidR="00DA72B6" w:rsidRPr="00A374CC" w:rsidRDefault="00DA72B6" w:rsidP="00C53D2D">
            <w:pPr>
              <w:jc w:val="center"/>
              <w:rPr>
                <w:rFonts w:cs="Times New Roman"/>
                <w:sz w:val="24"/>
                <w:szCs w:val="24"/>
              </w:rPr>
            </w:pPr>
          </w:p>
        </w:tc>
        <w:tc>
          <w:tcPr>
            <w:tcW w:w="992" w:type="dxa"/>
            <w:shd w:val="clear" w:color="auto" w:fill="auto"/>
            <w:vAlign w:val="center"/>
          </w:tcPr>
          <w:p w14:paraId="4525813C" w14:textId="77777777" w:rsidR="00DA72B6" w:rsidRPr="00A374CC" w:rsidRDefault="00DA72B6" w:rsidP="00C53D2D">
            <w:pPr>
              <w:jc w:val="center"/>
              <w:rPr>
                <w:rFonts w:cs="Times New Roman"/>
                <w:sz w:val="24"/>
                <w:szCs w:val="24"/>
              </w:rPr>
            </w:pPr>
          </w:p>
        </w:tc>
        <w:tc>
          <w:tcPr>
            <w:tcW w:w="992" w:type="dxa"/>
            <w:shd w:val="clear" w:color="auto" w:fill="auto"/>
            <w:vAlign w:val="center"/>
          </w:tcPr>
          <w:p w14:paraId="4ADBBFF3" w14:textId="77777777" w:rsidR="00DA72B6" w:rsidRPr="00A374CC" w:rsidRDefault="00DA72B6" w:rsidP="00C53D2D">
            <w:pPr>
              <w:jc w:val="center"/>
              <w:rPr>
                <w:rFonts w:cs="Times New Roman"/>
                <w:sz w:val="24"/>
                <w:szCs w:val="24"/>
              </w:rPr>
            </w:pPr>
          </w:p>
        </w:tc>
        <w:tc>
          <w:tcPr>
            <w:tcW w:w="1270" w:type="dxa"/>
            <w:tcBorders>
              <w:right w:val="single" w:sz="4" w:space="0" w:color="auto"/>
            </w:tcBorders>
            <w:shd w:val="clear" w:color="auto" w:fill="auto"/>
            <w:vAlign w:val="center"/>
          </w:tcPr>
          <w:p w14:paraId="6B5FAF5B" w14:textId="77777777" w:rsidR="00DA72B6" w:rsidRPr="00A374CC" w:rsidRDefault="00DA72B6" w:rsidP="00C53D2D">
            <w:pPr>
              <w:jc w:val="center"/>
              <w:rPr>
                <w:rFonts w:cs="Times New Roman"/>
                <w:sz w:val="24"/>
                <w:szCs w:val="24"/>
              </w:rPr>
            </w:pPr>
          </w:p>
        </w:tc>
        <w:tc>
          <w:tcPr>
            <w:tcW w:w="1280" w:type="dxa"/>
            <w:tcBorders>
              <w:left w:val="single" w:sz="4" w:space="0" w:color="auto"/>
            </w:tcBorders>
            <w:shd w:val="clear" w:color="auto" w:fill="auto"/>
            <w:vAlign w:val="center"/>
          </w:tcPr>
          <w:p w14:paraId="69F36966" w14:textId="77777777" w:rsidR="00DA72B6" w:rsidRPr="00A374CC" w:rsidRDefault="00DA72B6" w:rsidP="00DA72B6">
            <w:pPr>
              <w:jc w:val="center"/>
              <w:rPr>
                <w:rFonts w:cs="Times New Roman"/>
                <w:sz w:val="24"/>
                <w:szCs w:val="24"/>
              </w:rPr>
            </w:pPr>
          </w:p>
        </w:tc>
      </w:tr>
      <w:tr w:rsidR="00DA72B6" w:rsidRPr="00A374CC" w14:paraId="0311AD06" w14:textId="77777777" w:rsidTr="004707B6">
        <w:trPr>
          <w:trHeight w:val="20"/>
          <w:jc w:val="right"/>
        </w:trPr>
        <w:tc>
          <w:tcPr>
            <w:tcW w:w="567" w:type="dxa"/>
            <w:vAlign w:val="center"/>
          </w:tcPr>
          <w:p w14:paraId="71FF73A2" w14:textId="78A5217E" w:rsidR="00DA72B6" w:rsidRPr="00A374CC" w:rsidRDefault="00DA72B6" w:rsidP="00DA72B6">
            <w:pPr>
              <w:jc w:val="center"/>
              <w:rPr>
                <w:rFonts w:cs="Times New Roman"/>
                <w:sz w:val="24"/>
                <w:szCs w:val="24"/>
              </w:rPr>
            </w:pPr>
            <w:r w:rsidRPr="00A374CC">
              <w:rPr>
                <w:rFonts w:cs="Times New Roman"/>
                <w:sz w:val="24"/>
                <w:szCs w:val="24"/>
              </w:rPr>
              <w:t>3.</w:t>
            </w:r>
          </w:p>
        </w:tc>
        <w:tc>
          <w:tcPr>
            <w:tcW w:w="3118" w:type="dxa"/>
            <w:shd w:val="clear" w:color="auto" w:fill="auto"/>
            <w:vAlign w:val="center"/>
          </w:tcPr>
          <w:p w14:paraId="61855AC7" w14:textId="2C346B27" w:rsidR="00DA72B6" w:rsidRPr="00A374CC" w:rsidRDefault="00DA72B6" w:rsidP="00C53D2D">
            <w:pPr>
              <w:rPr>
                <w:rFonts w:cs="Times New Roman"/>
                <w:sz w:val="24"/>
                <w:szCs w:val="24"/>
              </w:rPr>
            </w:pPr>
            <w:r w:rsidRPr="00A374CC">
              <w:rPr>
                <w:rFonts w:cs="Times New Roman"/>
                <w:sz w:val="24"/>
                <w:szCs w:val="24"/>
              </w:rPr>
              <w:t>а) автомобильные</w:t>
            </w:r>
          </w:p>
        </w:tc>
        <w:tc>
          <w:tcPr>
            <w:tcW w:w="992" w:type="dxa"/>
            <w:shd w:val="clear" w:color="auto" w:fill="auto"/>
            <w:vAlign w:val="center"/>
          </w:tcPr>
          <w:p w14:paraId="53F8737C" w14:textId="2741CDF1" w:rsidR="00DA72B6" w:rsidRPr="00A374CC" w:rsidRDefault="009505A2" w:rsidP="00C53D2D">
            <w:pPr>
              <w:jc w:val="center"/>
              <w:rPr>
                <w:rFonts w:cs="Times New Roman"/>
                <w:sz w:val="24"/>
                <w:szCs w:val="24"/>
              </w:rPr>
            </w:pPr>
            <w:r w:rsidRPr="00A374CC">
              <w:rPr>
                <w:rFonts w:cs="Times New Roman"/>
                <w:sz w:val="24"/>
                <w:szCs w:val="24"/>
              </w:rPr>
              <w:t>257</w:t>
            </w:r>
          </w:p>
        </w:tc>
        <w:tc>
          <w:tcPr>
            <w:tcW w:w="851" w:type="dxa"/>
            <w:shd w:val="clear" w:color="auto" w:fill="auto"/>
            <w:vAlign w:val="center"/>
          </w:tcPr>
          <w:p w14:paraId="7D734B29" w14:textId="77777777" w:rsidR="00DA72B6" w:rsidRPr="00A374CC" w:rsidRDefault="00DA72B6" w:rsidP="00C53D2D">
            <w:pPr>
              <w:jc w:val="center"/>
              <w:rPr>
                <w:rFonts w:cs="Times New Roman"/>
                <w:sz w:val="24"/>
                <w:szCs w:val="24"/>
              </w:rPr>
            </w:pPr>
            <w:r w:rsidRPr="00A374CC">
              <w:rPr>
                <w:rFonts w:cs="Times New Roman"/>
                <w:sz w:val="24"/>
                <w:szCs w:val="24"/>
              </w:rPr>
              <w:t>7</w:t>
            </w:r>
          </w:p>
        </w:tc>
        <w:tc>
          <w:tcPr>
            <w:tcW w:w="992" w:type="dxa"/>
            <w:shd w:val="clear" w:color="auto" w:fill="auto"/>
            <w:vAlign w:val="center"/>
          </w:tcPr>
          <w:p w14:paraId="4B177268" w14:textId="0C01CA99" w:rsidR="00DA72B6" w:rsidRPr="00A374CC" w:rsidRDefault="009505A2" w:rsidP="00C53D2D">
            <w:pPr>
              <w:jc w:val="center"/>
              <w:rPr>
                <w:rFonts w:cs="Times New Roman"/>
                <w:sz w:val="24"/>
                <w:szCs w:val="24"/>
              </w:rPr>
            </w:pPr>
            <w:r w:rsidRPr="00A374CC">
              <w:rPr>
                <w:rFonts w:cs="Times New Roman"/>
                <w:sz w:val="24"/>
                <w:szCs w:val="24"/>
              </w:rPr>
              <w:t>151</w:t>
            </w:r>
          </w:p>
        </w:tc>
        <w:tc>
          <w:tcPr>
            <w:tcW w:w="992" w:type="dxa"/>
            <w:shd w:val="clear" w:color="auto" w:fill="auto"/>
            <w:vAlign w:val="center"/>
          </w:tcPr>
          <w:p w14:paraId="5D8CEC33" w14:textId="77777777" w:rsidR="00DA72B6" w:rsidRPr="00A374CC" w:rsidRDefault="00DA72B6" w:rsidP="00C53D2D">
            <w:pPr>
              <w:jc w:val="center"/>
              <w:rPr>
                <w:rFonts w:cs="Times New Roman"/>
                <w:sz w:val="24"/>
                <w:szCs w:val="24"/>
              </w:rPr>
            </w:pPr>
            <w:r w:rsidRPr="00A374CC">
              <w:rPr>
                <w:rFonts w:cs="Times New Roman"/>
                <w:sz w:val="24"/>
                <w:szCs w:val="24"/>
              </w:rPr>
              <w:t>6</w:t>
            </w:r>
          </w:p>
        </w:tc>
        <w:tc>
          <w:tcPr>
            <w:tcW w:w="1270" w:type="dxa"/>
            <w:tcBorders>
              <w:right w:val="single" w:sz="4" w:space="0" w:color="auto"/>
            </w:tcBorders>
            <w:shd w:val="clear" w:color="auto" w:fill="auto"/>
            <w:vAlign w:val="center"/>
          </w:tcPr>
          <w:p w14:paraId="024E5A5D" w14:textId="477D10BB" w:rsidR="00DA72B6" w:rsidRPr="00A374CC" w:rsidRDefault="009505A2" w:rsidP="00C53D2D">
            <w:pPr>
              <w:jc w:val="center"/>
              <w:rPr>
                <w:rFonts w:cs="Times New Roman"/>
                <w:sz w:val="24"/>
                <w:szCs w:val="24"/>
              </w:rPr>
            </w:pPr>
            <w:r w:rsidRPr="00A374CC">
              <w:rPr>
                <w:rFonts w:cs="Times New Roman"/>
                <w:sz w:val="24"/>
                <w:szCs w:val="24"/>
              </w:rPr>
              <w:t>164</w:t>
            </w:r>
          </w:p>
        </w:tc>
        <w:tc>
          <w:tcPr>
            <w:tcW w:w="1280" w:type="dxa"/>
            <w:tcBorders>
              <w:left w:val="single" w:sz="4" w:space="0" w:color="auto"/>
            </w:tcBorders>
            <w:shd w:val="clear" w:color="auto" w:fill="auto"/>
            <w:vAlign w:val="center"/>
          </w:tcPr>
          <w:p w14:paraId="37EC65FF" w14:textId="16FEA92E" w:rsidR="00DA72B6" w:rsidRPr="00A374CC" w:rsidRDefault="009505A2" w:rsidP="00DA72B6">
            <w:pPr>
              <w:jc w:val="center"/>
              <w:rPr>
                <w:rFonts w:cs="Times New Roman"/>
                <w:sz w:val="24"/>
                <w:szCs w:val="24"/>
              </w:rPr>
            </w:pPr>
            <w:r w:rsidRPr="00A374CC">
              <w:rPr>
                <w:rFonts w:cs="Times New Roman"/>
                <w:sz w:val="24"/>
                <w:szCs w:val="24"/>
              </w:rPr>
              <w:t>93</w:t>
            </w:r>
          </w:p>
        </w:tc>
      </w:tr>
      <w:tr w:rsidR="00DA72B6" w:rsidRPr="00A374CC" w14:paraId="4252FC0F" w14:textId="77777777" w:rsidTr="004707B6">
        <w:trPr>
          <w:trHeight w:val="20"/>
          <w:jc w:val="right"/>
        </w:trPr>
        <w:tc>
          <w:tcPr>
            <w:tcW w:w="567" w:type="dxa"/>
            <w:vAlign w:val="center"/>
          </w:tcPr>
          <w:p w14:paraId="6437BC74" w14:textId="32784CFB" w:rsidR="00DA72B6" w:rsidRPr="00A374CC" w:rsidRDefault="00DA72B6" w:rsidP="00DA72B6">
            <w:pPr>
              <w:jc w:val="center"/>
              <w:rPr>
                <w:rFonts w:cs="Times New Roman"/>
                <w:sz w:val="24"/>
                <w:szCs w:val="24"/>
              </w:rPr>
            </w:pPr>
            <w:r w:rsidRPr="00A374CC">
              <w:rPr>
                <w:rFonts w:cs="Times New Roman"/>
                <w:sz w:val="24"/>
                <w:szCs w:val="24"/>
              </w:rPr>
              <w:t>4.</w:t>
            </w:r>
          </w:p>
        </w:tc>
        <w:tc>
          <w:tcPr>
            <w:tcW w:w="3118" w:type="dxa"/>
            <w:shd w:val="clear" w:color="auto" w:fill="auto"/>
            <w:vAlign w:val="center"/>
          </w:tcPr>
          <w:p w14:paraId="58277A4C" w14:textId="7003FE17" w:rsidR="00DA72B6" w:rsidRPr="00A374CC" w:rsidRDefault="00DA72B6" w:rsidP="00C53D2D">
            <w:pPr>
              <w:rPr>
                <w:rFonts w:cs="Times New Roman"/>
                <w:sz w:val="24"/>
                <w:szCs w:val="24"/>
              </w:rPr>
            </w:pPr>
            <w:r w:rsidRPr="00A374CC">
              <w:rPr>
                <w:rFonts w:cs="Times New Roman"/>
                <w:sz w:val="24"/>
                <w:szCs w:val="24"/>
              </w:rPr>
              <w:t>из них</w:t>
            </w:r>
          </w:p>
        </w:tc>
        <w:tc>
          <w:tcPr>
            <w:tcW w:w="992" w:type="dxa"/>
            <w:shd w:val="clear" w:color="auto" w:fill="auto"/>
            <w:vAlign w:val="center"/>
          </w:tcPr>
          <w:p w14:paraId="7D8B9B83" w14:textId="77777777" w:rsidR="00DA72B6" w:rsidRPr="00A374CC" w:rsidRDefault="00DA72B6" w:rsidP="00C53D2D">
            <w:pPr>
              <w:jc w:val="center"/>
              <w:rPr>
                <w:rFonts w:cs="Times New Roman"/>
                <w:sz w:val="24"/>
                <w:szCs w:val="24"/>
              </w:rPr>
            </w:pPr>
          </w:p>
        </w:tc>
        <w:tc>
          <w:tcPr>
            <w:tcW w:w="851" w:type="dxa"/>
            <w:shd w:val="clear" w:color="auto" w:fill="auto"/>
            <w:vAlign w:val="center"/>
          </w:tcPr>
          <w:p w14:paraId="6FD9E2A1" w14:textId="77777777" w:rsidR="00DA72B6" w:rsidRPr="00A374CC" w:rsidRDefault="00DA72B6" w:rsidP="00C53D2D">
            <w:pPr>
              <w:jc w:val="center"/>
              <w:rPr>
                <w:rFonts w:cs="Times New Roman"/>
                <w:sz w:val="24"/>
                <w:szCs w:val="24"/>
              </w:rPr>
            </w:pPr>
          </w:p>
        </w:tc>
        <w:tc>
          <w:tcPr>
            <w:tcW w:w="992" w:type="dxa"/>
            <w:shd w:val="clear" w:color="auto" w:fill="auto"/>
            <w:vAlign w:val="center"/>
          </w:tcPr>
          <w:p w14:paraId="14D82603" w14:textId="77777777" w:rsidR="00DA72B6" w:rsidRPr="00A374CC" w:rsidRDefault="00DA72B6" w:rsidP="00C53D2D">
            <w:pPr>
              <w:jc w:val="center"/>
              <w:rPr>
                <w:rFonts w:cs="Times New Roman"/>
                <w:sz w:val="24"/>
                <w:szCs w:val="24"/>
              </w:rPr>
            </w:pPr>
          </w:p>
        </w:tc>
        <w:tc>
          <w:tcPr>
            <w:tcW w:w="992" w:type="dxa"/>
            <w:shd w:val="clear" w:color="auto" w:fill="auto"/>
            <w:vAlign w:val="center"/>
          </w:tcPr>
          <w:p w14:paraId="43370DBE" w14:textId="77777777" w:rsidR="00DA72B6" w:rsidRPr="00A374CC" w:rsidRDefault="00DA72B6" w:rsidP="00C53D2D">
            <w:pPr>
              <w:jc w:val="center"/>
              <w:rPr>
                <w:rFonts w:cs="Times New Roman"/>
                <w:sz w:val="24"/>
                <w:szCs w:val="24"/>
              </w:rPr>
            </w:pPr>
          </w:p>
        </w:tc>
        <w:tc>
          <w:tcPr>
            <w:tcW w:w="1270" w:type="dxa"/>
            <w:tcBorders>
              <w:right w:val="single" w:sz="4" w:space="0" w:color="auto"/>
            </w:tcBorders>
            <w:shd w:val="clear" w:color="auto" w:fill="auto"/>
            <w:vAlign w:val="center"/>
          </w:tcPr>
          <w:p w14:paraId="321704E5" w14:textId="77777777" w:rsidR="00DA72B6" w:rsidRPr="00A374CC" w:rsidRDefault="00DA72B6" w:rsidP="00C53D2D">
            <w:pPr>
              <w:jc w:val="center"/>
              <w:rPr>
                <w:rFonts w:cs="Times New Roman"/>
                <w:sz w:val="24"/>
                <w:szCs w:val="24"/>
              </w:rPr>
            </w:pPr>
          </w:p>
        </w:tc>
        <w:tc>
          <w:tcPr>
            <w:tcW w:w="1280" w:type="dxa"/>
            <w:tcBorders>
              <w:left w:val="single" w:sz="4" w:space="0" w:color="auto"/>
            </w:tcBorders>
            <w:shd w:val="clear" w:color="auto" w:fill="auto"/>
            <w:vAlign w:val="center"/>
          </w:tcPr>
          <w:p w14:paraId="48FD8E90" w14:textId="77777777" w:rsidR="00DA72B6" w:rsidRPr="00A374CC" w:rsidRDefault="00DA72B6" w:rsidP="00DA72B6">
            <w:pPr>
              <w:jc w:val="center"/>
              <w:rPr>
                <w:rFonts w:cs="Times New Roman"/>
                <w:sz w:val="24"/>
                <w:szCs w:val="24"/>
              </w:rPr>
            </w:pPr>
          </w:p>
        </w:tc>
      </w:tr>
      <w:tr w:rsidR="00DA72B6" w:rsidRPr="00A374CC" w14:paraId="34514060" w14:textId="77777777" w:rsidTr="004707B6">
        <w:trPr>
          <w:trHeight w:val="20"/>
          <w:jc w:val="right"/>
        </w:trPr>
        <w:tc>
          <w:tcPr>
            <w:tcW w:w="567" w:type="dxa"/>
            <w:vAlign w:val="center"/>
          </w:tcPr>
          <w:p w14:paraId="0CD76A57" w14:textId="46BA971C" w:rsidR="00DA72B6" w:rsidRPr="00A374CC" w:rsidRDefault="00DA72B6" w:rsidP="00DA72B6">
            <w:pPr>
              <w:jc w:val="center"/>
              <w:rPr>
                <w:rFonts w:cs="Times New Roman"/>
                <w:sz w:val="24"/>
                <w:szCs w:val="24"/>
              </w:rPr>
            </w:pPr>
            <w:r w:rsidRPr="00A374CC">
              <w:rPr>
                <w:rFonts w:cs="Times New Roman"/>
                <w:sz w:val="24"/>
                <w:szCs w:val="24"/>
              </w:rPr>
              <w:t>5.</w:t>
            </w:r>
          </w:p>
        </w:tc>
        <w:tc>
          <w:tcPr>
            <w:tcW w:w="3118" w:type="dxa"/>
            <w:shd w:val="clear" w:color="auto" w:fill="auto"/>
            <w:vAlign w:val="center"/>
          </w:tcPr>
          <w:p w14:paraId="049CABD0" w14:textId="494590F9" w:rsidR="00DA72B6" w:rsidRPr="00A374CC" w:rsidRDefault="00DA72B6" w:rsidP="00C53D2D">
            <w:pPr>
              <w:rPr>
                <w:rFonts w:cs="Times New Roman"/>
                <w:sz w:val="24"/>
                <w:szCs w:val="24"/>
              </w:rPr>
            </w:pPr>
            <w:r w:rsidRPr="00A374CC">
              <w:rPr>
                <w:rFonts w:cs="Times New Roman"/>
                <w:sz w:val="24"/>
                <w:szCs w:val="24"/>
              </w:rPr>
              <w:t>с твёрдым покрытием</w:t>
            </w:r>
          </w:p>
        </w:tc>
        <w:tc>
          <w:tcPr>
            <w:tcW w:w="992" w:type="dxa"/>
            <w:shd w:val="clear" w:color="auto" w:fill="auto"/>
            <w:vAlign w:val="center"/>
          </w:tcPr>
          <w:p w14:paraId="0977EE4F" w14:textId="114E22D8" w:rsidR="00DA72B6" w:rsidRPr="00A374CC" w:rsidRDefault="00DA72B6" w:rsidP="00C53D2D">
            <w:pPr>
              <w:jc w:val="center"/>
              <w:rPr>
                <w:rFonts w:cs="Times New Roman"/>
                <w:sz w:val="24"/>
                <w:szCs w:val="24"/>
              </w:rPr>
            </w:pPr>
            <w:r w:rsidRPr="00A374CC">
              <w:rPr>
                <w:rFonts w:cs="Times New Roman"/>
                <w:sz w:val="24"/>
                <w:szCs w:val="24"/>
              </w:rPr>
              <w:t>4</w:t>
            </w:r>
            <w:r w:rsidR="009505A2" w:rsidRPr="00A374CC">
              <w:rPr>
                <w:rFonts w:cs="Times New Roman"/>
                <w:sz w:val="24"/>
                <w:szCs w:val="24"/>
              </w:rPr>
              <w:t>0</w:t>
            </w:r>
          </w:p>
        </w:tc>
        <w:tc>
          <w:tcPr>
            <w:tcW w:w="851" w:type="dxa"/>
            <w:shd w:val="clear" w:color="auto" w:fill="auto"/>
            <w:vAlign w:val="center"/>
          </w:tcPr>
          <w:p w14:paraId="58FDF276" w14:textId="77777777" w:rsidR="00DA72B6" w:rsidRPr="00A374CC" w:rsidRDefault="00DA72B6" w:rsidP="00C53D2D">
            <w:pPr>
              <w:jc w:val="center"/>
              <w:rPr>
                <w:rFonts w:cs="Times New Roman"/>
                <w:sz w:val="24"/>
                <w:szCs w:val="24"/>
              </w:rPr>
            </w:pPr>
            <w:r w:rsidRPr="00A374CC">
              <w:rPr>
                <w:rFonts w:cs="Times New Roman"/>
                <w:sz w:val="24"/>
                <w:szCs w:val="24"/>
              </w:rPr>
              <w:t>1</w:t>
            </w:r>
          </w:p>
        </w:tc>
        <w:tc>
          <w:tcPr>
            <w:tcW w:w="992" w:type="dxa"/>
            <w:shd w:val="clear" w:color="auto" w:fill="auto"/>
            <w:vAlign w:val="center"/>
          </w:tcPr>
          <w:p w14:paraId="214B87B0" w14:textId="77777777" w:rsidR="00DA72B6" w:rsidRPr="00A374CC" w:rsidRDefault="00DA72B6" w:rsidP="00C53D2D">
            <w:pPr>
              <w:jc w:val="center"/>
              <w:rPr>
                <w:rFonts w:cs="Times New Roman"/>
                <w:sz w:val="24"/>
                <w:szCs w:val="24"/>
              </w:rPr>
            </w:pPr>
            <w:r w:rsidRPr="00A374CC">
              <w:rPr>
                <w:rFonts w:cs="Times New Roman"/>
                <w:sz w:val="24"/>
                <w:szCs w:val="24"/>
              </w:rPr>
              <w:t>-</w:t>
            </w:r>
          </w:p>
        </w:tc>
        <w:tc>
          <w:tcPr>
            <w:tcW w:w="992" w:type="dxa"/>
            <w:shd w:val="clear" w:color="auto" w:fill="auto"/>
            <w:vAlign w:val="center"/>
          </w:tcPr>
          <w:p w14:paraId="69A13736" w14:textId="77777777" w:rsidR="00DA72B6" w:rsidRPr="00A374CC" w:rsidRDefault="00DA72B6" w:rsidP="00C53D2D">
            <w:pPr>
              <w:jc w:val="center"/>
              <w:rPr>
                <w:rFonts w:cs="Times New Roman"/>
                <w:sz w:val="24"/>
                <w:szCs w:val="24"/>
              </w:rPr>
            </w:pPr>
            <w:r w:rsidRPr="00A374CC">
              <w:rPr>
                <w:rFonts w:cs="Times New Roman"/>
                <w:sz w:val="24"/>
                <w:szCs w:val="24"/>
              </w:rPr>
              <w:t>-</w:t>
            </w:r>
          </w:p>
        </w:tc>
        <w:tc>
          <w:tcPr>
            <w:tcW w:w="1270" w:type="dxa"/>
            <w:tcBorders>
              <w:right w:val="single" w:sz="4" w:space="0" w:color="auto"/>
            </w:tcBorders>
            <w:shd w:val="clear" w:color="auto" w:fill="auto"/>
            <w:vAlign w:val="center"/>
          </w:tcPr>
          <w:p w14:paraId="68D00F5F" w14:textId="77777777" w:rsidR="00DA72B6" w:rsidRPr="00A374CC" w:rsidRDefault="00DA72B6" w:rsidP="00C53D2D">
            <w:pPr>
              <w:jc w:val="center"/>
              <w:rPr>
                <w:rFonts w:cs="Times New Roman"/>
                <w:sz w:val="24"/>
                <w:szCs w:val="24"/>
              </w:rPr>
            </w:pPr>
            <w:r w:rsidRPr="00A374CC">
              <w:rPr>
                <w:rFonts w:cs="Times New Roman"/>
                <w:sz w:val="24"/>
                <w:szCs w:val="24"/>
              </w:rPr>
              <w:t>1</w:t>
            </w:r>
          </w:p>
        </w:tc>
        <w:tc>
          <w:tcPr>
            <w:tcW w:w="1280" w:type="dxa"/>
            <w:tcBorders>
              <w:left w:val="single" w:sz="4" w:space="0" w:color="auto"/>
            </w:tcBorders>
            <w:shd w:val="clear" w:color="auto" w:fill="auto"/>
            <w:vAlign w:val="center"/>
          </w:tcPr>
          <w:p w14:paraId="131F56CA" w14:textId="520D10C4" w:rsidR="00DA72B6" w:rsidRPr="00A374CC" w:rsidRDefault="009505A2" w:rsidP="00DA72B6">
            <w:pPr>
              <w:jc w:val="center"/>
              <w:rPr>
                <w:rFonts w:cs="Times New Roman"/>
                <w:sz w:val="24"/>
                <w:szCs w:val="24"/>
              </w:rPr>
            </w:pPr>
            <w:r w:rsidRPr="00A374CC">
              <w:rPr>
                <w:rFonts w:cs="Times New Roman"/>
                <w:sz w:val="24"/>
                <w:szCs w:val="24"/>
              </w:rPr>
              <w:t>39</w:t>
            </w:r>
          </w:p>
        </w:tc>
      </w:tr>
      <w:tr w:rsidR="00DA72B6" w:rsidRPr="00A374CC" w14:paraId="47D21966" w14:textId="77777777" w:rsidTr="004707B6">
        <w:trPr>
          <w:trHeight w:val="20"/>
          <w:jc w:val="right"/>
        </w:trPr>
        <w:tc>
          <w:tcPr>
            <w:tcW w:w="567" w:type="dxa"/>
            <w:vAlign w:val="center"/>
          </w:tcPr>
          <w:p w14:paraId="7A6B93D5" w14:textId="48AEE78A" w:rsidR="00DA72B6" w:rsidRPr="00A374CC" w:rsidRDefault="00DA72B6" w:rsidP="00DA72B6">
            <w:pPr>
              <w:jc w:val="center"/>
              <w:rPr>
                <w:rFonts w:cs="Times New Roman"/>
                <w:sz w:val="24"/>
                <w:szCs w:val="24"/>
              </w:rPr>
            </w:pPr>
            <w:r w:rsidRPr="00A374CC">
              <w:rPr>
                <w:rFonts w:cs="Times New Roman"/>
                <w:sz w:val="24"/>
                <w:szCs w:val="24"/>
              </w:rPr>
              <w:t>6.</w:t>
            </w:r>
          </w:p>
        </w:tc>
        <w:tc>
          <w:tcPr>
            <w:tcW w:w="3118" w:type="dxa"/>
            <w:shd w:val="clear" w:color="auto" w:fill="auto"/>
            <w:vAlign w:val="center"/>
          </w:tcPr>
          <w:p w14:paraId="2C1F772C" w14:textId="3F1742D4" w:rsidR="00DA72B6" w:rsidRPr="00A374CC" w:rsidRDefault="00DA72B6" w:rsidP="00C53D2D">
            <w:pPr>
              <w:rPr>
                <w:rFonts w:cs="Times New Roman"/>
                <w:sz w:val="24"/>
                <w:szCs w:val="24"/>
              </w:rPr>
            </w:pPr>
            <w:r w:rsidRPr="00A374CC">
              <w:rPr>
                <w:rFonts w:cs="Times New Roman"/>
                <w:sz w:val="24"/>
                <w:szCs w:val="24"/>
              </w:rPr>
              <w:t>грунтовые</w:t>
            </w:r>
          </w:p>
        </w:tc>
        <w:tc>
          <w:tcPr>
            <w:tcW w:w="992" w:type="dxa"/>
            <w:shd w:val="clear" w:color="auto" w:fill="auto"/>
            <w:vAlign w:val="center"/>
          </w:tcPr>
          <w:p w14:paraId="4E2B93B9" w14:textId="4A35FA7F" w:rsidR="00DA72B6" w:rsidRPr="00A374CC" w:rsidRDefault="009505A2" w:rsidP="00C53D2D">
            <w:pPr>
              <w:jc w:val="center"/>
              <w:rPr>
                <w:rFonts w:cs="Times New Roman"/>
                <w:sz w:val="24"/>
                <w:szCs w:val="24"/>
              </w:rPr>
            </w:pPr>
            <w:r w:rsidRPr="00A374CC">
              <w:rPr>
                <w:rFonts w:cs="Times New Roman"/>
                <w:sz w:val="24"/>
                <w:szCs w:val="24"/>
              </w:rPr>
              <w:t>21</w:t>
            </w:r>
            <w:r w:rsidR="00DA72B6" w:rsidRPr="00A374CC">
              <w:rPr>
                <w:rFonts w:cs="Times New Roman"/>
                <w:sz w:val="24"/>
                <w:szCs w:val="24"/>
              </w:rPr>
              <w:t>7</w:t>
            </w:r>
          </w:p>
        </w:tc>
        <w:tc>
          <w:tcPr>
            <w:tcW w:w="851" w:type="dxa"/>
            <w:shd w:val="clear" w:color="auto" w:fill="auto"/>
            <w:vAlign w:val="center"/>
          </w:tcPr>
          <w:p w14:paraId="78CEF7A5" w14:textId="77777777" w:rsidR="00DA72B6" w:rsidRPr="00A374CC" w:rsidRDefault="00DA72B6" w:rsidP="00C53D2D">
            <w:pPr>
              <w:jc w:val="center"/>
              <w:rPr>
                <w:rFonts w:cs="Times New Roman"/>
                <w:sz w:val="24"/>
                <w:szCs w:val="24"/>
              </w:rPr>
            </w:pPr>
            <w:r w:rsidRPr="00A374CC">
              <w:rPr>
                <w:rFonts w:cs="Times New Roman"/>
                <w:sz w:val="24"/>
                <w:szCs w:val="24"/>
              </w:rPr>
              <w:t>6</w:t>
            </w:r>
          </w:p>
        </w:tc>
        <w:tc>
          <w:tcPr>
            <w:tcW w:w="992" w:type="dxa"/>
            <w:shd w:val="clear" w:color="auto" w:fill="auto"/>
            <w:vAlign w:val="center"/>
          </w:tcPr>
          <w:p w14:paraId="36FF742C" w14:textId="0AA58D00" w:rsidR="00DA72B6" w:rsidRPr="00A374CC" w:rsidRDefault="009505A2" w:rsidP="00C53D2D">
            <w:pPr>
              <w:jc w:val="center"/>
              <w:rPr>
                <w:rFonts w:cs="Times New Roman"/>
                <w:sz w:val="24"/>
                <w:szCs w:val="24"/>
              </w:rPr>
            </w:pPr>
            <w:r w:rsidRPr="00A374CC">
              <w:rPr>
                <w:rFonts w:cs="Times New Roman"/>
                <w:sz w:val="24"/>
                <w:szCs w:val="24"/>
              </w:rPr>
              <w:t>151</w:t>
            </w:r>
          </w:p>
        </w:tc>
        <w:tc>
          <w:tcPr>
            <w:tcW w:w="992" w:type="dxa"/>
            <w:shd w:val="clear" w:color="auto" w:fill="auto"/>
            <w:vAlign w:val="center"/>
          </w:tcPr>
          <w:p w14:paraId="01187FF3" w14:textId="77777777" w:rsidR="00DA72B6" w:rsidRPr="00A374CC" w:rsidRDefault="00DA72B6" w:rsidP="00C53D2D">
            <w:pPr>
              <w:jc w:val="center"/>
              <w:rPr>
                <w:rFonts w:cs="Times New Roman"/>
                <w:sz w:val="24"/>
                <w:szCs w:val="24"/>
              </w:rPr>
            </w:pPr>
            <w:r w:rsidRPr="00A374CC">
              <w:rPr>
                <w:rFonts w:cs="Times New Roman"/>
                <w:sz w:val="24"/>
                <w:szCs w:val="24"/>
              </w:rPr>
              <w:t>6</w:t>
            </w:r>
          </w:p>
        </w:tc>
        <w:tc>
          <w:tcPr>
            <w:tcW w:w="1270" w:type="dxa"/>
            <w:tcBorders>
              <w:right w:val="single" w:sz="4" w:space="0" w:color="auto"/>
            </w:tcBorders>
            <w:shd w:val="clear" w:color="auto" w:fill="auto"/>
            <w:vAlign w:val="center"/>
          </w:tcPr>
          <w:p w14:paraId="23F13717" w14:textId="0EB0F675" w:rsidR="00DA72B6" w:rsidRPr="00A374CC" w:rsidRDefault="009505A2" w:rsidP="00C53D2D">
            <w:pPr>
              <w:jc w:val="center"/>
              <w:rPr>
                <w:rFonts w:cs="Times New Roman"/>
                <w:sz w:val="24"/>
                <w:szCs w:val="24"/>
              </w:rPr>
            </w:pPr>
            <w:r w:rsidRPr="00A374CC">
              <w:rPr>
                <w:rFonts w:cs="Times New Roman"/>
                <w:sz w:val="24"/>
                <w:szCs w:val="24"/>
              </w:rPr>
              <w:t>163</w:t>
            </w:r>
          </w:p>
        </w:tc>
        <w:tc>
          <w:tcPr>
            <w:tcW w:w="1280" w:type="dxa"/>
            <w:tcBorders>
              <w:left w:val="single" w:sz="4" w:space="0" w:color="auto"/>
              <w:bottom w:val="single" w:sz="4" w:space="0" w:color="auto"/>
            </w:tcBorders>
            <w:shd w:val="clear" w:color="auto" w:fill="auto"/>
            <w:vAlign w:val="center"/>
          </w:tcPr>
          <w:p w14:paraId="2E929104" w14:textId="12C6A559" w:rsidR="00DA72B6" w:rsidRPr="00A374CC" w:rsidRDefault="009505A2" w:rsidP="00DA72B6">
            <w:pPr>
              <w:jc w:val="center"/>
              <w:rPr>
                <w:rFonts w:cs="Times New Roman"/>
                <w:sz w:val="24"/>
                <w:szCs w:val="24"/>
              </w:rPr>
            </w:pPr>
            <w:r w:rsidRPr="00A374CC">
              <w:rPr>
                <w:rFonts w:cs="Times New Roman"/>
                <w:sz w:val="24"/>
                <w:szCs w:val="24"/>
              </w:rPr>
              <w:t>54</w:t>
            </w:r>
          </w:p>
        </w:tc>
      </w:tr>
      <w:tr w:rsidR="00DA72B6" w:rsidRPr="00A374CC" w14:paraId="6E60258F" w14:textId="77777777" w:rsidTr="004707B6">
        <w:trPr>
          <w:trHeight w:val="20"/>
          <w:jc w:val="right"/>
        </w:trPr>
        <w:tc>
          <w:tcPr>
            <w:tcW w:w="567" w:type="dxa"/>
            <w:vAlign w:val="center"/>
          </w:tcPr>
          <w:p w14:paraId="5A208939" w14:textId="5110139E" w:rsidR="00DA72B6" w:rsidRPr="00A374CC" w:rsidRDefault="00DA72B6" w:rsidP="00DA72B6">
            <w:pPr>
              <w:jc w:val="center"/>
              <w:rPr>
                <w:rFonts w:cs="Times New Roman"/>
                <w:sz w:val="24"/>
                <w:szCs w:val="24"/>
              </w:rPr>
            </w:pPr>
            <w:r w:rsidRPr="00A374CC">
              <w:rPr>
                <w:rFonts w:cs="Times New Roman"/>
                <w:sz w:val="24"/>
                <w:szCs w:val="24"/>
              </w:rPr>
              <w:t>7.</w:t>
            </w:r>
          </w:p>
        </w:tc>
        <w:tc>
          <w:tcPr>
            <w:tcW w:w="3118" w:type="dxa"/>
            <w:shd w:val="clear" w:color="auto" w:fill="auto"/>
            <w:vAlign w:val="center"/>
          </w:tcPr>
          <w:p w14:paraId="62253AD0" w14:textId="0C1343E6" w:rsidR="00DA72B6" w:rsidRPr="00A374CC" w:rsidRDefault="00DA72B6" w:rsidP="00C53D2D">
            <w:pPr>
              <w:rPr>
                <w:rFonts w:cs="Times New Roman"/>
                <w:sz w:val="24"/>
                <w:szCs w:val="24"/>
              </w:rPr>
            </w:pPr>
            <w:r w:rsidRPr="00A374CC">
              <w:rPr>
                <w:rFonts w:cs="Times New Roman"/>
                <w:sz w:val="24"/>
                <w:szCs w:val="24"/>
              </w:rPr>
              <w:t>в том числе</w:t>
            </w:r>
          </w:p>
        </w:tc>
        <w:tc>
          <w:tcPr>
            <w:tcW w:w="992" w:type="dxa"/>
            <w:shd w:val="clear" w:color="auto" w:fill="auto"/>
            <w:vAlign w:val="center"/>
          </w:tcPr>
          <w:p w14:paraId="494E38D2" w14:textId="77777777" w:rsidR="00DA72B6" w:rsidRPr="00A374CC" w:rsidRDefault="00DA72B6" w:rsidP="00C53D2D">
            <w:pPr>
              <w:jc w:val="center"/>
              <w:rPr>
                <w:rFonts w:cs="Times New Roman"/>
                <w:sz w:val="24"/>
                <w:szCs w:val="24"/>
              </w:rPr>
            </w:pPr>
          </w:p>
        </w:tc>
        <w:tc>
          <w:tcPr>
            <w:tcW w:w="851" w:type="dxa"/>
            <w:shd w:val="clear" w:color="auto" w:fill="auto"/>
            <w:vAlign w:val="center"/>
          </w:tcPr>
          <w:p w14:paraId="58E6A269" w14:textId="77777777" w:rsidR="00DA72B6" w:rsidRPr="00A374CC" w:rsidRDefault="00DA72B6" w:rsidP="00C53D2D">
            <w:pPr>
              <w:jc w:val="center"/>
              <w:rPr>
                <w:rFonts w:cs="Times New Roman"/>
                <w:sz w:val="24"/>
                <w:szCs w:val="24"/>
              </w:rPr>
            </w:pPr>
          </w:p>
        </w:tc>
        <w:tc>
          <w:tcPr>
            <w:tcW w:w="992" w:type="dxa"/>
            <w:shd w:val="clear" w:color="auto" w:fill="auto"/>
            <w:vAlign w:val="center"/>
          </w:tcPr>
          <w:p w14:paraId="22F172FC" w14:textId="77777777" w:rsidR="00DA72B6" w:rsidRPr="00A374CC" w:rsidRDefault="00DA72B6" w:rsidP="00C53D2D">
            <w:pPr>
              <w:jc w:val="center"/>
              <w:rPr>
                <w:rFonts w:cs="Times New Roman"/>
                <w:sz w:val="24"/>
                <w:szCs w:val="24"/>
              </w:rPr>
            </w:pPr>
          </w:p>
        </w:tc>
        <w:tc>
          <w:tcPr>
            <w:tcW w:w="992" w:type="dxa"/>
            <w:shd w:val="clear" w:color="auto" w:fill="auto"/>
            <w:vAlign w:val="center"/>
          </w:tcPr>
          <w:p w14:paraId="23D4E30C" w14:textId="77777777" w:rsidR="00DA72B6" w:rsidRPr="00A374CC" w:rsidRDefault="00DA72B6" w:rsidP="00C53D2D">
            <w:pPr>
              <w:jc w:val="center"/>
              <w:rPr>
                <w:rFonts w:cs="Times New Roman"/>
                <w:sz w:val="24"/>
                <w:szCs w:val="24"/>
              </w:rPr>
            </w:pPr>
          </w:p>
        </w:tc>
        <w:tc>
          <w:tcPr>
            <w:tcW w:w="1270" w:type="dxa"/>
            <w:tcBorders>
              <w:right w:val="single" w:sz="4" w:space="0" w:color="auto"/>
            </w:tcBorders>
            <w:shd w:val="clear" w:color="auto" w:fill="auto"/>
            <w:vAlign w:val="center"/>
          </w:tcPr>
          <w:p w14:paraId="3917115C" w14:textId="77777777" w:rsidR="00DA72B6" w:rsidRPr="00A374CC" w:rsidRDefault="00DA72B6" w:rsidP="00C53D2D">
            <w:pPr>
              <w:jc w:val="center"/>
              <w:rPr>
                <w:rFonts w:cs="Times New Roman"/>
                <w:sz w:val="24"/>
                <w:szCs w:val="24"/>
              </w:rPr>
            </w:pPr>
          </w:p>
        </w:tc>
        <w:tc>
          <w:tcPr>
            <w:tcW w:w="1280" w:type="dxa"/>
            <w:tcBorders>
              <w:left w:val="single" w:sz="4" w:space="0" w:color="auto"/>
            </w:tcBorders>
            <w:shd w:val="clear" w:color="auto" w:fill="auto"/>
            <w:vAlign w:val="center"/>
          </w:tcPr>
          <w:p w14:paraId="7220C630" w14:textId="77777777" w:rsidR="00DA72B6" w:rsidRPr="00A374CC" w:rsidRDefault="00DA72B6" w:rsidP="00DA72B6">
            <w:pPr>
              <w:jc w:val="center"/>
              <w:rPr>
                <w:rFonts w:cs="Times New Roman"/>
                <w:sz w:val="24"/>
                <w:szCs w:val="24"/>
              </w:rPr>
            </w:pPr>
          </w:p>
        </w:tc>
      </w:tr>
      <w:tr w:rsidR="00DA72B6" w:rsidRPr="00A374CC" w14:paraId="489579FC" w14:textId="77777777" w:rsidTr="004707B6">
        <w:trPr>
          <w:trHeight w:val="20"/>
          <w:jc w:val="right"/>
        </w:trPr>
        <w:tc>
          <w:tcPr>
            <w:tcW w:w="567" w:type="dxa"/>
            <w:vAlign w:val="center"/>
          </w:tcPr>
          <w:p w14:paraId="1FBA42A9" w14:textId="6211399F" w:rsidR="00DA72B6" w:rsidRPr="00A374CC" w:rsidRDefault="00DA72B6" w:rsidP="00DA72B6">
            <w:pPr>
              <w:jc w:val="center"/>
              <w:rPr>
                <w:rFonts w:cs="Times New Roman"/>
                <w:sz w:val="24"/>
                <w:szCs w:val="24"/>
              </w:rPr>
            </w:pPr>
            <w:r w:rsidRPr="00A374CC">
              <w:rPr>
                <w:rFonts w:cs="Times New Roman"/>
                <w:sz w:val="24"/>
                <w:szCs w:val="24"/>
              </w:rPr>
              <w:t>8.</w:t>
            </w:r>
          </w:p>
        </w:tc>
        <w:tc>
          <w:tcPr>
            <w:tcW w:w="3118" w:type="dxa"/>
            <w:shd w:val="clear" w:color="auto" w:fill="auto"/>
            <w:vAlign w:val="center"/>
          </w:tcPr>
          <w:p w14:paraId="798DBE2E" w14:textId="2D3D322A" w:rsidR="00DA72B6" w:rsidRPr="00A374CC" w:rsidRDefault="00DA72B6" w:rsidP="00C53D2D">
            <w:pPr>
              <w:rPr>
                <w:rFonts w:cs="Times New Roman"/>
                <w:sz w:val="24"/>
                <w:szCs w:val="24"/>
              </w:rPr>
            </w:pPr>
            <w:r w:rsidRPr="00A374CC">
              <w:rPr>
                <w:rFonts w:cs="Times New Roman"/>
                <w:sz w:val="24"/>
                <w:szCs w:val="24"/>
              </w:rPr>
              <w:t>круглогодового действия</w:t>
            </w:r>
          </w:p>
        </w:tc>
        <w:tc>
          <w:tcPr>
            <w:tcW w:w="992" w:type="dxa"/>
            <w:shd w:val="clear" w:color="auto" w:fill="auto"/>
            <w:vAlign w:val="center"/>
          </w:tcPr>
          <w:p w14:paraId="4DC5E5D1" w14:textId="77777777" w:rsidR="00DA72B6" w:rsidRPr="00A374CC" w:rsidRDefault="00DA72B6" w:rsidP="00C53D2D">
            <w:pPr>
              <w:jc w:val="center"/>
              <w:rPr>
                <w:rFonts w:cs="Times New Roman"/>
                <w:sz w:val="24"/>
                <w:szCs w:val="24"/>
              </w:rPr>
            </w:pPr>
            <w:r w:rsidRPr="00A374CC">
              <w:rPr>
                <w:rFonts w:cs="Times New Roman"/>
                <w:sz w:val="24"/>
                <w:szCs w:val="24"/>
              </w:rPr>
              <w:t>13</w:t>
            </w:r>
          </w:p>
        </w:tc>
        <w:tc>
          <w:tcPr>
            <w:tcW w:w="851" w:type="dxa"/>
            <w:shd w:val="clear" w:color="auto" w:fill="auto"/>
            <w:vAlign w:val="center"/>
          </w:tcPr>
          <w:p w14:paraId="3C0E6D8D" w14:textId="77777777" w:rsidR="00DA72B6" w:rsidRPr="00A374CC" w:rsidRDefault="00DA72B6" w:rsidP="00C53D2D">
            <w:pPr>
              <w:jc w:val="center"/>
              <w:rPr>
                <w:rFonts w:cs="Times New Roman"/>
                <w:sz w:val="24"/>
                <w:szCs w:val="24"/>
              </w:rPr>
            </w:pPr>
            <w:r w:rsidRPr="00A374CC">
              <w:rPr>
                <w:rFonts w:cs="Times New Roman"/>
                <w:sz w:val="24"/>
                <w:szCs w:val="24"/>
              </w:rPr>
              <w:t>-</w:t>
            </w:r>
          </w:p>
        </w:tc>
        <w:tc>
          <w:tcPr>
            <w:tcW w:w="992" w:type="dxa"/>
            <w:shd w:val="clear" w:color="auto" w:fill="auto"/>
            <w:vAlign w:val="center"/>
          </w:tcPr>
          <w:p w14:paraId="108D7FE9" w14:textId="77777777" w:rsidR="00DA72B6" w:rsidRPr="00A374CC" w:rsidRDefault="00DA72B6" w:rsidP="00C53D2D">
            <w:pPr>
              <w:jc w:val="center"/>
              <w:rPr>
                <w:rFonts w:cs="Times New Roman"/>
                <w:sz w:val="24"/>
                <w:szCs w:val="24"/>
              </w:rPr>
            </w:pPr>
            <w:r w:rsidRPr="00A374CC">
              <w:rPr>
                <w:rFonts w:cs="Times New Roman"/>
                <w:sz w:val="24"/>
                <w:szCs w:val="24"/>
              </w:rPr>
              <w:t>2</w:t>
            </w:r>
          </w:p>
        </w:tc>
        <w:tc>
          <w:tcPr>
            <w:tcW w:w="992" w:type="dxa"/>
            <w:shd w:val="clear" w:color="auto" w:fill="auto"/>
            <w:vAlign w:val="center"/>
          </w:tcPr>
          <w:p w14:paraId="1F70BE46" w14:textId="77777777" w:rsidR="00DA72B6" w:rsidRPr="00A374CC" w:rsidRDefault="00DA72B6" w:rsidP="00C53D2D">
            <w:pPr>
              <w:jc w:val="center"/>
              <w:rPr>
                <w:rFonts w:cs="Times New Roman"/>
                <w:sz w:val="24"/>
                <w:szCs w:val="24"/>
              </w:rPr>
            </w:pPr>
            <w:r w:rsidRPr="00A374CC">
              <w:rPr>
                <w:rFonts w:cs="Times New Roman"/>
                <w:sz w:val="24"/>
                <w:szCs w:val="24"/>
              </w:rPr>
              <w:t>-</w:t>
            </w:r>
          </w:p>
        </w:tc>
        <w:tc>
          <w:tcPr>
            <w:tcW w:w="1270" w:type="dxa"/>
            <w:tcBorders>
              <w:right w:val="single" w:sz="4" w:space="0" w:color="auto"/>
            </w:tcBorders>
            <w:shd w:val="clear" w:color="auto" w:fill="auto"/>
            <w:vAlign w:val="center"/>
          </w:tcPr>
          <w:p w14:paraId="434058D9" w14:textId="77777777" w:rsidR="00DA72B6" w:rsidRPr="00A374CC" w:rsidRDefault="00DA72B6" w:rsidP="00C53D2D">
            <w:pPr>
              <w:jc w:val="center"/>
              <w:rPr>
                <w:rFonts w:cs="Times New Roman"/>
                <w:sz w:val="24"/>
                <w:szCs w:val="24"/>
              </w:rPr>
            </w:pPr>
            <w:r w:rsidRPr="00A374CC">
              <w:rPr>
                <w:rFonts w:cs="Times New Roman"/>
                <w:sz w:val="24"/>
                <w:szCs w:val="24"/>
              </w:rPr>
              <w:t>-</w:t>
            </w:r>
          </w:p>
        </w:tc>
        <w:tc>
          <w:tcPr>
            <w:tcW w:w="1280" w:type="dxa"/>
            <w:tcBorders>
              <w:left w:val="single" w:sz="4" w:space="0" w:color="auto"/>
              <w:bottom w:val="single" w:sz="4" w:space="0" w:color="auto"/>
            </w:tcBorders>
            <w:shd w:val="clear" w:color="auto" w:fill="auto"/>
            <w:vAlign w:val="center"/>
          </w:tcPr>
          <w:p w14:paraId="2D7A5180" w14:textId="77777777" w:rsidR="00DA72B6" w:rsidRPr="00A374CC" w:rsidRDefault="00DA72B6" w:rsidP="00DA72B6">
            <w:pPr>
              <w:jc w:val="center"/>
              <w:rPr>
                <w:rFonts w:cs="Times New Roman"/>
                <w:sz w:val="24"/>
                <w:szCs w:val="24"/>
              </w:rPr>
            </w:pPr>
            <w:r w:rsidRPr="00A374CC">
              <w:rPr>
                <w:rFonts w:cs="Times New Roman"/>
                <w:sz w:val="24"/>
                <w:szCs w:val="24"/>
              </w:rPr>
              <w:t>11</w:t>
            </w:r>
          </w:p>
        </w:tc>
      </w:tr>
    </w:tbl>
    <w:p w14:paraId="29759443" w14:textId="77777777" w:rsidR="007977DD" w:rsidRPr="00A374CC" w:rsidRDefault="007977DD" w:rsidP="00EB31F9">
      <w:pPr>
        <w:pStyle w:val="27"/>
        <w:tabs>
          <w:tab w:val="left" w:pos="0"/>
        </w:tabs>
        <w:rPr>
          <w:b w:val="0"/>
          <w:lang w:val="ru-RU"/>
        </w:rPr>
      </w:pPr>
    </w:p>
    <w:p w14:paraId="1EC58E68" w14:textId="77777777" w:rsidR="007977DD" w:rsidRPr="00A374CC" w:rsidRDefault="007977DD" w:rsidP="00EB31F9">
      <w:pPr>
        <w:pStyle w:val="27"/>
        <w:tabs>
          <w:tab w:val="left" w:pos="0"/>
        </w:tabs>
        <w:ind w:firstLine="709"/>
        <w:rPr>
          <w:b w:val="0"/>
          <w:lang w:val="ru-RU"/>
        </w:rPr>
      </w:pPr>
      <w:r w:rsidRPr="00A374CC">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14:paraId="7E9F5CB0" w14:textId="77777777" w:rsidR="00D146C6" w:rsidRPr="00A374CC" w:rsidRDefault="00D146C6" w:rsidP="00C53D2D">
      <w:pPr>
        <w:pStyle w:val="27"/>
        <w:tabs>
          <w:tab w:val="left" w:pos="0"/>
        </w:tabs>
        <w:ind w:firstLine="709"/>
        <w:rPr>
          <w:b w:val="0"/>
        </w:rPr>
      </w:pPr>
      <w:r w:rsidRPr="00A374CC">
        <w:rPr>
          <w:b w:val="0"/>
        </w:rPr>
        <w:t>Протяженность квартальных просек - 358 километров (далее - км). Протяженность лесных дорог всего - 257 км.</w:t>
      </w:r>
    </w:p>
    <w:p w14:paraId="32CBAEC0" w14:textId="312F3836" w:rsidR="00A66CE2" w:rsidRPr="00A374CC" w:rsidRDefault="00C53D2D" w:rsidP="00C53D2D">
      <w:pPr>
        <w:pStyle w:val="27"/>
        <w:tabs>
          <w:tab w:val="left" w:pos="0"/>
        </w:tabs>
        <w:ind w:firstLine="709"/>
        <w:rPr>
          <w:b w:val="0"/>
        </w:rPr>
      </w:pPr>
      <w:r w:rsidRPr="00A374CC">
        <w:rPr>
          <w:b w:val="0"/>
        </w:rPr>
        <w:t>Из существующих объектов лесной инфраструктуры требуют расчистки квартальных просек и границ со смежными землепользователями на протяжении 95 км и постановки квартальных столбов в количестве 500 шт</w:t>
      </w:r>
      <w:r w:rsidR="00D146C6" w:rsidRPr="00A374CC">
        <w:rPr>
          <w:b w:val="0"/>
          <w:lang w:val="ru-RU"/>
        </w:rPr>
        <w:t>ук (далее -шт.)</w:t>
      </w:r>
      <w:r w:rsidRPr="00A374CC">
        <w:rPr>
          <w:b w:val="0"/>
        </w:rPr>
        <w:t>.</w:t>
      </w:r>
    </w:p>
    <w:p w14:paraId="4AFBB751" w14:textId="6E1A5546" w:rsidR="00177E2F" w:rsidRPr="00A374CC" w:rsidRDefault="00177E2F" w:rsidP="00EB31F9">
      <w:pPr>
        <w:tabs>
          <w:tab w:val="left" w:pos="0"/>
          <w:tab w:val="left" w:pos="1276"/>
        </w:tabs>
        <w:autoSpaceDE w:val="0"/>
        <w:autoSpaceDN w:val="0"/>
        <w:adjustRightInd w:val="0"/>
        <w:ind w:firstLine="709"/>
        <w:jc w:val="both"/>
        <w:rPr>
          <w:rFonts w:cs="Times New Roman"/>
          <w:szCs w:val="28"/>
        </w:rPr>
      </w:pPr>
      <w:r w:rsidRPr="00A374CC">
        <w:rPr>
          <w:rFonts w:cs="Times New Roman"/>
          <w:szCs w:val="28"/>
        </w:rPr>
        <w:t xml:space="preserve">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w:t>
      </w:r>
      <w:r w:rsidR="008F1221" w:rsidRPr="00A374CC">
        <w:rPr>
          <w:rFonts w:cs="Times New Roman"/>
          <w:szCs w:val="28"/>
        </w:rPr>
        <w:t xml:space="preserve">Лесного кодекса РФ </w:t>
      </w:r>
      <w:r w:rsidRPr="00A374CC">
        <w:rPr>
          <w:rFonts w:cs="Times New Roman"/>
          <w:szCs w:val="28"/>
        </w:rPr>
        <w:t>создание</w:t>
      </w:r>
      <w:r w:rsidR="001D597D" w:rsidRPr="00A374CC">
        <w:rPr>
          <w:rFonts w:cs="Times New Roman"/>
          <w:szCs w:val="28"/>
        </w:rPr>
        <w:t xml:space="preserve"> и эксплуатация</w:t>
      </w:r>
      <w:r w:rsidRPr="00A374CC">
        <w:rPr>
          <w:rFonts w:cs="Times New Roman"/>
          <w:szCs w:val="28"/>
        </w:rPr>
        <w:t xml:space="preserve"> лесоперерабатывающей инфраструктуры запрещается в защитных лесах</w:t>
      </w:r>
      <w:r w:rsidR="00B7363D" w:rsidRPr="00A374CC">
        <w:rPr>
          <w:rFonts w:cs="Times New Roman"/>
          <w:szCs w:val="28"/>
        </w:rPr>
        <w:t xml:space="preserve">, а также в иных предусмотренных </w:t>
      </w:r>
      <w:r w:rsidR="00E8462B" w:rsidRPr="00A374CC">
        <w:rPr>
          <w:rFonts w:cs="Times New Roman"/>
          <w:szCs w:val="28"/>
        </w:rPr>
        <w:t>Лесным кодексом РФ</w:t>
      </w:r>
      <w:r w:rsidR="00B7363D" w:rsidRPr="00A374CC">
        <w:rPr>
          <w:rFonts w:cs="Times New Roman"/>
          <w:szCs w:val="28"/>
        </w:rPr>
        <w:t>, другими федеральными законами случаях</w:t>
      </w:r>
      <w:r w:rsidRPr="00A374CC">
        <w:rPr>
          <w:rFonts w:cs="Times New Roman"/>
          <w:szCs w:val="28"/>
        </w:rPr>
        <w:t>.</w:t>
      </w:r>
    </w:p>
    <w:p w14:paraId="35B487C7" w14:textId="77777777" w:rsidR="003D5090" w:rsidRPr="00A374CC" w:rsidRDefault="003D5090" w:rsidP="00EB31F9">
      <w:pPr>
        <w:tabs>
          <w:tab w:val="left" w:pos="0"/>
          <w:tab w:val="left" w:pos="1276"/>
        </w:tabs>
        <w:autoSpaceDE w:val="0"/>
        <w:autoSpaceDN w:val="0"/>
        <w:adjustRightInd w:val="0"/>
        <w:ind w:firstLine="709"/>
        <w:jc w:val="both"/>
        <w:rPr>
          <w:rFonts w:cs="Times New Roman"/>
          <w:szCs w:val="28"/>
        </w:rPr>
      </w:pPr>
      <w:r w:rsidRPr="00A374CC">
        <w:rPr>
          <w:rFonts w:cs="Times New Roman"/>
          <w:szCs w:val="28"/>
        </w:rPr>
        <w:t>На территории лесничеств</w:t>
      </w:r>
      <w:r w:rsidR="00AC08F8" w:rsidRPr="00A374CC">
        <w:rPr>
          <w:rFonts w:cs="Times New Roman"/>
          <w:szCs w:val="28"/>
        </w:rPr>
        <w:t>а</w:t>
      </w:r>
      <w:r w:rsidRPr="00A374CC">
        <w:rPr>
          <w:rFonts w:cs="Times New Roman"/>
          <w:szCs w:val="28"/>
        </w:rPr>
        <w:t xml:space="preserve"> лесоперерабатывающих объектов не имеется.</w:t>
      </w:r>
    </w:p>
    <w:p w14:paraId="69C99F9A" w14:textId="2999F552" w:rsidR="00177E2F" w:rsidRPr="00A374CC" w:rsidRDefault="00177E2F" w:rsidP="00EB31F9">
      <w:pPr>
        <w:tabs>
          <w:tab w:val="left" w:pos="0"/>
        </w:tabs>
        <w:autoSpaceDE w:val="0"/>
        <w:autoSpaceDN w:val="0"/>
        <w:adjustRightInd w:val="0"/>
        <w:ind w:firstLine="709"/>
        <w:jc w:val="both"/>
        <w:rPr>
          <w:rFonts w:cs="Times New Roman"/>
          <w:szCs w:val="28"/>
        </w:rPr>
      </w:pPr>
      <w:r w:rsidRPr="00A374CC">
        <w:rPr>
          <w:rFonts w:cs="Times New Roman"/>
          <w:szCs w:val="28"/>
        </w:rPr>
        <w:lastRenderedPageBreak/>
        <w:t>Строительство, реконструкция и эксплуатация объектов, не связанных с созданием лесной инфраструктуры, на земл</w:t>
      </w:r>
      <w:r w:rsidR="00517AFE" w:rsidRPr="00A374CC">
        <w:rPr>
          <w:rFonts w:cs="Times New Roman"/>
          <w:szCs w:val="28"/>
        </w:rPr>
        <w:t xml:space="preserve">ях лесного фонда </w:t>
      </w:r>
      <w:r w:rsidR="002411C0" w:rsidRPr="00A374CC">
        <w:rPr>
          <w:rFonts w:cs="Times New Roman"/>
          <w:szCs w:val="28"/>
        </w:rPr>
        <w:t xml:space="preserve">осуществляются </w:t>
      </w:r>
      <w:r w:rsidR="007B1337" w:rsidRPr="00A374CC">
        <w:rPr>
          <w:rFonts w:cs="Times New Roman"/>
          <w:szCs w:val="28"/>
        </w:rPr>
        <w:t>согласно статьям</w:t>
      </w:r>
      <w:r w:rsidRPr="00A374CC">
        <w:rPr>
          <w:rFonts w:cs="Times New Roman"/>
          <w:szCs w:val="28"/>
        </w:rPr>
        <w:t xml:space="preserve"> 21</w:t>
      </w:r>
      <w:r w:rsidR="007B1337" w:rsidRPr="00A374CC">
        <w:rPr>
          <w:rFonts w:cs="Times New Roman"/>
          <w:szCs w:val="28"/>
        </w:rPr>
        <w:t xml:space="preserve"> и 21.1</w:t>
      </w:r>
      <w:r w:rsidRPr="00A374CC">
        <w:rPr>
          <w:rFonts w:cs="Times New Roman"/>
          <w:szCs w:val="28"/>
        </w:rPr>
        <w:t xml:space="preserve"> </w:t>
      </w:r>
      <w:r w:rsidR="007B1337" w:rsidRPr="00A374CC">
        <w:t>Лесного кодекса РФ</w:t>
      </w:r>
      <w:r w:rsidR="002411C0" w:rsidRPr="00A374CC">
        <w:rPr>
          <w:rFonts w:cs="Times New Roman"/>
          <w:szCs w:val="28"/>
        </w:rPr>
        <w:t>.</w:t>
      </w:r>
    </w:p>
    <w:p w14:paraId="76FCCDA1" w14:textId="77777777" w:rsidR="00177E2F" w:rsidRPr="00A374CC" w:rsidRDefault="00EA0D6A" w:rsidP="00EB31F9">
      <w:pPr>
        <w:tabs>
          <w:tab w:val="left" w:pos="0"/>
          <w:tab w:val="left" w:pos="1372"/>
        </w:tabs>
        <w:autoSpaceDE w:val="0"/>
        <w:autoSpaceDN w:val="0"/>
        <w:adjustRightInd w:val="0"/>
        <w:ind w:firstLine="709"/>
        <w:jc w:val="both"/>
        <w:rPr>
          <w:rFonts w:cs="Times New Roman"/>
          <w:szCs w:val="28"/>
        </w:rPr>
      </w:pPr>
      <w:r w:rsidRPr="00A374CC">
        <w:rPr>
          <w:rFonts w:cs="Times New Roman"/>
          <w:szCs w:val="28"/>
        </w:rPr>
        <w:t>На территории лесничества имеются следующие объекты, не связанные с созданием лесной инфраструктуры:</w:t>
      </w:r>
    </w:p>
    <w:p w14:paraId="5B698EE6" w14:textId="6C7F1100" w:rsidR="00C53D2D" w:rsidRPr="00A374CC" w:rsidRDefault="00C53D2D" w:rsidP="00C53D2D">
      <w:pPr>
        <w:pStyle w:val="27"/>
        <w:tabs>
          <w:tab w:val="left" w:pos="0"/>
        </w:tabs>
        <w:ind w:firstLine="709"/>
        <w:rPr>
          <w:b w:val="0"/>
          <w:lang w:val="ru-RU"/>
        </w:rPr>
      </w:pPr>
      <w:r w:rsidRPr="00A374CC">
        <w:rPr>
          <w:b w:val="0"/>
          <w:lang w:val="ru-RU"/>
        </w:rPr>
        <w:t xml:space="preserve">автомобильные дороги с искусственным покрытием – </w:t>
      </w:r>
      <w:r w:rsidR="00A67961" w:rsidRPr="00A374CC">
        <w:rPr>
          <w:b w:val="0"/>
          <w:lang w:val="ru-RU"/>
        </w:rPr>
        <w:t>40</w:t>
      </w:r>
      <w:r w:rsidRPr="00A374CC">
        <w:rPr>
          <w:b w:val="0"/>
          <w:lang w:val="ru-RU"/>
        </w:rPr>
        <w:t xml:space="preserve"> км;</w:t>
      </w:r>
    </w:p>
    <w:p w14:paraId="7B9BFFAB" w14:textId="77777777" w:rsidR="00C53D2D" w:rsidRPr="00A374CC" w:rsidRDefault="00C53D2D" w:rsidP="00C53D2D">
      <w:pPr>
        <w:pStyle w:val="27"/>
        <w:tabs>
          <w:tab w:val="left" w:pos="0"/>
        </w:tabs>
        <w:ind w:firstLine="709"/>
        <w:rPr>
          <w:b w:val="0"/>
          <w:lang w:val="ru-RU"/>
        </w:rPr>
      </w:pPr>
      <w:r w:rsidRPr="00A374CC">
        <w:rPr>
          <w:b w:val="0"/>
          <w:lang w:val="ru-RU"/>
        </w:rPr>
        <w:t>линии электропередач – 6 км;</w:t>
      </w:r>
    </w:p>
    <w:p w14:paraId="2AAC3577" w14:textId="77777777" w:rsidR="00C53D2D" w:rsidRPr="00A374CC" w:rsidRDefault="00C53D2D" w:rsidP="00C53D2D">
      <w:pPr>
        <w:pStyle w:val="27"/>
        <w:tabs>
          <w:tab w:val="left" w:pos="0"/>
        </w:tabs>
        <w:ind w:firstLine="709"/>
        <w:rPr>
          <w:b w:val="0"/>
          <w:lang w:val="ru-RU"/>
        </w:rPr>
      </w:pPr>
      <w:r w:rsidRPr="00A374CC">
        <w:rPr>
          <w:b w:val="0"/>
          <w:lang w:val="ru-RU"/>
        </w:rPr>
        <w:t>газопроводы – 3 км;</w:t>
      </w:r>
    </w:p>
    <w:p w14:paraId="2B8BD0E7" w14:textId="77777777" w:rsidR="00C53D2D" w:rsidRPr="00A374CC" w:rsidRDefault="00C53D2D" w:rsidP="00C53D2D">
      <w:pPr>
        <w:pStyle w:val="27"/>
        <w:tabs>
          <w:tab w:val="left" w:pos="0"/>
        </w:tabs>
        <w:ind w:firstLine="709"/>
        <w:rPr>
          <w:b w:val="0"/>
          <w:lang w:val="ru-RU"/>
        </w:rPr>
      </w:pPr>
      <w:r w:rsidRPr="00A374CC">
        <w:rPr>
          <w:b w:val="0"/>
          <w:lang w:val="ru-RU"/>
        </w:rPr>
        <w:t>нефтепроводы – 5 км;</w:t>
      </w:r>
    </w:p>
    <w:p w14:paraId="2DD9EA03" w14:textId="77777777" w:rsidR="00C53D2D" w:rsidRPr="00A374CC" w:rsidRDefault="00C53D2D" w:rsidP="00C53D2D">
      <w:pPr>
        <w:pStyle w:val="27"/>
        <w:tabs>
          <w:tab w:val="left" w:pos="0"/>
        </w:tabs>
        <w:ind w:firstLine="709"/>
        <w:rPr>
          <w:b w:val="0"/>
          <w:lang w:val="ru-RU"/>
        </w:rPr>
      </w:pPr>
      <w:r w:rsidRPr="00A374CC">
        <w:rPr>
          <w:b w:val="0"/>
          <w:lang w:val="ru-RU"/>
        </w:rPr>
        <w:t>прочие трассы – 10 км.</w:t>
      </w:r>
    </w:p>
    <w:p w14:paraId="1BF3427E" w14:textId="71C94F76" w:rsidR="00C53D2D" w:rsidRPr="00A374CC" w:rsidRDefault="00C53D2D" w:rsidP="00C53D2D">
      <w:pPr>
        <w:pStyle w:val="27"/>
        <w:tabs>
          <w:tab w:val="left" w:pos="0"/>
        </w:tabs>
        <w:ind w:firstLine="709"/>
        <w:rPr>
          <w:b w:val="0"/>
          <w:lang w:val="ru-RU"/>
        </w:rPr>
      </w:pPr>
      <w:r w:rsidRPr="00A374CC">
        <w:rPr>
          <w:b w:val="0"/>
          <w:lang w:val="ru-RU"/>
        </w:rPr>
        <w:t xml:space="preserve">Общая протяженность линейных объектов составляет </w:t>
      </w:r>
      <w:r w:rsidR="00A67961" w:rsidRPr="00A374CC">
        <w:rPr>
          <w:b w:val="0"/>
          <w:lang w:val="ru-RU"/>
        </w:rPr>
        <w:t>64</w:t>
      </w:r>
      <w:r w:rsidRPr="00A374CC">
        <w:rPr>
          <w:b w:val="0"/>
          <w:lang w:val="ru-RU"/>
        </w:rPr>
        <w:t xml:space="preserve"> км.</w:t>
      </w:r>
    </w:p>
    <w:p w14:paraId="5E4AA799" w14:textId="291A9D3C" w:rsidR="00EA0D6A" w:rsidRPr="00A374CC" w:rsidRDefault="00C53D2D" w:rsidP="00C53D2D">
      <w:pPr>
        <w:pStyle w:val="27"/>
        <w:tabs>
          <w:tab w:val="left" w:pos="0"/>
        </w:tabs>
        <w:ind w:firstLine="709"/>
        <w:rPr>
          <w:b w:val="0"/>
          <w:lang w:val="ru-RU"/>
        </w:rPr>
      </w:pPr>
      <w:r w:rsidRPr="00A374CC">
        <w:rPr>
          <w:b w:val="0"/>
          <w:lang w:val="ru-RU"/>
        </w:rPr>
        <w:t>Кроме того, имеются природные карьеры для ремонта дорог на площади 3 г</w:t>
      </w:r>
      <w:r w:rsidR="00D146C6" w:rsidRPr="00A374CC">
        <w:rPr>
          <w:b w:val="0"/>
          <w:lang w:val="ru-RU"/>
        </w:rPr>
        <w:t>ектара</w:t>
      </w:r>
      <w:r w:rsidRPr="00A374CC">
        <w:rPr>
          <w:b w:val="0"/>
          <w:lang w:val="ru-RU"/>
        </w:rPr>
        <w:t>.</w:t>
      </w:r>
    </w:p>
    <w:p w14:paraId="710C91E3" w14:textId="24B52D0A" w:rsidR="003D5090" w:rsidRPr="00A374CC" w:rsidRDefault="003D5090" w:rsidP="00F42F0E">
      <w:pPr>
        <w:pStyle w:val="27"/>
        <w:tabs>
          <w:tab w:val="left" w:pos="0"/>
        </w:tabs>
        <w:ind w:firstLine="709"/>
        <w:rPr>
          <w:b w:val="0"/>
          <w:lang w:val="ru-RU"/>
        </w:rPr>
      </w:pPr>
      <w:r w:rsidRPr="00A374CC">
        <w:rPr>
          <w:b w:val="0"/>
          <w:lang w:val="ru-RU"/>
        </w:rPr>
        <w:t xml:space="preserve">Согласно </w:t>
      </w:r>
      <w:proofErr w:type="gramStart"/>
      <w:r w:rsidRPr="00A374CC">
        <w:rPr>
          <w:b w:val="0"/>
          <w:lang w:val="ru-RU"/>
        </w:rPr>
        <w:t>схеме территориального планирования дополнительных объектов</w:t>
      </w:r>
      <w:proofErr w:type="gramEnd"/>
      <w:r w:rsidRPr="00A374CC">
        <w:rPr>
          <w:b w:val="0"/>
          <w:lang w:val="ru-RU"/>
        </w:rPr>
        <w:t xml:space="preserve"> на т</w:t>
      </w:r>
      <w:r w:rsidR="00E24E56" w:rsidRPr="00A374CC">
        <w:rPr>
          <w:b w:val="0"/>
          <w:lang w:val="ru-RU"/>
        </w:rPr>
        <w:t>ерритории лесничества не планир</w:t>
      </w:r>
      <w:r w:rsidRPr="00A374CC">
        <w:rPr>
          <w:b w:val="0"/>
          <w:lang w:val="ru-RU"/>
        </w:rPr>
        <w:t>у</w:t>
      </w:r>
      <w:r w:rsidR="00E24E56" w:rsidRPr="00A374CC">
        <w:rPr>
          <w:b w:val="0"/>
          <w:lang w:val="ru-RU"/>
        </w:rPr>
        <w:t>е</w:t>
      </w:r>
      <w:r w:rsidRPr="00A374CC">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14:paraId="71DEB855" w14:textId="40C59C77" w:rsidR="006D52E6" w:rsidRPr="00A374CC" w:rsidRDefault="006D52E6" w:rsidP="002B47CE">
      <w:pPr>
        <w:pStyle w:val="27"/>
        <w:tabs>
          <w:tab w:val="left" w:pos="0"/>
        </w:tabs>
        <w:ind w:firstLine="709"/>
        <w:rPr>
          <w:b w:val="0"/>
          <w:lang w:val="ru-RU"/>
        </w:rPr>
      </w:pPr>
      <w:r w:rsidRPr="00A374CC">
        <w:rPr>
          <w:b w:val="0"/>
          <w:lang w:val="ru-RU"/>
        </w:rPr>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w:t>
      </w:r>
      <w:proofErr w:type="gramStart"/>
      <w:r w:rsidRPr="00A374CC">
        <w:rPr>
          <w:b w:val="0"/>
          <w:lang w:val="ru-RU"/>
        </w:rPr>
        <w:t>лесной инфраструктуры</w:t>
      </w:r>
      <w:proofErr w:type="gramEnd"/>
      <w:r w:rsidRPr="00A374CC">
        <w:rPr>
          <w:b w:val="0"/>
          <w:lang w:val="ru-RU"/>
        </w:rPr>
        <w:t xml:space="preserve"> подлежат рекультивации в соответствии с частью 9 статьи 21 Лесного кодекса РФ.</w:t>
      </w:r>
    </w:p>
    <w:p w14:paraId="2F2DD9E7" w14:textId="4C54D7B8" w:rsidR="002411C0" w:rsidRPr="00A374CC" w:rsidRDefault="002411C0" w:rsidP="00EB31F9">
      <w:pPr>
        <w:pStyle w:val="27"/>
        <w:tabs>
          <w:tab w:val="left" w:pos="0"/>
        </w:tabs>
        <w:ind w:firstLine="567"/>
        <w:rPr>
          <w:b w:val="0"/>
          <w:lang w:val="ru-RU"/>
        </w:rPr>
      </w:pPr>
      <w:r w:rsidRPr="00A374CC">
        <w:rPr>
          <w:b w:val="0"/>
          <w:lang w:val="ru-RU"/>
        </w:rPr>
        <w:t xml:space="preserve">В соответствии с </w:t>
      </w:r>
      <w:r w:rsidR="00E00380" w:rsidRPr="00A374CC">
        <w:rPr>
          <w:b w:val="0"/>
          <w:lang w:val="ru-RU"/>
        </w:rPr>
        <w:t>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w:t>
      </w:r>
      <w:r w:rsidR="0089751B" w:rsidRPr="00A374CC">
        <w:rPr>
          <w:b w:val="0"/>
          <w:lang w:val="ru-RU"/>
        </w:rPr>
        <w:t> </w:t>
      </w:r>
      <w:r w:rsidR="00E00380" w:rsidRPr="00A374CC">
        <w:rPr>
          <w:b w:val="0"/>
          <w:lang w:val="ru-RU"/>
        </w:rPr>
        <w:t>г. №</w:t>
      </w:r>
      <w:r w:rsidR="0089751B" w:rsidRPr="00A374CC">
        <w:rPr>
          <w:b w:val="0"/>
          <w:lang w:val="ru-RU"/>
        </w:rPr>
        <w:t> </w:t>
      </w:r>
      <w:r w:rsidR="00E00380" w:rsidRPr="00A374CC">
        <w:rPr>
          <w:b w:val="0"/>
          <w:lang w:val="ru-RU"/>
        </w:rPr>
        <w:t>54</w:t>
      </w:r>
      <w:r w:rsidR="001E13CA" w:rsidRPr="00A374CC">
        <w:rPr>
          <w:b w:val="0"/>
          <w:lang w:val="ru-RU"/>
        </w:rPr>
        <w:t xml:space="preserve"> «Об утверждении Требований к составу и к содержанию проектной документации лесного участка, порядка её подготовки»</w:t>
      </w:r>
      <w:r w:rsidRPr="00A374CC">
        <w:rPr>
          <w:b w:val="0"/>
          <w:lang w:val="ru-RU"/>
        </w:rPr>
        <w:t xml:space="preserve">, </w:t>
      </w:r>
      <w:r w:rsidR="00DE50CA" w:rsidRPr="00A374CC">
        <w:rPr>
          <w:b w:val="0"/>
          <w:lang w:val="ru-RU"/>
        </w:rPr>
        <w:t>запрещается</w:t>
      </w:r>
      <w:r w:rsidRPr="00A374CC">
        <w:rPr>
          <w:b w:val="0"/>
          <w:lang w:val="ru-RU"/>
        </w:rPr>
        <w:t xml:space="preserve"> размещение объектов лесоперерабатывающей инфраструктуры в защитных </w:t>
      </w:r>
      <w:proofErr w:type="gramStart"/>
      <w:r w:rsidRPr="00A374CC">
        <w:rPr>
          <w:b w:val="0"/>
          <w:lang w:val="ru-RU"/>
        </w:rPr>
        <w:t>лесах</w:t>
      </w:r>
      <w:proofErr w:type="gramEnd"/>
      <w:r w:rsidRPr="00A374CC">
        <w:rPr>
          <w:b w:val="0"/>
          <w:lang w:val="ru-RU"/>
        </w:rPr>
        <w:t xml:space="preserve"> </w:t>
      </w:r>
      <w:r w:rsidR="00DE50CA" w:rsidRPr="00A374CC">
        <w:rPr>
          <w:b w:val="0"/>
          <w:lang w:val="ru-RU"/>
        </w:rPr>
        <w:t>а также в иных предусмотренных Лесным кодексом Российской Федерации и другими федеральными законами случаях</w:t>
      </w:r>
      <w:r w:rsidRPr="00A374CC">
        <w:rPr>
          <w:b w:val="0"/>
          <w:lang w:val="ru-RU"/>
        </w:rPr>
        <w:t>.</w:t>
      </w:r>
    </w:p>
    <w:p w14:paraId="4D7557A1" w14:textId="20093F9E" w:rsidR="007A05D7" w:rsidRPr="00A374CC" w:rsidRDefault="007A05D7" w:rsidP="004707B6">
      <w:pPr>
        <w:pStyle w:val="27"/>
        <w:tabs>
          <w:tab w:val="left" w:pos="0"/>
        </w:tabs>
        <w:ind w:firstLine="567"/>
        <w:rPr>
          <w:b w:val="0"/>
        </w:rPr>
      </w:pPr>
      <w:r w:rsidRPr="00A374CC">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A374CC">
        <w:rPr>
          <w:b w:val="0"/>
          <w:lang w:val="ru-RU"/>
        </w:rPr>
        <w:t xml:space="preserve"> приведено на карте-схеме № 3.</w:t>
      </w:r>
    </w:p>
    <w:bookmarkEnd w:id="19"/>
    <w:p w14:paraId="29AF981A" w14:textId="77777777" w:rsidR="00177E2F" w:rsidRPr="00A374CC" w:rsidRDefault="00177E2F" w:rsidP="00EB31F9">
      <w:pPr>
        <w:tabs>
          <w:tab w:val="left" w:pos="0"/>
        </w:tabs>
        <w:jc w:val="both"/>
        <w:rPr>
          <w:rFonts w:cs="Times New Roman"/>
          <w:szCs w:val="28"/>
          <w:lang w:eastAsia="en-US"/>
        </w:rPr>
        <w:sectPr w:rsidR="00177E2F" w:rsidRPr="00A374CC" w:rsidSect="00EB31F9">
          <w:type w:val="nextColumn"/>
          <w:pgSz w:w="11906" w:h="16838"/>
          <w:pgMar w:top="1134" w:right="567" w:bottom="1134" w:left="1134" w:header="510" w:footer="709" w:gutter="0"/>
          <w:cols w:space="708"/>
          <w:titlePg/>
          <w:docGrid w:linePitch="360"/>
        </w:sectPr>
      </w:pPr>
    </w:p>
    <w:p w14:paraId="6077902F" w14:textId="057A391E" w:rsidR="0058382C" w:rsidRPr="00A374CC" w:rsidRDefault="006B782E" w:rsidP="0058382C">
      <w:pPr>
        <w:tabs>
          <w:tab w:val="left" w:pos="0"/>
        </w:tabs>
        <w:jc w:val="center"/>
        <w:rPr>
          <w:rFonts w:cs="Times New Roman"/>
          <w:szCs w:val="28"/>
          <w:lang w:eastAsia="en-US"/>
        </w:rPr>
      </w:pPr>
      <w:r w:rsidRPr="00A374CC">
        <w:rPr>
          <w:rFonts w:cs="Times New Roman"/>
          <w:noProof/>
          <w:szCs w:val="28"/>
        </w:rPr>
        <w:lastRenderedPageBreak/>
        <w:drawing>
          <wp:anchor distT="0" distB="0" distL="114300" distR="114300" simplePos="0" relativeHeight="251661312" behindDoc="1" locked="0" layoutInCell="1" allowOverlap="1" wp14:anchorId="3AA8382F" wp14:editId="4F502EA3">
            <wp:simplePos x="0" y="0"/>
            <wp:positionH relativeFrom="margin">
              <wp:align>center</wp:align>
            </wp:positionH>
            <wp:positionV relativeFrom="paragraph">
              <wp:posOffset>165489</wp:posOffset>
            </wp:positionV>
            <wp:extent cx="9990161" cy="14115936"/>
            <wp:effectExtent l="0" t="0" r="0" b="635"/>
            <wp:wrapNone/>
            <wp:docPr id="14923870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90161" cy="14115936"/>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2C" w:rsidRPr="00A374CC">
        <w:rPr>
          <w:rFonts w:cs="Times New Roman"/>
          <w:szCs w:val="28"/>
          <w:lang w:eastAsia="en-US"/>
        </w:rPr>
        <w:t>Карта-схема № 3</w:t>
      </w:r>
    </w:p>
    <w:p w14:paraId="3AAE968B" w14:textId="77777777" w:rsidR="00410690" w:rsidRPr="00A374CC" w:rsidRDefault="00410690" w:rsidP="00EB31F9">
      <w:pPr>
        <w:tabs>
          <w:tab w:val="left" w:pos="0"/>
        </w:tabs>
        <w:jc w:val="center"/>
        <w:rPr>
          <w:rFonts w:cs="Times New Roman"/>
          <w:szCs w:val="28"/>
          <w:lang w:eastAsia="en-US"/>
        </w:rPr>
        <w:sectPr w:rsidR="00410690" w:rsidRPr="00A374CC" w:rsidSect="00410690">
          <w:pgSz w:w="16840" w:h="23814" w:code="8"/>
          <w:pgMar w:top="567" w:right="1134" w:bottom="1134" w:left="1134" w:header="709" w:footer="709" w:gutter="0"/>
          <w:cols w:space="708"/>
          <w:titlePg/>
          <w:docGrid w:linePitch="360"/>
        </w:sectPr>
      </w:pPr>
    </w:p>
    <w:p w14:paraId="30728F4F" w14:textId="77777777" w:rsidR="00177E2F" w:rsidRPr="00A374CC" w:rsidRDefault="00346FFB" w:rsidP="00CD534D">
      <w:pPr>
        <w:pStyle w:val="1ff7"/>
      </w:pPr>
      <w:bookmarkStart w:id="20" w:name="_Toc532646339"/>
      <w:bookmarkStart w:id="21" w:name="_Toc135726157"/>
      <w:r w:rsidRPr="00A374CC">
        <w:lastRenderedPageBreak/>
        <w:t>1.2. </w:t>
      </w:r>
      <w:r w:rsidR="00177E2F" w:rsidRPr="00A374CC">
        <w:t>Виды р</w:t>
      </w:r>
      <w:r w:rsidRPr="00A374CC">
        <w:t>азрешенного использования лесов</w:t>
      </w:r>
      <w:bookmarkEnd w:id="20"/>
      <w:bookmarkEnd w:id="21"/>
    </w:p>
    <w:p w14:paraId="35F0A33D" w14:textId="77777777" w:rsidR="00177E2F" w:rsidRPr="00A374CC" w:rsidRDefault="00177E2F" w:rsidP="00EB31F9">
      <w:pPr>
        <w:tabs>
          <w:tab w:val="left" w:pos="0"/>
        </w:tabs>
        <w:ind w:firstLine="709"/>
        <w:jc w:val="right"/>
        <w:rPr>
          <w:rFonts w:cs="Times New Roman"/>
          <w:szCs w:val="28"/>
          <w:lang w:eastAsia="en-US"/>
        </w:rPr>
      </w:pPr>
    </w:p>
    <w:p w14:paraId="6BB33752" w14:textId="35300E60" w:rsidR="002411C0" w:rsidRPr="00A374CC" w:rsidRDefault="00DE50CA" w:rsidP="00EB31F9">
      <w:pPr>
        <w:tabs>
          <w:tab w:val="left" w:pos="0"/>
        </w:tabs>
        <w:ind w:firstLine="709"/>
        <w:jc w:val="both"/>
        <w:rPr>
          <w:rFonts w:cs="Times New Roman"/>
          <w:szCs w:val="28"/>
          <w:lang w:eastAsia="en-US"/>
        </w:rPr>
      </w:pPr>
      <w:r w:rsidRPr="00A374CC">
        <w:rPr>
          <w:rFonts w:cs="Times New Roman"/>
          <w:szCs w:val="28"/>
          <w:lang w:eastAsia="en-US"/>
        </w:rPr>
        <w:t>Участниками лесных отношений являются Российская Федерация, субъекты Российской Федерации, муниципальные образования, граждане и юридические лица</w:t>
      </w:r>
      <w:r w:rsidR="008F1221" w:rsidRPr="00A374CC">
        <w:rPr>
          <w:rFonts w:cs="Times New Roman"/>
          <w:szCs w:val="28"/>
          <w:lang w:eastAsia="en-US"/>
        </w:rPr>
        <w:t xml:space="preserve"> (ст</w:t>
      </w:r>
      <w:r w:rsidR="003D0B87" w:rsidRPr="00A374CC">
        <w:rPr>
          <w:rFonts w:cs="Times New Roman"/>
          <w:szCs w:val="28"/>
          <w:lang w:eastAsia="en-US"/>
        </w:rPr>
        <w:t>атья</w:t>
      </w:r>
      <w:r w:rsidR="008F1221" w:rsidRPr="00A374CC">
        <w:rPr>
          <w:rFonts w:cs="Times New Roman"/>
          <w:szCs w:val="28"/>
          <w:lang w:eastAsia="en-US"/>
        </w:rPr>
        <w:t xml:space="preserve"> 4 Лесного кодекса</w:t>
      </w:r>
      <w:r w:rsidR="00177E2F" w:rsidRPr="00A374CC">
        <w:rPr>
          <w:rFonts w:cs="Times New Roman"/>
          <w:szCs w:val="28"/>
          <w:lang w:eastAsia="en-US"/>
        </w:rPr>
        <w:t xml:space="preserve"> РФ). </w:t>
      </w:r>
    </w:p>
    <w:p w14:paraId="555E2EA9" w14:textId="3B9294E7" w:rsidR="00177E2F" w:rsidRPr="00A374CC" w:rsidRDefault="00177E2F" w:rsidP="00EB31F9">
      <w:pPr>
        <w:tabs>
          <w:tab w:val="left" w:pos="0"/>
        </w:tabs>
        <w:ind w:firstLine="709"/>
        <w:jc w:val="both"/>
        <w:rPr>
          <w:rFonts w:cs="Times New Roman"/>
          <w:szCs w:val="28"/>
          <w:lang w:eastAsia="en-US"/>
        </w:rPr>
      </w:pPr>
      <w:r w:rsidRPr="00A374CC">
        <w:rPr>
          <w:rFonts w:cs="Times New Roman"/>
          <w:szCs w:val="28"/>
          <w:lang w:eastAsia="en-US"/>
        </w:rPr>
        <w:t xml:space="preserve">При этом лес рассматривается как динамически возобновляемый и поддающийся трансформации природный ресурс, согласно </w:t>
      </w:r>
      <w:r w:rsidR="008F1221" w:rsidRPr="00A374CC">
        <w:rPr>
          <w:rFonts w:cs="Times New Roman"/>
          <w:szCs w:val="28"/>
          <w:lang w:eastAsia="en-US"/>
        </w:rPr>
        <w:t>ст</w:t>
      </w:r>
      <w:r w:rsidR="003D0B87" w:rsidRPr="00A374CC">
        <w:rPr>
          <w:rFonts w:cs="Times New Roman"/>
          <w:szCs w:val="28"/>
          <w:lang w:eastAsia="en-US"/>
        </w:rPr>
        <w:t>атье</w:t>
      </w:r>
      <w:r w:rsidR="008F1221" w:rsidRPr="00A374CC">
        <w:rPr>
          <w:rFonts w:cs="Times New Roman"/>
          <w:szCs w:val="28"/>
          <w:lang w:eastAsia="en-US"/>
        </w:rPr>
        <w:t xml:space="preserve"> 5 Лесного кодекса</w:t>
      </w:r>
      <w:r w:rsidR="003016B0" w:rsidRPr="00A374CC">
        <w:rPr>
          <w:rFonts w:cs="Times New Roman"/>
          <w:szCs w:val="28"/>
          <w:lang w:eastAsia="en-US"/>
        </w:rPr>
        <w:t xml:space="preserve"> РФ </w:t>
      </w:r>
      <w:r w:rsidRPr="00A374CC">
        <w:rPr>
          <w:rFonts w:cs="Times New Roman"/>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14:paraId="1930FC90" w14:textId="50B5B859" w:rsidR="00BB4231" w:rsidRPr="00A374CC" w:rsidRDefault="00BB4231" w:rsidP="00EB31F9">
      <w:pPr>
        <w:pStyle w:val="4a"/>
        <w:tabs>
          <w:tab w:val="left" w:pos="0"/>
        </w:tabs>
      </w:pPr>
      <w:r w:rsidRPr="00A374CC">
        <w:t>Виды разрешенного исп</w:t>
      </w:r>
      <w:r w:rsidR="00B72352" w:rsidRPr="00A374CC">
        <w:t xml:space="preserve">ользования лесов на территории </w:t>
      </w:r>
      <w:r w:rsidR="00410690" w:rsidRPr="00A374CC">
        <w:t>лесничества</w:t>
      </w:r>
      <w:r w:rsidRPr="00A374CC">
        <w:t xml:space="preserve"> с распределением по к</w:t>
      </w:r>
      <w:r w:rsidR="00FA1A81" w:rsidRPr="00A374CC">
        <w:t xml:space="preserve">варталам приведены в таблице </w:t>
      </w:r>
      <w:r w:rsidR="005005D7" w:rsidRPr="00A374CC">
        <w:rPr>
          <w:lang w:val="ru-RU"/>
        </w:rPr>
        <w:t>5</w:t>
      </w:r>
      <w:r w:rsidRPr="00A374CC">
        <w:t>.</w:t>
      </w:r>
    </w:p>
    <w:p w14:paraId="0755DAC3" w14:textId="77777777" w:rsidR="00712B52" w:rsidRPr="00A374CC" w:rsidRDefault="00712B52" w:rsidP="00EB31F9">
      <w:pPr>
        <w:pStyle w:val="4a"/>
        <w:tabs>
          <w:tab w:val="left" w:pos="0"/>
        </w:tabs>
      </w:pPr>
    </w:p>
    <w:p w14:paraId="71666501" w14:textId="77777777" w:rsidR="00F964F2" w:rsidRPr="00A374CC" w:rsidRDefault="00F964F2" w:rsidP="00F964F2">
      <w:pPr>
        <w:keepNext/>
        <w:tabs>
          <w:tab w:val="left" w:pos="0"/>
        </w:tabs>
        <w:ind w:firstLine="709"/>
        <w:jc w:val="right"/>
        <w:rPr>
          <w:rFonts w:cs="Times New Roman"/>
          <w:szCs w:val="28"/>
          <w:lang w:eastAsia="en-US"/>
        </w:rPr>
      </w:pPr>
      <w:r w:rsidRPr="00A374CC">
        <w:rPr>
          <w:rFonts w:cs="Times New Roman"/>
          <w:szCs w:val="28"/>
          <w:lang w:eastAsia="en-US"/>
        </w:rPr>
        <w:t>Таблица 5</w:t>
      </w:r>
    </w:p>
    <w:p w14:paraId="003DD925" w14:textId="77777777" w:rsidR="00F964F2" w:rsidRPr="00A374CC" w:rsidRDefault="00F964F2" w:rsidP="00F964F2">
      <w:pPr>
        <w:keepNext/>
        <w:tabs>
          <w:tab w:val="left" w:pos="0"/>
        </w:tabs>
        <w:ind w:firstLine="709"/>
        <w:jc w:val="right"/>
        <w:rPr>
          <w:rFonts w:cs="Times New Roman"/>
          <w:szCs w:val="28"/>
          <w:lang w:eastAsia="en-US"/>
        </w:rPr>
      </w:pPr>
    </w:p>
    <w:p w14:paraId="5FC004A1" w14:textId="77777777" w:rsidR="00F964F2" w:rsidRPr="00A374CC" w:rsidRDefault="00F964F2" w:rsidP="00F964F2">
      <w:pPr>
        <w:keepNext/>
        <w:tabs>
          <w:tab w:val="left" w:pos="0"/>
        </w:tabs>
        <w:ind w:firstLine="709"/>
        <w:jc w:val="center"/>
        <w:rPr>
          <w:rFonts w:cs="Times New Roman"/>
          <w:szCs w:val="28"/>
          <w:lang w:eastAsia="en-US"/>
        </w:rPr>
      </w:pPr>
      <w:r w:rsidRPr="00A374CC">
        <w:rPr>
          <w:rFonts w:cs="Times New Roman"/>
          <w:szCs w:val="28"/>
          <w:lang w:eastAsia="en-US"/>
        </w:rPr>
        <w:t>Виды разрешенного использования лесов</w:t>
      </w:r>
    </w:p>
    <w:p w14:paraId="647E8A6D" w14:textId="77777777" w:rsidR="00F964F2" w:rsidRPr="00A374CC" w:rsidRDefault="00F964F2" w:rsidP="00F964F2">
      <w:pPr>
        <w:keepNext/>
        <w:tabs>
          <w:tab w:val="left" w:pos="0"/>
        </w:tabs>
        <w:ind w:firstLine="709"/>
        <w:jc w:val="center"/>
        <w:rPr>
          <w:rFonts w:cs="Times New Roman"/>
          <w:szCs w:val="28"/>
          <w:lang w:eastAsia="en-U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2834"/>
        <w:gridCol w:w="1845"/>
        <w:gridCol w:w="3826"/>
        <w:gridCol w:w="1134"/>
      </w:tblGrid>
      <w:tr w:rsidR="00F964F2" w:rsidRPr="00A374CC" w14:paraId="5BDEA1E4" w14:textId="77777777" w:rsidTr="00BA60D0">
        <w:trPr>
          <w:tblHeader/>
          <w:jc w:val="center"/>
        </w:trPr>
        <w:tc>
          <w:tcPr>
            <w:tcW w:w="562" w:type="dxa"/>
            <w:vAlign w:val="center"/>
          </w:tcPr>
          <w:p w14:paraId="65915C13" w14:textId="77777777" w:rsidR="00F964F2" w:rsidRPr="00A374CC" w:rsidRDefault="00F964F2" w:rsidP="009C0BC9">
            <w:pPr>
              <w:keepNext/>
              <w:jc w:val="center"/>
              <w:rPr>
                <w:rFonts w:cs="Times New Roman"/>
                <w:sz w:val="24"/>
                <w:szCs w:val="24"/>
              </w:rPr>
            </w:pPr>
            <w:r w:rsidRPr="00A374CC">
              <w:rPr>
                <w:rFonts w:cs="Times New Roman"/>
                <w:sz w:val="24"/>
                <w:szCs w:val="24"/>
              </w:rPr>
              <w:t>№ п/п</w:t>
            </w:r>
          </w:p>
        </w:tc>
        <w:tc>
          <w:tcPr>
            <w:tcW w:w="2834" w:type="dxa"/>
            <w:vAlign w:val="center"/>
          </w:tcPr>
          <w:p w14:paraId="148634FF" w14:textId="77777777" w:rsidR="00F964F2" w:rsidRPr="00A374CC" w:rsidRDefault="00F964F2" w:rsidP="009C0BC9">
            <w:pPr>
              <w:keepNext/>
              <w:jc w:val="center"/>
              <w:rPr>
                <w:rFonts w:cs="Times New Roman"/>
                <w:sz w:val="24"/>
                <w:szCs w:val="24"/>
              </w:rPr>
            </w:pPr>
            <w:r w:rsidRPr="00A374CC">
              <w:rPr>
                <w:rFonts w:cs="Times New Roman"/>
                <w:sz w:val="24"/>
                <w:szCs w:val="24"/>
              </w:rPr>
              <w:t>Виды разрешённого использования лесов</w:t>
            </w:r>
          </w:p>
        </w:tc>
        <w:tc>
          <w:tcPr>
            <w:tcW w:w="1845" w:type="dxa"/>
            <w:vAlign w:val="center"/>
          </w:tcPr>
          <w:p w14:paraId="7BABEA48" w14:textId="77777777" w:rsidR="00F964F2" w:rsidRPr="00A374CC" w:rsidRDefault="00F964F2" w:rsidP="009C0BC9">
            <w:pPr>
              <w:keepNext/>
              <w:jc w:val="center"/>
              <w:rPr>
                <w:rFonts w:cs="Times New Roman"/>
                <w:sz w:val="24"/>
                <w:szCs w:val="24"/>
              </w:rPr>
            </w:pPr>
            <w:r w:rsidRPr="00A374CC">
              <w:rPr>
                <w:rFonts w:cs="Times New Roman"/>
                <w:sz w:val="24"/>
                <w:szCs w:val="24"/>
              </w:rPr>
              <w:t>Наименование</w:t>
            </w:r>
          </w:p>
          <w:p w14:paraId="0D47CF95" w14:textId="77777777" w:rsidR="00F964F2" w:rsidRPr="00A374CC" w:rsidRDefault="00F964F2" w:rsidP="009C0BC9">
            <w:pPr>
              <w:keepNext/>
              <w:jc w:val="center"/>
              <w:rPr>
                <w:rFonts w:cs="Times New Roman"/>
                <w:sz w:val="24"/>
                <w:szCs w:val="24"/>
              </w:rPr>
            </w:pPr>
            <w:r w:rsidRPr="00A374CC">
              <w:rPr>
                <w:rFonts w:cs="Times New Roman"/>
                <w:sz w:val="24"/>
                <w:szCs w:val="24"/>
              </w:rPr>
              <w:t>участкового</w:t>
            </w:r>
          </w:p>
          <w:p w14:paraId="16F351AF" w14:textId="77777777" w:rsidR="00F964F2" w:rsidRPr="00A374CC" w:rsidRDefault="00F964F2" w:rsidP="009C0BC9">
            <w:pPr>
              <w:keepNext/>
              <w:jc w:val="center"/>
              <w:rPr>
                <w:rFonts w:cs="Times New Roman"/>
                <w:sz w:val="24"/>
                <w:szCs w:val="24"/>
              </w:rPr>
            </w:pPr>
            <w:r w:rsidRPr="00A374CC">
              <w:rPr>
                <w:rFonts w:cs="Times New Roman"/>
                <w:sz w:val="24"/>
                <w:szCs w:val="24"/>
              </w:rPr>
              <w:t>лесничества</w:t>
            </w:r>
          </w:p>
        </w:tc>
        <w:tc>
          <w:tcPr>
            <w:tcW w:w="3826" w:type="dxa"/>
            <w:vAlign w:val="center"/>
          </w:tcPr>
          <w:p w14:paraId="0F917627" w14:textId="77777777" w:rsidR="00F964F2" w:rsidRPr="00A374CC" w:rsidRDefault="00F964F2" w:rsidP="009C0BC9">
            <w:pPr>
              <w:keepNext/>
              <w:jc w:val="center"/>
              <w:rPr>
                <w:rFonts w:cs="Times New Roman"/>
                <w:sz w:val="24"/>
                <w:szCs w:val="24"/>
              </w:rPr>
            </w:pPr>
            <w:r w:rsidRPr="00A374CC">
              <w:rPr>
                <w:rFonts w:cs="Times New Roman"/>
                <w:sz w:val="24"/>
                <w:szCs w:val="24"/>
              </w:rPr>
              <w:t>Перечень лесных кварталов или их частей</w:t>
            </w:r>
          </w:p>
        </w:tc>
        <w:tc>
          <w:tcPr>
            <w:tcW w:w="1134" w:type="dxa"/>
            <w:vAlign w:val="center"/>
          </w:tcPr>
          <w:p w14:paraId="5A6E65E5" w14:textId="77777777" w:rsidR="00F964F2" w:rsidRPr="00A374CC" w:rsidRDefault="00F964F2" w:rsidP="009C0BC9">
            <w:pPr>
              <w:keepNext/>
              <w:jc w:val="center"/>
              <w:rPr>
                <w:rFonts w:cs="Times New Roman"/>
                <w:sz w:val="24"/>
                <w:szCs w:val="24"/>
              </w:rPr>
            </w:pPr>
            <w:r w:rsidRPr="00A374CC">
              <w:rPr>
                <w:rFonts w:cs="Times New Roman"/>
                <w:sz w:val="24"/>
                <w:szCs w:val="24"/>
              </w:rPr>
              <w:t>Площадь,</w:t>
            </w:r>
          </w:p>
          <w:p w14:paraId="5847F714" w14:textId="77777777" w:rsidR="00F964F2" w:rsidRPr="00A374CC" w:rsidRDefault="00F964F2" w:rsidP="009C0BC9">
            <w:pPr>
              <w:keepNext/>
              <w:jc w:val="center"/>
              <w:rPr>
                <w:rFonts w:cs="Times New Roman"/>
                <w:sz w:val="24"/>
                <w:szCs w:val="24"/>
              </w:rPr>
            </w:pPr>
            <w:r w:rsidRPr="00A374CC">
              <w:rPr>
                <w:rFonts w:cs="Times New Roman"/>
                <w:sz w:val="24"/>
                <w:szCs w:val="24"/>
              </w:rPr>
              <w:t>гектар</w:t>
            </w:r>
          </w:p>
        </w:tc>
      </w:tr>
      <w:tr w:rsidR="00F964F2" w:rsidRPr="00A374CC" w14:paraId="69D68B4D" w14:textId="77777777" w:rsidTr="00BA60D0">
        <w:trPr>
          <w:tblHeader/>
          <w:jc w:val="center"/>
        </w:trPr>
        <w:tc>
          <w:tcPr>
            <w:tcW w:w="562" w:type="dxa"/>
            <w:vAlign w:val="center"/>
          </w:tcPr>
          <w:p w14:paraId="06F589B0" w14:textId="77777777" w:rsidR="00F964F2" w:rsidRPr="00A374CC" w:rsidRDefault="00F964F2" w:rsidP="009C0BC9">
            <w:pPr>
              <w:keepNext/>
              <w:jc w:val="center"/>
              <w:rPr>
                <w:rFonts w:cs="Times New Roman"/>
                <w:sz w:val="24"/>
                <w:szCs w:val="24"/>
              </w:rPr>
            </w:pPr>
            <w:r w:rsidRPr="00A374CC">
              <w:rPr>
                <w:rFonts w:cs="Times New Roman"/>
                <w:sz w:val="24"/>
                <w:szCs w:val="24"/>
              </w:rPr>
              <w:t>1</w:t>
            </w:r>
          </w:p>
        </w:tc>
        <w:tc>
          <w:tcPr>
            <w:tcW w:w="2834" w:type="dxa"/>
            <w:vAlign w:val="center"/>
          </w:tcPr>
          <w:p w14:paraId="14AFE0F5" w14:textId="77777777" w:rsidR="00F964F2" w:rsidRPr="00A374CC" w:rsidRDefault="00F964F2" w:rsidP="009C0BC9">
            <w:pPr>
              <w:keepNext/>
              <w:jc w:val="center"/>
              <w:rPr>
                <w:rFonts w:cs="Times New Roman"/>
                <w:sz w:val="24"/>
                <w:szCs w:val="24"/>
              </w:rPr>
            </w:pPr>
            <w:r w:rsidRPr="00A374CC">
              <w:rPr>
                <w:rFonts w:cs="Times New Roman"/>
                <w:sz w:val="24"/>
                <w:szCs w:val="24"/>
              </w:rPr>
              <w:t>2</w:t>
            </w:r>
          </w:p>
        </w:tc>
        <w:tc>
          <w:tcPr>
            <w:tcW w:w="1845" w:type="dxa"/>
            <w:vAlign w:val="center"/>
          </w:tcPr>
          <w:p w14:paraId="3A55DD70" w14:textId="77777777" w:rsidR="00F964F2" w:rsidRPr="00A374CC" w:rsidRDefault="00F964F2" w:rsidP="009C0BC9">
            <w:pPr>
              <w:keepNext/>
              <w:jc w:val="center"/>
              <w:rPr>
                <w:rFonts w:cs="Times New Roman"/>
                <w:sz w:val="24"/>
                <w:szCs w:val="24"/>
              </w:rPr>
            </w:pPr>
            <w:r w:rsidRPr="00A374CC">
              <w:rPr>
                <w:rFonts w:cs="Times New Roman"/>
                <w:sz w:val="24"/>
                <w:szCs w:val="24"/>
              </w:rPr>
              <w:t>3</w:t>
            </w:r>
          </w:p>
        </w:tc>
        <w:tc>
          <w:tcPr>
            <w:tcW w:w="3826" w:type="dxa"/>
            <w:vAlign w:val="center"/>
          </w:tcPr>
          <w:p w14:paraId="0B1CE1A4" w14:textId="77777777" w:rsidR="00F964F2" w:rsidRPr="00A374CC" w:rsidRDefault="00F964F2" w:rsidP="009C0BC9">
            <w:pPr>
              <w:keepNext/>
              <w:jc w:val="center"/>
              <w:rPr>
                <w:rFonts w:cs="Times New Roman"/>
                <w:sz w:val="24"/>
                <w:szCs w:val="24"/>
              </w:rPr>
            </w:pPr>
            <w:r w:rsidRPr="00A374CC">
              <w:rPr>
                <w:rFonts w:cs="Times New Roman"/>
                <w:sz w:val="24"/>
                <w:szCs w:val="24"/>
              </w:rPr>
              <w:t>4</w:t>
            </w:r>
          </w:p>
        </w:tc>
        <w:tc>
          <w:tcPr>
            <w:tcW w:w="1134" w:type="dxa"/>
            <w:vAlign w:val="center"/>
          </w:tcPr>
          <w:p w14:paraId="6E08FCC9" w14:textId="77777777" w:rsidR="00F964F2" w:rsidRPr="00A374CC" w:rsidRDefault="00F964F2" w:rsidP="009C0BC9">
            <w:pPr>
              <w:keepNext/>
              <w:jc w:val="center"/>
              <w:rPr>
                <w:rFonts w:cs="Times New Roman"/>
                <w:sz w:val="24"/>
                <w:szCs w:val="24"/>
              </w:rPr>
            </w:pPr>
            <w:r w:rsidRPr="00A374CC">
              <w:rPr>
                <w:rFonts w:cs="Times New Roman"/>
                <w:sz w:val="24"/>
                <w:szCs w:val="24"/>
              </w:rPr>
              <w:t>5</w:t>
            </w:r>
          </w:p>
        </w:tc>
      </w:tr>
      <w:tr w:rsidR="00F964F2" w:rsidRPr="00A374CC" w14:paraId="4CCED252" w14:textId="77777777" w:rsidTr="00A10F6B">
        <w:trPr>
          <w:jc w:val="center"/>
        </w:trPr>
        <w:tc>
          <w:tcPr>
            <w:tcW w:w="562" w:type="dxa"/>
            <w:vMerge w:val="restart"/>
            <w:vAlign w:val="center"/>
          </w:tcPr>
          <w:p w14:paraId="66AAF28B" w14:textId="77777777" w:rsidR="00F964F2" w:rsidRPr="00A374CC" w:rsidRDefault="00F964F2" w:rsidP="009C0BC9">
            <w:pPr>
              <w:jc w:val="center"/>
              <w:rPr>
                <w:rFonts w:cs="Times New Roman"/>
                <w:sz w:val="24"/>
                <w:szCs w:val="24"/>
              </w:rPr>
            </w:pPr>
            <w:r w:rsidRPr="00A374CC">
              <w:rPr>
                <w:rFonts w:cs="Times New Roman"/>
                <w:sz w:val="24"/>
                <w:szCs w:val="24"/>
              </w:rPr>
              <w:t>1.</w:t>
            </w:r>
          </w:p>
        </w:tc>
        <w:tc>
          <w:tcPr>
            <w:tcW w:w="2834" w:type="dxa"/>
            <w:vMerge w:val="restart"/>
          </w:tcPr>
          <w:p w14:paraId="4727BC13" w14:textId="77777777" w:rsidR="00F964F2" w:rsidRPr="00A374CC" w:rsidRDefault="00F964F2" w:rsidP="009C0BC9">
            <w:pPr>
              <w:jc w:val="center"/>
              <w:rPr>
                <w:rFonts w:cs="Times New Roman"/>
                <w:sz w:val="24"/>
                <w:szCs w:val="24"/>
              </w:rPr>
            </w:pPr>
            <w:r w:rsidRPr="00A374CC">
              <w:rPr>
                <w:rFonts w:cs="Times New Roman"/>
                <w:sz w:val="24"/>
                <w:szCs w:val="24"/>
              </w:rPr>
              <w:t>Заготовка древесины</w:t>
            </w:r>
          </w:p>
          <w:p w14:paraId="5A670F39" w14:textId="77777777" w:rsidR="00F964F2" w:rsidRPr="00A374CC" w:rsidRDefault="00F964F2" w:rsidP="009C0BC9">
            <w:pPr>
              <w:jc w:val="center"/>
              <w:rPr>
                <w:rFonts w:cs="Times New Roman"/>
                <w:sz w:val="24"/>
                <w:szCs w:val="24"/>
              </w:rPr>
            </w:pPr>
            <w:r w:rsidRPr="00A374CC">
              <w:rPr>
                <w:rFonts w:cs="Times New Roman"/>
                <w:sz w:val="24"/>
                <w:szCs w:val="24"/>
              </w:rPr>
              <w:t>(статьи 25, 29 Лесного кодекса РФ)</w:t>
            </w:r>
          </w:p>
        </w:tc>
        <w:tc>
          <w:tcPr>
            <w:tcW w:w="1845" w:type="dxa"/>
          </w:tcPr>
          <w:p w14:paraId="3EBFF43E" w14:textId="77777777" w:rsidR="00F964F2" w:rsidRPr="00A374CC" w:rsidRDefault="00F964F2" w:rsidP="009C0BC9">
            <w:pPr>
              <w:widowControl w:val="0"/>
              <w:autoSpaceDE w:val="0"/>
              <w:autoSpaceDN w:val="0"/>
              <w:adjustRightInd w:val="0"/>
              <w:rPr>
                <w:rFonts w:cs="Times New Roman"/>
                <w:sz w:val="24"/>
                <w:szCs w:val="24"/>
              </w:rPr>
            </w:pPr>
            <w:r w:rsidRPr="00A374CC">
              <w:rPr>
                <w:rFonts w:cs="Times New Roman"/>
                <w:sz w:val="24"/>
                <w:szCs w:val="24"/>
              </w:rPr>
              <w:t>Высокогорское</w:t>
            </w:r>
          </w:p>
        </w:tc>
        <w:tc>
          <w:tcPr>
            <w:tcW w:w="3826" w:type="dxa"/>
          </w:tcPr>
          <w:p w14:paraId="456391EB" w14:textId="50EB3A99" w:rsidR="00F964F2" w:rsidRPr="00A374CC" w:rsidRDefault="00F964F2" w:rsidP="009C0BC9">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31-51, 58-67, 71-78, 81-85, 88-97, 101-105, 117, 149, 150, 154-156, 162-189, 191-198, 201, 202</w:t>
            </w:r>
          </w:p>
        </w:tc>
        <w:tc>
          <w:tcPr>
            <w:tcW w:w="1134" w:type="dxa"/>
          </w:tcPr>
          <w:p w14:paraId="17E1CEFF" w14:textId="5ED0DCD8" w:rsidR="00F964F2" w:rsidRPr="00A374CC" w:rsidRDefault="00F964F2" w:rsidP="00A10F6B">
            <w:pPr>
              <w:widowControl w:val="0"/>
              <w:autoSpaceDE w:val="0"/>
              <w:autoSpaceDN w:val="0"/>
              <w:adjustRightInd w:val="0"/>
              <w:jc w:val="center"/>
              <w:rPr>
                <w:rFonts w:cs="Times New Roman"/>
                <w:sz w:val="24"/>
                <w:szCs w:val="24"/>
              </w:rPr>
            </w:pPr>
            <w:r w:rsidRPr="00A374CC">
              <w:rPr>
                <w:rFonts w:cs="Times New Roman"/>
                <w:sz w:val="24"/>
                <w:szCs w:val="24"/>
              </w:rPr>
              <w:t>7746</w:t>
            </w:r>
          </w:p>
        </w:tc>
      </w:tr>
      <w:tr w:rsidR="00F964F2" w:rsidRPr="00A374CC" w14:paraId="67DEC09C" w14:textId="77777777" w:rsidTr="00A10F6B">
        <w:trPr>
          <w:trHeight w:val="257"/>
          <w:jc w:val="center"/>
        </w:trPr>
        <w:tc>
          <w:tcPr>
            <w:tcW w:w="562" w:type="dxa"/>
            <w:vMerge/>
            <w:vAlign w:val="center"/>
          </w:tcPr>
          <w:p w14:paraId="35676AC8" w14:textId="77777777" w:rsidR="00F964F2" w:rsidRPr="00A374CC" w:rsidRDefault="00F964F2" w:rsidP="009C0BC9">
            <w:pPr>
              <w:jc w:val="center"/>
              <w:rPr>
                <w:rFonts w:cs="Times New Roman"/>
                <w:sz w:val="24"/>
                <w:szCs w:val="24"/>
              </w:rPr>
            </w:pPr>
          </w:p>
        </w:tc>
        <w:tc>
          <w:tcPr>
            <w:tcW w:w="2834" w:type="dxa"/>
            <w:vMerge/>
          </w:tcPr>
          <w:p w14:paraId="5B785013" w14:textId="77777777" w:rsidR="00F964F2" w:rsidRPr="00A374CC" w:rsidRDefault="00F964F2" w:rsidP="009C0BC9">
            <w:pPr>
              <w:jc w:val="center"/>
              <w:rPr>
                <w:rFonts w:cs="Times New Roman"/>
                <w:sz w:val="24"/>
                <w:szCs w:val="24"/>
              </w:rPr>
            </w:pPr>
          </w:p>
        </w:tc>
        <w:tc>
          <w:tcPr>
            <w:tcW w:w="1845" w:type="dxa"/>
          </w:tcPr>
          <w:p w14:paraId="31A4C571" w14:textId="77777777" w:rsidR="00F964F2" w:rsidRPr="00A374CC" w:rsidRDefault="00F964F2" w:rsidP="009C0BC9">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3826" w:type="dxa"/>
          </w:tcPr>
          <w:p w14:paraId="1937400B" w14:textId="77777777" w:rsidR="00F964F2" w:rsidRPr="00A374CC" w:rsidRDefault="00F964F2" w:rsidP="009C0BC9">
            <w:pPr>
              <w:rPr>
                <w:rFonts w:cs="Times New Roman"/>
                <w:sz w:val="24"/>
                <w:szCs w:val="24"/>
                <w:lang w:eastAsia="en-US"/>
              </w:rPr>
            </w:pPr>
            <w:r w:rsidRPr="00A374CC">
              <w:rPr>
                <w:rFonts w:cs="Times New Roman"/>
                <w:sz w:val="24"/>
                <w:szCs w:val="24"/>
                <w:lang w:eastAsia="en-US"/>
              </w:rPr>
              <w:t>Кварталы</w:t>
            </w:r>
            <w:r w:rsidRPr="00A374CC">
              <w:rPr>
                <w:rFonts w:cs="Times New Roman"/>
                <w:sz w:val="24"/>
                <w:szCs w:val="24"/>
              </w:rPr>
              <w:t xml:space="preserve"> 1-30, 52-57, 68-70, 79, 80, 86, 87, 106-116, 118-148, 151-153, 164-186</w:t>
            </w:r>
          </w:p>
        </w:tc>
        <w:tc>
          <w:tcPr>
            <w:tcW w:w="1134" w:type="dxa"/>
          </w:tcPr>
          <w:p w14:paraId="77A09E1D" w14:textId="77777777" w:rsidR="00F964F2" w:rsidRPr="00A374CC" w:rsidRDefault="00F964F2" w:rsidP="00A10F6B">
            <w:pPr>
              <w:widowControl w:val="0"/>
              <w:autoSpaceDE w:val="0"/>
              <w:autoSpaceDN w:val="0"/>
              <w:adjustRightInd w:val="0"/>
              <w:jc w:val="center"/>
              <w:rPr>
                <w:rFonts w:cs="Times New Roman"/>
                <w:sz w:val="24"/>
                <w:szCs w:val="24"/>
              </w:rPr>
            </w:pPr>
            <w:r w:rsidRPr="00A374CC">
              <w:rPr>
                <w:rFonts w:cs="Times New Roman"/>
                <w:sz w:val="24"/>
                <w:szCs w:val="24"/>
              </w:rPr>
              <w:t>7184</w:t>
            </w:r>
          </w:p>
        </w:tc>
      </w:tr>
      <w:tr w:rsidR="00F964F2" w:rsidRPr="00A374CC" w14:paraId="04C4FC91" w14:textId="77777777" w:rsidTr="00A10F6B">
        <w:trPr>
          <w:trHeight w:val="477"/>
          <w:jc w:val="center"/>
        </w:trPr>
        <w:tc>
          <w:tcPr>
            <w:tcW w:w="562" w:type="dxa"/>
            <w:vMerge/>
            <w:vAlign w:val="center"/>
          </w:tcPr>
          <w:p w14:paraId="67900719" w14:textId="77777777" w:rsidR="00F964F2" w:rsidRPr="00A374CC" w:rsidRDefault="00F964F2" w:rsidP="009C0BC9">
            <w:pPr>
              <w:jc w:val="center"/>
              <w:rPr>
                <w:rFonts w:cs="Times New Roman"/>
                <w:sz w:val="24"/>
                <w:szCs w:val="24"/>
              </w:rPr>
            </w:pPr>
          </w:p>
        </w:tc>
        <w:tc>
          <w:tcPr>
            <w:tcW w:w="2834" w:type="dxa"/>
            <w:vMerge/>
          </w:tcPr>
          <w:p w14:paraId="1B6D2F8A" w14:textId="77777777" w:rsidR="00F964F2" w:rsidRPr="00A374CC" w:rsidRDefault="00F964F2" w:rsidP="009C0BC9">
            <w:pPr>
              <w:jc w:val="center"/>
              <w:rPr>
                <w:rFonts w:cs="Times New Roman"/>
                <w:sz w:val="24"/>
                <w:szCs w:val="24"/>
              </w:rPr>
            </w:pPr>
          </w:p>
        </w:tc>
        <w:tc>
          <w:tcPr>
            <w:tcW w:w="1845" w:type="dxa"/>
          </w:tcPr>
          <w:p w14:paraId="46C5725C" w14:textId="77777777" w:rsidR="00F964F2" w:rsidRPr="00A374CC" w:rsidRDefault="00F964F2" w:rsidP="009C0BC9">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3826" w:type="dxa"/>
          </w:tcPr>
          <w:p w14:paraId="1FC11A3A" w14:textId="595BDAD5" w:rsidR="00F964F2" w:rsidRPr="00A374CC" w:rsidRDefault="00F964F2" w:rsidP="009C0BC9">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5-7, 9-16, 20-25, 31-33, 38-43, 45-</w:t>
            </w:r>
            <w:r w:rsidR="00034AFD" w:rsidRPr="00A374CC">
              <w:rPr>
                <w:rFonts w:cs="Times New Roman"/>
                <w:sz w:val="24"/>
                <w:szCs w:val="24"/>
              </w:rPr>
              <w:t>74,</w:t>
            </w:r>
            <w:r w:rsidRPr="00A374CC">
              <w:rPr>
                <w:rFonts w:cs="Times New Roman"/>
                <w:sz w:val="24"/>
                <w:szCs w:val="24"/>
              </w:rPr>
              <w:t xml:space="preserve"> 76, 77, 79-95</w:t>
            </w:r>
          </w:p>
        </w:tc>
        <w:tc>
          <w:tcPr>
            <w:tcW w:w="1134" w:type="dxa"/>
          </w:tcPr>
          <w:p w14:paraId="4E17DEA3" w14:textId="77777777" w:rsidR="00F964F2" w:rsidRPr="00A374CC" w:rsidRDefault="00F964F2" w:rsidP="00A10F6B">
            <w:pPr>
              <w:widowControl w:val="0"/>
              <w:autoSpaceDE w:val="0"/>
              <w:autoSpaceDN w:val="0"/>
              <w:adjustRightInd w:val="0"/>
              <w:jc w:val="center"/>
              <w:rPr>
                <w:rFonts w:cs="Times New Roman"/>
                <w:sz w:val="24"/>
                <w:szCs w:val="24"/>
              </w:rPr>
            </w:pPr>
            <w:r w:rsidRPr="00A374CC">
              <w:rPr>
                <w:rFonts w:cs="Times New Roman"/>
                <w:sz w:val="24"/>
                <w:szCs w:val="24"/>
              </w:rPr>
              <w:t>6784</w:t>
            </w:r>
          </w:p>
        </w:tc>
      </w:tr>
      <w:tr w:rsidR="00F964F2" w:rsidRPr="00A374CC" w14:paraId="79BCAE53" w14:textId="77777777" w:rsidTr="00A10F6B">
        <w:trPr>
          <w:trHeight w:val="77"/>
          <w:jc w:val="center"/>
        </w:trPr>
        <w:tc>
          <w:tcPr>
            <w:tcW w:w="562" w:type="dxa"/>
            <w:vMerge/>
            <w:vAlign w:val="center"/>
          </w:tcPr>
          <w:p w14:paraId="141A08FE" w14:textId="77777777" w:rsidR="00F964F2" w:rsidRPr="00A374CC" w:rsidRDefault="00F964F2" w:rsidP="009C0BC9">
            <w:pPr>
              <w:jc w:val="center"/>
              <w:rPr>
                <w:rFonts w:cs="Times New Roman"/>
                <w:sz w:val="24"/>
                <w:szCs w:val="24"/>
              </w:rPr>
            </w:pPr>
          </w:p>
        </w:tc>
        <w:tc>
          <w:tcPr>
            <w:tcW w:w="2834" w:type="dxa"/>
            <w:vMerge/>
          </w:tcPr>
          <w:p w14:paraId="45D7A23C" w14:textId="77777777" w:rsidR="00F964F2" w:rsidRPr="00A374CC" w:rsidRDefault="00F964F2" w:rsidP="009C0BC9">
            <w:pPr>
              <w:jc w:val="center"/>
              <w:rPr>
                <w:rFonts w:cs="Times New Roman"/>
                <w:sz w:val="24"/>
                <w:szCs w:val="24"/>
              </w:rPr>
            </w:pPr>
          </w:p>
        </w:tc>
        <w:tc>
          <w:tcPr>
            <w:tcW w:w="1845" w:type="dxa"/>
          </w:tcPr>
          <w:p w14:paraId="7C77A6D8" w14:textId="77777777" w:rsidR="00F964F2" w:rsidRPr="00A374CC" w:rsidRDefault="00F964F2" w:rsidP="009C0BC9">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3826" w:type="dxa"/>
          </w:tcPr>
          <w:p w14:paraId="15489E83" w14:textId="28036733" w:rsidR="00F964F2" w:rsidRPr="00A374CC" w:rsidRDefault="00F964F2" w:rsidP="009C0BC9">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2-5, 13-21, 34-120</w:t>
            </w:r>
          </w:p>
        </w:tc>
        <w:tc>
          <w:tcPr>
            <w:tcW w:w="1134" w:type="dxa"/>
          </w:tcPr>
          <w:p w14:paraId="1DF5CCC0" w14:textId="77777777" w:rsidR="00F964F2" w:rsidRPr="00A374CC" w:rsidRDefault="00F964F2" w:rsidP="00A10F6B">
            <w:pPr>
              <w:widowControl w:val="0"/>
              <w:autoSpaceDE w:val="0"/>
              <w:autoSpaceDN w:val="0"/>
              <w:adjustRightInd w:val="0"/>
              <w:jc w:val="center"/>
              <w:rPr>
                <w:rFonts w:cs="Times New Roman"/>
                <w:sz w:val="24"/>
                <w:szCs w:val="24"/>
              </w:rPr>
            </w:pPr>
            <w:r w:rsidRPr="00A374CC">
              <w:rPr>
                <w:rFonts w:cs="Times New Roman"/>
                <w:sz w:val="24"/>
                <w:szCs w:val="24"/>
              </w:rPr>
              <w:t>6948</w:t>
            </w:r>
          </w:p>
        </w:tc>
      </w:tr>
      <w:tr w:rsidR="00F964F2" w:rsidRPr="00A374CC" w14:paraId="7712918F" w14:textId="77777777" w:rsidTr="00034AFD">
        <w:trPr>
          <w:trHeight w:val="299"/>
          <w:jc w:val="center"/>
        </w:trPr>
        <w:tc>
          <w:tcPr>
            <w:tcW w:w="562" w:type="dxa"/>
            <w:vMerge/>
            <w:vAlign w:val="center"/>
          </w:tcPr>
          <w:p w14:paraId="5678986B" w14:textId="77777777" w:rsidR="00F964F2" w:rsidRPr="00A374CC" w:rsidRDefault="00F964F2" w:rsidP="009C0BC9">
            <w:pPr>
              <w:jc w:val="center"/>
              <w:rPr>
                <w:rFonts w:cs="Times New Roman"/>
                <w:sz w:val="24"/>
                <w:szCs w:val="24"/>
              </w:rPr>
            </w:pPr>
          </w:p>
        </w:tc>
        <w:tc>
          <w:tcPr>
            <w:tcW w:w="2834" w:type="dxa"/>
            <w:vMerge/>
          </w:tcPr>
          <w:p w14:paraId="6B7C1ADC" w14:textId="77777777" w:rsidR="00F964F2" w:rsidRPr="00A374CC" w:rsidRDefault="00F964F2" w:rsidP="009C0BC9">
            <w:pPr>
              <w:jc w:val="center"/>
              <w:rPr>
                <w:rFonts w:cs="Times New Roman"/>
                <w:sz w:val="24"/>
                <w:szCs w:val="24"/>
              </w:rPr>
            </w:pPr>
          </w:p>
        </w:tc>
        <w:tc>
          <w:tcPr>
            <w:tcW w:w="5671" w:type="dxa"/>
            <w:gridSpan w:val="2"/>
            <w:vAlign w:val="center"/>
          </w:tcPr>
          <w:p w14:paraId="131F4989" w14:textId="1CC9DC7B" w:rsidR="00F964F2" w:rsidRPr="00A374CC" w:rsidRDefault="00F964F2" w:rsidP="009C0BC9">
            <w:pPr>
              <w:rPr>
                <w:rFonts w:cs="Times New Roman"/>
                <w:sz w:val="24"/>
                <w:szCs w:val="24"/>
                <w:lang w:eastAsia="en-US"/>
              </w:rPr>
            </w:pPr>
            <w:r w:rsidRPr="00A374CC">
              <w:rPr>
                <w:rFonts w:cs="Times New Roman"/>
                <w:sz w:val="24"/>
                <w:szCs w:val="24"/>
                <w:lang w:eastAsia="en-US"/>
              </w:rPr>
              <w:t>Всего</w:t>
            </w:r>
          </w:p>
        </w:tc>
        <w:tc>
          <w:tcPr>
            <w:tcW w:w="1134" w:type="dxa"/>
          </w:tcPr>
          <w:p w14:paraId="3254B78E" w14:textId="403EDE92" w:rsidR="00F964F2" w:rsidRPr="00A374CC" w:rsidRDefault="00F964F2" w:rsidP="00A10F6B">
            <w:pPr>
              <w:jc w:val="center"/>
              <w:rPr>
                <w:rFonts w:cs="Times New Roman"/>
                <w:sz w:val="24"/>
                <w:szCs w:val="24"/>
                <w:lang w:eastAsia="en-US"/>
              </w:rPr>
            </w:pPr>
            <w:r w:rsidRPr="00A374CC">
              <w:rPr>
                <w:rFonts w:cs="Times New Roman"/>
                <w:sz w:val="24"/>
                <w:szCs w:val="24"/>
                <w:lang w:eastAsia="en-US"/>
              </w:rPr>
              <w:t>28662</w:t>
            </w:r>
          </w:p>
        </w:tc>
      </w:tr>
      <w:tr w:rsidR="00F964F2" w:rsidRPr="00A374CC" w14:paraId="4CC7B625" w14:textId="77777777" w:rsidTr="00BA60D0">
        <w:trPr>
          <w:jc w:val="center"/>
        </w:trPr>
        <w:tc>
          <w:tcPr>
            <w:tcW w:w="562" w:type="dxa"/>
            <w:vMerge w:val="restart"/>
            <w:vAlign w:val="center"/>
          </w:tcPr>
          <w:p w14:paraId="1E670606" w14:textId="77777777" w:rsidR="00F964F2" w:rsidRPr="00A374CC" w:rsidRDefault="00F964F2" w:rsidP="009C0BC9">
            <w:pPr>
              <w:jc w:val="center"/>
              <w:rPr>
                <w:rFonts w:cs="Times New Roman"/>
                <w:sz w:val="24"/>
                <w:szCs w:val="24"/>
              </w:rPr>
            </w:pPr>
            <w:r w:rsidRPr="00A374CC">
              <w:rPr>
                <w:rFonts w:cs="Times New Roman"/>
                <w:sz w:val="24"/>
                <w:szCs w:val="24"/>
              </w:rPr>
              <w:t>2.</w:t>
            </w:r>
          </w:p>
        </w:tc>
        <w:tc>
          <w:tcPr>
            <w:tcW w:w="2834" w:type="dxa"/>
            <w:vMerge w:val="restart"/>
          </w:tcPr>
          <w:p w14:paraId="715EDD62" w14:textId="77777777" w:rsidR="00F964F2" w:rsidRPr="00A374CC" w:rsidRDefault="00F964F2" w:rsidP="009C0BC9">
            <w:pPr>
              <w:jc w:val="center"/>
              <w:rPr>
                <w:rFonts w:cs="Times New Roman"/>
                <w:sz w:val="24"/>
                <w:szCs w:val="24"/>
              </w:rPr>
            </w:pPr>
            <w:r w:rsidRPr="00A374CC">
              <w:rPr>
                <w:rFonts w:cs="Times New Roman"/>
                <w:sz w:val="24"/>
                <w:szCs w:val="24"/>
              </w:rPr>
              <w:t>Заготовка живицы</w:t>
            </w:r>
          </w:p>
          <w:p w14:paraId="5F5FE432" w14:textId="77777777" w:rsidR="00F964F2" w:rsidRPr="00A374CC" w:rsidRDefault="00F964F2" w:rsidP="009C0BC9">
            <w:pPr>
              <w:jc w:val="center"/>
              <w:rPr>
                <w:rFonts w:cs="Times New Roman"/>
                <w:sz w:val="24"/>
                <w:szCs w:val="24"/>
              </w:rPr>
            </w:pPr>
            <w:r w:rsidRPr="00A374CC">
              <w:rPr>
                <w:rFonts w:cs="Times New Roman"/>
                <w:sz w:val="24"/>
                <w:szCs w:val="24"/>
              </w:rPr>
              <w:t>(статьи 25, 31 Лесного кодекса РФ)</w:t>
            </w:r>
          </w:p>
        </w:tc>
        <w:tc>
          <w:tcPr>
            <w:tcW w:w="1845" w:type="dxa"/>
          </w:tcPr>
          <w:p w14:paraId="7CC24C12" w14:textId="77777777" w:rsidR="00F964F2" w:rsidRPr="00A374CC" w:rsidRDefault="00F964F2" w:rsidP="009C0BC9">
            <w:pPr>
              <w:widowControl w:val="0"/>
              <w:autoSpaceDE w:val="0"/>
              <w:autoSpaceDN w:val="0"/>
              <w:adjustRightInd w:val="0"/>
              <w:rPr>
                <w:rFonts w:cs="Times New Roman"/>
                <w:sz w:val="24"/>
                <w:szCs w:val="24"/>
              </w:rPr>
            </w:pPr>
            <w:r w:rsidRPr="00A374CC">
              <w:rPr>
                <w:rFonts w:cs="Times New Roman"/>
                <w:sz w:val="24"/>
                <w:szCs w:val="24"/>
              </w:rPr>
              <w:t>Высокогорское</w:t>
            </w:r>
          </w:p>
        </w:tc>
        <w:tc>
          <w:tcPr>
            <w:tcW w:w="3826" w:type="dxa"/>
            <w:vAlign w:val="center"/>
          </w:tcPr>
          <w:p w14:paraId="44ED3CAF" w14:textId="77777777" w:rsidR="00F964F2" w:rsidRPr="00A374CC" w:rsidRDefault="00F964F2" w:rsidP="009C0BC9">
            <w:pPr>
              <w:jc w:val="center"/>
              <w:rPr>
                <w:rFonts w:cs="Times New Roman"/>
                <w:sz w:val="24"/>
                <w:szCs w:val="24"/>
              </w:rPr>
            </w:pPr>
            <w:r w:rsidRPr="00A374CC">
              <w:rPr>
                <w:rFonts w:cs="Times New Roman"/>
                <w:sz w:val="24"/>
                <w:szCs w:val="24"/>
              </w:rPr>
              <w:t>-</w:t>
            </w:r>
          </w:p>
        </w:tc>
        <w:tc>
          <w:tcPr>
            <w:tcW w:w="1134" w:type="dxa"/>
            <w:vAlign w:val="center"/>
          </w:tcPr>
          <w:p w14:paraId="5C3DE003" w14:textId="77777777" w:rsidR="00F964F2" w:rsidRPr="00A374CC" w:rsidRDefault="00F964F2" w:rsidP="009C0BC9">
            <w:pPr>
              <w:jc w:val="center"/>
              <w:rPr>
                <w:rFonts w:cs="Times New Roman"/>
                <w:sz w:val="24"/>
                <w:szCs w:val="24"/>
              </w:rPr>
            </w:pPr>
            <w:r w:rsidRPr="00A374CC">
              <w:rPr>
                <w:rFonts w:cs="Times New Roman"/>
                <w:sz w:val="24"/>
                <w:szCs w:val="24"/>
              </w:rPr>
              <w:t>-</w:t>
            </w:r>
          </w:p>
        </w:tc>
      </w:tr>
      <w:tr w:rsidR="00F964F2" w:rsidRPr="00A374CC" w14:paraId="0A729E7D" w14:textId="77777777" w:rsidTr="00BA60D0">
        <w:trPr>
          <w:jc w:val="center"/>
        </w:trPr>
        <w:tc>
          <w:tcPr>
            <w:tcW w:w="562" w:type="dxa"/>
            <w:vMerge/>
            <w:vAlign w:val="center"/>
          </w:tcPr>
          <w:p w14:paraId="24A3883A" w14:textId="77777777" w:rsidR="00F964F2" w:rsidRPr="00A374CC" w:rsidRDefault="00F964F2" w:rsidP="009C0BC9">
            <w:pPr>
              <w:jc w:val="center"/>
              <w:rPr>
                <w:rFonts w:cs="Times New Roman"/>
                <w:sz w:val="24"/>
                <w:szCs w:val="24"/>
              </w:rPr>
            </w:pPr>
          </w:p>
        </w:tc>
        <w:tc>
          <w:tcPr>
            <w:tcW w:w="2834" w:type="dxa"/>
            <w:vMerge/>
          </w:tcPr>
          <w:p w14:paraId="30ADEA4B" w14:textId="77777777" w:rsidR="00F964F2" w:rsidRPr="00A374CC" w:rsidRDefault="00F964F2" w:rsidP="009C0BC9">
            <w:pPr>
              <w:jc w:val="center"/>
              <w:rPr>
                <w:rFonts w:cs="Times New Roman"/>
                <w:sz w:val="24"/>
                <w:szCs w:val="24"/>
              </w:rPr>
            </w:pPr>
          </w:p>
        </w:tc>
        <w:tc>
          <w:tcPr>
            <w:tcW w:w="1845" w:type="dxa"/>
          </w:tcPr>
          <w:p w14:paraId="1B021531" w14:textId="77777777" w:rsidR="00F964F2" w:rsidRPr="00A374CC" w:rsidRDefault="00F964F2" w:rsidP="009C0BC9">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3826" w:type="dxa"/>
            <w:vAlign w:val="center"/>
          </w:tcPr>
          <w:p w14:paraId="39F3B964" w14:textId="77777777" w:rsidR="00F964F2" w:rsidRPr="00A374CC" w:rsidRDefault="00F964F2" w:rsidP="009C0BC9">
            <w:pPr>
              <w:jc w:val="center"/>
              <w:rPr>
                <w:rFonts w:cs="Times New Roman"/>
                <w:sz w:val="24"/>
                <w:szCs w:val="24"/>
              </w:rPr>
            </w:pPr>
            <w:r w:rsidRPr="00A374CC">
              <w:rPr>
                <w:rFonts w:cs="Times New Roman"/>
                <w:sz w:val="24"/>
                <w:szCs w:val="24"/>
              </w:rPr>
              <w:t>-</w:t>
            </w:r>
          </w:p>
        </w:tc>
        <w:tc>
          <w:tcPr>
            <w:tcW w:w="1134" w:type="dxa"/>
            <w:vAlign w:val="center"/>
          </w:tcPr>
          <w:p w14:paraId="561BFAD5" w14:textId="77777777" w:rsidR="00F964F2" w:rsidRPr="00A374CC" w:rsidRDefault="00F964F2" w:rsidP="009C0BC9">
            <w:pPr>
              <w:jc w:val="center"/>
              <w:rPr>
                <w:rFonts w:cs="Times New Roman"/>
                <w:sz w:val="24"/>
                <w:szCs w:val="24"/>
              </w:rPr>
            </w:pPr>
            <w:r w:rsidRPr="00A374CC">
              <w:rPr>
                <w:rFonts w:cs="Times New Roman"/>
                <w:sz w:val="24"/>
                <w:szCs w:val="24"/>
              </w:rPr>
              <w:t>-</w:t>
            </w:r>
          </w:p>
        </w:tc>
      </w:tr>
      <w:tr w:rsidR="00F964F2" w:rsidRPr="00A374CC" w14:paraId="1ED61BB3" w14:textId="77777777" w:rsidTr="00BA60D0">
        <w:trPr>
          <w:jc w:val="center"/>
        </w:trPr>
        <w:tc>
          <w:tcPr>
            <w:tcW w:w="562" w:type="dxa"/>
            <w:vMerge/>
            <w:vAlign w:val="center"/>
          </w:tcPr>
          <w:p w14:paraId="6A36E478" w14:textId="77777777" w:rsidR="00F964F2" w:rsidRPr="00A374CC" w:rsidRDefault="00F964F2" w:rsidP="009C0BC9">
            <w:pPr>
              <w:jc w:val="center"/>
              <w:rPr>
                <w:rFonts w:cs="Times New Roman"/>
                <w:sz w:val="24"/>
                <w:szCs w:val="24"/>
              </w:rPr>
            </w:pPr>
          </w:p>
        </w:tc>
        <w:tc>
          <w:tcPr>
            <w:tcW w:w="2834" w:type="dxa"/>
            <w:vMerge/>
          </w:tcPr>
          <w:p w14:paraId="56E7BF3C" w14:textId="77777777" w:rsidR="00F964F2" w:rsidRPr="00A374CC" w:rsidRDefault="00F964F2" w:rsidP="009C0BC9">
            <w:pPr>
              <w:jc w:val="center"/>
              <w:rPr>
                <w:rFonts w:cs="Times New Roman"/>
                <w:sz w:val="24"/>
                <w:szCs w:val="24"/>
              </w:rPr>
            </w:pPr>
          </w:p>
        </w:tc>
        <w:tc>
          <w:tcPr>
            <w:tcW w:w="1845" w:type="dxa"/>
          </w:tcPr>
          <w:p w14:paraId="13A0535E" w14:textId="77777777" w:rsidR="00F964F2" w:rsidRPr="00A374CC" w:rsidRDefault="00F964F2" w:rsidP="009C0BC9">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3826" w:type="dxa"/>
            <w:vAlign w:val="center"/>
          </w:tcPr>
          <w:p w14:paraId="08AAE636" w14:textId="77777777" w:rsidR="00F964F2" w:rsidRPr="00A374CC" w:rsidRDefault="00F964F2" w:rsidP="009C0BC9">
            <w:pPr>
              <w:jc w:val="center"/>
              <w:rPr>
                <w:rFonts w:cs="Times New Roman"/>
                <w:sz w:val="24"/>
                <w:szCs w:val="24"/>
              </w:rPr>
            </w:pPr>
            <w:r w:rsidRPr="00A374CC">
              <w:rPr>
                <w:rFonts w:cs="Times New Roman"/>
                <w:sz w:val="24"/>
                <w:szCs w:val="24"/>
              </w:rPr>
              <w:t>-</w:t>
            </w:r>
          </w:p>
        </w:tc>
        <w:tc>
          <w:tcPr>
            <w:tcW w:w="1134" w:type="dxa"/>
            <w:vAlign w:val="center"/>
          </w:tcPr>
          <w:p w14:paraId="1F4E6DC7" w14:textId="77777777" w:rsidR="00F964F2" w:rsidRPr="00A374CC" w:rsidRDefault="00F964F2" w:rsidP="009C0BC9">
            <w:pPr>
              <w:jc w:val="center"/>
              <w:rPr>
                <w:rFonts w:cs="Times New Roman"/>
                <w:sz w:val="24"/>
                <w:szCs w:val="24"/>
              </w:rPr>
            </w:pPr>
            <w:r w:rsidRPr="00A374CC">
              <w:rPr>
                <w:rFonts w:cs="Times New Roman"/>
                <w:sz w:val="24"/>
                <w:szCs w:val="24"/>
              </w:rPr>
              <w:t>-</w:t>
            </w:r>
          </w:p>
        </w:tc>
      </w:tr>
      <w:tr w:rsidR="00F964F2" w:rsidRPr="00A374CC" w14:paraId="69C25326" w14:textId="77777777" w:rsidTr="00BA60D0">
        <w:trPr>
          <w:jc w:val="center"/>
        </w:trPr>
        <w:tc>
          <w:tcPr>
            <w:tcW w:w="562" w:type="dxa"/>
            <w:vMerge/>
            <w:vAlign w:val="center"/>
          </w:tcPr>
          <w:p w14:paraId="16F1628B" w14:textId="77777777" w:rsidR="00F964F2" w:rsidRPr="00A374CC" w:rsidRDefault="00F964F2" w:rsidP="009C0BC9">
            <w:pPr>
              <w:jc w:val="center"/>
              <w:rPr>
                <w:rFonts w:cs="Times New Roman"/>
                <w:sz w:val="24"/>
                <w:szCs w:val="24"/>
              </w:rPr>
            </w:pPr>
          </w:p>
        </w:tc>
        <w:tc>
          <w:tcPr>
            <w:tcW w:w="2834" w:type="dxa"/>
            <w:vMerge/>
          </w:tcPr>
          <w:p w14:paraId="455E3108" w14:textId="77777777" w:rsidR="00F964F2" w:rsidRPr="00A374CC" w:rsidRDefault="00F964F2" w:rsidP="009C0BC9">
            <w:pPr>
              <w:jc w:val="center"/>
              <w:rPr>
                <w:rFonts w:cs="Times New Roman"/>
                <w:sz w:val="24"/>
                <w:szCs w:val="24"/>
              </w:rPr>
            </w:pPr>
          </w:p>
        </w:tc>
        <w:tc>
          <w:tcPr>
            <w:tcW w:w="1845" w:type="dxa"/>
          </w:tcPr>
          <w:p w14:paraId="498BE522" w14:textId="77777777" w:rsidR="00F964F2" w:rsidRPr="00A374CC" w:rsidRDefault="00F964F2" w:rsidP="009C0BC9">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3826" w:type="dxa"/>
            <w:vAlign w:val="center"/>
          </w:tcPr>
          <w:p w14:paraId="16E23267" w14:textId="77777777" w:rsidR="00F964F2" w:rsidRPr="00A374CC" w:rsidRDefault="00F964F2" w:rsidP="009C0BC9">
            <w:pPr>
              <w:jc w:val="center"/>
              <w:rPr>
                <w:rFonts w:cs="Times New Roman"/>
                <w:sz w:val="24"/>
                <w:szCs w:val="24"/>
              </w:rPr>
            </w:pPr>
            <w:r w:rsidRPr="00A374CC">
              <w:rPr>
                <w:rFonts w:cs="Times New Roman"/>
                <w:sz w:val="24"/>
                <w:szCs w:val="24"/>
              </w:rPr>
              <w:t>-</w:t>
            </w:r>
          </w:p>
        </w:tc>
        <w:tc>
          <w:tcPr>
            <w:tcW w:w="1134" w:type="dxa"/>
            <w:vAlign w:val="center"/>
          </w:tcPr>
          <w:p w14:paraId="7EB46637" w14:textId="77777777" w:rsidR="00F964F2" w:rsidRPr="00A374CC" w:rsidRDefault="00F964F2" w:rsidP="009C0BC9">
            <w:pPr>
              <w:jc w:val="center"/>
              <w:rPr>
                <w:rFonts w:cs="Times New Roman"/>
                <w:sz w:val="24"/>
                <w:szCs w:val="24"/>
              </w:rPr>
            </w:pPr>
            <w:r w:rsidRPr="00A374CC">
              <w:rPr>
                <w:rFonts w:cs="Times New Roman"/>
                <w:sz w:val="24"/>
                <w:szCs w:val="24"/>
              </w:rPr>
              <w:t>-</w:t>
            </w:r>
          </w:p>
        </w:tc>
      </w:tr>
      <w:tr w:rsidR="00F964F2" w:rsidRPr="00A374CC" w14:paraId="7A474ED0" w14:textId="77777777" w:rsidTr="00BA60D0">
        <w:trPr>
          <w:jc w:val="center"/>
        </w:trPr>
        <w:tc>
          <w:tcPr>
            <w:tcW w:w="562" w:type="dxa"/>
            <w:vMerge/>
            <w:vAlign w:val="center"/>
          </w:tcPr>
          <w:p w14:paraId="5EFCCCB8" w14:textId="77777777" w:rsidR="00F964F2" w:rsidRPr="00A374CC" w:rsidRDefault="00F964F2" w:rsidP="009C0BC9">
            <w:pPr>
              <w:jc w:val="center"/>
              <w:rPr>
                <w:rFonts w:cs="Times New Roman"/>
                <w:sz w:val="24"/>
                <w:szCs w:val="24"/>
              </w:rPr>
            </w:pPr>
          </w:p>
        </w:tc>
        <w:tc>
          <w:tcPr>
            <w:tcW w:w="2834" w:type="dxa"/>
            <w:vMerge/>
          </w:tcPr>
          <w:p w14:paraId="2346889C" w14:textId="77777777" w:rsidR="00F964F2" w:rsidRPr="00A374CC" w:rsidRDefault="00F964F2" w:rsidP="009C0BC9">
            <w:pPr>
              <w:jc w:val="center"/>
              <w:rPr>
                <w:rFonts w:cs="Times New Roman"/>
                <w:sz w:val="24"/>
                <w:szCs w:val="24"/>
              </w:rPr>
            </w:pPr>
          </w:p>
        </w:tc>
        <w:tc>
          <w:tcPr>
            <w:tcW w:w="5671" w:type="dxa"/>
            <w:gridSpan w:val="2"/>
            <w:vAlign w:val="center"/>
          </w:tcPr>
          <w:p w14:paraId="63F39360" w14:textId="77777777" w:rsidR="00F964F2" w:rsidRPr="00A374CC" w:rsidRDefault="00F964F2" w:rsidP="009C0BC9">
            <w:pPr>
              <w:rPr>
                <w:rFonts w:cs="Times New Roman"/>
                <w:sz w:val="24"/>
                <w:szCs w:val="24"/>
              </w:rPr>
            </w:pPr>
            <w:r w:rsidRPr="00A374CC">
              <w:rPr>
                <w:rFonts w:cs="Times New Roman"/>
                <w:sz w:val="24"/>
                <w:szCs w:val="24"/>
              </w:rPr>
              <w:t>Всего</w:t>
            </w:r>
          </w:p>
        </w:tc>
        <w:tc>
          <w:tcPr>
            <w:tcW w:w="1134" w:type="dxa"/>
            <w:vAlign w:val="center"/>
          </w:tcPr>
          <w:p w14:paraId="1269A763" w14:textId="77777777" w:rsidR="00F964F2" w:rsidRPr="00A374CC" w:rsidRDefault="00F964F2" w:rsidP="009C0BC9">
            <w:pPr>
              <w:jc w:val="center"/>
              <w:rPr>
                <w:rFonts w:cs="Times New Roman"/>
                <w:sz w:val="24"/>
                <w:szCs w:val="24"/>
              </w:rPr>
            </w:pPr>
            <w:r w:rsidRPr="00A374CC">
              <w:rPr>
                <w:rFonts w:cs="Times New Roman"/>
                <w:sz w:val="24"/>
                <w:szCs w:val="24"/>
              </w:rPr>
              <w:t>-</w:t>
            </w:r>
          </w:p>
        </w:tc>
      </w:tr>
      <w:tr w:rsidR="00034AFD" w:rsidRPr="00A374CC" w14:paraId="72D0A46B" w14:textId="77777777" w:rsidTr="00A10F6B">
        <w:trPr>
          <w:jc w:val="center"/>
        </w:trPr>
        <w:tc>
          <w:tcPr>
            <w:tcW w:w="562" w:type="dxa"/>
            <w:vMerge w:val="restart"/>
            <w:vAlign w:val="center"/>
          </w:tcPr>
          <w:p w14:paraId="1CA77734" w14:textId="77777777" w:rsidR="00034AFD" w:rsidRPr="00A374CC" w:rsidRDefault="00034AFD" w:rsidP="00034AFD">
            <w:pPr>
              <w:jc w:val="center"/>
              <w:rPr>
                <w:rFonts w:cs="Times New Roman"/>
                <w:sz w:val="24"/>
                <w:szCs w:val="24"/>
              </w:rPr>
            </w:pPr>
            <w:r w:rsidRPr="00A374CC">
              <w:rPr>
                <w:rFonts w:cs="Times New Roman"/>
                <w:sz w:val="24"/>
                <w:szCs w:val="24"/>
              </w:rPr>
              <w:t>3.</w:t>
            </w:r>
          </w:p>
        </w:tc>
        <w:tc>
          <w:tcPr>
            <w:tcW w:w="2834" w:type="dxa"/>
            <w:vMerge w:val="restart"/>
          </w:tcPr>
          <w:p w14:paraId="5F94C042" w14:textId="77777777" w:rsidR="00034AFD" w:rsidRPr="00A374CC" w:rsidRDefault="00034AFD" w:rsidP="00034AFD">
            <w:pPr>
              <w:jc w:val="center"/>
              <w:rPr>
                <w:rFonts w:cs="Times New Roman"/>
                <w:sz w:val="24"/>
                <w:szCs w:val="24"/>
              </w:rPr>
            </w:pPr>
            <w:r w:rsidRPr="00A374CC">
              <w:rPr>
                <w:rFonts w:cs="Times New Roman"/>
                <w:sz w:val="24"/>
                <w:szCs w:val="24"/>
              </w:rPr>
              <w:t xml:space="preserve">Заготовка и сбор </w:t>
            </w:r>
            <w:proofErr w:type="spellStart"/>
            <w:r w:rsidRPr="00A374CC">
              <w:rPr>
                <w:rFonts w:cs="Times New Roman"/>
                <w:sz w:val="24"/>
                <w:szCs w:val="24"/>
              </w:rPr>
              <w:t>недревесных</w:t>
            </w:r>
            <w:proofErr w:type="spellEnd"/>
            <w:r w:rsidRPr="00A374CC">
              <w:rPr>
                <w:rFonts w:cs="Times New Roman"/>
                <w:sz w:val="24"/>
                <w:szCs w:val="24"/>
              </w:rPr>
              <w:t xml:space="preserve"> лесных ресурсов</w:t>
            </w:r>
          </w:p>
          <w:p w14:paraId="68A090EC" w14:textId="77777777" w:rsidR="00034AFD" w:rsidRPr="00A374CC" w:rsidRDefault="00034AFD" w:rsidP="00034AFD">
            <w:pPr>
              <w:jc w:val="center"/>
              <w:rPr>
                <w:rFonts w:cs="Times New Roman"/>
                <w:sz w:val="24"/>
                <w:szCs w:val="24"/>
              </w:rPr>
            </w:pPr>
            <w:r w:rsidRPr="00A374CC">
              <w:rPr>
                <w:rFonts w:cs="Times New Roman"/>
                <w:sz w:val="24"/>
                <w:szCs w:val="24"/>
              </w:rPr>
              <w:t>(статьи 25, 32 Лесного кодекса РФ)</w:t>
            </w:r>
          </w:p>
        </w:tc>
        <w:tc>
          <w:tcPr>
            <w:tcW w:w="1845" w:type="dxa"/>
          </w:tcPr>
          <w:p w14:paraId="72E48B9E" w14:textId="77777777"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Высокогорское</w:t>
            </w:r>
          </w:p>
        </w:tc>
        <w:tc>
          <w:tcPr>
            <w:tcW w:w="3826" w:type="dxa"/>
          </w:tcPr>
          <w:p w14:paraId="44CD1D17" w14:textId="2EC02766"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31-51, 58-67, 71-78, 81-85, 88-97, 101-105, 117, 149, 150, 154-156, 162-189, 191-198, 201, 202</w:t>
            </w:r>
          </w:p>
        </w:tc>
        <w:tc>
          <w:tcPr>
            <w:tcW w:w="1134" w:type="dxa"/>
          </w:tcPr>
          <w:p w14:paraId="0BE1DC64"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7746</w:t>
            </w:r>
          </w:p>
        </w:tc>
      </w:tr>
      <w:tr w:rsidR="00034AFD" w:rsidRPr="00A374CC" w14:paraId="4BC2C87E" w14:textId="77777777" w:rsidTr="00A10F6B">
        <w:trPr>
          <w:jc w:val="center"/>
        </w:trPr>
        <w:tc>
          <w:tcPr>
            <w:tcW w:w="562" w:type="dxa"/>
            <w:vMerge/>
            <w:vAlign w:val="center"/>
          </w:tcPr>
          <w:p w14:paraId="494090A3" w14:textId="77777777" w:rsidR="00034AFD" w:rsidRPr="00A374CC" w:rsidRDefault="00034AFD" w:rsidP="00034AFD">
            <w:pPr>
              <w:jc w:val="center"/>
              <w:rPr>
                <w:rFonts w:cs="Times New Roman"/>
                <w:sz w:val="24"/>
                <w:szCs w:val="24"/>
              </w:rPr>
            </w:pPr>
          </w:p>
        </w:tc>
        <w:tc>
          <w:tcPr>
            <w:tcW w:w="2834" w:type="dxa"/>
            <w:vMerge/>
          </w:tcPr>
          <w:p w14:paraId="4CF9891E" w14:textId="77777777" w:rsidR="00034AFD" w:rsidRPr="00A374CC" w:rsidRDefault="00034AFD" w:rsidP="00034AFD">
            <w:pPr>
              <w:jc w:val="center"/>
              <w:rPr>
                <w:rFonts w:cs="Times New Roman"/>
                <w:sz w:val="24"/>
                <w:szCs w:val="24"/>
              </w:rPr>
            </w:pPr>
          </w:p>
        </w:tc>
        <w:tc>
          <w:tcPr>
            <w:tcW w:w="1845" w:type="dxa"/>
          </w:tcPr>
          <w:p w14:paraId="1C0E1DD1" w14:textId="77777777"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3826" w:type="dxa"/>
          </w:tcPr>
          <w:p w14:paraId="649A8D33" w14:textId="4C6D983E" w:rsidR="00034AFD" w:rsidRPr="00A374CC" w:rsidRDefault="00034AFD" w:rsidP="00034AFD">
            <w:pPr>
              <w:rPr>
                <w:rFonts w:cs="Times New Roman"/>
                <w:sz w:val="24"/>
                <w:szCs w:val="24"/>
                <w:lang w:eastAsia="en-US"/>
              </w:rPr>
            </w:pPr>
            <w:r w:rsidRPr="00A374CC">
              <w:rPr>
                <w:rFonts w:cs="Times New Roman"/>
                <w:sz w:val="24"/>
                <w:szCs w:val="24"/>
                <w:lang w:eastAsia="en-US"/>
              </w:rPr>
              <w:t>Кварталы</w:t>
            </w:r>
            <w:r w:rsidRPr="00A374CC">
              <w:rPr>
                <w:rFonts w:cs="Times New Roman"/>
                <w:sz w:val="24"/>
                <w:szCs w:val="24"/>
              </w:rPr>
              <w:t xml:space="preserve"> 1-30, 52-57, 68-70, 79, 80, 86, 87, 106-116, 118-148, 151-153, 164-186</w:t>
            </w:r>
          </w:p>
        </w:tc>
        <w:tc>
          <w:tcPr>
            <w:tcW w:w="1134" w:type="dxa"/>
          </w:tcPr>
          <w:p w14:paraId="1827D929"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7184</w:t>
            </w:r>
          </w:p>
        </w:tc>
      </w:tr>
      <w:tr w:rsidR="00034AFD" w:rsidRPr="00A374CC" w14:paraId="1068BE63" w14:textId="77777777" w:rsidTr="00A10F6B">
        <w:trPr>
          <w:jc w:val="center"/>
        </w:trPr>
        <w:tc>
          <w:tcPr>
            <w:tcW w:w="562" w:type="dxa"/>
            <w:vMerge/>
            <w:vAlign w:val="center"/>
          </w:tcPr>
          <w:p w14:paraId="0A92785F" w14:textId="77777777" w:rsidR="00034AFD" w:rsidRPr="00A374CC" w:rsidRDefault="00034AFD" w:rsidP="00034AFD">
            <w:pPr>
              <w:jc w:val="center"/>
              <w:rPr>
                <w:rFonts w:cs="Times New Roman"/>
                <w:sz w:val="24"/>
                <w:szCs w:val="24"/>
              </w:rPr>
            </w:pPr>
          </w:p>
        </w:tc>
        <w:tc>
          <w:tcPr>
            <w:tcW w:w="2834" w:type="dxa"/>
            <w:vMerge/>
          </w:tcPr>
          <w:p w14:paraId="30208BE3" w14:textId="77777777" w:rsidR="00034AFD" w:rsidRPr="00A374CC" w:rsidRDefault="00034AFD" w:rsidP="00034AFD">
            <w:pPr>
              <w:jc w:val="center"/>
              <w:rPr>
                <w:rFonts w:cs="Times New Roman"/>
                <w:sz w:val="24"/>
                <w:szCs w:val="24"/>
              </w:rPr>
            </w:pPr>
          </w:p>
        </w:tc>
        <w:tc>
          <w:tcPr>
            <w:tcW w:w="1845" w:type="dxa"/>
          </w:tcPr>
          <w:p w14:paraId="6BA33FDB" w14:textId="77777777"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3826" w:type="dxa"/>
          </w:tcPr>
          <w:p w14:paraId="70D59DD5" w14:textId="0EA56EC1"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5-7, 9-16, 20-25, 31-33, 38-43, 45-74, 76, 77, 79-95</w:t>
            </w:r>
          </w:p>
        </w:tc>
        <w:tc>
          <w:tcPr>
            <w:tcW w:w="1134" w:type="dxa"/>
          </w:tcPr>
          <w:p w14:paraId="4E14D629"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6784</w:t>
            </w:r>
          </w:p>
        </w:tc>
      </w:tr>
      <w:tr w:rsidR="00034AFD" w:rsidRPr="00A374CC" w14:paraId="544D324D" w14:textId="77777777" w:rsidTr="00A10F6B">
        <w:trPr>
          <w:jc w:val="center"/>
        </w:trPr>
        <w:tc>
          <w:tcPr>
            <w:tcW w:w="562" w:type="dxa"/>
            <w:vMerge/>
            <w:vAlign w:val="center"/>
          </w:tcPr>
          <w:p w14:paraId="1D5C8720" w14:textId="77777777" w:rsidR="00034AFD" w:rsidRPr="00A374CC" w:rsidRDefault="00034AFD" w:rsidP="00034AFD">
            <w:pPr>
              <w:jc w:val="center"/>
              <w:rPr>
                <w:rFonts w:cs="Times New Roman"/>
                <w:sz w:val="24"/>
                <w:szCs w:val="24"/>
              </w:rPr>
            </w:pPr>
          </w:p>
        </w:tc>
        <w:tc>
          <w:tcPr>
            <w:tcW w:w="2834" w:type="dxa"/>
            <w:vMerge/>
          </w:tcPr>
          <w:p w14:paraId="01B8A215" w14:textId="77777777" w:rsidR="00034AFD" w:rsidRPr="00A374CC" w:rsidRDefault="00034AFD" w:rsidP="00034AFD">
            <w:pPr>
              <w:jc w:val="center"/>
              <w:rPr>
                <w:rFonts w:cs="Times New Roman"/>
                <w:sz w:val="24"/>
                <w:szCs w:val="24"/>
              </w:rPr>
            </w:pPr>
          </w:p>
        </w:tc>
        <w:tc>
          <w:tcPr>
            <w:tcW w:w="1845" w:type="dxa"/>
          </w:tcPr>
          <w:p w14:paraId="232EAFBC" w14:textId="77777777"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3826" w:type="dxa"/>
          </w:tcPr>
          <w:p w14:paraId="51188A4D" w14:textId="5B518F63"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2-5, 13-21, 34-120</w:t>
            </w:r>
          </w:p>
        </w:tc>
        <w:tc>
          <w:tcPr>
            <w:tcW w:w="1134" w:type="dxa"/>
          </w:tcPr>
          <w:p w14:paraId="357E95FF"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6948</w:t>
            </w:r>
          </w:p>
        </w:tc>
      </w:tr>
      <w:tr w:rsidR="00F964F2" w:rsidRPr="00A374CC" w14:paraId="50793B12" w14:textId="77777777" w:rsidTr="00A10F6B">
        <w:trPr>
          <w:jc w:val="center"/>
        </w:trPr>
        <w:tc>
          <w:tcPr>
            <w:tcW w:w="562" w:type="dxa"/>
            <w:vMerge/>
            <w:vAlign w:val="center"/>
          </w:tcPr>
          <w:p w14:paraId="308F8592" w14:textId="77777777" w:rsidR="00F964F2" w:rsidRPr="00A374CC" w:rsidRDefault="00F964F2" w:rsidP="009C0BC9">
            <w:pPr>
              <w:jc w:val="center"/>
              <w:rPr>
                <w:rFonts w:cs="Times New Roman"/>
                <w:sz w:val="24"/>
                <w:szCs w:val="24"/>
              </w:rPr>
            </w:pPr>
          </w:p>
        </w:tc>
        <w:tc>
          <w:tcPr>
            <w:tcW w:w="2834" w:type="dxa"/>
            <w:vMerge/>
          </w:tcPr>
          <w:p w14:paraId="0D040477" w14:textId="77777777" w:rsidR="00F964F2" w:rsidRPr="00A374CC" w:rsidRDefault="00F964F2" w:rsidP="009C0BC9">
            <w:pPr>
              <w:jc w:val="center"/>
              <w:rPr>
                <w:rFonts w:cs="Times New Roman"/>
                <w:sz w:val="24"/>
                <w:szCs w:val="24"/>
              </w:rPr>
            </w:pPr>
          </w:p>
        </w:tc>
        <w:tc>
          <w:tcPr>
            <w:tcW w:w="5671" w:type="dxa"/>
            <w:gridSpan w:val="2"/>
          </w:tcPr>
          <w:p w14:paraId="6E2BF536" w14:textId="77777777" w:rsidR="00F964F2" w:rsidRPr="00A374CC" w:rsidRDefault="00F964F2" w:rsidP="009C0BC9">
            <w:pPr>
              <w:rPr>
                <w:rFonts w:cs="Times New Roman"/>
                <w:sz w:val="24"/>
                <w:szCs w:val="24"/>
                <w:lang w:eastAsia="en-US"/>
              </w:rPr>
            </w:pPr>
            <w:r w:rsidRPr="00A374CC">
              <w:rPr>
                <w:rFonts w:cs="Times New Roman"/>
                <w:sz w:val="24"/>
                <w:szCs w:val="24"/>
                <w:lang w:eastAsia="en-US"/>
              </w:rPr>
              <w:t>Всего</w:t>
            </w:r>
          </w:p>
        </w:tc>
        <w:tc>
          <w:tcPr>
            <w:tcW w:w="1134" w:type="dxa"/>
          </w:tcPr>
          <w:p w14:paraId="276B0A5C" w14:textId="77777777" w:rsidR="00F964F2" w:rsidRPr="00A374CC" w:rsidRDefault="00F964F2" w:rsidP="00A10F6B">
            <w:pPr>
              <w:jc w:val="center"/>
              <w:rPr>
                <w:rFonts w:cs="Times New Roman"/>
                <w:sz w:val="24"/>
                <w:szCs w:val="24"/>
                <w:lang w:eastAsia="en-US"/>
              </w:rPr>
            </w:pPr>
            <w:r w:rsidRPr="00A374CC">
              <w:rPr>
                <w:rFonts w:cs="Times New Roman"/>
                <w:sz w:val="24"/>
                <w:szCs w:val="24"/>
                <w:lang w:eastAsia="en-US"/>
              </w:rPr>
              <w:t>28662</w:t>
            </w:r>
          </w:p>
        </w:tc>
      </w:tr>
      <w:tr w:rsidR="00034AFD" w:rsidRPr="00A374CC" w14:paraId="5C6EAB5C" w14:textId="77777777" w:rsidTr="00A10F6B">
        <w:trPr>
          <w:jc w:val="center"/>
        </w:trPr>
        <w:tc>
          <w:tcPr>
            <w:tcW w:w="562" w:type="dxa"/>
            <w:vMerge w:val="restart"/>
            <w:vAlign w:val="center"/>
          </w:tcPr>
          <w:p w14:paraId="55DBFE99" w14:textId="77777777" w:rsidR="00034AFD" w:rsidRPr="00A374CC" w:rsidRDefault="00034AFD" w:rsidP="00034AFD">
            <w:pPr>
              <w:jc w:val="center"/>
              <w:rPr>
                <w:rFonts w:cs="Times New Roman"/>
                <w:sz w:val="24"/>
                <w:szCs w:val="24"/>
              </w:rPr>
            </w:pPr>
            <w:r w:rsidRPr="00A374CC">
              <w:rPr>
                <w:rFonts w:cs="Times New Roman"/>
                <w:sz w:val="24"/>
                <w:szCs w:val="24"/>
              </w:rPr>
              <w:t>4.</w:t>
            </w:r>
          </w:p>
        </w:tc>
        <w:tc>
          <w:tcPr>
            <w:tcW w:w="2834" w:type="dxa"/>
            <w:vMerge w:val="restart"/>
          </w:tcPr>
          <w:p w14:paraId="73C32459" w14:textId="77777777" w:rsidR="00034AFD" w:rsidRPr="00A374CC" w:rsidRDefault="00034AFD" w:rsidP="00034AFD">
            <w:pPr>
              <w:jc w:val="center"/>
              <w:rPr>
                <w:rFonts w:cs="Times New Roman"/>
                <w:sz w:val="24"/>
                <w:szCs w:val="24"/>
              </w:rPr>
            </w:pPr>
            <w:r w:rsidRPr="00A374CC">
              <w:rPr>
                <w:rFonts w:cs="Times New Roman"/>
                <w:sz w:val="24"/>
                <w:szCs w:val="24"/>
              </w:rPr>
              <w:t>Заготовка пищевых лесных ресурсов и сбор лекарственных растений</w:t>
            </w:r>
          </w:p>
          <w:p w14:paraId="20565256" w14:textId="77777777" w:rsidR="00034AFD" w:rsidRPr="00A374CC" w:rsidRDefault="00034AFD" w:rsidP="00034AFD">
            <w:pPr>
              <w:jc w:val="center"/>
              <w:rPr>
                <w:rFonts w:cs="Times New Roman"/>
                <w:sz w:val="24"/>
                <w:szCs w:val="24"/>
              </w:rPr>
            </w:pPr>
            <w:r w:rsidRPr="00A374CC">
              <w:rPr>
                <w:rFonts w:cs="Times New Roman"/>
                <w:sz w:val="24"/>
                <w:szCs w:val="24"/>
              </w:rPr>
              <w:lastRenderedPageBreak/>
              <w:t>(статьи 25, 35 Лесного кодекса РФ)</w:t>
            </w:r>
          </w:p>
        </w:tc>
        <w:tc>
          <w:tcPr>
            <w:tcW w:w="1845" w:type="dxa"/>
          </w:tcPr>
          <w:p w14:paraId="2AA16537" w14:textId="77777777"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lastRenderedPageBreak/>
              <w:t>Высокогорское</w:t>
            </w:r>
          </w:p>
        </w:tc>
        <w:tc>
          <w:tcPr>
            <w:tcW w:w="3826" w:type="dxa"/>
          </w:tcPr>
          <w:p w14:paraId="0CB4BCC2" w14:textId="62B62F38"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31-51, 58-67, 71-78, 81-85, 88-97, 101-105, 117, 149, 150, 154-156, 162-189, 191-198, 201, 202</w:t>
            </w:r>
          </w:p>
        </w:tc>
        <w:tc>
          <w:tcPr>
            <w:tcW w:w="1134" w:type="dxa"/>
          </w:tcPr>
          <w:p w14:paraId="0CBA26C9"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7746</w:t>
            </w:r>
          </w:p>
        </w:tc>
      </w:tr>
      <w:tr w:rsidR="00034AFD" w:rsidRPr="00A374CC" w14:paraId="61C3BB0B" w14:textId="77777777" w:rsidTr="00A10F6B">
        <w:trPr>
          <w:jc w:val="center"/>
        </w:trPr>
        <w:tc>
          <w:tcPr>
            <w:tcW w:w="562" w:type="dxa"/>
            <w:vMerge/>
            <w:vAlign w:val="center"/>
          </w:tcPr>
          <w:p w14:paraId="1CB0C70F" w14:textId="77777777" w:rsidR="00034AFD" w:rsidRPr="00A374CC" w:rsidRDefault="00034AFD" w:rsidP="00034AFD">
            <w:pPr>
              <w:jc w:val="center"/>
              <w:rPr>
                <w:rFonts w:cs="Times New Roman"/>
                <w:sz w:val="24"/>
                <w:szCs w:val="24"/>
              </w:rPr>
            </w:pPr>
          </w:p>
        </w:tc>
        <w:tc>
          <w:tcPr>
            <w:tcW w:w="2834" w:type="dxa"/>
            <w:vMerge/>
          </w:tcPr>
          <w:p w14:paraId="44D14DBC" w14:textId="77777777" w:rsidR="00034AFD" w:rsidRPr="00A374CC" w:rsidRDefault="00034AFD" w:rsidP="00034AFD">
            <w:pPr>
              <w:jc w:val="center"/>
              <w:rPr>
                <w:rFonts w:cs="Times New Roman"/>
                <w:sz w:val="24"/>
                <w:szCs w:val="24"/>
              </w:rPr>
            </w:pPr>
          </w:p>
        </w:tc>
        <w:tc>
          <w:tcPr>
            <w:tcW w:w="1845" w:type="dxa"/>
          </w:tcPr>
          <w:p w14:paraId="2CA0037C" w14:textId="77777777"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3826" w:type="dxa"/>
          </w:tcPr>
          <w:p w14:paraId="11B26BE4" w14:textId="2D135A5C" w:rsidR="00034AFD" w:rsidRPr="00A374CC" w:rsidRDefault="00034AFD" w:rsidP="00034AFD">
            <w:pPr>
              <w:rPr>
                <w:rFonts w:cs="Times New Roman"/>
                <w:sz w:val="24"/>
                <w:szCs w:val="24"/>
                <w:lang w:eastAsia="en-US"/>
              </w:rPr>
            </w:pPr>
            <w:r w:rsidRPr="00A374CC">
              <w:rPr>
                <w:rFonts w:cs="Times New Roman"/>
                <w:sz w:val="24"/>
                <w:szCs w:val="24"/>
                <w:lang w:eastAsia="en-US"/>
              </w:rPr>
              <w:t>Кварталы</w:t>
            </w:r>
            <w:r w:rsidRPr="00A374CC">
              <w:rPr>
                <w:rFonts w:cs="Times New Roman"/>
                <w:sz w:val="24"/>
                <w:szCs w:val="24"/>
              </w:rPr>
              <w:t xml:space="preserve"> 1-30, 52-57, 68-70, 79, 80, 86, 87, 106-116, 118-148, 151-153, 164-186</w:t>
            </w:r>
          </w:p>
        </w:tc>
        <w:tc>
          <w:tcPr>
            <w:tcW w:w="1134" w:type="dxa"/>
          </w:tcPr>
          <w:p w14:paraId="04E1B404"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7184</w:t>
            </w:r>
          </w:p>
        </w:tc>
      </w:tr>
      <w:tr w:rsidR="00034AFD" w:rsidRPr="00A374CC" w14:paraId="33480457" w14:textId="77777777" w:rsidTr="00A10F6B">
        <w:trPr>
          <w:jc w:val="center"/>
        </w:trPr>
        <w:tc>
          <w:tcPr>
            <w:tcW w:w="562" w:type="dxa"/>
            <w:vMerge/>
            <w:vAlign w:val="center"/>
          </w:tcPr>
          <w:p w14:paraId="2CEB7AAD" w14:textId="77777777" w:rsidR="00034AFD" w:rsidRPr="00A374CC" w:rsidRDefault="00034AFD" w:rsidP="00034AFD">
            <w:pPr>
              <w:jc w:val="center"/>
              <w:rPr>
                <w:rFonts w:cs="Times New Roman"/>
                <w:sz w:val="24"/>
                <w:szCs w:val="24"/>
              </w:rPr>
            </w:pPr>
          </w:p>
        </w:tc>
        <w:tc>
          <w:tcPr>
            <w:tcW w:w="2834" w:type="dxa"/>
            <w:vMerge/>
          </w:tcPr>
          <w:p w14:paraId="60CE04FB" w14:textId="77777777" w:rsidR="00034AFD" w:rsidRPr="00A374CC" w:rsidRDefault="00034AFD" w:rsidP="00034AFD">
            <w:pPr>
              <w:jc w:val="center"/>
              <w:rPr>
                <w:rFonts w:cs="Times New Roman"/>
                <w:sz w:val="24"/>
                <w:szCs w:val="24"/>
              </w:rPr>
            </w:pPr>
          </w:p>
        </w:tc>
        <w:tc>
          <w:tcPr>
            <w:tcW w:w="1845" w:type="dxa"/>
          </w:tcPr>
          <w:p w14:paraId="5AA1EB9F" w14:textId="77777777"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3826" w:type="dxa"/>
          </w:tcPr>
          <w:p w14:paraId="10D915D2" w14:textId="3707E8A7"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5-7, 9-16, 20-25, 31-33, 38-43, 45-74, 76, 77, 79-95</w:t>
            </w:r>
          </w:p>
        </w:tc>
        <w:tc>
          <w:tcPr>
            <w:tcW w:w="1134" w:type="dxa"/>
          </w:tcPr>
          <w:p w14:paraId="7326D1B5"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6784</w:t>
            </w:r>
          </w:p>
        </w:tc>
      </w:tr>
      <w:tr w:rsidR="00034AFD" w:rsidRPr="00A374CC" w14:paraId="6BF2AAD0" w14:textId="77777777" w:rsidTr="00A10F6B">
        <w:trPr>
          <w:jc w:val="center"/>
        </w:trPr>
        <w:tc>
          <w:tcPr>
            <w:tcW w:w="562" w:type="dxa"/>
            <w:vMerge/>
            <w:vAlign w:val="center"/>
          </w:tcPr>
          <w:p w14:paraId="6CDB538C" w14:textId="77777777" w:rsidR="00034AFD" w:rsidRPr="00A374CC" w:rsidRDefault="00034AFD" w:rsidP="00034AFD">
            <w:pPr>
              <w:jc w:val="center"/>
              <w:rPr>
                <w:rFonts w:cs="Times New Roman"/>
                <w:sz w:val="24"/>
                <w:szCs w:val="24"/>
              </w:rPr>
            </w:pPr>
          </w:p>
        </w:tc>
        <w:tc>
          <w:tcPr>
            <w:tcW w:w="2834" w:type="dxa"/>
            <w:vMerge/>
          </w:tcPr>
          <w:p w14:paraId="352108D0" w14:textId="77777777" w:rsidR="00034AFD" w:rsidRPr="00A374CC" w:rsidRDefault="00034AFD" w:rsidP="00034AFD">
            <w:pPr>
              <w:jc w:val="center"/>
              <w:rPr>
                <w:rFonts w:cs="Times New Roman"/>
                <w:sz w:val="24"/>
                <w:szCs w:val="24"/>
              </w:rPr>
            </w:pPr>
          </w:p>
        </w:tc>
        <w:tc>
          <w:tcPr>
            <w:tcW w:w="1845" w:type="dxa"/>
          </w:tcPr>
          <w:p w14:paraId="4F5BDD37" w14:textId="77777777"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3826" w:type="dxa"/>
          </w:tcPr>
          <w:p w14:paraId="12427607" w14:textId="3797B7D1"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2-5, 13-21, 34-120</w:t>
            </w:r>
          </w:p>
        </w:tc>
        <w:tc>
          <w:tcPr>
            <w:tcW w:w="1134" w:type="dxa"/>
          </w:tcPr>
          <w:p w14:paraId="1AB6A55D"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6948</w:t>
            </w:r>
          </w:p>
        </w:tc>
      </w:tr>
      <w:tr w:rsidR="00F964F2" w:rsidRPr="00A374CC" w14:paraId="5DE36612" w14:textId="77777777" w:rsidTr="00A10F6B">
        <w:trPr>
          <w:jc w:val="center"/>
        </w:trPr>
        <w:tc>
          <w:tcPr>
            <w:tcW w:w="562" w:type="dxa"/>
            <w:vMerge/>
            <w:vAlign w:val="center"/>
          </w:tcPr>
          <w:p w14:paraId="578FD915" w14:textId="77777777" w:rsidR="00F964F2" w:rsidRPr="00A374CC" w:rsidRDefault="00F964F2" w:rsidP="009C0BC9">
            <w:pPr>
              <w:jc w:val="center"/>
              <w:rPr>
                <w:rFonts w:cs="Times New Roman"/>
                <w:sz w:val="24"/>
                <w:szCs w:val="24"/>
              </w:rPr>
            </w:pPr>
          </w:p>
        </w:tc>
        <w:tc>
          <w:tcPr>
            <w:tcW w:w="2834" w:type="dxa"/>
            <w:vMerge/>
          </w:tcPr>
          <w:p w14:paraId="4487EDA5" w14:textId="77777777" w:rsidR="00F964F2" w:rsidRPr="00A374CC" w:rsidRDefault="00F964F2" w:rsidP="009C0BC9">
            <w:pPr>
              <w:jc w:val="center"/>
              <w:rPr>
                <w:rFonts w:cs="Times New Roman"/>
                <w:sz w:val="24"/>
                <w:szCs w:val="24"/>
              </w:rPr>
            </w:pPr>
          </w:p>
        </w:tc>
        <w:tc>
          <w:tcPr>
            <w:tcW w:w="5671" w:type="dxa"/>
            <w:gridSpan w:val="2"/>
          </w:tcPr>
          <w:p w14:paraId="2DB4A5D0" w14:textId="77777777" w:rsidR="00F964F2" w:rsidRPr="00A374CC" w:rsidRDefault="00F964F2" w:rsidP="009C0BC9">
            <w:pPr>
              <w:rPr>
                <w:rFonts w:cs="Times New Roman"/>
                <w:sz w:val="24"/>
                <w:szCs w:val="24"/>
                <w:lang w:eastAsia="en-US"/>
              </w:rPr>
            </w:pPr>
            <w:r w:rsidRPr="00A374CC">
              <w:rPr>
                <w:rFonts w:cs="Times New Roman"/>
                <w:sz w:val="24"/>
                <w:szCs w:val="24"/>
                <w:lang w:eastAsia="en-US"/>
              </w:rPr>
              <w:t>Всего</w:t>
            </w:r>
          </w:p>
        </w:tc>
        <w:tc>
          <w:tcPr>
            <w:tcW w:w="1134" w:type="dxa"/>
          </w:tcPr>
          <w:p w14:paraId="0649F25C" w14:textId="77777777" w:rsidR="00F964F2" w:rsidRPr="00A374CC" w:rsidRDefault="00F964F2" w:rsidP="00A10F6B">
            <w:pPr>
              <w:jc w:val="center"/>
              <w:rPr>
                <w:rFonts w:cs="Times New Roman"/>
                <w:sz w:val="24"/>
                <w:szCs w:val="24"/>
                <w:lang w:eastAsia="en-US"/>
              </w:rPr>
            </w:pPr>
            <w:r w:rsidRPr="00A374CC">
              <w:rPr>
                <w:rFonts w:cs="Times New Roman"/>
                <w:sz w:val="24"/>
                <w:szCs w:val="24"/>
                <w:lang w:eastAsia="en-US"/>
              </w:rPr>
              <w:t>28662</w:t>
            </w:r>
          </w:p>
        </w:tc>
      </w:tr>
      <w:tr w:rsidR="00034AFD" w:rsidRPr="00A374CC" w14:paraId="0DC033F9" w14:textId="77777777" w:rsidTr="00A10F6B">
        <w:trPr>
          <w:jc w:val="center"/>
        </w:trPr>
        <w:tc>
          <w:tcPr>
            <w:tcW w:w="562" w:type="dxa"/>
            <w:vMerge w:val="restart"/>
            <w:vAlign w:val="center"/>
          </w:tcPr>
          <w:p w14:paraId="77CFB8A5" w14:textId="77777777" w:rsidR="00034AFD" w:rsidRPr="00A374CC" w:rsidRDefault="00034AFD" w:rsidP="00034AFD">
            <w:pPr>
              <w:jc w:val="center"/>
              <w:rPr>
                <w:rFonts w:cs="Times New Roman"/>
                <w:sz w:val="24"/>
                <w:szCs w:val="24"/>
              </w:rPr>
            </w:pPr>
            <w:r w:rsidRPr="00A374CC">
              <w:rPr>
                <w:rFonts w:cs="Times New Roman"/>
                <w:sz w:val="24"/>
                <w:szCs w:val="24"/>
              </w:rPr>
              <w:t>5.</w:t>
            </w:r>
          </w:p>
        </w:tc>
        <w:tc>
          <w:tcPr>
            <w:tcW w:w="2834" w:type="dxa"/>
            <w:vMerge w:val="restart"/>
          </w:tcPr>
          <w:p w14:paraId="76EB98A9" w14:textId="1E27A42F" w:rsidR="00034AFD" w:rsidRPr="00A374CC" w:rsidRDefault="00034AFD" w:rsidP="00034AFD">
            <w:pPr>
              <w:jc w:val="center"/>
              <w:rPr>
                <w:rFonts w:cs="Times New Roman"/>
                <w:sz w:val="24"/>
                <w:szCs w:val="24"/>
              </w:rPr>
            </w:pPr>
            <w:r w:rsidRPr="00A374CC">
              <w:rPr>
                <w:rFonts w:cs="Times New Roman"/>
                <w:sz w:val="24"/>
                <w:szCs w:val="24"/>
              </w:rPr>
              <w:t>Осуществление видов деятельности в сфере охотничьего хозяйства (статьи 25, 36 Лесного кодекса РФ).</w:t>
            </w:r>
          </w:p>
          <w:p w14:paraId="474C7C03" w14:textId="77777777" w:rsidR="00034AFD" w:rsidRPr="00A374CC" w:rsidRDefault="00034AFD" w:rsidP="00034AFD">
            <w:pPr>
              <w:jc w:val="center"/>
              <w:rPr>
                <w:rFonts w:cs="Times New Roman"/>
                <w:sz w:val="24"/>
                <w:szCs w:val="24"/>
              </w:rPr>
            </w:pPr>
            <w:r w:rsidRPr="00A374CC">
              <w:rPr>
                <w:rFonts w:cs="Times New Roman"/>
                <w:sz w:val="24"/>
                <w:szCs w:val="24"/>
              </w:rPr>
              <w:t>Запрещено: леса, расположенные в лесопарковых зонах, городские леса;</w:t>
            </w:r>
          </w:p>
          <w:p w14:paraId="5C3E593A" w14:textId="77777777" w:rsidR="00034AFD" w:rsidRPr="00A374CC" w:rsidRDefault="00034AFD" w:rsidP="00034AFD">
            <w:pPr>
              <w:jc w:val="center"/>
              <w:rPr>
                <w:rFonts w:cs="Times New Roman"/>
                <w:sz w:val="24"/>
                <w:szCs w:val="24"/>
              </w:rPr>
            </w:pPr>
            <w:r w:rsidRPr="00A374CC">
              <w:rPr>
                <w:rFonts w:cs="Times New Roman"/>
                <w:sz w:val="24"/>
                <w:szCs w:val="24"/>
              </w:rPr>
              <w:t xml:space="preserve">леса, расположенные в зеленых зонах, </w:t>
            </w:r>
            <w:r w:rsidRPr="00A374CC">
              <w:rPr>
                <w:rFonts w:cs="Times New Roman"/>
                <w:sz w:val="24"/>
                <w:szCs w:val="24"/>
                <w:lang w:eastAsia="en-US"/>
              </w:rPr>
              <w:t>если влечет за собой проведение рубок лесных насаждений или создание объектов охотничьей инфраструктуры</w:t>
            </w:r>
          </w:p>
        </w:tc>
        <w:tc>
          <w:tcPr>
            <w:tcW w:w="1845" w:type="dxa"/>
          </w:tcPr>
          <w:p w14:paraId="5EF1F39D" w14:textId="77777777"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Высокогорское</w:t>
            </w:r>
          </w:p>
        </w:tc>
        <w:tc>
          <w:tcPr>
            <w:tcW w:w="3826" w:type="dxa"/>
          </w:tcPr>
          <w:p w14:paraId="1D8F511E" w14:textId="77777777" w:rsidR="00034AFD" w:rsidRPr="00A374CC" w:rsidRDefault="00034AFD" w:rsidP="00034AFD">
            <w:pPr>
              <w:rPr>
                <w:rFonts w:cs="Times New Roman"/>
                <w:sz w:val="24"/>
                <w:szCs w:val="24"/>
              </w:rPr>
            </w:pPr>
            <w:r w:rsidRPr="00A374CC">
              <w:rPr>
                <w:rFonts w:cs="Times New Roman"/>
                <w:sz w:val="24"/>
                <w:szCs w:val="24"/>
                <w:lang w:eastAsia="en-US"/>
              </w:rPr>
              <w:t>Кварталы </w:t>
            </w:r>
            <w:r w:rsidRPr="00A374CC">
              <w:rPr>
                <w:rFonts w:cs="Times New Roman"/>
                <w:sz w:val="24"/>
                <w:szCs w:val="24"/>
              </w:rPr>
              <w:t>37-39, 41-48, 60, 61, 165;</w:t>
            </w:r>
          </w:p>
          <w:p w14:paraId="5A3A290F" w14:textId="1E27BCC0" w:rsidR="00034AFD" w:rsidRPr="00A374CC" w:rsidRDefault="00034AFD" w:rsidP="00034AFD">
            <w:pPr>
              <w:rPr>
                <w:rFonts w:cs="Times New Roman"/>
                <w:sz w:val="24"/>
                <w:szCs w:val="24"/>
                <w:lang w:eastAsia="en-US"/>
              </w:rPr>
            </w:pPr>
            <w:r w:rsidRPr="00A374CC">
              <w:rPr>
                <w:rFonts w:cs="Times New Roman"/>
                <w:sz w:val="24"/>
                <w:szCs w:val="24"/>
              </w:rPr>
              <w:t>Части кварталов 40, 63, 72</w:t>
            </w:r>
            <w:r w:rsidRPr="00A374CC">
              <w:rPr>
                <w:rFonts w:cs="Times New Roman"/>
                <w:sz w:val="24"/>
                <w:szCs w:val="24"/>
                <w:lang w:val="tt-RU"/>
              </w:rPr>
              <w:t xml:space="preserve">, </w:t>
            </w:r>
            <w:r w:rsidRPr="00A374CC">
              <w:rPr>
                <w:rFonts w:cs="Times New Roman"/>
                <w:sz w:val="24"/>
                <w:szCs w:val="24"/>
              </w:rPr>
              <w:t>168, 169, 171, 193</w:t>
            </w:r>
          </w:p>
        </w:tc>
        <w:tc>
          <w:tcPr>
            <w:tcW w:w="1134" w:type="dxa"/>
          </w:tcPr>
          <w:p w14:paraId="0446087C" w14:textId="0F692168" w:rsidR="00034AFD" w:rsidRPr="00A374CC" w:rsidRDefault="00034AFD" w:rsidP="00034AFD">
            <w:pPr>
              <w:jc w:val="center"/>
              <w:rPr>
                <w:rFonts w:cs="Times New Roman"/>
                <w:bCs/>
                <w:sz w:val="24"/>
                <w:szCs w:val="24"/>
                <w:lang w:eastAsia="en-US"/>
              </w:rPr>
            </w:pPr>
            <w:r w:rsidRPr="00A374CC">
              <w:rPr>
                <w:rFonts w:cs="Times New Roman"/>
                <w:bCs/>
                <w:sz w:val="24"/>
                <w:szCs w:val="24"/>
                <w:lang w:eastAsia="en-US"/>
              </w:rPr>
              <w:t>1696</w:t>
            </w:r>
          </w:p>
        </w:tc>
      </w:tr>
      <w:tr w:rsidR="00034AFD" w:rsidRPr="00A374CC" w14:paraId="465D2C70" w14:textId="77777777" w:rsidTr="00A10F6B">
        <w:trPr>
          <w:jc w:val="center"/>
        </w:trPr>
        <w:tc>
          <w:tcPr>
            <w:tcW w:w="562" w:type="dxa"/>
            <w:vMerge/>
            <w:vAlign w:val="center"/>
          </w:tcPr>
          <w:p w14:paraId="21969068" w14:textId="77777777" w:rsidR="00034AFD" w:rsidRPr="00A374CC" w:rsidRDefault="00034AFD" w:rsidP="00034AFD">
            <w:pPr>
              <w:jc w:val="center"/>
              <w:rPr>
                <w:rFonts w:cs="Times New Roman"/>
                <w:sz w:val="24"/>
                <w:szCs w:val="24"/>
              </w:rPr>
            </w:pPr>
          </w:p>
        </w:tc>
        <w:tc>
          <w:tcPr>
            <w:tcW w:w="2834" w:type="dxa"/>
            <w:vMerge/>
          </w:tcPr>
          <w:p w14:paraId="282E9B0F" w14:textId="77777777" w:rsidR="00034AFD" w:rsidRPr="00A374CC" w:rsidRDefault="00034AFD" w:rsidP="00034AFD">
            <w:pPr>
              <w:jc w:val="center"/>
              <w:rPr>
                <w:rFonts w:cs="Times New Roman"/>
                <w:sz w:val="24"/>
                <w:szCs w:val="24"/>
              </w:rPr>
            </w:pPr>
          </w:p>
        </w:tc>
        <w:tc>
          <w:tcPr>
            <w:tcW w:w="1845" w:type="dxa"/>
          </w:tcPr>
          <w:p w14:paraId="1EFF478C" w14:textId="77777777"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3826" w:type="dxa"/>
          </w:tcPr>
          <w:p w14:paraId="42688912" w14:textId="680CB463" w:rsidR="00034AFD" w:rsidRPr="00A374CC" w:rsidRDefault="00034AFD" w:rsidP="00034AFD">
            <w:pPr>
              <w:rPr>
                <w:rFonts w:cs="Times New Roman"/>
                <w:sz w:val="24"/>
                <w:szCs w:val="24"/>
              </w:rPr>
            </w:pPr>
            <w:r w:rsidRPr="00A374CC">
              <w:rPr>
                <w:rFonts w:cs="Times New Roman"/>
                <w:sz w:val="24"/>
                <w:szCs w:val="24"/>
                <w:lang w:eastAsia="en-US"/>
              </w:rPr>
              <w:t>-</w:t>
            </w:r>
          </w:p>
        </w:tc>
        <w:tc>
          <w:tcPr>
            <w:tcW w:w="1134" w:type="dxa"/>
          </w:tcPr>
          <w:p w14:paraId="3F5F4EC2" w14:textId="77777777" w:rsidR="00034AFD" w:rsidRPr="00A374CC" w:rsidRDefault="00034AFD" w:rsidP="00034AFD">
            <w:pPr>
              <w:jc w:val="center"/>
              <w:rPr>
                <w:rFonts w:cs="Times New Roman"/>
                <w:sz w:val="24"/>
                <w:szCs w:val="24"/>
                <w:lang w:eastAsia="en-US"/>
              </w:rPr>
            </w:pPr>
            <w:r w:rsidRPr="00A374CC">
              <w:rPr>
                <w:rFonts w:cs="Times New Roman"/>
                <w:bCs/>
                <w:sz w:val="24"/>
                <w:szCs w:val="24"/>
                <w:lang w:eastAsia="en-US"/>
              </w:rPr>
              <w:t>-</w:t>
            </w:r>
          </w:p>
        </w:tc>
      </w:tr>
      <w:tr w:rsidR="00034AFD" w:rsidRPr="00A374CC" w14:paraId="714D3705" w14:textId="77777777" w:rsidTr="00A10F6B">
        <w:trPr>
          <w:jc w:val="center"/>
        </w:trPr>
        <w:tc>
          <w:tcPr>
            <w:tcW w:w="562" w:type="dxa"/>
            <w:vMerge/>
            <w:vAlign w:val="center"/>
          </w:tcPr>
          <w:p w14:paraId="7F7E94DB" w14:textId="77777777" w:rsidR="00034AFD" w:rsidRPr="00A374CC" w:rsidRDefault="00034AFD" w:rsidP="00034AFD">
            <w:pPr>
              <w:jc w:val="center"/>
              <w:rPr>
                <w:rFonts w:cs="Times New Roman"/>
                <w:sz w:val="24"/>
                <w:szCs w:val="24"/>
              </w:rPr>
            </w:pPr>
          </w:p>
        </w:tc>
        <w:tc>
          <w:tcPr>
            <w:tcW w:w="2834" w:type="dxa"/>
            <w:vMerge/>
          </w:tcPr>
          <w:p w14:paraId="3621A366" w14:textId="77777777" w:rsidR="00034AFD" w:rsidRPr="00A374CC" w:rsidRDefault="00034AFD" w:rsidP="00034AFD">
            <w:pPr>
              <w:jc w:val="center"/>
              <w:rPr>
                <w:rFonts w:cs="Times New Roman"/>
                <w:sz w:val="24"/>
                <w:szCs w:val="24"/>
              </w:rPr>
            </w:pPr>
          </w:p>
        </w:tc>
        <w:tc>
          <w:tcPr>
            <w:tcW w:w="1845" w:type="dxa"/>
          </w:tcPr>
          <w:p w14:paraId="4386540D" w14:textId="77777777"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3826" w:type="dxa"/>
          </w:tcPr>
          <w:p w14:paraId="7219B496" w14:textId="1C843CD6" w:rsidR="00034AFD" w:rsidRPr="00A374CC" w:rsidRDefault="00034AFD" w:rsidP="00034AFD">
            <w:pPr>
              <w:rPr>
                <w:rFonts w:cs="Times New Roman"/>
                <w:sz w:val="24"/>
                <w:szCs w:val="24"/>
              </w:rPr>
            </w:pPr>
            <w:r w:rsidRPr="00A374CC">
              <w:rPr>
                <w:rFonts w:cs="Times New Roman"/>
                <w:sz w:val="24"/>
                <w:szCs w:val="24"/>
                <w:lang w:eastAsia="en-US"/>
              </w:rPr>
              <w:t>Кварталы</w:t>
            </w:r>
            <w:r w:rsidRPr="00A374CC">
              <w:rPr>
                <w:rFonts w:cs="Times New Roman"/>
                <w:sz w:val="24"/>
                <w:szCs w:val="24"/>
              </w:rPr>
              <w:t xml:space="preserve"> 38, 74, 76, 84, 88, 93;</w:t>
            </w:r>
          </w:p>
          <w:p w14:paraId="7C15EF33" w14:textId="42D6A035" w:rsidR="00034AFD" w:rsidRPr="00A374CC" w:rsidRDefault="00034AFD" w:rsidP="00B44800">
            <w:pPr>
              <w:rPr>
                <w:rFonts w:cs="Times New Roman"/>
                <w:sz w:val="24"/>
                <w:szCs w:val="24"/>
                <w:lang w:eastAsia="en-US"/>
              </w:rPr>
            </w:pPr>
            <w:r w:rsidRPr="00A374CC">
              <w:rPr>
                <w:rFonts w:cs="Times New Roman"/>
                <w:sz w:val="24"/>
                <w:szCs w:val="24"/>
              </w:rPr>
              <w:t>Части кварталов 9, 20, 45, 50, 52, 53, 55</w:t>
            </w:r>
            <w:r w:rsidRPr="00A374CC">
              <w:rPr>
                <w:rFonts w:cs="Times New Roman"/>
                <w:sz w:val="24"/>
                <w:szCs w:val="24"/>
                <w:lang w:val="tt-RU"/>
              </w:rPr>
              <w:t>-</w:t>
            </w:r>
            <w:r w:rsidRPr="00A374CC">
              <w:rPr>
                <w:rFonts w:cs="Times New Roman"/>
                <w:sz w:val="24"/>
                <w:szCs w:val="24"/>
              </w:rPr>
              <w:t>57, 63, 67, 69</w:t>
            </w:r>
            <w:r w:rsidRPr="00A374CC">
              <w:rPr>
                <w:rFonts w:cs="Times New Roman"/>
                <w:sz w:val="24"/>
                <w:szCs w:val="24"/>
                <w:lang w:val="tt-RU"/>
              </w:rPr>
              <w:t>-</w:t>
            </w:r>
            <w:r w:rsidRPr="00A374CC">
              <w:rPr>
                <w:rFonts w:cs="Times New Roman"/>
                <w:sz w:val="24"/>
                <w:szCs w:val="24"/>
              </w:rPr>
              <w:t>73, 77, 79, 80, 82, 85</w:t>
            </w:r>
          </w:p>
        </w:tc>
        <w:tc>
          <w:tcPr>
            <w:tcW w:w="1134" w:type="dxa"/>
          </w:tcPr>
          <w:p w14:paraId="70867541" w14:textId="7D1563E7" w:rsidR="00034AFD" w:rsidRPr="00A374CC" w:rsidRDefault="00034AFD" w:rsidP="00034AFD">
            <w:pPr>
              <w:jc w:val="center"/>
              <w:rPr>
                <w:rFonts w:cs="Times New Roman"/>
                <w:bCs/>
                <w:sz w:val="24"/>
                <w:szCs w:val="24"/>
                <w:lang w:eastAsia="en-US"/>
              </w:rPr>
            </w:pPr>
            <w:r w:rsidRPr="00A374CC">
              <w:rPr>
                <w:rFonts w:cs="Times New Roman"/>
                <w:bCs/>
                <w:sz w:val="24"/>
                <w:szCs w:val="24"/>
                <w:lang w:eastAsia="en-US"/>
              </w:rPr>
              <w:t>840</w:t>
            </w:r>
          </w:p>
        </w:tc>
      </w:tr>
      <w:tr w:rsidR="00034AFD" w:rsidRPr="00A374CC" w14:paraId="5922D8A6" w14:textId="77777777" w:rsidTr="00A10F6B">
        <w:trPr>
          <w:jc w:val="center"/>
        </w:trPr>
        <w:tc>
          <w:tcPr>
            <w:tcW w:w="562" w:type="dxa"/>
            <w:vMerge/>
            <w:vAlign w:val="center"/>
          </w:tcPr>
          <w:p w14:paraId="3A44B720" w14:textId="77777777" w:rsidR="00034AFD" w:rsidRPr="00A374CC" w:rsidRDefault="00034AFD" w:rsidP="00034AFD">
            <w:pPr>
              <w:jc w:val="center"/>
              <w:rPr>
                <w:rFonts w:cs="Times New Roman"/>
                <w:sz w:val="24"/>
                <w:szCs w:val="24"/>
              </w:rPr>
            </w:pPr>
          </w:p>
        </w:tc>
        <w:tc>
          <w:tcPr>
            <w:tcW w:w="2834" w:type="dxa"/>
            <w:vMerge/>
          </w:tcPr>
          <w:p w14:paraId="79320749" w14:textId="77777777" w:rsidR="00034AFD" w:rsidRPr="00A374CC" w:rsidRDefault="00034AFD" w:rsidP="00034AFD">
            <w:pPr>
              <w:jc w:val="center"/>
              <w:rPr>
                <w:rFonts w:cs="Times New Roman"/>
                <w:sz w:val="24"/>
                <w:szCs w:val="24"/>
              </w:rPr>
            </w:pPr>
          </w:p>
        </w:tc>
        <w:tc>
          <w:tcPr>
            <w:tcW w:w="1845" w:type="dxa"/>
          </w:tcPr>
          <w:p w14:paraId="0F4E725C" w14:textId="77777777"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3826" w:type="dxa"/>
          </w:tcPr>
          <w:p w14:paraId="4F85EA32" w14:textId="14036161" w:rsidR="00034AFD" w:rsidRPr="00A374CC" w:rsidRDefault="00034AFD" w:rsidP="00034AFD">
            <w:pPr>
              <w:rPr>
                <w:rFonts w:cs="Times New Roman"/>
                <w:sz w:val="24"/>
                <w:szCs w:val="24"/>
              </w:rPr>
            </w:pPr>
            <w:r w:rsidRPr="00A374CC">
              <w:rPr>
                <w:rFonts w:cs="Times New Roman"/>
                <w:sz w:val="24"/>
                <w:szCs w:val="24"/>
              </w:rPr>
              <w:t xml:space="preserve">Части кварталов 3, </w:t>
            </w:r>
            <w:r w:rsidRPr="00A374CC">
              <w:rPr>
                <w:rFonts w:cs="Times New Roman"/>
                <w:sz w:val="24"/>
                <w:szCs w:val="24"/>
                <w:lang w:val="tt-RU"/>
              </w:rPr>
              <w:t xml:space="preserve">40, </w:t>
            </w:r>
            <w:r w:rsidRPr="00A374CC">
              <w:rPr>
                <w:rFonts w:cs="Times New Roman"/>
                <w:sz w:val="24"/>
                <w:szCs w:val="24"/>
              </w:rPr>
              <w:t xml:space="preserve">42, 68, 71, 73, 74, 77, 84, 85, </w:t>
            </w:r>
            <w:r w:rsidRPr="00A374CC">
              <w:rPr>
                <w:rFonts w:cs="Times New Roman"/>
                <w:sz w:val="24"/>
                <w:szCs w:val="24"/>
                <w:lang w:val="tt-RU"/>
              </w:rPr>
              <w:t>112</w:t>
            </w:r>
            <w:r w:rsidRPr="00A374CC">
              <w:rPr>
                <w:rFonts w:cs="Times New Roman"/>
                <w:sz w:val="24"/>
                <w:szCs w:val="24"/>
              </w:rPr>
              <w:t>, 116, 117</w:t>
            </w:r>
          </w:p>
        </w:tc>
        <w:tc>
          <w:tcPr>
            <w:tcW w:w="1134" w:type="dxa"/>
          </w:tcPr>
          <w:p w14:paraId="5F765189" w14:textId="6ADE8A8E" w:rsidR="00034AFD" w:rsidRPr="00A374CC" w:rsidRDefault="00034AFD" w:rsidP="00034AFD">
            <w:pPr>
              <w:jc w:val="center"/>
              <w:rPr>
                <w:rFonts w:cs="Times New Roman"/>
                <w:sz w:val="24"/>
                <w:szCs w:val="24"/>
              </w:rPr>
            </w:pPr>
            <w:r w:rsidRPr="00A374CC">
              <w:rPr>
                <w:rFonts w:cs="Times New Roman"/>
                <w:sz w:val="24"/>
                <w:szCs w:val="24"/>
              </w:rPr>
              <w:t>169</w:t>
            </w:r>
          </w:p>
        </w:tc>
      </w:tr>
      <w:tr w:rsidR="00F964F2" w:rsidRPr="00A374CC" w14:paraId="61E490A1" w14:textId="77777777" w:rsidTr="00A10F6B">
        <w:trPr>
          <w:trHeight w:val="196"/>
          <w:jc w:val="center"/>
        </w:trPr>
        <w:tc>
          <w:tcPr>
            <w:tcW w:w="562" w:type="dxa"/>
            <w:vMerge/>
            <w:vAlign w:val="center"/>
          </w:tcPr>
          <w:p w14:paraId="28DE3704" w14:textId="77777777" w:rsidR="00F964F2" w:rsidRPr="00A374CC" w:rsidRDefault="00F964F2" w:rsidP="009C0BC9">
            <w:pPr>
              <w:jc w:val="center"/>
              <w:rPr>
                <w:rFonts w:cs="Times New Roman"/>
                <w:sz w:val="24"/>
                <w:szCs w:val="24"/>
              </w:rPr>
            </w:pPr>
          </w:p>
        </w:tc>
        <w:tc>
          <w:tcPr>
            <w:tcW w:w="2834" w:type="dxa"/>
            <w:vMerge/>
          </w:tcPr>
          <w:p w14:paraId="6FF15EB4" w14:textId="77777777" w:rsidR="00F964F2" w:rsidRPr="00A374CC" w:rsidRDefault="00F964F2" w:rsidP="009C0BC9">
            <w:pPr>
              <w:jc w:val="center"/>
              <w:rPr>
                <w:rFonts w:cs="Times New Roman"/>
                <w:sz w:val="24"/>
                <w:szCs w:val="24"/>
              </w:rPr>
            </w:pPr>
          </w:p>
        </w:tc>
        <w:tc>
          <w:tcPr>
            <w:tcW w:w="5671" w:type="dxa"/>
            <w:gridSpan w:val="2"/>
          </w:tcPr>
          <w:p w14:paraId="19CB1FD2" w14:textId="05307E8C" w:rsidR="00F964F2" w:rsidRPr="00A374CC" w:rsidRDefault="00F964F2" w:rsidP="009C0BC9">
            <w:pPr>
              <w:rPr>
                <w:rFonts w:cs="Times New Roman"/>
                <w:sz w:val="24"/>
                <w:szCs w:val="24"/>
                <w:lang w:eastAsia="en-US"/>
              </w:rPr>
            </w:pPr>
            <w:r w:rsidRPr="00A374CC">
              <w:rPr>
                <w:rFonts w:cs="Times New Roman"/>
                <w:sz w:val="24"/>
                <w:szCs w:val="24"/>
                <w:lang w:eastAsia="en-US"/>
              </w:rPr>
              <w:t>Всего</w:t>
            </w:r>
          </w:p>
        </w:tc>
        <w:tc>
          <w:tcPr>
            <w:tcW w:w="1134" w:type="dxa"/>
          </w:tcPr>
          <w:p w14:paraId="20907BA8" w14:textId="57D1FC2D" w:rsidR="00F964F2" w:rsidRPr="00A374CC" w:rsidRDefault="00F964F2" w:rsidP="00A10F6B">
            <w:pPr>
              <w:jc w:val="center"/>
              <w:rPr>
                <w:rFonts w:cs="Times New Roman"/>
                <w:sz w:val="24"/>
                <w:szCs w:val="24"/>
                <w:lang w:eastAsia="en-US"/>
              </w:rPr>
            </w:pPr>
            <w:r w:rsidRPr="00A374CC">
              <w:rPr>
                <w:rFonts w:cs="Times New Roman"/>
                <w:sz w:val="24"/>
                <w:szCs w:val="24"/>
                <w:lang w:eastAsia="en-US"/>
              </w:rPr>
              <w:t>2705</w:t>
            </w:r>
          </w:p>
        </w:tc>
      </w:tr>
      <w:tr w:rsidR="00BA60D0" w:rsidRPr="00A374CC" w14:paraId="68BF85E0" w14:textId="77777777" w:rsidTr="00A10F6B">
        <w:trPr>
          <w:jc w:val="center"/>
        </w:trPr>
        <w:tc>
          <w:tcPr>
            <w:tcW w:w="562" w:type="dxa"/>
            <w:vMerge w:val="restart"/>
            <w:vAlign w:val="center"/>
          </w:tcPr>
          <w:p w14:paraId="188D5DF6" w14:textId="77777777" w:rsidR="00BA60D0" w:rsidRPr="00A374CC" w:rsidRDefault="00BA60D0" w:rsidP="00BA60D0">
            <w:pPr>
              <w:jc w:val="center"/>
              <w:rPr>
                <w:rFonts w:cs="Times New Roman"/>
                <w:sz w:val="24"/>
                <w:szCs w:val="24"/>
              </w:rPr>
            </w:pPr>
            <w:r w:rsidRPr="00A374CC">
              <w:rPr>
                <w:rFonts w:cs="Times New Roman"/>
                <w:sz w:val="24"/>
                <w:szCs w:val="24"/>
              </w:rPr>
              <w:t>6.</w:t>
            </w:r>
          </w:p>
        </w:tc>
        <w:tc>
          <w:tcPr>
            <w:tcW w:w="2834" w:type="dxa"/>
            <w:vMerge w:val="restart"/>
          </w:tcPr>
          <w:p w14:paraId="025A684F" w14:textId="77777777" w:rsidR="00BA60D0" w:rsidRPr="00A374CC" w:rsidRDefault="00BA60D0" w:rsidP="00BA60D0">
            <w:pPr>
              <w:jc w:val="center"/>
              <w:rPr>
                <w:rFonts w:cs="Times New Roman"/>
                <w:sz w:val="24"/>
                <w:szCs w:val="24"/>
              </w:rPr>
            </w:pPr>
            <w:r w:rsidRPr="00A374CC">
              <w:rPr>
                <w:rFonts w:cs="Times New Roman"/>
                <w:sz w:val="24"/>
                <w:szCs w:val="24"/>
              </w:rPr>
              <w:t>Ведение сельского хозяйства</w:t>
            </w:r>
          </w:p>
          <w:p w14:paraId="61604C2E" w14:textId="77777777" w:rsidR="00BA60D0" w:rsidRPr="00A374CC" w:rsidRDefault="00BA60D0" w:rsidP="00BA60D0">
            <w:pPr>
              <w:jc w:val="center"/>
              <w:rPr>
                <w:rFonts w:cs="Times New Roman"/>
                <w:sz w:val="24"/>
                <w:szCs w:val="24"/>
              </w:rPr>
            </w:pPr>
            <w:r w:rsidRPr="00A374CC">
              <w:rPr>
                <w:rFonts w:cs="Times New Roman"/>
                <w:sz w:val="24"/>
                <w:szCs w:val="24"/>
              </w:rPr>
              <w:t>(статьи 25, 38 Лесного кодекса РФ).</w:t>
            </w:r>
          </w:p>
          <w:p w14:paraId="4657645E" w14:textId="77777777" w:rsidR="00BA60D0" w:rsidRPr="00A374CC" w:rsidRDefault="00BA60D0" w:rsidP="00BA60D0">
            <w:pPr>
              <w:jc w:val="center"/>
              <w:rPr>
                <w:rFonts w:cs="Times New Roman"/>
                <w:sz w:val="24"/>
                <w:szCs w:val="24"/>
              </w:rPr>
            </w:pPr>
            <w:r w:rsidRPr="00A374CC">
              <w:rPr>
                <w:rFonts w:cs="Times New Roman"/>
                <w:sz w:val="24"/>
                <w:szCs w:val="24"/>
              </w:rPr>
              <w:t>Запрещено: леса, расположенные в лесопарковых зонах, городские леса;</w:t>
            </w:r>
          </w:p>
          <w:p w14:paraId="21B24AF5" w14:textId="77777777" w:rsidR="00BA60D0" w:rsidRPr="00A374CC" w:rsidRDefault="00BA60D0" w:rsidP="00BA60D0">
            <w:pPr>
              <w:jc w:val="center"/>
              <w:rPr>
                <w:rFonts w:cs="Times New Roman"/>
                <w:sz w:val="24"/>
                <w:szCs w:val="24"/>
              </w:rPr>
            </w:pPr>
            <w:r w:rsidRPr="00A374CC">
              <w:rPr>
                <w:rFonts w:cs="Times New Roman"/>
                <w:sz w:val="24"/>
                <w:szCs w:val="24"/>
              </w:rPr>
              <w:t>Заповедные лесные участки;</w:t>
            </w:r>
          </w:p>
          <w:p w14:paraId="4FF2668E" w14:textId="77777777" w:rsidR="00BA60D0" w:rsidRPr="00A374CC" w:rsidRDefault="00BA60D0" w:rsidP="00BA60D0">
            <w:pPr>
              <w:jc w:val="center"/>
              <w:rPr>
                <w:rFonts w:cs="Times New Roman"/>
                <w:sz w:val="24"/>
                <w:szCs w:val="24"/>
              </w:rPr>
            </w:pPr>
            <w:r w:rsidRPr="00A374CC">
              <w:rPr>
                <w:rFonts w:cs="Times New Roman"/>
                <w:sz w:val="24"/>
                <w:szCs w:val="24"/>
              </w:rPr>
              <w:t xml:space="preserve">ОЗУ - запрещено за исключением сенокошения, пчеловодства и товарной </w:t>
            </w:r>
            <w:proofErr w:type="spellStart"/>
            <w:r w:rsidRPr="00A374CC">
              <w:rPr>
                <w:rFonts w:cs="Times New Roman"/>
                <w:sz w:val="24"/>
                <w:szCs w:val="24"/>
              </w:rPr>
              <w:t>аквакультуры</w:t>
            </w:r>
            <w:proofErr w:type="spellEnd"/>
            <w:r w:rsidRPr="00A374CC">
              <w:rPr>
                <w:rFonts w:cs="Times New Roman"/>
                <w:sz w:val="24"/>
                <w:szCs w:val="24"/>
              </w:rPr>
              <w:t xml:space="preserve"> (товарного рыбоводства);</w:t>
            </w:r>
          </w:p>
          <w:p w14:paraId="21552F5A" w14:textId="77777777" w:rsidR="00BA60D0" w:rsidRPr="00A374CC" w:rsidRDefault="00BA60D0" w:rsidP="00BA60D0">
            <w:pPr>
              <w:jc w:val="center"/>
              <w:rPr>
                <w:rFonts w:cs="Times New Roman"/>
                <w:b/>
                <w:sz w:val="24"/>
                <w:szCs w:val="24"/>
              </w:rPr>
            </w:pPr>
            <w:r w:rsidRPr="00A374CC">
              <w:rPr>
                <w:rFonts w:cs="Times New Roman"/>
                <w:sz w:val="24"/>
                <w:szCs w:val="24"/>
              </w:rPr>
              <w:t>в лесах, расположенных в зеленых зонах - запрещено за исключением сенокошения и пчеловодства, а также возведение изгородей в целях сенокошения и пчеловодства</w:t>
            </w:r>
          </w:p>
        </w:tc>
        <w:tc>
          <w:tcPr>
            <w:tcW w:w="1845" w:type="dxa"/>
          </w:tcPr>
          <w:p w14:paraId="5C065A66" w14:textId="2B8B174E" w:rsidR="00BA60D0" w:rsidRPr="00A374CC" w:rsidRDefault="00BA60D0" w:rsidP="00BA60D0">
            <w:pPr>
              <w:widowControl w:val="0"/>
              <w:autoSpaceDE w:val="0"/>
              <w:autoSpaceDN w:val="0"/>
              <w:adjustRightInd w:val="0"/>
              <w:rPr>
                <w:rFonts w:cs="Times New Roman"/>
                <w:sz w:val="24"/>
                <w:szCs w:val="24"/>
              </w:rPr>
            </w:pPr>
            <w:r w:rsidRPr="00A374CC">
              <w:rPr>
                <w:rFonts w:cs="Times New Roman"/>
                <w:sz w:val="24"/>
                <w:szCs w:val="24"/>
              </w:rPr>
              <w:t>Высокогорское</w:t>
            </w:r>
          </w:p>
        </w:tc>
        <w:tc>
          <w:tcPr>
            <w:tcW w:w="3826" w:type="dxa"/>
          </w:tcPr>
          <w:p w14:paraId="20310674" w14:textId="77777777" w:rsidR="00BA60D0" w:rsidRPr="00A374CC" w:rsidRDefault="00BA60D0" w:rsidP="00BA60D0">
            <w:pPr>
              <w:rPr>
                <w:rFonts w:cs="Times New Roman"/>
                <w:sz w:val="24"/>
                <w:szCs w:val="24"/>
              </w:rPr>
            </w:pPr>
            <w:r w:rsidRPr="00A374CC">
              <w:rPr>
                <w:rFonts w:cs="Times New Roman"/>
                <w:sz w:val="24"/>
                <w:szCs w:val="24"/>
                <w:lang w:eastAsia="en-US"/>
              </w:rPr>
              <w:t>Кварталы </w:t>
            </w:r>
            <w:r w:rsidRPr="00A374CC">
              <w:rPr>
                <w:rFonts w:cs="Times New Roman"/>
                <w:sz w:val="24"/>
                <w:szCs w:val="24"/>
              </w:rPr>
              <w:t>37-39, 41-48, 60, 61, 165;</w:t>
            </w:r>
          </w:p>
          <w:p w14:paraId="396F0087" w14:textId="58E8F87F" w:rsidR="00BA60D0" w:rsidRPr="00A374CC" w:rsidRDefault="00BA60D0" w:rsidP="00BA60D0">
            <w:pPr>
              <w:rPr>
                <w:rFonts w:cs="Times New Roman"/>
                <w:sz w:val="24"/>
                <w:szCs w:val="24"/>
                <w:lang w:eastAsia="en-US"/>
              </w:rPr>
            </w:pPr>
            <w:r w:rsidRPr="00A374CC">
              <w:rPr>
                <w:rFonts w:cs="Times New Roman"/>
                <w:sz w:val="24"/>
                <w:szCs w:val="24"/>
              </w:rPr>
              <w:t>Части кварталов 40, 63, 72</w:t>
            </w:r>
            <w:r w:rsidR="007C0422" w:rsidRPr="00A374CC">
              <w:rPr>
                <w:rFonts w:cs="Times New Roman"/>
                <w:sz w:val="24"/>
                <w:szCs w:val="24"/>
                <w:lang w:val="tt-RU"/>
              </w:rPr>
              <w:t xml:space="preserve">, </w:t>
            </w:r>
            <w:r w:rsidRPr="00A374CC">
              <w:rPr>
                <w:rFonts w:cs="Times New Roman"/>
                <w:sz w:val="24"/>
                <w:szCs w:val="24"/>
              </w:rPr>
              <w:t xml:space="preserve">168, 169, 171, </w:t>
            </w:r>
            <w:r w:rsidR="003F1366" w:rsidRPr="00A374CC">
              <w:rPr>
                <w:rFonts w:cs="Times New Roman"/>
                <w:sz w:val="24"/>
                <w:szCs w:val="24"/>
              </w:rPr>
              <w:t>193</w:t>
            </w:r>
          </w:p>
        </w:tc>
        <w:tc>
          <w:tcPr>
            <w:tcW w:w="1134" w:type="dxa"/>
          </w:tcPr>
          <w:p w14:paraId="72740A64" w14:textId="33D22C67" w:rsidR="00BA60D0" w:rsidRPr="00A374CC" w:rsidRDefault="00BA60D0" w:rsidP="00A10F6B">
            <w:pPr>
              <w:jc w:val="center"/>
              <w:rPr>
                <w:rFonts w:cs="Times New Roman"/>
                <w:bCs/>
                <w:sz w:val="24"/>
                <w:szCs w:val="24"/>
                <w:lang w:eastAsia="en-US"/>
              </w:rPr>
            </w:pPr>
            <w:r w:rsidRPr="00A374CC">
              <w:rPr>
                <w:rFonts w:cs="Times New Roman"/>
                <w:bCs/>
                <w:sz w:val="24"/>
                <w:szCs w:val="24"/>
                <w:lang w:eastAsia="en-US"/>
              </w:rPr>
              <w:t>1696</w:t>
            </w:r>
          </w:p>
        </w:tc>
      </w:tr>
      <w:tr w:rsidR="00BA60D0" w:rsidRPr="00A374CC" w14:paraId="37219686" w14:textId="77777777" w:rsidTr="00A10F6B">
        <w:trPr>
          <w:jc w:val="center"/>
        </w:trPr>
        <w:tc>
          <w:tcPr>
            <w:tcW w:w="562" w:type="dxa"/>
            <w:vMerge/>
            <w:vAlign w:val="center"/>
          </w:tcPr>
          <w:p w14:paraId="167FE3C7" w14:textId="77777777" w:rsidR="00BA60D0" w:rsidRPr="00A374CC" w:rsidRDefault="00BA60D0" w:rsidP="00BA60D0">
            <w:pPr>
              <w:jc w:val="center"/>
              <w:rPr>
                <w:rFonts w:cs="Times New Roman"/>
                <w:sz w:val="24"/>
                <w:szCs w:val="24"/>
              </w:rPr>
            </w:pPr>
          </w:p>
        </w:tc>
        <w:tc>
          <w:tcPr>
            <w:tcW w:w="2834" w:type="dxa"/>
            <w:vMerge/>
          </w:tcPr>
          <w:p w14:paraId="4352175E" w14:textId="77777777" w:rsidR="00BA60D0" w:rsidRPr="00A374CC" w:rsidRDefault="00BA60D0" w:rsidP="00BA60D0">
            <w:pPr>
              <w:jc w:val="center"/>
              <w:rPr>
                <w:rFonts w:cs="Times New Roman"/>
                <w:sz w:val="24"/>
                <w:szCs w:val="24"/>
              </w:rPr>
            </w:pPr>
          </w:p>
        </w:tc>
        <w:tc>
          <w:tcPr>
            <w:tcW w:w="1845" w:type="dxa"/>
          </w:tcPr>
          <w:p w14:paraId="3F575554" w14:textId="33F87327" w:rsidR="00BA60D0" w:rsidRPr="00A374CC" w:rsidRDefault="00BA60D0" w:rsidP="00BA60D0">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3826" w:type="dxa"/>
          </w:tcPr>
          <w:p w14:paraId="14714BBD" w14:textId="40092A37" w:rsidR="00BA60D0" w:rsidRPr="00A374CC" w:rsidRDefault="00BA60D0" w:rsidP="00BA60D0">
            <w:pPr>
              <w:rPr>
                <w:rFonts w:cs="Times New Roman"/>
                <w:sz w:val="24"/>
                <w:szCs w:val="24"/>
                <w:lang w:eastAsia="en-US"/>
              </w:rPr>
            </w:pPr>
            <w:r w:rsidRPr="00A374CC">
              <w:rPr>
                <w:rFonts w:cs="Times New Roman"/>
                <w:sz w:val="24"/>
                <w:szCs w:val="24"/>
                <w:lang w:eastAsia="en-US"/>
              </w:rPr>
              <w:t>-</w:t>
            </w:r>
          </w:p>
        </w:tc>
        <w:tc>
          <w:tcPr>
            <w:tcW w:w="1134" w:type="dxa"/>
          </w:tcPr>
          <w:p w14:paraId="59734B6E" w14:textId="5651DF89" w:rsidR="00BA60D0" w:rsidRPr="00A374CC" w:rsidRDefault="00BA60D0" w:rsidP="00A10F6B">
            <w:pPr>
              <w:jc w:val="center"/>
              <w:rPr>
                <w:rFonts w:cs="Times New Roman"/>
                <w:sz w:val="24"/>
                <w:szCs w:val="24"/>
                <w:lang w:eastAsia="en-US"/>
              </w:rPr>
            </w:pPr>
            <w:r w:rsidRPr="00A374CC">
              <w:rPr>
                <w:rFonts w:cs="Times New Roman"/>
                <w:bCs/>
                <w:sz w:val="24"/>
                <w:szCs w:val="24"/>
                <w:lang w:eastAsia="en-US"/>
              </w:rPr>
              <w:t>-</w:t>
            </w:r>
          </w:p>
        </w:tc>
      </w:tr>
      <w:tr w:rsidR="00BA60D0" w:rsidRPr="00A374CC" w14:paraId="36880E53" w14:textId="77777777" w:rsidTr="00A10F6B">
        <w:trPr>
          <w:jc w:val="center"/>
        </w:trPr>
        <w:tc>
          <w:tcPr>
            <w:tcW w:w="562" w:type="dxa"/>
            <w:vMerge/>
            <w:vAlign w:val="center"/>
          </w:tcPr>
          <w:p w14:paraId="1E986B2C" w14:textId="77777777" w:rsidR="00BA60D0" w:rsidRPr="00A374CC" w:rsidRDefault="00BA60D0" w:rsidP="00BA60D0">
            <w:pPr>
              <w:jc w:val="center"/>
              <w:rPr>
                <w:rFonts w:cs="Times New Roman"/>
                <w:sz w:val="24"/>
                <w:szCs w:val="24"/>
              </w:rPr>
            </w:pPr>
          </w:p>
        </w:tc>
        <w:tc>
          <w:tcPr>
            <w:tcW w:w="2834" w:type="dxa"/>
            <w:vMerge/>
          </w:tcPr>
          <w:p w14:paraId="58543E51" w14:textId="77777777" w:rsidR="00BA60D0" w:rsidRPr="00A374CC" w:rsidRDefault="00BA60D0" w:rsidP="00BA60D0">
            <w:pPr>
              <w:jc w:val="center"/>
              <w:rPr>
                <w:rFonts w:cs="Times New Roman"/>
                <w:sz w:val="24"/>
                <w:szCs w:val="24"/>
              </w:rPr>
            </w:pPr>
          </w:p>
        </w:tc>
        <w:tc>
          <w:tcPr>
            <w:tcW w:w="1845" w:type="dxa"/>
          </w:tcPr>
          <w:p w14:paraId="32E78045" w14:textId="6BD0025C" w:rsidR="00BA60D0" w:rsidRPr="00A374CC" w:rsidRDefault="00BA60D0" w:rsidP="00BA60D0">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3826" w:type="dxa"/>
          </w:tcPr>
          <w:p w14:paraId="2395820B" w14:textId="743090E1" w:rsidR="00BA60D0" w:rsidRPr="00A374CC" w:rsidRDefault="00BA60D0" w:rsidP="00BA60D0">
            <w:pPr>
              <w:rPr>
                <w:rFonts w:cs="Times New Roman"/>
                <w:sz w:val="24"/>
                <w:szCs w:val="24"/>
              </w:rPr>
            </w:pPr>
            <w:r w:rsidRPr="00A374CC">
              <w:rPr>
                <w:rFonts w:cs="Times New Roman"/>
                <w:sz w:val="24"/>
                <w:szCs w:val="24"/>
                <w:lang w:eastAsia="en-US"/>
              </w:rPr>
              <w:t>Кварталы</w:t>
            </w:r>
            <w:r w:rsidRPr="00A374CC">
              <w:rPr>
                <w:rFonts w:cs="Times New Roman"/>
                <w:sz w:val="24"/>
                <w:szCs w:val="24"/>
              </w:rPr>
              <w:t xml:space="preserve"> 38, 74, 76, 84, 88, 93;</w:t>
            </w:r>
          </w:p>
          <w:p w14:paraId="423F45A3" w14:textId="1C96763F" w:rsidR="00BA60D0" w:rsidRPr="00A374CC" w:rsidRDefault="00BA60D0" w:rsidP="00B44800">
            <w:pPr>
              <w:rPr>
                <w:rFonts w:cs="Times New Roman"/>
                <w:sz w:val="24"/>
                <w:szCs w:val="24"/>
                <w:lang w:eastAsia="en-US"/>
              </w:rPr>
            </w:pPr>
            <w:r w:rsidRPr="00A374CC">
              <w:rPr>
                <w:rFonts w:cs="Times New Roman"/>
                <w:sz w:val="24"/>
                <w:szCs w:val="24"/>
              </w:rPr>
              <w:t>Части кварталов 9, 20, 45, 50, 52, 53, 55</w:t>
            </w:r>
            <w:r w:rsidR="00034AFD" w:rsidRPr="00A374CC">
              <w:rPr>
                <w:rFonts w:cs="Times New Roman"/>
                <w:sz w:val="24"/>
                <w:szCs w:val="24"/>
                <w:lang w:val="tt-RU"/>
              </w:rPr>
              <w:t>-</w:t>
            </w:r>
            <w:r w:rsidRPr="00A374CC">
              <w:rPr>
                <w:rFonts w:cs="Times New Roman"/>
                <w:sz w:val="24"/>
                <w:szCs w:val="24"/>
              </w:rPr>
              <w:t>57, 63, 67, 69</w:t>
            </w:r>
            <w:r w:rsidR="00034AFD" w:rsidRPr="00A374CC">
              <w:rPr>
                <w:rFonts w:cs="Times New Roman"/>
                <w:sz w:val="24"/>
                <w:szCs w:val="24"/>
                <w:lang w:val="tt-RU"/>
              </w:rPr>
              <w:t>-</w:t>
            </w:r>
            <w:r w:rsidRPr="00A374CC">
              <w:rPr>
                <w:rFonts w:cs="Times New Roman"/>
                <w:sz w:val="24"/>
                <w:szCs w:val="24"/>
              </w:rPr>
              <w:t>73, 77, 79, 80, 82, 85</w:t>
            </w:r>
          </w:p>
        </w:tc>
        <w:tc>
          <w:tcPr>
            <w:tcW w:w="1134" w:type="dxa"/>
          </w:tcPr>
          <w:p w14:paraId="105F63E5" w14:textId="040B610C" w:rsidR="00BA60D0" w:rsidRPr="00A374CC" w:rsidRDefault="00BA60D0" w:rsidP="00A10F6B">
            <w:pPr>
              <w:jc w:val="center"/>
              <w:rPr>
                <w:rFonts w:cs="Times New Roman"/>
                <w:b/>
                <w:sz w:val="24"/>
                <w:szCs w:val="24"/>
                <w:lang w:eastAsia="en-US"/>
              </w:rPr>
            </w:pPr>
            <w:r w:rsidRPr="00A374CC">
              <w:rPr>
                <w:rFonts w:cs="Times New Roman"/>
                <w:bCs/>
                <w:sz w:val="24"/>
                <w:szCs w:val="24"/>
                <w:lang w:eastAsia="en-US"/>
              </w:rPr>
              <w:t>840</w:t>
            </w:r>
          </w:p>
        </w:tc>
      </w:tr>
      <w:tr w:rsidR="00BA60D0" w:rsidRPr="00A374CC" w14:paraId="369B7268" w14:textId="77777777" w:rsidTr="00A10F6B">
        <w:trPr>
          <w:jc w:val="center"/>
        </w:trPr>
        <w:tc>
          <w:tcPr>
            <w:tcW w:w="562" w:type="dxa"/>
            <w:vMerge/>
            <w:vAlign w:val="center"/>
          </w:tcPr>
          <w:p w14:paraId="1C9A6098" w14:textId="77777777" w:rsidR="00BA60D0" w:rsidRPr="00A374CC" w:rsidRDefault="00BA60D0" w:rsidP="00BA60D0">
            <w:pPr>
              <w:jc w:val="center"/>
              <w:rPr>
                <w:rFonts w:cs="Times New Roman"/>
                <w:sz w:val="24"/>
                <w:szCs w:val="24"/>
              </w:rPr>
            </w:pPr>
          </w:p>
        </w:tc>
        <w:tc>
          <w:tcPr>
            <w:tcW w:w="2834" w:type="dxa"/>
            <w:vMerge/>
          </w:tcPr>
          <w:p w14:paraId="697863E9" w14:textId="77777777" w:rsidR="00BA60D0" w:rsidRPr="00A374CC" w:rsidRDefault="00BA60D0" w:rsidP="00BA60D0">
            <w:pPr>
              <w:jc w:val="center"/>
              <w:rPr>
                <w:rFonts w:cs="Times New Roman"/>
                <w:sz w:val="24"/>
                <w:szCs w:val="24"/>
              </w:rPr>
            </w:pPr>
          </w:p>
        </w:tc>
        <w:tc>
          <w:tcPr>
            <w:tcW w:w="1845" w:type="dxa"/>
          </w:tcPr>
          <w:p w14:paraId="4A9DC06E" w14:textId="4C6EA9C4" w:rsidR="00BA60D0" w:rsidRPr="00A374CC" w:rsidRDefault="00BA60D0" w:rsidP="00BA60D0">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3826" w:type="dxa"/>
          </w:tcPr>
          <w:p w14:paraId="20EC0D2F" w14:textId="59CFDAF8" w:rsidR="00BA60D0" w:rsidRPr="00A374CC" w:rsidRDefault="00BA60D0" w:rsidP="00BA60D0">
            <w:pPr>
              <w:rPr>
                <w:rFonts w:cs="Times New Roman"/>
                <w:sz w:val="24"/>
                <w:szCs w:val="24"/>
              </w:rPr>
            </w:pPr>
            <w:r w:rsidRPr="00A374CC">
              <w:rPr>
                <w:rFonts w:cs="Times New Roman"/>
                <w:sz w:val="24"/>
                <w:szCs w:val="24"/>
              </w:rPr>
              <w:t xml:space="preserve">Части кварталов 3, </w:t>
            </w:r>
            <w:r w:rsidR="001703E9" w:rsidRPr="00A374CC">
              <w:rPr>
                <w:rFonts w:cs="Times New Roman"/>
                <w:sz w:val="24"/>
                <w:szCs w:val="24"/>
                <w:lang w:val="tt-RU"/>
              </w:rPr>
              <w:t xml:space="preserve">40, </w:t>
            </w:r>
            <w:r w:rsidRPr="00A374CC">
              <w:rPr>
                <w:rFonts w:cs="Times New Roman"/>
                <w:sz w:val="24"/>
                <w:szCs w:val="24"/>
              </w:rPr>
              <w:t xml:space="preserve">42, 68, 71, 73, 74, 77, 84, 85, </w:t>
            </w:r>
            <w:r w:rsidR="001703E9" w:rsidRPr="00A374CC">
              <w:rPr>
                <w:rFonts w:cs="Times New Roman"/>
                <w:sz w:val="24"/>
                <w:szCs w:val="24"/>
                <w:lang w:val="tt-RU"/>
              </w:rPr>
              <w:t>112</w:t>
            </w:r>
            <w:r w:rsidRPr="00A374CC">
              <w:rPr>
                <w:rFonts w:cs="Times New Roman"/>
                <w:sz w:val="24"/>
                <w:szCs w:val="24"/>
              </w:rPr>
              <w:t>, 116, 117</w:t>
            </w:r>
          </w:p>
        </w:tc>
        <w:tc>
          <w:tcPr>
            <w:tcW w:w="1134" w:type="dxa"/>
          </w:tcPr>
          <w:p w14:paraId="1AC29A05" w14:textId="0672EAF7" w:rsidR="00BA60D0" w:rsidRPr="00A374CC" w:rsidRDefault="00BA60D0" w:rsidP="00A10F6B">
            <w:pPr>
              <w:jc w:val="center"/>
              <w:rPr>
                <w:rFonts w:cs="Times New Roman"/>
                <w:sz w:val="24"/>
                <w:szCs w:val="24"/>
              </w:rPr>
            </w:pPr>
            <w:r w:rsidRPr="00A374CC">
              <w:rPr>
                <w:rFonts w:cs="Times New Roman"/>
                <w:sz w:val="24"/>
                <w:szCs w:val="24"/>
              </w:rPr>
              <w:t>169</w:t>
            </w:r>
          </w:p>
        </w:tc>
      </w:tr>
      <w:tr w:rsidR="00BA60D0" w:rsidRPr="00A374CC" w14:paraId="6B7D8C10" w14:textId="77777777" w:rsidTr="00A10F6B">
        <w:trPr>
          <w:jc w:val="center"/>
        </w:trPr>
        <w:tc>
          <w:tcPr>
            <w:tcW w:w="562" w:type="dxa"/>
            <w:vMerge/>
            <w:vAlign w:val="center"/>
          </w:tcPr>
          <w:p w14:paraId="0480C94A" w14:textId="77777777" w:rsidR="00BA60D0" w:rsidRPr="00A374CC" w:rsidRDefault="00BA60D0" w:rsidP="00BA60D0">
            <w:pPr>
              <w:jc w:val="center"/>
              <w:rPr>
                <w:rFonts w:cs="Times New Roman"/>
                <w:sz w:val="24"/>
                <w:szCs w:val="24"/>
              </w:rPr>
            </w:pPr>
          </w:p>
        </w:tc>
        <w:tc>
          <w:tcPr>
            <w:tcW w:w="2834" w:type="dxa"/>
            <w:vMerge/>
          </w:tcPr>
          <w:p w14:paraId="5BB6D6A0" w14:textId="77777777" w:rsidR="00BA60D0" w:rsidRPr="00A374CC" w:rsidRDefault="00BA60D0" w:rsidP="00BA60D0">
            <w:pPr>
              <w:jc w:val="center"/>
              <w:rPr>
                <w:rFonts w:cs="Times New Roman"/>
                <w:sz w:val="24"/>
                <w:szCs w:val="24"/>
              </w:rPr>
            </w:pPr>
          </w:p>
        </w:tc>
        <w:tc>
          <w:tcPr>
            <w:tcW w:w="5671" w:type="dxa"/>
            <w:gridSpan w:val="2"/>
          </w:tcPr>
          <w:p w14:paraId="1054A18D" w14:textId="7F015F59" w:rsidR="00BA60D0" w:rsidRPr="00A374CC" w:rsidRDefault="00BA60D0" w:rsidP="00BA60D0">
            <w:pPr>
              <w:rPr>
                <w:rFonts w:cs="Times New Roman"/>
                <w:sz w:val="24"/>
                <w:szCs w:val="24"/>
                <w:lang w:eastAsia="en-US"/>
              </w:rPr>
            </w:pPr>
            <w:r w:rsidRPr="00A374CC">
              <w:rPr>
                <w:rFonts w:cs="Times New Roman"/>
                <w:sz w:val="24"/>
                <w:szCs w:val="24"/>
                <w:lang w:eastAsia="en-US"/>
              </w:rPr>
              <w:t>Всего</w:t>
            </w:r>
          </w:p>
        </w:tc>
        <w:tc>
          <w:tcPr>
            <w:tcW w:w="1134" w:type="dxa"/>
          </w:tcPr>
          <w:p w14:paraId="19C66781" w14:textId="77BBC4EA" w:rsidR="00BA60D0" w:rsidRPr="00A374CC" w:rsidRDefault="00BA60D0" w:rsidP="00A10F6B">
            <w:pPr>
              <w:jc w:val="center"/>
              <w:rPr>
                <w:rFonts w:cs="Times New Roman"/>
                <w:sz w:val="24"/>
                <w:szCs w:val="24"/>
                <w:lang w:eastAsia="en-US"/>
              </w:rPr>
            </w:pPr>
            <w:r w:rsidRPr="00A374CC">
              <w:rPr>
                <w:rFonts w:cs="Times New Roman"/>
                <w:sz w:val="24"/>
                <w:szCs w:val="24"/>
                <w:lang w:eastAsia="en-US"/>
              </w:rPr>
              <w:t>2705</w:t>
            </w:r>
          </w:p>
        </w:tc>
      </w:tr>
      <w:tr w:rsidR="00034AFD" w:rsidRPr="00A374CC" w14:paraId="352DFA0C" w14:textId="77777777" w:rsidTr="00A10F6B">
        <w:trPr>
          <w:jc w:val="center"/>
        </w:trPr>
        <w:tc>
          <w:tcPr>
            <w:tcW w:w="562" w:type="dxa"/>
            <w:vMerge w:val="restart"/>
            <w:vAlign w:val="center"/>
          </w:tcPr>
          <w:p w14:paraId="4A733799" w14:textId="77777777" w:rsidR="00034AFD" w:rsidRPr="00A374CC" w:rsidRDefault="00034AFD" w:rsidP="00034AFD">
            <w:pPr>
              <w:jc w:val="center"/>
              <w:rPr>
                <w:rFonts w:cs="Times New Roman"/>
                <w:sz w:val="24"/>
                <w:szCs w:val="24"/>
              </w:rPr>
            </w:pPr>
            <w:r w:rsidRPr="00A374CC">
              <w:rPr>
                <w:rFonts w:cs="Times New Roman"/>
                <w:sz w:val="24"/>
                <w:szCs w:val="24"/>
              </w:rPr>
              <w:lastRenderedPageBreak/>
              <w:t>7.</w:t>
            </w:r>
          </w:p>
        </w:tc>
        <w:tc>
          <w:tcPr>
            <w:tcW w:w="2834" w:type="dxa"/>
            <w:vMerge w:val="restart"/>
          </w:tcPr>
          <w:p w14:paraId="4128D71A" w14:textId="77777777" w:rsidR="00034AFD" w:rsidRPr="00A374CC" w:rsidRDefault="00034AFD" w:rsidP="00034AFD">
            <w:pPr>
              <w:jc w:val="center"/>
              <w:rPr>
                <w:rFonts w:cs="Times New Roman"/>
                <w:sz w:val="24"/>
                <w:szCs w:val="24"/>
              </w:rPr>
            </w:pPr>
            <w:r w:rsidRPr="00A374CC">
              <w:rPr>
                <w:rFonts w:cs="Times New Roman"/>
                <w:sz w:val="24"/>
                <w:szCs w:val="24"/>
              </w:rPr>
              <w:t>Осуществление рыболовства, за исключением любительского рыболовства</w:t>
            </w:r>
          </w:p>
          <w:p w14:paraId="56D0D736" w14:textId="77777777" w:rsidR="00034AFD" w:rsidRPr="00A374CC" w:rsidRDefault="00034AFD" w:rsidP="00034AFD">
            <w:pPr>
              <w:jc w:val="center"/>
              <w:rPr>
                <w:rFonts w:cs="Times New Roman"/>
                <w:sz w:val="24"/>
                <w:szCs w:val="24"/>
              </w:rPr>
            </w:pPr>
            <w:r w:rsidRPr="00A374CC">
              <w:rPr>
                <w:rFonts w:cs="Times New Roman"/>
                <w:sz w:val="24"/>
                <w:szCs w:val="24"/>
              </w:rPr>
              <w:t>(статьи 25, 38.1 Лесного кодекса РФ).</w:t>
            </w:r>
          </w:p>
          <w:p w14:paraId="24DD197F" w14:textId="4D486585" w:rsidR="00034AFD" w:rsidRPr="00A374CC" w:rsidRDefault="00034AFD" w:rsidP="00034AFD">
            <w:pPr>
              <w:jc w:val="center"/>
              <w:rPr>
                <w:rFonts w:cs="Times New Roman"/>
                <w:sz w:val="24"/>
                <w:szCs w:val="24"/>
              </w:rPr>
            </w:pPr>
          </w:p>
        </w:tc>
        <w:tc>
          <w:tcPr>
            <w:tcW w:w="1845" w:type="dxa"/>
          </w:tcPr>
          <w:p w14:paraId="5127DFAC" w14:textId="3756626E"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Высокогорское</w:t>
            </w:r>
          </w:p>
        </w:tc>
        <w:tc>
          <w:tcPr>
            <w:tcW w:w="3826" w:type="dxa"/>
          </w:tcPr>
          <w:p w14:paraId="3E87652B" w14:textId="0E6B0D46"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31-51, 58-67, 71-78, 81-85, 88-97, 101-105, 117, 149, 150, 154-156, 162-189, 191-198, 201, 202</w:t>
            </w:r>
          </w:p>
        </w:tc>
        <w:tc>
          <w:tcPr>
            <w:tcW w:w="1134" w:type="dxa"/>
          </w:tcPr>
          <w:p w14:paraId="6B40EF6C" w14:textId="3F2209B4"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7746</w:t>
            </w:r>
          </w:p>
        </w:tc>
      </w:tr>
      <w:tr w:rsidR="00034AFD" w:rsidRPr="00A374CC" w14:paraId="32CE76CB" w14:textId="77777777" w:rsidTr="00A10F6B">
        <w:trPr>
          <w:jc w:val="center"/>
        </w:trPr>
        <w:tc>
          <w:tcPr>
            <w:tcW w:w="562" w:type="dxa"/>
            <w:vMerge/>
            <w:vAlign w:val="center"/>
          </w:tcPr>
          <w:p w14:paraId="3FDE62EB" w14:textId="77777777" w:rsidR="00034AFD" w:rsidRPr="00A374CC" w:rsidRDefault="00034AFD" w:rsidP="00034AFD">
            <w:pPr>
              <w:jc w:val="center"/>
              <w:rPr>
                <w:rFonts w:cs="Times New Roman"/>
                <w:sz w:val="24"/>
                <w:szCs w:val="24"/>
              </w:rPr>
            </w:pPr>
          </w:p>
        </w:tc>
        <w:tc>
          <w:tcPr>
            <w:tcW w:w="2834" w:type="dxa"/>
            <w:vMerge/>
          </w:tcPr>
          <w:p w14:paraId="5185B2ED" w14:textId="77777777" w:rsidR="00034AFD" w:rsidRPr="00A374CC" w:rsidRDefault="00034AFD" w:rsidP="00034AFD">
            <w:pPr>
              <w:jc w:val="center"/>
              <w:rPr>
                <w:rFonts w:cs="Times New Roman"/>
                <w:sz w:val="24"/>
                <w:szCs w:val="24"/>
              </w:rPr>
            </w:pPr>
          </w:p>
        </w:tc>
        <w:tc>
          <w:tcPr>
            <w:tcW w:w="1845" w:type="dxa"/>
          </w:tcPr>
          <w:p w14:paraId="112E1AF9" w14:textId="47E7A784"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3826" w:type="dxa"/>
          </w:tcPr>
          <w:p w14:paraId="30CD7303" w14:textId="73DA9E80" w:rsidR="00034AFD" w:rsidRPr="00A374CC" w:rsidRDefault="00034AFD" w:rsidP="00034AFD">
            <w:pPr>
              <w:rPr>
                <w:rFonts w:cs="Times New Roman"/>
                <w:sz w:val="24"/>
                <w:szCs w:val="24"/>
                <w:lang w:eastAsia="en-US"/>
              </w:rPr>
            </w:pPr>
            <w:r w:rsidRPr="00A374CC">
              <w:rPr>
                <w:rFonts w:cs="Times New Roman"/>
                <w:sz w:val="24"/>
                <w:szCs w:val="24"/>
                <w:lang w:eastAsia="en-US"/>
              </w:rPr>
              <w:t>Кварталы</w:t>
            </w:r>
            <w:r w:rsidRPr="00A374CC">
              <w:rPr>
                <w:rFonts w:cs="Times New Roman"/>
                <w:sz w:val="24"/>
                <w:szCs w:val="24"/>
              </w:rPr>
              <w:t xml:space="preserve"> 1-30, 52-57, 68-70, 79, 80, 86, 87, 106-116, 118-148, 151-153, 164-186</w:t>
            </w:r>
          </w:p>
        </w:tc>
        <w:tc>
          <w:tcPr>
            <w:tcW w:w="1134" w:type="dxa"/>
          </w:tcPr>
          <w:p w14:paraId="54C2088A" w14:textId="4D73186A"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7184</w:t>
            </w:r>
          </w:p>
        </w:tc>
      </w:tr>
      <w:tr w:rsidR="00034AFD" w:rsidRPr="00A374CC" w14:paraId="35B3959E" w14:textId="77777777" w:rsidTr="00A10F6B">
        <w:trPr>
          <w:jc w:val="center"/>
        </w:trPr>
        <w:tc>
          <w:tcPr>
            <w:tcW w:w="562" w:type="dxa"/>
            <w:vMerge/>
            <w:vAlign w:val="center"/>
          </w:tcPr>
          <w:p w14:paraId="35B0095C" w14:textId="77777777" w:rsidR="00034AFD" w:rsidRPr="00A374CC" w:rsidRDefault="00034AFD" w:rsidP="00034AFD">
            <w:pPr>
              <w:jc w:val="center"/>
              <w:rPr>
                <w:rFonts w:cs="Times New Roman"/>
                <w:sz w:val="24"/>
                <w:szCs w:val="24"/>
              </w:rPr>
            </w:pPr>
          </w:p>
        </w:tc>
        <w:tc>
          <w:tcPr>
            <w:tcW w:w="2834" w:type="dxa"/>
            <w:vMerge/>
          </w:tcPr>
          <w:p w14:paraId="3D63F06E" w14:textId="77777777" w:rsidR="00034AFD" w:rsidRPr="00A374CC" w:rsidRDefault="00034AFD" w:rsidP="00034AFD">
            <w:pPr>
              <w:jc w:val="center"/>
              <w:rPr>
                <w:rFonts w:cs="Times New Roman"/>
                <w:sz w:val="24"/>
                <w:szCs w:val="24"/>
              </w:rPr>
            </w:pPr>
          </w:p>
        </w:tc>
        <w:tc>
          <w:tcPr>
            <w:tcW w:w="1845" w:type="dxa"/>
          </w:tcPr>
          <w:p w14:paraId="3E0B75EA" w14:textId="66B3C115"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3826" w:type="dxa"/>
          </w:tcPr>
          <w:p w14:paraId="58B7768F" w14:textId="7843F9D0"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5-7, 9-16, 20-25, 31-33, 38-43, 45-74, 76, 77, 79-95</w:t>
            </w:r>
          </w:p>
        </w:tc>
        <w:tc>
          <w:tcPr>
            <w:tcW w:w="1134" w:type="dxa"/>
          </w:tcPr>
          <w:p w14:paraId="114C4303" w14:textId="21666DA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6784</w:t>
            </w:r>
          </w:p>
        </w:tc>
      </w:tr>
      <w:tr w:rsidR="00034AFD" w:rsidRPr="00A374CC" w14:paraId="5DBA0CFC" w14:textId="77777777" w:rsidTr="00A10F6B">
        <w:trPr>
          <w:jc w:val="center"/>
        </w:trPr>
        <w:tc>
          <w:tcPr>
            <w:tcW w:w="562" w:type="dxa"/>
            <w:vMerge/>
            <w:vAlign w:val="center"/>
          </w:tcPr>
          <w:p w14:paraId="457FABD6" w14:textId="77777777" w:rsidR="00034AFD" w:rsidRPr="00A374CC" w:rsidRDefault="00034AFD" w:rsidP="00034AFD">
            <w:pPr>
              <w:jc w:val="center"/>
              <w:rPr>
                <w:rFonts w:cs="Times New Roman"/>
                <w:sz w:val="24"/>
                <w:szCs w:val="24"/>
              </w:rPr>
            </w:pPr>
          </w:p>
        </w:tc>
        <w:tc>
          <w:tcPr>
            <w:tcW w:w="2834" w:type="dxa"/>
            <w:vMerge/>
          </w:tcPr>
          <w:p w14:paraId="4DEFF7A0" w14:textId="77777777" w:rsidR="00034AFD" w:rsidRPr="00A374CC" w:rsidRDefault="00034AFD" w:rsidP="00034AFD">
            <w:pPr>
              <w:jc w:val="center"/>
              <w:rPr>
                <w:rFonts w:cs="Times New Roman"/>
                <w:sz w:val="24"/>
                <w:szCs w:val="24"/>
              </w:rPr>
            </w:pPr>
          </w:p>
        </w:tc>
        <w:tc>
          <w:tcPr>
            <w:tcW w:w="1845" w:type="dxa"/>
          </w:tcPr>
          <w:p w14:paraId="09FB8886" w14:textId="3D92153E"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3826" w:type="dxa"/>
          </w:tcPr>
          <w:p w14:paraId="11B13687" w14:textId="699ACA17"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2-5, 13-21, 34-120</w:t>
            </w:r>
          </w:p>
        </w:tc>
        <w:tc>
          <w:tcPr>
            <w:tcW w:w="1134" w:type="dxa"/>
          </w:tcPr>
          <w:p w14:paraId="56859536" w14:textId="43EF78B4"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6948</w:t>
            </w:r>
          </w:p>
        </w:tc>
      </w:tr>
      <w:tr w:rsidR="009C0BC9" w:rsidRPr="00A374CC" w14:paraId="6389E326" w14:textId="77777777" w:rsidTr="00A10F6B">
        <w:trPr>
          <w:jc w:val="center"/>
        </w:trPr>
        <w:tc>
          <w:tcPr>
            <w:tcW w:w="562" w:type="dxa"/>
            <w:vMerge/>
            <w:vAlign w:val="center"/>
          </w:tcPr>
          <w:p w14:paraId="45910D9E" w14:textId="77777777" w:rsidR="009C0BC9" w:rsidRPr="00A374CC" w:rsidRDefault="009C0BC9" w:rsidP="009C0BC9">
            <w:pPr>
              <w:jc w:val="center"/>
              <w:rPr>
                <w:rFonts w:cs="Times New Roman"/>
                <w:sz w:val="24"/>
                <w:szCs w:val="24"/>
              </w:rPr>
            </w:pPr>
          </w:p>
        </w:tc>
        <w:tc>
          <w:tcPr>
            <w:tcW w:w="2834" w:type="dxa"/>
            <w:vMerge/>
          </w:tcPr>
          <w:p w14:paraId="68C439B7" w14:textId="77777777" w:rsidR="009C0BC9" w:rsidRPr="00A374CC" w:rsidRDefault="009C0BC9" w:rsidP="009C0BC9">
            <w:pPr>
              <w:jc w:val="center"/>
              <w:rPr>
                <w:rFonts w:cs="Times New Roman"/>
                <w:sz w:val="24"/>
                <w:szCs w:val="24"/>
              </w:rPr>
            </w:pPr>
          </w:p>
        </w:tc>
        <w:tc>
          <w:tcPr>
            <w:tcW w:w="5671" w:type="dxa"/>
            <w:gridSpan w:val="2"/>
            <w:vAlign w:val="center"/>
          </w:tcPr>
          <w:p w14:paraId="4AE72115" w14:textId="0ACD5B82" w:rsidR="009C0BC9" w:rsidRPr="00A374CC" w:rsidRDefault="009C0BC9" w:rsidP="009C0BC9">
            <w:pPr>
              <w:rPr>
                <w:rFonts w:cs="Times New Roman"/>
                <w:sz w:val="24"/>
                <w:szCs w:val="24"/>
                <w:lang w:eastAsia="en-US"/>
              </w:rPr>
            </w:pPr>
            <w:r w:rsidRPr="00A374CC">
              <w:rPr>
                <w:rFonts w:cs="Times New Roman"/>
                <w:sz w:val="24"/>
                <w:szCs w:val="24"/>
                <w:lang w:eastAsia="en-US"/>
              </w:rPr>
              <w:t>Всего</w:t>
            </w:r>
          </w:p>
        </w:tc>
        <w:tc>
          <w:tcPr>
            <w:tcW w:w="1134" w:type="dxa"/>
          </w:tcPr>
          <w:p w14:paraId="1FED0948" w14:textId="39AD6D57" w:rsidR="009C0BC9" w:rsidRPr="00A374CC" w:rsidRDefault="009C0BC9" w:rsidP="00A10F6B">
            <w:pPr>
              <w:widowControl w:val="0"/>
              <w:autoSpaceDE w:val="0"/>
              <w:autoSpaceDN w:val="0"/>
              <w:adjustRightInd w:val="0"/>
              <w:jc w:val="center"/>
              <w:rPr>
                <w:rFonts w:cs="Times New Roman"/>
                <w:sz w:val="24"/>
                <w:szCs w:val="24"/>
              </w:rPr>
            </w:pPr>
            <w:r w:rsidRPr="00A374CC">
              <w:rPr>
                <w:rFonts w:cs="Times New Roman"/>
                <w:sz w:val="24"/>
                <w:szCs w:val="24"/>
                <w:lang w:eastAsia="en-US"/>
              </w:rPr>
              <w:t>28662</w:t>
            </w:r>
          </w:p>
        </w:tc>
      </w:tr>
      <w:tr w:rsidR="00034AFD" w:rsidRPr="00A374CC" w14:paraId="0E52C39F" w14:textId="77777777" w:rsidTr="00A10F6B">
        <w:trPr>
          <w:jc w:val="center"/>
        </w:trPr>
        <w:tc>
          <w:tcPr>
            <w:tcW w:w="562" w:type="dxa"/>
            <w:vMerge w:val="restart"/>
            <w:vAlign w:val="center"/>
          </w:tcPr>
          <w:p w14:paraId="3BDC1A66" w14:textId="77777777" w:rsidR="00034AFD" w:rsidRPr="00A374CC" w:rsidRDefault="00034AFD" w:rsidP="00034AFD">
            <w:pPr>
              <w:jc w:val="center"/>
              <w:rPr>
                <w:rFonts w:cs="Times New Roman"/>
                <w:sz w:val="24"/>
                <w:szCs w:val="24"/>
              </w:rPr>
            </w:pPr>
            <w:r w:rsidRPr="00A374CC">
              <w:rPr>
                <w:rFonts w:cs="Times New Roman"/>
                <w:sz w:val="24"/>
                <w:szCs w:val="24"/>
              </w:rPr>
              <w:t>8.</w:t>
            </w:r>
          </w:p>
        </w:tc>
        <w:tc>
          <w:tcPr>
            <w:tcW w:w="2834" w:type="dxa"/>
            <w:vMerge w:val="restart"/>
          </w:tcPr>
          <w:p w14:paraId="05ED7C9F" w14:textId="77777777" w:rsidR="00034AFD" w:rsidRPr="00A374CC" w:rsidRDefault="00034AFD" w:rsidP="00034AFD">
            <w:pPr>
              <w:jc w:val="center"/>
              <w:rPr>
                <w:rFonts w:cs="Times New Roman"/>
                <w:sz w:val="24"/>
                <w:szCs w:val="24"/>
              </w:rPr>
            </w:pPr>
            <w:r w:rsidRPr="00A374CC">
              <w:rPr>
                <w:rFonts w:cs="Times New Roman"/>
                <w:sz w:val="24"/>
                <w:szCs w:val="24"/>
              </w:rPr>
              <w:t>Осуществление научно-исследовательской деятельности, образовательной деятельности</w:t>
            </w:r>
          </w:p>
          <w:p w14:paraId="02D290C5" w14:textId="77777777" w:rsidR="00034AFD" w:rsidRPr="00A374CC" w:rsidRDefault="00034AFD" w:rsidP="00034AFD">
            <w:pPr>
              <w:jc w:val="center"/>
              <w:rPr>
                <w:rFonts w:cs="Times New Roman"/>
                <w:sz w:val="24"/>
                <w:szCs w:val="24"/>
              </w:rPr>
            </w:pPr>
            <w:r w:rsidRPr="00A374CC">
              <w:rPr>
                <w:rFonts w:cs="Times New Roman"/>
                <w:sz w:val="24"/>
                <w:szCs w:val="24"/>
              </w:rPr>
              <w:t>(статьи 25, 40 Лесного кодекса РФ)</w:t>
            </w:r>
          </w:p>
        </w:tc>
        <w:tc>
          <w:tcPr>
            <w:tcW w:w="1845" w:type="dxa"/>
          </w:tcPr>
          <w:p w14:paraId="63088119" w14:textId="77777777"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Высокогорское</w:t>
            </w:r>
          </w:p>
        </w:tc>
        <w:tc>
          <w:tcPr>
            <w:tcW w:w="3826" w:type="dxa"/>
          </w:tcPr>
          <w:p w14:paraId="584D8A61" w14:textId="604471AE"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31-51, 58-67, 71-78, 81-85, 88-97, 101-105, 117, 149, 150, 154-156, 162-189, 191-198, 201, 202</w:t>
            </w:r>
          </w:p>
        </w:tc>
        <w:tc>
          <w:tcPr>
            <w:tcW w:w="1134" w:type="dxa"/>
          </w:tcPr>
          <w:p w14:paraId="31C2841B"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7746</w:t>
            </w:r>
          </w:p>
        </w:tc>
      </w:tr>
      <w:tr w:rsidR="00034AFD" w:rsidRPr="00A374CC" w14:paraId="642A7C0B" w14:textId="77777777" w:rsidTr="00A10F6B">
        <w:trPr>
          <w:jc w:val="center"/>
        </w:trPr>
        <w:tc>
          <w:tcPr>
            <w:tcW w:w="562" w:type="dxa"/>
            <w:vMerge/>
            <w:vAlign w:val="center"/>
          </w:tcPr>
          <w:p w14:paraId="18276D00" w14:textId="77777777" w:rsidR="00034AFD" w:rsidRPr="00A374CC" w:rsidRDefault="00034AFD" w:rsidP="00034AFD">
            <w:pPr>
              <w:jc w:val="center"/>
              <w:rPr>
                <w:rFonts w:cs="Times New Roman"/>
                <w:sz w:val="24"/>
                <w:szCs w:val="24"/>
              </w:rPr>
            </w:pPr>
          </w:p>
        </w:tc>
        <w:tc>
          <w:tcPr>
            <w:tcW w:w="2834" w:type="dxa"/>
            <w:vMerge/>
          </w:tcPr>
          <w:p w14:paraId="3B8D625B" w14:textId="77777777" w:rsidR="00034AFD" w:rsidRPr="00A374CC" w:rsidRDefault="00034AFD" w:rsidP="00034AFD">
            <w:pPr>
              <w:jc w:val="center"/>
              <w:rPr>
                <w:rFonts w:cs="Times New Roman"/>
                <w:sz w:val="24"/>
                <w:szCs w:val="24"/>
              </w:rPr>
            </w:pPr>
          </w:p>
        </w:tc>
        <w:tc>
          <w:tcPr>
            <w:tcW w:w="1845" w:type="dxa"/>
          </w:tcPr>
          <w:p w14:paraId="3A03103B" w14:textId="77777777"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3826" w:type="dxa"/>
          </w:tcPr>
          <w:p w14:paraId="229272BD" w14:textId="2E4DB695" w:rsidR="00034AFD" w:rsidRPr="00A374CC" w:rsidRDefault="00034AFD" w:rsidP="00034AFD">
            <w:pPr>
              <w:rPr>
                <w:rFonts w:cs="Times New Roman"/>
                <w:sz w:val="24"/>
                <w:szCs w:val="24"/>
                <w:lang w:eastAsia="en-US"/>
              </w:rPr>
            </w:pPr>
            <w:r w:rsidRPr="00A374CC">
              <w:rPr>
                <w:rFonts w:cs="Times New Roman"/>
                <w:sz w:val="24"/>
                <w:szCs w:val="24"/>
                <w:lang w:eastAsia="en-US"/>
              </w:rPr>
              <w:t>Кварталы</w:t>
            </w:r>
            <w:r w:rsidRPr="00A374CC">
              <w:rPr>
                <w:rFonts w:cs="Times New Roman"/>
                <w:sz w:val="24"/>
                <w:szCs w:val="24"/>
              </w:rPr>
              <w:t xml:space="preserve"> 1-30, 52-57, 68-70, 79, 80, 86, 87, 106-116, 118-148, 151-153, 164-186</w:t>
            </w:r>
          </w:p>
        </w:tc>
        <w:tc>
          <w:tcPr>
            <w:tcW w:w="1134" w:type="dxa"/>
          </w:tcPr>
          <w:p w14:paraId="67488530"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7184</w:t>
            </w:r>
          </w:p>
        </w:tc>
      </w:tr>
      <w:tr w:rsidR="00034AFD" w:rsidRPr="00A374CC" w14:paraId="3E30FCAB" w14:textId="77777777" w:rsidTr="00A10F6B">
        <w:trPr>
          <w:jc w:val="center"/>
        </w:trPr>
        <w:tc>
          <w:tcPr>
            <w:tcW w:w="562" w:type="dxa"/>
            <w:vMerge/>
            <w:vAlign w:val="center"/>
          </w:tcPr>
          <w:p w14:paraId="4CE5AAA1" w14:textId="77777777" w:rsidR="00034AFD" w:rsidRPr="00A374CC" w:rsidRDefault="00034AFD" w:rsidP="00034AFD">
            <w:pPr>
              <w:jc w:val="center"/>
              <w:rPr>
                <w:rFonts w:cs="Times New Roman"/>
                <w:sz w:val="24"/>
                <w:szCs w:val="24"/>
              </w:rPr>
            </w:pPr>
          </w:p>
        </w:tc>
        <w:tc>
          <w:tcPr>
            <w:tcW w:w="2834" w:type="dxa"/>
            <w:vMerge/>
          </w:tcPr>
          <w:p w14:paraId="21CFCD43" w14:textId="77777777" w:rsidR="00034AFD" w:rsidRPr="00A374CC" w:rsidRDefault="00034AFD" w:rsidP="00034AFD">
            <w:pPr>
              <w:jc w:val="center"/>
              <w:rPr>
                <w:rFonts w:cs="Times New Roman"/>
                <w:sz w:val="24"/>
                <w:szCs w:val="24"/>
              </w:rPr>
            </w:pPr>
          </w:p>
        </w:tc>
        <w:tc>
          <w:tcPr>
            <w:tcW w:w="1845" w:type="dxa"/>
          </w:tcPr>
          <w:p w14:paraId="3C0256F6" w14:textId="77777777"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3826" w:type="dxa"/>
          </w:tcPr>
          <w:p w14:paraId="40CEEA1E" w14:textId="318557BC"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5-7, 9-16, 20-25, 31-33, 38-43, 45-74, 76, 77, 79-95</w:t>
            </w:r>
          </w:p>
        </w:tc>
        <w:tc>
          <w:tcPr>
            <w:tcW w:w="1134" w:type="dxa"/>
          </w:tcPr>
          <w:p w14:paraId="5CF85711"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6784</w:t>
            </w:r>
          </w:p>
        </w:tc>
      </w:tr>
      <w:tr w:rsidR="00034AFD" w:rsidRPr="00A374CC" w14:paraId="671C28E1" w14:textId="77777777" w:rsidTr="00A10F6B">
        <w:trPr>
          <w:jc w:val="center"/>
        </w:trPr>
        <w:tc>
          <w:tcPr>
            <w:tcW w:w="562" w:type="dxa"/>
            <w:vMerge/>
            <w:vAlign w:val="center"/>
          </w:tcPr>
          <w:p w14:paraId="785A0F9F" w14:textId="77777777" w:rsidR="00034AFD" w:rsidRPr="00A374CC" w:rsidRDefault="00034AFD" w:rsidP="00034AFD">
            <w:pPr>
              <w:jc w:val="center"/>
              <w:rPr>
                <w:rFonts w:cs="Times New Roman"/>
                <w:sz w:val="24"/>
                <w:szCs w:val="24"/>
              </w:rPr>
            </w:pPr>
          </w:p>
        </w:tc>
        <w:tc>
          <w:tcPr>
            <w:tcW w:w="2834" w:type="dxa"/>
            <w:vMerge/>
          </w:tcPr>
          <w:p w14:paraId="32164F5B" w14:textId="77777777" w:rsidR="00034AFD" w:rsidRPr="00A374CC" w:rsidRDefault="00034AFD" w:rsidP="00034AFD">
            <w:pPr>
              <w:jc w:val="center"/>
              <w:rPr>
                <w:rFonts w:cs="Times New Roman"/>
                <w:sz w:val="24"/>
                <w:szCs w:val="24"/>
              </w:rPr>
            </w:pPr>
          </w:p>
        </w:tc>
        <w:tc>
          <w:tcPr>
            <w:tcW w:w="1845" w:type="dxa"/>
          </w:tcPr>
          <w:p w14:paraId="1CEF34FF" w14:textId="77777777"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3826" w:type="dxa"/>
          </w:tcPr>
          <w:p w14:paraId="1FD0D36F" w14:textId="4C1A09C4"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2-5, 13-21, 34-120</w:t>
            </w:r>
          </w:p>
        </w:tc>
        <w:tc>
          <w:tcPr>
            <w:tcW w:w="1134" w:type="dxa"/>
          </w:tcPr>
          <w:p w14:paraId="294C1707"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6948</w:t>
            </w:r>
          </w:p>
        </w:tc>
      </w:tr>
      <w:tr w:rsidR="00F964F2" w:rsidRPr="00A374CC" w14:paraId="6A87DE32" w14:textId="77777777" w:rsidTr="00A10F6B">
        <w:trPr>
          <w:jc w:val="center"/>
        </w:trPr>
        <w:tc>
          <w:tcPr>
            <w:tcW w:w="562" w:type="dxa"/>
            <w:vMerge/>
            <w:vAlign w:val="center"/>
          </w:tcPr>
          <w:p w14:paraId="3E592890" w14:textId="77777777" w:rsidR="00F964F2" w:rsidRPr="00A374CC" w:rsidRDefault="00F964F2" w:rsidP="009C0BC9">
            <w:pPr>
              <w:jc w:val="center"/>
              <w:rPr>
                <w:rFonts w:cs="Times New Roman"/>
                <w:sz w:val="24"/>
                <w:szCs w:val="24"/>
              </w:rPr>
            </w:pPr>
          </w:p>
        </w:tc>
        <w:tc>
          <w:tcPr>
            <w:tcW w:w="2834" w:type="dxa"/>
            <w:vMerge/>
          </w:tcPr>
          <w:p w14:paraId="7D75FA92" w14:textId="77777777" w:rsidR="00F964F2" w:rsidRPr="00A374CC" w:rsidRDefault="00F964F2" w:rsidP="009C0BC9">
            <w:pPr>
              <w:jc w:val="center"/>
              <w:rPr>
                <w:rFonts w:cs="Times New Roman"/>
                <w:sz w:val="24"/>
                <w:szCs w:val="24"/>
              </w:rPr>
            </w:pPr>
          </w:p>
        </w:tc>
        <w:tc>
          <w:tcPr>
            <w:tcW w:w="5671" w:type="dxa"/>
            <w:gridSpan w:val="2"/>
            <w:vAlign w:val="center"/>
          </w:tcPr>
          <w:p w14:paraId="321AA036" w14:textId="77777777" w:rsidR="00F964F2" w:rsidRPr="00A374CC" w:rsidRDefault="00F964F2" w:rsidP="009C0BC9">
            <w:pPr>
              <w:rPr>
                <w:rFonts w:cs="Times New Roman"/>
                <w:sz w:val="24"/>
                <w:szCs w:val="24"/>
                <w:lang w:eastAsia="en-US"/>
              </w:rPr>
            </w:pPr>
            <w:r w:rsidRPr="00A374CC">
              <w:rPr>
                <w:rFonts w:cs="Times New Roman"/>
                <w:sz w:val="24"/>
                <w:szCs w:val="24"/>
                <w:lang w:eastAsia="en-US"/>
              </w:rPr>
              <w:t>Всего</w:t>
            </w:r>
          </w:p>
        </w:tc>
        <w:tc>
          <w:tcPr>
            <w:tcW w:w="1134" w:type="dxa"/>
          </w:tcPr>
          <w:p w14:paraId="4281041F" w14:textId="77777777" w:rsidR="00F964F2" w:rsidRPr="00A374CC" w:rsidRDefault="00F964F2" w:rsidP="00A10F6B">
            <w:pPr>
              <w:jc w:val="center"/>
              <w:rPr>
                <w:rFonts w:cs="Times New Roman"/>
                <w:sz w:val="24"/>
                <w:szCs w:val="24"/>
                <w:lang w:eastAsia="en-US"/>
              </w:rPr>
            </w:pPr>
            <w:r w:rsidRPr="00A374CC">
              <w:rPr>
                <w:rFonts w:cs="Times New Roman"/>
                <w:sz w:val="24"/>
                <w:szCs w:val="24"/>
                <w:lang w:eastAsia="en-US"/>
              </w:rPr>
              <w:t>28662</w:t>
            </w:r>
          </w:p>
        </w:tc>
      </w:tr>
      <w:tr w:rsidR="00034AFD" w:rsidRPr="00A374CC" w14:paraId="3E8715E3" w14:textId="77777777" w:rsidTr="00A10F6B">
        <w:trPr>
          <w:jc w:val="center"/>
        </w:trPr>
        <w:tc>
          <w:tcPr>
            <w:tcW w:w="562" w:type="dxa"/>
            <w:vMerge w:val="restart"/>
            <w:vAlign w:val="center"/>
          </w:tcPr>
          <w:p w14:paraId="79640232" w14:textId="77777777" w:rsidR="00034AFD" w:rsidRPr="00A374CC" w:rsidRDefault="00034AFD" w:rsidP="00034AFD">
            <w:pPr>
              <w:jc w:val="center"/>
              <w:rPr>
                <w:rFonts w:cs="Times New Roman"/>
                <w:sz w:val="24"/>
                <w:szCs w:val="24"/>
              </w:rPr>
            </w:pPr>
            <w:r w:rsidRPr="00A374CC">
              <w:rPr>
                <w:rFonts w:cs="Times New Roman"/>
                <w:sz w:val="24"/>
                <w:szCs w:val="24"/>
              </w:rPr>
              <w:t>9.</w:t>
            </w:r>
          </w:p>
        </w:tc>
        <w:tc>
          <w:tcPr>
            <w:tcW w:w="2834" w:type="dxa"/>
            <w:vMerge w:val="restart"/>
          </w:tcPr>
          <w:p w14:paraId="0CB536CC" w14:textId="77777777" w:rsidR="00034AFD" w:rsidRPr="00A374CC" w:rsidRDefault="00034AFD" w:rsidP="00034AFD">
            <w:pPr>
              <w:jc w:val="center"/>
              <w:rPr>
                <w:rFonts w:cs="Times New Roman"/>
                <w:sz w:val="24"/>
                <w:szCs w:val="24"/>
              </w:rPr>
            </w:pPr>
            <w:r w:rsidRPr="00A374CC">
              <w:rPr>
                <w:rFonts w:cs="Times New Roman"/>
                <w:sz w:val="24"/>
                <w:szCs w:val="24"/>
              </w:rPr>
              <w:t>Осуществление рекреационной деятельности</w:t>
            </w:r>
          </w:p>
          <w:p w14:paraId="1F03E2B0" w14:textId="77777777" w:rsidR="00034AFD" w:rsidRPr="00A374CC" w:rsidRDefault="00034AFD" w:rsidP="00034AFD">
            <w:pPr>
              <w:jc w:val="center"/>
              <w:rPr>
                <w:rFonts w:cs="Times New Roman"/>
                <w:sz w:val="24"/>
                <w:szCs w:val="24"/>
              </w:rPr>
            </w:pPr>
            <w:r w:rsidRPr="00A374CC">
              <w:rPr>
                <w:rFonts w:cs="Times New Roman"/>
                <w:sz w:val="24"/>
                <w:szCs w:val="24"/>
              </w:rPr>
              <w:t>(статьи 25, 41 Лесного кодекса РФ)</w:t>
            </w:r>
          </w:p>
        </w:tc>
        <w:tc>
          <w:tcPr>
            <w:tcW w:w="1845" w:type="dxa"/>
          </w:tcPr>
          <w:p w14:paraId="731C44B7" w14:textId="62AC1C12"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Высокогорское</w:t>
            </w:r>
          </w:p>
        </w:tc>
        <w:tc>
          <w:tcPr>
            <w:tcW w:w="3826" w:type="dxa"/>
          </w:tcPr>
          <w:p w14:paraId="701C1B2B" w14:textId="72F38629"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31-51, 58-67, 71-78, 81-85, 88-97, 101-105, 117, 149, 150, 154-156, 162-189, 191-198, 201, 202</w:t>
            </w:r>
          </w:p>
        </w:tc>
        <w:tc>
          <w:tcPr>
            <w:tcW w:w="1134" w:type="dxa"/>
          </w:tcPr>
          <w:p w14:paraId="014B3D9B" w14:textId="014FEAD8"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7746</w:t>
            </w:r>
          </w:p>
        </w:tc>
      </w:tr>
      <w:tr w:rsidR="00034AFD" w:rsidRPr="00A374CC" w14:paraId="2B62B15F" w14:textId="77777777" w:rsidTr="00A10F6B">
        <w:trPr>
          <w:jc w:val="center"/>
        </w:trPr>
        <w:tc>
          <w:tcPr>
            <w:tcW w:w="562" w:type="dxa"/>
            <w:vMerge/>
            <w:vAlign w:val="center"/>
          </w:tcPr>
          <w:p w14:paraId="5F5F703E" w14:textId="77777777" w:rsidR="00034AFD" w:rsidRPr="00A374CC" w:rsidRDefault="00034AFD" w:rsidP="00034AFD">
            <w:pPr>
              <w:jc w:val="center"/>
              <w:rPr>
                <w:rFonts w:cs="Times New Roman"/>
                <w:sz w:val="24"/>
                <w:szCs w:val="24"/>
              </w:rPr>
            </w:pPr>
          </w:p>
        </w:tc>
        <w:tc>
          <w:tcPr>
            <w:tcW w:w="2834" w:type="dxa"/>
            <w:vMerge/>
          </w:tcPr>
          <w:p w14:paraId="6B61EA77" w14:textId="77777777" w:rsidR="00034AFD" w:rsidRPr="00A374CC" w:rsidRDefault="00034AFD" w:rsidP="00034AFD">
            <w:pPr>
              <w:jc w:val="center"/>
              <w:rPr>
                <w:rFonts w:cs="Times New Roman"/>
                <w:sz w:val="24"/>
                <w:szCs w:val="24"/>
              </w:rPr>
            </w:pPr>
          </w:p>
        </w:tc>
        <w:tc>
          <w:tcPr>
            <w:tcW w:w="1845" w:type="dxa"/>
          </w:tcPr>
          <w:p w14:paraId="266CBF4F" w14:textId="49C7AEE1"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3826" w:type="dxa"/>
          </w:tcPr>
          <w:p w14:paraId="34F3F8B7" w14:textId="4E09D360" w:rsidR="00034AFD" w:rsidRPr="00A374CC" w:rsidRDefault="00034AFD" w:rsidP="00034AFD">
            <w:pPr>
              <w:rPr>
                <w:rFonts w:cs="Times New Roman"/>
                <w:sz w:val="24"/>
                <w:szCs w:val="24"/>
                <w:lang w:eastAsia="en-US"/>
              </w:rPr>
            </w:pPr>
            <w:r w:rsidRPr="00A374CC">
              <w:rPr>
                <w:rFonts w:cs="Times New Roman"/>
                <w:sz w:val="24"/>
                <w:szCs w:val="24"/>
                <w:lang w:eastAsia="en-US"/>
              </w:rPr>
              <w:t>Кварталы</w:t>
            </w:r>
            <w:r w:rsidRPr="00A374CC">
              <w:rPr>
                <w:rFonts w:cs="Times New Roman"/>
                <w:sz w:val="24"/>
                <w:szCs w:val="24"/>
              </w:rPr>
              <w:t xml:space="preserve"> 1-30, 52-57, 68-70, 79, 80, 86, 87, 106-116, 118-148, 151-153, 164-186</w:t>
            </w:r>
          </w:p>
        </w:tc>
        <w:tc>
          <w:tcPr>
            <w:tcW w:w="1134" w:type="dxa"/>
          </w:tcPr>
          <w:p w14:paraId="0E99551B" w14:textId="5AED175A"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7184</w:t>
            </w:r>
          </w:p>
        </w:tc>
      </w:tr>
      <w:tr w:rsidR="00034AFD" w:rsidRPr="00A374CC" w14:paraId="1B182298" w14:textId="77777777" w:rsidTr="00A10F6B">
        <w:trPr>
          <w:jc w:val="center"/>
        </w:trPr>
        <w:tc>
          <w:tcPr>
            <w:tcW w:w="562" w:type="dxa"/>
            <w:vMerge/>
            <w:vAlign w:val="center"/>
          </w:tcPr>
          <w:p w14:paraId="043B44B6" w14:textId="77777777" w:rsidR="00034AFD" w:rsidRPr="00A374CC" w:rsidRDefault="00034AFD" w:rsidP="00034AFD">
            <w:pPr>
              <w:jc w:val="center"/>
              <w:rPr>
                <w:rFonts w:cs="Times New Roman"/>
                <w:sz w:val="24"/>
                <w:szCs w:val="24"/>
              </w:rPr>
            </w:pPr>
          </w:p>
        </w:tc>
        <w:tc>
          <w:tcPr>
            <w:tcW w:w="2834" w:type="dxa"/>
            <w:vMerge/>
          </w:tcPr>
          <w:p w14:paraId="70C79A42" w14:textId="77777777" w:rsidR="00034AFD" w:rsidRPr="00A374CC" w:rsidRDefault="00034AFD" w:rsidP="00034AFD">
            <w:pPr>
              <w:jc w:val="center"/>
              <w:rPr>
                <w:rFonts w:cs="Times New Roman"/>
                <w:sz w:val="24"/>
                <w:szCs w:val="24"/>
              </w:rPr>
            </w:pPr>
          </w:p>
        </w:tc>
        <w:tc>
          <w:tcPr>
            <w:tcW w:w="1845" w:type="dxa"/>
          </w:tcPr>
          <w:p w14:paraId="3475D342" w14:textId="74E057B2"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3826" w:type="dxa"/>
          </w:tcPr>
          <w:p w14:paraId="2736596E" w14:textId="75D9ADF7"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5-7, 9-16, 20-25, 31-33, 38-43, 45-74, 76, 77, 79-95</w:t>
            </w:r>
          </w:p>
        </w:tc>
        <w:tc>
          <w:tcPr>
            <w:tcW w:w="1134" w:type="dxa"/>
          </w:tcPr>
          <w:p w14:paraId="6B118B41" w14:textId="09102211"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6784</w:t>
            </w:r>
          </w:p>
        </w:tc>
      </w:tr>
      <w:tr w:rsidR="00034AFD" w:rsidRPr="00A374CC" w14:paraId="29375581" w14:textId="77777777" w:rsidTr="00A10F6B">
        <w:trPr>
          <w:jc w:val="center"/>
        </w:trPr>
        <w:tc>
          <w:tcPr>
            <w:tcW w:w="562" w:type="dxa"/>
            <w:vMerge/>
            <w:vAlign w:val="center"/>
          </w:tcPr>
          <w:p w14:paraId="07F3DCF1" w14:textId="77777777" w:rsidR="00034AFD" w:rsidRPr="00A374CC" w:rsidRDefault="00034AFD" w:rsidP="00034AFD">
            <w:pPr>
              <w:jc w:val="center"/>
              <w:rPr>
                <w:rFonts w:cs="Times New Roman"/>
                <w:sz w:val="24"/>
                <w:szCs w:val="24"/>
              </w:rPr>
            </w:pPr>
          </w:p>
        </w:tc>
        <w:tc>
          <w:tcPr>
            <w:tcW w:w="2834" w:type="dxa"/>
            <w:vMerge/>
          </w:tcPr>
          <w:p w14:paraId="316FB41C" w14:textId="77777777" w:rsidR="00034AFD" w:rsidRPr="00A374CC" w:rsidRDefault="00034AFD" w:rsidP="00034AFD">
            <w:pPr>
              <w:jc w:val="center"/>
              <w:rPr>
                <w:rFonts w:cs="Times New Roman"/>
                <w:sz w:val="24"/>
                <w:szCs w:val="24"/>
              </w:rPr>
            </w:pPr>
          </w:p>
        </w:tc>
        <w:tc>
          <w:tcPr>
            <w:tcW w:w="1845" w:type="dxa"/>
          </w:tcPr>
          <w:p w14:paraId="255D769B" w14:textId="166CDD40"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3826" w:type="dxa"/>
          </w:tcPr>
          <w:p w14:paraId="0D9BE962" w14:textId="3536939D"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2-5, 13-21, 34-120</w:t>
            </w:r>
          </w:p>
        </w:tc>
        <w:tc>
          <w:tcPr>
            <w:tcW w:w="1134" w:type="dxa"/>
          </w:tcPr>
          <w:p w14:paraId="31551C9C" w14:textId="26CBB31F"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6948</w:t>
            </w:r>
          </w:p>
        </w:tc>
      </w:tr>
      <w:tr w:rsidR="00F964F2" w:rsidRPr="00A374CC" w14:paraId="724ABC84" w14:textId="77777777" w:rsidTr="00A10F6B">
        <w:trPr>
          <w:jc w:val="center"/>
        </w:trPr>
        <w:tc>
          <w:tcPr>
            <w:tcW w:w="562" w:type="dxa"/>
            <w:vMerge/>
            <w:vAlign w:val="center"/>
          </w:tcPr>
          <w:p w14:paraId="4AD7FE9E" w14:textId="77777777" w:rsidR="00F964F2" w:rsidRPr="00A374CC" w:rsidRDefault="00F964F2" w:rsidP="009C0BC9">
            <w:pPr>
              <w:jc w:val="center"/>
              <w:rPr>
                <w:rFonts w:cs="Times New Roman"/>
                <w:sz w:val="24"/>
                <w:szCs w:val="24"/>
              </w:rPr>
            </w:pPr>
          </w:p>
        </w:tc>
        <w:tc>
          <w:tcPr>
            <w:tcW w:w="2834" w:type="dxa"/>
            <w:vMerge/>
          </w:tcPr>
          <w:p w14:paraId="5B4FDB8C" w14:textId="77777777" w:rsidR="00F964F2" w:rsidRPr="00A374CC" w:rsidRDefault="00F964F2" w:rsidP="009C0BC9">
            <w:pPr>
              <w:jc w:val="center"/>
              <w:rPr>
                <w:rFonts w:cs="Times New Roman"/>
                <w:sz w:val="24"/>
                <w:szCs w:val="24"/>
              </w:rPr>
            </w:pPr>
          </w:p>
        </w:tc>
        <w:tc>
          <w:tcPr>
            <w:tcW w:w="5671" w:type="dxa"/>
            <w:gridSpan w:val="2"/>
            <w:vAlign w:val="center"/>
          </w:tcPr>
          <w:p w14:paraId="21A67622" w14:textId="6AA51B6F" w:rsidR="00F964F2" w:rsidRPr="00A374CC" w:rsidRDefault="00F964F2" w:rsidP="009C0BC9">
            <w:pPr>
              <w:rPr>
                <w:rFonts w:cs="Times New Roman"/>
                <w:sz w:val="24"/>
                <w:szCs w:val="24"/>
                <w:lang w:eastAsia="en-US"/>
              </w:rPr>
            </w:pPr>
            <w:r w:rsidRPr="00A374CC">
              <w:rPr>
                <w:rFonts w:cs="Times New Roman"/>
                <w:sz w:val="24"/>
                <w:szCs w:val="24"/>
                <w:lang w:eastAsia="en-US"/>
              </w:rPr>
              <w:t>Всего</w:t>
            </w:r>
          </w:p>
        </w:tc>
        <w:tc>
          <w:tcPr>
            <w:tcW w:w="1134" w:type="dxa"/>
          </w:tcPr>
          <w:p w14:paraId="0A0EBBE3" w14:textId="1B6354B1" w:rsidR="00F964F2" w:rsidRPr="00A374CC" w:rsidRDefault="00F964F2" w:rsidP="00A10F6B">
            <w:pPr>
              <w:jc w:val="center"/>
              <w:rPr>
                <w:rFonts w:cs="Times New Roman"/>
                <w:sz w:val="24"/>
                <w:szCs w:val="24"/>
                <w:lang w:eastAsia="en-US"/>
              </w:rPr>
            </w:pPr>
            <w:r w:rsidRPr="00A374CC">
              <w:rPr>
                <w:rFonts w:cs="Times New Roman"/>
                <w:sz w:val="24"/>
                <w:szCs w:val="24"/>
                <w:lang w:eastAsia="en-US"/>
              </w:rPr>
              <w:t>28662</w:t>
            </w:r>
          </w:p>
        </w:tc>
      </w:tr>
      <w:tr w:rsidR="009C0BC9" w:rsidRPr="00A374CC" w14:paraId="58A94AED" w14:textId="77777777" w:rsidTr="00A10F6B">
        <w:trPr>
          <w:jc w:val="center"/>
        </w:trPr>
        <w:tc>
          <w:tcPr>
            <w:tcW w:w="562" w:type="dxa"/>
            <w:vMerge w:val="restart"/>
            <w:vAlign w:val="center"/>
          </w:tcPr>
          <w:p w14:paraId="382F17FA" w14:textId="77777777" w:rsidR="009C0BC9" w:rsidRPr="00A374CC" w:rsidRDefault="009C0BC9" w:rsidP="009C0BC9">
            <w:pPr>
              <w:jc w:val="center"/>
              <w:rPr>
                <w:rFonts w:cs="Times New Roman"/>
                <w:sz w:val="24"/>
                <w:szCs w:val="24"/>
              </w:rPr>
            </w:pPr>
            <w:r w:rsidRPr="00A374CC">
              <w:rPr>
                <w:rFonts w:cs="Times New Roman"/>
                <w:sz w:val="24"/>
                <w:szCs w:val="24"/>
              </w:rPr>
              <w:t>10.</w:t>
            </w:r>
          </w:p>
        </w:tc>
        <w:tc>
          <w:tcPr>
            <w:tcW w:w="2834" w:type="dxa"/>
            <w:vMerge w:val="restart"/>
          </w:tcPr>
          <w:p w14:paraId="01B7ADC3" w14:textId="71D252C6" w:rsidR="009C0BC9" w:rsidRPr="00A374CC" w:rsidRDefault="009C0BC9" w:rsidP="009C0BC9">
            <w:pPr>
              <w:jc w:val="center"/>
              <w:rPr>
                <w:rFonts w:cs="Times New Roman"/>
                <w:sz w:val="24"/>
                <w:szCs w:val="24"/>
              </w:rPr>
            </w:pPr>
            <w:r w:rsidRPr="00A374CC">
              <w:rPr>
                <w:rFonts w:cs="Times New Roman"/>
                <w:sz w:val="24"/>
                <w:szCs w:val="24"/>
              </w:rPr>
              <w:t>Создание лесных плантаций и их эксплуатация</w:t>
            </w:r>
          </w:p>
          <w:p w14:paraId="7E91C071" w14:textId="77777777" w:rsidR="009C0BC9" w:rsidRPr="00A374CC" w:rsidRDefault="009C0BC9" w:rsidP="009C0BC9">
            <w:pPr>
              <w:jc w:val="center"/>
              <w:rPr>
                <w:rFonts w:cs="Times New Roman"/>
                <w:sz w:val="24"/>
                <w:szCs w:val="24"/>
              </w:rPr>
            </w:pPr>
            <w:r w:rsidRPr="00A374CC">
              <w:rPr>
                <w:rFonts w:cs="Times New Roman"/>
                <w:sz w:val="24"/>
                <w:szCs w:val="24"/>
              </w:rPr>
              <w:t>(статьи 25, 42 Лесного кодекса РФ).</w:t>
            </w:r>
          </w:p>
          <w:p w14:paraId="4C02794D" w14:textId="2695B6F2" w:rsidR="009C0BC9" w:rsidRPr="00A374CC" w:rsidRDefault="009C0BC9" w:rsidP="009C0BC9">
            <w:pPr>
              <w:jc w:val="center"/>
              <w:rPr>
                <w:rFonts w:cs="Times New Roman"/>
                <w:sz w:val="24"/>
                <w:szCs w:val="24"/>
              </w:rPr>
            </w:pPr>
            <w:r w:rsidRPr="00A374CC">
              <w:rPr>
                <w:rFonts w:cs="Times New Roman"/>
                <w:sz w:val="24"/>
                <w:szCs w:val="24"/>
              </w:rPr>
              <w:t xml:space="preserve">Запрещено: леса, расположенные в </w:t>
            </w:r>
            <w:proofErr w:type="spellStart"/>
            <w:r w:rsidRPr="00A374CC">
              <w:rPr>
                <w:rFonts w:cs="Times New Roman"/>
                <w:sz w:val="24"/>
                <w:szCs w:val="24"/>
              </w:rPr>
              <w:t>водоохранных</w:t>
            </w:r>
            <w:proofErr w:type="spellEnd"/>
            <w:r w:rsidRPr="00A374CC">
              <w:rPr>
                <w:rFonts w:cs="Times New Roman"/>
                <w:sz w:val="24"/>
                <w:szCs w:val="24"/>
              </w:rPr>
              <w:t xml:space="preserve"> зонах</w:t>
            </w:r>
          </w:p>
        </w:tc>
        <w:tc>
          <w:tcPr>
            <w:tcW w:w="1845" w:type="dxa"/>
          </w:tcPr>
          <w:p w14:paraId="15F44A47" w14:textId="06DADEE2" w:rsidR="009C0BC9" w:rsidRPr="00A374CC" w:rsidRDefault="009C0BC9" w:rsidP="009C0BC9">
            <w:pPr>
              <w:widowControl w:val="0"/>
              <w:autoSpaceDE w:val="0"/>
              <w:autoSpaceDN w:val="0"/>
              <w:adjustRightInd w:val="0"/>
              <w:rPr>
                <w:rFonts w:cs="Times New Roman"/>
                <w:sz w:val="24"/>
                <w:szCs w:val="24"/>
              </w:rPr>
            </w:pPr>
            <w:r w:rsidRPr="00A374CC">
              <w:rPr>
                <w:rFonts w:cs="Times New Roman"/>
                <w:sz w:val="24"/>
                <w:szCs w:val="24"/>
              </w:rPr>
              <w:t>Высокогорское</w:t>
            </w:r>
          </w:p>
        </w:tc>
        <w:tc>
          <w:tcPr>
            <w:tcW w:w="3826" w:type="dxa"/>
          </w:tcPr>
          <w:p w14:paraId="3A139966" w14:textId="00D8BD58" w:rsidR="009C0BC9" w:rsidRPr="00A374CC" w:rsidRDefault="009C0BC9" w:rsidP="009C0BC9">
            <w:pPr>
              <w:rPr>
                <w:rFonts w:cs="Times New Roman"/>
                <w:sz w:val="24"/>
                <w:szCs w:val="24"/>
                <w:lang w:eastAsia="en-US"/>
              </w:rPr>
            </w:pPr>
            <w:r w:rsidRPr="00A374CC">
              <w:rPr>
                <w:rFonts w:cs="Times New Roman"/>
                <w:sz w:val="24"/>
                <w:szCs w:val="24"/>
                <w:lang w:eastAsia="en-US"/>
              </w:rPr>
              <w:t>Кварталы </w:t>
            </w:r>
            <w:r w:rsidRPr="00A374CC">
              <w:rPr>
                <w:rFonts w:cs="Times New Roman"/>
                <w:sz w:val="24"/>
                <w:szCs w:val="24"/>
              </w:rPr>
              <w:t>31-51, 58-67, 71-78, 81-85, 88-97, 101-105, 117, 149, 150, 154-156, 162-189, 191-198, 201, 202</w:t>
            </w:r>
          </w:p>
        </w:tc>
        <w:tc>
          <w:tcPr>
            <w:tcW w:w="1134" w:type="dxa"/>
          </w:tcPr>
          <w:p w14:paraId="1CF0B054" w14:textId="7AE16F1C" w:rsidR="009C0BC9" w:rsidRPr="00A374CC" w:rsidRDefault="009C0BC9" w:rsidP="00A10F6B">
            <w:pPr>
              <w:widowControl w:val="0"/>
              <w:autoSpaceDE w:val="0"/>
              <w:autoSpaceDN w:val="0"/>
              <w:adjustRightInd w:val="0"/>
              <w:jc w:val="center"/>
              <w:rPr>
                <w:rFonts w:cs="Times New Roman"/>
                <w:sz w:val="24"/>
                <w:szCs w:val="24"/>
              </w:rPr>
            </w:pPr>
            <w:r w:rsidRPr="00A374CC">
              <w:rPr>
                <w:rFonts w:cs="Times New Roman"/>
                <w:sz w:val="24"/>
                <w:szCs w:val="24"/>
              </w:rPr>
              <w:t>7746</w:t>
            </w:r>
          </w:p>
        </w:tc>
      </w:tr>
      <w:tr w:rsidR="009C0BC9" w:rsidRPr="00A374CC" w14:paraId="76526F0D" w14:textId="77777777" w:rsidTr="00A10F6B">
        <w:trPr>
          <w:jc w:val="center"/>
        </w:trPr>
        <w:tc>
          <w:tcPr>
            <w:tcW w:w="562" w:type="dxa"/>
            <w:vMerge/>
            <w:vAlign w:val="center"/>
          </w:tcPr>
          <w:p w14:paraId="71AC39B7" w14:textId="77777777" w:rsidR="009C0BC9" w:rsidRPr="00A374CC" w:rsidRDefault="009C0BC9" w:rsidP="009C0BC9">
            <w:pPr>
              <w:jc w:val="center"/>
              <w:rPr>
                <w:rFonts w:cs="Times New Roman"/>
                <w:sz w:val="24"/>
                <w:szCs w:val="24"/>
              </w:rPr>
            </w:pPr>
          </w:p>
        </w:tc>
        <w:tc>
          <w:tcPr>
            <w:tcW w:w="2834" w:type="dxa"/>
            <w:vMerge/>
          </w:tcPr>
          <w:p w14:paraId="772F1697" w14:textId="77777777" w:rsidR="009C0BC9" w:rsidRPr="00A374CC" w:rsidRDefault="009C0BC9" w:rsidP="009C0BC9">
            <w:pPr>
              <w:jc w:val="center"/>
              <w:rPr>
                <w:rFonts w:cs="Times New Roman"/>
                <w:sz w:val="24"/>
                <w:szCs w:val="24"/>
              </w:rPr>
            </w:pPr>
          </w:p>
        </w:tc>
        <w:tc>
          <w:tcPr>
            <w:tcW w:w="1845" w:type="dxa"/>
          </w:tcPr>
          <w:p w14:paraId="64829B76" w14:textId="3A532328" w:rsidR="009C0BC9" w:rsidRPr="00A374CC" w:rsidRDefault="009C0BC9" w:rsidP="009C0BC9">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3826" w:type="dxa"/>
          </w:tcPr>
          <w:p w14:paraId="0192DA68" w14:textId="04D0B052" w:rsidR="009C0BC9" w:rsidRPr="00A374CC" w:rsidRDefault="009C0BC9" w:rsidP="009C0BC9">
            <w:pPr>
              <w:rPr>
                <w:rFonts w:cs="Times New Roman"/>
                <w:sz w:val="24"/>
                <w:szCs w:val="24"/>
                <w:lang w:eastAsia="en-US"/>
              </w:rPr>
            </w:pPr>
            <w:r w:rsidRPr="00A374CC">
              <w:rPr>
                <w:rFonts w:cs="Times New Roman"/>
                <w:sz w:val="24"/>
                <w:szCs w:val="24"/>
                <w:lang w:eastAsia="en-US"/>
              </w:rPr>
              <w:t>Кварталы </w:t>
            </w:r>
            <w:r w:rsidRPr="00A374CC">
              <w:rPr>
                <w:rFonts w:cs="Times New Roman"/>
                <w:sz w:val="24"/>
                <w:szCs w:val="24"/>
              </w:rPr>
              <w:t xml:space="preserve"> 1-30, 52-57, 68-70, 79, 80, 86, 87, 106-116, 118-148, 151-153, 164-186</w:t>
            </w:r>
          </w:p>
        </w:tc>
        <w:tc>
          <w:tcPr>
            <w:tcW w:w="1134" w:type="dxa"/>
          </w:tcPr>
          <w:p w14:paraId="79D187C4" w14:textId="4FF698BB" w:rsidR="009C0BC9" w:rsidRPr="00A374CC" w:rsidRDefault="009C0BC9" w:rsidP="00A10F6B">
            <w:pPr>
              <w:widowControl w:val="0"/>
              <w:autoSpaceDE w:val="0"/>
              <w:autoSpaceDN w:val="0"/>
              <w:adjustRightInd w:val="0"/>
              <w:jc w:val="center"/>
              <w:rPr>
                <w:rFonts w:cs="Times New Roman"/>
                <w:sz w:val="24"/>
                <w:szCs w:val="24"/>
              </w:rPr>
            </w:pPr>
            <w:r w:rsidRPr="00A374CC">
              <w:rPr>
                <w:rFonts w:cs="Times New Roman"/>
                <w:sz w:val="24"/>
                <w:szCs w:val="24"/>
              </w:rPr>
              <w:t>7184</w:t>
            </w:r>
          </w:p>
        </w:tc>
      </w:tr>
      <w:tr w:rsidR="009C0BC9" w:rsidRPr="00A374CC" w14:paraId="554B7C04" w14:textId="77777777" w:rsidTr="00A10F6B">
        <w:trPr>
          <w:jc w:val="center"/>
        </w:trPr>
        <w:tc>
          <w:tcPr>
            <w:tcW w:w="562" w:type="dxa"/>
            <w:vMerge/>
            <w:vAlign w:val="center"/>
          </w:tcPr>
          <w:p w14:paraId="537B2D0C" w14:textId="77777777" w:rsidR="009C0BC9" w:rsidRPr="00A374CC" w:rsidRDefault="009C0BC9" w:rsidP="009C0BC9">
            <w:pPr>
              <w:jc w:val="center"/>
              <w:rPr>
                <w:rFonts w:cs="Times New Roman"/>
                <w:sz w:val="24"/>
                <w:szCs w:val="24"/>
              </w:rPr>
            </w:pPr>
          </w:p>
        </w:tc>
        <w:tc>
          <w:tcPr>
            <w:tcW w:w="2834" w:type="dxa"/>
            <w:vMerge/>
          </w:tcPr>
          <w:p w14:paraId="377C11C8" w14:textId="77777777" w:rsidR="009C0BC9" w:rsidRPr="00A374CC" w:rsidRDefault="009C0BC9" w:rsidP="009C0BC9">
            <w:pPr>
              <w:jc w:val="center"/>
              <w:rPr>
                <w:rFonts w:cs="Times New Roman"/>
                <w:sz w:val="24"/>
                <w:szCs w:val="24"/>
              </w:rPr>
            </w:pPr>
          </w:p>
        </w:tc>
        <w:tc>
          <w:tcPr>
            <w:tcW w:w="1845" w:type="dxa"/>
          </w:tcPr>
          <w:p w14:paraId="2DC2F921" w14:textId="4B17DFE6" w:rsidR="009C0BC9" w:rsidRPr="00A374CC" w:rsidRDefault="009C0BC9" w:rsidP="009C0BC9">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3826" w:type="dxa"/>
          </w:tcPr>
          <w:p w14:paraId="66E6FC9C" w14:textId="09C9C0E9" w:rsidR="009C0BC9" w:rsidRPr="00A374CC" w:rsidRDefault="009C0BC9" w:rsidP="009C0BC9">
            <w:pPr>
              <w:rPr>
                <w:rFonts w:cs="Times New Roman"/>
                <w:sz w:val="24"/>
                <w:szCs w:val="24"/>
              </w:rPr>
            </w:pPr>
            <w:r w:rsidRPr="00A374CC">
              <w:rPr>
                <w:rFonts w:cs="Times New Roman"/>
                <w:sz w:val="24"/>
                <w:szCs w:val="24"/>
                <w:lang w:eastAsia="en-US"/>
              </w:rPr>
              <w:t>Кварталы </w:t>
            </w:r>
            <w:r w:rsidRPr="00A374CC">
              <w:rPr>
                <w:rFonts w:cs="Times New Roman"/>
                <w:sz w:val="24"/>
                <w:szCs w:val="24"/>
              </w:rPr>
              <w:t>5-7, 10-16, 21-25, 31-33, 39-43, 46-62, 64-69, 72</w:t>
            </w:r>
            <w:r w:rsidR="00034AFD" w:rsidRPr="00A374CC">
              <w:rPr>
                <w:rFonts w:cs="Times New Roman"/>
                <w:sz w:val="24"/>
                <w:szCs w:val="24"/>
              </w:rPr>
              <w:t>, 73</w:t>
            </w:r>
            <w:r w:rsidRPr="00A374CC">
              <w:rPr>
                <w:rFonts w:cs="Times New Roman"/>
                <w:sz w:val="24"/>
                <w:szCs w:val="24"/>
              </w:rPr>
              <w:t>, 76, 81, 83, 86, 87, 89-95</w:t>
            </w:r>
          </w:p>
          <w:p w14:paraId="37EFC1E2" w14:textId="0A4A59F1" w:rsidR="009C0BC9" w:rsidRPr="00A374CC" w:rsidRDefault="009C0BC9" w:rsidP="009C0BC9">
            <w:pPr>
              <w:rPr>
                <w:rFonts w:cs="Times New Roman"/>
                <w:sz w:val="24"/>
                <w:szCs w:val="24"/>
                <w:lang w:val="tt-RU" w:eastAsia="en-US"/>
              </w:rPr>
            </w:pPr>
            <w:r w:rsidRPr="00A374CC">
              <w:rPr>
                <w:rFonts w:cs="Times New Roman"/>
                <w:sz w:val="24"/>
                <w:szCs w:val="24"/>
              </w:rPr>
              <w:t>Части кварталов 9, 20, 38, 45, 63, 70, 71, 77, 79, 80, 82, 85, 88</w:t>
            </w:r>
          </w:p>
        </w:tc>
        <w:tc>
          <w:tcPr>
            <w:tcW w:w="1134" w:type="dxa"/>
          </w:tcPr>
          <w:p w14:paraId="03EDCFD9" w14:textId="4C418927" w:rsidR="009C0BC9" w:rsidRPr="00A374CC" w:rsidRDefault="009C0BC9" w:rsidP="00A10F6B">
            <w:pPr>
              <w:widowControl w:val="0"/>
              <w:autoSpaceDE w:val="0"/>
              <w:autoSpaceDN w:val="0"/>
              <w:adjustRightInd w:val="0"/>
              <w:jc w:val="center"/>
              <w:rPr>
                <w:rFonts w:cs="Times New Roman"/>
                <w:sz w:val="24"/>
                <w:szCs w:val="24"/>
              </w:rPr>
            </w:pPr>
            <w:r w:rsidRPr="00A374CC">
              <w:rPr>
                <w:rFonts w:cs="Times New Roman"/>
                <w:sz w:val="24"/>
                <w:szCs w:val="24"/>
              </w:rPr>
              <w:t>6443</w:t>
            </w:r>
          </w:p>
        </w:tc>
      </w:tr>
      <w:tr w:rsidR="009C0BC9" w:rsidRPr="00A374CC" w14:paraId="3284D526" w14:textId="77777777" w:rsidTr="00A10F6B">
        <w:trPr>
          <w:jc w:val="center"/>
        </w:trPr>
        <w:tc>
          <w:tcPr>
            <w:tcW w:w="562" w:type="dxa"/>
            <w:vMerge/>
            <w:vAlign w:val="center"/>
          </w:tcPr>
          <w:p w14:paraId="4BE18A88" w14:textId="77777777" w:rsidR="009C0BC9" w:rsidRPr="00A374CC" w:rsidRDefault="009C0BC9" w:rsidP="009C0BC9">
            <w:pPr>
              <w:jc w:val="center"/>
              <w:rPr>
                <w:rFonts w:cs="Times New Roman"/>
                <w:sz w:val="24"/>
                <w:szCs w:val="24"/>
              </w:rPr>
            </w:pPr>
          </w:p>
        </w:tc>
        <w:tc>
          <w:tcPr>
            <w:tcW w:w="2834" w:type="dxa"/>
            <w:vMerge/>
          </w:tcPr>
          <w:p w14:paraId="268C5E85" w14:textId="77777777" w:rsidR="009C0BC9" w:rsidRPr="00A374CC" w:rsidRDefault="009C0BC9" w:rsidP="009C0BC9">
            <w:pPr>
              <w:jc w:val="center"/>
              <w:rPr>
                <w:rFonts w:cs="Times New Roman"/>
                <w:sz w:val="24"/>
                <w:szCs w:val="24"/>
              </w:rPr>
            </w:pPr>
          </w:p>
        </w:tc>
        <w:tc>
          <w:tcPr>
            <w:tcW w:w="1845" w:type="dxa"/>
          </w:tcPr>
          <w:p w14:paraId="7212E95B" w14:textId="6EF2F90D" w:rsidR="009C0BC9" w:rsidRPr="00A374CC" w:rsidRDefault="009C0BC9" w:rsidP="009C0BC9">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3826" w:type="dxa"/>
          </w:tcPr>
          <w:p w14:paraId="5A8F4E7B" w14:textId="6C670961" w:rsidR="009C0BC9" w:rsidRPr="00A374CC" w:rsidRDefault="009C0BC9" w:rsidP="009C0BC9">
            <w:pPr>
              <w:rPr>
                <w:rFonts w:cs="Times New Roman"/>
                <w:sz w:val="24"/>
                <w:szCs w:val="24"/>
                <w:lang w:eastAsia="en-US"/>
              </w:rPr>
            </w:pPr>
            <w:r w:rsidRPr="00A374CC">
              <w:rPr>
                <w:rFonts w:cs="Times New Roman"/>
                <w:sz w:val="24"/>
                <w:szCs w:val="24"/>
                <w:lang w:eastAsia="en-US"/>
              </w:rPr>
              <w:t>Кварталы </w:t>
            </w:r>
            <w:r w:rsidRPr="00A374CC">
              <w:rPr>
                <w:rFonts w:cs="Times New Roman"/>
                <w:sz w:val="24"/>
                <w:szCs w:val="24"/>
              </w:rPr>
              <w:t>2-5, 13-21, 34-120</w:t>
            </w:r>
          </w:p>
        </w:tc>
        <w:tc>
          <w:tcPr>
            <w:tcW w:w="1134" w:type="dxa"/>
          </w:tcPr>
          <w:p w14:paraId="46C2996D" w14:textId="6BC107AE" w:rsidR="009C0BC9" w:rsidRPr="00A374CC" w:rsidRDefault="009C0BC9" w:rsidP="00A10F6B">
            <w:pPr>
              <w:widowControl w:val="0"/>
              <w:autoSpaceDE w:val="0"/>
              <w:autoSpaceDN w:val="0"/>
              <w:adjustRightInd w:val="0"/>
              <w:jc w:val="center"/>
              <w:rPr>
                <w:rFonts w:cs="Times New Roman"/>
                <w:sz w:val="24"/>
                <w:szCs w:val="24"/>
              </w:rPr>
            </w:pPr>
            <w:r w:rsidRPr="00A374CC">
              <w:rPr>
                <w:rFonts w:cs="Times New Roman"/>
                <w:sz w:val="24"/>
                <w:szCs w:val="24"/>
              </w:rPr>
              <w:t>6948</w:t>
            </w:r>
          </w:p>
        </w:tc>
      </w:tr>
      <w:tr w:rsidR="009C0BC9" w:rsidRPr="00A374CC" w14:paraId="27BC58D5" w14:textId="77777777" w:rsidTr="00A10F6B">
        <w:trPr>
          <w:jc w:val="center"/>
        </w:trPr>
        <w:tc>
          <w:tcPr>
            <w:tcW w:w="562" w:type="dxa"/>
            <w:vMerge/>
            <w:vAlign w:val="center"/>
          </w:tcPr>
          <w:p w14:paraId="2CF1D185" w14:textId="77777777" w:rsidR="009C0BC9" w:rsidRPr="00A374CC" w:rsidRDefault="009C0BC9" w:rsidP="009C0BC9">
            <w:pPr>
              <w:jc w:val="center"/>
              <w:rPr>
                <w:rFonts w:cs="Times New Roman"/>
                <w:sz w:val="24"/>
                <w:szCs w:val="24"/>
              </w:rPr>
            </w:pPr>
          </w:p>
        </w:tc>
        <w:tc>
          <w:tcPr>
            <w:tcW w:w="2834" w:type="dxa"/>
            <w:vMerge/>
          </w:tcPr>
          <w:p w14:paraId="53FFB66E" w14:textId="77777777" w:rsidR="009C0BC9" w:rsidRPr="00A374CC" w:rsidRDefault="009C0BC9" w:rsidP="009C0BC9">
            <w:pPr>
              <w:jc w:val="center"/>
              <w:rPr>
                <w:rFonts w:cs="Times New Roman"/>
                <w:sz w:val="24"/>
                <w:szCs w:val="24"/>
              </w:rPr>
            </w:pPr>
          </w:p>
        </w:tc>
        <w:tc>
          <w:tcPr>
            <w:tcW w:w="5671" w:type="dxa"/>
            <w:gridSpan w:val="2"/>
            <w:vAlign w:val="center"/>
          </w:tcPr>
          <w:p w14:paraId="14066F02" w14:textId="198F890E" w:rsidR="009C0BC9" w:rsidRPr="00A374CC" w:rsidRDefault="009C0BC9" w:rsidP="009C0BC9">
            <w:pPr>
              <w:rPr>
                <w:rFonts w:cs="Times New Roman"/>
                <w:sz w:val="24"/>
                <w:szCs w:val="24"/>
                <w:lang w:eastAsia="en-US"/>
              </w:rPr>
            </w:pPr>
            <w:r w:rsidRPr="00A374CC">
              <w:rPr>
                <w:rFonts w:cs="Times New Roman"/>
                <w:sz w:val="24"/>
                <w:szCs w:val="24"/>
                <w:lang w:eastAsia="en-US"/>
              </w:rPr>
              <w:t>Всего</w:t>
            </w:r>
          </w:p>
        </w:tc>
        <w:tc>
          <w:tcPr>
            <w:tcW w:w="1134" w:type="dxa"/>
          </w:tcPr>
          <w:p w14:paraId="55DD596C" w14:textId="6294EF49" w:rsidR="009C0BC9" w:rsidRPr="00A374CC" w:rsidRDefault="009C0BC9" w:rsidP="00A10F6B">
            <w:pPr>
              <w:jc w:val="center"/>
              <w:rPr>
                <w:rFonts w:cs="Times New Roman"/>
                <w:sz w:val="24"/>
                <w:szCs w:val="24"/>
                <w:lang w:eastAsia="en-US"/>
              </w:rPr>
            </w:pPr>
            <w:r w:rsidRPr="00A374CC">
              <w:rPr>
                <w:rFonts w:cs="Times New Roman"/>
                <w:sz w:val="24"/>
                <w:szCs w:val="24"/>
                <w:lang w:eastAsia="en-US"/>
              </w:rPr>
              <w:t>28321</w:t>
            </w:r>
          </w:p>
        </w:tc>
      </w:tr>
      <w:tr w:rsidR="00034AFD" w:rsidRPr="00A374CC" w14:paraId="7C98E5C9" w14:textId="77777777" w:rsidTr="00A10F6B">
        <w:trPr>
          <w:jc w:val="center"/>
        </w:trPr>
        <w:tc>
          <w:tcPr>
            <w:tcW w:w="562" w:type="dxa"/>
            <w:vMerge w:val="restart"/>
            <w:vAlign w:val="center"/>
          </w:tcPr>
          <w:p w14:paraId="7FA899A0" w14:textId="77777777" w:rsidR="00034AFD" w:rsidRPr="00A374CC" w:rsidRDefault="00034AFD" w:rsidP="00034AFD">
            <w:pPr>
              <w:jc w:val="center"/>
              <w:rPr>
                <w:rFonts w:cs="Times New Roman"/>
                <w:sz w:val="24"/>
                <w:szCs w:val="24"/>
              </w:rPr>
            </w:pPr>
            <w:r w:rsidRPr="00A374CC">
              <w:rPr>
                <w:rFonts w:cs="Times New Roman"/>
                <w:sz w:val="24"/>
                <w:szCs w:val="24"/>
              </w:rPr>
              <w:t>11.</w:t>
            </w:r>
          </w:p>
        </w:tc>
        <w:tc>
          <w:tcPr>
            <w:tcW w:w="2834" w:type="dxa"/>
            <w:vMerge w:val="restart"/>
          </w:tcPr>
          <w:p w14:paraId="021A7C73" w14:textId="77777777" w:rsidR="00034AFD" w:rsidRPr="00A374CC" w:rsidRDefault="00034AFD" w:rsidP="00034AFD">
            <w:pPr>
              <w:jc w:val="center"/>
              <w:rPr>
                <w:rFonts w:cs="Times New Roman"/>
                <w:sz w:val="24"/>
                <w:szCs w:val="24"/>
              </w:rPr>
            </w:pPr>
            <w:r w:rsidRPr="00A374CC">
              <w:rPr>
                <w:rFonts w:cs="Times New Roman"/>
                <w:sz w:val="24"/>
                <w:szCs w:val="24"/>
              </w:rPr>
              <w:t xml:space="preserve">Выращивание лесных плодовых, ягодных, декоративных растений, </w:t>
            </w:r>
            <w:r w:rsidRPr="00A374CC">
              <w:rPr>
                <w:rFonts w:cs="Times New Roman"/>
                <w:sz w:val="24"/>
                <w:szCs w:val="24"/>
              </w:rPr>
              <w:lastRenderedPageBreak/>
              <w:t>лекарственных растений (статьи 25, 39 Лесного кодекса РФ)</w:t>
            </w:r>
          </w:p>
        </w:tc>
        <w:tc>
          <w:tcPr>
            <w:tcW w:w="1845" w:type="dxa"/>
          </w:tcPr>
          <w:p w14:paraId="4D24FBDA" w14:textId="77777777"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lastRenderedPageBreak/>
              <w:t>Высокогорское</w:t>
            </w:r>
          </w:p>
        </w:tc>
        <w:tc>
          <w:tcPr>
            <w:tcW w:w="3826" w:type="dxa"/>
          </w:tcPr>
          <w:p w14:paraId="1EDEBD41" w14:textId="0959D104"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31-51, 58-67, 71-78, 81-85, 88-97, 101-105, 117, 149, 150, 154-156, 162-189, 191-198, 201, 202</w:t>
            </w:r>
          </w:p>
        </w:tc>
        <w:tc>
          <w:tcPr>
            <w:tcW w:w="1134" w:type="dxa"/>
          </w:tcPr>
          <w:p w14:paraId="620F3609"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7746</w:t>
            </w:r>
          </w:p>
        </w:tc>
      </w:tr>
      <w:tr w:rsidR="00034AFD" w:rsidRPr="00A374CC" w14:paraId="105FE122" w14:textId="77777777" w:rsidTr="00A10F6B">
        <w:trPr>
          <w:jc w:val="center"/>
        </w:trPr>
        <w:tc>
          <w:tcPr>
            <w:tcW w:w="562" w:type="dxa"/>
            <w:vMerge/>
            <w:vAlign w:val="center"/>
          </w:tcPr>
          <w:p w14:paraId="10B44D27" w14:textId="77777777" w:rsidR="00034AFD" w:rsidRPr="00A374CC" w:rsidRDefault="00034AFD" w:rsidP="00034AFD">
            <w:pPr>
              <w:jc w:val="center"/>
              <w:rPr>
                <w:rFonts w:cs="Times New Roman"/>
                <w:sz w:val="24"/>
                <w:szCs w:val="24"/>
              </w:rPr>
            </w:pPr>
          </w:p>
        </w:tc>
        <w:tc>
          <w:tcPr>
            <w:tcW w:w="2834" w:type="dxa"/>
            <w:vMerge/>
          </w:tcPr>
          <w:p w14:paraId="700091D4" w14:textId="77777777" w:rsidR="00034AFD" w:rsidRPr="00A374CC" w:rsidRDefault="00034AFD" w:rsidP="00034AFD">
            <w:pPr>
              <w:jc w:val="center"/>
              <w:rPr>
                <w:rFonts w:cs="Times New Roman"/>
                <w:sz w:val="24"/>
                <w:szCs w:val="24"/>
              </w:rPr>
            </w:pPr>
          </w:p>
        </w:tc>
        <w:tc>
          <w:tcPr>
            <w:tcW w:w="1845" w:type="dxa"/>
          </w:tcPr>
          <w:p w14:paraId="60E768DA" w14:textId="77777777"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3826" w:type="dxa"/>
          </w:tcPr>
          <w:p w14:paraId="28AE5055" w14:textId="7C2DE781" w:rsidR="00034AFD" w:rsidRPr="00A374CC" w:rsidRDefault="00034AFD" w:rsidP="00034AFD">
            <w:pPr>
              <w:rPr>
                <w:rFonts w:cs="Times New Roman"/>
                <w:sz w:val="24"/>
                <w:szCs w:val="24"/>
                <w:lang w:eastAsia="en-US"/>
              </w:rPr>
            </w:pPr>
            <w:r w:rsidRPr="00A374CC">
              <w:rPr>
                <w:rFonts w:cs="Times New Roman"/>
                <w:sz w:val="24"/>
                <w:szCs w:val="24"/>
                <w:lang w:eastAsia="en-US"/>
              </w:rPr>
              <w:t>Кварталы</w:t>
            </w:r>
            <w:r w:rsidRPr="00A374CC">
              <w:rPr>
                <w:rFonts w:cs="Times New Roman"/>
                <w:sz w:val="24"/>
                <w:szCs w:val="24"/>
              </w:rPr>
              <w:t xml:space="preserve"> 1-30, 52-57, 68-70, 79, 80, 86, 87, 106-116, 118-148, 151-153, 164-186</w:t>
            </w:r>
          </w:p>
        </w:tc>
        <w:tc>
          <w:tcPr>
            <w:tcW w:w="1134" w:type="dxa"/>
          </w:tcPr>
          <w:p w14:paraId="424C9E40"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7184</w:t>
            </w:r>
          </w:p>
        </w:tc>
      </w:tr>
      <w:tr w:rsidR="00034AFD" w:rsidRPr="00A374CC" w14:paraId="23C14E31" w14:textId="77777777" w:rsidTr="00A10F6B">
        <w:trPr>
          <w:jc w:val="center"/>
        </w:trPr>
        <w:tc>
          <w:tcPr>
            <w:tcW w:w="562" w:type="dxa"/>
            <w:vMerge/>
            <w:vAlign w:val="center"/>
          </w:tcPr>
          <w:p w14:paraId="494C8DB3" w14:textId="77777777" w:rsidR="00034AFD" w:rsidRPr="00A374CC" w:rsidRDefault="00034AFD" w:rsidP="00034AFD">
            <w:pPr>
              <w:jc w:val="center"/>
              <w:rPr>
                <w:rFonts w:cs="Times New Roman"/>
                <w:sz w:val="24"/>
                <w:szCs w:val="24"/>
              </w:rPr>
            </w:pPr>
          </w:p>
        </w:tc>
        <w:tc>
          <w:tcPr>
            <w:tcW w:w="2834" w:type="dxa"/>
            <w:vMerge/>
          </w:tcPr>
          <w:p w14:paraId="18E4D649" w14:textId="77777777" w:rsidR="00034AFD" w:rsidRPr="00A374CC" w:rsidRDefault="00034AFD" w:rsidP="00034AFD">
            <w:pPr>
              <w:jc w:val="center"/>
              <w:rPr>
                <w:rFonts w:cs="Times New Roman"/>
                <w:sz w:val="24"/>
                <w:szCs w:val="24"/>
              </w:rPr>
            </w:pPr>
          </w:p>
        </w:tc>
        <w:tc>
          <w:tcPr>
            <w:tcW w:w="1845" w:type="dxa"/>
          </w:tcPr>
          <w:p w14:paraId="1DFD6239" w14:textId="77777777"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3826" w:type="dxa"/>
          </w:tcPr>
          <w:p w14:paraId="1CADE4EC" w14:textId="7C8C1A2B"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5-7, 9-16, 20-25, 31-33, 38-43, 45-74, 76, 77, 79-95</w:t>
            </w:r>
          </w:p>
        </w:tc>
        <w:tc>
          <w:tcPr>
            <w:tcW w:w="1134" w:type="dxa"/>
          </w:tcPr>
          <w:p w14:paraId="5633FEC2"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6784</w:t>
            </w:r>
          </w:p>
        </w:tc>
      </w:tr>
      <w:tr w:rsidR="00034AFD" w:rsidRPr="00A374CC" w14:paraId="2CCEFB9E" w14:textId="77777777" w:rsidTr="00A10F6B">
        <w:trPr>
          <w:jc w:val="center"/>
        </w:trPr>
        <w:tc>
          <w:tcPr>
            <w:tcW w:w="562" w:type="dxa"/>
            <w:vMerge/>
            <w:vAlign w:val="center"/>
          </w:tcPr>
          <w:p w14:paraId="49E16EFD" w14:textId="77777777" w:rsidR="00034AFD" w:rsidRPr="00A374CC" w:rsidRDefault="00034AFD" w:rsidP="00034AFD">
            <w:pPr>
              <w:jc w:val="center"/>
              <w:rPr>
                <w:rFonts w:cs="Times New Roman"/>
                <w:sz w:val="24"/>
                <w:szCs w:val="24"/>
              </w:rPr>
            </w:pPr>
          </w:p>
        </w:tc>
        <w:tc>
          <w:tcPr>
            <w:tcW w:w="2834" w:type="dxa"/>
            <w:vMerge/>
          </w:tcPr>
          <w:p w14:paraId="686BBACC" w14:textId="77777777" w:rsidR="00034AFD" w:rsidRPr="00A374CC" w:rsidRDefault="00034AFD" w:rsidP="00034AFD">
            <w:pPr>
              <w:jc w:val="center"/>
              <w:rPr>
                <w:rFonts w:cs="Times New Roman"/>
                <w:sz w:val="24"/>
                <w:szCs w:val="24"/>
              </w:rPr>
            </w:pPr>
          </w:p>
        </w:tc>
        <w:tc>
          <w:tcPr>
            <w:tcW w:w="1845" w:type="dxa"/>
          </w:tcPr>
          <w:p w14:paraId="07EA0A9D" w14:textId="77777777"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3826" w:type="dxa"/>
          </w:tcPr>
          <w:p w14:paraId="38A5EF18" w14:textId="706927AC"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2-5, 13-21, 34-120</w:t>
            </w:r>
          </w:p>
        </w:tc>
        <w:tc>
          <w:tcPr>
            <w:tcW w:w="1134" w:type="dxa"/>
          </w:tcPr>
          <w:p w14:paraId="50D23F30"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6948</w:t>
            </w:r>
          </w:p>
        </w:tc>
      </w:tr>
      <w:tr w:rsidR="00F964F2" w:rsidRPr="00A374CC" w14:paraId="22473615" w14:textId="77777777" w:rsidTr="00A10F6B">
        <w:trPr>
          <w:jc w:val="center"/>
        </w:trPr>
        <w:tc>
          <w:tcPr>
            <w:tcW w:w="562" w:type="dxa"/>
            <w:vMerge/>
            <w:vAlign w:val="center"/>
          </w:tcPr>
          <w:p w14:paraId="1B979473" w14:textId="77777777" w:rsidR="00F964F2" w:rsidRPr="00A374CC" w:rsidRDefault="00F964F2" w:rsidP="009C0BC9">
            <w:pPr>
              <w:jc w:val="center"/>
              <w:rPr>
                <w:rFonts w:cs="Times New Roman"/>
                <w:sz w:val="24"/>
                <w:szCs w:val="24"/>
              </w:rPr>
            </w:pPr>
          </w:p>
        </w:tc>
        <w:tc>
          <w:tcPr>
            <w:tcW w:w="2834" w:type="dxa"/>
            <w:vMerge/>
          </w:tcPr>
          <w:p w14:paraId="2126AE29" w14:textId="77777777" w:rsidR="00F964F2" w:rsidRPr="00A374CC" w:rsidRDefault="00F964F2" w:rsidP="009C0BC9">
            <w:pPr>
              <w:jc w:val="center"/>
              <w:rPr>
                <w:rFonts w:cs="Times New Roman"/>
                <w:sz w:val="24"/>
                <w:szCs w:val="24"/>
              </w:rPr>
            </w:pPr>
          </w:p>
        </w:tc>
        <w:tc>
          <w:tcPr>
            <w:tcW w:w="5671" w:type="dxa"/>
            <w:gridSpan w:val="2"/>
            <w:vAlign w:val="center"/>
          </w:tcPr>
          <w:p w14:paraId="63F41F14" w14:textId="77777777" w:rsidR="00F964F2" w:rsidRPr="00A374CC" w:rsidRDefault="00F964F2" w:rsidP="009C0BC9">
            <w:pPr>
              <w:rPr>
                <w:rFonts w:cs="Times New Roman"/>
                <w:sz w:val="24"/>
                <w:szCs w:val="24"/>
                <w:lang w:eastAsia="en-US"/>
              </w:rPr>
            </w:pPr>
            <w:r w:rsidRPr="00A374CC">
              <w:rPr>
                <w:rFonts w:cs="Times New Roman"/>
                <w:sz w:val="24"/>
                <w:szCs w:val="24"/>
                <w:lang w:eastAsia="en-US"/>
              </w:rPr>
              <w:t>Всего</w:t>
            </w:r>
          </w:p>
        </w:tc>
        <w:tc>
          <w:tcPr>
            <w:tcW w:w="1134" w:type="dxa"/>
          </w:tcPr>
          <w:p w14:paraId="27592759" w14:textId="77777777" w:rsidR="00F964F2" w:rsidRPr="00A374CC" w:rsidRDefault="00F964F2" w:rsidP="00A10F6B">
            <w:pPr>
              <w:jc w:val="center"/>
              <w:rPr>
                <w:rFonts w:cs="Times New Roman"/>
                <w:sz w:val="24"/>
                <w:szCs w:val="24"/>
                <w:lang w:eastAsia="en-US"/>
              </w:rPr>
            </w:pPr>
            <w:r w:rsidRPr="00A374CC">
              <w:rPr>
                <w:rFonts w:cs="Times New Roman"/>
                <w:sz w:val="24"/>
                <w:szCs w:val="24"/>
                <w:lang w:eastAsia="en-US"/>
              </w:rPr>
              <w:t>28662</w:t>
            </w:r>
          </w:p>
        </w:tc>
      </w:tr>
      <w:tr w:rsidR="00034AFD" w:rsidRPr="00A374CC" w14:paraId="2D9DDF15" w14:textId="77777777" w:rsidTr="00A10F6B">
        <w:trPr>
          <w:jc w:val="center"/>
        </w:trPr>
        <w:tc>
          <w:tcPr>
            <w:tcW w:w="562" w:type="dxa"/>
            <w:vMerge w:val="restart"/>
            <w:vAlign w:val="center"/>
          </w:tcPr>
          <w:p w14:paraId="20F298AD" w14:textId="77777777" w:rsidR="00034AFD" w:rsidRPr="00A374CC" w:rsidRDefault="00034AFD" w:rsidP="00034AFD">
            <w:pPr>
              <w:jc w:val="center"/>
              <w:rPr>
                <w:rFonts w:cs="Times New Roman"/>
                <w:sz w:val="24"/>
                <w:szCs w:val="24"/>
              </w:rPr>
            </w:pPr>
            <w:r w:rsidRPr="00A374CC">
              <w:rPr>
                <w:rFonts w:cs="Times New Roman"/>
                <w:sz w:val="24"/>
                <w:szCs w:val="24"/>
              </w:rPr>
              <w:t>12.</w:t>
            </w:r>
          </w:p>
        </w:tc>
        <w:tc>
          <w:tcPr>
            <w:tcW w:w="2834" w:type="dxa"/>
            <w:vMerge w:val="restart"/>
          </w:tcPr>
          <w:p w14:paraId="15D7DE8C" w14:textId="77777777" w:rsidR="00034AFD" w:rsidRPr="00A374CC" w:rsidRDefault="00034AFD" w:rsidP="00034AFD">
            <w:pPr>
              <w:jc w:val="center"/>
              <w:rPr>
                <w:rFonts w:cs="Times New Roman"/>
                <w:sz w:val="24"/>
                <w:szCs w:val="24"/>
              </w:rPr>
            </w:pPr>
            <w:r w:rsidRPr="00A374CC">
              <w:rPr>
                <w:rFonts w:cs="Times New Roman"/>
                <w:sz w:val="24"/>
                <w:szCs w:val="24"/>
              </w:rPr>
              <w:t>Создание лесных питомников и их эксплуатация</w:t>
            </w:r>
          </w:p>
          <w:p w14:paraId="15814F18" w14:textId="77777777" w:rsidR="00034AFD" w:rsidRPr="00A374CC" w:rsidRDefault="00034AFD" w:rsidP="00034AFD">
            <w:pPr>
              <w:jc w:val="center"/>
              <w:rPr>
                <w:rFonts w:cs="Times New Roman"/>
                <w:sz w:val="24"/>
                <w:szCs w:val="24"/>
              </w:rPr>
            </w:pPr>
            <w:r w:rsidRPr="00A374CC">
              <w:rPr>
                <w:rFonts w:cs="Times New Roman"/>
                <w:sz w:val="24"/>
                <w:szCs w:val="24"/>
              </w:rPr>
              <w:t>(статьи 25, 39.1 Лесного кодекса РФ)</w:t>
            </w:r>
          </w:p>
        </w:tc>
        <w:tc>
          <w:tcPr>
            <w:tcW w:w="1845" w:type="dxa"/>
          </w:tcPr>
          <w:p w14:paraId="1CC401F8" w14:textId="77777777"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Высокогорское</w:t>
            </w:r>
          </w:p>
        </w:tc>
        <w:tc>
          <w:tcPr>
            <w:tcW w:w="3826" w:type="dxa"/>
          </w:tcPr>
          <w:p w14:paraId="268C4E0D" w14:textId="5C63D7C7"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31-51, 58-67, 71-78, 81-85, 88-97, 101-105, 117, 149, 150, 154-156, 162-189, 191-198, 201, 202</w:t>
            </w:r>
          </w:p>
        </w:tc>
        <w:tc>
          <w:tcPr>
            <w:tcW w:w="1134" w:type="dxa"/>
          </w:tcPr>
          <w:p w14:paraId="6F9B2315"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7746</w:t>
            </w:r>
          </w:p>
        </w:tc>
      </w:tr>
      <w:tr w:rsidR="00034AFD" w:rsidRPr="00A374CC" w14:paraId="0F287097" w14:textId="77777777" w:rsidTr="00A10F6B">
        <w:trPr>
          <w:jc w:val="center"/>
        </w:trPr>
        <w:tc>
          <w:tcPr>
            <w:tcW w:w="562" w:type="dxa"/>
            <w:vMerge/>
            <w:vAlign w:val="center"/>
          </w:tcPr>
          <w:p w14:paraId="1C83E540" w14:textId="77777777" w:rsidR="00034AFD" w:rsidRPr="00A374CC" w:rsidRDefault="00034AFD" w:rsidP="00034AFD">
            <w:pPr>
              <w:jc w:val="center"/>
              <w:rPr>
                <w:rFonts w:cs="Times New Roman"/>
                <w:sz w:val="24"/>
                <w:szCs w:val="24"/>
              </w:rPr>
            </w:pPr>
          </w:p>
        </w:tc>
        <w:tc>
          <w:tcPr>
            <w:tcW w:w="2834" w:type="dxa"/>
            <w:vMerge/>
          </w:tcPr>
          <w:p w14:paraId="0AFE79B5" w14:textId="77777777" w:rsidR="00034AFD" w:rsidRPr="00A374CC" w:rsidRDefault="00034AFD" w:rsidP="00034AFD">
            <w:pPr>
              <w:jc w:val="center"/>
              <w:rPr>
                <w:rFonts w:cs="Times New Roman"/>
                <w:sz w:val="24"/>
                <w:szCs w:val="24"/>
              </w:rPr>
            </w:pPr>
          </w:p>
        </w:tc>
        <w:tc>
          <w:tcPr>
            <w:tcW w:w="1845" w:type="dxa"/>
          </w:tcPr>
          <w:p w14:paraId="5F8FC3BB" w14:textId="77777777"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3826" w:type="dxa"/>
          </w:tcPr>
          <w:p w14:paraId="2954D8DE" w14:textId="7B0D946E" w:rsidR="00034AFD" w:rsidRPr="00A374CC" w:rsidRDefault="00034AFD" w:rsidP="00034AFD">
            <w:pPr>
              <w:rPr>
                <w:rFonts w:cs="Times New Roman"/>
                <w:sz w:val="24"/>
                <w:szCs w:val="24"/>
                <w:lang w:eastAsia="en-US"/>
              </w:rPr>
            </w:pPr>
            <w:r w:rsidRPr="00A374CC">
              <w:rPr>
                <w:rFonts w:cs="Times New Roman"/>
                <w:sz w:val="24"/>
                <w:szCs w:val="24"/>
                <w:lang w:eastAsia="en-US"/>
              </w:rPr>
              <w:t>Кварталы</w:t>
            </w:r>
            <w:r w:rsidRPr="00A374CC">
              <w:rPr>
                <w:rFonts w:cs="Times New Roman"/>
                <w:sz w:val="24"/>
                <w:szCs w:val="24"/>
              </w:rPr>
              <w:t xml:space="preserve"> 1-30, 52-57, 68-70, 79, 80, 86, 87, 106-116, 118-148, 151-153, 164-186</w:t>
            </w:r>
          </w:p>
        </w:tc>
        <w:tc>
          <w:tcPr>
            <w:tcW w:w="1134" w:type="dxa"/>
          </w:tcPr>
          <w:p w14:paraId="371080C2"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7184</w:t>
            </w:r>
          </w:p>
        </w:tc>
      </w:tr>
      <w:tr w:rsidR="00034AFD" w:rsidRPr="00A374CC" w14:paraId="387B34F6" w14:textId="77777777" w:rsidTr="00A10F6B">
        <w:trPr>
          <w:jc w:val="center"/>
        </w:trPr>
        <w:tc>
          <w:tcPr>
            <w:tcW w:w="562" w:type="dxa"/>
            <w:vMerge/>
            <w:vAlign w:val="center"/>
          </w:tcPr>
          <w:p w14:paraId="1D7409BA" w14:textId="77777777" w:rsidR="00034AFD" w:rsidRPr="00A374CC" w:rsidRDefault="00034AFD" w:rsidP="00034AFD">
            <w:pPr>
              <w:jc w:val="center"/>
              <w:rPr>
                <w:rFonts w:cs="Times New Roman"/>
                <w:sz w:val="24"/>
                <w:szCs w:val="24"/>
              </w:rPr>
            </w:pPr>
          </w:p>
        </w:tc>
        <w:tc>
          <w:tcPr>
            <w:tcW w:w="2834" w:type="dxa"/>
            <w:vMerge/>
          </w:tcPr>
          <w:p w14:paraId="07A5F93E" w14:textId="77777777" w:rsidR="00034AFD" w:rsidRPr="00A374CC" w:rsidRDefault="00034AFD" w:rsidP="00034AFD">
            <w:pPr>
              <w:jc w:val="center"/>
              <w:rPr>
                <w:rFonts w:cs="Times New Roman"/>
                <w:sz w:val="24"/>
                <w:szCs w:val="24"/>
              </w:rPr>
            </w:pPr>
          </w:p>
        </w:tc>
        <w:tc>
          <w:tcPr>
            <w:tcW w:w="1845" w:type="dxa"/>
          </w:tcPr>
          <w:p w14:paraId="05577CBE" w14:textId="77777777"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3826" w:type="dxa"/>
          </w:tcPr>
          <w:p w14:paraId="085947DD" w14:textId="64AB622D"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5-7, 9-16, 20-25, 31-33, 38-43, 45-74, 76, 77, 79-95</w:t>
            </w:r>
          </w:p>
        </w:tc>
        <w:tc>
          <w:tcPr>
            <w:tcW w:w="1134" w:type="dxa"/>
          </w:tcPr>
          <w:p w14:paraId="64269DA8"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6784</w:t>
            </w:r>
          </w:p>
        </w:tc>
      </w:tr>
      <w:tr w:rsidR="00034AFD" w:rsidRPr="00A374CC" w14:paraId="0B009B3E" w14:textId="77777777" w:rsidTr="00A10F6B">
        <w:trPr>
          <w:jc w:val="center"/>
        </w:trPr>
        <w:tc>
          <w:tcPr>
            <w:tcW w:w="562" w:type="dxa"/>
            <w:vMerge/>
            <w:vAlign w:val="center"/>
          </w:tcPr>
          <w:p w14:paraId="69AB8FAA" w14:textId="77777777" w:rsidR="00034AFD" w:rsidRPr="00A374CC" w:rsidRDefault="00034AFD" w:rsidP="00034AFD">
            <w:pPr>
              <w:jc w:val="center"/>
              <w:rPr>
                <w:rFonts w:cs="Times New Roman"/>
                <w:sz w:val="24"/>
                <w:szCs w:val="24"/>
              </w:rPr>
            </w:pPr>
          </w:p>
        </w:tc>
        <w:tc>
          <w:tcPr>
            <w:tcW w:w="2834" w:type="dxa"/>
            <w:vMerge/>
          </w:tcPr>
          <w:p w14:paraId="75B365D7" w14:textId="77777777" w:rsidR="00034AFD" w:rsidRPr="00A374CC" w:rsidRDefault="00034AFD" w:rsidP="00034AFD">
            <w:pPr>
              <w:jc w:val="center"/>
              <w:rPr>
                <w:rFonts w:cs="Times New Roman"/>
                <w:sz w:val="24"/>
                <w:szCs w:val="24"/>
              </w:rPr>
            </w:pPr>
          </w:p>
        </w:tc>
        <w:tc>
          <w:tcPr>
            <w:tcW w:w="1845" w:type="dxa"/>
          </w:tcPr>
          <w:p w14:paraId="7E56D752" w14:textId="77777777"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3826" w:type="dxa"/>
          </w:tcPr>
          <w:p w14:paraId="648F6C7B" w14:textId="0C5B2E34"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2-5, 13-21, 34-120</w:t>
            </w:r>
          </w:p>
        </w:tc>
        <w:tc>
          <w:tcPr>
            <w:tcW w:w="1134" w:type="dxa"/>
          </w:tcPr>
          <w:p w14:paraId="6D41A916" w14:textId="7777777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6948</w:t>
            </w:r>
          </w:p>
        </w:tc>
      </w:tr>
      <w:tr w:rsidR="00F964F2" w:rsidRPr="00A374CC" w14:paraId="6156B350" w14:textId="77777777" w:rsidTr="00A10F6B">
        <w:trPr>
          <w:jc w:val="center"/>
        </w:trPr>
        <w:tc>
          <w:tcPr>
            <w:tcW w:w="562" w:type="dxa"/>
            <w:vMerge/>
            <w:vAlign w:val="center"/>
          </w:tcPr>
          <w:p w14:paraId="315062E1" w14:textId="77777777" w:rsidR="00F964F2" w:rsidRPr="00A374CC" w:rsidRDefault="00F964F2" w:rsidP="009C0BC9">
            <w:pPr>
              <w:jc w:val="center"/>
              <w:rPr>
                <w:rFonts w:cs="Times New Roman"/>
                <w:sz w:val="24"/>
                <w:szCs w:val="24"/>
              </w:rPr>
            </w:pPr>
          </w:p>
        </w:tc>
        <w:tc>
          <w:tcPr>
            <w:tcW w:w="2834" w:type="dxa"/>
            <w:vMerge/>
          </w:tcPr>
          <w:p w14:paraId="73EE24E8" w14:textId="77777777" w:rsidR="00F964F2" w:rsidRPr="00A374CC" w:rsidRDefault="00F964F2" w:rsidP="009C0BC9">
            <w:pPr>
              <w:jc w:val="center"/>
              <w:rPr>
                <w:rFonts w:cs="Times New Roman"/>
                <w:sz w:val="24"/>
                <w:szCs w:val="24"/>
              </w:rPr>
            </w:pPr>
          </w:p>
        </w:tc>
        <w:tc>
          <w:tcPr>
            <w:tcW w:w="5671" w:type="dxa"/>
            <w:gridSpan w:val="2"/>
            <w:vAlign w:val="center"/>
          </w:tcPr>
          <w:p w14:paraId="120AC9F3" w14:textId="77777777" w:rsidR="00F964F2" w:rsidRPr="00A374CC" w:rsidRDefault="00F964F2" w:rsidP="009C0BC9">
            <w:pPr>
              <w:rPr>
                <w:rFonts w:cs="Times New Roman"/>
                <w:sz w:val="24"/>
                <w:szCs w:val="24"/>
                <w:lang w:eastAsia="en-US"/>
              </w:rPr>
            </w:pPr>
            <w:r w:rsidRPr="00A374CC">
              <w:rPr>
                <w:rFonts w:cs="Times New Roman"/>
                <w:sz w:val="24"/>
                <w:szCs w:val="24"/>
                <w:lang w:eastAsia="en-US"/>
              </w:rPr>
              <w:t>Всего</w:t>
            </w:r>
          </w:p>
        </w:tc>
        <w:tc>
          <w:tcPr>
            <w:tcW w:w="1134" w:type="dxa"/>
          </w:tcPr>
          <w:p w14:paraId="42F237E2" w14:textId="77777777" w:rsidR="00F964F2" w:rsidRPr="00A374CC" w:rsidRDefault="00F964F2" w:rsidP="00A10F6B">
            <w:pPr>
              <w:jc w:val="center"/>
              <w:rPr>
                <w:rFonts w:cs="Times New Roman"/>
                <w:sz w:val="24"/>
                <w:szCs w:val="24"/>
                <w:lang w:eastAsia="en-US"/>
              </w:rPr>
            </w:pPr>
            <w:r w:rsidRPr="00A374CC">
              <w:rPr>
                <w:rFonts w:cs="Times New Roman"/>
                <w:sz w:val="24"/>
                <w:szCs w:val="24"/>
                <w:lang w:eastAsia="en-US"/>
              </w:rPr>
              <w:t>28662</w:t>
            </w:r>
          </w:p>
        </w:tc>
      </w:tr>
      <w:tr w:rsidR="00034AFD" w:rsidRPr="00A374CC" w14:paraId="20139ACB" w14:textId="77777777" w:rsidTr="00A10F6B">
        <w:trPr>
          <w:jc w:val="center"/>
        </w:trPr>
        <w:tc>
          <w:tcPr>
            <w:tcW w:w="562" w:type="dxa"/>
            <w:vMerge w:val="restart"/>
            <w:vAlign w:val="center"/>
          </w:tcPr>
          <w:p w14:paraId="5629F893" w14:textId="77777777" w:rsidR="00034AFD" w:rsidRPr="00A374CC" w:rsidRDefault="00034AFD" w:rsidP="00034AFD">
            <w:pPr>
              <w:jc w:val="center"/>
              <w:rPr>
                <w:rFonts w:cs="Times New Roman"/>
                <w:sz w:val="24"/>
                <w:szCs w:val="24"/>
              </w:rPr>
            </w:pPr>
            <w:r w:rsidRPr="00A374CC">
              <w:rPr>
                <w:rFonts w:cs="Times New Roman"/>
                <w:sz w:val="24"/>
                <w:szCs w:val="24"/>
              </w:rPr>
              <w:t>13.</w:t>
            </w:r>
          </w:p>
        </w:tc>
        <w:tc>
          <w:tcPr>
            <w:tcW w:w="2834" w:type="dxa"/>
            <w:vMerge w:val="restart"/>
          </w:tcPr>
          <w:p w14:paraId="23320A8D" w14:textId="77777777" w:rsidR="00034AFD" w:rsidRPr="00A374CC" w:rsidRDefault="00034AFD" w:rsidP="00034AFD">
            <w:pPr>
              <w:jc w:val="center"/>
              <w:rPr>
                <w:rFonts w:cs="Times New Roman"/>
                <w:sz w:val="24"/>
                <w:szCs w:val="24"/>
              </w:rPr>
            </w:pPr>
            <w:r w:rsidRPr="00A374CC">
              <w:rPr>
                <w:rFonts w:cs="Times New Roman"/>
                <w:sz w:val="24"/>
                <w:szCs w:val="24"/>
              </w:rPr>
              <w:t>Осуществление геологического изучения недр, разведка и добыча полезных ископаемых (статьи 25, 43 Лесного кодекса РФ).</w:t>
            </w:r>
          </w:p>
          <w:p w14:paraId="51CB9352" w14:textId="7CE07042" w:rsidR="00034AFD" w:rsidRPr="00A374CC" w:rsidRDefault="00034AFD" w:rsidP="00034AFD">
            <w:pPr>
              <w:jc w:val="center"/>
              <w:rPr>
                <w:rFonts w:cs="Times New Roman"/>
                <w:sz w:val="24"/>
                <w:szCs w:val="24"/>
              </w:rPr>
            </w:pPr>
            <w:r w:rsidRPr="00A374CC">
              <w:rPr>
                <w:rFonts w:cs="Times New Roman"/>
                <w:sz w:val="24"/>
                <w:szCs w:val="24"/>
              </w:rPr>
              <w:t>Запрещено: леса, расположенные в лесопарковых зонах, в зеленых зонах, городские леса, осуществление геологического изучения недр разрешается в лесопарковых зонах</w:t>
            </w:r>
          </w:p>
        </w:tc>
        <w:tc>
          <w:tcPr>
            <w:tcW w:w="1845" w:type="dxa"/>
          </w:tcPr>
          <w:p w14:paraId="09DF914D" w14:textId="6DDEC15E"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Высокогорское</w:t>
            </w:r>
          </w:p>
        </w:tc>
        <w:tc>
          <w:tcPr>
            <w:tcW w:w="3826" w:type="dxa"/>
          </w:tcPr>
          <w:p w14:paraId="661C29B8" w14:textId="77777777" w:rsidR="00034AFD" w:rsidRPr="00A374CC" w:rsidRDefault="00034AFD" w:rsidP="00034AFD">
            <w:pPr>
              <w:rPr>
                <w:rFonts w:cs="Times New Roman"/>
                <w:sz w:val="24"/>
                <w:szCs w:val="24"/>
              </w:rPr>
            </w:pPr>
            <w:r w:rsidRPr="00A374CC">
              <w:rPr>
                <w:rFonts w:cs="Times New Roman"/>
                <w:sz w:val="24"/>
                <w:szCs w:val="24"/>
                <w:lang w:eastAsia="en-US"/>
              </w:rPr>
              <w:t>Кварталы </w:t>
            </w:r>
            <w:r w:rsidRPr="00A374CC">
              <w:rPr>
                <w:rFonts w:cs="Times New Roman"/>
                <w:sz w:val="24"/>
                <w:szCs w:val="24"/>
              </w:rPr>
              <w:t>37-39, 41-48, 60, 61, 165;</w:t>
            </w:r>
          </w:p>
          <w:p w14:paraId="60D5E8A6" w14:textId="617972E0" w:rsidR="00034AFD" w:rsidRPr="00A374CC" w:rsidRDefault="00034AFD" w:rsidP="00034AFD">
            <w:pPr>
              <w:rPr>
                <w:rFonts w:cs="Times New Roman"/>
                <w:sz w:val="24"/>
                <w:szCs w:val="24"/>
                <w:lang w:eastAsia="en-US"/>
              </w:rPr>
            </w:pPr>
            <w:r w:rsidRPr="00A374CC">
              <w:rPr>
                <w:rFonts w:cs="Times New Roman"/>
                <w:sz w:val="24"/>
                <w:szCs w:val="24"/>
              </w:rPr>
              <w:t>Части кварталов 40, 63, 72</w:t>
            </w:r>
            <w:r w:rsidRPr="00A374CC">
              <w:rPr>
                <w:rFonts w:cs="Times New Roman"/>
                <w:sz w:val="24"/>
                <w:szCs w:val="24"/>
                <w:lang w:val="tt-RU"/>
              </w:rPr>
              <w:t xml:space="preserve">, </w:t>
            </w:r>
            <w:r w:rsidRPr="00A374CC">
              <w:rPr>
                <w:rFonts w:cs="Times New Roman"/>
                <w:sz w:val="24"/>
                <w:szCs w:val="24"/>
              </w:rPr>
              <w:t>168, 169, 171, 193</w:t>
            </w:r>
          </w:p>
        </w:tc>
        <w:tc>
          <w:tcPr>
            <w:tcW w:w="1134" w:type="dxa"/>
          </w:tcPr>
          <w:p w14:paraId="094B128F" w14:textId="64F9D0C5" w:rsidR="00034AFD" w:rsidRPr="00A374CC" w:rsidRDefault="00034AFD" w:rsidP="00034AFD">
            <w:pPr>
              <w:jc w:val="center"/>
              <w:rPr>
                <w:rFonts w:cs="Times New Roman"/>
                <w:bCs/>
                <w:sz w:val="24"/>
                <w:szCs w:val="24"/>
                <w:lang w:eastAsia="en-US"/>
              </w:rPr>
            </w:pPr>
            <w:r w:rsidRPr="00A374CC">
              <w:rPr>
                <w:rFonts w:cs="Times New Roman"/>
                <w:bCs/>
                <w:sz w:val="24"/>
                <w:szCs w:val="24"/>
                <w:lang w:eastAsia="en-US"/>
              </w:rPr>
              <w:t>1696</w:t>
            </w:r>
          </w:p>
        </w:tc>
      </w:tr>
      <w:tr w:rsidR="00034AFD" w:rsidRPr="00A374CC" w14:paraId="55368762" w14:textId="77777777" w:rsidTr="00A10F6B">
        <w:trPr>
          <w:jc w:val="center"/>
        </w:trPr>
        <w:tc>
          <w:tcPr>
            <w:tcW w:w="562" w:type="dxa"/>
            <w:vMerge/>
            <w:vAlign w:val="center"/>
          </w:tcPr>
          <w:p w14:paraId="2B2622FB" w14:textId="77777777" w:rsidR="00034AFD" w:rsidRPr="00A374CC" w:rsidRDefault="00034AFD" w:rsidP="00034AFD">
            <w:pPr>
              <w:jc w:val="center"/>
              <w:rPr>
                <w:rFonts w:cs="Times New Roman"/>
                <w:sz w:val="24"/>
                <w:szCs w:val="24"/>
              </w:rPr>
            </w:pPr>
          </w:p>
        </w:tc>
        <w:tc>
          <w:tcPr>
            <w:tcW w:w="2834" w:type="dxa"/>
            <w:vMerge/>
          </w:tcPr>
          <w:p w14:paraId="7118CABA" w14:textId="77777777" w:rsidR="00034AFD" w:rsidRPr="00A374CC" w:rsidRDefault="00034AFD" w:rsidP="00034AFD">
            <w:pPr>
              <w:jc w:val="center"/>
              <w:rPr>
                <w:rFonts w:cs="Times New Roman"/>
                <w:sz w:val="24"/>
                <w:szCs w:val="24"/>
              </w:rPr>
            </w:pPr>
          </w:p>
        </w:tc>
        <w:tc>
          <w:tcPr>
            <w:tcW w:w="1845" w:type="dxa"/>
          </w:tcPr>
          <w:p w14:paraId="5F262FB7" w14:textId="593396B9"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3826" w:type="dxa"/>
          </w:tcPr>
          <w:p w14:paraId="570159EB" w14:textId="1FCE1FD8" w:rsidR="00034AFD" w:rsidRPr="00A374CC" w:rsidRDefault="00034AFD" w:rsidP="00034AFD">
            <w:pPr>
              <w:jc w:val="center"/>
              <w:rPr>
                <w:rFonts w:cs="Times New Roman"/>
                <w:sz w:val="24"/>
                <w:szCs w:val="24"/>
                <w:lang w:eastAsia="en-US"/>
              </w:rPr>
            </w:pPr>
            <w:r w:rsidRPr="00A374CC">
              <w:rPr>
                <w:rFonts w:cs="Times New Roman"/>
                <w:sz w:val="24"/>
                <w:szCs w:val="24"/>
                <w:lang w:eastAsia="en-US"/>
              </w:rPr>
              <w:t>-</w:t>
            </w:r>
          </w:p>
        </w:tc>
        <w:tc>
          <w:tcPr>
            <w:tcW w:w="1134" w:type="dxa"/>
          </w:tcPr>
          <w:p w14:paraId="69E36F6D" w14:textId="2F907DEE" w:rsidR="00034AFD" w:rsidRPr="00A374CC" w:rsidRDefault="00034AFD" w:rsidP="00034AFD">
            <w:pPr>
              <w:jc w:val="center"/>
              <w:rPr>
                <w:rFonts w:cs="Times New Roman"/>
                <w:sz w:val="24"/>
                <w:szCs w:val="24"/>
                <w:lang w:eastAsia="en-US"/>
              </w:rPr>
            </w:pPr>
            <w:r w:rsidRPr="00A374CC">
              <w:rPr>
                <w:rFonts w:cs="Times New Roman"/>
                <w:bCs/>
                <w:sz w:val="24"/>
                <w:szCs w:val="24"/>
                <w:lang w:eastAsia="en-US"/>
              </w:rPr>
              <w:t>-</w:t>
            </w:r>
          </w:p>
        </w:tc>
      </w:tr>
      <w:tr w:rsidR="00034AFD" w:rsidRPr="00A374CC" w14:paraId="324CA5ED" w14:textId="77777777" w:rsidTr="00A10F6B">
        <w:trPr>
          <w:jc w:val="center"/>
        </w:trPr>
        <w:tc>
          <w:tcPr>
            <w:tcW w:w="562" w:type="dxa"/>
            <w:vMerge/>
            <w:vAlign w:val="center"/>
          </w:tcPr>
          <w:p w14:paraId="27F48BD3" w14:textId="77777777" w:rsidR="00034AFD" w:rsidRPr="00A374CC" w:rsidRDefault="00034AFD" w:rsidP="00034AFD">
            <w:pPr>
              <w:jc w:val="center"/>
              <w:rPr>
                <w:rFonts w:cs="Times New Roman"/>
                <w:sz w:val="24"/>
                <w:szCs w:val="24"/>
              </w:rPr>
            </w:pPr>
          </w:p>
        </w:tc>
        <w:tc>
          <w:tcPr>
            <w:tcW w:w="2834" w:type="dxa"/>
            <w:vMerge/>
          </w:tcPr>
          <w:p w14:paraId="6BA4F398" w14:textId="77777777" w:rsidR="00034AFD" w:rsidRPr="00A374CC" w:rsidRDefault="00034AFD" w:rsidP="00034AFD">
            <w:pPr>
              <w:jc w:val="center"/>
              <w:rPr>
                <w:rFonts w:cs="Times New Roman"/>
                <w:sz w:val="24"/>
                <w:szCs w:val="24"/>
              </w:rPr>
            </w:pPr>
          </w:p>
        </w:tc>
        <w:tc>
          <w:tcPr>
            <w:tcW w:w="1845" w:type="dxa"/>
          </w:tcPr>
          <w:p w14:paraId="3221F52C" w14:textId="3CAD6C9E"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3826" w:type="dxa"/>
          </w:tcPr>
          <w:p w14:paraId="71F21808" w14:textId="36D370D0" w:rsidR="00034AFD" w:rsidRPr="00A374CC" w:rsidRDefault="00034AFD" w:rsidP="00034AFD">
            <w:pPr>
              <w:rPr>
                <w:rFonts w:cs="Times New Roman"/>
                <w:sz w:val="24"/>
                <w:szCs w:val="24"/>
              </w:rPr>
            </w:pPr>
            <w:r w:rsidRPr="00A374CC">
              <w:rPr>
                <w:rFonts w:cs="Times New Roman"/>
                <w:sz w:val="24"/>
                <w:szCs w:val="24"/>
                <w:lang w:eastAsia="en-US"/>
              </w:rPr>
              <w:t>Кварталы</w:t>
            </w:r>
            <w:r w:rsidRPr="00A374CC">
              <w:rPr>
                <w:rFonts w:cs="Times New Roman"/>
                <w:sz w:val="24"/>
                <w:szCs w:val="24"/>
              </w:rPr>
              <w:t xml:space="preserve"> 38, 74, 76, 84, 88, 93;</w:t>
            </w:r>
          </w:p>
          <w:p w14:paraId="0B1FF643" w14:textId="73A101D0" w:rsidR="00034AFD" w:rsidRPr="00A374CC" w:rsidRDefault="00034AFD" w:rsidP="00B44800">
            <w:pPr>
              <w:rPr>
                <w:rFonts w:cs="Times New Roman"/>
                <w:sz w:val="24"/>
                <w:szCs w:val="24"/>
                <w:lang w:eastAsia="en-US"/>
              </w:rPr>
            </w:pPr>
            <w:r w:rsidRPr="00A374CC">
              <w:rPr>
                <w:rFonts w:cs="Times New Roman"/>
                <w:sz w:val="24"/>
                <w:szCs w:val="24"/>
              </w:rPr>
              <w:t>Части кварталов 9, 20, 45, 50, 52, 53, 55</w:t>
            </w:r>
            <w:r w:rsidRPr="00A374CC">
              <w:rPr>
                <w:rFonts w:cs="Times New Roman"/>
                <w:sz w:val="24"/>
                <w:szCs w:val="24"/>
                <w:lang w:val="tt-RU"/>
              </w:rPr>
              <w:t>-</w:t>
            </w:r>
            <w:r w:rsidRPr="00A374CC">
              <w:rPr>
                <w:rFonts w:cs="Times New Roman"/>
                <w:sz w:val="24"/>
                <w:szCs w:val="24"/>
              </w:rPr>
              <w:t>57, 63, 67, 69</w:t>
            </w:r>
            <w:r w:rsidRPr="00A374CC">
              <w:rPr>
                <w:rFonts w:cs="Times New Roman"/>
                <w:sz w:val="24"/>
                <w:szCs w:val="24"/>
                <w:lang w:val="tt-RU"/>
              </w:rPr>
              <w:t>-</w:t>
            </w:r>
            <w:r w:rsidRPr="00A374CC">
              <w:rPr>
                <w:rFonts w:cs="Times New Roman"/>
                <w:sz w:val="24"/>
                <w:szCs w:val="24"/>
              </w:rPr>
              <w:t>73, 77, 79, 80, 82, 85</w:t>
            </w:r>
          </w:p>
        </w:tc>
        <w:tc>
          <w:tcPr>
            <w:tcW w:w="1134" w:type="dxa"/>
          </w:tcPr>
          <w:p w14:paraId="64372328" w14:textId="7567C786" w:rsidR="00034AFD" w:rsidRPr="00A374CC" w:rsidRDefault="00034AFD" w:rsidP="00034AFD">
            <w:pPr>
              <w:jc w:val="center"/>
              <w:rPr>
                <w:rFonts w:cs="Times New Roman"/>
                <w:bCs/>
                <w:sz w:val="24"/>
                <w:szCs w:val="24"/>
                <w:lang w:eastAsia="en-US"/>
              </w:rPr>
            </w:pPr>
            <w:r w:rsidRPr="00A374CC">
              <w:rPr>
                <w:rFonts w:cs="Times New Roman"/>
                <w:bCs/>
                <w:sz w:val="24"/>
                <w:szCs w:val="24"/>
                <w:lang w:eastAsia="en-US"/>
              </w:rPr>
              <w:t>840</w:t>
            </w:r>
          </w:p>
        </w:tc>
      </w:tr>
      <w:tr w:rsidR="00034AFD" w:rsidRPr="00A374CC" w14:paraId="318B2704" w14:textId="77777777" w:rsidTr="00A10F6B">
        <w:trPr>
          <w:jc w:val="center"/>
        </w:trPr>
        <w:tc>
          <w:tcPr>
            <w:tcW w:w="562" w:type="dxa"/>
            <w:vMerge/>
            <w:vAlign w:val="center"/>
          </w:tcPr>
          <w:p w14:paraId="41863A42" w14:textId="77777777" w:rsidR="00034AFD" w:rsidRPr="00A374CC" w:rsidRDefault="00034AFD" w:rsidP="00034AFD">
            <w:pPr>
              <w:jc w:val="center"/>
              <w:rPr>
                <w:rFonts w:cs="Times New Roman"/>
                <w:sz w:val="24"/>
                <w:szCs w:val="24"/>
              </w:rPr>
            </w:pPr>
          </w:p>
        </w:tc>
        <w:tc>
          <w:tcPr>
            <w:tcW w:w="2834" w:type="dxa"/>
            <w:vMerge/>
          </w:tcPr>
          <w:p w14:paraId="5575C28D" w14:textId="77777777" w:rsidR="00034AFD" w:rsidRPr="00A374CC" w:rsidRDefault="00034AFD" w:rsidP="00034AFD">
            <w:pPr>
              <w:jc w:val="center"/>
              <w:rPr>
                <w:rFonts w:cs="Times New Roman"/>
                <w:sz w:val="24"/>
                <w:szCs w:val="24"/>
              </w:rPr>
            </w:pPr>
          </w:p>
        </w:tc>
        <w:tc>
          <w:tcPr>
            <w:tcW w:w="1845" w:type="dxa"/>
          </w:tcPr>
          <w:p w14:paraId="21B58D7E" w14:textId="45918212"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3826" w:type="dxa"/>
          </w:tcPr>
          <w:p w14:paraId="4D01CE53" w14:textId="0BBBFEA5" w:rsidR="00034AFD" w:rsidRPr="00A374CC" w:rsidRDefault="00034AFD" w:rsidP="00034AFD">
            <w:pPr>
              <w:rPr>
                <w:rFonts w:cs="Times New Roman"/>
                <w:sz w:val="24"/>
                <w:szCs w:val="24"/>
              </w:rPr>
            </w:pPr>
            <w:r w:rsidRPr="00A374CC">
              <w:rPr>
                <w:rFonts w:cs="Times New Roman"/>
                <w:sz w:val="24"/>
                <w:szCs w:val="24"/>
              </w:rPr>
              <w:t xml:space="preserve">Части кварталов 3, </w:t>
            </w:r>
            <w:r w:rsidRPr="00A374CC">
              <w:rPr>
                <w:rFonts w:cs="Times New Roman"/>
                <w:sz w:val="24"/>
                <w:szCs w:val="24"/>
                <w:lang w:val="tt-RU"/>
              </w:rPr>
              <w:t xml:space="preserve">40, </w:t>
            </w:r>
            <w:r w:rsidRPr="00A374CC">
              <w:rPr>
                <w:rFonts w:cs="Times New Roman"/>
                <w:sz w:val="24"/>
                <w:szCs w:val="24"/>
              </w:rPr>
              <w:t xml:space="preserve">42, 68, 71, 73, 74, 77, 84, 85, </w:t>
            </w:r>
            <w:r w:rsidRPr="00A374CC">
              <w:rPr>
                <w:rFonts w:cs="Times New Roman"/>
                <w:sz w:val="24"/>
                <w:szCs w:val="24"/>
                <w:lang w:val="tt-RU"/>
              </w:rPr>
              <w:t>112</w:t>
            </w:r>
            <w:r w:rsidRPr="00A374CC">
              <w:rPr>
                <w:rFonts w:cs="Times New Roman"/>
                <w:sz w:val="24"/>
                <w:szCs w:val="24"/>
              </w:rPr>
              <w:t>, 116, 117</w:t>
            </w:r>
          </w:p>
        </w:tc>
        <w:tc>
          <w:tcPr>
            <w:tcW w:w="1134" w:type="dxa"/>
          </w:tcPr>
          <w:p w14:paraId="59551ECB" w14:textId="22AE4894" w:rsidR="00034AFD" w:rsidRPr="00A374CC" w:rsidRDefault="00034AFD" w:rsidP="00034AFD">
            <w:pPr>
              <w:jc w:val="center"/>
              <w:rPr>
                <w:rFonts w:cs="Times New Roman"/>
                <w:sz w:val="24"/>
                <w:szCs w:val="24"/>
              </w:rPr>
            </w:pPr>
            <w:r w:rsidRPr="00A374CC">
              <w:rPr>
                <w:rFonts w:cs="Times New Roman"/>
                <w:sz w:val="24"/>
                <w:szCs w:val="24"/>
              </w:rPr>
              <w:t>169</w:t>
            </w:r>
          </w:p>
        </w:tc>
      </w:tr>
      <w:tr w:rsidR="00BA60D0" w:rsidRPr="00A374CC" w14:paraId="64CB8594" w14:textId="77777777" w:rsidTr="00A10F6B">
        <w:trPr>
          <w:jc w:val="center"/>
        </w:trPr>
        <w:tc>
          <w:tcPr>
            <w:tcW w:w="562" w:type="dxa"/>
            <w:vMerge/>
            <w:vAlign w:val="center"/>
          </w:tcPr>
          <w:p w14:paraId="4264930E" w14:textId="77777777" w:rsidR="00BA60D0" w:rsidRPr="00A374CC" w:rsidRDefault="00BA60D0" w:rsidP="00BA60D0">
            <w:pPr>
              <w:jc w:val="center"/>
              <w:rPr>
                <w:rFonts w:cs="Times New Roman"/>
                <w:sz w:val="24"/>
                <w:szCs w:val="24"/>
              </w:rPr>
            </w:pPr>
          </w:p>
        </w:tc>
        <w:tc>
          <w:tcPr>
            <w:tcW w:w="2834" w:type="dxa"/>
            <w:vMerge/>
          </w:tcPr>
          <w:p w14:paraId="276A4852" w14:textId="77777777" w:rsidR="00BA60D0" w:rsidRPr="00A374CC" w:rsidRDefault="00BA60D0" w:rsidP="00BA60D0">
            <w:pPr>
              <w:jc w:val="center"/>
              <w:rPr>
                <w:rFonts w:cs="Times New Roman"/>
                <w:sz w:val="24"/>
                <w:szCs w:val="24"/>
              </w:rPr>
            </w:pPr>
          </w:p>
        </w:tc>
        <w:tc>
          <w:tcPr>
            <w:tcW w:w="5671" w:type="dxa"/>
            <w:gridSpan w:val="2"/>
          </w:tcPr>
          <w:p w14:paraId="3365292A" w14:textId="586B247D" w:rsidR="00BA60D0" w:rsidRPr="00A374CC" w:rsidRDefault="00BA60D0" w:rsidP="00BA60D0">
            <w:pPr>
              <w:rPr>
                <w:rFonts w:cs="Times New Roman"/>
                <w:sz w:val="24"/>
                <w:szCs w:val="24"/>
                <w:lang w:eastAsia="en-US"/>
              </w:rPr>
            </w:pPr>
            <w:r w:rsidRPr="00A374CC">
              <w:rPr>
                <w:rFonts w:cs="Times New Roman"/>
                <w:sz w:val="24"/>
                <w:szCs w:val="24"/>
                <w:lang w:eastAsia="en-US"/>
              </w:rPr>
              <w:t>Всего</w:t>
            </w:r>
          </w:p>
        </w:tc>
        <w:tc>
          <w:tcPr>
            <w:tcW w:w="1134" w:type="dxa"/>
          </w:tcPr>
          <w:p w14:paraId="4AE8ECA6" w14:textId="092139C0" w:rsidR="00BA60D0" w:rsidRPr="00A374CC" w:rsidRDefault="00BA60D0" w:rsidP="00A10F6B">
            <w:pPr>
              <w:jc w:val="center"/>
              <w:rPr>
                <w:rFonts w:cs="Times New Roman"/>
                <w:sz w:val="24"/>
                <w:szCs w:val="24"/>
                <w:lang w:eastAsia="en-US"/>
              </w:rPr>
            </w:pPr>
            <w:r w:rsidRPr="00A374CC">
              <w:rPr>
                <w:rFonts w:cs="Times New Roman"/>
                <w:sz w:val="24"/>
                <w:szCs w:val="24"/>
                <w:lang w:eastAsia="en-US"/>
              </w:rPr>
              <w:t>2705</w:t>
            </w:r>
          </w:p>
        </w:tc>
      </w:tr>
      <w:tr w:rsidR="00034AFD" w:rsidRPr="00A374CC" w14:paraId="5CFCC0B6" w14:textId="77777777" w:rsidTr="00A10F6B">
        <w:trPr>
          <w:trHeight w:val="257"/>
          <w:jc w:val="center"/>
        </w:trPr>
        <w:tc>
          <w:tcPr>
            <w:tcW w:w="562" w:type="dxa"/>
            <w:vMerge w:val="restart"/>
            <w:vAlign w:val="center"/>
          </w:tcPr>
          <w:p w14:paraId="6ED06078" w14:textId="77777777" w:rsidR="00034AFD" w:rsidRPr="00A374CC" w:rsidRDefault="00034AFD" w:rsidP="00034AFD">
            <w:pPr>
              <w:jc w:val="center"/>
              <w:rPr>
                <w:rFonts w:cs="Times New Roman"/>
                <w:color w:val="000000" w:themeColor="text1"/>
                <w:sz w:val="24"/>
                <w:szCs w:val="24"/>
              </w:rPr>
            </w:pPr>
            <w:r w:rsidRPr="00A374CC">
              <w:rPr>
                <w:rFonts w:cs="Times New Roman"/>
                <w:color w:val="000000" w:themeColor="text1"/>
                <w:sz w:val="24"/>
                <w:szCs w:val="24"/>
              </w:rPr>
              <w:t>14.</w:t>
            </w:r>
          </w:p>
        </w:tc>
        <w:tc>
          <w:tcPr>
            <w:tcW w:w="2834" w:type="dxa"/>
            <w:vMerge w:val="restart"/>
          </w:tcPr>
          <w:p w14:paraId="4B11D667" w14:textId="2CBE5C82" w:rsidR="00034AFD" w:rsidRPr="00A374CC" w:rsidRDefault="00034AFD" w:rsidP="00034AFD">
            <w:pPr>
              <w:jc w:val="center"/>
              <w:rPr>
                <w:rFonts w:cs="Times New Roman"/>
                <w:color w:val="000000" w:themeColor="text1"/>
                <w:sz w:val="24"/>
                <w:szCs w:val="24"/>
              </w:rPr>
            </w:pPr>
            <w:r w:rsidRPr="00A374CC">
              <w:rPr>
                <w:rFonts w:cs="Times New Roman"/>
                <w:color w:val="000000" w:themeColor="text1"/>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14:paraId="065AFC2C" w14:textId="77777777" w:rsidR="00034AFD" w:rsidRPr="00A374CC" w:rsidRDefault="00034AFD" w:rsidP="00034AFD">
            <w:pPr>
              <w:jc w:val="center"/>
              <w:rPr>
                <w:rFonts w:cs="Times New Roman"/>
                <w:color w:val="000000" w:themeColor="text1"/>
                <w:sz w:val="24"/>
                <w:szCs w:val="24"/>
              </w:rPr>
            </w:pPr>
            <w:r w:rsidRPr="00A374CC">
              <w:rPr>
                <w:rFonts w:cs="Times New Roman"/>
                <w:color w:val="000000" w:themeColor="text1"/>
                <w:sz w:val="24"/>
                <w:szCs w:val="24"/>
              </w:rPr>
              <w:t>(статьи 25, 44 Лесного кодекса РФ)</w:t>
            </w:r>
          </w:p>
        </w:tc>
        <w:tc>
          <w:tcPr>
            <w:tcW w:w="1845" w:type="dxa"/>
          </w:tcPr>
          <w:p w14:paraId="6B88D3C9" w14:textId="2ABDE14A"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Высокогорское</w:t>
            </w:r>
          </w:p>
        </w:tc>
        <w:tc>
          <w:tcPr>
            <w:tcW w:w="3826" w:type="dxa"/>
          </w:tcPr>
          <w:p w14:paraId="3EE791F5" w14:textId="59036CA5"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31-51, 58-67, 71-78, 81-85, 88-97, 101-105, 117, 149, 150, 154-156, 162-189, 191-198, 201, 202</w:t>
            </w:r>
          </w:p>
        </w:tc>
        <w:tc>
          <w:tcPr>
            <w:tcW w:w="1134" w:type="dxa"/>
          </w:tcPr>
          <w:p w14:paraId="54D726EA" w14:textId="59A17E00"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7746</w:t>
            </w:r>
          </w:p>
        </w:tc>
      </w:tr>
      <w:tr w:rsidR="00034AFD" w:rsidRPr="00A374CC" w14:paraId="06F135A9" w14:textId="77777777" w:rsidTr="00A10F6B">
        <w:trPr>
          <w:trHeight w:val="477"/>
          <w:jc w:val="center"/>
        </w:trPr>
        <w:tc>
          <w:tcPr>
            <w:tcW w:w="562" w:type="dxa"/>
            <w:vMerge/>
            <w:vAlign w:val="center"/>
          </w:tcPr>
          <w:p w14:paraId="677A00EC" w14:textId="77777777" w:rsidR="00034AFD" w:rsidRPr="00A374CC" w:rsidRDefault="00034AFD" w:rsidP="00034AFD">
            <w:pPr>
              <w:jc w:val="center"/>
              <w:rPr>
                <w:rFonts w:cs="Times New Roman"/>
                <w:sz w:val="24"/>
                <w:szCs w:val="24"/>
              </w:rPr>
            </w:pPr>
          </w:p>
        </w:tc>
        <w:tc>
          <w:tcPr>
            <w:tcW w:w="2834" w:type="dxa"/>
            <w:vMerge/>
          </w:tcPr>
          <w:p w14:paraId="4E8252C6" w14:textId="77777777" w:rsidR="00034AFD" w:rsidRPr="00A374CC" w:rsidRDefault="00034AFD" w:rsidP="00034AFD">
            <w:pPr>
              <w:jc w:val="center"/>
              <w:rPr>
                <w:rFonts w:cs="Times New Roman"/>
                <w:sz w:val="24"/>
                <w:szCs w:val="24"/>
              </w:rPr>
            </w:pPr>
          </w:p>
        </w:tc>
        <w:tc>
          <w:tcPr>
            <w:tcW w:w="1845" w:type="dxa"/>
          </w:tcPr>
          <w:p w14:paraId="78AE4520" w14:textId="7438BD41"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3826" w:type="dxa"/>
          </w:tcPr>
          <w:p w14:paraId="509EDC9A" w14:textId="0B7EECC7" w:rsidR="00034AFD" w:rsidRPr="00A374CC" w:rsidRDefault="00034AFD" w:rsidP="00034AFD">
            <w:pPr>
              <w:rPr>
                <w:rFonts w:cs="Times New Roman"/>
                <w:sz w:val="24"/>
                <w:szCs w:val="24"/>
                <w:lang w:eastAsia="en-US"/>
              </w:rPr>
            </w:pPr>
            <w:r w:rsidRPr="00A374CC">
              <w:rPr>
                <w:rFonts w:cs="Times New Roman"/>
                <w:sz w:val="24"/>
                <w:szCs w:val="24"/>
                <w:lang w:eastAsia="en-US"/>
              </w:rPr>
              <w:t>Кварталы</w:t>
            </w:r>
            <w:r w:rsidRPr="00A374CC">
              <w:rPr>
                <w:rFonts w:cs="Times New Roman"/>
                <w:sz w:val="24"/>
                <w:szCs w:val="24"/>
              </w:rPr>
              <w:t xml:space="preserve"> 1-30, 52-57, 68-70, 79, 80, 86, 87, 106-116, 118-148, 151-153, 164-186</w:t>
            </w:r>
          </w:p>
        </w:tc>
        <w:tc>
          <w:tcPr>
            <w:tcW w:w="1134" w:type="dxa"/>
          </w:tcPr>
          <w:p w14:paraId="7981E312" w14:textId="4AB899B6"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7184</w:t>
            </w:r>
          </w:p>
        </w:tc>
      </w:tr>
      <w:tr w:rsidR="00034AFD" w:rsidRPr="00A374CC" w14:paraId="6C48FA93" w14:textId="77777777" w:rsidTr="00A10F6B">
        <w:trPr>
          <w:trHeight w:val="477"/>
          <w:jc w:val="center"/>
        </w:trPr>
        <w:tc>
          <w:tcPr>
            <w:tcW w:w="562" w:type="dxa"/>
            <w:vMerge/>
            <w:vAlign w:val="center"/>
          </w:tcPr>
          <w:p w14:paraId="6EA43B48" w14:textId="77777777" w:rsidR="00034AFD" w:rsidRPr="00A374CC" w:rsidRDefault="00034AFD" w:rsidP="00034AFD">
            <w:pPr>
              <w:jc w:val="center"/>
              <w:rPr>
                <w:rFonts w:cs="Times New Roman"/>
                <w:sz w:val="24"/>
                <w:szCs w:val="24"/>
              </w:rPr>
            </w:pPr>
          </w:p>
        </w:tc>
        <w:tc>
          <w:tcPr>
            <w:tcW w:w="2834" w:type="dxa"/>
            <w:vMerge/>
          </w:tcPr>
          <w:p w14:paraId="2D831D69" w14:textId="77777777" w:rsidR="00034AFD" w:rsidRPr="00A374CC" w:rsidRDefault="00034AFD" w:rsidP="00034AFD">
            <w:pPr>
              <w:jc w:val="center"/>
              <w:rPr>
                <w:rFonts w:cs="Times New Roman"/>
                <w:sz w:val="24"/>
                <w:szCs w:val="24"/>
              </w:rPr>
            </w:pPr>
          </w:p>
        </w:tc>
        <w:tc>
          <w:tcPr>
            <w:tcW w:w="1845" w:type="dxa"/>
          </w:tcPr>
          <w:p w14:paraId="1A0C207C" w14:textId="0891A031"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3826" w:type="dxa"/>
          </w:tcPr>
          <w:p w14:paraId="5E46F8A1" w14:textId="19A26434"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5-7, 9-16, 20-25, 31-33, 38-43, 45-74, 76, 77, 79-95</w:t>
            </w:r>
          </w:p>
        </w:tc>
        <w:tc>
          <w:tcPr>
            <w:tcW w:w="1134" w:type="dxa"/>
          </w:tcPr>
          <w:p w14:paraId="63BD328B" w14:textId="4181BC94"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6784</w:t>
            </w:r>
          </w:p>
        </w:tc>
      </w:tr>
      <w:tr w:rsidR="00034AFD" w:rsidRPr="00A374CC" w14:paraId="1A0FE69A" w14:textId="77777777" w:rsidTr="00A10F6B">
        <w:trPr>
          <w:jc w:val="center"/>
        </w:trPr>
        <w:tc>
          <w:tcPr>
            <w:tcW w:w="562" w:type="dxa"/>
            <w:vMerge/>
            <w:vAlign w:val="center"/>
          </w:tcPr>
          <w:p w14:paraId="46C1D1D0" w14:textId="77777777" w:rsidR="00034AFD" w:rsidRPr="00A374CC" w:rsidRDefault="00034AFD" w:rsidP="00034AFD">
            <w:pPr>
              <w:jc w:val="center"/>
              <w:rPr>
                <w:rFonts w:cs="Times New Roman"/>
                <w:sz w:val="24"/>
                <w:szCs w:val="24"/>
              </w:rPr>
            </w:pPr>
          </w:p>
        </w:tc>
        <w:tc>
          <w:tcPr>
            <w:tcW w:w="2834" w:type="dxa"/>
            <w:vMerge/>
          </w:tcPr>
          <w:p w14:paraId="149AEE82" w14:textId="77777777" w:rsidR="00034AFD" w:rsidRPr="00A374CC" w:rsidRDefault="00034AFD" w:rsidP="00034AFD">
            <w:pPr>
              <w:jc w:val="center"/>
              <w:rPr>
                <w:rFonts w:cs="Times New Roman"/>
                <w:sz w:val="24"/>
                <w:szCs w:val="24"/>
              </w:rPr>
            </w:pPr>
          </w:p>
        </w:tc>
        <w:tc>
          <w:tcPr>
            <w:tcW w:w="1845" w:type="dxa"/>
          </w:tcPr>
          <w:p w14:paraId="16BCB1D1" w14:textId="22514CD9"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3826" w:type="dxa"/>
          </w:tcPr>
          <w:p w14:paraId="5FFE686E" w14:textId="206C4598"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2-5, 13-21, 34-120</w:t>
            </w:r>
          </w:p>
        </w:tc>
        <w:tc>
          <w:tcPr>
            <w:tcW w:w="1134" w:type="dxa"/>
          </w:tcPr>
          <w:p w14:paraId="3DF92512" w14:textId="2740EA3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6948</w:t>
            </w:r>
          </w:p>
        </w:tc>
      </w:tr>
      <w:tr w:rsidR="00F964F2" w:rsidRPr="00A374CC" w14:paraId="0A01BA24" w14:textId="77777777" w:rsidTr="00A10F6B">
        <w:trPr>
          <w:jc w:val="center"/>
        </w:trPr>
        <w:tc>
          <w:tcPr>
            <w:tcW w:w="562" w:type="dxa"/>
            <w:vMerge/>
            <w:vAlign w:val="center"/>
          </w:tcPr>
          <w:p w14:paraId="6F0E6B39" w14:textId="77777777" w:rsidR="00F964F2" w:rsidRPr="00A374CC" w:rsidRDefault="00F964F2" w:rsidP="009C0BC9">
            <w:pPr>
              <w:jc w:val="center"/>
              <w:rPr>
                <w:rFonts w:cs="Times New Roman"/>
                <w:sz w:val="24"/>
                <w:szCs w:val="24"/>
              </w:rPr>
            </w:pPr>
          </w:p>
        </w:tc>
        <w:tc>
          <w:tcPr>
            <w:tcW w:w="2834" w:type="dxa"/>
            <w:vMerge/>
          </w:tcPr>
          <w:p w14:paraId="17345C46" w14:textId="77777777" w:rsidR="00F964F2" w:rsidRPr="00A374CC" w:rsidRDefault="00F964F2" w:rsidP="009C0BC9">
            <w:pPr>
              <w:jc w:val="center"/>
              <w:rPr>
                <w:rFonts w:cs="Times New Roman"/>
                <w:sz w:val="24"/>
                <w:szCs w:val="24"/>
              </w:rPr>
            </w:pPr>
          </w:p>
        </w:tc>
        <w:tc>
          <w:tcPr>
            <w:tcW w:w="5671" w:type="dxa"/>
            <w:gridSpan w:val="2"/>
          </w:tcPr>
          <w:p w14:paraId="4EC4B8EE" w14:textId="64A0C580" w:rsidR="00F964F2" w:rsidRPr="00A374CC" w:rsidRDefault="00F964F2" w:rsidP="00A10F6B">
            <w:pPr>
              <w:rPr>
                <w:rFonts w:cs="Times New Roman"/>
                <w:sz w:val="24"/>
                <w:szCs w:val="24"/>
                <w:lang w:eastAsia="en-US"/>
              </w:rPr>
            </w:pPr>
            <w:r w:rsidRPr="00A374CC">
              <w:rPr>
                <w:rFonts w:cs="Times New Roman"/>
                <w:sz w:val="24"/>
                <w:szCs w:val="24"/>
                <w:lang w:eastAsia="en-US"/>
              </w:rPr>
              <w:t>Всего</w:t>
            </w:r>
          </w:p>
        </w:tc>
        <w:tc>
          <w:tcPr>
            <w:tcW w:w="1134" w:type="dxa"/>
          </w:tcPr>
          <w:p w14:paraId="6BF75195" w14:textId="65987EA9" w:rsidR="00F964F2" w:rsidRPr="00A374CC" w:rsidRDefault="00F964F2" w:rsidP="00A10F6B">
            <w:pPr>
              <w:jc w:val="center"/>
              <w:rPr>
                <w:rFonts w:cs="Times New Roman"/>
                <w:sz w:val="24"/>
                <w:szCs w:val="24"/>
                <w:lang w:eastAsia="en-US"/>
              </w:rPr>
            </w:pPr>
            <w:r w:rsidRPr="00A374CC">
              <w:rPr>
                <w:rFonts w:cs="Times New Roman"/>
                <w:sz w:val="24"/>
                <w:szCs w:val="24"/>
                <w:lang w:eastAsia="en-US"/>
              </w:rPr>
              <w:t>28662</w:t>
            </w:r>
          </w:p>
        </w:tc>
      </w:tr>
      <w:tr w:rsidR="00034AFD" w:rsidRPr="00A374CC" w14:paraId="7570B96E" w14:textId="77777777" w:rsidTr="00A10F6B">
        <w:trPr>
          <w:jc w:val="center"/>
        </w:trPr>
        <w:tc>
          <w:tcPr>
            <w:tcW w:w="562" w:type="dxa"/>
            <w:vMerge w:val="restart"/>
            <w:vAlign w:val="center"/>
          </w:tcPr>
          <w:p w14:paraId="7F4EB80A" w14:textId="77777777" w:rsidR="00034AFD" w:rsidRPr="00A374CC" w:rsidRDefault="00034AFD" w:rsidP="00034AFD">
            <w:pPr>
              <w:jc w:val="center"/>
              <w:rPr>
                <w:rFonts w:cs="Times New Roman"/>
                <w:sz w:val="24"/>
                <w:szCs w:val="24"/>
              </w:rPr>
            </w:pPr>
            <w:r w:rsidRPr="00A374CC">
              <w:rPr>
                <w:rFonts w:cs="Times New Roman"/>
                <w:sz w:val="24"/>
                <w:szCs w:val="24"/>
              </w:rPr>
              <w:t>15.</w:t>
            </w:r>
          </w:p>
        </w:tc>
        <w:tc>
          <w:tcPr>
            <w:tcW w:w="2834" w:type="dxa"/>
            <w:vMerge w:val="restart"/>
          </w:tcPr>
          <w:p w14:paraId="09F743FC" w14:textId="53613B28" w:rsidR="00034AFD" w:rsidRPr="00A374CC" w:rsidRDefault="00034AFD" w:rsidP="00034AFD">
            <w:pPr>
              <w:jc w:val="center"/>
              <w:rPr>
                <w:rFonts w:cs="Times New Roman"/>
                <w:color w:val="000000" w:themeColor="text1"/>
                <w:sz w:val="24"/>
                <w:szCs w:val="24"/>
              </w:rPr>
            </w:pPr>
            <w:r w:rsidRPr="00A374CC">
              <w:rPr>
                <w:rFonts w:cs="Times New Roman"/>
                <w:color w:val="000000" w:themeColor="text1"/>
                <w:sz w:val="24"/>
                <w:szCs w:val="24"/>
              </w:rPr>
              <w:t>Строительство, реконструкция, эксплуатация линейных объектов</w:t>
            </w:r>
          </w:p>
          <w:p w14:paraId="6DF7C0D5" w14:textId="42765328" w:rsidR="00034AFD" w:rsidRPr="00A374CC" w:rsidRDefault="00034AFD" w:rsidP="00034AFD">
            <w:pPr>
              <w:jc w:val="center"/>
              <w:rPr>
                <w:rFonts w:eastAsia="Times New Roman" w:cs="Times New Roman"/>
                <w:color w:val="000000" w:themeColor="text1"/>
                <w:sz w:val="24"/>
                <w:szCs w:val="24"/>
              </w:rPr>
            </w:pPr>
            <w:r w:rsidRPr="00A374CC">
              <w:rPr>
                <w:rFonts w:cs="Times New Roman"/>
                <w:color w:val="000000" w:themeColor="text1"/>
                <w:sz w:val="24"/>
                <w:szCs w:val="24"/>
              </w:rPr>
              <w:lastRenderedPageBreak/>
              <w:t>(статьи 25, 45 Лесного Кодекса РФ)</w:t>
            </w:r>
          </w:p>
          <w:p w14:paraId="54ADA49D" w14:textId="6090C5E9" w:rsidR="00034AFD" w:rsidRPr="00A374CC" w:rsidRDefault="00034AFD" w:rsidP="00034AFD">
            <w:pPr>
              <w:jc w:val="center"/>
              <w:rPr>
                <w:rFonts w:cs="Times New Roman"/>
                <w:color w:val="FF0000"/>
                <w:sz w:val="24"/>
                <w:szCs w:val="24"/>
              </w:rPr>
            </w:pPr>
            <w:r w:rsidRPr="00A374CC">
              <w:rPr>
                <w:rFonts w:eastAsia="Times New Roman" w:cs="Times New Roman"/>
                <w:color w:val="000000" w:themeColor="text1"/>
                <w:sz w:val="24"/>
                <w:szCs w:val="24"/>
              </w:rPr>
              <w:t>Существующие линейные объекты могут использоваться в том числе в категории защитных лесов, в которых Лесным кодексом РФ введены ограничения по данному виду использования</w:t>
            </w:r>
          </w:p>
        </w:tc>
        <w:tc>
          <w:tcPr>
            <w:tcW w:w="1845" w:type="dxa"/>
          </w:tcPr>
          <w:p w14:paraId="2490F0FB" w14:textId="3529D878"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lastRenderedPageBreak/>
              <w:t>Высокогорское</w:t>
            </w:r>
          </w:p>
        </w:tc>
        <w:tc>
          <w:tcPr>
            <w:tcW w:w="3826" w:type="dxa"/>
          </w:tcPr>
          <w:p w14:paraId="67798DC5" w14:textId="57A81539"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31-51, 58-67, 71-78, 81-85, 88-97, 101-105, 117, 149, 150, 154-156, 162-189, 191-198, 201, 202</w:t>
            </w:r>
          </w:p>
        </w:tc>
        <w:tc>
          <w:tcPr>
            <w:tcW w:w="1134" w:type="dxa"/>
          </w:tcPr>
          <w:p w14:paraId="3D40AE6F" w14:textId="690B4FE9" w:rsidR="00034AFD" w:rsidRPr="00A374CC" w:rsidRDefault="00034AFD" w:rsidP="00034AFD">
            <w:pPr>
              <w:jc w:val="center"/>
              <w:rPr>
                <w:rFonts w:cs="Times New Roman"/>
                <w:bCs/>
                <w:sz w:val="24"/>
                <w:szCs w:val="24"/>
                <w:lang w:eastAsia="en-US"/>
              </w:rPr>
            </w:pPr>
            <w:r w:rsidRPr="00A374CC">
              <w:rPr>
                <w:rFonts w:cs="Times New Roman"/>
                <w:sz w:val="24"/>
                <w:szCs w:val="24"/>
              </w:rPr>
              <w:t>7746</w:t>
            </w:r>
          </w:p>
        </w:tc>
      </w:tr>
      <w:tr w:rsidR="00034AFD" w:rsidRPr="00A374CC" w14:paraId="4DFB7DF8" w14:textId="77777777" w:rsidTr="00A10F6B">
        <w:trPr>
          <w:jc w:val="center"/>
        </w:trPr>
        <w:tc>
          <w:tcPr>
            <w:tcW w:w="562" w:type="dxa"/>
            <w:vMerge/>
            <w:vAlign w:val="center"/>
          </w:tcPr>
          <w:p w14:paraId="00869A64" w14:textId="77777777" w:rsidR="00034AFD" w:rsidRPr="00A374CC" w:rsidRDefault="00034AFD" w:rsidP="00034AFD">
            <w:pPr>
              <w:jc w:val="center"/>
              <w:rPr>
                <w:rFonts w:cs="Times New Roman"/>
                <w:sz w:val="24"/>
                <w:szCs w:val="24"/>
              </w:rPr>
            </w:pPr>
          </w:p>
        </w:tc>
        <w:tc>
          <w:tcPr>
            <w:tcW w:w="2834" w:type="dxa"/>
            <w:vMerge/>
          </w:tcPr>
          <w:p w14:paraId="46DD9152" w14:textId="77777777" w:rsidR="00034AFD" w:rsidRPr="00A374CC" w:rsidRDefault="00034AFD" w:rsidP="00034AFD">
            <w:pPr>
              <w:jc w:val="center"/>
              <w:rPr>
                <w:rFonts w:cs="Times New Roman"/>
                <w:sz w:val="24"/>
                <w:szCs w:val="24"/>
              </w:rPr>
            </w:pPr>
          </w:p>
        </w:tc>
        <w:tc>
          <w:tcPr>
            <w:tcW w:w="1845" w:type="dxa"/>
          </w:tcPr>
          <w:p w14:paraId="3D1CC9F6" w14:textId="5835912A"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3826" w:type="dxa"/>
          </w:tcPr>
          <w:p w14:paraId="147CB923" w14:textId="35A88CFA" w:rsidR="00034AFD" w:rsidRPr="00A374CC" w:rsidRDefault="00034AFD" w:rsidP="00034AFD">
            <w:pPr>
              <w:rPr>
                <w:rFonts w:cs="Times New Roman"/>
                <w:sz w:val="24"/>
                <w:szCs w:val="24"/>
                <w:lang w:eastAsia="en-US"/>
              </w:rPr>
            </w:pPr>
            <w:r w:rsidRPr="00A374CC">
              <w:rPr>
                <w:rFonts w:cs="Times New Roman"/>
                <w:sz w:val="24"/>
                <w:szCs w:val="24"/>
                <w:lang w:eastAsia="en-US"/>
              </w:rPr>
              <w:t>Кварталы</w:t>
            </w:r>
            <w:r w:rsidRPr="00A374CC">
              <w:rPr>
                <w:rFonts w:cs="Times New Roman"/>
                <w:sz w:val="24"/>
                <w:szCs w:val="24"/>
              </w:rPr>
              <w:t xml:space="preserve"> 1-30, 52-57, 68-70, 79, 80, 86, 87, 106-116, 118-148, 151-153, 164-186</w:t>
            </w:r>
          </w:p>
        </w:tc>
        <w:tc>
          <w:tcPr>
            <w:tcW w:w="1134" w:type="dxa"/>
          </w:tcPr>
          <w:p w14:paraId="0FD7343B" w14:textId="5C2CB73B" w:rsidR="00034AFD" w:rsidRPr="00A374CC" w:rsidRDefault="00034AFD" w:rsidP="00034AFD">
            <w:pPr>
              <w:jc w:val="center"/>
              <w:rPr>
                <w:rFonts w:cs="Times New Roman"/>
                <w:sz w:val="24"/>
                <w:szCs w:val="24"/>
                <w:lang w:eastAsia="en-US"/>
              </w:rPr>
            </w:pPr>
            <w:r w:rsidRPr="00A374CC">
              <w:rPr>
                <w:rFonts w:cs="Times New Roman"/>
                <w:sz w:val="24"/>
                <w:szCs w:val="24"/>
              </w:rPr>
              <w:t>7184</w:t>
            </w:r>
          </w:p>
        </w:tc>
      </w:tr>
      <w:tr w:rsidR="00034AFD" w:rsidRPr="00A374CC" w14:paraId="01D60C0D" w14:textId="77777777" w:rsidTr="00A10F6B">
        <w:trPr>
          <w:jc w:val="center"/>
        </w:trPr>
        <w:tc>
          <w:tcPr>
            <w:tcW w:w="562" w:type="dxa"/>
            <w:vMerge/>
            <w:vAlign w:val="center"/>
          </w:tcPr>
          <w:p w14:paraId="441C7852" w14:textId="77777777" w:rsidR="00034AFD" w:rsidRPr="00A374CC" w:rsidRDefault="00034AFD" w:rsidP="00034AFD">
            <w:pPr>
              <w:jc w:val="center"/>
              <w:rPr>
                <w:rFonts w:cs="Times New Roman"/>
                <w:sz w:val="24"/>
                <w:szCs w:val="24"/>
              </w:rPr>
            </w:pPr>
          </w:p>
        </w:tc>
        <w:tc>
          <w:tcPr>
            <w:tcW w:w="2834" w:type="dxa"/>
            <w:vMerge/>
          </w:tcPr>
          <w:p w14:paraId="1340CAD7" w14:textId="77777777" w:rsidR="00034AFD" w:rsidRPr="00A374CC" w:rsidRDefault="00034AFD" w:rsidP="00034AFD">
            <w:pPr>
              <w:jc w:val="center"/>
              <w:rPr>
                <w:rFonts w:cs="Times New Roman"/>
                <w:sz w:val="24"/>
                <w:szCs w:val="24"/>
              </w:rPr>
            </w:pPr>
          </w:p>
        </w:tc>
        <w:tc>
          <w:tcPr>
            <w:tcW w:w="1845" w:type="dxa"/>
          </w:tcPr>
          <w:p w14:paraId="37B266E8" w14:textId="16E53A8D"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3826" w:type="dxa"/>
          </w:tcPr>
          <w:p w14:paraId="5222B316" w14:textId="7A5DD149"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5-7, 9-16, 20-25, 31-33, 38-43, 45-74, 76, 77, 79-95</w:t>
            </w:r>
          </w:p>
        </w:tc>
        <w:tc>
          <w:tcPr>
            <w:tcW w:w="1134" w:type="dxa"/>
          </w:tcPr>
          <w:p w14:paraId="183D46E9" w14:textId="3D63CDE9" w:rsidR="00034AFD" w:rsidRPr="00A374CC" w:rsidRDefault="00034AFD" w:rsidP="00034AFD">
            <w:pPr>
              <w:jc w:val="center"/>
              <w:rPr>
                <w:rFonts w:cs="Times New Roman"/>
                <w:b/>
                <w:sz w:val="24"/>
                <w:szCs w:val="24"/>
                <w:lang w:eastAsia="en-US"/>
              </w:rPr>
            </w:pPr>
            <w:r w:rsidRPr="00A374CC">
              <w:rPr>
                <w:rFonts w:cs="Times New Roman"/>
                <w:sz w:val="24"/>
                <w:szCs w:val="24"/>
              </w:rPr>
              <w:t>6784</w:t>
            </w:r>
          </w:p>
        </w:tc>
      </w:tr>
      <w:tr w:rsidR="00034AFD" w:rsidRPr="00A374CC" w14:paraId="6CB44B50" w14:textId="77777777" w:rsidTr="00A10F6B">
        <w:trPr>
          <w:jc w:val="center"/>
        </w:trPr>
        <w:tc>
          <w:tcPr>
            <w:tcW w:w="562" w:type="dxa"/>
            <w:vMerge/>
            <w:vAlign w:val="center"/>
          </w:tcPr>
          <w:p w14:paraId="0B98F311" w14:textId="77777777" w:rsidR="00034AFD" w:rsidRPr="00A374CC" w:rsidRDefault="00034AFD" w:rsidP="00034AFD">
            <w:pPr>
              <w:jc w:val="center"/>
              <w:rPr>
                <w:rFonts w:cs="Times New Roman"/>
                <w:sz w:val="24"/>
                <w:szCs w:val="24"/>
              </w:rPr>
            </w:pPr>
          </w:p>
        </w:tc>
        <w:tc>
          <w:tcPr>
            <w:tcW w:w="2834" w:type="dxa"/>
            <w:vMerge/>
          </w:tcPr>
          <w:p w14:paraId="05B18A54" w14:textId="77777777" w:rsidR="00034AFD" w:rsidRPr="00A374CC" w:rsidRDefault="00034AFD" w:rsidP="00034AFD">
            <w:pPr>
              <w:jc w:val="center"/>
              <w:rPr>
                <w:rFonts w:cs="Times New Roman"/>
                <w:sz w:val="24"/>
                <w:szCs w:val="24"/>
              </w:rPr>
            </w:pPr>
          </w:p>
        </w:tc>
        <w:tc>
          <w:tcPr>
            <w:tcW w:w="1845" w:type="dxa"/>
          </w:tcPr>
          <w:p w14:paraId="07147700" w14:textId="65104932"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3826" w:type="dxa"/>
          </w:tcPr>
          <w:p w14:paraId="3725F1F4" w14:textId="45C45BB7" w:rsidR="00034AFD" w:rsidRPr="00A374CC" w:rsidRDefault="00034AFD" w:rsidP="00034AFD">
            <w:pPr>
              <w:rPr>
                <w:rFonts w:cs="Times New Roman"/>
                <w:sz w:val="24"/>
                <w:szCs w:val="24"/>
              </w:rPr>
            </w:pPr>
            <w:r w:rsidRPr="00A374CC">
              <w:rPr>
                <w:rFonts w:cs="Times New Roman"/>
                <w:sz w:val="24"/>
                <w:szCs w:val="24"/>
                <w:lang w:eastAsia="en-US"/>
              </w:rPr>
              <w:t xml:space="preserve">Кварталы </w:t>
            </w:r>
            <w:r w:rsidRPr="00A374CC">
              <w:rPr>
                <w:rFonts w:cs="Times New Roman"/>
                <w:sz w:val="24"/>
                <w:szCs w:val="24"/>
              </w:rPr>
              <w:t>2-5, 13-21, 34-120</w:t>
            </w:r>
          </w:p>
        </w:tc>
        <w:tc>
          <w:tcPr>
            <w:tcW w:w="1134" w:type="dxa"/>
          </w:tcPr>
          <w:p w14:paraId="45BFDDFF" w14:textId="04C5743D" w:rsidR="00034AFD" w:rsidRPr="00A374CC" w:rsidRDefault="00034AFD" w:rsidP="00034AFD">
            <w:pPr>
              <w:jc w:val="center"/>
              <w:rPr>
                <w:rFonts w:cs="Times New Roman"/>
                <w:sz w:val="24"/>
                <w:szCs w:val="24"/>
              </w:rPr>
            </w:pPr>
            <w:r w:rsidRPr="00A374CC">
              <w:rPr>
                <w:rFonts w:cs="Times New Roman"/>
                <w:sz w:val="24"/>
                <w:szCs w:val="24"/>
              </w:rPr>
              <w:t>6948</w:t>
            </w:r>
          </w:p>
        </w:tc>
      </w:tr>
      <w:tr w:rsidR="0058457A" w:rsidRPr="00A374CC" w14:paraId="4CC14DD6" w14:textId="77777777" w:rsidTr="00A10F6B">
        <w:trPr>
          <w:jc w:val="center"/>
        </w:trPr>
        <w:tc>
          <w:tcPr>
            <w:tcW w:w="562" w:type="dxa"/>
            <w:vMerge/>
            <w:vAlign w:val="center"/>
          </w:tcPr>
          <w:p w14:paraId="5BBA276F" w14:textId="77777777" w:rsidR="0058457A" w:rsidRPr="00A374CC" w:rsidRDefault="0058457A" w:rsidP="009C0BC9">
            <w:pPr>
              <w:jc w:val="center"/>
              <w:rPr>
                <w:rFonts w:cs="Times New Roman"/>
                <w:sz w:val="24"/>
                <w:szCs w:val="24"/>
              </w:rPr>
            </w:pPr>
          </w:p>
        </w:tc>
        <w:tc>
          <w:tcPr>
            <w:tcW w:w="2834" w:type="dxa"/>
            <w:vMerge/>
          </w:tcPr>
          <w:p w14:paraId="0F87B268" w14:textId="77777777" w:rsidR="0058457A" w:rsidRPr="00A374CC" w:rsidRDefault="0058457A" w:rsidP="009C0BC9">
            <w:pPr>
              <w:jc w:val="center"/>
              <w:rPr>
                <w:rFonts w:cs="Times New Roman"/>
                <w:sz w:val="24"/>
                <w:szCs w:val="24"/>
              </w:rPr>
            </w:pPr>
          </w:p>
        </w:tc>
        <w:tc>
          <w:tcPr>
            <w:tcW w:w="5671" w:type="dxa"/>
            <w:gridSpan w:val="2"/>
          </w:tcPr>
          <w:p w14:paraId="63D3F487" w14:textId="3F296ABA" w:rsidR="0058457A" w:rsidRPr="00A374CC" w:rsidRDefault="0058457A" w:rsidP="00A10F6B">
            <w:pPr>
              <w:rPr>
                <w:rFonts w:cs="Times New Roman"/>
                <w:sz w:val="24"/>
                <w:szCs w:val="24"/>
                <w:lang w:eastAsia="en-US"/>
              </w:rPr>
            </w:pPr>
            <w:r w:rsidRPr="00A374CC">
              <w:rPr>
                <w:rFonts w:cs="Times New Roman"/>
                <w:sz w:val="24"/>
                <w:szCs w:val="24"/>
                <w:lang w:eastAsia="en-US"/>
              </w:rPr>
              <w:t>Всего</w:t>
            </w:r>
          </w:p>
        </w:tc>
        <w:tc>
          <w:tcPr>
            <w:tcW w:w="1134" w:type="dxa"/>
          </w:tcPr>
          <w:p w14:paraId="5558DA73" w14:textId="44D0A091" w:rsidR="0058457A" w:rsidRPr="00A374CC" w:rsidRDefault="0058457A" w:rsidP="00A10F6B">
            <w:pPr>
              <w:jc w:val="center"/>
              <w:rPr>
                <w:rFonts w:cs="Times New Roman"/>
                <w:sz w:val="24"/>
                <w:szCs w:val="24"/>
                <w:lang w:eastAsia="en-US"/>
              </w:rPr>
            </w:pPr>
            <w:r w:rsidRPr="00A374CC">
              <w:rPr>
                <w:rFonts w:cs="Times New Roman"/>
                <w:sz w:val="24"/>
                <w:szCs w:val="24"/>
                <w:lang w:eastAsia="en-US"/>
              </w:rPr>
              <w:t>28662</w:t>
            </w:r>
          </w:p>
        </w:tc>
      </w:tr>
      <w:tr w:rsidR="00F964F2" w:rsidRPr="00A374CC" w14:paraId="3612A003" w14:textId="77777777" w:rsidTr="00A10F6B">
        <w:trPr>
          <w:jc w:val="center"/>
        </w:trPr>
        <w:tc>
          <w:tcPr>
            <w:tcW w:w="562" w:type="dxa"/>
            <w:vMerge w:val="restart"/>
            <w:vAlign w:val="center"/>
          </w:tcPr>
          <w:p w14:paraId="2ED3DF56" w14:textId="77777777" w:rsidR="00F964F2" w:rsidRPr="00A374CC" w:rsidRDefault="00F964F2" w:rsidP="009C0BC9">
            <w:pPr>
              <w:jc w:val="center"/>
              <w:rPr>
                <w:rFonts w:cs="Times New Roman"/>
                <w:sz w:val="24"/>
                <w:szCs w:val="24"/>
              </w:rPr>
            </w:pPr>
            <w:r w:rsidRPr="00A374CC">
              <w:rPr>
                <w:rFonts w:cs="Times New Roman"/>
                <w:sz w:val="24"/>
                <w:szCs w:val="24"/>
              </w:rPr>
              <w:t>16.</w:t>
            </w:r>
          </w:p>
        </w:tc>
        <w:tc>
          <w:tcPr>
            <w:tcW w:w="2834" w:type="dxa"/>
            <w:vMerge w:val="restart"/>
          </w:tcPr>
          <w:p w14:paraId="112BC2DB" w14:textId="1DEFB455" w:rsidR="00F964F2" w:rsidRPr="00A374CC" w:rsidRDefault="00F964F2" w:rsidP="009C0BC9">
            <w:pPr>
              <w:jc w:val="center"/>
              <w:rPr>
                <w:rFonts w:cs="Times New Roman"/>
                <w:sz w:val="24"/>
                <w:szCs w:val="24"/>
              </w:rPr>
            </w:pPr>
            <w:r w:rsidRPr="00A374CC">
              <w:rPr>
                <w:rFonts w:cs="Times New Roman"/>
                <w:sz w:val="24"/>
                <w:szCs w:val="24"/>
              </w:rPr>
              <w:t>Создание и эксплуатация объектов лесоперерабатывающей инфраструктуры</w:t>
            </w:r>
          </w:p>
          <w:p w14:paraId="56DF1284" w14:textId="77777777" w:rsidR="00F964F2" w:rsidRPr="00A374CC" w:rsidRDefault="00F964F2" w:rsidP="009C0BC9">
            <w:pPr>
              <w:jc w:val="center"/>
              <w:rPr>
                <w:rFonts w:cs="Times New Roman"/>
                <w:sz w:val="24"/>
                <w:szCs w:val="24"/>
              </w:rPr>
            </w:pPr>
            <w:r w:rsidRPr="00A374CC">
              <w:rPr>
                <w:rFonts w:cs="Times New Roman"/>
                <w:sz w:val="24"/>
                <w:szCs w:val="24"/>
              </w:rPr>
              <w:t>(статьи 25, 46 Лесного кодекса РФ).</w:t>
            </w:r>
          </w:p>
          <w:p w14:paraId="46D62C51" w14:textId="77777777" w:rsidR="00F964F2" w:rsidRPr="00A374CC" w:rsidRDefault="00F964F2" w:rsidP="009C0BC9">
            <w:pPr>
              <w:jc w:val="center"/>
              <w:rPr>
                <w:rFonts w:cs="Times New Roman"/>
                <w:sz w:val="24"/>
                <w:szCs w:val="24"/>
              </w:rPr>
            </w:pPr>
            <w:r w:rsidRPr="00A374CC">
              <w:rPr>
                <w:rFonts w:cs="Times New Roman"/>
                <w:sz w:val="24"/>
                <w:szCs w:val="24"/>
              </w:rPr>
              <w:t>Запрещено: защитные леса, ОЗУ</w:t>
            </w:r>
          </w:p>
        </w:tc>
        <w:tc>
          <w:tcPr>
            <w:tcW w:w="1845" w:type="dxa"/>
          </w:tcPr>
          <w:p w14:paraId="216EFB84" w14:textId="77777777" w:rsidR="00F964F2" w:rsidRPr="00A374CC" w:rsidRDefault="00F964F2" w:rsidP="009C0BC9">
            <w:pPr>
              <w:widowControl w:val="0"/>
              <w:autoSpaceDE w:val="0"/>
              <w:autoSpaceDN w:val="0"/>
              <w:adjustRightInd w:val="0"/>
              <w:rPr>
                <w:rFonts w:cs="Times New Roman"/>
                <w:sz w:val="24"/>
                <w:szCs w:val="24"/>
              </w:rPr>
            </w:pPr>
            <w:r w:rsidRPr="00A374CC">
              <w:rPr>
                <w:rFonts w:cs="Times New Roman"/>
                <w:sz w:val="24"/>
                <w:szCs w:val="24"/>
              </w:rPr>
              <w:t>Высокогорское</w:t>
            </w:r>
          </w:p>
        </w:tc>
        <w:tc>
          <w:tcPr>
            <w:tcW w:w="3826" w:type="dxa"/>
          </w:tcPr>
          <w:p w14:paraId="39B3B37F" w14:textId="77777777" w:rsidR="00F964F2" w:rsidRPr="00A374CC" w:rsidRDefault="00F964F2" w:rsidP="009C0BC9">
            <w:pPr>
              <w:jc w:val="center"/>
              <w:rPr>
                <w:rFonts w:cs="Times New Roman"/>
                <w:sz w:val="24"/>
                <w:szCs w:val="24"/>
                <w:lang w:eastAsia="en-US"/>
              </w:rPr>
            </w:pPr>
            <w:r w:rsidRPr="00A374CC">
              <w:rPr>
                <w:rFonts w:cs="Times New Roman"/>
                <w:sz w:val="24"/>
                <w:szCs w:val="24"/>
                <w:lang w:eastAsia="en-US"/>
              </w:rPr>
              <w:t>-</w:t>
            </w:r>
          </w:p>
        </w:tc>
        <w:tc>
          <w:tcPr>
            <w:tcW w:w="1134" w:type="dxa"/>
          </w:tcPr>
          <w:p w14:paraId="3DF9DFFC" w14:textId="77777777" w:rsidR="00F964F2" w:rsidRPr="00A374CC" w:rsidRDefault="00F964F2" w:rsidP="00A10F6B">
            <w:pPr>
              <w:jc w:val="center"/>
              <w:rPr>
                <w:rFonts w:cs="Times New Roman"/>
                <w:sz w:val="24"/>
                <w:szCs w:val="24"/>
              </w:rPr>
            </w:pPr>
            <w:r w:rsidRPr="00A374CC">
              <w:rPr>
                <w:rFonts w:cs="Times New Roman"/>
                <w:sz w:val="24"/>
                <w:szCs w:val="24"/>
              </w:rPr>
              <w:t>-</w:t>
            </w:r>
          </w:p>
        </w:tc>
      </w:tr>
      <w:tr w:rsidR="00F964F2" w:rsidRPr="00A374CC" w14:paraId="5442CB08" w14:textId="77777777" w:rsidTr="00A10F6B">
        <w:trPr>
          <w:jc w:val="center"/>
        </w:trPr>
        <w:tc>
          <w:tcPr>
            <w:tcW w:w="562" w:type="dxa"/>
            <w:vMerge/>
            <w:vAlign w:val="center"/>
          </w:tcPr>
          <w:p w14:paraId="0391684A" w14:textId="77777777" w:rsidR="00F964F2" w:rsidRPr="00A374CC" w:rsidRDefault="00F964F2" w:rsidP="009C0BC9">
            <w:pPr>
              <w:jc w:val="center"/>
              <w:rPr>
                <w:rFonts w:cs="Times New Roman"/>
                <w:sz w:val="24"/>
                <w:szCs w:val="24"/>
              </w:rPr>
            </w:pPr>
          </w:p>
        </w:tc>
        <w:tc>
          <w:tcPr>
            <w:tcW w:w="2834" w:type="dxa"/>
            <w:vMerge/>
          </w:tcPr>
          <w:p w14:paraId="7C5A8026" w14:textId="77777777" w:rsidR="00F964F2" w:rsidRPr="00A374CC" w:rsidRDefault="00F964F2" w:rsidP="009C0BC9">
            <w:pPr>
              <w:jc w:val="center"/>
              <w:rPr>
                <w:rFonts w:cs="Times New Roman"/>
                <w:sz w:val="24"/>
                <w:szCs w:val="24"/>
              </w:rPr>
            </w:pPr>
          </w:p>
        </w:tc>
        <w:tc>
          <w:tcPr>
            <w:tcW w:w="1845" w:type="dxa"/>
          </w:tcPr>
          <w:p w14:paraId="36F32485" w14:textId="77777777" w:rsidR="00F964F2" w:rsidRPr="00A374CC" w:rsidRDefault="00F964F2" w:rsidP="009C0BC9">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3826" w:type="dxa"/>
          </w:tcPr>
          <w:p w14:paraId="28CCDFC1" w14:textId="77777777" w:rsidR="00F964F2" w:rsidRPr="00A374CC" w:rsidRDefault="00F964F2" w:rsidP="009C0BC9">
            <w:pPr>
              <w:jc w:val="center"/>
              <w:rPr>
                <w:rFonts w:cs="Times New Roman"/>
                <w:sz w:val="24"/>
                <w:szCs w:val="24"/>
                <w:lang w:eastAsia="en-US"/>
              </w:rPr>
            </w:pPr>
            <w:r w:rsidRPr="00A374CC">
              <w:rPr>
                <w:rFonts w:cs="Times New Roman"/>
                <w:sz w:val="24"/>
                <w:szCs w:val="24"/>
                <w:lang w:eastAsia="en-US"/>
              </w:rPr>
              <w:t>-</w:t>
            </w:r>
          </w:p>
        </w:tc>
        <w:tc>
          <w:tcPr>
            <w:tcW w:w="1134" w:type="dxa"/>
          </w:tcPr>
          <w:p w14:paraId="56B0B5FF" w14:textId="77777777" w:rsidR="00F964F2" w:rsidRPr="00A374CC" w:rsidRDefault="00F964F2" w:rsidP="00A10F6B">
            <w:pPr>
              <w:jc w:val="center"/>
              <w:rPr>
                <w:rFonts w:cs="Times New Roman"/>
                <w:sz w:val="24"/>
                <w:szCs w:val="24"/>
              </w:rPr>
            </w:pPr>
            <w:r w:rsidRPr="00A374CC">
              <w:rPr>
                <w:rFonts w:cs="Times New Roman"/>
                <w:sz w:val="24"/>
                <w:szCs w:val="24"/>
              </w:rPr>
              <w:t>-</w:t>
            </w:r>
          </w:p>
        </w:tc>
      </w:tr>
      <w:tr w:rsidR="00F964F2" w:rsidRPr="00A374CC" w14:paraId="4085C39B" w14:textId="77777777" w:rsidTr="00A10F6B">
        <w:trPr>
          <w:trHeight w:val="77"/>
          <w:jc w:val="center"/>
        </w:trPr>
        <w:tc>
          <w:tcPr>
            <w:tcW w:w="562" w:type="dxa"/>
            <w:vMerge/>
            <w:vAlign w:val="center"/>
          </w:tcPr>
          <w:p w14:paraId="2173D21E" w14:textId="77777777" w:rsidR="00F964F2" w:rsidRPr="00A374CC" w:rsidRDefault="00F964F2" w:rsidP="009C0BC9">
            <w:pPr>
              <w:jc w:val="center"/>
              <w:rPr>
                <w:rFonts w:cs="Times New Roman"/>
                <w:sz w:val="24"/>
                <w:szCs w:val="24"/>
              </w:rPr>
            </w:pPr>
          </w:p>
        </w:tc>
        <w:tc>
          <w:tcPr>
            <w:tcW w:w="2834" w:type="dxa"/>
            <w:vMerge/>
          </w:tcPr>
          <w:p w14:paraId="73508510" w14:textId="77777777" w:rsidR="00F964F2" w:rsidRPr="00A374CC" w:rsidRDefault="00F964F2" w:rsidP="009C0BC9">
            <w:pPr>
              <w:jc w:val="center"/>
              <w:rPr>
                <w:rFonts w:cs="Times New Roman"/>
                <w:sz w:val="24"/>
                <w:szCs w:val="24"/>
              </w:rPr>
            </w:pPr>
          </w:p>
        </w:tc>
        <w:tc>
          <w:tcPr>
            <w:tcW w:w="1845" w:type="dxa"/>
          </w:tcPr>
          <w:p w14:paraId="730DB18B" w14:textId="77777777" w:rsidR="00F964F2" w:rsidRPr="00A374CC" w:rsidRDefault="00F964F2" w:rsidP="009C0BC9">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3826" w:type="dxa"/>
          </w:tcPr>
          <w:p w14:paraId="6F610FB7" w14:textId="77777777" w:rsidR="00F964F2" w:rsidRPr="00A374CC" w:rsidRDefault="00F964F2" w:rsidP="009C0BC9">
            <w:pPr>
              <w:jc w:val="center"/>
              <w:rPr>
                <w:rFonts w:cs="Times New Roman"/>
                <w:sz w:val="24"/>
                <w:szCs w:val="24"/>
                <w:lang w:eastAsia="en-US"/>
              </w:rPr>
            </w:pPr>
            <w:r w:rsidRPr="00A374CC">
              <w:rPr>
                <w:rFonts w:cs="Times New Roman"/>
                <w:sz w:val="24"/>
                <w:szCs w:val="24"/>
                <w:lang w:eastAsia="en-US"/>
              </w:rPr>
              <w:t>-</w:t>
            </w:r>
          </w:p>
        </w:tc>
        <w:tc>
          <w:tcPr>
            <w:tcW w:w="1134" w:type="dxa"/>
          </w:tcPr>
          <w:p w14:paraId="79A4C0CF" w14:textId="77777777" w:rsidR="00F964F2" w:rsidRPr="00A374CC" w:rsidRDefault="00F964F2" w:rsidP="00A10F6B">
            <w:pPr>
              <w:jc w:val="center"/>
              <w:rPr>
                <w:rFonts w:cs="Times New Roman"/>
                <w:sz w:val="24"/>
                <w:szCs w:val="24"/>
              </w:rPr>
            </w:pPr>
            <w:r w:rsidRPr="00A374CC">
              <w:rPr>
                <w:rFonts w:cs="Times New Roman"/>
                <w:sz w:val="24"/>
                <w:szCs w:val="24"/>
              </w:rPr>
              <w:t>-</w:t>
            </w:r>
          </w:p>
        </w:tc>
      </w:tr>
      <w:tr w:rsidR="00F964F2" w:rsidRPr="00A374CC" w14:paraId="0A3E3E82" w14:textId="77777777" w:rsidTr="00A10F6B">
        <w:trPr>
          <w:trHeight w:val="1048"/>
          <w:jc w:val="center"/>
        </w:trPr>
        <w:tc>
          <w:tcPr>
            <w:tcW w:w="562" w:type="dxa"/>
            <w:vMerge/>
            <w:vAlign w:val="center"/>
          </w:tcPr>
          <w:p w14:paraId="66ADD544" w14:textId="77777777" w:rsidR="00F964F2" w:rsidRPr="00A374CC" w:rsidRDefault="00F964F2" w:rsidP="009C0BC9">
            <w:pPr>
              <w:jc w:val="center"/>
              <w:rPr>
                <w:rFonts w:cs="Times New Roman"/>
                <w:sz w:val="24"/>
                <w:szCs w:val="24"/>
              </w:rPr>
            </w:pPr>
          </w:p>
        </w:tc>
        <w:tc>
          <w:tcPr>
            <w:tcW w:w="2834" w:type="dxa"/>
            <w:vMerge/>
          </w:tcPr>
          <w:p w14:paraId="35DB883E" w14:textId="77777777" w:rsidR="00F964F2" w:rsidRPr="00A374CC" w:rsidRDefault="00F964F2" w:rsidP="009C0BC9">
            <w:pPr>
              <w:jc w:val="center"/>
              <w:rPr>
                <w:rFonts w:cs="Times New Roman"/>
                <w:sz w:val="24"/>
                <w:szCs w:val="24"/>
              </w:rPr>
            </w:pPr>
          </w:p>
        </w:tc>
        <w:tc>
          <w:tcPr>
            <w:tcW w:w="1845" w:type="dxa"/>
          </w:tcPr>
          <w:p w14:paraId="420673A3" w14:textId="77777777" w:rsidR="00F964F2" w:rsidRPr="00A374CC" w:rsidRDefault="00F964F2" w:rsidP="009C0BC9">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3826" w:type="dxa"/>
          </w:tcPr>
          <w:p w14:paraId="0C8F0823" w14:textId="77777777" w:rsidR="00F964F2" w:rsidRPr="00A374CC" w:rsidRDefault="00F964F2" w:rsidP="009C0BC9">
            <w:pPr>
              <w:jc w:val="center"/>
              <w:rPr>
                <w:rFonts w:cs="Times New Roman"/>
                <w:sz w:val="24"/>
                <w:szCs w:val="24"/>
                <w:lang w:eastAsia="en-US"/>
              </w:rPr>
            </w:pPr>
            <w:r w:rsidRPr="00A374CC">
              <w:rPr>
                <w:rFonts w:cs="Times New Roman"/>
                <w:sz w:val="24"/>
                <w:szCs w:val="24"/>
                <w:lang w:eastAsia="en-US"/>
              </w:rPr>
              <w:t>-</w:t>
            </w:r>
          </w:p>
        </w:tc>
        <w:tc>
          <w:tcPr>
            <w:tcW w:w="1134" w:type="dxa"/>
          </w:tcPr>
          <w:p w14:paraId="6637EAF9" w14:textId="77777777" w:rsidR="00F964F2" w:rsidRPr="00A374CC" w:rsidRDefault="00F964F2" w:rsidP="00A10F6B">
            <w:pPr>
              <w:jc w:val="center"/>
              <w:rPr>
                <w:rFonts w:cs="Times New Roman"/>
                <w:sz w:val="24"/>
                <w:szCs w:val="24"/>
              </w:rPr>
            </w:pPr>
            <w:r w:rsidRPr="00A374CC">
              <w:rPr>
                <w:rFonts w:cs="Times New Roman"/>
                <w:sz w:val="24"/>
                <w:szCs w:val="24"/>
              </w:rPr>
              <w:t>-</w:t>
            </w:r>
          </w:p>
        </w:tc>
      </w:tr>
      <w:tr w:rsidR="00F964F2" w:rsidRPr="00A374CC" w14:paraId="222F2980" w14:textId="77777777" w:rsidTr="00A10F6B">
        <w:trPr>
          <w:trHeight w:val="270"/>
          <w:jc w:val="center"/>
        </w:trPr>
        <w:tc>
          <w:tcPr>
            <w:tcW w:w="562" w:type="dxa"/>
            <w:vMerge/>
            <w:vAlign w:val="center"/>
          </w:tcPr>
          <w:p w14:paraId="10F0B1DC" w14:textId="77777777" w:rsidR="00F964F2" w:rsidRPr="00A374CC" w:rsidRDefault="00F964F2" w:rsidP="009C0BC9">
            <w:pPr>
              <w:jc w:val="center"/>
              <w:rPr>
                <w:rFonts w:cs="Times New Roman"/>
                <w:sz w:val="24"/>
                <w:szCs w:val="24"/>
              </w:rPr>
            </w:pPr>
          </w:p>
        </w:tc>
        <w:tc>
          <w:tcPr>
            <w:tcW w:w="2834" w:type="dxa"/>
            <w:vMerge/>
          </w:tcPr>
          <w:p w14:paraId="7CE3F3F9" w14:textId="77777777" w:rsidR="00F964F2" w:rsidRPr="00A374CC" w:rsidRDefault="00F964F2" w:rsidP="009C0BC9">
            <w:pPr>
              <w:jc w:val="center"/>
              <w:rPr>
                <w:rFonts w:cs="Times New Roman"/>
                <w:sz w:val="24"/>
                <w:szCs w:val="24"/>
              </w:rPr>
            </w:pPr>
          </w:p>
        </w:tc>
        <w:tc>
          <w:tcPr>
            <w:tcW w:w="5671" w:type="dxa"/>
            <w:gridSpan w:val="2"/>
            <w:vAlign w:val="center"/>
          </w:tcPr>
          <w:p w14:paraId="50139A5B" w14:textId="77777777" w:rsidR="00F964F2" w:rsidRPr="00A374CC" w:rsidRDefault="00F964F2" w:rsidP="009C0BC9">
            <w:pPr>
              <w:rPr>
                <w:rFonts w:cs="Times New Roman"/>
                <w:sz w:val="24"/>
                <w:szCs w:val="24"/>
                <w:lang w:eastAsia="en-US"/>
              </w:rPr>
            </w:pPr>
            <w:r w:rsidRPr="00A374CC">
              <w:rPr>
                <w:rFonts w:cs="Times New Roman"/>
                <w:sz w:val="24"/>
                <w:szCs w:val="24"/>
                <w:lang w:eastAsia="en-US"/>
              </w:rPr>
              <w:t>Всего</w:t>
            </w:r>
          </w:p>
        </w:tc>
        <w:tc>
          <w:tcPr>
            <w:tcW w:w="1134" w:type="dxa"/>
          </w:tcPr>
          <w:p w14:paraId="1B157B7D" w14:textId="77777777" w:rsidR="00F964F2" w:rsidRPr="00A374CC" w:rsidRDefault="00F964F2" w:rsidP="00A10F6B">
            <w:pPr>
              <w:jc w:val="center"/>
              <w:rPr>
                <w:rFonts w:cs="Times New Roman"/>
                <w:sz w:val="24"/>
                <w:szCs w:val="24"/>
              </w:rPr>
            </w:pPr>
            <w:r w:rsidRPr="00A374CC">
              <w:rPr>
                <w:rFonts w:cs="Times New Roman"/>
                <w:sz w:val="24"/>
                <w:szCs w:val="24"/>
              </w:rPr>
              <w:t>-</w:t>
            </w:r>
          </w:p>
        </w:tc>
      </w:tr>
      <w:tr w:rsidR="00034AFD" w:rsidRPr="00A374CC" w14:paraId="7456710D" w14:textId="77777777" w:rsidTr="00A10F6B">
        <w:trPr>
          <w:jc w:val="center"/>
        </w:trPr>
        <w:tc>
          <w:tcPr>
            <w:tcW w:w="562" w:type="dxa"/>
            <w:vMerge w:val="restart"/>
            <w:vAlign w:val="center"/>
          </w:tcPr>
          <w:p w14:paraId="0657EB18" w14:textId="759F4814" w:rsidR="00034AFD" w:rsidRPr="00A374CC" w:rsidRDefault="00034AFD" w:rsidP="00034AFD">
            <w:pPr>
              <w:jc w:val="center"/>
              <w:rPr>
                <w:rFonts w:cs="Times New Roman"/>
                <w:sz w:val="24"/>
                <w:szCs w:val="24"/>
              </w:rPr>
            </w:pPr>
            <w:r w:rsidRPr="00A374CC">
              <w:rPr>
                <w:rFonts w:cs="Times New Roman"/>
                <w:sz w:val="24"/>
                <w:szCs w:val="24"/>
              </w:rPr>
              <w:t>17.</w:t>
            </w:r>
          </w:p>
        </w:tc>
        <w:tc>
          <w:tcPr>
            <w:tcW w:w="2834" w:type="dxa"/>
            <w:vMerge w:val="restart"/>
          </w:tcPr>
          <w:p w14:paraId="7AFFCCC1" w14:textId="77777777" w:rsidR="00034AFD" w:rsidRPr="00A374CC" w:rsidRDefault="00034AFD" w:rsidP="00034AFD">
            <w:pPr>
              <w:jc w:val="center"/>
              <w:rPr>
                <w:rFonts w:cs="Times New Roman"/>
                <w:sz w:val="24"/>
                <w:szCs w:val="24"/>
              </w:rPr>
            </w:pPr>
            <w:r w:rsidRPr="00A374CC">
              <w:rPr>
                <w:rFonts w:cs="Times New Roman"/>
                <w:sz w:val="24"/>
                <w:szCs w:val="24"/>
              </w:rPr>
              <w:t>Осуществление религиозной деятельности</w:t>
            </w:r>
          </w:p>
          <w:p w14:paraId="15BFB877" w14:textId="425EF270" w:rsidR="00034AFD" w:rsidRPr="00A374CC" w:rsidRDefault="00034AFD" w:rsidP="00034AFD">
            <w:pPr>
              <w:jc w:val="center"/>
              <w:rPr>
                <w:rFonts w:cs="Times New Roman"/>
                <w:sz w:val="24"/>
                <w:szCs w:val="24"/>
              </w:rPr>
            </w:pPr>
            <w:r w:rsidRPr="00A374CC">
              <w:rPr>
                <w:rFonts w:cs="Times New Roman"/>
                <w:sz w:val="24"/>
                <w:szCs w:val="24"/>
              </w:rPr>
              <w:t>(статьи 25, 47 Лесного кодекса РФ)</w:t>
            </w:r>
          </w:p>
        </w:tc>
        <w:tc>
          <w:tcPr>
            <w:tcW w:w="1845" w:type="dxa"/>
          </w:tcPr>
          <w:p w14:paraId="7714704A" w14:textId="1CB6F945"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Высокогорское</w:t>
            </w:r>
          </w:p>
        </w:tc>
        <w:tc>
          <w:tcPr>
            <w:tcW w:w="3826" w:type="dxa"/>
          </w:tcPr>
          <w:p w14:paraId="6624B686" w14:textId="65D6F054"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31-51, 58-67, 71-78, 81-85, 88-97, 101-105, 117, 149, 150, 154-156, 162-189, 191-198, 201, 202</w:t>
            </w:r>
          </w:p>
        </w:tc>
        <w:tc>
          <w:tcPr>
            <w:tcW w:w="1134" w:type="dxa"/>
          </w:tcPr>
          <w:p w14:paraId="297B2566" w14:textId="20ACBDF7"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7746</w:t>
            </w:r>
          </w:p>
        </w:tc>
      </w:tr>
      <w:tr w:rsidR="00034AFD" w:rsidRPr="00A374CC" w14:paraId="285A5928" w14:textId="77777777" w:rsidTr="00A10F6B">
        <w:trPr>
          <w:jc w:val="center"/>
        </w:trPr>
        <w:tc>
          <w:tcPr>
            <w:tcW w:w="562" w:type="dxa"/>
            <w:vMerge/>
            <w:vAlign w:val="center"/>
          </w:tcPr>
          <w:p w14:paraId="333BE600" w14:textId="77777777" w:rsidR="00034AFD" w:rsidRPr="00A374CC" w:rsidRDefault="00034AFD" w:rsidP="00034AFD">
            <w:pPr>
              <w:jc w:val="center"/>
              <w:rPr>
                <w:rFonts w:cs="Times New Roman"/>
                <w:sz w:val="24"/>
                <w:szCs w:val="24"/>
              </w:rPr>
            </w:pPr>
          </w:p>
        </w:tc>
        <w:tc>
          <w:tcPr>
            <w:tcW w:w="2834" w:type="dxa"/>
            <w:vMerge/>
            <w:vAlign w:val="center"/>
          </w:tcPr>
          <w:p w14:paraId="1BF36598" w14:textId="77777777" w:rsidR="00034AFD" w:rsidRPr="00A374CC" w:rsidRDefault="00034AFD" w:rsidP="00034AFD">
            <w:pPr>
              <w:jc w:val="center"/>
              <w:rPr>
                <w:rFonts w:cs="Times New Roman"/>
                <w:sz w:val="24"/>
                <w:szCs w:val="24"/>
              </w:rPr>
            </w:pPr>
          </w:p>
        </w:tc>
        <w:tc>
          <w:tcPr>
            <w:tcW w:w="1845" w:type="dxa"/>
          </w:tcPr>
          <w:p w14:paraId="638D38A8" w14:textId="0F15E753" w:rsidR="00034AFD" w:rsidRPr="00A374CC" w:rsidRDefault="00034AFD" w:rsidP="00034AFD">
            <w:pPr>
              <w:widowControl w:val="0"/>
              <w:autoSpaceDE w:val="0"/>
              <w:autoSpaceDN w:val="0"/>
              <w:adjustRightInd w:val="0"/>
              <w:rPr>
                <w:rFonts w:cs="Times New Roman"/>
                <w:sz w:val="24"/>
                <w:szCs w:val="24"/>
              </w:rPr>
            </w:pPr>
            <w:r w:rsidRPr="00A374CC">
              <w:rPr>
                <w:rFonts w:cs="Times New Roman"/>
                <w:sz w:val="24"/>
                <w:szCs w:val="24"/>
              </w:rPr>
              <w:t>Иске-Казанское</w:t>
            </w:r>
          </w:p>
        </w:tc>
        <w:tc>
          <w:tcPr>
            <w:tcW w:w="3826" w:type="dxa"/>
          </w:tcPr>
          <w:p w14:paraId="3BC366F7" w14:textId="737C8018" w:rsidR="00034AFD" w:rsidRPr="00A374CC" w:rsidRDefault="00034AFD" w:rsidP="00034AFD">
            <w:pPr>
              <w:rPr>
                <w:rFonts w:cs="Times New Roman"/>
                <w:sz w:val="24"/>
                <w:szCs w:val="24"/>
                <w:lang w:eastAsia="en-US"/>
              </w:rPr>
            </w:pPr>
            <w:r w:rsidRPr="00A374CC">
              <w:rPr>
                <w:rFonts w:cs="Times New Roman"/>
                <w:sz w:val="24"/>
                <w:szCs w:val="24"/>
                <w:lang w:eastAsia="en-US"/>
              </w:rPr>
              <w:t>Кварталы</w:t>
            </w:r>
            <w:r w:rsidRPr="00A374CC">
              <w:rPr>
                <w:rFonts w:cs="Times New Roman"/>
                <w:sz w:val="24"/>
                <w:szCs w:val="24"/>
              </w:rPr>
              <w:t xml:space="preserve"> 1-30, 52-57, 68-70, 79, 80, 86, 87, 106-116, 118-148, 151-153, 164-186</w:t>
            </w:r>
          </w:p>
        </w:tc>
        <w:tc>
          <w:tcPr>
            <w:tcW w:w="1134" w:type="dxa"/>
          </w:tcPr>
          <w:p w14:paraId="5251D4B7" w14:textId="25CD0F41"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7184</w:t>
            </w:r>
          </w:p>
        </w:tc>
      </w:tr>
      <w:tr w:rsidR="00034AFD" w:rsidRPr="00A374CC" w14:paraId="1FAD88D7" w14:textId="77777777" w:rsidTr="00A10F6B">
        <w:trPr>
          <w:jc w:val="center"/>
        </w:trPr>
        <w:tc>
          <w:tcPr>
            <w:tcW w:w="562" w:type="dxa"/>
            <w:vMerge/>
            <w:vAlign w:val="center"/>
          </w:tcPr>
          <w:p w14:paraId="2D1B23DB" w14:textId="77777777" w:rsidR="00034AFD" w:rsidRPr="00A374CC" w:rsidRDefault="00034AFD" w:rsidP="00034AFD">
            <w:pPr>
              <w:jc w:val="center"/>
              <w:rPr>
                <w:rFonts w:cs="Times New Roman"/>
                <w:sz w:val="24"/>
                <w:szCs w:val="24"/>
              </w:rPr>
            </w:pPr>
          </w:p>
        </w:tc>
        <w:tc>
          <w:tcPr>
            <w:tcW w:w="2834" w:type="dxa"/>
            <w:vMerge/>
            <w:vAlign w:val="center"/>
          </w:tcPr>
          <w:p w14:paraId="053B579D" w14:textId="77777777" w:rsidR="00034AFD" w:rsidRPr="00A374CC" w:rsidRDefault="00034AFD" w:rsidP="00034AFD">
            <w:pPr>
              <w:jc w:val="center"/>
              <w:rPr>
                <w:rFonts w:cs="Times New Roman"/>
                <w:sz w:val="24"/>
                <w:szCs w:val="24"/>
              </w:rPr>
            </w:pPr>
          </w:p>
        </w:tc>
        <w:tc>
          <w:tcPr>
            <w:tcW w:w="1845" w:type="dxa"/>
          </w:tcPr>
          <w:p w14:paraId="509CC759" w14:textId="0D13755F"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Матюшинское</w:t>
            </w:r>
            <w:proofErr w:type="spellEnd"/>
          </w:p>
        </w:tc>
        <w:tc>
          <w:tcPr>
            <w:tcW w:w="3826" w:type="dxa"/>
          </w:tcPr>
          <w:p w14:paraId="29988CB5" w14:textId="79D20EFA"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5-7, 9-16, 20-25, 31-33, 38-43, 45-74, 76, 77, 79-95</w:t>
            </w:r>
          </w:p>
        </w:tc>
        <w:tc>
          <w:tcPr>
            <w:tcW w:w="1134" w:type="dxa"/>
          </w:tcPr>
          <w:p w14:paraId="5C5ABA64" w14:textId="04160D3A"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6784</w:t>
            </w:r>
          </w:p>
        </w:tc>
      </w:tr>
      <w:tr w:rsidR="00034AFD" w:rsidRPr="00A374CC" w14:paraId="2A1647A9" w14:textId="77777777" w:rsidTr="00A10F6B">
        <w:trPr>
          <w:jc w:val="center"/>
        </w:trPr>
        <w:tc>
          <w:tcPr>
            <w:tcW w:w="562" w:type="dxa"/>
            <w:vMerge/>
            <w:vAlign w:val="center"/>
          </w:tcPr>
          <w:p w14:paraId="5F6752E8" w14:textId="77777777" w:rsidR="00034AFD" w:rsidRPr="00A374CC" w:rsidRDefault="00034AFD" w:rsidP="00034AFD">
            <w:pPr>
              <w:jc w:val="center"/>
              <w:rPr>
                <w:rFonts w:cs="Times New Roman"/>
                <w:sz w:val="24"/>
                <w:szCs w:val="24"/>
              </w:rPr>
            </w:pPr>
          </w:p>
        </w:tc>
        <w:tc>
          <w:tcPr>
            <w:tcW w:w="2834" w:type="dxa"/>
            <w:vMerge/>
            <w:vAlign w:val="center"/>
          </w:tcPr>
          <w:p w14:paraId="19E46DF8" w14:textId="77777777" w:rsidR="00034AFD" w:rsidRPr="00A374CC" w:rsidRDefault="00034AFD" w:rsidP="00034AFD">
            <w:pPr>
              <w:jc w:val="center"/>
              <w:rPr>
                <w:rFonts w:cs="Times New Roman"/>
                <w:sz w:val="24"/>
                <w:szCs w:val="24"/>
              </w:rPr>
            </w:pPr>
          </w:p>
        </w:tc>
        <w:tc>
          <w:tcPr>
            <w:tcW w:w="1845" w:type="dxa"/>
          </w:tcPr>
          <w:p w14:paraId="6B5B74D8" w14:textId="503503AF" w:rsidR="00034AFD" w:rsidRPr="00A374CC" w:rsidRDefault="00034AFD" w:rsidP="00034AFD">
            <w:pPr>
              <w:widowControl w:val="0"/>
              <w:autoSpaceDE w:val="0"/>
              <w:autoSpaceDN w:val="0"/>
              <w:adjustRightInd w:val="0"/>
              <w:rPr>
                <w:rFonts w:cs="Times New Roman"/>
                <w:sz w:val="24"/>
                <w:szCs w:val="24"/>
              </w:rPr>
            </w:pPr>
            <w:proofErr w:type="spellStart"/>
            <w:r w:rsidRPr="00A374CC">
              <w:rPr>
                <w:rFonts w:cs="Times New Roman"/>
                <w:sz w:val="24"/>
                <w:szCs w:val="24"/>
              </w:rPr>
              <w:t>Столбищенское</w:t>
            </w:r>
            <w:proofErr w:type="spellEnd"/>
          </w:p>
        </w:tc>
        <w:tc>
          <w:tcPr>
            <w:tcW w:w="3826" w:type="dxa"/>
          </w:tcPr>
          <w:p w14:paraId="2E9E73B0" w14:textId="278F02A6"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2-5, 13-21, 34-120</w:t>
            </w:r>
          </w:p>
        </w:tc>
        <w:tc>
          <w:tcPr>
            <w:tcW w:w="1134" w:type="dxa"/>
          </w:tcPr>
          <w:p w14:paraId="0FC8EC19" w14:textId="220030B4" w:rsidR="00034AFD" w:rsidRPr="00A374CC" w:rsidRDefault="00034AFD" w:rsidP="00034AFD">
            <w:pPr>
              <w:widowControl w:val="0"/>
              <w:autoSpaceDE w:val="0"/>
              <w:autoSpaceDN w:val="0"/>
              <w:adjustRightInd w:val="0"/>
              <w:jc w:val="center"/>
              <w:rPr>
                <w:rFonts w:cs="Times New Roman"/>
                <w:sz w:val="24"/>
                <w:szCs w:val="24"/>
              </w:rPr>
            </w:pPr>
            <w:r w:rsidRPr="00A374CC">
              <w:rPr>
                <w:rFonts w:cs="Times New Roman"/>
                <w:sz w:val="24"/>
                <w:szCs w:val="24"/>
              </w:rPr>
              <w:t>6948</w:t>
            </w:r>
          </w:p>
        </w:tc>
      </w:tr>
      <w:tr w:rsidR="004528EA" w:rsidRPr="00A374CC" w14:paraId="5019A10C" w14:textId="77777777" w:rsidTr="00A10F6B">
        <w:trPr>
          <w:jc w:val="center"/>
        </w:trPr>
        <w:tc>
          <w:tcPr>
            <w:tcW w:w="562" w:type="dxa"/>
            <w:vMerge/>
            <w:vAlign w:val="center"/>
          </w:tcPr>
          <w:p w14:paraId="33C7EA4C" w14:textId="77777777" w:rsidR="004528EA" w:rsidRPr="00A374CC" w:rsidRDefault="004528EA" w:rsidP="00AD4365">
            <w:pPr>
              <w:jc w:val="center"/>
              <w:rPr>
                <w:rFonts w:cs="Times New Roman"/>
                <w:sz w:val="24"/>
                <w:szCs w:val="24"/>
              </w:rPr>
            </w:pPr>
          </w:p>
        </w:tc>
        <w:tc>
          <w:tcPr>
            <w:tcW w:w="2834" w:type="dxa"/>
            <w:vMerge/>
            <w:vAlign w:val="center"/>
          </w:tcPr>
          <w:p w14:paraId="17743F87" w14:textId="77777777" w:rsidR="004528EA" w:rsidRPr="00A374CC" w:rsidRDefault="004528EA" w:rsidP="00AD4365">
            <w:pPr>
              <w:jc w:val="center"/>
              <w:rPr>
                <w:rFonts w:cs="Times New Roman"/>
                <w:sz w:val="24"/>
                <w:szCs w:val="24"/>
              </w:rPr>
            </w:pPr>
          </w:p>
        </w:tc>
        <w:tc>
          <w:tcPr>
            <w:tcW w:w="5671" w:type="dxa"/>
            <w:gridSpan w:val="2"/>
            <w:vAlign w:val="center"/>
          </w:tcPr>
          <w:p w14:paraId="0ABC538F" w14:textId="75041196" w:rsidR="004528EA" w:rsidRPr="00A374CC" w:rsidRDefault="004528EA" w:rsidP="004528EA">
            <w:pPr>
              <w:rPr>
                <w:rFonts w:cs="Times New Roman"/>
                <w:sz w:val="24"/>
                <w:szCs w:val="24"/>
                <w:lang w:eastAsia="en-US"/>
              </w:rPr>
            </w:pPr>
            <w:r w:rsidRPr="00A374CC">
              <w:rPr>
                <w:rFonts w:cs="Times New Roman"/>
                <w:sz w:val="24"/>
                <w:szCs w:val="24"/>
                <w:lang w:eastAsia="en-US"/>
              </w:rPr>
              <w:t>Всего</w:t>
            </w:r>
          </w:p>
        </w:tc>
        <w:tc>
          <w:tcPr>
            <w:tcW w:w="1134" w:type="dxa"/>
          </w:tcPr>
          <w:p w14:paraId="1705AF0F" w14:textId="45CDFEFF" w:rsidR="004528EA" w:rsidRPr="00A374CC" w:rsidRDefault="004528EA" w:rsidP="00A10F6B">
            <w:pPr>
              <w:jc w:val="center"/>
              <w:rPr>
                <w:rFonts w:cs="Times New Roman"/>
                <w:sz w:val="24"/>
                <w:szCs w:val="24"/>
                <w:lang w:eastAsia="en-US"/>
              </w:rPr>
            </w:pPr>
            <w:r w:rsidRPr="00A374CC">
              <w:rPr>
                <w:rFonts w:cs="Times New Roman"/>
                <w:sz w:val="24"/>
                <w:szCs w:val="24"/>
              </w:rPr>
              <w:t>28662</w:t>
            </w:r>
          </w:p>
        </w:tc>
      </w:tr>
      <w:tr w:rsidR="00034AFD" w:rsidRPr="00A374CC" w14:paraId="4EAA2C5F" w14:textId="77777777" w:rsidTr="00A10F6B">
        <w:trPr>
          <w:jc w:val="center"/>
        </w:trPr>
        <w:tc>
          <w:tcPr>
            <w:tcW w:w="562" w:type="dxa"/>
            <w:vMerge w:val="restart"/>
            <w:vAlign w:val="center"/>
          </w:tcPr>
          <w:p w14:paraId="08E1CF65" w14:textId="5790DB7A" w:rsidR="00034AFD" w:rsidRPr="00A374CC" w:rsidRDefault="00034AFD" w:rsidP="00034AFD">
            <w:pPr>
              <w:jc w:val="center"/>
              <w:rPr>
                <w:rFonts w:cs="Times New Roman"/>
                <w:sz w:val="24"/>
                <w:szCs w:val="24"/>
              </w:rPr>
            </w:pPr>
            <w:r w:rsidRPr="00A374CC">
              <w:rPr>
                <w:rFonts w:cs="Times New Roman"/>
                <w:sz w:val="24"/>
                <w:szCs w:val="24"/>
              </w:rPr>
              <w:t>18.</w:t>
            </w:r>
          </w:p>
        </w:tc>
        <w:tc>
          <w:tcPr>
            <w:tcW w:w="2834" w:type="dxa"/>
            <w:vMerge w:val="restart"/>
            <w:vAlign w:val="center"/>
          </w:tcPr>
          <w:p w14:paraId="59DE074B" w14:textId="64398422" w:rsidR="00034AFD" w:rsidRPr="00A374CC" w:rsidRDefault="00034AFD" w:rsidP="00034AFD">
            <w:pPr>
              <w:jc w:val="center"/>
              <w:rPr>
                <w:rFonts w:cs="Times New Roman"/>
                <w:sz w:val="24"/>
                <w:szCs w:val="24"/>
              </w:rPr>
            </w:pPr>
            <w:r w:rsidRPr="00A374CC">
              <w:rPr>
                <w:rFonts w:cs="Times New Roman"/>
                <w:sz w:val="24"/>
                <w:szCs w:val="24"/>
              </w:rPr>
              <w:t>Иные виды, определенные в соответствии с частью 2 статьи 6 Лесного кодекса РФ</w:t>
            </w:r>
          </w:p>
        </w:tc>
        <w:tc>
          <w:tcPr>
            <w:tcW w:w="1845" w:type="dxa"/>
          </w:tcPr>
          <w:p w14:paraId="35CAAB87" w14:textId="73943E96" w:rsidR="00034AFD" w:rsidRPr="00A374CC" w:rsidRDefault="00034AFD" w:rsidP="00034AFD">
            <w:pPr>
              <w:rPr>
                <w:rFonts w:cs="Times New Roman"/>
                <w:sz w:val="24"/>
                <w:szCs w:val="24"/>
                <w:lang w:eastAsia="en-US"/>
              </w:rPr>
            </w:pPr>
            <w:r w:rsidRPr="00A374CC">
              <w:rPr>
                <w:rFonts w:cs="Times New Roman"/>
                <w:sz w:val="24"/>
                <w:szCs w:val="24"/>
              </w:rPr>
              <w:t>Высокогорское</w:t>
            </w:r>
          </w:p>
        </w:tc>
        <w:tc>
          <w:tcPr>
            <w:tcW w:w="3826" w:type="dxa"/>
          </w:tcPr>
          <w:p w14:paraId="2A4BF48B" w14:textId="59AF13AC"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31-51, 58-67, 71-78, 81-85, 88-97, 101-105, 117, 149, 150, 154-156, 162-189, 191-198, 201, 202</w:t>
            </w:r>
          </w:p>
        </w:tc>
        <w:tc>
          <w:tcPr>
            <w:tcW w:w="1134" w:type="dxa"/>
          </w:tcPr>
          <w:p w14:paraId="3B23275F" w14:textId="2A356DBF" w:rsidR="00034AFD" w:rsidRPr="00A374CC" w:rsidRDefault="00034AFD" w:rsidP="00034AFD">
            <w:pPr>
              <w:jc w:val="center"/>
              <w:rPr>
                <w:rFonts w:cs="Times New Roman"/>
                <w:sz w:val="24"/>
                <w:szCs w:val="24"/>
              </w:rPr>
            </w:pPr>
            <w:r w:rsidRPr="00A374CC">
              <w:rPr>
                <w:rFonts w:cs="Times New Roman"/>
                <w:sz w:val="24"/>
                <w:szCs w:val="24"/>
              </w:rPr>
              <w:t>7746</w:t>
            </w:r>
          </w:p>
        </w:tc>
      </w:tr>
      <w:tr w:rsidR="00034AFD" w:rsidRPr="00A374CC" w14:paraId="3C550656" w14:textId="77777777" w:rsidTr="00A10F6B">
        <w:trPr>
          <w:jc w:val="center"/>
        </w:trPr>
        <w:tc>
          <w:tcPr>
            <w:tcW w:w="562" w:type="dxa"/>
            <w:vMerge/>
            <w:vAlign w:val="center"/>
          </w:tcPr>
          <w:p w14:paraId="3DF3B6BF" w14:textId="77777777" w:rsidR="00034AFD" w:rsidRPr="00A374CC" w:rsidRDefault="00034AFD" w:rsidP="00034AFD">
            <w:pPr>
              <w:jc w:val="center"/>
              <w:rPr>
                <w:rFonts w:cs="Times New Roman"/>
                <w:sz w:val="24"/>
                <w:szCs w:val="24"/>
              </w:rPr>
            </w:pPr>
          </w:p>
        </w:tc>
        <w:tc>
          <w:tcPr>
            <w:tcW w:w="2834" w:type="dxa"/>
            <w:vMerge/>
            <w:vAlign w:val="center"/>
          </w:tcPr>
          <w:p w14:paraId="49B6A576" w14:textId="77777777" w:rsidR="00034AFD" w:rsidRPr="00A374CC" w:rsidRDefault="00034AFD" w:rsidP="00034AFD">
            <w:pPr>
              <w:jc w:val="center"/>
              <w:rPr>
                <w:rFonts w:cs="Times New Roman"/>
                <w:sz w:val="24"/>
                <w:szCs w:val="24"/>
              </w:rPr>
            </w:pPr>
          </w:p>
        </w:tc>
        <w:tc>
          <w:tcPr>
            <w:tcW w:w="1845" w:type="dxa"/>
          </w:tcPr>
          <w:p w14:paraId="7EF6852B" w14:textId="5EBFFE85" w:rsidR="00034AFD" w:rsidRPr="00A374CC" w:rsidRDefault="00034AFD" w:rsidP="00034AFD">
            <w:pPr>
              <w:rPr>
                <w:rFonts w:cs="Times New Roman"/>
                <w:sz w:val="24"/>
                <w:szCs w:val="24"/>
                <w:lang w:eastAsia="en-US"/>
              </w:rPr>
            </w:pPr>
            <w:r w:rsidRPr="00A374CC">
              <w:rPr>
                <w:rFonts w:cs="Times New Roman"/>
                <w:sz w:val="24"/>
                <w:szCs w:val="24"/>
              </w:rPr>
              <w:t>Иске-Казанское</w:t>
            </w:r>
          </w:p>
        </w:tc>
        <w:tc>
          <w:tcPr>
            <w:tcW w:w="3826" w:type="dxa"/>
          </w:tcPr>
          <w:p w14:paraId="1167E2D5" w14:textId="0BA934FA" w:rsidR="00034AFD" w:rsidRPr="00A374CC" w:rsidRDefault="00034AFD" w:rsidP="00034AFD">
            <w:pPr>
              <w:rPr>
                <w:rFonts w:cs="Times New Roman"/>
                <w:sz w:val="24"/>
                <w:szCs w:val="24"/>
                <w:lang w:eastAsia="en-US"/>
              </w:rPr>
            </w:pPr>
            <w:r w:rsidRPr="00A374CC">
              <w:rPr>
                <w:rFonts w:cs="Times New Roman"/>
                <w:sz w:val="24"/>
                <w:szCs w:val="24"/>
                <w:lang w:eastAsia="en-US"/>
              </w:rPr>
              <w:t>Кварталы</w:t>
            </w:r>
            <w:r w:rsidRPr="00A374CC">
              <w:rPr>
                <w:rFonts w:cs="Times New Roman"/>
                <w:sz w:val="24"/>
                <w:szCs w:val="24"/>
              </w:rPr>
              <w:t xml:space="preserve"> 1-30, 52-57, 68-70, 79, 80, 86, 87, 106-116, 118-148, 151-153, 164-186</w:t>
            </w:r>
          </w:p>
        </w:tc>
        <w:tc>
          <w:tcPr>
            <w:tcW w:w="1134" w:type="dxa"/>
          </w:tcPr>
          <w:p w14:paraId="525FB2A3" w14:textId="7906E52A" w:rsidR="00034AFD" w:rsidRPr="00A374CC" w:rsidRDefault="00034AFD" w:rsidP="00034AFD">
            <w:pPr>
              <w:jc w:val="center"/>
              <w:rPr>
                <w:rFonts w:cs="Times New Roman"/>
                <w:sz w:val="24"/>
                <w:szCs w:val="24"/>
              </w:rPr>
            </w:pPr>
            <w:r w:rsidRPr="00A374CC">
              <w:rPr>
                <w:rFonts w:cs="Times New Roman"/>
                <w:sz w:val="24"/>
                <w:szCs w:val="24"/>
              </w:rPr>
              <w:t>7184</w:t>
            </w:r>
          </w:p>
        </w:tc>
      </w:tr>
      <w:tr w:rsidR="00034AFD" w:rsidRPr="00A374CC" w14:paraId="47A63F21" w14:textId="77777777" w:rsidTr="00A10F6B">
        <w:trPr>
          <w:jc w:val="center"/>
        </w:trPr>
        <w:tc>
          <w:tcPr>
            <w:tcW w:w="562" w:type="dxa"/>
            <w:vMerge/>
            <w:vAlign w:val="center"/>
          </w:tcPr>
          <w:p w14:paraId="5B33FB25" w14:textId="77777777" w:rsidR="00034AFD" w:rsidRPr="00A374CC" w:rsidRDefault="00034AFD" w:rsidP="00034AFD">
            <w:pPr>
              <w:jc w:val="center"/>
              <w:rPr>
                <w:rFonts w:cs="Times New Roman"/>
                <w:sz w:val="24"/>
                <w:szCs w:val="24"/>
              </w:rPr>
            </w:pPr>
          </w:p>
        </w:tc>
        <w:tc>
          <w:tcPr>
            <w:tcW w:w="2834" w:type="dxa"/>
            <w:vMerge/>
            <w:vAlign w:val="center"/>
          </w:tcPr>
          <w:p w14:paraId="7436AB35" w14:textId="77777777" w:rsidR="00034AFD" w:rsidRPr="00A374CC" w:rsidRDefault="00034AFD" w:rsidP="00034AFD">
            <w:pPr>
              <w:jc w:val="center"/>
              <w:rPr>
                <w:rFonts w:cs="Times New Roman"/>
                <w:sz w:val="24"/>
                <w:szCs w:val="24"/>
              </w:rPr>
            </w:pPr>
          </w:p>
        </w:tc>
        <w:tc>
          <w:tcPr>
            <w:tcW w:w="1845" w:type="dxa"/>
          </w:tcPr>
          <w:p w14:paraId="7052F840" w14:textId="18928168" w:rsidR="00034AFD" w:rsidRPr="00A374CC" w:rsidRDefault="00034AFD" w:rsidP="00034AFD">
            <w:pPr>
              <w:rPr>
                <w:rFonts w:cs="Times New Roman"/>
                <w:sz w:val="24"/>
                <w:szCs w:val="24"/>
                <w:lang w:eastAsia="en-US"/>
              </w:rPr>
            </w:pPr>
            <w:proofErr w:type="spellStart"/>
            <w:r w:rsidRPr="00A374CC">
              <w:rPr>
                <w:rFonts w:cs="Times New Roman"/>
                <w:sz w:val="24"/>
                <w:szCs w:val="24"/>
              </w:rPr>
              <w:t>Матюшинское</w:t>
            </w:r>
            <w:proofErr w:type="spellEnd"/>
          </w:p>
        </w:tc>
        <w:tc>
          <w:tcPr>
            <w:tcW w:w="3826" w:type="dxa"/>
          </w:tcPr>
          <w:p w14:paraId="152C1F41" w14:textId="4C63FB72"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5-7, 9-16, 20-25, 31-33, 38-43, 45-74, 76, 77, 79-95</w:t>
            </w:r>
          </w:p>
        </w:tc>
        <w:tc>
          <w:tcPr>
            <w:tcW w:w="1134" w:type="dxa"/>
          </w:tcPr>
          <w:p w14:paraId="3A0AB3F3" w14:textId="5EEF902D" w:rsidR="00034AFD" w:rsidRPr="00A374CC" w:rsidRDefault="00034AFD" w:rsidP="00034AFD">
            <w:pPr>
              <w:jc w:val="center"/>
              <w:rPr>
                <w:rFonts w:cs="Times New Roman"/>
                <w:sz w:val="24"/>
                <w:szCs w:val="24"/>
              </w:rPr>
            </w:pPr>
            <w:r w:rsidRPr="00A374CC">
              <w:rPr>
                <w:rFonts w:cs="Times New Roman"/>
                <w:sz w:val="24"/>
                <w:szCs w:val="24"/>
              </w:rPr>
              <w:t>6784</w:t>
            </w:r>
          </w:p>
        </w:tc>
      </w:tr>
      <w:tr w:rsidR="00034AFD" w:rsidRPr="00A374CC" w14:paraId="1350C1FD" w14:textId="77777777" w:rsidTr="00A10F6B">
        <w:trPr>
          <w:jc w:val="center"/>
        </w:trPr>
        <w:tc>
          <w:tcPr>
            <w:tcW w:w="562" w:type="dxa"/>
            <w:vMerge/>
            <w:vAlign w:val="center"/>
          </w:tcPr>
          <w:p w14:paraId="6A55FBD6" w14:textId="77777777" w:rsidR="00034AFD" w:rsidRPr="00A374CC" w:rsidRDefault="00034AFD" w:rsidP="00034AFD">
            <w:pPr>
              <w:jc w:val="center"/>
              <w:rPr>
                <w:rFonts w:cs="Times New Roman"/>
                <w:sz w:val="24"/>
                <w:szCs w:val="24"/>
              </w:rPr>
            </w:pPr>
          </w:p>
        </w:tc>
        <w:tc>
          <w:tcPr>
            <w:tcW w:w="2834" w:type="dxa"/>
            <w:vMerge/>
            <w:vAlign w:val="center"/>
          </w:tcPr>
          <w:p w14:paraId="7FAB35C7" w14:textId="77777777" w:rsidR="00034AFD" w:rsidRPr="00A374CC" w:rsidRDefault="00034AFD" w:rsidP="00034AFD">
            <w:pPr>
              <w:jc w:val="center"/>
              <w:rPr>
                <w:rFonts w:cs="Times New Roman"/>
                <w:sz w:val="24"/>
                <w:szCs w:val="24"/>
              </w:rPr>
            </w:pPr>
          </w:p>
        </w:tc>
        <w:tc>
          <w:tcPr>
            <w:tcW w:w="1845" w:type="dxa"/>
          </w:tcPr>
          <w:p w14:paraId="663B08DA" w14:textId="277AF12E" w:rsidR="00034AFD" w:rsidRPr="00A374CC" w:rsidRDefault="00034AFD" w:rsidP="00034AFD">
            <w:pPr>
              <w:rPr>
                <w:rFonts w:cs="Times New Roman"/>
                <w:sz w:val="24"/>
                <w:szCs w:val="24"/>
                <w:lang w:eastAsia="en-US"/>
              </w:rPr>
            </w:pPr>
            <w:proofErr w:type="spellStart"/>
            <w:r w:rsidRPr="00A374CC">
              <w:rPr>
                <w:rFonts w:cs="Times New Roman"/>
                <w:sz w:val="24"/>
                <w:szCs w:val="24"/>
              </w:rPr>
              <w:t>Столбищенское</w:t>
            </w:r>
            <w:proofErr w:type="spellEnd"/>
          </w:p>
        </w:tc>
        <w:tc>
          <w:tcPr>
            <w:tcW w:w="3826" w:type="dxa"/>
          </w:tcPr>
          <w:p w14:paraId="5B16296E" w14:textId="78A6999B" w:rsidR="00034AFD" w:rsidRPr="00A374CC" w:rsidRDefault="00034AFD" w:rsidP="00034AFD">
            <w:pPr>
              <w:rPr>
                <w:rFonts w:cs="Times New Roman"/>
                <w:sz w:val="24"/>
                <w:szCs w:val="24"/>
                <w:lang w:eastAsia="en-US"/>
              </w:rPr>
            </w:pPr>
            <w:r w:rsidRPr="00A374CC">
              <w:rPr>
                <w:rFonts w:cs="Times New Roman"/>
                <w:sz w:val="24"/>
                <w:szCs w:val="24"/>
                <w:lang w:eastAsia="en-US"/>
              </w:rPr>
              <w:t xml:space="preserve">Кварталы </w:t>
            </w:r>
            <w:r w:rsidRPr="00A374CC">
              <w:rPr>
                <w:rFonts w:cs="Times New Roman"/>
                <w:sz w:val="24"/>
                <w:szCs w:val="24"/>
              </w:rPr>
              <w:t>2-5, 13-21, 34-120</w:t>
            </w:r>
          </w:p>
        </w:tc>
        <w:tc>
          <w:tcPr>
            <w:tcW w:w="1134" w:type="dxa"/>
          </w:tcPr>
          <w:p w14:paraId="01CF9340" w14:textId="6F91ED70" w:rsidR="00034AFD" w:rsidRPr="00A374CC" w:rsidRDefault="00034AFD" w:rsidP="00034AFD">
            <w:pPr>
              <w:jc w:val="center"/>
              <w:rPr>
                <w:rFonts w:cs="Times New Roman"/>
                <w:sz w:val="24"/>
                <w:szCs w:val="24"/>
              </w:rPr>
            </w:pPr>
            <w:r w:rsidRPr="00A374CC">
              <w:rPr>
                <w:rFonts w:cs="Times New Roman"/>
                <w:sz w:val="24"/>
                <w:szCs w:val="24"/>
              </w:rPr>
              <w:t>6948</w:t>
            </w:r>
          </w:p>
        </w:tc>
      </w:tr>
      <w:tr w:rsidR="004528EA" w:rsidRPr="00A374CC" w14:paraId="2F744853" w14:textId="77777777" w:rsidTr="00A10F6B">
        <w:trPr>
          <w:jc w:val="center"/>
        </w:trPr>
        <w:tc>
          <w:tcPr>
            <w:tcW w:w="562" w:type="dxa"/>
            <w:vMerge/>
            <w:vAlign w:val="center"/>
          </w:tcPr>
          <w:p w14:paraId="5C8E04B0" w14:textId="77777777" w:rsidR="004528EA" w:rsidRPr="00A374CC" w:rsidRDefault="004528EA" w:rsidP="004528EA">
            <w:pPr>
              <w:jc w:val="center"/>
              <w:rPr>
                <w:rFonts w:cs="Times New Roman"/>
                <w:sz w:val="24"/>
                <w:szCs w:val="24"/>
              </w:rPr>
            </w:pPr>
          </w:p>
        </w:tc>
        <w:tc>
          <w:tcPr>
            <w:tcW w:w="2834" w:type="dxa"/>
            <w:vMerge/>
            <w:vAlign w:val="center"/>
          </w:tcPr>
          <w:p w14:paraId="4F56B98A" w14:textId="77777777" w:rsidR="004528EA" w:rsidRPr="00A374CC" w:rsidRDefault="004528EA" w:rsidP="004528EA">
            <w:pPr>
              <w:jc w:val="center"/>
              <w:rPr>
                <w:rFonts w:cs="Times New Roman"/>
                <w:sz w:val="24"/>
                <w:szCs w:val="24"/>
              </w:rPr>
            </w:pPr>
          </w:p>
        </w:tc>
        <w:tc>
          <w:tcPr>
            <w:tcW w:w="5671" w:type="dxa"/>
            <w:gridSpan w:val="2"/>
            <w:vAlign w:val="center"/>
          </w:tcPr>
          <w:p w14:paraId="4D18C8A9" w14:textId="087C222B" w:rsidR="004528EA" w:rsidRPr="00A374CC" w:rsidRDefault="004528EA" w:rsidP="004528EA">
            <w:pPr>
              <w:rPr>
                <w:rFonts w:cs="Times New Roman"/>
                <w:sz w:val="24"/>
                <w:szCs w:val="24"/>
                <w:lang w:eastAsia="en-US"/>
              </w:rPr>
            </w:pPr>
            <w:r w:rsidRPr="00A374CC">
              <w:rPr>
                <w:rFonts w:cs="Times New Roman"/>
                <w:sz w:val="24"/>
                <w:szCs w:val="24"/>
                <w:lang w:eastAsia="en-US"/>
              </w:rPr>
              <w:t>Всего</w:t>
            </w:r>
          </w:p>
        </w:tc>
        <w:tc>
          <w:tcPr>
            <w:tcW w:w="1134" w:type="dxa"/>
          </w:tcPr>
          <w:p w14:paraId="4AD6D9F4" w14:textId="1D378638" w:rsidR="004528EA" w:rsidRPr="00A374CC" w:rsidRDefault="004528EA" w:rsidP="00A10F6B">
            <w:pPr>
              <w:jc w:val="center"/>
              <w:rPr>
                <w:rFonts w:cs="Times New Roman"/>
                <w:sz w:val="24"/>
                <w:szCs w:val="24"/>
              </w:rPr>
            </w:pPr>
            <w:r w:rsidRPr="00A374CC">
              <w:rPr>
                <w:rFonts w:cs="Times New Roman"/>
                <w:sz w:val="24"/>
                <w:szCs w:val="24"/>
              </w:rPr>
              <w:t>28662</w:t>
            </w:r>
          </w:p>
        </w:tc>
      </w:tr>
    </w:tbl>
    <w:p w14:paraId="5DAE8176" w14:textId="32E37D27" w:rsidR="001355F9" w:rsidRPr="00A374CC" w:rsidRDefault="00177E2F" w:rsidP="00BA60D0">
      <w:pPr>
        <w:pStyle w:val="1ff7"/>
        <w:spacing w:before="0"/>
      </w:pPr>
      <w:r w:rsidRPr="00A374CC">
        <w:br w:type="page"/>
      </w:r>
      <w:bookmarkStart w:id="22" w:name="_Toc532646340"/>
      <w:bookmarkStart w:id="23" w:name="_Toc135726158"/>
      <w:r w:rsidR="0098322D" w:rsidRPr="00A374CC">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14:paraId="0AA97897" w14:textId="77777777" w:rsidR="001355F9" w:rsidRPr="00A374CC" w:rsidRDefault="001355F9" w:rsidP="00BA60D0">
      <w:pPr>
        <w:tabs>
          <w:tab w:val="left" w:pos="0"/>
        </w:tabs>
        <w:rPr>
          <w:rFonts w:cs="Times New Roman"/>
          <w:szCs w:val="28"/>
        </w:rPr>
      </w:pPr>
    </w:p>
    <w:p w14:paraId="228401D6" w14:textId="77777777" w:rsidR="001355F9" w:rsidRPr="00A374CC" w:rsidRDefault="001355F9" w:rsidP="00BA60D0">
      <w:pPr>
        <w:pStyle w:val="1ff7"/>
        <w:spacing w:before="0"/>
      </w:pPr>
      <w:bookmarkStart w:id="24" w:name="_Toc367794509"/>
      <w:bookmarkStart w:id="25" w:name="_Toc369615986"/>
      <w:bookmarkStart w:id="26" w:name="_Toc532646341"/>
      <w:bookmarkStart w:id="27" w:name="_Toc135726159"/>
      <w:r w:rsidRPr="00A374CC">
        <w:t xml:space="preserve">2.1. Нормативы, параметры и сроки использования лесов </w:t>
      </w:r>
      <w:r w:rsidR="006159C6" w:rsidRPr="00A374CC">
        <w:t xml:space="preserve">для </w:t>
      </w:r>
      <w:r w:rsidRPr="00A374CC">
        <w:t>заготовк</w:t>
      </w:r>
      <w:r w:rsidR="006159C6" w:rsidRPr="00A374CC">
        <w:t>и</w:t>
      </w:r>
      <w:r w:rsidRPr="00A374CC">
        <w:t xml:space="preserve"> древесины</w:t>
      </w:r>
      <w:bookmarkEnd w:id="24"/>
      <w:bookmarkEnd w:id="25"/>
      <w:bookmarkEnd w:id="26"/>
      <w:bookmarkEnd w:id="27"/>
    </w:p>
    <w:p w14:paraId="3D47456F" w14:textId="77777777" w:rsidR="00712B52" w:rsidRPr="00A374CC" w:rsidRDefault="00712B52" w:rsidP="00EB31F9">
      <w:pPr>
        <w:tabs>
          <w:tab w:val="left" w:pos="0"/>
        </w:tabs>
        <w:ind w:firstLine="709"/>
        <w:jc w:val="both"/>
        <w:rPr>
          <w:rFonts w:cs="Times New Roman"/>
          <w:szCs w:val="28"/>
        </w:rPr>
      </w:pPr>
    </w:p>
    <w:p w14:paraId="723F933B" w14:textId="5B6311BB" w:rsidR="002411C0" w:rsidRPr="00A374CC" w:rsidRDefault="002411C0" w:rsidP="00EB31F9">
      <w:pPr>
        <w:tabs>
          <w:tab w:val="left" w:pos="0"/>
        </w:tabs>
        <w:ind w:firstLine="709"/>
        <w:jc w:val="both"/>
        <w:rPr>
          <w:rFonts w:cs="Times New Roman"/>
          <w:szCs w:val="28"/>
        </w:rPr>
      </w:pPr>
      <w:r w:rsidRPr="00A374CC">
        <w:rPr>
          <w:rFonts w:cs="Times New Roman"/>
          <w:szCs w:val="28"/>
        </w:rPr>
        <w:t xml:space="preserve">Использование лесов для заготовки древесины регламентируется статьями 29, 29.1, 30 </w:t>
      </w:r>
      <w:r w:rsidR="007171A0" w:rsidRPr="00A374CC">
        <w:t>Лесного кодекса РФ</w:t>
      </w:r>
      <w:r w:rsidRPr="00A374CC">
        <w:rPr>
          <w:rFonts w:cs="Times New Roman"/>
          <w:szCs w:val="28"/>
        </w:rPr>
        <w:t xml:space="preserve">, </w:t>
      </w:r>
      <w:r w:rsidR="007171A0" w:rsidRPr="00A374CC">
        <w:rPr>
          <w:rFonts w:cs="Times New Roman"/>
          <w:szCs w:val="28"/>
        </w:rPr>
        <w:t>Правилами заготовки древесины, утвержденными приказом Минприроды России от 1 декабря 2020</w:t>
      </w:r>
      <w:r w:rsidR="006F4395" w:rsidRPr="00A374CC">
        <w:rPr>
          <w:rFonts w:cs="Times New Roman"/>
          <w:szCs w:val="28"/>
        </w:rPr>
        <w:t> </w:t>
      </w:r>
      <w:r w:rsidR="007171A0" w:rsidRPr="00A374CC">
        <w:rPr>
          <w:rFonts w:cs="Times New Roman"/>
          <w:szCs w:val="28"/>
        </w:rPr>
        <w:t>г. №</w:t>
      </w:r>
      <w:r w:rsidR="006F4395" w:rsidRPr="00A374CC">
        <w:rPr>
          <w:rFonts w:cs="Times New Roman"/>
          <w:szCs w:val="28"/>
        </w:rPr>
        <w:t> </w:t>
      </w:r>
      <w:r w:rsidR="007171A0" w:rsidRPr="00A374CC">
        <w:rPr>
          <w:rFonts w:cs="Times New Roman"/>
          <w:szCs w:val="28"/>
        </w:rPr>
        <w:t>993</w:t>
      </w:r>
      <w:r w:rsidR="001E13CA" w:rsidRPr="00A374CC">
        <w:rPr>
          <w:rFonts w:cs="Times New Roman"/>
          <w:szCs w:val="28"/>
        </w:rPr>
        <w:t xml:space="preserve">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Pr="00A374CC">
        <w:rPr>
          <w:rFonts w:cs="Times New Roman"/>
          <w:szCs w:val="28"/>
        </w:rPr>
        <w:t>.</w:t>
      </w:r>
    </w:p>
    <w:p w14:paraId="0C002B75" w14:textId="77777777" w:rsidR="002411C0" w:rsidRPr="00A374CC" w:rsidRDefault="002411C0" w:rsidP="00EB31F9">
      <w:pPr>
        <w:tabs>
          <w:tab w:val="left" w:pos="0"/>
        </w:tabs>
        <w:ind w:firstLine="709"/>
        <w:jc w:val="both"/>
        <w:rPr>
          <w:rFonts w:cs="Times New Roman"/>
          <w:szCs w:val="28"/>
        </w:rPr>
      </w:pPr>
      <w:r w:rsidRPr="00A374CC">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14:paraId="7D8FE611" w14:textId="651468DC" w:rsidR="002411C0" w:rsidRPr="00A374CC" w:rsidRDefault="002411C0" w:rsidP="00EB31F9">
      <w:pPr>
        <w:tabs>
          <w:tab w:val="left" w:pos="0"/>
        </w:tabs>
        <w:ind w:firstLine="709"/>
        <w:jc w:val="both"/>
        <w:rPr>
          <w:rFonts w:cs="Times New Roman"/>
          <w:szCs w:val="28"/>
        </w:rPr>
      </w:pPr>
      <w:r w:rsidRPr="00A374CC">
        <w:rPr>
          <w:rFonts w:cs="Times New Roman"/>
          <w:szCs w:val="28"/>
        </w:rPr>
        <w:t>В исключительных случаях, предусмотренных законом Республики Татарстан</w:t>
      </w:r>
      <w:r w:rsidR="00B72352" w:rsidRPr="00A374CC">
        <w:rPr>
          <w:rFonts w:cs="Times New Roman"/>
          <w:szCs w:val="28"/>
        </w:rPr>
        <w:t xml:space="preserve"> от 22 мая 2008</w:t>
      </w:r>
      <w:r w:rsidR="006F4395" w:rsidRPr="00A374CC">
        <w:rPr>
          <w:rFonts w:cs="Times New Roman"/>
          <w:szCs w:val="28"/>
        </w:rPr>
        <w:t> </w:t>
      </w:r>
      <w:r w:rsidR="00B72352" w:rsidRPr="00A374CC">
        <w:rPr>
          <w:rFonts w:cs="Times New Roman"/>
          <w:szCs w:val="28"/>
        </w:rPr>
        <w:t>года №</w:t>
      </w:r>
      <w:r w:rsidR="006F4395" w:rsidRPr="00A374CC">
        <w:rPr>
          <w:rFonts w:cs="Times New Roman"/>
          <w:szCs w:val="28"/>
        </w:rPr>
        <w:t> </w:t>
      </w:r>
      <w:r w:rsidR="00B72352" w:rsidRPr="00A374CC">
        <w:rPr>
          <w:rFonts w:cs="Times New Roman"/>
          <w:szCs w:val="28"/>
        </w:rPr>
        <w:t>22-ЗРТ «Об использовании лесов в Республике Татарстан»</w:t>
      </w:r>
      <w:r w:rsidRPr="00A374CC">
        <w:rPr>
          <w:rFonts w:cs="Times New Roman"/>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14:paraId="147A0DB8" w14:textId="77777777" w:rsidR="002411C0" w:rsidRPr="00A374CC" w:rsidRDefault="002411C0" w:rsidP="00EB31F9">
      <w:pPr>
        <w:tabs>
          <w:tab w:val="left" w:pos="0"/>
        </w:tabs>
        <w:ind w:firstLine="709"/>
        <w:jc w:val="both"/>
        <w:rPr>
          <w:rFonts w:cs="Times New Roman"/>
          <w:szCs w:val="28"/>
        </w:rPr>
      </w:pPr>
      <w:r w:rsidRPr="00A374CC">
        <w:rPr>
          <w:rFonts w:cs="Times New Roman"/>
          <w:szCs w:val="28"/>
        </w:rPr>
        <w:t xml:space="preserve">Перечни кварталов, в пределах которых разрешено использование лесов для заготовки древесины, приведены в таблице </w:t>
      </w:r>
      <w:r w:rsidR="00631ABD" w:rsidRPr="00A374CC">
        <w:rPr>
          <w:rFonts w:cs="Times New Roman"/>
          <w:szCs w:val="28"/>
        </w:rPr>
        <w:t>5</w:t>
      </w:r>
      <w:r w:rsidRPr="00A374CC">
        <w:rPr>
          <w:rFonts w:cs="Times New Roman"/>
          <w:szCs w:val="28"/>
        </w:rPr>
        <w:t>.</w:t>
      </w:r>
    </w:p>
    <w:p w14:paraId="296D02EB" w14:textId="22868926" w:rsidR="002411C0" w:rsidRPr="00A374CC" w:rsidRDefault="00B7230A" w:rsidP="00EB31F9">
      <w:pPr>
        <w:tabs>
          <w:tab w:val="left" w:pos="0"/>
        </w:tabs>
        <w:ind w:firstLine="709"/>
        <w:jc w:val="both"/>
        <w:rPr>
          <w:rFonts w:cs="Times New Roman"/>
          <w:szCs w:val="28"/>
        </w:rPr>
      </w:pPr>
      <w:r w:rsidRPr="00A374CC">
        <w:rPr>
          <w:rFonts w:cs="Times New Roman"/>
          <w:szCs w:val="28"/>
        </w:rPr>
        <w:t xml:space="preserve">Если иное не установлено </w:t>
      </w:r>
      <w:r w:rsidR="00CB2F19" w:rsidRPr="00A374CC">
        <w:rPr>
          <w:rFonts w:cs="Times New Roman"/>
          <w:szCs w:val="28"/>
        </w:rPr>
        <w:t>Лесным кодексом</w:t>
      </w:r>
      <w:r w:rsidRPr="00A374CC">
        <w:rPr>
          <w:rFonts w:cs="Times New Roman"/>
          <w:szCs w:val="28"/>
        </w:rPr>
        <w:t>,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r w:rsidR="007171A0" w:rsidRPr="00A374CC">
        <w:rPr>
          <w:rFonts w:cs="Times New Roman"/>
          <w:szCs w:val="28"/>
        </w:rPr>
        <w:t xml:space="preserve"> (</w:t>
      </w:r>
      <w:r w:rsidR="007171A0" w:rsidRPr="00A374CC">
        <w:t>статья 23.1 Лесного кодекса РФ</w:t>
      </w:r>
      <w:r w:rsidR="002411C0" w:rsidRPr="00A374CC">
        <w:rPr>
          <w:rFonts w:cs="Times New Roman"/>
          <w:szCs w:val="28"/>
        </w:rPr>
        <w:t>):</w:t>
      </w:r>
    </w:p>
    <w:p w14:paraId="5615B841" w14:textId="6B317A13" w:rsidR="002411C0" w:rsidRPr="00A374CC" w:rsidRDefault="002411C0" w:rsidP="00EB31F9">
      <w:pPr>
        <w:tabs>
          <w:tab w:val="left" w:pos="0"/>
        </w:tabs>
        <w:ind w:firstLine="709"/>
        <w:jc w:val="both"/>
        <w:rPr>
          <w:rFonts w:cs="Times New Roman"/>
          <w:szCs w:val="28"/>
        </w:rPr>
      </w:pPr>
      <w:r w:rsidRPr="00A374CC">
        <w:rPr>
          <w:rFonts w:cs="Times New Roman"/>
          <w:szCs w:val="28"/>
        </w:rPr>
        <w:t>1)</w:t>
      </w:r>
      <w:r w:rsidR="00844C21" w:rsidRPr="00A374CC">
        <w:rPr>
          <w:rFonts w:cs="Times New Roman"/>
          <w:szCs w:val="28"/>
        </w:rPr>
        <w:t> </w:t>
      </w:r>
      <w:r w:rsidRPr="00A374CC">
        <w:rPr>
          <w:rFonts w:cs="Times New Roman"/>
          <w:szCs w:val="28"/>
        </w:rPr>
        <w:t>спелых, перестойных лесных насаждений;</w:t>
      </w:r>
    </w:p>
    <w:p w14:paraId="1A4A6903" w14:textId="0827D396" w:rsidR="002411C0" w:rsidRPr="00A374CC" w:rsidRDefault="00174955" w:rsidP="00EB31F9">
      <w:pPr>
        <w:tabs>
          <w:tab w:val="left" w:pos="0"/>
        </w:tabs>
        <w:ind w:firstLine="709"/>
        <w:jc w:val="both"/>
        <w:rPr>
          <w:rFonts w:cs="Times New Roman"/>
          <w:szCs w:val="28"/>
        </w:rPr>
      </w:pPr>
      <w:r w:rsidRPr="00A374CC">
        <w:rPr>
          <w:rFonts w:cs="Times New Roman"/>
          <w:szCs w:val="28"/>
        </w:rPr>
        <w:t>2)</w:t>
      </w:r>
      <w:r w:rsidR="00844C21" w:rsidRPr="00A374CC">
        <w:rPr>
          <w:rFonts w:cs="Times New Roman"/>
          <w:szCs w:val="28"/>
        </w:rPr>
        <w:t> </w:t>
      </w:r>
      <w:r w:rsidR="007171A0" w:rsidRPr="00A374CC">
        <w:rPr>
          <w:rFonts w:cs="Times New Roman"/>
          <w:szCs w:val="28"/>
        </w:rPr>
        <w:t>средневозрастных, приспевающих, спелых, перестойных лесных насаждений при осуществлении мероприятий по сохранению лесов;</w:t>
      </w:r>
    </w:p>
    <w:p w14:paraId="33AB51F0" w14:textId="65503E75" w:rsidR="002411C0" w:rsidRPr="00A374CC" w:rsidRDefault="002411C0" w:rsidP="00EB31F9">
      <w:pPr>
        <w:tabs>
          <w:tab w:val="left" w:pos="0"/>
        </w:tabs>
        <w:ind w:firstLine="709"/>
        <w:jc w:val="both"/>
        <w:rPr>
          <w:rFonts w:cs="Times New Roman"/>
          <w:szCs w:val="28"/>
        </w:rPr>
      </w:pPr>
      <w:r w:rsidRPr="00A374CC">
        <w:rPr>
          <w:rFonts w:cs="Times New Roman"/>
          <w:szCs w:val="28"/>
        </w:rPr>
        <w:t>3)</w:t>
      </w:r>
      <w:r w:rsidR="00844C21" w:rsidRPr="00A374CC">
        <w:rPr>
          <w:rFonts w:cs="Times New Roman"/>
          <w:szCs w:val="28"/>
        </w:rPr>
        <w:t> </w:t>
      </w:r>
      <w:r w:rsidR="007171A0" w:rsidRPr="00A374CC">
        <w:rPr>
          <w:rFonts w:cs="Times New Roman"/>
          <w:szCs w:val="28"/>
        </w:rPr>
        <w:t xml:space="preserve">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w:t>
      </w:r>
      <w:r w:rsidR="00CB2F19" w:rsidRPr="00A374CC">
        <w:rPr>
          <w:rFonts w:cs="Times New Roman"/>
          <w:szCs w:val="28"/>
        </w:rPr>
        <w:t xml:space="preserve">Лесного </w:t>
      </w:r>
      <w:r w:rsidR="007171A0" w:rsidRPr="00A374CC">
        <w:rPr>
          <w:rFonts w:cs="Times New Roman"/>
          <w:szCs w:val="28"/>
        </w:rPr>
        <w:t xml:space="preserve">Кодекса, для выполнения работ, предусмотренных статьей 68.3 </w:t>
      </w:r>
      <w:r w:rsidR="00CB2F19" w:rsidRPr="00A374CC">
        <w:rPr>
          <w:rFonts w:cs="Times New Roman"/>
          <w:szCs w:val="28"/>
        </w:rPr>
        <w:t xml:space="preserve">Лесного </w:t>
      </w:r>
      <w:r w:rsidR="007171A0" w:rsidRPr="00A374CC">
        <w:rPr>
          <w:rFonts w:cs="Times New Roman"/>
          <w:szCs w:val="28"/>
        </w:rPr>
        <w:t>Кодекса</w:t>
      </w:r>
      <w:r w:rsidRPr="00A374CC">
        <w:rPr>
          <w:rFonts w:cs="Times New Roman"/>
          <w:szCs w:val="28"/>
        </w:rPr>
        <w:t>.</w:t>
      </w:r>
    </w:p>
    <w:p w14:paraId="4E73205B" w14:textId="77777777" w:rsidR="002411C0" w:rsidRPr="00A374CC" w:rsidRDefault="002411C0" w:rsidP="00EB31F9">
      <w:pPr>
        <w:tabs>
          <w:tab w:val="left" w:pos="0"/>
        </w:tabs>
        <w:ind w:firstLine="709"/>
        <w:jc w:val="both"/>
        <w:rPr>
          <w:rFonts w:cs="Times New Roman"/>
          <w:szCs w:val="28"/>
        </w:rPr>
      </w:pPr>
      <w:r w:rsidRPr="00A374CC">
        <w:rPr>
          <w:rFonts w:cs="Times New Roman"/>
          <w:szCs w:val="28"/>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14:paraId="7BDB7EAD" w14:textId="7BF1BD2B" w:rsidR="00DE50CA" w:rsidRPr="00A374CC" w:rsidRDefault="00DE50CA" w:rsidP="00EB31F9">
      <w:pPr>
        <w:tabs>
          <w:tab w:val="left" w:pos="0"/>
        </w:tabs>
        <w:ind w:firstLine="709"/>
        <w:jc w:val="both"/>
        <w:rPr>
          <w:rFonts w:cs="Times New Roman"/>
          <w:szCs w:val="28"/>
        </w:rPr>
      </w:pPr>
      <w:r w:rsidRPr="00A374CC">
        <w:rPr>
          <w:rFonts w:cs="Times New Roman"/>
          <w:szCs w:val="28"/>
        </w:rPr>
        <w:t>Сплошные рубки в защитных лесах осуществляются в случаях, преду</w:t>
      </w:r>
      <w:r w:rsidR="00E75F54" w:rsidRPr="00A374CC">
        <w:rPr>
          <w:rFonts w:cs="Times New Roman"/>
          <w:szCs w:val="28"/>
        </w:rPr>
        <w:t>смотренных частью 6 статьи 21 Лесного кодекса</w:t>
      </w:r>
      <w:r w:rsidRPr="00A374CC">
        <w:rPr>
          <w:rFonts w:cs="Times New Roman"/>
          <w:szCs w:val="28"/>
        </w:rPr>
        <w:t xml:space="preserve"> РФ, и в случаях, если выборочные рубки не обеспечивают замену лесных насаждений, утрачивающих свои </w:t>
      </w:r>
      <w:proofErr w:type="spellStart"/>
      <w:r w:rsidRPr="00A374CC">
        <w:rPr>
          <w:rFonts w:cs="Times New Roman"/>
          <w:szCs w:val="28"/>
        </w:rPr>
        <w:t>средообразующие</w:t>
      </w:r>
      <w:proofErr w:type="spellEnd"/>
      <w:r w:rsidRPr="00A374CC">
        <w:rPr>
          <w:rFonts w:cs="Times New Roman"/>
          <w:szCs w:val="28"/>
        </w:rPr>
        <w:t xml:space="preserve">, </w:t>
      </w:r>
      <w:proofErr w:type="spellStart"/>
      <w:r w:rsidRPr="00A374CC">
        <w:rPr>
          <w:rFonts w:cs="Times New Roman"/>
          <w:szCs w:val="28"/>
        </w:rPr>
        <w:t>водоохранные</w:t>
      </w:r>
      <w:proofErr w:type="spellEnd"/>
      <w:r w:rsidRPr="00A374CC">
        <w:rPr>
          <w:rFonts w:cs="Times New Roman"/>
          <w:szCs w:val="28"/>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w:t>
      </w:r>
      <w:r w:rsidR="00E75F54" w:rsidRPr="00A374CC">
        <w:rPr>
          <w:rFonts w:cs="Times New Roman"/>
          <w:szCs w:val="28"/>
        </w:rPr>
        <w:t>ций, если иное не установлено Лесным кодексом</w:t>
      </w:r>
      <w:r w:rsidRPr="00A374CC">
        <w:rPr>
          <w:rFonts w:cs="Times New Roman"/>
          <w:szCs w:val="28"/>
        </w:rPr>
        <w:t xml:space="preserve"> РФ.</w:t>
      </w:r>
    </w:p>
    <w:p w14:paraId="409BD971" w14:textId="61301498" w:rsidR="002411C0" w:rsidRPr="00A374CC" w:rsidRDefault="00E75F54" w:rsidP="00EB31F9">
      <w:pPr>
        <w:tabs>
          <w:tab w:val="left" w:pos="0"/>
        </w:tabs>
        <w:ind w:firstLine="709"/>
        <w:jc w:val="both"/>
        <w:rPr>
          <w:rFonts w:cs="Times New Roman"/>
          <w:szCs w:val="28"/>
        </w:rPr>
      </w:pPr>
      <w:r w:rsidRPr="00A374CC">
        <w:rPr>
          <w:rFonts w:cs="Times New Roman"/>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w:t>
      </w:r>
      <w:r w:rsidRPr="00A374CC">
        <w:rPr>
          <w:rFonts w:cs="Times New Roman"/>
          <w:szCs w:val="28"/>
        </w:rPr>
        <w:lastRenderedPageBreak/>
        <w:t>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14:paraId="2A81E0C4" w14:textId="08D7C942" w:rsidR="00CB2F19" w:rsidRPr="00A374CC" w:rsidRDefault="00CB2F19" w:rsidP="00EB31F9">
      <w:pPr>
        <w:tabs>
          <w:tab w:val="left" w:pos="0"/>
        </w:tabs>
        <w:ind w:firstLine="709"/>
        <w:jc w:val="both"/>
        <w:rPr>
          <w:rFonts w:cs="Times New Roman"/>
          <w:szCs w:val="28"/>
        </w:rPr>
      </w:pPr>
      <w:r w:rsidRPr="00A374CC">
        <w:rPr>
          <w:rFonts w:cs="Times New Roman"/>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14:paraId="35F19D4B" w14:textId="77777777" w:rsidR="00FA1A81" w:rsidRPr="00A374CC" w:rsidRDefault="002411C0" w:rsidP="00EB31F9">
      <w:pPr>
        <w:tabs>
          <w:tab w:val="left" w:pos="0"/>
        </w:tabs>
        <w:ind w:firstLine="709"/>
        <w:jc w:val="both"/>
        <w:rPr>
          <w:rFonts w:cs="Times New Roman"/>
          <w:szCs w:val="28"/>
        </w:rPr>
      </w:pPr>
      <w:r w:rsidRPr="00A374CC">
        <w:rPr>
          <w:rFonts w:cs="Times New Roman"/>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14:paraId="112C068A" w14:textId="77777777" w:rsidR="00FA1A81" w:rsidRPr="00A374CC" w:rsidRDefault="00FA1A81" w:rsidP="00BA60D0">
      <w:pPr>
        <w:tabs>
          <w:tab w:val="left" w:pos="0"/>
        </w:tabs>
        <w:ind w:firstLine="709"/>
        <w:jc w:val="both"/>
        <w:rPr>
          <w:rFonts w:cs="Times New Roman"/>
          <w:szCs w:val="28"/>
        </w:rPr>
      </w:pPr>
    </w:p>
    <w:p w14:paraId="610389C3" w14:textId="77777777" w:rsidR="009918A5" w:rsidRPr="00A374CC" w:rsidRDefault="009918A5" w:rsidP="00BA60D0">
      <w:pPr>
        <w:pStyle w:val="1ff7"/>
        <w:spacing w:before="0"/>
      </w:pPr>
      <w:bookmarkStart w:id="28" w:name="_Toc135726160"/>
      <w:r w:rsidRPr="00A374CC">
        <w:t xml:space="preserve">2.1.1. Расчетная лесосека </w:t>
      </w:r>
      <w:r w:rsidR="009E6BA9" w:rsidRPr="00A374CC">
        <w:t>для осуществления</w:t>
      </w:r>
      <w:r w:rsidRPr="00A374CC">
        <w:t xml:space="preserve"> рубок спелых и перестойных лесных насаждений</w:t>
      </w:r>
      <w:bookmarkEnd w:id="28"/>
    </w:p>
    <w:p w14:paraId="5FC8EF6E" w14:textId="77777777" w:rsidR="00651DE2" w:rsidRPr="00A374CC" w:rsidRDefault="00651DE2" w:rsidP="00BA60D0">
      <w:pPr>
        <w:tabs>
          <w:tab w:val="left" w:pos="0"/>
        </w:tabs>
        <w:ind w:firstLine="709"/>
        <w:jc w:val="both"/>
        <w:rPr>
          <w:rFonts w:cs="Times New Roman"/>
          <w:szCs w:val="28"/>
        </w:rPr>
      </w:pPr>
    </w:p>
    <w:p w14:paraId="3A9636E3" w14:textId="13C21755" w:rsidR="009918A5" w:rsidRPr="00A374CC" w:rsidRDefault="009918A5" w:rsidP="00EB31F9">
      <w:pPr>
        <w:tabs>
          <w:tab w:val="left" w:pos="0"/>
        </w:tabs>
        <w:ind w:firstLine="709"/>
        <w:jc w:val="both"/>
        <w:rPr>
          <w:rFonts w:cs="Times New Roman"/>
          <w:szCs w:val="28"/>
        </w:rPr>
      </w:pPr>
      <w:r w:rsidRPr="00A374CC">
        <w:rPr>
          <w:rFonts w:cs="Times New Roman"/>
          <w:szCs w:val="28"/>
        </w:rPr>
        <w:t>Исчисление расчетной лесосеки пр</w:t>
      </w:r>
      <w:r w:rsidR="00095217" w:rsidRPr="00A374CC">
        <w:rPr>
          <w:rFonts w:cs="Times New Roman"/>
          <w:szCs w:val="28"/>
        </w:rPr>
        <w:t>оизводится в соответствии со статьей</w:t>
      </w:r>
      <w:r w:rsidRPr="00A374CC">
        <w:rPr>
          <w:rFonts w:cs="Times New Roman"/>
          <w:szCs w:val="28"/>
        </w:rPr>
        <w:t xml:space="preserve"> 29 </w:t>
      </w:r>
      <w:r w:rsidR="008F1221" w:rsidRPr="00A374CC">
        <w:rPr>
          <w:rFonts w:cs="Times New Roman"/>
          <w:szCs w:val="28"/>
        </w:rPr>
        <w:t>Лесного кодекса РФ</w:t>
      </w:r>
      <w:r w:rsidR="00E75F54" w:rsidRPr="00A374CC">
        <w:rPr>
          <w:rFonts w:cs="Times New Roman"/>
          <w:szCs w:val="28"/>
        </w:rPr>
        <w:t xml:space="preserve">, приказом Рослесхоза от 27 мая </w:t>
      </w:r>
      <w:r w:rsidRPr="00A374CC">
        <w:rPr>
          <w:rFonts w:cs="Times New Roman"/>
          <w:szCs w:val="28"/>
        </w:rPr>
        <w:t>2011</w:t>
      </w:r>
      <w:r w:rsidR="00844C21" w:rsidRPr="00A374CC">
        <w:rPr>
          <w:rFonts w:cs="Times New Roman"/>
          <w:szCs w:val="28"/>
        </w:rPr>
        <w:t> </w:t>
      </w:r>
      <w:r w:rsidR="00E75F54" w:rsidRPr="00A374CC">
        <w:rPr>
          <w:rFonts w:cs="Times New Roman"/>
          <w:szCs w:val="28"/>
        </w:rPr>
        <w:t>г.</w:t>
      </w:r>
      <w:r w:rsidRPr="00A374CC">
        <w:rPr>
          <w:rFonts w:cs="Times New Roman"/>
          <w:szCs w:val="28"/>
        </w:rPr>
        <w:t xml:space="preserve"> №</w:t>
      </w:r>
      <w:r w:rsidR="00844C21" w:rsidRPr="00A374CC">
        <w:rPr>
          <w:rFonts w:cs="Times New Roman"/>
          <w:szCs w:val="28"/>
        </w:rPr>
        <w:t> </w:t>
      </w:r>
      <w:r w:rsidRPr="00A374CC">
        <w:rPr>
          <w:rFonts w:cs="Times New Roman"/>
          <w:szCs w:val="28"/>
        </w:rPr>
        <w:t>191 «Об утверждении порядка исчисления расчетной лесосеки»,</w:t>
      </w:r>
      <w:r w:rsidRPr="00A374CC">
        <w:rPr>
          <w:rFonts w:cs="Times New Roman"/>
          <w:szCs w:val="28"/>
          <w:lang w:eastAsia="en-US"/>
        </w:rPr>
        <w:t xml:space="preserve"> </w:t>
      </w:r>
      <w:r w:rsidRPr="00A374CC">
        <w:rPr>
          <w:rFonts w:cs="Times New Roman"/>
          <w:szCs w:val="28"/>
        </w:rPr>
        <w:t xml:space="preserve">приказом Рослесхоза </w:t>
      </w:r>
      <w:r w:rsidR="00E75F54" w:rsidRPr="00A374CC">
        <w:rPr>
          <w:rFonts w:cs="Times New Roman"/>
          <w:szCs w:val="28"/>
        </w:rPr>
        <w:t xml:space="preserve">от 9 апреля </w:t>
      </w:r>
      <w:r w:rsidR="00BD1536" w:rsidRPr="00A374CC">
        <w:rPr>
          <w:rFonts w:cs="Times New Roman"/>
          <w:szCs w:val="28"/>
        </w:rPr>
        <w:t>2015</w:t>
      </w:r>
      <w:r w:rsidR="00844C21" w:rsidRPr="00A374CC">
        <w:rPr>
          <w:rFonts w:cs="Times New Roman"/>
          <w:szCs w:val="28"/>
        </w:rPr>
        <w:t> </w:t>
      </w:r>
      <w:r w:rsidR="00E75F54" w:rsidRPr="00A374CC">
        <w:rPr>
          <w:rFonts w:cs="Times New Roman"/>
          <w:szCs w:val="28"/>
        </w:rPr>
        <w:t>г. № </w:t>
      </w:r>
      <w:r w:rsidR="00BD1536" w:rsidRPr="00A374CC">
        <w:rPr>
          <w:rFonts w:cs="Times New Roman"/>
          <w:szCs w:val="28"/>
        </w:rPr>
        <w:t xml:space="preserve">105 </w:t>
      </w:r>
      <w:r w:rsidRPr="00A374CC">
        <w:rPr>
          <w:rFonts w:cs="Times New Roman"/>
          <w:szCs w:val="28"/>
        </w:rPr>
        <w:t>«Об установлении возрастов рубок».</w:t>
      </w:r>
    </w:p>
    <w:p w14:paraId="2FC479D5" w14:textId="4F790F6D" w:rsidR="00C063D4" w:rsidRPr="00A374CC" w:rsidRDefault="00C53D2D" w:rsidP="00EB31F9">
      <w:pPr>
        <w:tabs>
          <w:tab w:val="left" w:pos="0"/>
        </w:tabs>
        <w:ind w:firstLine="709"/>
        <w:jc w:val="both"/>
        <w:rPr>
          <w:rFonts w:cs="Times New Roman"/>
          <w:szCs w:val="28"/>
        </w:rPr>
      </w:pPr>
      <w:r w:rsidRPr="00A374CC">
        <w:rPr>
          <w:rFonts w:cs="Times New Roman"/>
          <w:szCs w:val="28"/>
        </w:rPr>
        <w:t>Таблицы 6, 7 не заполняются, так как рубок спелых и перестойных лесов в лесничестве не намечено</w:t>
      </w:r>
      <w:r w:rsidR="00892479" w:rsidRPr="00A374CC">
        <w:rPr>
          <w:rFonts w:cs="Times New Roman"/>
          <w:szCs w:val="28"/>
        </w:rPr>
        <w:t>.</w:t>
      </w:r>
    </w:p>
    <w:p w14:paraId="409E4342" w14:textId="02244101" w:rsidR="00C063D4" w:rsidRPr="00A374CC" w:rsidRDefault="00C063D4" w:rsidP="00C063D4">
      <w:pPr>
        <w:rPr>
          <w:rFonts w:cs="Times New Roman"/>
          <w:szCs w:val="28"/>
        </w:rPr>
        <w:sectPr w:rsidR="00C063D4" w:rsidRPr="00A374CC" w:rsidSect="00EB31F9">
          <w:headerReference w:type="even" r:id="rId24"/>
          <w:headerReference w:type="default" r:id="rId25"/>
          <w:headerReference w:type="first" r:id="rId26"/>
          <w:type w:val="nextColumn"/>
          <w:pgSz w:w="11906" w:h="16838" w:code="9"/>
          <w:pgMar w:top="1134" w:right="567" w:bottom="1134" w:left="1134" w:header="510" w:footer="709" w:gutter="0"/>
          <w:cols w:space="708"/>
          <w:titlePg/>
          <w:docGrid w:linePitch="360"/>
        </w:sectPr>
      </w:pPr>
      <w:r w:rsidRPr="00A374CC">
        <w:rPr>
          <w:rFonts w:cs="Times New Roman"/>
          <w:szCs w:val="28"/>
        </w:rPr>
        <w:br w:type="page"/>
      </w:r>
    </w:p>
    <w:p w14:paraId="73FE15B9" w14:textId="19006E90" w:rsidR="009918A5" w:rsidRPr="00A374CC" w:rsidRDefault="00FA1A81" w:rsidP="00C53D2D">
      <w:pPr>
        <w:jc w:val="right"/>
      </w:pPr>
      <w:r w:rsidRPr="00A374CC">
        <w:lastRenderedPageBreak/>
        <w:t xml:space="preserve">Таблица </w:t>
      </w:r>
      <w:r w:rsidR="006568AA" w:rsidRPr="00A374CC">
        <w:t>6</w:t>
      </w:r>
    </w:p>
    <w:p w14:paraId="7594426E" w14:textId="77777777" w:rsidR="00B23218" w:rsidRPr="00A374CC" w:rsidRDefault="00B23218" w:rsidP="00C53D2D"/>
    <w:p w14:paraId="53C56946" w14:textId="77777777" w:rsidR="009918A5" w:rsidRPr="00A374CC" w:rsidRDefault="009918A5" w:rsidP="00C53D2D">
      <w:pPr>
        <w:jc w:val="center"/>
        <w:rPr>
          <w:szCs w:val="24"/>
        </w:rPr>
      </w:pPr>
      <w:r w:rsidRPr="00A374CC">
        <w:t xml:space="preserve">Расчетная лесосека </w:t>
      </w:r>
      <w:r w:rsidR="00CD3755" w:rsidRPr="00A374CC">
        <w:t xml:space="preserve">для осуществления выборочных рубок спелых и перестойных лесных насаждений </w:t>
      </w:r>
      <w:r w:rsidRPr="00A374CC">
        <w:rPr>
          <w:szCs w:val="24"/>
        </w:rPr>
        <w:t>на срок действия лесохозяйственного регламента</w:t>
      </w:r>
    </w:p>
    <w:p w14:paraId="7F58CFCD" w14:textId="77777777" w:rsidR="00D146C6" w:rsidRPr="00A374CC" w:rsidRDefault="00D146C6" w:rsidP="00D146C6">
      <w:pPr>
        <w:widowControl w:val="0"/>
        <w:autoSpaceDE w:val="0"/>
        <w:autoSpaceDN w:val="0"/>
        <w:adjustRightInd w:val="0"/>
        <w:ind w:firstLine="720"/>
        <w:jc w:val="both"/>
        <w:rPr>
          <w:rFonts w:ascii="Times New Roman CYR" w:eastAsiaTheme="minorEastAsia" w:hAnsi="Times New Roman CYR" w:cs="Times New Roman CYR"/>
          <w:sz w:val="24"/>
          <w:szCs w:val="24"/>
        </w:rPr>
      </w:pPr>
    </w:p>
    <w:tbl>
      <w:tblPr>
        <w:tblW w:w="15313" w:type="dxa"/>
        <w:tblInd w:w="108"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2041"/>
        <w:gridCol w:w="1021"/>
        <w:gridCol w:w="1021"/>
        <w:gridCol w:w="894"/>
        <w:gridCol w:w="1021"/>
        <w:gridCol w:w="893"/>
        <w:gridCol w:w="1021"/>
        <w:gridCol w:w="893"/>
        <w:gridCol w:w="893"/>
        <w:gridCol w:w="894"/>
        <w:gridCol w:w="893"/>
        <w:gridCol w:w="893"/>
        <w:gridCol w:w="1021"/>
        <w:gridCol w:w="1021"/>
        <w:gridCol w:w="893"/>
      </w:tblGrid>
      <w:tr w:rsidR="00D146C6" w:rsidRPr="00A374CC" w14:paraId="45FCE36B" w14:textId="77777777" w:rsidTr="00D146C6">
        <w:tc>
          <w:tcPr>
            <w:tcW w:w="2041" w:type="dxa"/>
            <w:vMerge w:val="restart"/>
            <w:tcBorders>
              <w:top w:val="single" w:sz="4" w:space="0" w:color="auto"/>
              <w:bottom w:val="single" w:sz="4" w:space="0" w:color="auto"/>
              <w:right w:val="single" w:sz="4" w:space="0" w:color="auto"/>
            </w:tcBorders>
          </w:tcPr>
          <w:p w14:paraId="0D28F38C"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Показатели</w:t>
            </w:r>
          </w:p>
        </w:tc>
        <w:tc>
          <w:tcPr>
            <w:tcW w:w="2042" w:type="dxa"/>
            <w:gridSpan w:val="2"/>
            <w:tcBorders>
              <w:top w:val="single" w:sz="4" w:space="0" w:color="auto"/>
              <w:left w:val="single" w:sz="4" w:space="0" w:color="auto"/>
              <w:bottom w:val="single" w:sz="4" w:space="0" w:color="auto"/>
              <w:right w:val="single" w:sz="4" w:space="0" w:color="auto"/>
            </w:tcBorders>
          </w:tcPr>
          <w:p w14:paraId="7713EFF0"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Всего</w:t>
            </w:r>
          </w:p>
        </w:tc>
        <w:tc>
          <w:tcPr>
            <w:tcW w:w="11230" w:type="dxa"/>
            <w:gridSpan w:val="12"/>
            <w:tcBorders>
              <w:top w:val="single" w:sz="4" w:space="0" w:color="auto"/>
              <w:left w:val="single" w:sz="4" w:space="0" w:color="auto"/>
              <w:bottom w:val="single" w:sz="4" w:space="0" w:color="auto"/>
            </w:tcBorders>
          </w:tcPr>
          <w:p w14:paraId="52E8BF3A"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 xml:space="preserve">В том числе по </w:t>
            </w:r>
            <w:proofErr w:type="spellStart"/>
            <w:r w:rsidRPr="00A374CC">
              <w:rPr>
                <w:rFonts w:ascii="Times New Roman CYR" w:eastAsiaTheme="minorEastAsia" w:hAnsi="Times New Roman CYR" w:cs="Times New Roman CYR"/>
                <w:sz w:val="22"/>
                <w:szCs w:val="22"/>
              </w:rPr>
              <w:t>полнотам</w:t>
            </w:r>
            <w:proofErr w:type="spellEnd"/>
          </w:p>
        </w:tc>
      </w:tr>
      <w:tr w:rsidR="006D761F" w:rsidRPr="00A374CC" w14:paraId="2AF752C0" w14:textId="77777777" w:rsidTr="006D761F">
        <w:tc>
          <w:tcPr>
            <w:tcW w:w="2041" w:type="dxa"/>
            <w:vMerge/>
            <w:tcBorders>
              <w:top w:val="single" w:sz="4" w:space="0" w:color="auto"/>
              <w:bottom w:val="single" w:sz="4" w:space="0" w:color="auto"/>
              <w:right w:val="single" w:sz="4" w:space="0" w:color="auto"/>
            </w:tcBorders>
          </w:tcPr>
          <w:p w14:paraId="11AD676D" w14:textId="77777777" w:rsidR="006D761F" w:rsidRPr="00A374CC" w:rsidRDefault="006D761F" w:rsidP="00D146C6">
            <w:pPr>
              <w:widowControl w:val="0"/>
              <w:autoSpaceDE w:val="0"/>
              <w:autoSpaceDN w:val="0"/>
              <w:adjustRightInd w:val="0"/>
              <w:jc w:val="both"/>
              <w:rPr>
                <w:rFonts w:ascii="Times New Roman CYR" w:eastAsiaTheme="minorEastAsia" w:hAnsi="Times New Roman CYR" w:cs="Times New Roman CYR"/>
                <w:sz w:val="22"/>
                <w:szCs w:val="22"/>
              </w:rPr>
            </w:pPr>
          </w:p>
        </w:tc>
        <w:tc>
          <w:tcPr>
            <w:tcW w:w="1021" w:type="dxa"/>
            <w:vMerge w:val="restart"/>
            <w:tcBorders>
              <w:top w:val="single" w:sz="4" w:space="0" w:color="auto"/>
              <w:left w:val="single" w:sz="4" w:space="0" w:color="auto"/>
              <w:bottom w:val="single" w:sz="4" w:space="0" w:color="auto"/>
              <w:right w:val="single" w:sz="4" w:space="0" w:color="auto"/>
            </w:tcBorders>
          </w:tcPr>
          <w:p w14:paraId="4465751F" w14:textId="77777777" w:rsidR="006D761F" w:rsidRPr="00A374CC" w:rsidRDefault="006D761F"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гектар</w:t>
            </w:r>
          </w:p>
        </w:tc>
        <w:tc>
          <w:tcPr>
            <w:tcW w:w="1021" w:type="dxa"/>
            <w:vMerge w:val="restart"/>
            <w:tcBorders>
              <w:top w:val="single" w:sz="4" w:space="0" w:color="auto"/>
              <w:left w:val="single" w:sz="4" w:space="0" w:color="auto"/>
              <w:bottom w:val="single" w:sz="4" w:space="0" w:color="auto"/>
              <w:right w:val="single" w:sz="4" w:space="0" w:color="auto"/>
            </w:tcBorders>
          </w:tcPr>
          <w:p w14:paraId="034B0CC5" w14:textId="77777777" w:rsidR="006D761F" w:rsidRPr="00A374CC" w:rsidRDefault="006D761F"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тыс.</w:t>
            </w:r>
          </w:p>
          <w:p w14:paraId="71358142" w14:textId="77777777" w:rsidR="006D761F" w:rsidRPr="00A374CC" w:rsidRDefault="006D761F"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куб.</w:t>
            </w:r>
          </w:p>
          <w:p w14:paraId="2CACBAD0" w14:textId="77777777" w:rsidR="006D761F" w:rsidRPr="00A374CC" w:rsidRDefault="006D761F"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метров</w:t>
            </w:r>
          </w:p>
        </w:tc>
        <w:tc>
          <w:tcPr>
            <w:tcW w:w="1915" w:type="dxa"/>
            <w:gridSpan w:val="2"/>
            <w:tcBorders>
              <w:top w:val="single" w:sz="4" w:space="0" w:color="auto"/>
              <w:left w:val="single" w:sz="4" w:space="0" w:color="auto"/>
              <w:bottom w:val="single" w:sz="4" w:space="0" w:color="auto"/>
              <w:right w:val="single" w:sz="4" w:space="0" w:color="auto"/>
            </w:tcBorders>
          </w:tcPr>
          <w:p w14:paraId="617D5F73" w14:textId="3ECF46B2" w:rsidR="006D761F" w:rsidRPr="00A374CC" w:rsidRDefault="006D761F"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1,0</w:t>
            </w:r>
          </w:p>
        </w:tc>
        <w:tc>
          <w:tcPr>
            <w:tcW w:w="1914" w:type="dxa"/>
            <w:gridSpan w:val="2"/>
            <w:tcBorders>
              <w:top w:val="single" w:sz="4" w:space="0" w:color="auto"/>
              <w:left w:val="single" w:sz="4" w:space="0" w:color="auto"/>
              <w:bottom w:val="single" w:sz="4" w:space="0" w:color="auto"/>
              <w:right w:val="single" w:sz="4" w:space="0" w:color="auto"/>
            </w:tcBorders>
          </w:tcPr>
          <w:p w14:paraId="21C3B697" w14:textId="77777777" w:rsidR="006D761F" w:rsidRPr="00A374CC" w:rsidRDefault="006D761F"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0,9</w:t>
            </w:r>
          </w:p>
        </w:tc>
        <w:tc>
          <w:tcPr>
            <w:tcW w:w="1786" w:type="dxa"/>
            <w:gridSpan w:val="2"/>
            <w:tcBorders>
              <w:top w:val="single" w:sz="4" w:space="0" w:color="auto"/>
              <w:left w:val="single" w:sz="4" w:space="0" w:color="auto"/>
              <w:bottom w:val="single" w:sz="4" w:space="0" w:color="auto"/>
              <w:right w:val="single" w:sz="4" w:space="0" w:color="auto"/>
            </w:tcBorders>
          </w:tcPr>
          <w:p w14:paraId="6C408356" w14:textId="77777777" w:rsidR="006D761F" w:rsidRPr="00A374CC" w:rsidRDefault="006D761F"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0,8</w:t>
            </w:r>
          </w:p>
        </w:tc>
        <w:tc>
          <w:tcPr>
            <w:tcW w:w="1787" w:type="dxa"/>
            <w:gridSpan w:val="2"/>
            <w:tcBorders>
              <w:top w:val="single" w:sz="4" w:space="0" w:color="auto"/>
              <w:left w:val="single" w:sz="4" w:space="0" w:color="auto"/>
              <w:bottom w:val="single" w:sz="4" w:space="0" w:color="auto"/>
              <w:right w:val="single" w:sz="4" w:space="0" w:color="auto"/>
            </w:tcBorders>
          </w:tcPr>
          <w:p w14:paraId="01FB7B33" w14:textId="77777777" w:rsidR="006D761F" w:rsidRPr="00A374CC" w:rsidRDefault="006D761F"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0,7</w:t>
            </w:r>
          </w:p>
        </w:tc>
        <w:tc>
          <w:tcPr>
            <w:tcW w:w="1914" w:type="dxa"/>
            <w:gridSpan w:val="2"/>
            <w:tcBorders>
              <w:top w:val="single" w:sz="4" w:space="0" w:color="auto"/>
              <w:left w:val="single" w:sz="4" w:space="0" w:color="auto"/>
              <w:bottom w:val="single" w:sz="4" w:space="0" w:color="auto"/>
              <w:right w:val="single" w:sz="4" w:space="0" w:color="auto"/>
            </w:tcBorders>
          </w:tcPr>
          <w:p w14:paraId="27B1F7DF" w14:textId="77777777" w:rsidR="006D761F" w:rsidRPr="00A374CC" w:rsidRDefault="006D761F"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0,6</w:t>
            </w:r>
          </w:p>
        </w:tc>
        <w:tc>
          <w:tcPr>
            <w:tcW w:w="1914" w:type="dxa"/>
            <w:gridSpan w:val="2"/>
            <w:tcBorders>
              <w:top w:val="single" w:sz="4" w:space="0" w:color="auto"/>
              <w:left w:val="single" w:sz="4" w:space="0" w:color="auto"/>
              <w:bottom w:val="single" w:sz="4" w:space="0" w:color="auto"/>
            </w:tcBorders>
          </w:tcPr>
          <w:p w14:paraId="717EDD29" w14:textId="77777777" w:rsidR="006D761F" w:rsidRPr="00A374CC" w:rsidRDefault="006D761F"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0,3-0,5</w:t>
            </w:r>
          </w:p>
        </w:tc>
      </w:tr>
      <w:tr w:rsidR="00D146C6" w:rsidRPr="00A374CC" w14:paraId="0D1CF67B" w14:textId="77777777" w:rsidTr="00D146C6">
        <w:tc>
          <w:tcPr>
            <w:tcW w:w="2041" w:type="dxa"/>
            <w:vMerge/>
            <w:tcBorders>
              <w:top w:val="single" w:sz="4" w:space="0" w:color="auto"/>
              <w:bottom w:val="single" w:sz="4" w:space="0" w:color="auto"/>
              <w:right w:val="single" w:sz="4" w:space="0" w:color="auto"/>
            </w:tcBorders>
          </w:tcPr>
          <w:p w14:paraId="6D2E561B" w14:textId="77777777" w:rsidR="00D146C6" w:rsidRPr="00A374CC" w:rsidRDefault="00D146C6" w:rsidP="00D146C6">
            <w:pPr>
              <w:widowControl w:val="0"/>
              <w:autoSpaceDE w:val="0"/>
              <w:autoSpaceDN w:val="0"/>
              <w:adjustRightInd w:val="0"/>
              <w:jc w:val="both"/>
              <w:rPr>
                <w:rFonts w:ascii="Times New Roman CYR" w:eastAsiaTheme="minorEastAsia" w:hAnsi="Times New Roman CYR" w:cs="Times New Roman CYR"/>
                <w:sz w:val="22"/>
                <w:szCs w:val="22"/>
              </w:rPr>
            </w:pPr>
          </w:p>
        </w:tc>
        <w:tc>
          <w:tcPr>
            <w:tcW w:w="1021" w:type="dxa"/>
            <w:vMerge/>
            <w:tcBorders>
              <w:top w:val="single" w:sz="4" w:space="0" w:color="auto"/>
              <w:left w:val="single" w:sz="4" w:space="0" w:color="auto"/>
              <w:bottom w:val="single" w:sz="4" w:space="0" w:color="auto"/>
              <w:right w:val="single" w:sz="4" w:space="0" w:color="auto"/>
            </w:tcBorders>
          </w:tcPr>
          <w:p w14:paraId="25AA3927" w14:textId="77777777" w:rsidR="00D146C6" w:rsidRPr="00A374CC" w:rsidRDefault="00D146C6" w:rsidP="00D146C6">
            <w:pPr>
              <w:widowControl w:val="0"/>
              <w:autoSpaceDE w:val="0"/>
              <w:autoSpaceDN w:val="0"/>
              <w:adjustRightInd w:val="0"/>
              <w:jc w:val="both"/>
              <w:rPr>
                <w:rFonts w:ascii="Times New Roman CYR" w:eastAsiaTheme="minorEastAsia" w:hAnsi="Times New Roman CYR" w:cs="Times New Roman CYR"/>
                <w:sz w:val="22"/>
                <w:szCs w:val="22"/>
              </w:rPr>
            </w:pPr>
          </w:p>
        </w:tc>
        <w:tc>
          <w:tcPr>
            <w:tcW w:w="1021" w:type="dxa"/>
            <w:vMerge/>
            <w:tcBorders>
              <w:top w:val="single" w:sz="4" w:space="0" w:color="auto"/>
              <w:left w:val="single" w:sz="4" w:space="0" w:color="auto"/>
              <w:bottom w:val="single" w:sz="4" w:space="0" w:color="auto"/>
              <w:right w:val="single" w:sz="4" w:space="0" w:color="auto"/>
            </w:tcBorders>
          </w:tcPr>
          <w:p w14:paraId="0E5F6403" w14:textId="77777777" w:rsidR="00D146C6" w:rsidRPr="00A374CC" w:rsidRDefault="00D146C6" w:rsidP="00D146C6">
            <w:pPr>
              <w:widowControl w:val="0"/>
              <w:autoSpaceDE w:val="0"/>
              <w:autoSpaceDN w:val="0"/>
              <w:adjustRightInd w:val="0"/>
              <w:jc w:val="both"/>
              <w:rPr>
                <w:rFonts w:ascii="Times New Roman CYR" w:eastAsiaTheme="minorEastAsia" w:hAnsi="Times New Roman CYR" w:cs="Times New Roman CYR"/>
                <w:sz w:val="22"/>
                <w:szCs w:val="22"/>
              </w:rPr>
            </w:pPr>
          </w:p>
        </w:tc>
        <w:tc>
          <w:tcPr>
            <w:tcW w:w="894" w:type="dxa"/>
            <w:tcBorders>
              <w:top w:val="single" w:sz="4" w:space="0" w:color="auto"/>
              <w:left w:val="single" w:sz="4" w:space="0" w:color="auto"/>
              <w:bottom w:val="single" w:sz="4" w:space="0" w:color="auto"/>
              <w:right w:val="single" w:sz="4" w:space="0" w:color="auto"/>
            </w:tcBorders>
          </w:tcPr>
          <w:p w14:paraId="7C8C8E91"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гектар</w:t>
            </w:r>
          </w:p>
        </w:tc>
        <w:tc>
          <w:tcPr>
            <w:tcW w:w="1021" w:type="dxa"/>
            <w:tcBorders>
              <w:top w:val="single" w:sz="4" w:space="0" w:color="auto"/>
              <w:left w:val="single" w:sz="4" w:space="0" w:color="auto"/>
              <w:bottom w:val="single" w:sz="4" w:space="0" w:color="auto"/>
              <w:right w:val="single" w:sz="4" w:space="0" w:color="auto"/>
            </w:tcBorders>
          </w:tcPr>
          <w:p w14:paraId="37465BD2"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тыс.</w:t>
            </w:r>
          </w:p>
          <w:p w14:paraId="213D469B"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куб.</w:t>
            </w:r>
          </w:p>
          <w:p w14:paraId="46CA6E71"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метров</w:t>
            </w:r>
          </w:p>
        </w:tc>
        <w:tc>
          <w:tcPr>
            <w:tcW w:w="893" w:type="dxa"/>
            <w:tcBorders>
              <w:top w:val="single" w:sz="4" w:space="0" w:color="auto"/>
              <w:left w:val="single" w:sz="4" w:space="0" w:color="auto"/>
              <w:bottom w:val="single" w:sz="4" w:space="0" w:color="auto"/>
              <w:right w:val="single" w:sz="4" w:space="0" w:color="auto"/>
            </w:tcBorders>
          </w:tcPr>
          <w:p w14:paraId="5EFBBF7D"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гектар</w:t>
            </w:r>
          </w:p>
        </w:tc>
        <w:tc>
          <w:tcPr>
            <w:tcW w:w="1021" w:type="dxa"/>
            <w:tcBorders>
              <w:top w:val="single" w:sz="4" w:space="0" w:color="auto"/>
              <w:left w:val="single" w:sz="4" w:space="0" w:color="auto"/>
              <w:bottom w:val="single" w:sz="4" w:space="0" w:color="auto"/>
              <w:right w:val="single" w:sz="4" w:space="0" w:color="auto"/>
            </w:tcBorders>
          </w:tcPr>
          <w:p w14:paraId="7AEE0176"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тыс.</w:t>
            </w:r>
          </w:p>
          <w:p w14:paraId="17BB1104"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куб.</w:t>
            </w:r>
          </w:p>
          <w:p w14:paraId="7E8897BF"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метров</w:t>
            </w:r>
          </w:p>
        </w:tc>
        <w:tc>
          <w:tcPr>
            <w:tcW w:w="893" w:type="dxa"/>
            <w:tcBorders>
              <w:top w:val="single" w:sz="4" w:space="0" w:color="auto"/>
              <w:left w:val="single" w:sz="4" w:space="0" w:color="auto"/>
              <w:bottom w:val="single" w:sz="4" w:space="0" w:color="auto"/>
              <w:right w:val="single" w:sz="4" w:space="0" w:color="auto"/>
            </w:tcBorders>
          </w:tcPr>
          <w:p w14:paraId="59327DA9"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гектар</w:t>
            </w:r>
          </w:p>
        </w:tc>
        <w:tc>
          <w:tcPr>
            <w:tcW w:w="893" w:type="dxa"/>
            <w:tcBorders>
              <w:top w:val="single" w:sz="4" w:space="0" w:color="auto"/>
              <w:left w:val="single" w:sz="4" w:space="0" w:color="auto"/>
              <w:bottom w:val="single" w:sz="4" w:space="0" w:color="auto"/>
              <w:right w:val="single" w:sz="4" w:space="0" w:color="auto"/>
            </w:tcBorders>
          </w:tcPr>
          <w:p w14:paraId="010B9F3B"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тыс.</w:t>
            </w:r>
          </w:p>
          <w:p w14:paraId="35E83DF3"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куб.</w:t>
            </w:r>
          </w:p>
          <w:p w14:paraId="299D70DE"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метров</w:t>
            </w:r>
          </w:p>
        </w:tc>
        <w:tc>
          <w:tcPr>
            <w:tcW w:w="894" w:type="dxa"/>
            <w:tcBorders>
              <w:top w:val="single" w:sz="4" w:space="0" w:color="auto"/>
              <w:left w:val="single" w:sz="4" w:space="0" w:color="auto"/>
              <w:bottom w:val="single" w:sz="4" w:space="0" w:color="auto"/>
              <w:right w:val="single" w:sz="4" w:space="0" w:color="auto"/>
            </w:tcBorders>
          </w:tcPr>
          <w:p w14:paraId="17FFAE92"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гектар</w:t>
            </w:r>
          </w:p>
        </w:tc>
        <w:tc>
          <w:tcPr>
            <w:tcW w:w="893" w:type="dxa"/>
            <w:tcBorders>
              <w:top w:val="single" w:sz="4" w:space="0" w:color="auto"/>
              <w:left w:val="single" w:sz="4" w:space="0" w:color="auto"/>
              <w:bottom w:val="single" w:sz="4" w:space="0" w:color="auto"/>
              <w:right w:val="single" w:sz="4" w:space="0" w:color="auto"/>
            </w:tcBorders>
          </w:tcPr>
          <w:p w14:paraId="46D8DA2D"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тыс.</w:t>
            </w:r>
          </w:p>
          <w:p w14:paraId="0836C099"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куб.</w:t>
            </w:r>
          </w:p>
          <w:p w14:paraId="378775AA"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метров</w:t>
            </w:r>
          </w:p>
        </w:tc>
        <w:tc>
          <w:tcPr>
            <w:tcW w:w="893" w:type="dxa"/>
            <w:tcBorders>
              <w:top w:val="single" w:sz="4" w:space="0" w:color="auto"/>
              <w:left w:val="single" w:sz="4" w:space="0" w:color="auto"/>
              <w:bottom w:val="single" w:sz="4" w:space="0" w:color="auto"/>
              <w:right w:val="single" w:sz="4" w:space="0" w:color="auto"/>
            </w:tcBorders>
          </w:tcPr>
          <w:p w14:paraId="62B9CA8E"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гектар</w:t>
            </w:r>
          </w:p>
        </w:tc>
        <w:tc>
          <w:tcPr>
            <w:tcW w:w="1021" w:type="dxa"/>
            <w:tcBorders>
              <w:top w:val="single" w:sz="4" w:space="0" w:color="auto"/>
              <w:left w:val="single" w:sz="4" w:space="0" w:color="auto"/>
              <w:bottom w:val="single" w:sz="4" w:space="0" w:color="auto"/>
              <w:right w:val="single" w:sz="4" w:space="0" w:color="auto"/>
            </w:tcBorders>
          </w:tcPr>
          <w:p w14:paraId="0C9C9496"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тыс.</w:t>
            </w:r>
          </w:p>
          <w:p w14:paraId="6DFD00A7"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куб.</w:t>
            </w:r>
          </w:p>
          <w:p w14:paraId="1E0EEF6C"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метров</w:t>
            </w:r>
          </w:p>
        </w:tc>
        <w:tc>
          <w:tcPr>
            <w:tcW w:w="1021" w:type="dxa"/>
            <w:tcBorders>
              <w:top w:val="single" w:sz="4" w:space="0" w:color="auto"/>
              <w:left w:val="single" w:sz="4" w:space="0" w:color="auto"/>
              <w:bottom w:val="single" w:sz="4" w:space="0" w:color="auto"/>
              <w:right w:val="single" w:sz="4" w:space="0" w:color="auto"/>
            </w:tcBorders>
          </w:tcPr>
          <w:p w14:paraId="3E03B350"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гектар</w:t>
            </w:r>
          </w:p>
        </w:tc>
        <w:tc>
          <w:tcPr>
            <w:tcW w:w="893" w:type="dxa"/>
            <w:tcBorders>
              <w:top w:val="single" w:sz="4" w:space="0" w:color="auto"/>
              <w:left w:val="single" w:sz="4" w:space="0" w:color="auto"/>
              <w:bottom w:val="single" w:sz="4" w:space="0" w:color="auto"/>
            </w:tcBorders>
          </w:tcPr>
          <w:p w14:paraId="2F02DCEE"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тыс.</w:t>
            </w:r>
          </w:p>
          <w:p w14:paraId="1BE25A46"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куб.</w:t>
            </w:r>
          </w:p>
          <w:p w14:paraId="55ADF1AA"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метров</w:t>
            </w:r>
          </w:p>
        </w:tc>
      </w:tr>
      <w:tr w:rsidR="00D146C6" w:rsidRPr="00A374CC" w14:paraId="51927FDB" w14:textId="77777777" w:rsidTr="00D146C6">
        <w:tc>
          <w:tcPr>
            <w:tcW w:w="2041" w:type="dxa"/>
            <w:tcBorders>
              <w:top w:val="single" w:sz="4" w:space="0" w:color="auto"/>
              <w:bottom w:val="single" w:sz="4" w:space="0" w:color="auto"/>
              <w:right w:val="single" w:sz="4" w:space="0" w:color="auto"/>
            </w:tcBorders>
          </w:tcPr>
          <w:p w14:paraId="2B28797E"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1</w:t>
            </w:r>
          </w:p>
        </w:tc>
        <w:tc>
          <w:tcPr>
            <w:tcW w:w="1021" w:type="dxa"/>
            <w:tcBorders>
              <w:top w:val="single" w:sz="4" w:space="0" w:color="auto"/>
              <w:left w:val="single" w:sz="4" w:space="0" w:color="auto"/>
              <w:bottom w:val="single" w:sz="4" w:space="0" w:color="auto"/>
              <w:right w:val="single" w:sz="4" w:space="0" w:color="auto"/>
            </w:tcBorders>
          </w:tcPr>
          <w:p w14:paraId="4AC9A213"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2</w:t>
            </w:r>
          </w:p>
        </w:tc>
        <w:tc>
          <w:tcPr>
            <w:tcW w:w="1021" w:type="dxa"/>
            <w:tcBorders>
              <w:top w:val="single" w:sz="4" w:space="0" w:color="auto"/>
              <w:left w:val="single" w:sz="4" w:space="0" w:color="auto"/>
              <w:bottom w:val="single" w:sz="4" w:space="0" w:color="auto"/>
              <w:right w:val="single" w:sz="4" w:space="0" w:color="auto"/>
            </w:tcBorders>
          </w:tcPr>
          <w:p w14:paraId="345BA1CC"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3</w:t>
            </w:r>
          </w:p>
        </w:tc>
        <w:tc>
          <w:tcPr>
            <w:tcW w:w="894" w:type="dxa"/>
            <w:tcBorders>
              <w:top w:val="single" w:sz="4" w:space="0" w:color="auto"/>
              <w:left w:val="single" w:sz="4" w:space="0" w:color="auto"/>
              <w:bottom w:val="single" w:sz="4" w:space="0" w:color="auto"/>
              <w:right w:val="single" w:sz="4" w:space="0" w:color="auto"/>
            </w:tcBorders>
          </w:tcPr>
          <w:p w14:paraId="3A5AE25B"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4</w:t>
            </w:r>
          </w:p>
        </w:tc>
        <w:tc>
          <w:tcPr>
            <w:tcW w:w="1021" w:type="dxa"/>
            <w:tcBorders>
              <w:top w:val="single" w:sz="4" w:space="0" w:color="auto"/>
              <w:left w:val="single" w:sz="4" w:space="0" w:color="auto"/>
              <w:bottom w:val="single" w:sz="4" w:space="0" w:color="auto"/>
              <w:right w:val="single" w:sz="4" w:space="0" w:color="auto"/>
            </w:tcBorders>
          </w:tcPr>
          <w:p w14:paraId="4BAA8F54"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5</w:t>
            </w:r>
          </w:p>
        </w:tc>
        <w:tc>
          <w:tcPr>
            <w:tcW w:w="893" w:type="dxa"/>
            <w:tcBorders>
              <w:top w:val="single" w:sz="4" w:space="0" w:color="auto"/>
              <w:left w:val="single" w:sz="4" w:space="0" w:color="auto"/>
              <w:bottom w:val="single" w:sz="4" w:space="0" w:color="auto"/>
              <w:right w:val="single" w:sz="4" w:space="0" w:color="auto"/>
            </w:tcBorders>
          </w:tcPr>
          <w:p w14:paraId="69497449"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6</w:t>
            </w:r>
          </w:p>
        </w:tc>
        <w:tc>
          <w:tcPr>
            <w:tcW w:w="1021" w:type="dxa"/>
            <w:tcBorders>
              <w:top w:val="single" w:sz="4" w:space="0" w:color="auto"/>
              <w:left w:val="single" w:sz="4" w:space="0" w:color="auto"/>
              <w:bottom w:val="single" w:sz="4" w:space="0" w:color="auto"/>
              <w:right w:val="single" w:sz="4" w:space="0" w:color="auto"/>
            </w:tcBorders>
          </w:tcPr>
          <w:p w14:paraId="41FF0E81"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7</w:t>
            </w:r>
          </w:p>
        </w:tc>
        <w:tc>
          <w:tcPr>
            <w:tcW w:w="893" w:type="dxa"/>
            <w:tcBorders>
              <w:top w:val="single" w:sz="4" w:space="0" w:color="auto"/>
              <w:left w:val="single" w:sz="4" w:space="0" w:color="auto"/>
              <w:bottom w:val="single" w:sz="4" w:space="0" w:color="auto"/>
              <w:right w:val="single" w:sz="4" w:space="0" w:color="auto"/>
            </w:tcBorders>
          </w:tcPr>
          <w:p w14:paraId="70DC399C"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8</w:t>
            </w:r>
          </w:p>
        </w:tc>
        <w:tc>
          <w:tcPr>
            <w:tcW w:w="893" w:type="dxa"/>
            <w:tcBorders>
              <w:top w:val="single" w:sz="4" w:space="0" w:color="auto"/>
              <w:left w:val="single" w:sz="4" w:space="0" w:color="auto"/>
              <w:bottom w:val="single" w:sz="4" w:space="0" w:color="auto"/>
              <w:right w:val="single" w:sz="4" w:space="0" w:color="auto"/>
            </w:tcBorders>
          </w:tcPr>
          <w:p w14:paraId="4B9B1234"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9</w:t>
            </w:r>
          </w:p>
        </w:tc>
        <w:tc>
          <w:tcPr>
            <w:tcW w:w="894" w:type="dxa"/>
            <w:tcBorders>
              <w:top w:val="single" w:sz="4" w:space="0" w:color="auto"/>
              <w:left w:val="single" w:sz="4" w:space="0" w:color="auto"/>
              <w:bottom w:val="single" w:sz="4" w:space="0" w:color="auto"/>
              <w:right w:val="single" w:sz="4" w:space="0" w:color="auto"/>
            </w:tcBorders>
          </w:tcPr>
          <w:p w14:paraId="17162A89"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10</w:t>
            </w:r>
          </w:p>
        </w:tc>
        <w:tc>
          <w:tcPr>
            <w:tcW w:w="893" w:type="dxa"/>
            <w:tcBorders>
              <w:top w:val="single" w:sz="4" w:space="0" w:color="auto"/>
              <w:left w:val="single" w:sz="4" w:space="0" w:color="auto"/>
              <w:bottom w:val="single" w:sz="4" w:space="0" w:color="auto"/>
              <w:right w:val="single" w:sz="4" w:space="0" w:color="auto"/>
            </w:tcBorders>
          </w:tcPr>
          <w:p w14:paraId="486A94D9"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11</w:t>
            </w:r>
          </w:p>
        </w:tc>
        <w:tc>
          <w:tcPr>
            <w:tcW w:w="893" w:type="dxa"/>
            <w:tcBorders>
              <w:top w:val="single" w:sz="4" w:space="0" w:color="auto"/>
              <w:left w:val="single" w:sz="4" w:space="0" w:color="auto"/>
              <w:bottom w:val="single" w:sz="4" w:space="0" w:color="auto"/>
              <w:right w:val="single" w:sz="4" w:space="0" w:color="auto"/>
            </w:tcBorders>
          </w:tcPr>
          <w:p w14:paraId="3BDD22D2"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12</w:t>
            </w:r>
          </w:p>
        </w:tc>
        <w:tc>
          <w:tcPr>
            <w:tcW w:w="1021" w:type="dxa"/>
            <w:tcBorders>
              <w:top w:val="single" w:sz="4" w:space="0" w:color="auto"/>
              <w:left w:val="single" w:sz="4" w:space="0" w:color="auto"/>
              <w:bottom w:val="single" w:sz="4" w:space="0" w:color="auto"/>
              <w:right w:val="single" w:sz="4" w:space="0" w:color="auto"/>
            </w:tcBorders>
          </w:tcPr>
          <w:p w14:paraId="2D8DB1E6"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13</w:t>
            </w:r>
          </w:p>
        </w:tc>
        <w:tc>
          <w:tcPr>
            <w:tcW w:w="1021" w:type="dxa"/>
            <w:tcBorders>
              <w:top w:val="single" w:sz="4" w:space="0" w:color="auto"/>
              <w:left w:val="single" w:sz="4" w:space="0" w:color="auto"/>
              <w:bottom w:val="single" w:sz="4" w:space="0" w:color="auto"/>
              <w:right w:val="single" w:sz="4" w:space="0" w:color="auto"/>
            </w:tcBorders>
          </w:tcPr>
          <w:p w14:paraId="2FEE95B4"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14</w:t>
            </w:r>
          </w:p>
        </w:tc>
        <w:tc>
          <w:tcPr>
            <w:tcW w:w="893" w:type="dxa"/>
            <w:tcBorders>
              <w:top w:val="single" w:sz="4" w:space="0" w:color="auto"/>
              <w:left w:val="single" w:sz="4" w:space="0" w:color="auto"/>
              <w:bottom w:val="single" w:sz="4" w:space="0" w:color="auto"/>
            </w:tcBorders>
          </w:tcPr>
          <w:p w14:paraId="6EF1E95D" w14:textId="7777777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15</w:t>
            </w:r>
          </w:p>
        </w:tc>
      </w:tr>
      <w:tr w:rsidR="00D146C6" w:rsidRPr="00A374CC" w14:paraId="6D8126B5" w14:textId="77777777" w:rsidTr="00D146C6">
        <w:tc>
          <w:tcPr>
            <w:tcW w:w="2041" w:type="dxa"/>
            <w:tcBorders>
              <w:top w:val="single" w:sz="4" w:space="0" w:color="auto"/>
              <w:bottom w:val="single" w:sz="4" w:space="0" w:color="auto"/>
              <w:right w:val="single" w:sz="4" w:space="0" w:color="auto"/>
            </w:tcBorders>
          </w:tcPr>
          <w:p w14:paraId="7C3FE420" w14:textId="77777777" w:rsidR="00D146C6" w:rsidRPr="00A374CC" w:rsidRDefault="00D146C6" w:rsidP="00D146C6">
            <w:pPr>
              <w:widowControl w:val="0"/>
              <w:autoSpaceDE w:val="0"/>
              <w:autoSpaceDN w:val="0"/>
              <w:adjustRightInd w:val="0"/>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Всего включено в расчет</w:t>
            </w:r>
          </w:p>
        </w:tc>
        <w:tc>
          <w:tcPr>
            <w:tcW w:w="1021" w:type="dxa"/>
            <w:tcBorders>
              <w:top w:val="single" w:sz="4" w:space="0" w:color="auto"/>
              <w:left w:val="single" w:sz="4" w:space="0" w:color="auto"/>
              <w:bottom w:val="single" w:sz="4" w:space="0" w:color="auto"/>
              <w:right w:val="single" w:sz="4" w:space="0" w:color="auto"/>
            </w:tcBorders>
            <w:vAlign w:val="center"/>
          </w:tcPr>
          <w:p w14:paraId="3A1F8B39" w14:textId="1B2EA90C"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672CDD40" w14:textId="3EE6EA7E"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4" w:type="dxa"/>
            <w:tcBorders>
              <w:top w:val="single" w:sz="4" w:space="0" w:color="auto"/>
              <w:left w:val="single" w:sz="4" w:space="0" w:color="auto"/>
              <w:bottom w:val="single" w:sz="4" w:space="0" w:color="auto"/>
              <w:right w:val="single" w:sz="4" w:space="0" w:color="auto"/>
            </w:tcBorders>
            <w:vAlign w:val="center"/>
          </w:tcPr>
          <w:p w14:paraId="3F30CE65" w14:textId="4EED250F"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4E6AD2FB" w14:textId="46C2E8EB"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732CBC4D" w14:textId="0C22683B"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1640BD00" w14:textId="3ED93985"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4C9F798C" w14:textId="76F0269C"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1D06D3D1" w14:textId="24104B60"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4" w:type="dxa"/>
            <w:tcBorders>
              <w:top w:val="single" w:sz="4" w:space="0" w:color="auto"/>
              <w:left w:val="single" w:sz="4" w:space="0" w:color="auto"/>
              <w:bottom w:val="single" w:sz="4" w:space="0" w:color="auto"/>
              <w:right w:val="single" w:sz="4" w:space="0" w:color="auto"/>
            </w:tcBorders>
            <w:vAlign w:val="center"/>
          </w:tcPr>
          <w:p w14:paraId="29F8B83E" w14:textId="5507164E"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45C0E8A8" w14:textId="63D539BD"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14AA4F79" w14:textId="19717E24"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64B791A6" w14:textId="5693AA24"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715B6C16" w14:textId="458C8D25"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tcBorders>
            <w:vAlign w:val="center"/>
          </w:tcPr>
          <w:p w14:paraId="5B4E7F94" w14:textId="659A96BA"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r>
      <w:tr w:rsidR="00D146C6" w:rsidRPr="00A374CC" w14:paraId="04C623ED" w14:textId="77777777" w:rsidTr="00D146C6">
        <w:tc>
          <w:tcPr>
            <w:tcW w:w="2041" w:type="dxa"/>
            <w:tcBorders>
              <w:top w:val="single" w:sz="4" w:space="0" w:color="auto"/>
              <w:bottom w:val="single" w:sz="4" w:space="0" w:color="auto"/>
              <w:right w:val="single" w:sz="4" w:space="0" w:color="auto"/>
            </w:tcBorders>
          </w:tcPr>
          <w:p w14:paraId="0EB6D4B5" w14:textId="757BA094" w:rsidR="00D146C6" w:rsidRPr="00A374CC" w:rsidRDefault="00D146C6" w:rsidP="00D146C6">
            <w:pPr>
              <w:widowControl w:val="0"/>
              <w:autoSpaceDE w:val="0"/>
              <w:autoSpaceDN w:val="0"/>
              <w:adjustRightInd w:val="0"/>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 xml:space="preserve">Средний </w:t>
            </w:r>
            <w:r w:rsidR="00E8462B" w:rsidRPr="00A374CC">
              <w:rPr>
                <w:rFonts w:ascii="Times New Roman CYR" w:eastAsiaTheme="minorEastAsia" w:hAnsi="Times New Roman CYR" w:cs="Times New Roman CYR"/>
                <w:sz w:val="22"/>
                <w:szCs w:val="22"/>
              </w:rPr>
              <w:t>%</w:t>
            </w:r>
            <w:r w:rsidRPr="00A374CC">
              <w:rPr>
                <w:rFonts w:ascii="Times New Roman CYR" w:eastAsiaTheme="minorEastAsia" w:hAnsi="Times New Roman CYR" w:cs="Times New Roman CYR"/>
                <w:sz w:val="22"/>
                <w:szCs w:val="22"/>
              </w:rPr>
              <w:t xml:space="preserve"> выборки от общего запаса</w:t>
            </w:r>
          </w:p>
        </w:tc>
        <w:tc>
          <w:tcPr>
            <w:tcW w:w="1021" w:type="dxa"/>
            <w:tcBorders>
              <w:top w:val="single" w:sz="4" w:space="0" w:color="auto"/>
              <w:left w:val="single" w:sz="4" w:space="0" w:color="auto"/>
              <w:bottom w:val="single" w:sz="4" w:space="0" w:color="auto"/>
              <w:right w:val="single" w:sz="4" w:space="0" w:color="auto"/>
            </w:tcBorders>
            <w:vAlign w:val="center"/>
          </w:tcPr>
          <w:p w14:paraId="170AED69" w14:textId="681801E8"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19429DD4" w14:textId="3BBECB7A"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4" w:type="dxa"/>
            <w:tcBorders>
              <w:top w:val="single" w:sz="4" w:space="0" w:color="auto"/>
              <w:left w:val="single" w:sz="4" w:space="0" w:color="auto"/>
              <w:bottom w:val="single" w:sz="4" w:space="0" w:color="auto"/>
              <w:right w:val="single" w:sz="4" w:space="0" w:color="auto"/>
            </w:tcBorders>
            <w:vAlign w:val="center"/>
          </w:tcPr>
          <w:p w14:paraId="2BAD88D6" w14:textId="7AB38CC2"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3B6743C6" w14:textId="3E6E6C51"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039FC818" w14:textId="1F0555D5"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23CBE6EF" w14:textId="2E808313"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60672ABA" w14:textId="760624AE"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70DEFB7B" w14:textId="202877D2"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4" w:type="dxa"/>
            <w:tcBorders>
              <w:top w:val="single" w:sz="4" w:space="0" w:color="auto"/>
              <w:left w:val="single" w:sz="4" w:space="0" w:color="auto"/>
              <w:bottom w:val="single" w:sz="4" w:space="0" w:color="auto"/>
              <w:right w:val="single" w:sz="4" w:space="0" w:color="auto"/>
            </w:tcBorders>
            <w:vAlign w:val="center"/>
          </w:tcPr>
          <w:p w14:paraId="35629CB0" w14:textId="0BEF9D3C"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2321E148" w14:textId="0614E433"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65CC5CB9" w14:textId="3200E6A6"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6C0E0FAE" w14:textId="79F30A5B"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727C6451" w14:textId="3C0F9E0E"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tcBorders>
            <w:vAlign w:val="center"/>
          </w:tcPr>
          <w:p w14:paraId="29217D06" w14:textId="76954C76"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r>
      <w:tr w:rsidR="00D146C6" w:rsidRPr="00A374CC" w14:paraId="17702873" w14:textId="77777777" w:rsidTr="00D146C6">
        <w:tc>
          <w:tcPr>
            <w:tcW w:w="2041" w:type="dxa"/>
            <w:tcBorders>
              <w:top w:val="single" w:sz="4" w:space="0" w:color="auto"/>
              <w:bottom w:val="single" w:sz="4" w:space="0" w:color="auto"/>
              <w:right w:val="single" w:sz="4" w:space="0" w:color="auto"/>
            </w:tcBorders>
          </w:tcPr>
          <w:p w14:paraId="405CFF48" w14:textId="77777777" w:rsidR="00D146C6" w:rsidRPr="00A374CC" w:rsidRDefault="00D146C6" w:rsidP="00D146C6">
            <w:pPr>
              <w:widowControl w:val="0"/>
              <w:autoSpaceDE w:val="0"/>
              <w:autoSpaceDN w:val="0"/>
              <w:adjustRightInd w:val="0"/>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Запас, выбираемый за 1 прием</w:t>
            </w:r>
          </w:p>
        </w:tc>
        <w:tc>
          <w:tcPr>
            <w:tcW w:w="1021" w:type="dxa"/>
            <w:tcBorders>
              <w:top w:val="single" w:sz="4" w:space="0" w:color="auto"/>
              <w:left w:val="single" w:sz="4" w:space="0" w:color="auto"/>
              <w:bottom w:val="single" w:sz="4" w:space="0" w:color="auto"/>
              <w:right w:val="single" w:sz="4" w:space="0" w:color="auto"/>
            </w:tcBorders>
            <w:vAlign w:val="center"/>
          </w:tcPr>
          <w:p w14:paraId="4ABA523C" w14:textId="7C0E053B"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68F1A2E8" w14:textId="2190C9C9"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4" w:type="dxa"/>
            <w:tcBorders>
              <w:top w:val="single" w:sz="4" w:space="0" w:color="auto"/>
              <w:left w:val="single" w:sz="4" w:space="0" w:color="auto"/>
              <w:bottom w:val="single" w:sz="4" w:space="0" w:color="auto"/>
              <w:right w:val="single" w:sz="4" w:space="0" w:color="auto"/>
            </w:tcBorders>
            <w:vAlign w:val="center"/>
          </w:tcPr>
          <w:p w14:paraId="190399B1" w14:textId="552BE649"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3A2BD4FF" w14:textId="2D3E3D50"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3E970F3B" w14:textId="2ABAA146"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4430270C" w14:textId="13314EFD"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0656BE52" w14:textId="64BA2AB5"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48D003CA" w14:textId="4B8973E0"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4" w:type="dxa"/>
            <w:tcBorders>
              <w:top w:val="single" w:sz="4" w:space="0" w:color="auto"/>
              <w:left w:val="single" w:sz="4" w:space="0" w:color="auto"/>
              <w:bottom w:val="single" w:sz="4" w:space="0" w:color="auto"/>
              <w:right w:val="single" w:sz="4" w:space="0" w:color="auto"/>
            </w:tcBorders>
            <w:vAlign w:val="center"/>
          </w:tcPr>
          <w:p w14:paraId="6F2E3878" w14:textId="026FB3AF"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5B39367F" w14:textId="6A833884"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3CEC9D59" w14:textId="679D314A"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5C5D38CC" w14:textId="7BE138BF"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7F58BF4D" w14:textId="3E2F623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tcBorders>
            <w:vAlign w:val="center"/>
          </w:tcPr>
          <w:p w14:paraId="0AAFDAF9" w14:textId="58A3447A"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r>
      <w:tr w:rsidR="00D146C6" w:rsidRPr="00A374CC" w14:paraId="0A37952B" w14:textId="77777777" w:rsidTr="00D146C6">
        <w:tc>
          <w:tcPr>
            <w:tcW w:w="2041" w:type="dxa"/>
            <w:tcBorders>
              <w:top w:val="single" w:sz="4" w:space="0" w:color="auto"/>
              <w:bottom w:val="single" w:sz="4" w:space="0" w:color="auto"/>
              <w:right w:val="single" w:sz="4" w:space="0" w:color="auto"/>
            </w:tcBorders>
          </w:tcPr>
          <w:p w14:paraId="44CC7AC6" w14:textId="77777777" w:rsidR="00D146C6" w:rsidRPr="00A374CC" w:rsidRDefault="00D146C6" w:rsidP="00D146C6">
            <w:pPr>
              <w:widowControl w:val="0"/>
              <w:autoSpaceDE w:val="0"/>
              <w:autoSpaceDN w:val="0"/>
              <w:adjustRightInd w:val="0"/>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Средний период повторяемости</w:t>
            </w:r>
          </w:p>
        </w:tc>
        <w:tc>
          <w:tcPr>
            <w:tcW w:w="1021" w:type="dxa"/>
            <w:tcBorders>
              <w:top w:val="single" w:sz="4" w:space="0" w:color="auto"/>
              <w:left w:val="single" w:sz="4" w:space="0" w:color="auto"/>
              <w:bottom w:val="single" w:sz="4" w:space="0" w:color="auto"/>
              <w:right w:val="single" w:sz="4" w:space="0" w:color="auto"/>
            </w:tcBorders>
            <w:vAlign w:val="center"/>
          </w:tcPr>
          <w:p w14:paraId="738EE434" w14:textId="40EBB47A"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4BD59CC5" w14:textId="4A99DBEA"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4" w:type="dxa"/>
            <w:tcBorders>
              <w:top w:val="single" w:sz="4" w:space="0" w:color="auto"/>
              <w:left w:val="single" w:sz="4" w:space="0" w:color="auto"/>
              <w:bottom w:val="single" w:sz="4" w:space="0" w:color="auto"/>
              <w:right w:val="single" w:sz="4" w:space="0" w:color="auto"/>
            </w:tcBorders>
            <w:vAlign w:val="center"/>
          </w:tcPr>
          <w:p w14:paraId="5CEC1166" w14:textId="102E6972"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67645C1B" w14:textId="47C2F064"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102E60C9" w14:textId="54C9CC8D"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5E43C4DA" w14:textId="65B006A4"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68E3C41F" w14:textId="55055990"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04E7CCCE" w14:textId="732F483D"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4" w:type="dxa"/>
            <w:tcBorders>
              <w:top w:val="single" w:sz="4" w:space="0" w:color="auto"/>
              <w:left w:val="single" w:sz="4" w:space="0" w:color="auto"/>
              <w:bottom w:val="single" w:sz="4" w:space="0" w:color="auto"/>
              <w:right w:val="single" w:sz="4" w:space="0" w:color="auto"/>
            </w:tcBorders>
            <w:vAlign w:val="center"/>
          </w:tcPr>
          <w:p w14:paraId="4BA8B1C2" w14:textId="124CEC7C"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21B83ECA" w14:textId="471BFE70"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344D80A8" w14:textId="1478CC90"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1C4D8C7E" w14:textId="0A4AE29D"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661380FB" w14:textId="3AD7BDBC"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tcBorders>
            <w:vAlign w:val="center"/>
          </w:tcPr>
          <w:p w14:paraId="15481AC4" w14:textId="0A86CEAC"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r>
      <w:tr w:rsidR="00D146C6" w:rsidRPr="00A374CC" w14:paraId="339BB3E1" w14:textId="77777777" w:rsidTr="00D146C6">
        <w:tc>
          <w:tcPr>
            <w:tcW w:w="2041" w:type="dxa"/>
            <w:tcBorders>
              <w:top w:val="single" w:sz="4" w:space="0" w:color="auto"/>
              <w:bottom w:val="single" w:sz="4" w:space="0" w:color="auto"/>
              <w:right w:val="single" w:sz="4" w:space="0" w:color="auto"/>
            </w:tcBorders>
          </w:tcPr>
          <w:p w14:paraId="11623C6F" w14:textId="77777777" w:rsidR="00D146C6" w:rsidRPr="00A374CC" w:rsidRDefault="00D146C6" w:rsidP="00D146C6">
            <w:pPr>
              <w:widowControl w:val="0"/>
              <w:autoSpaceDE w:val="0"/>
              <w:autoSpaceDN w:val="0"/>
              <w:adjustRightInd w:val="0"/>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Ежегодная расчетная лесосека:</w:t>
            </w:r>
          </w:p>
        </w:tc>
        <w:tc>
          <w:tcPr>
            <w:tcW w:w="1021" w:type="dxa"/>
            <w:tcBorders>
              <w:top w:val="single" w:sz="4" w:space="0" w:color="auto"/>
              <w:left w:val="single" w:sz="4" w:space="0" w:color="auto"/>
              <w:bottom w:val="single" w:sz="4" w:space="0" w:color="auto"/>
              <w:right w:val="single" w:sz="4" w:space="0" w:color="auto"/>
            </w:tcBorders>
            <w:vAlign w:val="center"/>
          </w:tcPr>
          <w:p w14:paraId="00B52F71" w14:textId="2D777288"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41E9AF9B" w14:textId="0B968D2F"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4" w:type="dxa"/>
            <w:tcBorders>
              <w:top w:val="single" w:sz="4" w:space="0" w:color="auto"/>
              <w:left w:val="single" w:sz="4" w:space="0" w:color="auto"/>
              <w:bottom w:val="single" w:sz="4" w:space="0" w:color="auto"/>
              <w:right w:val="single" w:sz="4" w:space="0" w:color="auto"/>
            </w:tcBorders>
            <w:vAlign w:val="center"/>
          </w:tcPr>
          <w:p w14:paraId="3D02B7EF" w14:textId="5F8FF59B"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2C571CF9" w14:textId="1C8D0D5D"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24FF4B6F" w14:textId="5CB91A0F"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70FDA608" w14:textId="2CFBAD6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4DD77066" w14:textId="4949D429"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5CFFDDAF" w14:textId="77F353A1"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4" w:type="dxa"/>
            <w:tcBorders>
              <w:top w:val="single" w:sz="4" w:space="0" w:color="auto"/>
              <w:left w:val="single" w:sz="4" w:space="0" w:color="auto"/>
              <w:bottom w:val="single" w:sz="4" w:space="0" w:color="auto"/>
              <w:right w:val="single" w:sz="4" w:space="0" w:color="auto"/>
            </w:tcBorders>
            <w:vAlign w:val="center"/>
          </w:tcPr>
          <w:p w14:paraId="5EE85A3D" w14:textId="2C191576"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12DAC3EF" w14:textId="17FCEA6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6D9B5F45" w14:textId="794C5A45"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7CA2C3C9" w14:textId="75E451CF"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0B3E019D" w14:textId="0196A26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tcBorders>
            <w:vAlign w:val="center"/>
          </w:tcPr>
          <w:p w14:paraId="64D0A6CB" w14:textId="70B3417F"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r>
      <w:tr w:rsidR="00D146C6" w:rsidRPr="00A374CC" w14:paraId="3EFE6917" w14:textId="77777777" w:rsidTr="00D146C6">
        <w:tc>
          <w:tcPr>
            <w:tcW w:w="2041" w:type="dxa"/>
            <w:tcBorders>
              <w:top w:val="single" w:sz="4" w:space="0" w:color="auto"/>
              <w:bottom w:val="single" w:sz="4" w:space="0" w:color="auto"/>
              <w:right w:val="single" w:sz="4" w:space="0" w:color="auto"/>
            </w:tcBorders>
          </w:tcPr>
          <w:p w14:paraId="77509B6C" w14:textId="77777777" w:rsidR="00D146C6" w:rsidRPr="00A374CC" w:rsidRDefault="00D146C6" w:rsidP="00D146C6">
            <w:pPr>
              <w:widowControl w:val="0"/>
              <w:autoSpaceDE w:val="0"/>
              <w:autoSpaceDN w:val="0"/>
              <w:adjustRightInd w:val="0"/>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Корневой</w:t>
            </w:r>
          </w:p>
        </w:tc>
        <w:tc>
          <w:tcPr>
            <w:tcW w:w="1021" w:type="dxa"/>
            <w:tcBorders>
              <w:top w:val="single" w:sz="4" w:space="0" w:color="auto"/>
              <w:left w:val="single" w:sz="4" w:space="0" w:color="auto"/>
              <w:bottom w:val="single" w:sz="4" w:space="0" w:color="auto"/>
              <w:right w:val="single" w:sz="4" w:space="0" w:color="auto"/>
            </w:tcBorders>
            <w:vAlign w:val="center"/>
          </w:tcPr>
          <w:p w14:paraId="6A677285" w14:textId="5A718673"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1DA154ED" w14:textId="29B2EA24"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4" w:type="dxa"/>
            <w:tcBorders>
              <w:top w:val="single" w:sz="4" w:space="0" w:color="auto"/>
              <w:left w:val="single" w:sz="4" w:space="0" w:color="auto"/>
              <w:bottom w:val="single" w:sz="4" w:space="0" w:color="auto"/>
              <w:right w:val="single" w:sz="4" w:space="0" w:color="auto"/>
            </w:tcBorders>
            <w:vAlign w:val="center"/>
          </w:tcPr>
          <w:p w14:paraId="5143BE32" w14:textId="30CE282E"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2EE4638D" w14:textId="6A4664E0"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0ACBD478" w14:textId="44298D50"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48A2B491" w14:textId="4E380A81"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24F608A0" w14:textId="305D037C"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0DB5B5D3" w14:textId="4CDC30E9"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4" w:type="dxa"/>
            <w:tcBorders>
              <w:top w:val="single" w:sz="4" w:space="0" w:color="auto"/>
              <w:left w:val="single" w:sz="4" w:space="0" w:color="auto"/>
              <w:bottom w:val="single" w:sz="4" w:space="0" w:color="auto"/>
              <w:right w:val="single" w:sz="4" w:space="0" w:color="auto"/>
            </w:tcBorders>
            <w:vAlign w:val="center"/>
          </w:tcPr>
          <w:p w14:paraId="0F0D0F03" w14:textId="59591420"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030591C7" w14:textId="5CB9317B"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07B62ECD" w14:textId="012FFE7C"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732E2818" w14:textId="53237BEB"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4CC50556" w14:textId="0AE0F960"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tcBorders>
            <w:vAlign w:val="center"/>
          </w:tcPr>
          <w:p w14:paraId="3D6AA310" w14:textId="27E49B00"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r>
      <w:tr w:rsidR="00D146C6" w:rsidRPr="00A374CC" w14:paraId="3543BFF6" w14:textId="77777777" w:rsidTr="00D146C6">
        <w:tc>
          <w:tcPr>
            <w:tcW w:w="2041" w:type="dxa"/>
            <w:tcBorders>
              <w:top w:val="single" w:sz="4" w:space="0" w:color="auto"/>
              <w:bottom w:val="single" w:sz="4" w:space="0" w:color="auto"/>
              <w:right w:val="single" w:sz="4" w:space="0" w:color="auto"/>
            </w:tcBorders>
          </w:tcPr>
          <w:p w14:paraId="41126DC0" w14:textId="77777777" w:rsidR="00D146C6" w:rsidRPr="00A374CC" w:rsidRDefault="00D146C6" w:rsidP="00D146C6">
            <w:pPr>
              <w:widowControl w:val="0"/>
              <w:autoSpaceDE w:val="0"/>
              <w:autoSpaceDN w:val="0"/>
              <w:adjustRightInd w:val="0"/>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Ликвидной</w:t>
            </w:r>
          </w:p>
        </w:tc>
        <w:tc>
          <w:tcPr>
            <w:tcW w:w="1021" w:type="dxa"/>
            <w:tcBorders>
              <w:top w:val="single" w:sz="4" w:space="0" w:color="auto"/>
              <w:left w:val="single" w:sz="4" w:space="0" w:color="auto"/>
              <w:bottom w:val="single" w:sz="4" w:space="0" w:color="auto"/>
              <w:right w:val="single" w:sz="4" w:space="0" w:color="auto"/>
            </w:tcBorders>
            <w:vAlign w:val="center"/>
          </w:tcPr>
          <w:p w14:paraId="7B0922C8" w14:textId="503FC8B6"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2888502A" w14:textId="4FCD250B"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4" w:type="dxa"/>
            <w:tcBorders>
              <w:top w:val="single" w:sz="4" w:space="0" w:color="auto"/>
              <w:left w:val="single" w:sz="4" w:space="0" w:color="auto"/>
              <w:bottom w:val="single" w:sz="4" w:space="0" w:color="auto"/>
              <w:right w:val="single" w:sz="4" w:space="0" w:color="auto"/>
            </w:tcBorders>
            <w:vAlign w:val="center"/>
          </w:tcPr>
          <w:p w14:paraId="10781854" w14:textId="6FE843A0"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6A4A036A" w14:textId="2998D924"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3471DC7D" w14:textId="091F0411"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0F247F3B" w14:textId="56F7D8A5"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0631A96B" w14:textId="7B5B76AC"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3A3D1D14" w14:textId="364D4A5D"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4" w:type="dxa"/>
            <w:tcBorders>
              <w:top w:val="single" w:sz="4" w:space="0" w:color="auto"/>
              <w:left w:val="single" w:sz="4" w:space="0" w:color="auto"/>
              <w:bottom w:val="single" w:sz="4" w:space="0" w:color="auto"/>
              <w:right w:val="single" w:sz="4" w:space="0" w:color="auto"/>
            </w:tcBorders>
            <w:vAlign w:val="center"/>
          </w:tcPr>
          <w:p w14:paraId="55914C60" w14:textId="4965FBAC"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422BDCFC" w14:textId="47AC2123"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27C98EC8" w14:textId="29428070"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7A776352" w14:textId="1355BAD1"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512A4ABB" w14:textId="73CB94F1"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tcBorders>
            <w:vAlign w:val="center"/>
          </w:tcPr>
          <w:p w14:paraId="5E81D135" w14:textId="081B1E34"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r>
      <w:tr w:rsidR="00D146C6" w:rsidRPr="00A374CC" w14:paraId="55097169" w14:textId="77777777" w:rsidTr="00D146C6">
        <w:tc>
          <w:tcPr>
            <w:tcW w:w="2041" w:type="dxa"/>
            <w:tcBorders>
              <w:top w:val="single" w:sz="4" w:space="0" w:color="auto"/>
              <w:bottom w:val="single" w:sz="4" w:space="0" w:color="auto"/>
              <w:right w:val="single" w:sz="4" w:space="0" w:color="auto"/>
            </w:tcBorders>
          </w:tcPr>
          <w:p w14:paraId="032814D1" w14:textId="77777777" w:rsidR="00D146C6" w:rsidRPr="00A374CC" w:rsidRDefault="00D146C6" w:rsidP="00D146C6">
            <w:pPr>
              <w:widowControl w:val="0"/>
              <w:autoSpaceDE w:val="0"/>
              <w:autoSpaceDN w:val="0"/>
              <w:adjustRightInd w:val="0"/>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Деловой</w:t>
            </w:r>
          </w:p>
        </w:tc>
        <w:tc>
          <w:tcPr>
            <w:tcW w:w="1021" w:type="dxa"/>
            <w:tcBorders>
              <w:top w:val="single" w:sz="4" w:space="0" w:color="auto"/>
              <w:left w:val="single" w:sz="4" w:space="0" w:color="auto"/>
              <w:bottom w:val="single" w:sz="4" w:space="0" w:color="auto"/>
              <w:right w:val="single" w:sz="4" w:space="0" w:color="auto"/>
            </w:tcBorders>
            <w:vAlign w:val="center"/>
          </w:tcPr>
          <w:p w14:paraId="33B33E3D" w14:textId="3A03CD4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7E67795C" w14:textId="0C12F928"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4" w:type="dxa"/>
            <w:tcBorders>
              <w:top w:val="single" w:sz="4" w:space="0" w:color="auto"/>
              <w:left w:val="single" w:sz="4" w:space="0" w:color="auto"/>
              <w:bottom w:val="single" w:sz="4" w:space="0" w:color="auto"/>
              <w:right w:val="single" w:sz="4" w:space="0" w:color="auto"/>
            </w:tcBorders>
            <w:vAlign w:val="center"/>
          </w:tcPr>
          <w:p w14:paraId="62A7AF0A" w14:textId="3C7745F0"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55F2ECC5" w14:textId="67CF05E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63722F1C" w14:textId="05EBB707"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2E863471" w14:textId="7D3F0D5A"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6D96A2C6" w14:textId="7EE4A163"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46EF69F5" w14:textId="4E2AA4F4"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4" w:type="dxa"/>
            <w:tcBorders>
              <w:top w:val="single" w:sz="4" w:space="0" w:color="auto"/>
              <w:left w:val="single" w:sz="4" w:space="0" w:color="auto"/>
              <w:bottom w:val="single" w:sz="4" w:space="0" w:color="auto"/>
              <w:right w:val="single" w:sz="4" w:space="0" w:color="auto"/>
            </w:tcBorders>
            <w:vAlign w:val="center"/>
          </w:tcPr>
          <w:p w14:paraId="69C0C8B9" w14:textId="6874CC79"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23E1508D" w14:textId="3180134F"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14:paraId="15DC07EB" w14:textId="774614AA"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35287BEB" w14:textId="5AECB299"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1021" w:type="dxa"/>
            <w:tcBorders>
              <w:top w:val="single" w:sz="4" w:space="0" w:color="auto"/>
              <w:left w:val="single" w:sz="4" w:space="0" w:color="auto"/>
              <w:bottom w:val="single" w:sz="4" w:space="0" w:color="auto"/>
              <w:right w:val="single" w:sz="4" w:space="0" w:color="auto"/>
            </w:tcBorders>
            <w:vAlign w:val="center"/>
          </w:tcPr>
          <w:p w14:paraId="6D26AD07" w14:textId="641DC850"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c>
          <w:tcPr>
            <w:tcW w:w="893" w:type="dxa"/>
            <w:tcBorders>
              <w:top w:val="single" w:sz="4" w:space="0" w:color="auto"/>
              <w:left w:val="single" w:sz="4" w:space="0" w:color="auto"/>
              <w:bottom w:val="single" w:sz="4" w:space="0" w:color="auto"/>
            </w:tcBorders>
            <w:vAlign w:val="center"/>
          </w:tcPr>
          <w:p w14:paraId="7FC8CA65" w14:textId="13626425" w:rsidR="00D146C6" w:rsidRPr="00A374CC" w:rsidRDefault="00D146C6" w:rsidP="00D146C6">
            <w:pPr>
              <w:widowControl w:val="0"/>
              <w:autoSpaceDE w:val="0"/>
              <w:autoSpaceDN w:val="0"/>
              <w:adjustRightInd w:val="0"/>
              <w:jc w:val="center"/>
              <w:rPr>
                <w:rFonts w:ascii="Times New Roman CYR" w:eastAsiaTheme="minorEastAsia" w:hAnsi="Times New Roman CYR" w:cs="Times New Roman CYR"/>
                <w:sz w:val="22"/>
                <w:szCs w:val="22"/>
              </w:rPr>
            </w:pPr>
            <w:r w:rsidRPr="00A374CC">
              <w:rPr>
                <w:rFonts w:ascii="Times New Roman CYR" w:eastAsiaTheme="minorEastAsia" w:hAnsi="Times New Roman CYR" w:cs="Times New Roman CYR"/>
                <w:sz w:val="22"/>
                <w:szCs w:val="22"/>
              </w:rPr>
              <w:t>-</w:t>
            </w:r>
          </w:p>
        </w:tc>
      </w:tr>
    </w:tbl>
    <w:p w14:paraId="6650B890" w14:textId="77777777" w:rsidR="00D146C6" w:rsidRPr="00A374CC" w:rsidRDefault="00D146C6" w:rsidP="00D146C6">
      <w:pPr>
        <w:widowControl w:val="0"/>
        <w:autoSpaceDE w:val="0"/>
        <w:autoSpaceDN w:val="0"/>
        <w:adjustRightInd w:val="0"/>
        <w:ind w:firstLine="720"/>
        <w:jc w:val="both"/>
        <w:rPr>
          <w:rFonts w:ascii="Times New Roman CYR" w:eastAsiaTheme="minorEastAsia" w:hAnsi="Times New Roman CYR" w:cs="Times New Roman CYR"/>
          <w:sz w:val="24"/>
          <w:szCs w:val="24"/>
        </w:rPr>
      </w:pPr>
    </w:p>
    <w:p w14:paraId="6FB1587C" w14:textId="77777777" w:rsidR="00F853F3" w:rsidRPr="00A374CC" w:rsidRDefault="00F853F3" w:rsidP="00EB31F9">
      <w:pPr>
        <w:tabs>
          <w:tab w:val="left" w:pos="0"/>
        </w:tabs>
        <w:jc w:val="both"/>
        <w:rPr>
          <w:rFonts w:cs="Times New Roman"/>
          <w:szCs w:val="28"/>
        </w:rPr>
        <w:sectPr w:rsidR="00F853F3" w:rsidRPr="00A374CC" w:rsidSect="00C063D4">
          <w:type w:val="nextColumn"/>
          <w:pgSz w:w="16838" w:h="11906" w:orient="landscape" w:code="9"/>
          <w:pgMar w:top="1134" w:right="1134" w:bottom="567" w:left="1134" w:header="510" w:footer="709" w:gutter="0"/>
          <w:cols w:space="708"/>
          <w:titlePg/>
          <w:docGrid w:linePitch="360"/>
        </w:sectPr>
      </w:pPr>
    </w:p>
    <w:p w14:paraId="019C883C" w14:textId="77777777" w:rsidR="006727DF" w:rsidRPr="00A374CC" w:rsidRDefault="006727DF" w:rsidP="00EB31F9">
      <w:pPr>
        <w:tabs>
          <w:tab w:val="left" w:pos="0"/>
        </w:tabs>
        <w:ind w:hanging="142"/>
        <w:jc w:val="right"/>
        <w:rPr>
          <w:rFonts w:cs="Times New Roman"/>
          <w:szCs w:val="28"/>
        </w:rPr>
      </w:pPr>
      <w:r w:rsidRPr="00A374CC">
        <w:rPr>
          <w:rFonts w:cs="Times New Roman"/>
          <w:szCs w:val="28"/>
        </w:rPr>
        <w:lastRenderedPageBreak/>
        <w:t xml:space="preserve">Таблица </w:t>
      </w:r>
      <w:r w:rsidR="006568AA" w:rsidRPr="00A374CC">
        <w:rPr>
          <w:rFonts w:cs="Times New Roman"/>
          <w:szCs w:val="28"/>
        </w:rPr>
        <w:t>7</w:t>
      </w:r>
    </w:p>
    <w:p w14:paraId="6D230A96" w14:textId="77777777" w:rsidR="00C53D2D" w:rsidRPr="00A374CC" w:rsidRDefault="00C53D2D" w:rsidP="00EB31F9">
      <w:pPr>
        <w:tabs>
          <w:tab w:val="left" w:pos="0"/>
        </w:tabs>
        <w:ind w:hanging="142"/>
        <w:jc w:val="right"/>
        <w:rPr>
          <w:rFonts w:cs="Times New Roman"/>
          <w:szCs w:val="28"/>
        </w:rPr>
      </w:pPr>
    </w:p>
    <w:p w14:paraId="7459FD73" w14:textId="77777777" w:rsidR="006727DF" w:rsidRPr="00A374CC" w:rsidRDefault="006727DF" w:rsidP="00EB31F9">
      <w:pPr>
        <w:tabs>
          <w:tab w:val="left" w:pos="0"/>
        </w:tabs>
        <w:ind w:hanging="142"/>
        <w:jc w:val="center"/>
        <w:rPr>
          <w:rFonts w:cs="Times New Roman"/>
          <w:szCs w:val="28"/>
        </w:rPr>
      </w:pPr>
      <w:r w:rsidRPr="00A374CC">
        <w:rPr>
          <w:rFonts w:cs="Times New Roman"/>
          <w:szCs w:val="28"/>
        </w:rPr>
        <w:t xml:space="preserve">Расчетная лесосека для осуществления сплошных рубок спелых </w:t>
      </w:r>
      <w:r w:rsidR="00C53D2D" w:rsidRPr="00A374CC">
        <w:rPr>
          <w:rFonts w:cs="Times New Roman"/>
          <w:szCs w:val="28"/>
        </w:rPr>
        <w:t>и перестойных лесных насаждений</w:t>
      </w:r>
    </w:p>
    <w:p w14:paraId="3B5D0BCE" w14:textId="77777777" w:rsidR="002503DB" w:rsidRPr="00A374CC" w:rsidRDefault="002503DB" w:rsidP="00EB31F9">
      <w:pPr>
        <w:pStyle w:val="af6"/>
        <w:tabs>
          <w:tab w:val="left" w:pos="0"/>
        </w:tabs>
        <w:jc w:val="both"/>
        <w:rPr>
          <w:rFonts w:ascii="Times New Roman" w:hAnsi="Times New Roman"/>
          <w:szCs w:val="28"/>
          <w:lang w:val="ru-RU"/>
        </w:rPr>
      </w:pPr>
    </w:p>
    <w:tbl>
      <w:tblPr>
        <w:tblW w:w="5201" w:type="pct"/>
        <w:tblInd w:w="-431" w:type="dxa"/>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4A0" w:firstRow="1" w:lastRow="0" w:firstColumn="1" w:lastColumn="0" w:noHBand="0" w:noVBand="1"/>
      </w:tblPr>
      <w:tblGrid>
        <w:gridCol w:w="619"/>
        <w:gridCol w:w="1765"/>
        <w:gridCol w:w="705"/>
        <w:gridCol w:w="460"/>
        <w:gridCol w:w="554"/>
        <w:gridCol w:w="708"/>
        <w:gridCol w:w="504"/>
        <w:gridCol w:w="520"/>
        <w:gridCol w:w="548"/>
        <w:gridCol w:w="712"/>
        <w:gridCol w:w="708"/>
        <w:gridCol w:w="60"/>
        <w:gridCol w:w="649"/>
        <w:gridCol w:w="485"/>
        <w:gridCol w:w="548"/>
        <w:gridCol w:w="372"/>
        <w:gridCol w:w="633"/>
        <w:gridCol w:w="787"/>
        <w:gridCol w:w="460"/>
        <w:gridCol w:w="548"/>
        <w:gridCol w:w="469"/>
        <w:gridCol w:w="482"/>
        <w:gridCol w:w="516"/>
        <w:gridCol w:w="554"/>
        <w:gridCol w:w="736"/>
        <w:gridCol w:w="633"/>
      </w:tblGrid>
      <w:tr w:rsidR="00C063D4" w:rsidRPr="00A374CC" w14:paraId="3F21F8E6" w14:textId="77777777" w:rsidTr="00BA60D0">
        <w:trPr>
          <w:cantSplit/>
          <w:trHeight w:val="20"/>
          <w:tblHeader/>
        </w:trPr>
        <w:tc>
          <w:tcPr>
            <w:tcW w:w="199" w:type="pct"/>
            <w:vMerge w:val="restart"/>
            <w:tcBorders>
              <w:top w:val="single" w:sz="4" w:space="0" w:color="auto"/>
              <w:left w:val="single" w:sz="4" w:space="0" w:color="auto"/>
              <w:right w:val="single" w:sz="4" w:space="0" w:color="auto"/>
            </w:tcBorders>
            <w:vAlign w:val="center"/>
          </w:tcPr>
          <w:p w14:paraId="610226EF" w14:textId="2F63B5A5" w:rsidR="00C063D4" w:rsidRPr="00A374CC" w:rsidRDefault="00C063D4" w:rsidP="00C063D4">
            <w:pPr>
              <w:jc w:val="center"/>
              <w:rPr>
                <w:rFonts w:cs="Times New Roman"/>
                <w:sz w:val="18"/>
                <w:szCs w:val="18"/>
              </w:rPr>
            </w:pPr>
            <w:r w:rsidRPr="00A374CC">
              <w:rPr>
                <w:rFonts w:cs="Times New Roman"/>
                <w:sz w:val="18"/>
                <w:szCs w:val="18"/>
              </w:rPr>
              <w:t>№ п/п</w:t>
            </w:r>
          </w:p>
        </w:tc>
        <w:tc>
          <w:tcPr>
            <w:tcW w:w="563" w:type="pct"/>
            <w:vMerge w:val="restart"/>
            <w:tcBorders>
              <w:top w:val="single" w:sz="4" w:space="0" w:color="auto"/>
              <w:left w:val="single" w:sz="4" w:space="0" w:color="auto"/>
              <w:bottom w:val="nil"/>
              <w:right w:val="single" w:sz="4" w:space="0" w:color="auto"/>
            </w:tcBorders>
            <w:textDirection w:val="btLr"/>
            <w:vAlign w:val="center"/>
            <w:hideMark/>
          </w:tcPr>
          <w:p w14:paraId="7B9AAE61" w14:textId="0F541F48" w:rsidR="00C063D4" w:rsidRPr="00A374CC" w:rsidRDefault="00C063D4" w:rsidP="00B21EB1">
            <w:pPr>
              <w:ind w:left="113" w:right="113"/>
              <w:jc w:val="center"/>
              <w:rPr>
                <w:rFonts w:cs="Times New Roman"/>
                <w:sz w:val="18"/>
                <w:szCs w:val="18"/>
              </w:rPr>
            </w:pPr>
            <w:r w:rsidRPr="00A374CC">
              <w:rPr>
                <w:rFonts w:cs="Times New Roman"/>
                <w:sz w:val="18"/>
                <w:szCs w:val="18"/>
              </w:rPr>
              <w:t>Хоз</w:t>
            </w:r>
            <w:r w:rsidR="00D146C6" w:rsidRPr="00A374CC">
              <w:rPr>
                <w:rFonts w:cs="Times New Roman"/>
                <w:sz w:val="18"/>
                <w:szCs w:val="18"/>
              </w:rPr>
              <w:t xml:space="preserve">яйственная секция </w:t>
            </w:r>
            <w:r w:rsidRPr="00A374CC">
              <w:rPr>
                <w:rFonts w:cs="Times New Roman"/>
                <w:sz w:val="18"/>
                <w:szCs w:val="18"/>
              </w:rPr>
              <w:t>и</w:t>
            </w:r>
          </w:p>
          <w:p w14:paraId="7820C98E" w14:textId="33396363" w:rsidR="00C063D4" w:rsidRPr="00A374CC" w:rsidRDefault="00D146C6" w:rsidP="00B21EB1">
            <w:pPr>
              <w:ind w:left="113" w:right="113"/>
              <w:jc w:val="center"/>
              <w:rPr>
                <w:rFonts w:cs="Times New Roman"/>
                <w:sz w:val="18"/>
                <w:szCs w:val="18"/>
              </w:rPr>
            </w:pPr>
            <w:r w:rsidRPr="00A374CC">
              <w:rPr>
                <w:rFonts w:cs="Times New Roman"/>
                <w:sz w:val="18"/>
                <w:szCs w:val="18"/>
              </w:rPr>
              <w:t xml:space="preserve">преобладающая </w:t>
            </w:r>
            <w:r w:rsidR="00C063D4" w:rsidRPr="00A374CC">
              <w:rPr>
                <w:rFonts w:cs="Times New Roman"/>
                <w:sz w:val="18"/>
                <w:szCs w:val="18"/>
              </w:rPr>
              <w:t>порода</w:t>
            </w:r>
          </w:p>
        </w:tc>
        <w:tc>
          <w:tcPr>
            <w:tcW w:w="226" w:type="pct"/>
            <w:vMerge w:val="restart"/>
            <w:tcBorders>
              <w:top w:val="single" w:sz="4" w:space="0" w:color="auto"/>
              <w:left w:val="single" w:sz="4" w:space="0" w:color="auto"/>
              <w:bottom w:val="nil"/>
              <w:right w:val="single" w:sz="4" w:space="0" w:color="auto"/>
            </w:tcBorders>
            <w:textDirection w:val="btLr"/>
            <w:vAlign w:val="center"/>
            <w:hideMark/>
          </w:tcPr>
          <w:p w14:paraId="1CE1326A" w14:textId="77777777" w:rsidR="00C063D4" w:rsidRPr="00A374CC" w:rsidRDefault="00C063D4" w:rsidP="00B21EB1">
            <w:pPr>
              <w:ind w:left="113" w:right="113"/>
              <w:jc w:val="center"/>
              <w:rPr>
                <w:rFonts w:cs="Times New Roman"/>
                <w:sz w:val="18"/>
                <w:szCs w:val="18"/>
              </w:rPr>
            </w:pPr>
            <w:r w:rsidRPr="00A374CC">
              <w:rPr>
                <w:rFonts w:cs="Times New Roman"/>
                <w:sz w:val="18"/>
                <w:szCs w:val="18"/>
              </w:rPr>
              <w:t>Земли, покрытые</w:t>
            </w:r>
          </w:p>
          <w:p w14:paraId="74523FD4" w14:textId="55B1EC49" w:rsidR="00C063D4" w:rsidRPr="00A374CC" w:rsidRDefault="00D146C6" w:rsidP="00D146C6">
            <w:pPr>
              <w:ind w:left="113" w:right="113"/>
              <w:jc w:val="center"/>
              <w:rPr>
                <w:rFonts w:cs="Times New Roman"/>
                <w:sz w:val="18"/>
                <w:szCs w:val="18"/>
              </w:rPr>
            </w:pPr>
            <w:r w:rsidRPr="00A374CC">
              <w:rPr>
                <w:rFonts w:cs="Times New Roman"/>
                <w:sz w:val="18"/>
                <w:szCs w:val="18"/>
              </w:rPr>
              <w:t>л</w:t>
            </w:r>
            <w:r w:rsidR="00C063D4" w:rsidRPr="00A374CC">
              <w:rPr>
                <w:rFonts w:cs="Times New Roman"/>
                <w:sz w:val="18"/>
                <w:szCs w:val="18"/>
              </w:rPr>
              <w:t>есной</w:t>
            </w:r>
            <w:r w:rsidRPr="00A374CC">
              <w:rPr>
                <w:rFonts w:cs="Times New Roman"/>
                <w:sz w:val="18"/>
                <w:szCs w:val="18"/>
              </w:rPr>
              <w:t xml:space="preserve"> </w:t>
            </w:r>
            <w:r w:rsidR="00C063D4" w:rsidRPr="00A374CC">
              <w:rPr>
                <w:rFonts w:cs="Times New Roman"/>
                <w:sz w:val="18"/>
                <w:szCs w:val="18"/>
              </w:rPr>
              <w:t>растительностью, г</w:t>
            </w:r>
            <w:r w:rsidRPr="00A374CC">
              <w:rPr>
                <w:rFonts w:cs="Times New Roman"/>
                <w:sz w:val="18"/>
                <w:szCs w:val="18"/>
              </w:rPr>
              <w:t>ектар</w:t>
            </w:r>
          </w:p>
        </w:tc>
        <w:tc>
          <w:tcPr>
            <w:tcW w:w="1058" w:type="pct"/>
            <w:gridSpan w:val="6"/>
            <w:tcBorders>
              <w:top w:val="single" w:sz="4" w:space="0" w:color="auto"/>
              <w:left w:val="single" w:sz="4" w:space="0" w:color="auto"/>
              <w:bottom w:val="single" w:sz="4" w:space="0" w:color="auto"/>
              <w:right w:val="single" w:sz="4" w:space="0" w:color="auto"/>
            </w:tcBorders>
            <w:vAlign w:val="center"/>
            <w:hideMark/>
          </w:tcPr>
          <w:p w14:paraId="1267AE11" w14:textId="77777777" w:rsidR="00C063D4" w:rsidRPr="00A374CC" w:rsidRDefault="00C063D4" w:rsidP="00B21EB1">
            <w:pPr>
              <w:jc w:val="center"/>
              <w:rPr>
                <w:rFonts w:cs="Times New Roman"/>
                <w:sz w:val="18"/>
                <w:szCs w:val="18"/>
              </w:rPr>
            </w:pPr>
            <w:r w:rsidRPr="00A374CC">
              <w:rPr>
                <w:rFonts w:cs="Times New Roman"/>
                <w:sz w:val="18"/>
                <w:szCs w:val="18"/>
              </w:rPr>
              <w:t>В том числе по группам возраста</w:t>
            </w:r>
          </w:p>
        </w:tc>
        <w:tc>
          <w:tcPr>
            <w:tcW w:w="228" w:type="pct"/>
            <w:vMerge w:val="restart"/>
            <w:tcBorders>
              <w:top w:val="single" w:sz="4" w:space="0" w:color="auto"/>
              <w:left w:val="single" w:sz="4" w:space="0" w:color="auto"/>
              <w:bottom w:val="nil"/>
              <w:right w:val="single" w:sz="4" w:space="0" w:color="auto"/>
            </w:tcBorders>
            <w:textDirection w:val="btLr"/>
            <w:vAlign w:val="center"/>
            <w:hideMark/>
          </w:tcPr>
          <w:p w14:paraId="03A81C30" w14:textId="764AD4D9" w:rsidR="00C063D4" w:rsidRPr="00A374CC" w:rsidRDefault="00C063D4" w:rsidP="00B21EB1">
            <w:pPr>
              <w:ind w:left="113" w:right="113"/>
              <w:jc w:val="center"/>
              <w:rPr>
                <w:rFonts w:cs="Times New Roman"/>
                <w:sz w:val="18"/>
                <w:szCs w:val="18"/>
              </w:rPr>
            </w:pPr>
            <w:r w:rsidRPr="00A374CC">
              <w:rPr>
                <w:rFonts w:cs="Times New Roman"/>
                <w:sz w:val="18"/>
                <w:szCs w:val="18"/>
              </w:rPr>
              <w:t xml:space="preserve">Запас спелых </w:t>
            </w:r>
            <w:r w:rsidR="00D146C6" w:rsidRPr="00A374CC">
              <w:rPr>
                <w:rFonts w:cs="Times New Roman"/>
                <w:sz w:val="18"/>
                <w:szCs w:val="18"/>
              </w:rPr>
              <w:t xml:space="preserve">и </w:t>
            </w:r>
            <w:r w:rsidRPr="00A374CC">
              <w:rPr>
                <w:rFonts w:cs="Times New Roman"/>
                <w:sz w:val="18"/>
                <w:szCs w:val="18"/>
              </w:rPr>
              <w:t>перестойных</w:t>
            </w:r>
          </w:p>
          <w:p w14:paraId="634E1E66" w14:textId="591C5CF3" w:rsidR="00C063D4" w:rsidRPr="00A374CC" w:rsidRDefault="00D146C6" w:rsidP="00B21EB1">
            <w:pPr>
              <w:ind w:left="113" w:right="113"/>
              <w:jc w:val="center"/>
              <w:rPr>
                <w:rFonts w:cs="Times New Roman"/>
                <w:sz w:val="18"/>
                <w:szCs w:val="18"/>
              </w:rPr>
            </w:pPr>
            <w:r w:rsidRPr="00A374CC">
              <w:rPr>
                <w:rFonts w:cs="Times New Roman"/>
                <w:sz w:val="18"/>
                <w:szCs w:val="18"/>
              </w:rPr>
              <w:t>Насаждений</w:t>
            </w:r>
            <w:r w:rsidR="00C063D4" w:rsidRPr="00A374CC">
              <w:rPr>
                <w:rFonts w:cs="Times New Roman"/>
                <w:sz w:val="18"/>
                <w:szCs w:val="18"/>
              </w:rPr>
              <w:t>.,</w:t>
            </w:r>
            <w:r w:rsidRPr="00A374CC">
              <w:rPr>
                <w:rFonts w:cs="Times New Roman"/>
                <w:sz w:val="18"/>
                <w:szCs w:val="18"/>
              </w:rPr>
              <w:t xml:space="preserve"> </w:t>
            </w:r>
            <w:r w:rsidR="00C063D4" w:rsidRPr="00A374CC">
              <w:rPr>
                <w:rFonts w:cs="Times New Roman"/>
                <w:sz w:val="18"/>
                <w:szCs w:val="18"/>
              </w:rPr>
              <w:t>тыс.</w:t>
            </w:r>
            <w:r w:rsidRPr="00A374CC">
              <w:rPr>
                <w:rFonts w:cs="Times New Roman"/>
                <w:sz w:val="18"/>
                <w:szCs w:val="18"/>
              </w:rPr>
              <w:t xml:space="preserve"> куб. метров</w:t>
            </w:r>
          </w:p>
        </w:tc>
        <w:tc>
          <w:tcPr>
            <w:tcW w:w="227" w:type="pct"/>
            <w:vMerge w:val="restart"/>
            <w:tcBorders>
              <w:top w:val="single" w:sz="4" w:space="0" w:color="auto"/>
              <w:left w:val="single" w:sz="4" w:space="0" w:color="auto"/>
              <w:bottom w:val="nil"/>
              <w:right w:val="single" w:sz="4" w:space="0" w:color="auto"/>
            </w:tcBorders>
            <w:textDirection w:val="btLr"/>
            <w:vAlign w:val="center"/>
            <w:hideMark/>
          </w:tcPr>
          <w:p w14:paraId="4E5D6EBF" w14:textId="77777777" w:rsidR="00D146C6" w:rsidRPr="00A374CC" w:rsidRDefault="00C063D4" w:rsidP="00D146C6">
            <w:pPr>
              <w:ind w:left="113" w:right="113"/>
              <w:jc w:val="center"/>
              <w:rPr>
                <w:rFonts w:cs="Times New Roman"/>
                <w:sz w:val="18"/>
                <w:szCs w:val="18"/>
              </w:rPr>
            </w:pPr>
            <w:r w:rsidRPr="00A374CC">
              <w:rPr>
                <w:rFonts w:cs="Times New Roman"/>
                <w:sz w:val="18"/>
                <w:szCs w:val="18"/>
              </w:rPr>
              <w:t>Средний запас</w:t>
            </w:r>
            <w:r w:rsidR="00D146C6" w:rsidRPr="00A374CC">
              <w:rPr>
                <w:rFonts w:cs="Times New Roman"/>
                <w:sz w:val="18"/>
                <w:szCs w:val="18"/>
              </w:rPr>
              <w:t xml:space="preserve"> </w:t>
            </w:r>
            <w:r w:rsidRPr="00A374CC">
              <w:rPr>
                <w:rFonts w:cs="Times New Roman"/>
                <w:sz w:val="18"/>
                <w:szCs w:val="18"/>
              </w:rPr>
              <w:t>на 1</w:t>
            </w:r>
            <w:r w:rsidR="00D146C6" w:rsidRPr="00A374CC">
              <w:rPr>
                <w:rFonts w:cs="Times New Roman"/>
                <w:sz w:val="18"/>
                <w:szCs w:val="18"/>
              </w:rPr>
              <w:t xml:space="preserve"> </w:t>
            </w:r>
            <w:r w:rsidRPr="00A374CC">
              <w:rPr>
                <w:rFonts w:cs="Times New Roman"/>
                <w:sz w:val="18"/>
                <w:szCs w:val="18"/>
              </w:rPr>
              <w:t>г</w:t>
            </w:r>
            <w:r w:rsidR="00D146C6" w:rsidRPr="00A374CC">
              <w:rPr>
                <w:rFonts w:cs="Times New Roman"/>
                <w:sz w:val="18"/>
                <w:szCs w:val="18"/>
              </w:rPr>
              <w:t>ектар</w:t>
            </w:r>
            <w:r w:rsidRPr="00A374CC">
              <w:rPr>
                <w:rFonts w:cs="Times New Roman"/>
                <w:sz w:val="18"/>
                <w:szCs w:val="18"/>
              </w:rPr>
              <w:t xml:space="preserve"> эксплуатационного</w:t>
            </w:r>
            <w:r w:rsidR="00D146C6" w:rsidRPr="00A374CC">
              <w:rPr>
                <w:rFonts w:cs="Times New Roman"/>
                <w:sz w:val="18"/>
                <w:szCs w:val="18"/>
              </w:rPr>
              <w:t xml:space="preserve"> </w:t>
            </w:r>
            <w:r w:rsidRPr="00A374CC">
              <w:rPr>
                <w:rFonts w:cs="Times New Roman"/>
                <w:sz w:val="18"/>
                <w:szCs w:val="18"/>
              </w:rPr>
              <w:t>фонда,</w:t>
            </w:r>
            <w:r w:rsidR="00D146C6" w:rsidRPr="00A374CC">
              <w:rPr>
                <w:rFonts w:cs="Times New Roman"/>
                <w:sz w:val="18"/>
                <w:szCs w:val="18"/>
              </w:rPr>
              <w:t xml:space="preserve"> </w:t>
            </w:r>
          </w:p>
          <w:p w14:paraId="7E70C4AA" w14:textId="5BBA2CF8" w:rsidR="00C063D4" w:rsidRPr="00A374CC" w:rsidRDefault="00D146C6" w:rsidP="00D146C6">
            <w:pPr>
              <w:ind w:left="113" w:right="113"/>
              <w:jc w:val="center"/>
              <w:rPr>
                <w:rFonts w:cs="Times New Roman"/>
                <w:sz w:val="18"/>
                <w:szCs w:val="18"/>
              </w:rPr>
            </w:pPr>
            <w:r w:rsidRPr="00A374CC">
              <w:rPr>
                <w:rFonts w:cs="Times New Roman"/>
                <w:sz w:val="18"/>
                <w:szCs w:val="18"/>
              </w:rPr>
              <w:t>тыс. куб. метров</w:t>
            </w:r>
          </w:p>
        </w:tc>
        <w:tc>
          <w:tcPr>
            <w:tcW w:w="229" w:type="pct"/>
            <w:gridSpan w:val="2"/>
            <w:vMerge w:val="restart"/>
            <w:tcBorders>
              <w:top w:val="single" w:sz="4" w:space="0" w:color="auto"/>
              <w:left w:val="single" w:sz="4" w:space="0" w:color="auto"/>
              <w:bottom w:val="nil"/>
              <w:right w:val="single" w:sz="4" w:space="0" w:color="auto"/>
            </w:tcBorders>
            <w:textDirection w:val="btLr"/>
            <w:vAlign w:val="center"/>
            <w:hideMark/>
          </w:tcPr>
          <w:p w14:paraId="720080DE" w14:textId="23F8730A" w:rsidR="00C063D4" w:rsidRPr="00A374CC" w:rsidRDefault="00C063D4" w:rsidP="00B21EB1">
            <w:pPr>
              <w:ind w:left="113" w:right="113"/>
              <w:jc w:val="center"/>
              <w:rPr>
                <w:rFonts w:cs="Times New Roman"/>
                <w:sz w:val="18"/>
                <w:szCs w:val="18"/>
              </w:rPr>
            </w:pPr>
            <w:r w:rsidRPr="00A374CC">
              <w:rPr>
                <w:rFonts w:cs="Times New Roman"/>
                <w:sz w:val="18"/>
                <w:szCs w:val="18"/>
              </w:rPr>
              <w:t>Средний прирост</w:t>
            </w:r>
            <w:r w:rsidR="00D146C6" w:rsidRPr="00A374CC">
              <w:rPr>
                <w:rFonts w:cs="Times New Roman"/>
                <w:sz w:val="18"/>
                <w:szCs w:val="18"/>
              </w:rPr>
              <w:t xml:space="preserve"> </w:t>
            </w:r>
            <w:r w:rsidRPr="00A374CC">
              <w:rPr>
                <w:rFonts w:cs="Times New Roman"/>
                <w:sz w:val="18"/>
                <w:szCs w:val="18"/>
              </w:rPr>
              <w:t>корневой массы</w:t>
            </w:r>
            <w:r w:rsidR="00D146C6" w:rsidRPr="00A374CC">
              <w:rPr>
                <w:rFonts w:cs="Times New Roman"/>
                <w:sz w:val="18"/>
                <w:szCs w:val="18"/>
              </w:rPr>
              <w:t>,</w:t>
            </w:r>
          </w:p>
          <w:p w14:paraId="185CCAC6" w14:textId="35311D17" w:rsidR="00C063D4" w:rsidRPr="00A374CC" w:rsidRDefault="00D146C6" w:rsidP="00B21EB1">
            <w:pPr>
              <w:ind w:left="113" w:right="113"/>
              <w:jc w:val="center"/>
              <w:rPr>
                <w:rFonts w:cs="Times New Roman"/>
                <w:sz w:val="18"/>
                <w:szCs w:val="18"/>
              </w:rPr>
            </w:pPr>
            <w:r w:rsidRPr="00A374CC">
              <w:rPr>
                <w:rFonts w:cs="Times New Roman"/>
                <w:sz w:val="18"/>
                <w:szCs w:val="18"/>
              </w:rPr>
              <w:t>тыс. куб. метров</w:t>
            </w:r>
          </w:p>
        </w:tc>
        <w:tc>
          <w:tcPr>
            <w:tcW w:w="15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ADBC6CD" w14:textId="77777777" w:rsidR="00C063D4" w:rsidRPr="00A374CC" w:rsidRDefault="00C063D4" w:rsidP="00B21EB1">
            <w:pPr>
              <w:ind w:left="113" w:right="113"/>
              <w:jc w:val="center"/>
              <w:rPr>
                <w:rFonts w:cs="Times New Roman"/>
                <w:sz w:val="18"/>
                <w:szCs w:val="18"/>
              </w:rPr>
            </w:pPr>
            <w:r w:rsidRPr="00A374CC">
              <w:rPr>
                <w:rFonts w:cs="Times New Roman"/>
                <w:sz w:val="18"/>
                <w:szCs w:val="18"/>
              </w:rPr>
              <w:t>Возраст</w:t>
            </w:r>
          </w:p>
          <w:p w14:paraId="1C667B25" w14:textId="6F20FED9" w:rsidR="00C063D4" w:rsidRPr="00A374CC" w:rsidRDefault="00D146C6" w:rsidP="00B21EB1">
            <w:pPr>
              <w:ind w:left="113" w:right="113"/>
              <w:jc w:val="center"/>
              <w:rPr>
                <w:rFonts w:cs="Times New Roman"/>
                <w:sz w:val="18"/>
                <w:szCs w:val="18"/>
              </w:rPr>
            </w:pPr>
            <w:r w:rsidRPr="00A374CC">
              <w:rPr>
                <w:rFonts w:cs="Times New Roman"/>
                <w:sz w:val="18"/>
                <w:szCs w:val="18"/>
              </w:rPr>
              <w:t>рубки</w:t>
            </w:r>
          </w:p>
        </w:tc>
        <w:tc>
          <w:tcPr>
            <w:tcW w:w="751" w:type="pct"/>
            <w:gridSpan w:val="4"/>
            <w:tcBorders>
              <w:top w:val="single" w:sz="4" w:space="0" w:color="auto"/>
              <w:left w:val="single" w:sz="4" w:space="0" w:color="auto"/>
              <w:bottom w:val="single" w:sz="4" w:space="0" w:color="auto"/>
              <w:right w:val="single" w:sz="4" w:space="0" w:color="auto"/>
            </w:tcBorders>
            <w:vAlign w:val="center"/>
            <w:hideMark/>
          </w:tcPr>
          <w:p w14:paraId="228EF7A9" w14:textId="77777777" w:rsidR="00C063D4" w:rsidRPr="00A374CC" w:rsidRDefault="00C063D4" w:rsidP="00B21EB1">
            <w:pPr>
              <w:jc w:val="center"/>
              <w:rPr>
                <w:rFonts w:cs="Times New Roman"/>
                <w:sz w:val="18"/>
                <w:szCs w:val="18"/>
              </w:rPr>
            </w:pPr>
            <w:r w:rsidRPr="00A374CC">
              <w:rPr>
                <w:rFonts w:cs="Times New Roman"/>
                <w:sz w:val="18"/>
                <w:szCs w:val="18"/>
              </w:rPr>
              <w:t>Исчисленные расчетные</w:t>
            </w:r>
          </w:p>
          <w:p w14:paraId="61BFD13B" w14:textId="531D0B67" w:rsidR="00C063D4" w:rsidRPr="00A374CC" w:rsidRDefault="00D146C6" w:rsidP="00B21EB1">
            <w:pPr>
              <w:jc w:val="center"/>
              <w:rPr>
                <w:rFonts w:cs="Times New Roman"/>
                <w:sz w:val="18"/>
                <w:szCs w:val="18"/>
              </w:rPr>
            </w:pPr>
            <w:r w:rsidRPr="00A374CC">
              <w:rPr>
                <w:rFonts w:cs="Times New Roman"/>
                <w:sz w:val="18"/>
                <w:szCs w:val="18"/>
              </w:rPr>
              <w:t>Лесосеки</w:t>
            </w:r>
            <w:r w:rsidR="00C063D4" w:rsidRPr="00A374CC">
              <w:rPr>
                <w:rFonts w:cs="Times New Roman"/>
                <w:sz w:val="18"/>
                <w:szCs w:val="18"/>
              </w:rPr>
              <w:t xml:space="preserve">, </w:t>
            </w:r>
            <w:r w:rsidRPr="00A374CC">
              <w:rPr>
                <w:rFonts w:cs="Times New Roman"/>
                <w:sz w:val="18"/>
                <w:szCs w:val="18"/>
              </w:rPr>
              <w:t>тыс. куб. Метров</w:t>
            </w:r>
          </w:p>
        </w:tc>
        <w:tc>
          <w:tcPr>
            <w:tcW w:w="795" w:type="pct"/>
            <w:gridSpan w:val="5"/>
            <w:tcBorders>
              <w:top w:val="single" w:sz="4" w:space="0" w:color="auto"/>
              <w:left w:val="single" w:sz="4" w:space="0" w:color="auto"/>
              <w:bottom w:val="single" w:sz="4" w:space="0" w:color="auto"/>
              <w:right w:val="single" w:sz="4" w:space="0" w:color="auto"/>
            </w:tcBorders>
            <w:vAlign w:val="center"/>
            <w:hideMark/>
          </w:tcPr>
          <w:p w14:paraId="16CA9F2D" w14:textId="77777777" w:rsidR="00C063D4" w:rsidRPr="00A374CC" w:rsidRDefault="00C063D4" w:rsidP="00B21EB1">
            <w:pPr>
              <w:jc w:val="center"/>
              <w:rPr>
                <w:rFonts w:cs="Times New Roman"/>
                <w:sz w:val="18"/>
                <w:szCs w:val="18"/>
              </w:rPr>
            </w:pPr>
            <w:proofErr w:type="gramStart"/>
            <w:r w:rsidRPr="00A374CC">
              <w:rPr>
                <w:rFonts w:cs="Times New Roman"/>
                <w:sz w:val="18"/>
                <w:szCs w:val="18"/>
              </w:rPr>
              <w:t>Рекомендуемая  к</w:t>
            </w:r>
            <w:proofErr w:type="gramEnd"/>
            <w:r w:rsidRPr="00A374CC">
              <w:rPr>
                <w:rFonts w:cs="Times New Roman"/>
                <w:sz w:val="18"/>
                <w:szCs w:val="18"/>
              </w:rPr>
              <w:t xml:space="preserve">  принятию</w:t>
            </w:r>
          </w:p>
          <w:p w14:paraId="7649338C" w14:textId="10557BCF" w:rsidR="00C063D4" w:rsidRPr="00A374CC" w:rsidRDefault="00D146C6" w:rsidP="00B21EB1">
            <w:pPr>
              <w:jc w:val="center"/>
              <w:rPr>
                <w:rFonts w:cs="Times New Roman"/>
                <w:sz w:val="18"/>
                <w:szCs w:val="18"/>
              </w:rPr>
            </w:pPr>
            <w:r w:rsidRPr="00A374CC">
              <w:rPr>
                <w:rFonts w:cs="Times New Roman"/>
                <w:sz w:val="18"/>
                <w:szCs w:val="18"/>
              </w:rPr>
              <w:t xml:space="preserve">Расчетная </w:t>
            </w:r>
            <w:r w:rsidR="00C063D4" w:rsidRPr="00A374CC">
              <w:rPr>
                <w:rFonts w:cs="Times New Roman"/>
                <w:sz w:val="18"/>
                <w:szCs w:val="18"/>
              </w:rPr>
              <w:t>лесосека</w:t>
            </w:r>
          </w:p>
        </w:tc>
        <w:tc>
          <w:tcPr>
            <w:tcW w:w="178" w:type="pct"/>
            <w:vMerge w:val="restart"/>
            <w:tcBorders>
              <w:top w:val="single" w:sz="4" w:space="0" w:color="auto"/>
              <w:left w:val="single" w:sz="4" w:space="0" w:color="auto"/>
              <w:bottom w:val="nil"/>
              <w:right w:val="single" w:sz="4" w:space="0" w:color="auto"/>
            </w:tcBorders>
            <w:textDirection w:val="btLr"/>
            <w:vAlign w:val="center"/>
            <w:hideMark/>
          </w:tcPr>
          <w:p w14:paraId="770EC579" w14:textId="797ABC2F" w:rsidR="00C063D4" w:rsidRPr="00A374CC" w:rsidRDefault="00C063D4" w:rsidP="00D146C6">
            <w:pPr>
              <w:ind w:left="113" w:right="113"/>
              <w:jc w:val="center"/>
              <w:rPr>
                <w:rFonts w:cs="Times New Roman"/>
                <w:sz w:val="18"/>
                <w:szCs w:val="18"/>
              </w:rPr>
            </w:pPr>
            <w:r w:rsidRPr="00A374CC">
              <w:rPr>
                <w:rFonts w:cs="Times New Roman"/>
                <w:sz w:val="18"/>
                <w:szCs w:val="18"/>
              </w:rPr>
              <w:t>Число лет использования эксплуатационного</w:t>
            </w:r>
            <w:r w:rsidR="00D146C6" w:rsidRPr="00A374CC">
              <w:rPr>
                <w:rFonts w:cs="Times New Roman"/>
                <w:sz w:val="18"/>
                <w:szCs w:val="18"/>
              </w:rPr>
              <w:t xml:space="preserve"> </w:t>
            </w:r>
            <w:r w:rsidRPr="00A374CC">
              <w:rPr>
                <w:rFonts w:cs="Times New Roman"/>
                <w:sz w:val="18"/>
                <w:szCs w:val="18"/>
              </w:rPr>
              <w:t>фонда</w:t>
            </w:r>
          </w:p>
        </w:tc>
        <w:tc>
          <w:tcPr>
            <w:tcW w:w="38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CBAA839" w14:textId="77777777" w:rsidR="00C063D4" w:rsidRPr="00A374CC" w:rsidRDefault="00C063D4" w:rsidP="00B21EB1">
            <w:pPr>
              <w:jc w:val="center"/>
              <w:rPr>
                <w:rFonts w:cs="Times New Roman"/>
                <w:sz w:val="18"/>
                <w:szCs w:val="18"/>
              </w:rPr>
            </w:pPr>
            <w:r w:rsidRPr="00A374CC">
              <w:rPr>
                <w:rFonts w:cs="Times New Roman"/>
                <w:sz w:val="18"/>
                <w:szCs w:val="18"/>
              </w:rPr>
              <w:t>Предполагаемый остаток насаждений,</w:t>
            </w:r>
          </w:p>
          <w:p w14:paraId="6FD45085" w14:textId="2D842C9B" w:rsidR="00C063D4" w:rsidRPr="00A374CC" w:rsidRDefault="00D146C6" w:rsidP="00B21EB1">
            <w:pPr>
              <w:jc w:val="center"/>
              <w:rPr>
                <w:rFonts w:cs="Times New Roman"/>
                <w:sz w:val="18"/>
                <w:szCs w:val="18"/>
              </w:rPr>
            </w:pPr>
            <w:r w:rsidRPr="00A374CC">
              <w:rPr>
                <w:rFonts w:cs="Times New Roman"/>
                <w:sz w:val="18"/>
                <w:szCs w:val="18"/>
              </w:rPr>
              <w:t>гектар</w:t>
            </w:r>
          </w:p>
        </w:tc>
      </w:tr>
      <w:tr w:rsidR="00C063D4" w:rsidRPr="00A374CC" w14:paraId="51B311E6" w14:textId="77777777" w:rsidTr="00BA60D0">
        <w:trPr>
          <w:cantSplit/>
          <w:trHeight w:val="20"/>
          <w:tblHeader/>
        </w:trPr>
        <w:tc>
          <w:tcPr>
            <w:tcW w:w="199" w:type="pct"/>
            <w:vMerge/>
            <w:tcBorders>
              <w:left w:val="single" w:sz="4" w:space="0" w:color="auto"/>
              <w:right w:val="single" w:sz="4" w:space="0" w:color="auto"/>
            </w:tcBorders>
            <w:vAlign w:val="center"/>
          </w:tcPr>
          <w:p w14:paraId="519CAE9C" w14:textId="77777777" w:rsidR="00C063D4" w:rsidRPr="00A374CC" w:rsidRDefault="00C063D4" w:rsidP="00C063D4">
            <w:pPr>
              <w:jc w:val="center"/>
              <w:rPr>
                <w:rFonts w:cs="Times New Roman"/>
                <w:sz w:val="18"/>
                <w:szCs w:val="18"/>
              </w:rPr>
            </w:pPr>
          </w:p>
        </w:tc>
        <w:tc>
          <w:tcPr>
            <w:tcW w:w="563" w:type="pct"/>
            <w:vMerge/>
            <w:tcBorders>
              <w:top w:val="single" w:sz="4" w:space="0" w:color="auto"/>
              <w:left w:val="single" w:sz="4" w:space="0" w:color="auto"/>
              <w:bottom w:val="nil"/>
              <w:right w:val="single" w:sz="4" w:space="0" w:color="auto"/>
            </w:tcBorders>
            <w:vAlign w:val="center"/>
            <w:hideMark/>
          </w:tcPr>
          <w:p w14:paraId="15566FB1" w14:textId="2A9C84BA" w:rsidR="00C063D4" w:rsidRPr="00A374CC" w:rsidRDefault="00C063D4" w:rsidP="00B21EB1">
            <w:pPr>
              <w:jc w:val="center"/>
              <w:rPr>
                <w:rFonts w:cs="Times New Roman"/>
                <w:sz w:val="18"/>
                <w:szCs w:val="18"/>
              </w:rPr>
            </w:pPr>
          </w:p>
        </w:tc>
        <w:tc>
          <w:tcPr>
            <w:tcW w:w="226" w:type="pct"/>
            <w:vMerge/>
            <w:tcBorders>
              <w:top w:val="single" w:sz="4" w:space="0" w:color="auto"/>
              <w:left w:val="single" w:sz="4" w:space="0" w:color="auto"/>
              <w:bottom w:val="nil"/>
              <w:right w:val="single" w:sz="4" w:space="0" w:color="auto"/>
            </w:tcBorders>
            <w:vAlign w:val="center"/>
            <w:hideMark/>
          </w:tcPr>
          <w:p w14:paraId="30078E80" w14:textId="77777777" w:rsidR="00C063D4" w:rsidRPr="00A374CC" w:rsidRDefault="00C063D4" w:rsidP="00B21EB1">
            <w:pPr>
              <w:jc w:val="center"/>
              <w:rPr>
                <w:rFonts w:cs="Times New Roman"/>
                <w:sz w:val="18"/>
                <w:szCs w:val="18"/>
              </w:rPr>
            </w:pPr>
          </w:p>
        </w:tc>
        <w:tc>
          <w:tcPr>
            <w:tcW w:w="148" w:type="pct"/>
            <w:vMerge w:val="restart"/>
            <w:tcBorders>
              <w:top w:val="single" w:sz="4" w:space="0" w:color="auto"/>
              <w:left w:val="single" w:sz="4" w:space="0" w:color="auto"/>
              <w:bottom w:val="nil"/>
              <w:right w:val="single" w:sz="4" w:space="0" w:color="auto"/>
            </w:tcBorders>
            <w:textDirection w:val="btLr"/>
            <w:vAlign w:val="center"/>
            <w:hideMark/>
          </w:tcPr>
          <w:p w14:paraId="2CF29CFE" w14:textId="54DD603F" w:rsidR="00C063D4" w:rsidRPr="00A374CC" w:rsidRDefault="00D146C6" w:rsidP="00B21EB1">
            <w:pPr>
              <w:ind w:left="113" w:right="113"/>
              <w:jc w:val="center"/>
              <w:rPr>
                <w:rFonts w:cs="Times New Roman"/>
                <w:sz w:val="18"/>
                <w:szCs w:val="18"/>
              </w:rPr>
            </w:pPr>
            <w:r w:rsidRPr="00A374CC">
              <w:rPr>
                <w:rFonts w:cs="Times New Roman"/>
                <w:sz w:val="18"/>
                <w:szCs w:val="18"/>
              </w:rPr>
              <w:t>Молодняки</w:t>
            </w:r>
          </w:p>
        </w:tc>
        <w:tc>
          <w:tcPr>
            <w:tcW w:w="405" w:type="pct"/>
            <w:gridSpan w:val="2"/>
            <w:tcBorders>
              <w:top w:val="nil"/>
              <w:left w:val="single" w:sz="4" w:space="0" w:color="auto"/>
              <w:bottom w:val="single" w:sz="4" w:space="0" w:color="auto"/>
              <w:right w:val="single" w:sz="4" w:space="0" w:color="auto"/>
            </w:tcBorders>
            <w:vAlign w:val="center"/>
            <w:hideMark/>
          </w:tcPr>
          <w:p w14:paraId="727D839A" w14:textId="732770A7" w:rsidR="00C063D4" w:rsidRPr="00A374CC" w:rsidRDefault="00D146C6" w:rsidP="00B21EB1">
            <w:pPr>
              <w:jc w:val="center"/>
              <w:rPr>
                <w:rFonts w:cs="Times New Roman"/>
                <w:sz w:val="18"/>
                <w:szCs w:val="18"/>
              </w:rPr>
            </w:pPr>
            <w:r w:rsidRPr="00A374CC">
              <w:rPr>
                <w:rFonts w:cs="Times New Roman"/>
                <w:sz w:val="18"/>
                <w:szCs w:val="18"/>
              </w:rPr>
              <w:t>Средне</w:t>
            </w:r>
            <w:r w:rsidR="00C063D4" w:rsidRPr="00A374CC">
              <w:rPr>
                <w:rFonts w:cs="Times New Roman"/>
                <w:sz w:val="18"/>
                <w:szCs w:val="18"/>
              </w:rPr>
              <w:t>-</w:t>
            </w:r>
          </w:p>
          <w:p w14:paraId="542EA826" w14:textId="17E46630" w:rsidR="00C063D4" w:rsidRPr="00A374CC" w:rsidRDefault="00D146C6" w:rsidP="00B21EB1">
            <w:pPr>
              <w:jc w:val="center"/>
              <w:rPr>
                <w:rFonts w:cs="Times New Roman"/>
                <w:sz w:val="18"/>
                <w:szCs w:val="18"/>
              </w:rPr>
            </w:pPr>
            <w:r w:rsidRPr="00A374CC">
              <w:rPr>
                <w:rFonts w:cs="Times New Roman"/>
                <w:sz w:val="18"/>
                <w:szCs w:val="18"/>
              </w:rPr>
              <w:t>возрастные</w:t>
            </w:r>
          </w:p>
        </w:tc>
        <w:tc>
          <w:tcPr>
            <w:tcW w:w="162" w:type="pct"/>
            <w:vMerge w:val="restart"/>
            <w:tcBorders>
              <w:top w:val="nil"/>
              <w:left w:val="single" w:sz="4" w:space="0" w:color="auto"/>
              <w:bottom w:val="nil"/>
              <w:right w:val="single" w:sz="4" w:space="0" w:color="auto"/>
            </w:tcBorders>
            <w:textDirection w:val="btLr"/>
            <w:vAlign w:val="center"/>
            <w:hideMark/>
          </w:tcPr>
          <w:p w14:paraId="1CF5A7BA" w14:textId="722DBF37" w:rsidR="00C063D4" w:rsidRPr="00A374CC" w:rsidRDefault="00D146C6" w:rsidP="00B21EB1">
            <w:pPr>
              <w:ind w:left="113" w:right="113"/>
              <w:jc w:val="center"/>
              <w:rPr>
                <w:rFonts w:cs="Times New Roman"/>
                <w:sz w:val="18"/>
                <w:szCs w:val="18"/>
              </w:rPr>
            </w:pPr>
            <w:r w:rsidRPr="00A374CC">
              <w:rPr>
                <w:rFonts w:cs="Times New Roman"/>
                <w:sz w:val="18"/>
                <w:szCs w:val="18"/>
              </w:rPr>
              <w:t>Приспевающие</w:t>
            </w:r>
          </w:p>
        </w:tc>
        <w:tc>
          <w:tcPr>
            <w:tcW w:w="343" w:type="pct"/>
            <w:gridSpan w:val="2"/>
            <w:tcBorders>
              <w:top w:val="nil"/>
              <w:left w:val="single" w:sz="4" w:space="0" w:color="auto"/>
              <w:bottom w:val="single" w:sz="4" w:space="0" w:color="auto"/>
              <w:right w:val="single" w:sz="4" w:space="0" w:color="auto"/>
            </w:tcBorders>
            <w:vAlign w:val="center"/>
            <w:hideMark/>
          </w:tcPr>
          <w:p w14:paraId="17304FF5" w14:textId="06E76EA6" w:rsidR="00C063D4" w:rsidRPr="00A374CC" w:rsidRDefault="00D146C6" w:rsidP="00B21EB1">
            <w:pPr>
              <w:jc w:val="center"/>
              <w:rPr>
                <w:rFonts w:cs="Times New Roman"/>
                <w:sz w:val="18"/>
                <w:szCs w:val="18"/>
              </w:rPr>
            </w:pPr>
            <w:r w:rsidRPr="00A374CC">
              <w:rPr>
                <w:rFonts w:cs="Times New Roman"/>
                <w:sz w:val="18"/>
                <w:szCs w:val="18"/>
              </w:rPr>
              <w:t xml:space="preserve">Спелые </w:t>
            </w:r>
            <w:r w:rsidR="00C063D4" w:rsidRPr="00A374CC">
              <w:rPr>
                <w:rFonts w:cs="Times New Roman"/>
                <w:sz w:val="18"/>
                <w:szCs w:val="18"/>
              </w:rPr>
              <w:t>и</w:t>
            </w:r>
          </w:p>
          <w:p w14:paraId="33782520" w14:textId="04495074" w:rsidR="00C063D4" w:rsidRPr="00A374CC" w:rsidRDefault="00D146C6" w:rsidP="00B21EB1">
            <w:pPr>
              <w:jc w:val="center"/>
              <w:rPr>
                <w:rFonts w:cs="Times New Roman"/>
                <w:sz w:val="18"/>
                <w:szCs w:val="18"/>
              </w:rPr>
            </w:pPr>
            <w:r w:rsidRPr="00A374CC">
              <w:rPr>
                <w:rFonts w:cs="Times New Roman"/>
                <w:sz w:val="18"/>
                <w:szCs w:val="18"/>
              </w:rPr>
              <w:t>перестойные</w:t>
            </w:r>
          </w:p>
        </w:tc>
        <w:tc>
          <w:tcPr>
            <w:tcW w:w="228" w:type="pct"/>
            <w:vMerge/>
            <w:tcBorders>
              <w:top w:val="single" w:sz="4" w:space="0" w:color="auto"/>
              <w:left w:val="single" w:sz="4" w:space="0" w:color="auto"/>
              <w:bottom w:val="nil"/>
              <w:right w:val="single" w:sz="4" w:space="0" w:color="auto"/>
            </w:tcBorders>
            <w:textDirection w:val="btLr"/>
            <w:vAlign w:val="center"/>
            <w:hideMark/>
          </w:tcPr>
          <w:p w14:paraId="2334FC2B" w14:textId="77777777" w:rsidR="00C063D4" w:rsidRPr="00A374CC" w:rsidRDefault="00C063D4" w:rsidP="00B21EB1">
            <w:pPr>
              <w:ind w:left="113" w:right="113"/>
              <w:jc w:val="center"/>
              <w:rPr>
                <w:rFonts w:cs="Times New Roman"/>
                <w:sz w:val="18"/>
                <w:szCs w:val="18"/>
              </w:rPr>
            </w:pPr>
          </w:p>
        </w:tc>
        <w:tc>
          <w:tcPr>
            <w:tcW w:w="227" w:type="pct"/>
            <w:vMerge/>
            <w:tcBorders>
              <w:top w:val="single" w:sz="4" w:space="0" w:color="auto"/>
              <w:left w:val="single" w:sz="4" w:space="0" w:color="auto"/>
              <w:bottom w:val="nil"/>
              <w:right w:val="single" w:sz="4" w:space="0" w:color="auto"/>
            </w:tcBorders>
            <w:textDirection w:val="btLr"/>
            <w:vAlign w:val="center"/>
            <w:hideMark/>
          </w:tcPr>
          <w:p w14:paraId="42BAB24C" w14:textId="77777777" w:rsidR="00C063D4" w:rsidRPr="00A374CC" w:rsidRDefault="00C063D4" w:rsidP="00B21EB1">
            <w:pPr>
              <w:ind w:left="113" w:right="113"/>
              <w:jc w:val="center"/>
              <w:rPr>
                <w:rFonts w:cs="Times New Roman"/>
                <w:sz w:val="18"/>
                <w:szCs w:val="18"/>
              </w:rPr>
            </w:pPr>
          </w:p>
        </w:tc>
        <w:tc>
          <w:tcPr>
            <w:tcW w:w="229" w:type="pct"/>
            <w:gridSpan w:val="2"/>
            <w:vMerge/>
            <w:tcBorders>
              <w:top w:val="single" w:sz="4" w:space="0" w:color="auto"/>
              <w:left w:val="single" w:sz="4" w:space="0" w:color="auto"/>
              <w:bottom w:val="nil"/>
              <w:right w:val="single" w:sz="4" w:space="0" w:color="auto"/>
            </w:tcBorders>
            <w:textDirection w:val="btLr"/>
            <w:vAlign w:val="center"/>
            <w:hideMark/>
          </w:tcPr>
          <w:p w14:paraId="0F56DBB0" w14:textId="77777777" w:rsidR="00C063D4" w:rsidRPr="00A374CC" w:rsidRDefault="00C063D4" w:rsidP="00B21EB1">
            <w:pPr>
              <w:ind w:left="113" w:right="113"/>
              <w:jc w:val="center"/>
              <w:rPr>
                <w:rFonts w:cs="Times New Roman"/>
                <w:sz w:val="18"/>
                <w:szCs w:val="18"/>
              </w:rPr>
            </w:pPr>
          </w:p>
        </w:tc>
        <w:tc>
          <w:tcPr>
            <w:tcW w:w="156" w:type="pct"/>
            <w:vMerge/>
            <w:tcBorders>
              <w:top w:val="single" w:sz="4" w:space="0" w:color="auto"/>
              <w:left w:val="single" w:sz="4" w:space="0" w:color="auto"/>
              <w:bottom w:val="single" w:sz="4" w:space="0" w:color="auto"/>
              <w:right w:val="single" w:sz="4" w:space="0" w:color="auto"/>
            </w:tcBorders>
            <w:textDirection w:val="btLr"/>
            <w:vAlign w:val="center"/>
            <w:hideMark/>
          </w:tcPr>
          <w:p w14:paraId="1236ACC2" w14:textId="77777777" w:rsidR="00C063D4" w:rsidRPr="00A374CC" w:rsidRDefault="00C063D4" w:rsidP="00B21EB1">
            <w:pPr>
              <w:ind w:left="113" w:right="113"/>
              <w:jc w:val="center"/>
              <w:rPr>
                <w:rFonts w:cs="Times New Roman"/>
                <w:sz w:val="18"/>
                <w:szCs w:val="18"/>
              </w:rPr>
            </w:pPr>
          </w:p>
        </w:tc>
        <w:tc>
          <w:tcPr>
            <w:tcW w:w="176" w:type="pct"/>
            <w:vMerge w:val="restart"/>
            <w:tcBorders>
              <w:top w:val="nil"/>
              <w:left w:val="single" w:sz="4" w:space="0" w:color="auto"/>
              <w:bottom w:val="nil"/>
              <w:right w:val="single" w:sz="4" w:space="0" w:color="auto"/>
            </w:tcBorders>
            <w:textDirection w:val="btLr"/>
            <w:vAlign w:val="center"/>
            <w:hideMark/>
          </w:tcPr>
          <w:p w14:paraId="29AD6903" w14:textId="47C6D7EB" w:rsidR="00C063D4" w:rsidRPr="00A374CC" w:rsidRDefault="00D146C6" w:rsidP="00D146C6">
            <w:pPr>
              <w:ind w:left="113" w:right="113"/>
              <w:jc w:val="center"/>
              <w:rPr>
                <w:rFonts w:cs="Times New Roman"/>
                <w:sz w:val="18"/>
                <w:szCs w:val="18"/>
              </w:rPr>
            </w:pPr>
            <w:r w:rsidRPr="00A374CC">
              <w:rPr>
                <w:rFonts w:cs="Times New Roman"/>
                <w:sz w:val="18"/>
                <w:szCs w:val="18"/>
              </w:rPr>
              <w:t>Равномерного пользования</w:t>
            </w:r>
          </w:p>
        </w:tc>
        <w:tc>
          <w:tcPr>
            <w:tcW w:w="120" w:type="pct"/>
            <w:vMerge w:val="restart"/>
            <w:tcBorders>
              <w:top w:val="nil"/>
              <w:left w:val="single" w:sz="4" w:space="0" w:color="auto"/>
              <w:bottom w:val="nil"/>
              <w:right w:val="single" w:sz="4" w:space="0" w:color="auto"/>
            </w:tcBorders>
            <w:textDirection w:val="btLr"/>
            <w:vAlign w:val="center"/>
            <w:hideMark/>
          </w:tcPr>
          <w:p w14:paraId="7CA273A6" w14:textId="77777777" w:rsidR="00C063D4" w:rsidRPr="00A374CC" w:rsidRDefault="00C063D4" w:rsidP="00B21EB1">
            <w:pPr>
              <w:ind w:left="113" w:right="113"/>
              <w:jc w:val="center"/>
              <w:rPr>
                <w:rFonts w:cs="Times New Roman"/>
                <w:sz w:val="18"/>
                <w:szCs w:val="18"/>
              </w:rPr>
            </w:pPr>
            <w:r w:rsidRPr="00A374CC">
              <w:rPr>
                <w:rFonts w:cs="Times New Roman"/>
                <w:sz w:val="18"/>
                <w:szCs w:val="18"/>
              </w:rPr>
              <w:t>2-я возрастная</w:t>
            </w:r>
          </w:p>
        </w:tc>
        <w:tc>
          <w:tcPr>
            <w:tcW w:w="203" w:type="pct"/>
            <w:vMerge w:val="restart"/>
            <w:tcBorders>
              <w:top w:val="nil"/>
              <w:left w:val="single" w:sz="4" w:space="0" w:color="auto"/>
              <w:bottom w:val="nil"/>
              <w:right w:val="single" w:sz="4" w:space="0" w:color="auto"/>
            </w:tcBorders>
            <w:textDirection w:val="btLr"/>
            <w:vAlign w:val="center"/>
            <w:hideMark/>
          </w:tcPr>
          <w:p w14:paraId="7F3BA628" w14:textId="77777777" w:rsidR="00C063D4" w:rsidRPr="00A374CC" w:rsidRDefault="00C063D4" w:rsidP="00B21EB1">
            <w:pPr>
              <w:ind w:left="113" w:right="113"/>
              <w:jc w:val="center"/>
              <w:rPr>
                <w:rFonts w:cs="Times New Roman"/>
                <w:sz w:val="18"/>
                <w:szCs w:val="18"/>
              </w:rPr>
            </w:pPr>
            <w:r w:rsidRPr="00A374CC">
              <w:rPr>
                <w:rFonts w:cs="Times New Roman"/>
                <w:sz w:val="18"/>
                <w:szCs w:val="18"/>
              </w:rPr>
              <w:t>1-я возрастная</w:t>
            </w:r>
          </w:p>
        </w:tc>
        <w:tc>
          <w:tcPr>
            <w:tcW w:w="252" w:type="pct"/>
            <w:vMerge w:val="restart"/>
            <w:tcBorders>
              <w:top w:val="nil"/>
              <w:left w:val="single" w:sz="4" w:space="0" w:color="auto"/>
              <w:right w:val="single" w:sz="4" w:space="0" w:color="auto"/>
            </w:tcBorders>
            <w:textDirection w:val="btLr"/>
            <w:vAlign w:val="center"/>
            <w:hideMark/>
          </w:tcPr>
          <w:p w14:paraId="2E623A4D" w14:textId="0AD7E662" w:rsidR="00C063D4" w:rsidRPr="00A374CC" w:rsidRDefault="00D146C6" w:rsidP="00B21EB1">
            <w:pPr>
              <w:ind w:left="113" w:right="113"/>
              <w:jc w:val="center"/>
              <w:rPr>
                <w:rFonts w:cs="Times New Roman"/>
                <w:sz w:val="18"/>
                <w:szCs w:val="18"/>
              </w:rPr>
            </w:pPr>
            <w:r w:rsidRPr="00A374CC">
              <w:rPr>
                <w:rFonts w:cs="Times New Roman"/>
                <w:sz w:val="18"/>
                <w:szCs w:val="18"/>
              </w:rPr>
              <w:t>Интегральная</w:t>
            </w:r>
          </w:p>
        </w:tc>
        <w:tc>
          <w:tcPr>
            <w:tcW w:w="148" w:type="pct"/>
            <w:vMerge w:val="restart"/>
            <w:tcBorders>
              <w:top w:val="nil"/>
              <w:left w:val="single" w:sz="4" w:space="0" w:color="auto"/>
              <w:bottom w:val="nil"/>
              <w:right w:val="single" w:sz="4" w:space="0" w:color="auto"/>
            </w:tcBorders>
            <w:textDirection w:val="btLr"/>
            <w:vAlign w:val="center"/>
            <w:hideMark/>
          </w:tcPr>
          <w:p w14:paraId="096379DD" w14:textId="066B24ED" w:rsidR="00C063D4" w:rsidRPr="00A374CC" w:rsidRDefault="00D146C6" w:rsidP="00B21EB1">
            <w:pPr>
              <w:ind w:left="113" w:right="113"/>
              <w:jc w:val="center"/>
              <w:rPr>
                <w:rFonts w:cs="Times New Roman"/>
                <w:sz w:val="18"/>
                <w:szCs w:val="18"/>
              </w:rPr>
            </w:pPr>
            <w:r w:rsidRPr="00A374CC">
              <w:rPr>
                <w:rFonts w:cs="Times New Roman"/>
                <w:sz w:val="18"/>
                <w:szCs w:val="18"/>
              </w:rPr>
              <w:t>Площадь</w:t>
            </w:r>
            <w:r w:rsidR="00C063D4" w:rsidRPr="00A374CC">
              <w:rPr>
                <w:rFonts w:cs="Times New Roman"/>
                <w:sz w:val="18"/>
                <w:szCs w:val="18"/>
              </w:rPr>
              <w:t>, г</w:t>
            </w:r>
            <w:r w:rsidRPr="00A374CC">
              <w:rPr>
                <w:rFonts w:cs="Times New Roman"/>
                <w:sz w:val="18"/>
                <w:szCs w:val="18"/>
              </w:rPr>
              <w:t>ектар</w:t>
            </w:r>
          </w:p>
        </w:tc>
        <w:tc>
          <w:tcPr>
            <w:tcW w:w="176" w:type="pct"/>
            <w:vMerge w:val="restart"/>
            <w:tcBorders>
              <w:top w:val="nil"/>
              <w:left w:val="single" w:sz="4" w:space="0" w:color="auto"/>
              <w:bottom w:val="nil"/>
              <w:right w:val="single" w:sz="4" w:space="0" w:color="auto"/>
            </w:tcBorders>
            <w:textDirection w:val="btLr"/>
            <w:vAlign w:val="center"/>
            <w:hideMark/>
          </w:tcPr>
          <w:p w14:paraId="1DA8E7EF" w14:textId="73D67B6F" w:rsidR="00D146C6" w:rsidRPr="00A374CC" w:rsidRDefault="00D146C6" w:rsidP="00D146C6">
            <w:pPr>
              <w:ind w:left="113" w:right="113"/>
              <w:jc w:val="center"/>
              <w:rPr>
                <w:rFonts w:cs="Times New Roman"/>
                <w:sz w:val="18"/>
                <w:szCs w:val="18"/>
              </w:rPr>
            </w:pPr>
            <w:r w:rsidRPr="00A374CC">
              <w:rPr>
                <w:rFonts w:cs="Times New Roman"/>
                <w:sz w:val="18"/>
                <w:szCs w:val="18"/>
              </w:rPr>
              <w:t>З</w:t>
            </w:r>
            <w:r w:rsidR="00C063D4" w:rsidRPr="00A374CC">
              <w:rPr>
                <w:rFonts w:cs="Times New Roman"/>
                <w:sz w:val="18"/>
                <w:szCs w:val="18"/>
              </w:rPr>
              <w:t>апас</w:t>
            </w:r>
            <w:r w:rsidRPr="00A374CC">
              <w:rPr>
                <w:rFonts w:cs="Times New Roman"/>
                <w:sz w:val="18"/>
                <w:szCs w:val="18"/>
              </w:rPr>
              <w:t xml:space="preserve"> </w:t>
            </w:r>
            <w:r w:rsidR="00C063D4" w:rsidRPr="00A374CC">
              <w:rPr>
                <w:rFonts w:cs="Times New Roman"/>
                <w:sz w:val="18"/>
                <w:szCs w:val="18"/>
              </w:rPr>
              <w:t>корневой,</w:t>
            </w:r>
          </w:p>
          <w:p w14:paraId="5BF0F348" w14:textId="3BD42D9A" w:rsidR="00C063D4" w:rsidRPr="00A374CC" w:rsidRDefault="00D146C6" w:rsidP="00D146C6">
            <w:pPr>
              <w:ind w:left="113" w:right="113"/>
              <w:jc w:val="center"/>
              <w:rPr>
                <w:rFonts w:cs="Times New Roman"/>
                <w:sz w:val="18"/>
                <w:szCs w:val="18"/>
              </w:rPr>
            </w:pPr>
            <w:r w:rsidRPr="00A374CC">
              <w:rPr>
                <w:rFonts w:cs="Times New Roman"/>
                <w:sz w:val="18"/>
                <w:szCs w:val="18"/>
              </w:rPr>
              <w:t>тыс. куб. метров</w:t>
            </w:r>
          </w:p>
        </w:tc>
        <w:tc>
          <w:tcPr>
            <w:tcW w:w="472" w:type="pct"/>
            <w:gridSpan w:val="3"/>
            <w:tcBorders>
              <w:top w:val="single" w:sz="4" w:space="0" w:color="auto"/>
              <w:left w:val="single" w:sz="4" w:space="0" w:color="auto"/>
              <w:bottom w:val="single" w:sz="4" w:space="0" w:color="auto"/>
              <w:right w:val="single" w:sz="4" w:space="0" w:color="auto"/>
            </w:tcBorders>
            <w:vAlign w:val="center"/>
            <w:hideMark/>
          </w:tcPr>
          <w:p w14:paraId="45B1F39D" w14:textId="13AFC9C6" w:rsidR="00C063D4" w:rsidRPr="00A374CC" w:rsidRDefault="00D146C6" w:rsidP="00B21EB1">
            <w:pPr>
              <w:jc w:val="center"/>
              <w:rPr>
                <w:rFonts w:cs="Times New Roman"/>
                <w:sz w:val="18"/>
                <w:szCs w:val="18"/>
              </w:rPr>
            </w:pPr>
            <w:r w:rsidRPr="00A374CC">
              <w:rPr>
                <w:rFonts w:cs="Times New Roman"/>
                <w:sz w:val="18"/>
                <w:szCs w:val="18"/>
              </w:rPr>
              <w:t>В</w:t>
            </w:r>
            <w:r w:rsidR="00C063D4" w:rsidRPr="00A374CC">
              <w:rPr>
                <w:rFonts w:cs="Times New Roman"/>
                <w:sz w:val="18"/>
                <w:szCs w:val="18"/>
              </w:rPr>
              <w:t xml:space="preserve"> </w:t>
            </w:r>
            <w:proofErr w:type="spellStart"/>
            <w:r w:rsidR="00C063D4" w:rsidRPr="00A374CC">
              <w:rPr>
                <w:rFonts w:cs="Times New Roman"/>
                <w:sz w:val="18"/>
                <w:szCs w:val="18"/>
              </w:rPr>
              <w:t>ликвиде</w:t>
            </w:r>
            <w:proofErr w:type="spellEnd"/>
          </w:p>
        </w:tc>
        <w:tc>
          <w:tcPr>
            <w:tcW w:w="178" w:type="pct"/>
            <w:vMerge/>
            <w:tcBorders>
              <w:top w:val="single" w:sz="4" w:space="0" w:color="auto"/>
              <w:left w:val="single" w:sz="4" w:space="0" w:color="auto"/>
              <w:bottom w:val="nil"/>
              <w:right w:val="single" w:sz="4" w:space="0" w:color="auto"/>
            </w:tcBorders>
            <w:vAlign w:val="center"/>
            <w:hideMark/>
          </w:tcPr>
          <w:p w14:paraId="56DB9B6F" w14:textId="77777777" w:rsidR="00C063D4" w:rsidRPr="00A374CC" w:rsidRDefault="00C063D4" w:rsidP="00B21EB1">
            <w:pPr>
              <w:jc w:val="center"/>
              <w:rPr>
                <w:rFonts w:cs="Times New Roman"/>
                <w:sz w:val="18"/>
                <w:szCs w:val="18"/>
              </w:rPr>
            </w:pPr>
          </w:p>
        </w:tc>
        <w:tc>
          <w:tcPr>
            <w:tcW w:w="389" w:type="pct"/>
            <w:gridSpan w:val="2"/>
            <w:vMerge/>
            <w:tcBorders>
              <w:top w:val="single" w:sz="4" w:space="0" w:color="auto"/>
              <w:left w:val="single" w:sz="4" w:space="0" w:color="auto"/>
              <w:bottom w:val="single" w:sz="4" w:space="0" w:color="auto"/>
              <w:right w:val="single" w:sz="4" w:space="0" w:color="auto"/>
            </w:tcBorders>
            <w:vAlign w:val="center"/>
            <w:hideMark/>
          </w:tcPr>
          <w:p w14:paraId="41E6E384" w14:textId="77777777" w:rsidR="00C063D4" w:rsidRPr="00A374CC" w:rsidRDefault="00C063D4" w:rsidP="00B21EB1">
            <w:pPr>
              <w:jc w:val="center"/>
              <w:rPr>
                <w:rFonts w:cs="Times New Roman"/>
                <w:sz w:val="18"/>
                <w:szCs w:val="18"/>
              </w:rPr>
            </w:pPr>
          </w:p>
        </w:tc>
      </w:tr>
      <w:tr w:rsidR="00D146C6" w:rsidRPr="00A374CC" w14:paraId="27732055" w14:textId="77777777" w:rsidTr="00BA60D0">
        <w:trPr>
          <w:cantSplit/>
          <w:trHeight w:val="20"/>
          <w:tblHeader/>
        </w:trPr>
        <w:tc>
          <w:tcPr>
            <w:tcW w:w="199" w:type="pct"/>
            <w:vMerge/>
            <w:tcBorders>
              <w:left w:val="single" w:sz="4" w:space="0" w:color="auto"/>
              <w:bottom w:val="nil"/>
              <w:right w:val="single" w:sz="4" w:space="0" w:color="auto"/>
            </w:tcBorders>
            <w:vAlign w:val="center"/>
          </w:tcPr>
          <w:p w14:paraId="689CD790" w14:textId="77777777" w:rsidR="00C063D4" w:rsidRPr="00A374CC" w:rsidRDefault="00C063D4" w:rsidP="00C063D4">
            <w:pPr>
              <w:jc w:val="center"/>
              <w:rPr>
                <w:rFonts w:cs="Times New Roman"/>
                <w:sz w:val="18"/>
                <w:szCs w:val="18"/>
              </w:rPr>
            </w:pPr>
          </w:p>
        </w:tc>
        <w:tc>
          <w:tcPr>
            <w:tcW w:w="563" w:type="pct"/>
            <w:vMerge/>
            <w:tcBorders>
              <w:top w:val="single" w:sz="4" w:space="0" w:color="auto"/>
              <w:left w:val="single" w:sz="4" w:space="0" w:color="auto"/>
              <w:bottom w:val="nil"/>
              <w:right w:val="single" w:sz="4" w:space="0" w:color="auto"/>
            </w:tcBorders>
            <w:vAlign w:val="center"/>
            <w:hideMark/>
          </w:tcPr>
          <w:p w14:paraId="5DC28150" w14:textId="02E364C0" w:rsidR="00C063D4" w:rsidRPr="00A374CC" w:rsidRDefault="00C063D4" w:rsidP="00B21EB1">
            <w:pPr>
              <w:jc w:val="center"/>
              <w:rPr>
                <w:rFonts w:cs="Times New Roman"/>
                <w:sz w:val="18"/>
                <w:szCs w:val="18"/>
              </w:rPr>
            </w:pPr>
          </w:p>
        </w:tc>
        <w:tc>
          <w:tcPr>
            <w:tcW w:w="226" w:type="pct"/>
            <w:vMerge/>
            <w:tcBorders>
              <w:top w:val="single" w:sz="4" w:space="0" w:color="auto"/>
              <w:left w:val="single" w:sz="4" w:space="0" w:color="auto"/>
              <w:bottom w:val="nil"/>
              <w:right w:val="single" w:sz="4" w:space="0" w:color="auto"/>
            </w:tcBorders>
            <w:vAlign w:val="center"/>
            <w:hideMark/>
          </w:tcPr>
          <w:p w14:paraId="09E7D553" w14:textId="77777777" w:rsidR="00C063D4" w:rsidRPr="00A374CC" w:rsidRDefault="00C063D4" w:rsidP="00B21EB1">
            <w:pPr>
              <w:jc w:val="center"/>
              <w:rPr>
                <w:rFonts w:cs="Times New Roman"/>
                <w:sz w:val="18"/>
                <w:szCs w:val="18"/>
              </w:rPr>
            </w:pPr>
          </w:p>
        </w:tc>
        <w:tc>
          <w:tcPr>
            <w:tcW w:w="148" w:type="pct"/>
            <w:vMerge/>
            <w:tcBorders>
              <w:top w:val="single" w:sz="4" w:space="0" w:color="auto"/>
              <w:left w:val="single" w:sz="4" w:space="0" w:color="auto"/>
              <w:bottom w:val="nil"/>
              <w:right w:val="single" w:sz="4" w:space="0" w:color="auto"/>
            </w:tcBorders>
            <w:vAlign w:val="center"/>
            <w:hideMark/>
          </w:tcPr>
          <w:p w14:paraId="1DEF7CEA" w14:textId="77777777" w:rsidR="00C063D4" w:rsidRPr="00A374CC" w:rsidRDefault="00C063D4" w:rsidP="00B21EB1">
            <w:pPr>
              <w:jc w:val="center"/>
              <w:rPr>
                <w:rFonts w:cs="Times New Roman"/>
                <w:sz w:val="18"/>
                <w:szCs w:val="18"/>
              </w:rPr>
            </w:pPr>
          </w:p>
        </w:tc>
        <w:tc>
          <w:tcPr>
            <w:tcW w:w="178" w:type="pct"/>
            <w:tcBorders>
              <w:top w:val="nil"/>
              <w:left w:val="single" w:sz="4" w:space="0" w:color="auto"/>
              <w:bottom w:val="nil"/>
              <w:right w:val="single" w:sz="4" w:space="0" w:color="auto"/>
            </w:tcBorders>
            <w:textDirection w:val="btLr"/>
            <w:vAlign w:val="center"/>
            <w:hideMark/>
          </w:tcPr>
          <w:p w14:paraId="0797D37C" w14:textId="769D401B" w:rsidR="00C063D4" w:rsidRPr="00A374CC" w:rsidRDefault="00D146C6" w:rsidP="00B21EB1">
            <w:pPr>
              <w:ind w:left="113" w:right="113"/>
              <w:jc w:val="center"/>
              <w:rPr>
                <w:rFonts w:cs="Times New Roman"/>
                <w:sz w:val="18"/>
                <w:szCs w:val="18"/>
              </w:rPr>
            </w:pPr>
            <w:r w:rsidRPr="00A374CC">
              <w:rPr>
                <w:rFonts w:cs="Times New Roman"/>
                <w:sz w:val="18"/>
                <w:szCs w:val="18"/>
              </w:rPr>
              <w:t>Всего</w:t>
            </w:r>
          </w:p>
        </w:tc>
        <w:tc>
          <w:tcPr>
            <w:tcW w:w="227" w:type="pct"/>
            <w:tcBorders>
              <w:top w:val="nil"/>
              <w:left w:val="single" w:sz="4" w:space="0" w:color="auto"/>
              <w:bottom w:val="nil"/>
              <w:right w:val="single" w:sz="4" w:space="0" w:color="auto"/>
            </w:tcBorders>
            <w:textDirection w:val="btLr"/>
            <w:vAlign w:val="center"/>
            <w:hideMark/>
          </w:tcPr>
          <w:p w14:paraId="6698F18B" w14:textId="70E92A67" w:rsidR="00C063D4" w:rsidRPr="00A374CC" w:rsidRDefault="00D146C6" w:rsidP="00B21EB1">
            <w:pPr>
              <w:ind w:left="113" w:right="113"/>
              <w:jc w:val="center"/>
              <w:rPr>
                <w:rFonts w:cs="Times New Roman"/>
                <w:sz w:val="18"/>
                <w:szCs w:val="18"/>
              </w:rPr>
            </w:pPr>
            <w:r w:rsidRPr="00A374CC">
              <w:rPr>
                <w:rFonts w:cs="Times New Roman"/>
                <w:sz w:val="18"/>
                <w:szCs w:val="18"/>
              </w:rPr>
              <w:t>Включено</w:t>
            </w:r>
          </w:p>
          <w:p w14:paraId="4125B622" w14:textId="36919C17" w:rsidR="00C063D4" w:rsidRPr="00A374CC" w:rsidRDefault="00D146C6" w:rsidP="00D146C6">
            <w:pPr>
              <w:ind w:left="113" w:right="113"/>
              <w:jc w:val="center"/>
              <w:rPr>
                <w:rFonts w:cs="Times New Roman"/>
                <w:sz w:val="18"/>
                <w:szCs w:val="18"/>
              </w:rPr>
            </w:pPr>
            <w:r w:rsidRPr="00A374CC">
              <w:rPr>
                <w:rFonts w:cs="Times New Roman"/>
                <w:sz w:val="18"/>
                <w:szCs w:val="18"/>
              </w:rPr>
              <w:t xml:space="preserve">в </w:t>
            </w:r>
            <w:r w:rsidR="00C063D4" w:rsidRPr="00A374CC">
              <w:rPr>
                <w:rFonts w:cs="Times New Roman"/>
                <w:sz w:val="18"/>
                <w:szCs w:val="18"/>
              </w:rPr>
              <w:t>расчет</w:t>
            </w:r>
          </w:p>
        </w:tc>
        <w:tc>
          <w:tcPr>
            <w:tcW w:w="162" w:type="pct"/>
            <w:vMerge/>
            <w:tcBorders>
              <w:top w:val="nil"/>
              <w:left w:val="single" w:sz="4" w:space="0" w:color="auto"/>
              <w:bottom w:val="nil"/>
              <w:right w:val="single" w:sz="4" w:space="0" w:color="auto"/>
            </w:tcBorders>
            <w:vAlign w:val="center"/>
            <w:hideMark/>
          </w:tcPr>
          <w:p w14:paraId="5EC90EB1" w14:textId="77777777" w:rsidR="00C063D4" w:rsidRPr="00A374CC" w:rsidRDefault="00C063D4" w:rsidP="00B21EB1">
            <w:pPr>
              <w:jc w:val="center"/>
              <w:rPr>
                <w:rFonts w:cs="Times New Roman"/>
                <w:sz w:val="18"/>
                <w:szCs w:val="18"/>
              </w:rPr>
            </w:pPr>
          </w:p>
        </w:tc>
        <w:tc>
          <w:tcPr>
            <w:tcW w:w="167" w:type="pct"/>
            <w:tcBorders>
              <w:top w:val="nil"/>
              <w:left w:val="single" w:sz="4" w:space="0" w:color="auto"/>
              <w:bottom w:val="nil"/>
              <w:right w:val="single" w:sz="4" w:space="0" w:color="auto"/>
            </w:tcBorders>
            <w:textDirection w:val="btLr"/>
            <w:vAlign w:val="center"/>
            <w:hideMark/>
          </w:tcPr>
          <w:p w14:paraId="62457C0F" w14:textId="106D0814" w:rsidR="00C063D4" w:rsidRPr="00A374CC" w:rsidRDefault="00D146C6" w:rsidP="00B21EB1">
            <w:pPr>
              <w:ind w:left="113" w:right="113"/>
              <w:jc w:val="center"/>
              <w:rPr>
                <w:rFonts w:cs="Times New Roman"/>
                <w:sz w:val="18"/>
                <w:szCs w:val="18"/>
              </w:rPr>
            </w:pPr>
            <w:r w:rsidRPr="00A374CC">
              <w:rPr>
                <w:rFonts w:cs="Times New Roman"/>
                <w:sz w:val="18"/>
                <w:szCs w:val="18"/>
              </w:rPr>
              <w:t>Всего</w:t>
            </w:r>
          </w:p>
        </w:tc>
        <w:tc>
          <w:tcPr>
            <w:tcW w:w="176" w:type="pct"/>
            <w:tcBorders>
              <w:top w:val="nil"/>
              <w:left w:val="single" w:sz="4" w:space="0" w:color="auto"/>
              <w:bottom w:val="nil"/>
              <w:right w:val="single" w:sz="4" w:space="0" w:color="auto"/>
            </w:tcBorders>
            <w:textDirection w:val="btLr"/>
            <w:vAlign w:val="center"/>
            <w:hideMark/>
          </w:tcPr>
          <w:p w14:paraId="1EB52A89" w14:textId="20FD1A80" w:rsidR="00C063D4" w:rsidRPr="00A374CC" w:rsidRDefault="00D146C6" w:rsidP="00B21EB1">
            <w:pPr>
              <w:ind w:left="113" w:right="113"/>
              <w:jc w:val="center"/>
              <w:rPr>
                <w:rFonts w:cs="Times New Roman"/>
                <w:sz w:val="18"/>
                <w:szCs w:val="18"/>
              </w:rPr>
            </w:pPr>
            <w:r w:rsidRPr="00A374CC">
              <w:rPr>
                <w:rFonts w:cs="Times New Roman"/>
                <w:sz w:val="18"/>
                <w:szCs w:val="18"/>
              </w:rPr>
              <w:t xml:space="preserve">В </w:t>
            </w:r>
            <w:r w:rsidR="00C063D4" w:rsidRPr="00A374CC">
              <w:rPr>
                <w:rFonts w:cs="Times New Roman"/>
                <w:sz w:val="18"/>
                <w:szCs w:val="18"/>
              </w:rPr>
              <w:t>том числе</w:t>
            </w:r>
          </w:p>
          <w:p w14:paraId="272D9081" w14:textId="1582C1F6" w:rsidR="00C063D4" w:rsidRPr="00A374CC" w:rsidRDefault="00D146C6" w:rsidP="00B21EB1">
            <w:pPr>
              <w:ind w:left="113" w:right="113"/>
              <w:jc w:val="center"/>
              <w:rPr>
                <w:rFonts w:cs="Times New Roman"/>
                <w:sz w:val="18"/>
                <w:szCs w:val="18"/>
              </w:rPr>
            </w:pPr>
            <w:r w:rsidRPr="00A374CC">
              <w:rPr>
                <w:rFonts w:cs="Times New Roman"/>
                <w:sz w:val="18"/>
                <w:szCs w:val="18"/>
              </w:rPr>
              <w:t>перестойные</w:t>
            </w:r>
          </w:p>
        </w:tc>
        <w:tc>
          <w:tcPr>
            <w:tcW w:w="228" w:type="pct"/>
            <w:vMerge/>
            <w:tcBorders>
              <w:top w:val="single" w:sz="4" w:space="0" w:color="auto"/>
              <w:left w:val="single" w:sz="4" w:space="0" w:color="auto"/>
              <w:bottom w:val="nil"/>
              <w:right w:val="single" w:sz="4" w:space="0" w:color="auto"/>
            </w:tcBorders>
            <w:textDirection w:val="btLr"/>
            <w:vAlign w:val="center"/>
            <w:hideMark/>
          </w:tcPr>
          <w:p w14:paraId="1A0D6A53" w14:textId="77777777" w:rsidR="00C063D4" w:rsidRPr="00A374CC" w:rsidRDefault="00C063D4" w:rsidP="00B21EB1">
            <w:pPr>
              <w:ind w:left="113" w:right="113"/>
              <w:jc w:val="center"/>
              <w:rPr>
                <w:rFonts w:cs="Times New Roman"/>
                <w:sz w:val="18"/>
                <w:szCs w:val="18"/>
              </w:rPr>
            </w:pPr>
          </w:p>
        </w:tc>
        <w:tc>
          <w:tcPr>
            <w:tcW w:w="227" w:type="pct"/>
            <w:vMerge/>
            <w:tcBorders>
              <w:top w:val="single" w:sz="4" w:space="0" w:color="auto"/>
              <w:left w:val="single" w:sz="4" w:space="0" w:color="auto"/>
              <w:bottom w:val="nil"/>
              <w:right w:val="single" w:sz="4" w:space="0" w:color="auto"/>
            </w:tcBorders>
            <w:textDirection w:val="btLr"/>
            <w:vAlign w:val="center"/>
            <w:hideMark/>
          </w:tcPr>
          <w:p w14:paraId="0FB4B43E" w14:textId="77777777" w:rsidR="00C063D4" w:rsidRPr="00A374CC" w:rsidRDefault="00C063D4" w:rsidP="00B21EB1">
            <w:pPr>
              <w:ind w:left="113" w:right="113"/>
              <w:jc w:val="center"/>
              <w:rPr>
                <w:rFonts w:cs="Times New Roman"/>
                <w:sz w:val="18"/>
                <w:szCs w:val="18"/>
              </w:rPr>
            </w:pPr>
          </w:p>
        </w:tc>
        <w:tc>
          <w:tcPr>
            <w:tcW w:w="229" w:type="pct"/>
            <w:gridSpan w:val="2"/>
            <w:vMerge/>
            <w:tcBorders>
              <w:top w:val="single" w:sz="4" w:space="0" w:color="auto"/>
              <w:left w:val="single" w:sz="4" w:space="0" w:color="auto"/>
              <w:bottom w:val="nil"/>
              <w:right w:val="single" w:sz="4" w:space="0" w:color="auto"/>
            </w:tcBorders>
            <w:textDirection w:val="btLr"/>
            <w:vAlign w:val="center"/>
            <w:hideMark/>
          </w:tcPr>
          <w:p w14:paraId="227369F2" w14:textId="77777777" w:rsidR="00C063D4" w:rsidRPr="00A374CC" w:rsidRDefault="00C063D4" w:rsidP="00B21EB1">
            <w:pPr>
              <w:ind w:left="113" w:right="113"/>
              <w:jc w:val="center"/>
              <w:rPr>
                <w:rFonts w:cs="Times New Roman"/>
                <w:sz w:val="18"/>
                <w:szCs w:val="18"/>
              </w:rPr>
            </w:pPr>
          </w:p>
        </w:tc>
        <w:tc>
          <w:tcPr>
            <w:tcW w:w="156" w:type="pct"/>
            <w:tcBorders>
              <w:top w:val="nil"/>
              <w:left w:val="single" w:sz="4" w:space="0" w:color="auto"/>
              <w:bottom w:val="nil"/>
              <w:right w:val="single" w:sz="4" w:space="0" w:color="auto"/>
            </w:tcBorders>
            <w:textDirection w:val="btLr"/>
            <w:vAlign w:val="center"/>
            <w:hideMark/>
          </w:tcPr>
          <w:p w14:paraId="40B41DF7" w14:textId="0479C231" w:rsidR="00C063D4" w:rsidRPr="00A374CC" w:rsidRDefault="00D146C6" w:rsidP="00B21EB1">
            <w:pPr>
              <w:ind w:left="113" w:right="113"/>
              <w:jc w:val="center"/>
              <w:rPr>
                <w:rFonts w:cs="Times New Roman"/>
                <w:sz w:val="18"/>
                <w:szCs w:val="18"/>
              </w:rPr>
            </w:pPr>
            <w:r w:rsidRPr="00A374CC">
              <w:rPr>
                <w:rFonts w:cs="Times New Roman"/>
                <w:sz w:val="18"/>
                <w:szCs w:val="18"/>
              </w:rPr>
              <w:t>К</w:t>
            </w:r>
            <w:r w:rsidR="00C063D4" w:rsidRPr="00A374CC">
              <w:rPr>
                <w:rFonts w:cs="Times New Roman"/>
                <w:sz w:val="18"/>
                <w:szCs w:val="18"/>
              </w:rPr>
              <w:t>ласс</w:t>
            </w:r>
          </w:p>
          <w:p w14:paraId="58EE5748" w14:textId="778AD1EC" w:rsidR="00C063D4" w:rsidRPr="00A374CC" w:rsidRDefault="00D146C6" w:rsidP="00B21EB1">
            <w:pPr>
              <w:ind w:left="113" w:right="113"/>
              <w:jc w:val="center"/>
              <w:rPr>
                <w:rFonts w:cs="Times New Roman"/>
                <w:sz w:val="18"/>
                <w:szCs w:val="18"/>
              </w:rPr>
            </w:pPr>
            <w:r w:rsidRPr="00A374CC">
              <w:rPr>
                <w:rFonts w:cs="Times New Roman"/>
                <w:sz w:val="18"/>
                <w:szCs w:val="18"/>
              </w:rPr>
              <w:t>возраста</w:t>
            </w:r>
          </w:p>
        </w:tc>
        <w:tc>
          <w:tcPr>
            <w:tcW w:w="176" w:type="pct"/>
            <w:vMerge/>
            <w:tcBorders>
              <w:top w:val="nil"/>
              <w:left w:val="single" w:sz="4" w:space="0" w:color="auto"/>
              <w:bottom w:val="nil"/>
              <w:right w:val="single" w:sz="4" w:space="0" w:color="auto"/>
            </w:tcBorders>
            <w:vAlign w:val="center"/>
            <w:hideMark/>
          </w:tcPr>
          <w:p w14:paraId="4A975B18" w14:textId="77777777" w:rsidR="00C063D4" w:rsidRPr="00A374CC" w:rsidRDefault="00C063D4" w:rsidP="00B21EB1">
            <w:pPr>
              <w:jc w:val="center"/>
              <w:rPr>
                <w:rFonts w:cs="Times New Roman"/>
                <w:sz w:val="18"/>
                <w:szCs w:val="18"/>
              </w:rPr>
            </w:pPr>
          </w:p>
        </w:tc>
        <w:tc>
          <w:tcPr>
            <w:tcW w:w="120" w:type="pct"/>
            <w:vMerge/>
            <w:tcBorders>
              <w:top w:val="nil"/>
              <w:left w:val="single" w:sz="4" w:space="0" w:color="auto"/>
              <w:bottom w:val="nil"/>
              <w:right w:val="single" w:sz="4" w:space="0" w:color="auto"/>
            </w:tcBorders>
            <w:vAlign w:val="center"/>
            <w:hideMark/>
          </w:tcPr>
          <w:p w14:paraId="2B8E7DD0" w14:textId="77777777" w:rsidR="00C063D4" w:rsidRPr="00A374CC" w:rsidRDefault="00C063D4" w:rsidP="00B21EB1">
            <w:pPr>
              <w:jc w:val="center"/>
              <w:rPr>
                <w:rFonts w:cs="Times New Roman"/>
                <w:sz w:val="18"/>
                <w:szCs w:val="18"/>
              </w:rPr>
            </w:pPr>
          </w:p>
        </w:tc>
        <w:tc>
          <w:tcPr>
            <w:tcW w:w="203" w:type="pct"/>
            <w:vMerge/>
            <w:tcBorders>
              <w:top w:val="nil"/>
              <w:left w:val="single" w:sz="4" w:space="0" w:color="auto"/>
              <w:bottom w:val="nil"/>
              <w:right w:val="single" w:sz="4" w:space="0" w:color="auto"/>
            </w:tcBorders>
            <w:vAlign w:val="center"/>
            <w:hideMark/>
          </w:tcPr>
          <w:p w14:paraId="147D6317" w14:textId="77777777" w:rsidR="00C063D4" w:rsidRPr="00A374CC" w:rsidRDefault="00C063D4" w:rsidP="00B21EB1">
            <w:pPr>
              <w:jc w:val="center"/>
              <w:rPr>
                <w:rFonts w:cs="Times New Roman"/>
                <w:sz w:val="18"/>
                <w:szCs w:val="18"/>
              </w:rPr>
            </w:pPr>
          </w:p>
        </w:tc>
        <w:tc>
          <w:tcPr>
            <w:tcW w:w="252" w:type="pct"/>
            <w:vMerge/>
            <w:tcBorders>
              <w:left w:val="single" w:sz="4" w:space="0" w:color="auto"/>
              <w:bottom w:val="nil"/>
              <w:right w:val="single" w:sz="4" w:space="0" w:color="auto"/>
            </w:tcBorders>
            <w:vAlign w:val="center"/>
            <w:hideMark/>
          </w:tcPr>
          <w:p w14:paraId="294F2A9F" w14:textId="77777777" w:rsidR="00C063D4" w:rsidRPr="00A374CC" w:rsidRDefault="00C063D4" w:rsidP="00B21EB1">
            <w:pPr>
              <w:jc w:val="center"/>
              <w:rPr>
                <w:rFonts w:cs="Times New Roman"/>
                <w:sz w:val="18"/>
                <w:szCs w:val="18"/>
              </w:rPr>
            </w:pPr>
          </w:p>
        </w:tc>
        <w:tc>
          <w:tcPr>
            <w:tcW w:w="148" w:type="pct"/>
            <w:vMerge/>
            <w:tcBorders>
              <w:top w:val="nil"/>
              <w:left w:val="single" w:sz="4" w:space="0" w:color="auto"/>
              <w:bottom w:val="nil"/>
              <w:right w:val="single" w:sz="4" w:space="0" w:color="auto"/>
            </w:tcBorders>
            <w:vAlign w:val="center"/>
            <w:hideMark/>
          </w:tcPr>
          <w:p w14:paraId="5D22D141" w14:textId="77777777" w:rsidR="00C063D4" w:rsidRPr="00A374CC" w:rsidRDefault="00C063D4" w:rsidP="00B21EB1">
            <w:pPr>
              <w:jc w:val="center"/>
              <w:rPr>
                <w:rFonts w:cs="Times New Roman"/>
                <w:sz w:val="18"/>
                <w:szCs w:val="18"/>
              </w:rPr>
            </w:pPr>
          </w:p>
        </w:tc>
        <w:tc>
          <w:tcPr>
            <w:tcW w:w="176" w:type="pct"/>
            <w:vMerge/>
            <w:tcBorders>
              <w:top w:val="nil"/>
              <w:left w:val="single" w:sz="4" w:space="0" w:color="auto"/>
              <w:bottom w:val="nil"/>
              <w:right w:val="single" w:sz="4" w:space="0" w:color="auto"/>
            </w:tcBorders>
            <w:vAlign w:val="center"/>
            <w:hideMark/>
          </w:tcPr>
          <w:p w14:paraId="1BC28CFF" w14:textId="77777777" w:rsidR="00C063D4" w:rsidRPr="00A374CC" w:rsidRDefault="00C063D4" w:rsidP="00B21EB1">
            <w:pPr>
              <w:jc w:val="center"/>
              <w:rPr>
                <w:rFonts w:cs="Times New Roman"/>
                <w:sz w:val="18"/>
                <w:szCs w:val="18"/>
              </w:rPr>
            </w:pPr>
          </w:p>
        </w:tc>
        <w:tc>
          <w:tcPr>
            <w:tcW w:w="151" w:type="pct"/>
            <w:tcBorders>
              <w:top w:val="nil"/>
              <w:left w:val="single" w:sz="4" w:space="0" w:color="auto"/>
              <w:bottom w:val="nil"/>
              <w:right w:val="single" w:sz="4" w:space="0" w:color="auto"/>
            </w:tcBorders>
            <w:textDirection w:val="btLr"/>
            <w:vAlign w:val="center"/>
            <w:hideMark/>
          </w:tcPr>
          <w:p w14:paraId="11A7D913" w14:textId="4EBEFCAF" w:rsidR="00C063D4" w:rsidRPr="00A374CC" w:rsidRDefault="00D146C6" w:rsidP="00B21EB1">
            <w:pPr>
              <w:ind w:left="113" w:right="113"/>
              <w:jc w:val="center"/>
              <w:rPr>
                <w:rFonts w:cs="Times New Roman"/>
                <w:sz w:val="18"/>
                <w:szCs w:val="18"/>
              </w:rPr>
            </w:pPr>
            <w:r w:rsidRPr="00A374CC">
              <w:rPr>
                <w:rFonts w:cs="Times New Roman"/>
                <w:sz w:val="18"/>
                <w:szCs w:val="18"/>
              </w:rPr>
              <w:t>Всего</w:t>
            </w:r>
          </w:p>
        </w:tc>
        <w:tc>
          <w:tcPr>
            <w:tcW w:w="155" w:type="pct"/>
            <w:tcBorders>
              <w:top w:val="nil"/>
              <w:left w:val="single" w:sz="4" w:space="0" w:color="auto"/>
              <w:bottom w:val="nil"/>
              <w:right w:val="single" w:sz="4" w:space="0" w:color="auto"/>
            </w:tcBorders>
            <w:textDirection w:val="btLr"/>
            <w:vAlign w:val="center"/>
            <w:hideMark/>
          </w:tcPr>
          <w:p w14:paraId="6F3F577C" w14:textId="1E7C52FF" w:rsidR="00C063D4" w:rsidRPr="00A374CC" w:rsidRDefault="00D146C6" w:rsidP="00B21EB1">
            <w:pPr>
              <w:ind w:left="113" w:right="113"/>
              <w:jc w:val="center"/>
              <w:rPr>
                <w:rFonts w:cs="Times New Roman"/>
                <w:sz w:val="18"/>
                <w:szCs w:val="18"/>
              </w:rPr>
            </w:pPr>
            <w:r w:rsidRPr="00A374CC">
              <w:rPr>
                <w:rFonts w:cs="Times New Roman"/>
                <w:sz w:val="18"/>
                <w:szCs w:val="18"/>
              </w:rPr>
              <w:t xml:space="preserve">В </w:t>
            </w:r>
            <w:r w:rsidR="00C063D4" w:rsidRPr="00A374CC">
              <w:rPr>
                <w:rFonts w:cs="Times New Roman"/>
                <w:sz w:val="18"/>
                <w:szCs w:val="18"/>
              </w:rPr>
              <w:t>том числе</w:t>
            </w:r>
          </w:p>
          <w:p w14:paraId="6C0C28FB" w14:textId="7ABE26A6" w:rsidR="00C063D4" w:rsidRPr="00A374CC" w:rsidRDefault="00D146C6" w:rsidP="00B21EB1">
            <w:pPr>
              <w:ind w:left="113" w:right="113"/>
              <w:jc w:val="center"/>
              <w:rPr>
                <w:rFonts w:cs="Times New Roman"/>
                <w:sz w:val="18"/>
                <w:szCs w:val="18"/>
              </w:rPr>
            </w:pPr>
            <w:r w:rsidRPr="00A374CC">
              <w:rPr>
                <w:rFonts w:cs="Times New Roman"/>
                <w:sz w:val="18"/>
                <w:szCs w:val="18"/>
              </w:rPr>
              <w:t>деловой</w:t>
            </w:r>
          </w:p>
        </w:tc>
        <w:tc>
          <w:tcPr>
            <w:tcW w:w="166" w:type="pct"/>
            <w:tcBorders>
              <w:top w:val="nil"/>
              <w:left w:val="single" w:sz="4" w:space="0" w:color="auto"/>
              <w:bottom w:val="nil"/>
              <w:right w:val="single" w:sz="4" w:space="0" w:color="auto"/>
            </w:tcBorders>
            <w:textDirection w:val="btLr"/>
            <w:vAlign w:val="center"/>
            <w:hideMark/>
          </w:tcPr>
          <w:p w14:paraId="446076C4" w14:textId="0AB24FD5" w:rsidR="00D146C6" w:rsidRPr="00A374CC" w:rsidRDefault="00E8462B" w:rsidP="00B21EB1">
            <w:pPr>
              <w:ind w:left="113" w:right="113"/>
              <w:jc w:val="center"/>
              <w:rPr>
                <w:rFonts w:cs="Times New Roman"/>
                <w:sz w:val="18"/>
                <w:szCs w:val="18"/>
              </w:rPr>
            </w:pPr>
            <w:r w:rsidRPr="00A374CC">
              <w:rPr>
                <w:rFonts w:cs="Times New Roman"/>
                <w:sz w:val="18"/>
                <w:szCs w:val="18"/>
              </w:rPr>
              <w:t>%</w:t>
            </w:r>
            <w:r w:rsidR="00D146C6" w:rsidRPr="00A374CC">
              <w:rPr>
                <w:rFonts w:cs="Times New Roman"/>
                <w:sz w:val="18"/>
                <w:szCs w:val="18"/>
              </w:rPr>
              <w:t xml:space="preserve"> </w:t>
            </w:r>
            <w:r w:rsidR="00C063D4" w:rsidRPr="00A374CC">
              <w:rPr>
                <w:rFonts w:cs="Times New Roman"/>
                <w:sz w:val="18"/>
                <w:szCs w:val="18"/>
              </w:rPr>
              <w:t xml:space="preserve">деловой </w:t>
            </w:r>
          </w:p>
          <w:p w14:paraId="221D4F8C" w14:textId="3EDBD7F2" w:rsidR="00C063D4" w:rsidRPr="00A374CC" w:rsidRDefault="00D146C6" w:rsidP="00D146C6">
            <w:pPr>
              <w:ind w:left="113" w:right="113"/>
              <w:jc w:val="center"/>
              <w:rPr>
                <w:rFonts w:cs="Times New Roman"/>
                <w:sz w:val="18"/>
                <w:szCs w:val="18"/>
              </w:rPr>
            </w:pPr>
            <w:r w:rsidRPr="00A374CC">
              <w:rPr>
                <w:rFonts w:cs="Times New Roman"/>
                <w:sz w:val="18"/>
                <w:szCs w:val="18"/>
              </w:rPr>
              <w:t xml:space="preserve">от </w:t>
            </w:r>
            <w:proofErr w:type="spellStart"/>
            <w:r w:rsidR="00C063D4" w:rsidRPr="00A374CC">
              <w:rPr>
                <w:rFonts w:cs="Times New Roman"/>
                <w:sz w:val="18"/>
                <w:szCs w:val="18"/>
              </w:rPr>
              <w:t>ликвида</w:t>
            </w:r>
            <w:proofErr w:type="spellEnd"/>
          </w:p>
        </w:tc>
        <w:tc>
          <w:tcPr>
            <w:tcW w:w="178" w:type="pct"/>
            <w:vMerge/>
            <w:tcBorders>
              <w:top w:val="single" w:sz="4" w:space="0" w:color="auto"/>
              <w:left w:val="single" w:sz="4" w:space="0" w:color="auto"/>
              <w:bottom w:val="nil"/>
              <w:right w:val="single" w:sz="4" w:space="0" w:color="auto"/>
            </w:tcBorders>
            <w:vAlign w:val="center"/>
            <w:hideMark/>
          </w:tcPr>
          <w:p w14:paraId="59817CD5" w14:textId="77777777" w:rsidR="00C063D4" w:rsidRPr="00A374CC" w:rsidRDefault="00C063D4" w:rsidP="00B21EB1">
            <w:pPr>
              <w:jc w:val="center"/>
              <w:rPr>
                <w:rFonts w:cs="Times New Roman"/>
                <w:sz w:val="18"/>
                <w:szCs w:val="18"/>
              </w:rPr>
            </w:pPr>
          </w:p>
        </w:tc>
        <w:tc>
          <w:tcPr>
            <w:tcW w:w="209" w:type="pct"/>
            <w:tcBorders>
              <w:top w:val="single" w:sz="4" w:space="0" w:color="auto"/>
              <w:left w:val="single" w:sz="4" w:space="0" w:color="auto"/>
              <w:bottom w:val="nil"/>
              <w:right w:val="single" w:sz="4" w:space="0" w:color="auto"/>
            </w:tcBorders>
            <w:textDirection w:val="btLr"/>
            <w:vAlign w:val="center"/>
            <w:hideMark/>
          </w:tcPr>
          <w:p w14:paraId="579EE273" w14:textId="10F4F453" w:rsidR="00C063D4" w:rsidRPr="00A374CC" w:rsidRDefault="00D146C6" w:rsidP="00B21EB1">
            <w:pPr>
              <w:ind w:left="113" w:right="113"/>
              <w:jc w:val="center"/>
              <w:rPr>
                <w:rFonts w:cs="Times New Roman"/>
                <w:sz w:val="18"/>
                <w:szCs w:val="18"/>
              </w:rPr>
            </w:pPr>
            <w:r w:rsidRPr="00A374CC">
              <w:rPr>
                <w:rFonts w:cs="Times New Roman"/>
                <w:sz w:val="18"/>
                <w:szCs w:val="18"/>
              </w:rPr>
              <w:t>Приспевающих</w:t>
            </w:r>
          </w:p>
        </w:tc>
        <w:tc>
          <w:tcPr>
            <w:tcW w:w="180" w:type="pct"/>
            <w:tcBorders>
              <w:top w:val="nil"/>
              <w:left w:val="single" w:sz="4" w:space="0" w:color="auto"/>
              <w:bottom w:val="nil"/>
              <w:right w:val="single" w:sz="4" w:space="0" w:color="auto"/>
            </w:tcBorders>
            <w:textDirection w:val="btLr"/>
            <w:vAlign w:val="center"/>
            <w:hideMark/>
          </w:tcPr>
          <w:p w14:paraId="26084CB2" w14:textId="615DCF44" w:rsidR="00C063D4" w:rsidRPr="00A374CC" w:rsidRDefault="00D146C6" w:rsidP="00D146C6">
            <w:pPr>
              <w:ind w:left="113" w:right="113"/>
              <w:jc w:val="center"/>
              <w:rPr>
                <w:rFonts w:cs="Times New Roman"/>
                <w:sz w:val="18"/>
                <w:szCs w:val="18"/>
              </w:rPr>
            </w:pPr>
            <w:r w:rsidRPr="00A374CC">
              <w:rPr>
                <w:rFonts w:cs="Times New Roman"/>
                <w:sz w:val="18"/>
                <w:szCs w:val="18"/>
              </w:rPr>
              <w:t xml:space="preserve">Спелых </w:t>
            </w:r>
            <w:r w:rsidR="00C063D4" w:rsidRPr="00A374CC">
              <w:rPr>
                <w:rFonts w:cs="Times New Roman"/>
                <w:sz w:val="18"/>
                <w:szCs w:val="18"/>
              </w:rPr>
              <w:t>и перестойных</w:t>
            </w:r>
          </w:p>
        </w:tc>
      </w:tr>
      <w:tr w:rsidR="00D146C6" w:rsidRPr="00A374CC" w14:paraId="0FD805C6" w14:textId="77777777" w:rsidTr="00BA60D0">
        <w:trPr>
          <w:cantSplit/>
          <w:trHeight w:val="20"/>
          <w:tblHeader/>
        </w:trPr>
        <w:tc>
          <w:tcPr>
            <w:tcW w:w="199" w:type="pct"/>
            <w:tcBorders>
              <w:top w:val="single" w:sz="4" w:space="0" w:color="auto"/>
              <w:left w:val="single" w:sz="4" w:space="0" w:color="auto"/>
              <w:bottom w:val="single" w:sz="4" w:space="0" w:color="auto"/>
              <w:right w:val="single" w:sz="4" w:space="0" w:color="auto"/>
            </w:tcBorders>
            <w:vAlign w:val="center"/>
          </w:tcPr>
          <w:p w14:paraId="6EB0AD53" w14:textId="5662AFCF" w:rsidR="00C063D4" w:rsidRPr="00A374CC" w:rsidRDefault="00C063D4" w:rsidP="00C063D4">
            <w:pPr>
              <w:jc w:val="center"/>
              <w:rPr>
                <w:rFonts w:cs="Times New Roman"/>
                <w:sz w:val="20"/>
                <w:szCs w:val="18"/>
              </w:rPr>
            </w:pPr>
            <w:r w:rsidRPr="00A374CC">
              <w:rPr>
                <w:rFonts w:cs="Times New Roman"/>
                <w:sz w:val="20"/>
                <w:szCs w:val="18"/>
              </w:rPr>
              <w:t>1</w:t>
            </w:r>
          </w:p>
        </w:tc>
        <w:tc>
          <w:tcPr>
            <w:tcW w:w="563" w:type="pct"/>
            <w:tcBorders>
              <w:top w:val="single" w:sz="4" w:space="0" w:color="auto"/>
              <w:left w:val="single" w:sz="4" w:space="0" w:color="auto"/>
              <w:bottom w:val="single" w:sz="4" w:space="0" w:color="auto"/>
              <w:right w:val="single" w:sz="4" w:space="0" w:color="auto"/>
            </w:tcBorders>
            <w:vAlign w:val="center"/>
            <w:hideMark/>
          </w:tcPr>
          <w:p w14:paraId="06AC244A" w14:textId="3E9E2618" w:rsidR="00C063D4" w:rsidRPr="00A374CC" w:rsidRDefault="00C063D4" w:rsidP="00C063D4">
            <w:pPr>
              <w:jc w:val="center"/>
              <w:rPr>
                <w:rFonts w:cs="Times New Roman"/>
                <w:sz w:val="20"/>
                <w:szCs w:val="18"/>
              </w:rPr>
            </w:pPr>
            <w:r w:rsidRPr="00A374CC">
              <w:rPr>
                <w:rFonts w:cs="Times New Roman"/>
                <w:sz w:val="20"/>
                <w:szCs w:val="18"/>
              </w:rPr>
              <w:t>2</w:t>
            </w:r>
          </w:p>
        </w:tc>
        <w:tc>
          <w:tcPr>
            <w:tcW w:w="226" w:type="pct"/>
            <w:tcBorders>
              <w:top w:val="single" w:sz="4" w:space="0" w:color="auto"/>
              <w:left w:val="single" w:sz="4" w:space="0" w:color="auto"/>
              <w:bottom w:val="single" w:sz="4" w:space="0" w:color="auto"/>
              <w:right w:val="single" w:sz="4" w:space="0" w:color="auto"/>
            </w:tcBorders>
            <w:vAlign w:val="center"/>
            <w:hideMark/>
          </w:tcPr>
          <w:p w14:paraId="14F8E255" w14:textId="2963A70D" w:rsidR="00C063D4" w:rsidRPr="00A374CC" w:rsidRDefault="00C063D4" w:rsidP="00C063D4">
            <w:pPr>
              <w:jc w:val="center"/>
              <w:rPr>
                <w:rFonts w:cs="Times New Roman"/>
                <w:sz w:val="20"/>
                <w:szCs w:val="18"/>
              </w:rPr>
            </w:pPr>
            <w:r w:rsidRPr="00A374CC">
              <w:rPr>
                <w:rFonts w:cs="Times New Roman"/>
                <w:sz w:val="20"/>
                <w:szCs w:val="18"/>
              </w:rPr>
              <w:t>3</w:t>
            </w:r>
          </w:p>
        </w:tc>
        <w:tc>
          <w:tcPr>
            <w:tcW w:w="148" w:type="pct"/>
            <w:tcBorders>
              <w:top w:val="single" w:sz="4" w:space="0" w:color="auto"/>
              <w:left w:val="single" w:sz="4" w:space="0" w:color="auto"/>
              <w:bottom w:val="single" w:sz="4" w:space="0" w:color="auto"/>
              <w:right w:val="single" w:sz="4" w:space="0" w:color="auto"/>
            </w:tcBorders>
            <w:vAlign w:val="center"/>
            <w:hideMark/>
          </w:tcPr>
          <w:p w14:paraId="2B0F9A3E" w14:textId="49E6BCEB" w:rsidR="00C063D4" w:rsidRPr="00A374CC" w:rsidRDefault="00C063D4" w:rsidP="00C063D4">
            <w:pPr>
              <w:jc w:val="center"/>
              <w:rPr>
                <w:rFonts w:cs="Times New Roman"/>
                <w:sz w:val="20"/>
                <w:szCs w:val="18"/>
              </w:rPr>
            </w:pPr>
            <w:r w:rsidRPr="00A374CC">
              <w:rPr>
                <w:rFonts w:cs="Times New Roman"/>
                <w:sz w:val="20"/>
                <w:szCs w:val="18"/>
              </w:rPr>
              <w:t>4</w:t>
            </w:r>
          </w:p>
        </w:tc>
        <w:tc>
          <w:tcPr>
            <w:tcW w:w="178" w:type="pct"/>
            <w:tcBorders>
              <w:top w:val="single" w:sz="4" w:space="0" w:color="auto"/>
              <w:left w:val="single" w:sz="4" w:space="0" w:color="auto"/>
              <w:bottom w:val="single" w:sz="4" w:space="0" w:color="auto"/>
              <w:right w:val="single" w:sz="4" w:space="0" w:color="auto"/>
            </w:tcBorders>
            <w:vAlign w:val="center"/>
            <w:hideMark/>
          </w:tcPr>
          <w:p w14:paraId="109CFB51" w14:textId="4226255B" w:rsidR="00C063D4" w:rsidRPr="00A374CC" w:rsidRDefault="00C063D4" w:rsidP="00C063D4">
            <w:pPr>
              <w:jc w:val="center"/>
              <w:rPr>
                <w:rFonts w:cs="Times New Roman"/>
                <w:sz w:val="20"/>
                <w:szCs w:val="18"/>
              </w:rPr>
            </w:pPr>
            <w:r w:rsidRPr="00A374CC">
              <w:rPr>
                <w:rFonts w:cs="Times New Roman"/>
                <w:sz w:val="20"/>
                <w:szCs w:val="18"/>
              </w:rPr>
              <w:t>5</w:t>
            </w:r>
          </w:p>
        </w:tc>
        <w:tc>
          <w:tcPr>
            <w:tcW w:w="227" w:type="pct"/>
            <w:tcBorders>
              <w:top w:val="single" w:sz="4" w:space="0" w:color="auto"/>
              <w:left w:val="single" w:sz="4" w:space="0" w:color="auto"/>
              <w:bottom w:val="single" w:sz="4" w:space="0" w:color="auto"/>
              <w:right w:val="single" w:sz="4" w:space="0" w:color="auto"/>
            </w:tcBorders>
            <w:vAlign w:val="center"/>
            <w:hideMark/>
          </w:tcPr>
          <w:p w14:paraId="71620E24" w14:textId="17E491EF" w:rsidR="00C063D4" w:rsidRPr="00A374CC" w:rsidRDefault="00C063D4" w:rsidP="00C063D4">
            <w:pPr>
              <w:jc w:val="center"/>
              <w:rPr>
                <w:rFonts w:cs="Times New Roman"/>
                <w:sz w:val="20"/>
                <w:szCs w:val="18"/>
              </w:rPr>
            </w:pPr>
            <w:r w:rsidRPr="00A374CC">
              <w:rPr>
                <w:rFonts w:cs="Times New Roman"/>
                <w:sz w:val="20"/>
                <w:szCs w:val="18"/>
              </w:rPr>
              <w:t>6</w:t>
            </w:r>
          </w:p>
        </w:tc>
        <w:tc>
          <w:tcPr>
            <w:tcW w:w="162" w:type="pct"/>
            <w:tcBorders>
              <w:top w:val="single" w:sz="4" w:space="0" w:color="auto"/>
              <w:left w:val="single" w:sz="4" w:space="0" w:color="auto"/>
              <w:bottom w:val="single" w:sz="4" w:space="0" w:color="auto"/>
              <w:right w:val="single" w:sz="4" w:space="0" w:color="auto"/>
            </w:tcBorders>
            <w:vAlign w:val="center"/>
            <w:hideMark/>
          </w:tcPr>
          <w:p w14:paraId="59C5725D" w14:textId="626E0AA4" w:rsidR="00C063D4" w:rsidRPr="00A374CC" w:rsidRDefault="00C063D4" w:rsidP="00C063D4">
            <w:pPr>
              <w:jc w:val="center"/>
              <w:rPr>
                <w:rFonts w:cs="Times New Roman"/>
                <w:sz w:val="20"/>
                <w:szCs w:val="18"/>
              </w:rPr>
            </w:pPr>
            <w:r w:rsidRPr="00A374CC">
              <w:rPr>
                <w:rFonts w:cs="Times New Roman"/>
                <w:sz w:val="20"/>
                <w:szCs w:val="18"/>
              </w:rPr>
              <w:t>7</w:t>
            </w:r>
          </w:p>
        </w:tc>
        <w:tc>
          <w:tcPr>
            <w:tcW w:w="167" w:type="pct"/>
            <w:tcBorders>
              <w:top w:val="single" w:sz="4" w:space="0" w:color="auto"/>
              <w:left w:val="single" w:sz="4" w:space="0" w:color="auto"/>
              <w:bottom w:val="single" w:sz="4" w:space="0" w:color="auto"/>
              <w:right w:val="single" w:sz="4" w:space="0" w:color="auto"/>
            </w:tcBorders>
            <w:vAlign w:val="center"/>
            <w:hideMark/>
          </w:tcPr>
          <w:p w14:paraId="06C13A39" w14:textId="020D0926" w:rsidR="00C063D4" w:rsidRPr="00A374CC" w:rsidRDefault="00C063D4" w:rsidP="00C063D4">
            <w:pPr>
              <w:jc w:val="center"/>
              <w:rPr>
                <w:rFonts w:cs="Times New Roman"/>
                <w:sz w:val="20"/>
                <w:szCs w:val="18"/>
              </w:rPr>
            </w:pPr>
            <w:r w:rsidRPr="00A374CC">
              <w:rPr>
                <w:rFonts w:cs="Times New Roman"/>
                <w:sz w:val="20"/>
                <w:szCs w:val="18"/>
              </w:rPr>
              <w:t>8</w:t>
            </w:r>
          </w:p>
        </w:tc>
        <w:tc>
          <w:tcPr>
            <w:tcW w:w="176" w:type="pct"/>
            <w:tcBorders>
              <w:top w:val="single" w:sz="4" w:space="0" w:color="auto"/>
              <w:left w:val="single" w:sz="4" w:space="0" w:color="auto"/>
              <w:bottom w:val="single" w:sz="4" w:space="0" w:color="auto"/>
              <w:right w:val="single" w:sz="4" w:space="0" w:color="auto"/>
            </w:tcBorders>
            <w:vAlign w:val="center"/>
            <w:hideMark/>
          </w:tcPr>
          <w:p w14:paraId="3DE3476B" w14:textId="2093C797" w:rsidR="00C063D4" w:rsidRPr="00A374CC" w:rsidRDefault="00C063D4" w:rsidP="00C063D4">
            <w:pPr>
              <w:jc w:val="center"/>
              <w:rPr>
                <w:rFonts w:cs="Times New Roman"/>
                <w:sz w:val="20"/>
                <w:szCs w:val="18"/>
              </w:rPr>
            </w:pPr>
            <w:r w:rsidRPr="00A374CC">
              <w:rPr>
                <w:rFonts w:cs="Times New Roman"/>
                <w:sz w:val="20"/>
                <w:szCs w:val="18"/>
              </w:rPr>
              <w:t>9</w:t>
            </w:r>
          </w:p>
        </w:tc>
        <w:tc>
          <w:tcPr>
            <w:tcW w:w="228" w:type="pct"/>
            <w:tcBorders>
              <w:top w:val="single" w:sz="4" w:space="0" w:color="auto"/>
              <w:left w:val="single" w:sz="4" w:space="0" w:color="auto"/>
              <w:bottom w:val="single" w:sz="4" w:space="0" w:color="auto"/>
              <w:right w:val="single" w:sz="4" w:space="0" w:color="auto"/>
            </w:tcBorders>
            <w:vAlign w:val="center"/>
            <w:hideMark/>
          </w:tcPr>
          <w:p w14:paraId="53379BE0" w14:textId="5CFD2A2D" w:rsidR="00C063D4" w:rsidRPr="00A374CC" w:rsidRDefault="00C063D4" w:rsidP="00C063D4">
            <w:pPr>
              <w:jc w:val="center"/>
              <w:rPr>
                <w:rFonts w:cs="Times New Roman"/>
                <w:sz w:val="20"/>
                <w:szCs w:val="18"/>
              </w:rPr>
            </w:pPr>
            <w:r w:rsidRPr="00A374CC">
              <w:rPr>
                <w:rFonts w:cs="Times New Roman"/>
                <w:sz w:val="20"/>
                <w:szCs w:val="18"/>
              </w:rPr>
              <w:t>10</w:t>
            </w:r>
          </w:p>
        </w:tc>
        <w:tc>
          <w:tcPr>
            <w:tcW w:w="227" w:type="pct"/>
            <w:tcBorders>
              <w:top w:val="single" w:sz="4" w:space="0" w:color="auto"/>
              <w:left w:val="single" w:sz="4" w:space="0" w:color="auto"/>
              <w:bottom w:val="single" w:sz="4" w:space="0" w:color="auto"/>
              <w:right w:val="single" w:sz="4" w:space="0" w:color="auto"/>
            </w:tcBorders>
            <w:vAlign w:val="center"/>
            <w:hideMark/>
          </w:tcPr>
          <w:p w14:paraId="1763CF92" w14:textId="1F839BD2" w:rsidR="00C063D4" w:rsidRPr="00A374CC" w:rsidRDefault="00C063D4" w:rsidP="00C063D4">
            <w:pPr>
              <w:jc w:val="center"/>
              <w:rPr>
                <w:rFonts w:cs="Times New Roman"/>
                <w:sz w:val="20"/>
                <w:szCs w:val="18"/>
              </w:rPr>
            </w:pPr>
            <w:r w:rsidRPr="00A374CC">
              <w:rPr>
                <w:rFonts w:cs="Times New Roman"/>
                <w:sz w:val="20"/>
                <w:szCs w:val="18"/>
              </w:rPr>
              <w:t>11</w:t>
            </w:r>
          </w:p>
        </w:tc>
        <w:tc>
          <w:tcPr>
            <w:tcW w:w="229" w:type="pct"/>
            <w:gridSpan w:val="2"/>
            <w:tcBorders>
              <w:top w:val="single" w:sz="4" w:space="0" w:color="auto"/>
              <w:left w:val="single" w:sz="4" w:space="0" w:color="auto"/>
              <w:bottom w:val="single" w:sz="4" w:space="0" w:color="auto"/>
              <w:right w:val="single" w:sz="4" w:space="0" w:color="auto"/>
            </w:tcBorders>
            <w:vAlign w:val="center"/>
            <w:hideMark/>
          </w:tcPr>
          <w:p w14:paraId="6B1EDCCB" w14:textId="17ABA83D" w:rsidR="00C063D4" w:rsidRPr="00A374CC" w:rsidRDefault="00C063D4" w:rsidP="00C063D4">
            <w:pPr>
              <w:jc w:val="center"/>
              <w:rPr>
                <w:rFonts w:cs="Times New Roman"/>
                <w:sz w:val="20"/>
                <w:szCs w:val="18"/>
              </w:rPr>
            </w:pPr>
            <w:r w:rsidRPr="00A374CC">
              <w:rPr>
                <w:rFonts w:cs="Times New Roman"/>
                <w:sz w:val="20"/>
                <w:szCs w:val="18"/>
              </w:rPr>
              <w:t>12</w:t>
            </w:r>
          </w:p>
        </w:tc>
        <w:tc>
          <w:tcPr>
            <w:tcW w:w="156" w:type="pct"/>
            <w:tcBorders>
              <w:top w:val="single" w:sz="4" w:space="0" w:color="auto"/>
              <w:left w:val="single" w:sz="4" w:space="0" w:color="auto"/>
              <w:bottom w:val="single" w:sz="4" w:space="0" w:color="auto"/>
              <w:right w:val="single" w:sz="4" w:space="0" w:color="auto"/>
            </w:tcBorders>
            <w:vAlign w:val="center"/>
            <w:hideMark/>
          </w:tcPr>
          <w:p w14:paraId="1A093FE6" w14:textId="57FE4B32" w:rsidR="00C063D4" w:rsidRPr="00A374CC" w:rsidRDefault="00C063D4" w:rsidP="00C063D4">
            <w:pPr>
              <w:jc w:val="center"/>
              <w:rPr>
                <w:rFonts w:cs="Times New Roman"/>
                <w:sz w:val="20"/>
                <w:szCs w:val="18"/>
              </w:rPr>
            </w:pPr>
            <w:r w:rsidRPr="00A374CC">
              <w:rPr>
                <w:rFonts w:cs="Times New Roman"/>
                <w:sz w:val="20"/>
                <w:szCs w:val="18"/>
              </w:rPr>
              <w:t>13</w:t>
            </w:r>
          </w:p>
        </w:tc>
        <w:tc>
          <w:tcPr>
            <w:tcW w:w="176" w:type="pct"/>
            <w:tcBorders>
              <w:top w:val="single" w:sz="4" w:space="0" w:color="auto"/>
              <w:left w:val="single" w:sz="4" w:space="0" w:color="auto"/>
              <w:bottom w:val="single" w:sz="4" w:space="0" w:color="auto"/>
              <w:right w:val="single" w:sz="4" w:space="0" w:color="auto"/>
            </w:tcBorders>
            <w:vAlign w:val="center"/>
            <w:hideMark/>
          </w:tcPr>
          <w:p w14:paraId="6FE5209C" w14:textId="43B0632F" w:rsidR="00C063D4" w:rsidRPr="00A374CC" w:rsidRDefault="00C063D4" w:rsidP="00C063D4">
            <w:pPr>
              <w:jc w:val="center"/>
              <w:rPr>
                <w:rFonts w:cs="Times New Roman"/>
                <w:sz w:val="20"/>
                <w:szCs w:val="18"/>
              </w:rPr>
            </w:pPr>
            <w:r w:rsidRPr="00A374CC">
              <w:rPr>
                <w:rFonts w:cs="Times New Roman"/>
                <w:sz w:val="20"/>
                <w:szCs w:val="18"/>
              </w:rPr>
              <w:t>14</w:t>
            </w:r>
          </w:p>
        </w:tc>
        <w:tc>
          <w:tcPr>
            <w:tcW w:w="120" w:type="pct"/>
            <w:tcBorders>
              <w:top w:val="single" w:sz="4" w:space="0" w:color="auto"/>
              <w:left w:val="single" w:sz="4" w:space="0" w:color="auto"/>
              <w:bottom w:val="single" w:sz="4" w:space="0" w:color="auto"/>
              <w:right w:val="single" w:sz="4" w:space="0" w:color="auto"/>
            </w:tcBorders>
            <w:vAlign w:val="center"/>
            <w:hideMark/>
          </w:tcPr>
          <w:p w14:paraId="4420FA81" w14:textId="223AE1A5" w:rsidR="00C063D4" w:rsidRPr="00A374CC" w:rsidRDefault="00C063D4" w:rsidP="00C063D4">
            <w:pPr>
              <w:jc w:val="center"/>
              <w:rPr>
                <w:rFonts w:cs="Times New Roman"/>
                <w:sz w:val="20"/>
                <w:szCs w:val="18"/>
              </w:rPr>
            </w:pPr>
            <w:r w:rsidRPr="00A374CC">
              <w:rPr>
                <w:rFonts w:cs="Times New Roman"/>
                <w:sz w:val="20"/>
                <w:szCs w:val="18"/>
              </w:rPr>
              <w:t>15</w:t>
            </w:r>
          </w:p>
        </w:tc>
        <w:tc>
          <w:tcPr>
            <w:tcW w:w="203" w:type="pct"/>
            <w:tcBorders>
              <w:top w:val="single" w:sz="4" w:space="0" w:color="auto"/>
              <w:left w:val="single" w:sz="4" w:space="0" w:color="auto"/>
              <w:bottom w:val="single" w:sz="4" w:space="0" w:color="auto"/>
              <w:right w:val="single" w:sz="4" w:space="0" w:color="auto"/>
            </w:tcBorders>
            <w:vAlign w:val="center"/>
            <w:hideMark/>
          </w:tcPr>
          <w:p w14:paraId="40370E31" w14:textId="41123050" w:rsidR="00C063D4" w:rsidRPr="00A374CC" w:rsidRDefault="00C063D4" w:rsidP="00C063D4">
            <w:pPr>
              <w:jc w:val="center"/>
              <w:rPr>
                <w:rFonts w:cs="Times New Roman"/>
                <w:sz w:val="20"/>
                <w:szCs w:val="18"/>
              </w:rPr>
            </w:pPr>
            <w:r w:rsidRPr="00A374CC">
              <w:rPr>
                <w:rFonts w:cs="Times New Roman"/>
                <w:sz w:val="20"/>
                <w:szCs w:val="18"/>
              </w:rPr>
              <w:t>16</w:t>
            </w:r>
          </w:p>
        </w:tc>
        <w:tc>
          <w:tcPr>
            <w:tcW w:w="252" w:type="pct"/>
            <w:tcBorders>
              <w:top w:val="single" w:sz="4" w:space="0" w:color="auto"/>
              <w:left w:val="single" w:sz="4" w:space="0" w:color="auto"/>
              <w:bottom w:val="single" w:sz="4" w:space="0" w:color="auto"/>
              <w:right w:val="single" w:sz="4" w:space="0" w:color="auto"/>
            </w:tcBorders>
            <w:vAlign w:val="center"/>
            <w:hideMark/>
          </w:tcPr>
          <w:p w14:paraId="1B2833C9" w14:textId="7920CD08" w:rsidR="00C063D4" w:rsidRPr="00A374CC" w:rsidRDefault="00C063D4" w:rsidP="00C063D4">
            <w:pPr>
              <w:jc w:val="center"/>
              <w:rPr>
                <w:rFonts w:cs="Times New Roman"/>
                <w:sz w:val="20"/>
                <w:szCs w:val="18"/>
              </w:rPr>
            </w:pPr>
            <w:r w:rsidRPr="00A374CC">
              <w:rPr>
                <w:rFonts w:cs="Times New Roman"/>
                <w:sz w:val="20"/>
                <w:szCs w:val="18"/>
              </w:rPr>
              <w:t>17</w:t>
            </w:r>
          </w:p>
        </w:tc>
        <w:tc>
          <w:tcPr>
            <w:tcW w:w="148" w:type="pct"/>
            <w:tcBorders>
              <w:top w:val="single" w:sz="4" w:space="0" w:color="auto"/>
              <w:left w:val="single" w:sz="4" w:space="0" w:color="auto"/>
              <w:bottom w:val="single" w:sz="4" w:space="0" w:color="auto"/>
              <w:right w:val="single" w:sz="4" w:space="0" w:color="auto"/>
            </w:tcBorders>
            <w:vAlign w:val="center"/>
            <w:hideMark/>
          </w:tcPr>
          <w:p w14:paraId="70577285" w14:textId="5149EFE2" w:rsidR="00C063D4" w:rsidRPr="00A374CC" w:rsidRDefault="00C063D4" w:rsidP="00C063D4">
            <w:pPr>
              <w:jc w:val="center"/>
              <w:rPr>
                <w:rFonts w:cs="Times New Roman"/>
                <w:sz w:val="20"/>
                <w:szCs w:val="18"/>
              </w:rPr>
            </w:pPr>
            <w:r w:rsidRPr="00A374CC">
              <w:rPr>
                <w:rFonts w:cs="Times New Roman"/>
                <w:sz w:val="20"/>
                <w:szCs w:val="18"/>
              </w:rPr>
              <w:t>18</w:t>
            </w:r>
          </w:p>
        </w:tc>
        <w:tc>
          <w:tcPr>
            <w:tcW w:w="176" w:type="pct"/>
            <w:tcBorders>
              <w:top w:val="single" w:sz="4" w:space="0" w:color="auto"/>
              <w:left w:val="single" w:sz="4" w:space="0" w:color="auto"/>
              <w:bottom w:val="single" w:sz="4" w:space="0" w:color="auto"/>
              <w:right w:val="single" w:sz="4" w:space="0" w:color="auto"/>
            </w:tcBorders>
            <w:vAlign w:val="center"/>
            <w:hideMark/>
          </w:tcPr>
          <w:p w14:paraId="65D1439D" w14:textId="22F89B0E" w:rsidR="00C063D4" w:rsidRPr="00A374CC" w:rsidRDefault="00C063D4" w:rsidP="00C063D4">
            <w:pPr>
              <w:jc w:val="center"/>
              <w:rPr>
                <w:rFonts w:cs="Times New Roman"/>
                <w:sz w:val="20"/>
                <w:szCs w:val="18"/>
              </w:rPr>
            </w:pPr>
            <w:r w:rsidRPr="00A374CC">
              <w:rPr>
                <w:rFonts w:cs="Times New Roman"/>
                <w:sz w:val="20"/>
                <w:szCs w:val="18"/>
              </w:rPr>
              <w:t>19</w:t>
            </w:r>
          </w:p>
        </w:tc>
        <w:tc>
          <w:tcPr>
            <w:tcW w:w="151" w:type="pct"/>
            <w:tcBorders>
              <w:top w:val="single" w:sz="4" w:space="0" w:color="auto"/>
              <w:left w:val="single" w:sz="4" w:space="0" w:color="auto"/>
              <w:bottom w:val="single" w:sz="4" w:space="0" w:color="auto"/>
              <w:right w:val="single" w:sz="4" w:space="0" w:color="auto"/>
            </w:tcBorders>
            <w:vAlign w:val="center"/>
            <w:hideMark/>
          </w:tcPr>
          <w:p w14:paraId="281BBC12" w14:textId="474B6AE6" w:rsidR="00C063D4" w:rsidRPr="00A374CC" w:rsidRDefault="00C063D4" w:rsidP="00C063D4">
            <w:pPr>
              <w:jc w:val="center"/>
              <w:rPr>
                <w:rFonts w:cs="Times New Roman"/>
                <w:sz w:val="20"/>
                <w:szCs w:val="18"/>
              </w:rPr>
            </w:pPr>
            <w:r w:rsidRPr="00A374CC">
              <w:rPr>
                <w:rFonts w:cs="Times New Roman"/>
                <w:sz w:val="20"/>
                <w:szCs w:val="18"/>
              </w:rPr>
              <w:t>20</w:t>
            </w:r>
          </w:p>
        </w:tc>
        <w:tc>
          <w:tcPr>
            <w:tcW w:w="155" w:type="pct"/>
            <w:tcBorders>
              <w:top w:val="single" w:sz="4" w:space="0" w:color="auto"/>
              <w:left w:val="single" w:sz="4" w:space="0" w:color="auto"/>
              <w:bottom w:val="single" w:sz="4" w:space="0" w:color="auto"/>
              <w:right w:val="single" w:sz="4" w:space="0" w:color="auto"/>
            </w:tcBorders>
            <w:vAlign w:val="center"/>
            <w:hideMark/>
          </w:tcPr>
          <w:p w14:paraId="4B0AD6CE" w14:textId="3C8BB53B" w:rsidR="00C063D4" w:rsidRPr="00A374CC" w:rsidRDefault="00C063D4" w:rsidP="00C063D4">
            <w:pPr>
              <w:jc w:val="center"/>
              <w:rPr>
                <w:rFonts w:cs="Times New Roman"/>
                <w:sz w:val="20"/>
                <w:szCs w:val="18"/>
              </w:rPr>
            </w:pPr>
            <w:r w:rsidRPr="00A374CC">
              <w:rPr>
                <w:rFonts w:cs="Times New Roman"/>
                <w:sz w:val="20"/>
                <w:szCs w:val="18"/>
              </w:rPr>
              <w:t>21</w:t>
            </w:r>
          </w:p>
        </w:tc>
        <w:tc>
          <w:tcPr>
            <w:tcW w:w="166" w:type="pct"/>
            <w:tcBorders>
              <w:top w:val="single" w:sz="4" w:space="0" w:color="auto"/>
              <w:left w:val="single" w:sz="4" w:space="0" w:color="auto"/>
              <w:bottom w:val="single" w:sz="4" w:space="0" w:color="auto"/>
              <w:right w:val="single" w:sz="4" w:space="0" w:color="auto"/>
            </w:tcBorders>
            <w:vAlign w:val="center"/>
            <w:hideMark/>
          </w:tcPr>
          <w:p w14:paraId="79DF759F" w14:textId="60889C05" w:rsidR="00C063D4" w:rsidRPr="00A374CC" w:rsidRDefault="00C063D4" w:rsidP="00C063D4">
            <w:pPr>
              <w:jc w:val="center"/>
              <w:rPr>
                <w:rFonts w:cs="Times New Roman"/>
                <w:sz w:val="20"/>
                <w:szCs w:val="18"/>
              </w:rPr>
            </w:pPr>
            <w:r w:rsidRPr="00A374CC">
              <w:rPr>
                <w:rFonts w:cs="Times New Roman"/>
                <w:sz w:val="20"/>
                <w:szCs w:val="18"/>
              </w:rPr>
              <w:t>22</w:t>
            </w:r>
          </w:p>
        </w:tc>
        <w:tc>
          <w:tcPr>
            <w:tcW w:w="178" w:type="pct"/>
            <w:tcBorders>
              <w:top w:val="single" w:sz="4" w:space="0" w:color="auto"/>
              <w:left w:val="single" w:sz="4" w:space="0" w:color="auto"/>
              <w:bottom w:val="single" w:sz="4" w:space="0" w:color="auto"/>
              <w:right w:val="single" w:sz="4" w:space="0" w:color="auto"/>
            </w:tcBorders>
            <w:vAlign w:val="center"/>
            <w:hideMark/>
          </w:tcPr>
          <w:p w14:paraId="0CB05E55" w14:textId="7E2F9038" w:rsidR="00C063D4" w:rsidRPr="00A374CC" w:rsidRDefault="00C063D4" w:rsidP="00C063D4">
            <w:pPr>
              <w:jc w:val="center"/>
              <w:rPr>
                <w:rFonts w:cs="Times New Roman"/>
                <w:sz w:val="20"/>
                <w:szCs w:val="18"/>
              </w:rPr>
            </w:pPr>
            <w:r w:rsidRPr="00A374CC">
              <w:rPr>
                <w:rFonts w:cs="Times New Roman"/>
                <w:sz w:val="20"/>
                <w:szCs w:val="18"/>
              </w:rPr>
              <w:t>23</w:t>
            </w:r>
          </w:p>
        </w:tc>
        <w:tc>
          <w:tcPr>
            <w:tcW w:w="209" w:type="pct"/>
            <w:tcBorders>
              <w:top w:val="single" w:sz="4" w:space="0" w:color="auto"/>
              <w:left w:val="single" w:sz="4" w:space="0" w:color="auto"/>
              <w:bottom w:val="single" w:sz="4" w:space="0" w:color="auto"/>
              <w:right w:val="single" w:sz="4" w:space="0" w:color="auto"/>
            </w:tcBorders>
            <w:vAlign w:val="center"/>
            <w:hideMark/>
          </w:tcPr>
          <w:p w14:paraId="651FA93C" w14:textId="3C1456E3" w:rsidR="00C063D4" w:rsidRPr="00A374CC" w:rsidRDefault="00C063D4" w:rsidP="00C063D4">
            <w:pPr>
              <w:jc w:val="center"/>
              <w:rPr>
                <w:rFonts w:cs="Times New Roman"/>
                <w:sz w:val="20"/>
                <w:szCs w:val="18"/>
              </w:rPr>
            </w:pPr>
            <w:r w:rsidRPr="00A374CC">
              <w:rPr>
                <w:rFonts w:cs="Times New Roman"/>
                <w:sz w:val="20"/>
                <w:szCs w:val="18"/>
              </w:rPr>
              <w:t>24</w:t>
            </w:r>
          </w:p>
        </w:tc>
        <w:tc>
          <w:tcPr>
            <w:tcW w:w="180" w:type="pct"/>
            <w:tcBorders>
              <w:top w:val="single" w:sz="4" w:space="0" w:color="auto"/>
              <w:left w:val="single" w:sz="4" w:space="0" w:color="auto"/>
              <w:bottom w:val="single" w:sz="4" w:space="0" w:color="auto"/>
              <w:right w:val="single" w:sz="4" w:space="0" w:color="auto"/>
            </w:tcBorders>
            <w:vAlign w:val="center"/>
            <w:hideMark/>
          </w:tcPr>
          <w:p w14:paraId="0AAC5225" w14:textId="6B024D9D" w:rsidR="00C063D4" w:rsidRPr="00A374CC" w:rsidRDefault="00C063D4" w:rsidP="00C063D4">
            <w:pPr>
              <w:jc w:val="center"/>
              <w:rPr>
                <w:rFonts w:cs="Times New Roman"/>
                <w:sz w:val="20"/>
                <w:szCs w:val="18"/>
              </w:rPr>
            </w:pPr>
            <w:r w:rsidRPr="00A374CC">
              <w:rPr>
                <w:rFonts w:cs="Times New Roman"/>
                <w:sz w:val="20"/>
                <w:szCs w:val="18"/>
              </w:rPr>
              <w:t>25</w:t>
            </w:r>
          </w:p>
        </w:tc>
      </w:tr>
      <w:tr w:rsidR="005768EA" w:rsidRPr="00A374CC" w14:paraId="3F88D7C0" w14:textId="77777777" w:rsidTr="00BA60D0">
        <w:trPr>
          <w:cantSplit/>
          <w:trHeight w:val="20"/>
        </w:trPr>
        <w:tc>
          <w:tcPr>
            <w:tcW w:w="5000" w:type="pct"/>
            <w:gridSpan w:val="26"/>
            <w:tcBorders>
              <w:top w:val="single" w:sz="4" w:space="0" w:color="auto"/>
              <w:left w:val="single" w:sz="4" w:space="0" w:color="auto"/>
              <w:bottom w:val="single" w:sz="4" w:space="0" w:color="auto"/>
              <w:right w:val="single" w:sz="4" w:space="0" w:color="auto"/>
            </w:tcBorders>
            <w:vAlign w:val="center"/>
          </w:tcPr>
          <w:p w14:paraId="6D623679" w14:textId="0AF64204" w:rsidR="005768EA" w:rsidRPr="00A374CC" w:rsidRDefault="005768EA" w:rsidP="00C063D4">
            <w:pPr>
              <w:jc w:val="center"/>
              <w:rPr>
                <w:rFonts w:cs="Times New Roman"/>
                <w:sz w:val="20"/>
              </w:rPr>
            </w:pPr>
            <w:r w:rsidRPr="00A374CC">
              <w:rPr>
                <w:rFonts w:cs="Times New Roman"/>
                <w:sz w:val="20"/>
              </w:rPr>
              <w:t>Целевое назначение лесов: эксплуатационные леса</w:t>
            </w:r>
          </w:p>
          <w:p w14:paraId="6BD0ACFA" w14:textId="77777777" w:rsidR="005768EA" w:rsidRPr="00A374CC" w:rsidRDefault="005768EA" w:rsidP="00C063D4">
            <w:pPr>
              <w:jc w:val="center"/>
              <w:rPr>
                <w:rFonts w:cs="Times New Roman"/>
                <w:sz w:val="20"/>
              </w:rPr>
            </w:pPr>
            <w:r w:rsidRPr="00A374CC">
              <w:rPr>
                <w:rFonts w:cs="Times New Roman"/>
                <w:sz w:val="20"/>
              </w:rPr>
              <w:t>Сплошные рубки</w:t>
            </w:r>
          </w:p>
        </w:tc>
      </w:tr>
      <w:tr w:rsidR="00D146C6" w:rsidRPr="00A374CC" w14:paraId="07FAAE9D" w14:textId="77777777" w:rsidTr="00BA60D0">
        <w:trPr>
          <w:cantSplit/>
          <w:trHeight w:val="20"/>
        </w:trPr>
        <w:tc>
          <w:tcPr>
            <w:tcW w:w="199" w:type="pct"/>
            <w:tcBorders>
              <w:top w:val="single" w:sz="4" w:space="0" w:color="auto"/>
              <w:left w:val="single" w:sz="4" w:space="0" w:color="auto"/>
              <w:bottom w:val="nil"/>
              <w:right w:val="single" w:sz="4" w:space="0" w:color="auto"/>
            </w:tcBorders>
            <w:vAlign w:val="center"/>
          </w:tcPr>
          <w:p w14:paraId="5B5C7865" w14:textId="31E99738" w:rsidR="00AB6250" w:rsidRPr="00A374CC" w:rsidRDefault="00AB6250" w:rsidP="00844C21">
            <w:pPr>
              <w:jc w:val="center"/>
              <w:rPr>
                <w:rFonts w:cs="Times New Roman"/>
                <w:sz w:val="20"/>
                <w:szCs w:val="18"/>
              </w:rPr>
            </w:pPr>
            <w:r w:rsidRPr="00A374CC">
              <w:rPr>
                <w:rFonts w:cs="Times New Roman"/>
                <w:sz w:val="20"/>
                <w:szCs w:val="18"/>
              </w:rPr>
              <w:t>1.</w:t>
            </w:r>
          </w:p>
        </w:tc>
        <w:tc>
          <w:tcPr>
            <w:tcW w:w="563" w:type="pct"/>
            <w:tcBorders>
              <w:top w:val="single" w:sz="4" w:space="0" w:color="auto"/>
              <w:left w:val="single" w:sz="4" w:space="0" w:color="auto"/>
              <w:bottom w:val="nil"/>
              <w:right w:val="single" w:sz="4" w:space="0" w:color="auto"/>
            </w:tcBorders>
            <w:vAlign w:val="center"/>
          </w:tcPr>
          <w:p w14:paraId="7FC9ADFF" w14:textId="104FAAE9" w:rsidR="00AB6250" w:rsidRPr="00A374CC" w:rsidRDefault="00AB6250" w:rsidP="00844C21">
            <w:pPr>
              <w:jc w:val="center"/>
              <w:rPr>
                <w:rFonts w:cs="Times New Roman"/>
                <w:sz w:val="20"/>
              </w:rPr>
            </w:pPr>
            <w:r w:rsidRPr="00A374CC">
              <w:rPr>
                <w:rFonts w:cs="Times New Roman"/>
                <w:sz w:val="20"/>
              </w:rPr>
              <w:t>Сосновая</w:t>
            </w:r>
          </w:p>
        </w:tc>
        <w:tc>
          <w:tcPr>
            <w:tcW w:w="226" w:type="pct"/>
            <w:tcBorders>
              <w:top w:val="single" w:sz="4" w:space="0" w:color="auto"/>
              <w:left w:val="single" w:sz="4" w:space="0" w:color="auto"/>
              <w:bottom w:val="nil"/>
              <w:right w:val="single" w:sz="4" w:space="0" w:color="auto"/>
            </w:tcBorders>
            <w:vAlign w:val="center"/>
          </w:tcPr>
          <w:p w14:paraId="77251A40" w14:textId="1751146D"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nil"/>
              <w:right w:val="single" w:sz="4" w:space="0" w:color="auto"/>
            </w:tcBorders>
            <w:vAlign w:val="center"/>
          </w:tcPr>
          <w:p w14:paraId="656D0AF3" w14:textId="71F5913D"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nil"/>
              <w:right w:val="single" w:sz="4" w:space="0" w:color="auto"/>
            </w:tcBorders>
            <w:vAlign w:val="center"/>
          </w:tcPr>
          <w:p w14:paraId="2349F64E" w14:textId="4216B994"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nil"/>
              <w:right w:val="single" w:sz="4" w:space="0" w:color="auto"/>
            </w:tcBorders>
            <w:vAlign w:val="center"/>
          </w:tcPr>
          <w:p w14:paraId="677AC2A2" w14:textId="43E2CC5C" w:rsidR="00AB6250" w:rsidRPr="00A374CC" w:rsidRDefault="00AB6250" w:rsidP="00844C21">
            <w:pPr>
              <w:jc w:val="center"/>
              <w:rPr>
                <w:rFonts w:cs="Times New Roman"/>
                <w:sz w:val="20"/>
              </w:rPr>
            </w:pPr>
            <w:r w:rsidRPr="00A374CC">
              <w:rPr>
                <w:rFonts w:cs="Times New Roman"/>
                <w:snapToGrid w:val="0"/>
                <w:sz w:val="24"/>
                <w:szCs w:val="24"/>
              </w:rPr>
              <w:t>-</w:t>
            </w:r>
          </w:p>
        </w:tc>
        <w:tc>
          <w:tcPr>
            <w:tcW w:w="162" w:type="pct"/>
            <w:tcBorders>
              <w:top w:val="single" w:sz="4" w:space="0" w:color="auto"/>
              <w:left w:val="single" w:sz="4" w:space="0" w:color="auto"/>
              <w:bottom w:val="nil"/>
              <w:right w:val="single" w:sz="4" w:space="0" w:color="auto"/>
            </w:tcBorders>
            <w:vAlign w:val="center"/>
          </w:tcPr>
          <w:p w14:paraId="6B89B8CF" w14:textId="4EED173E" w:rsidR="00AB6250" w:rsidRPr="00A374CC" w:rsidRDefault="00AB6250" w:rsidP="00844C21">
            <w:pPr>
              <w:jc w:val="center"/>
              <w:rPr>
                <w:rFonts w:cs="Times New Roman"/>
                <w:sz w:val="20"/>
              </w:rPr>
            </w:pPr>
            <w:r w:rsidRPr="00A374CC">
              <w:rPr>
                <w:rFonts w:cs="Times New Roman"/>
                <w:snapToGrid w:val="0"/>
                <w:sz w:val="24"/>
                <w:szCs w:val="24"/>
              </w:rPr>
              <w:t>-</w:t>
            </w:r>
          </w:p>
        </w:tc>
        <w:tc>
          <w:tcPr>
            <w:tcW w:w="167" w:type="pct"/>
            <w:tcBorders>
              <w:top w:val="single" w:sz="4" w:space="0" w:color="auto"/>
              <w:left w:val="single" w:sz="4" w:space="0" w:color="auto"/>
              <w:bottom w:val="nil"/>
              <w:right w:val="single" w:sz="4" w:space="0" w:color="auto"/>
            </w:tcBorders>
            <w:vAlign w:val="center"/>
          </w:tcPr>
          <w:p w14:paraId="1D83D5FC" w14:textId="06F15FBA"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65B4F6E4" w14:textId="0F04BD75" w:rsidR="00AB6250" w:rsidRPr="00A374CC" w:rsidRDefault="00AB6250" w:rsidP="00844C21">
            <w:pPr>
              <w:jc w:val="center"/>
              <w:rPr>
                <w:rFonts w:cs="Times New Roman"/>
                <w:sz w:val="20"/>
              </w:rPr>
            </w:pPr>
            <w:r w:rsidRPr="00A374CC">
              <w:rPr>
                <w:rFonts w:cs="Times New Roman"/>
                <w:snapToGrid w:val="0"/>
                <w:sz w:val="24"/>
                <w:szCs w:val="24"/>
              </w:rPr>
              <w:t>-</w:t>
            </w:r>
          </w:p>
        </w:tc>
        <w:tc>
          <w:tcPr>
            <w:tcW w:w="228" w:type="pct"/>
            <w:tcBorders>
              <w:top w:val="single" w:sz="4" w:space="0" w:color="auto"/>
              <w:left w:val="single" w:sz="4" w:space="0" w:color="auto"/>
              <w:bottom w:val="nil"/>
              <w:right w:val="single" w:sz="4" w:space="0" w:color="auto"/>
            </w:tcBorders>
            <w:vAlign w:val="center"/>
          </w:tcPr>
          <w:p w14:paraId="6A707A91" w14:textId="2780C01A" w:rsidR="00AB6250" w:rsidRPr="00A374CC" w:rsidRDefault="00AB6250" w:rsidP="00844C21">
            <w:pPr>
              <w:jc w:val="center"/>
              <w:rPr>
                <w:rFonts w:cs="Times New Roman"/>
                <w:sz w:val="20"/>
              </w:rPr>
            </w:pPr>
            <w:r w:rsidRPr="00A374CC">
              <w:rPr>
                <w:rFonts w:cs="Times New Roman"/>
                <w:snapToGrid w:val="0"/>
                <w:sz w:val="24"/>
                <w:szCs w:val="24"/>
              </w:rPr>
              <w:t>-</w:t>
            </w:r>
          </w:p>
        </w:tc>
        <w:tc>
          <w:tcPr>
            <w:tcW w:w="248" w:type="pct"/>
            <w:gridSpan w:val="2"/>
            <w:tcBorders>
              <w:top w:val="single" w:sz="4" w:space="0" w:color="auto"/>
              <w:left w:val="single" w:sz="4" w:space="0" w:color="auto"/>
              <w:bottom w:val="nil"/>
              <w:right w:val="single" w:sz="4" w:space="0" w:color="auto"/>
            </w:tcBorders>
            <w:vAlign w:val="center"/>
          </w:tcPr>
          <w:p w14:paraId="781B0289" w14:textId="7C1CC525" w:rsidR="00AB6250" w:rsidRPr="00A374CC" w:rsidRDefault="00AB6250" w:rsidP="00844C21">
            <w:pPr>
              <w:jc w:val="center"/>
              <w:rPr>
                <w:rFonts w:cs="Times New Roman"/>
                <w:sz w:val="20"/>
              </w:rPr>
            </w:pPr>
            <w:r w:rsidRPr="00A374CC">
              <w:rPr>
                <w:rFonts w:cs="Times New Roman"/>
                <w:snapToGrid w:val="0"/>
                <w:sz w:val="24"/>
                <w:szCs w:val="24"/>
              </w:rPr>
              <w:t>-</w:t>
            </w:r>
          </w:p>
        </w:tc>
        <w:tc>
          <w:tcPr>
            <w:tcW w:w="208" w:type="pct"/>
            <w:tcBorders>
              <w:top w:val="single" w:sz="4" w:space="0" w:color="auto"/>
              <w:left w:val="single" w:sz="4" w:space="0" w:color="auto"/>
              <w:bottom w:val="nil"/>
              <w:right w:val="single" w:sz="4" w:space="0" w:color="auto"/>
            </w:tcBorders>
            <w:vAlign w:val="center"/>
          </w:tcPr>
          <w:p w14:paraId="3F3D3742" w14:textId="688A1938" w:rsidR="00AB6250" w:rsidRPr="00A374CC" w:rsidRDefault="00AB6250" w:rsidP="00844C21">
            <w:pPr>
              <w:jc w:val="center"/>
              <w:rPr>
                <w:rFonts w:cs="Times New Roman"/>
                <w:sz w:val="20"/>
              </w:rPr>
            </w:pPr>
            <w:r w:rsidRPr="00A374CC">
              <w:rPr>
                <w:rFonts w:cs="Times New Roman"/>
                <w:snapToGrid w:val="0"/>
                <w:sz w:val="24"/>
                <w:szCs w:val="24"/>
              </w:rPr>
              <w:t>-</w:t>
            </w:r>
          </w:p>
        </w:tc>
        <w:tc>
          <w:tcPr>
            <w:tcW w:w="156" w:type="pct"/>
            <w:tcBorders>
              <w:top w:val="single" w:sz="4" w:space="0" w:color="auto"/>
              <w:left w:val="single" w:sz="4" w:space="0" w:color="auto"/>
              <w:bottom w:val="nil"/>
              <w:right w:val="single" w:sz="4" w:space="0" w:color="auto"/>
            </w:tcBorders>
            <w:vAlign w:val="center"/>
          </w:tcPr>
          <w:p w14:paraId="2A7DB1A0" w14:textId="0D01E173"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33140804" w14:textId="12824641" w:rsidR="00AB6250" w:rsidRPr="00A374CC" w:rsidRDefault="00AB6250" w:rsidP="00844C21">
            <w:pPr>
              <w:jc w:val="center"/>
              <w:rPr>
                <w:rFonts w:cs="Times New Roman"/>
                <w:sz w:val="20"/>
              </w:rPr>
            </w:pPr>
            <w:r w:rsidRPr="00A374CC">
              <w:rPr>
                <w:rFonts w:cs="Times New Roman"/>
                <w:snapToGrid w:val="0"/>
                <w:sz w:val="24"/>
                <w:szCs w:val="24"/>
              </w:rPr>
              <w:t>-</w:t>
            </w:r>
          </w:p>
        </w:tc>
        <w:tc>
          <w:tcPr>
            <w:tcW w:w="120" w:type="pct"/>
            <w:tcBorders>
              <w:top w:val="single" w:sz="4" w:space="0" w:color="auto"/>
              <w:left w:val="single" w:sz="4" w:space="0" w:color="auto"/>
              <w:bottom w:val="nil"/>
              <w:right w:val="single" w:sz="4" w:space="0" w:color="auto"/>
            </w:tcBorders>
            <w:vAlign w:val="center"/>
          </w:tcPr>
          <w:p w14:paraId="22844078" w14:textId="63DCACEB" w:rsidR="00AB6250" w:rsidRPr="00A374CC" w:rsidRDefault="00AB6250" w:rsidP="00844C21">
            <w:pPr>
              <w:jc w:val="center"/>
              <w:rPr>
                <w:rFonts w:cs="Times New Roman"/>
                <w:sz w:val="20"/>
              </w:rPr>
            </w:pPr>
            <w:r w:rsidRPr="00A374CC">
              <w:rPr>
                <w:rFonts w:cs="Times New Roman"/>
                <w:snapToGrid w:val="0"/>
                <w:sz w:val="24"/>
                <w:szCs w:val="24"/>
              </w:rPr>
              <w:t>-</w:t>
            </w:r>
          </w:p>
        </w:tc>
        <w:tc>
          <w:tcPr>
            <w:tcW w:w="203" w:type="pct"/>
            <w:tcBorders>
              <w:top w:val="single" w:sz="4" w:space="0" w:color="auto"/>
              <w:left w:val="single" w:sz="4" w:space="0" w:color="auto"/>
              <w:bottom w:val="nil"/>
              <w:right w:val="single" w:sz="4" w:space="0" w:color="auto"/>
            </w:tcBorders>
            <w:vAlign w:val="center"/>
          </w:tcPr>
          <w:p w14:paraId="46AA0C37" w14:textId="2AC8BD5D" w:rsidR="00AB6250" w:rsidRPr="00A374CC" w:rsidRDefault="00AB6250" w:rsidP="00844C21">
            <w:pPr>
              <w:jc w:val="center"/>
              <w:rPr>
                <w:rFonts w:cs="Times New Roman"/>
                <w:sz w:val="20"/>
              </w:rPr>
            </w:pPr>
            <w:r w:rsidRPr="00A374CC">
              <w:rPr>
                <w:rFonts w:cs="Times New Roman"/>
                <w:snapToGrid w:val="0"/>
                <w:sz w:val="24"/>
                <w:szCs w:val="24"/>
              </w:rPr>
              <w:t>-</w:t>
            </w:r>
          </w:p>
        </w:tc>
        <w:tc>
          <w:tcPr>
            <w:tcW w:w="252" w:type="pct"/>
            <w:tcBorders>
              <w:top w:val="single" w:sz="4" w:space="0" w:color="auto"/>
              <w:left w:val="single" w:sz="4" w:space="0" w:color="auto"/>
              <w:bottom w:val="nil"/>
              <w:right w:val="single" w:sz="4" w:space="0" w:color="auto"/>
            </w:tcBorders>
            <w:vAlign w:val="center"/>
          </w:tcPr>
          <w:p w14:paraId="04A384E8" w14:textId="3992EA62"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nil"/>
              <w:right w:val="single" w:sz="4" w:space="0" w:color="auto"/>
            </w:tcBorders>
            <w:vAlign w:val="center"/>
          </w:tcPr>
          <w:p w14:paraId="102E737A" w14:textId="1A091774"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6110D5D3" w14:textId="3EFD6521"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51" w:type="pct"/>
            <w:tcBorders>
              <w:top w:val="single" w:sz="4" w:space="0" w:color="auto"/>
              <w:left w:val="single" w:sz="4" w:space="0" w:color="auto"/>
              <w:bottom w:val="nil"/>
              <w:right w:val="single" w:sz="4" w:space="0" w:color="auto"/>
            </w:tcBorders>
            <w:vAlign w:val="center"/>
          </w:tcPr>
          <w:p w14:paraId="5DE7FCEE" w14:textId="32EC5D27"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55" w:type="pct"/>
            <w:tcBorders>
              <w:top w:val="single" w:sz="4" w:space="0" w:color="auto"/>
              <w:left w:val="single" w:sz="4" w:space="0" w:color="auto"/>
              <w:bottom w:val="nil"/>
              <w:right w:val="single" w:sz="4" w:space="0" w:color="auto"/>
            </w:tcBorders>
            <w:vAlign w:val="center"/>
          </w:tcPr>
          <w:p w14:paraId="27DF2B47" w14:textId="3CD61C24"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66" w:type="pct"/>
            <w:tcBorders>
              <w:top w:val="single" w:sz="4" w:space="0" w:color="auto"/>
              <w:left w:val="single" w:sz="4" w:space="0" w:color="auto"/>
              <w:bottom w:val="nil"/>
              <w:right w:val="single" w:sz="4" w:space="0" w:color="auto"/>
            </w:tcBorders>
            <w:vAlign w:val="center"/>
          </w:tcPr>
          <w:p w14:paraId="378BFD17" w14:textId="7CC0E97D"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nil"/>
              <w:right w:val="single" w:sz="4" w:space="0" w:color="auto"/>
            </w:tcBorders>
            <w:vAlign w:val="center"/>
          </w:tcPr>
          <w:p w14:paraId="10791AF9" w14:textId="422FE72C"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209" w:type="pct"/>
            <w:tcBorders>
              <w:top w:val="single" w:sz="4" w:space="0" w:color="auto"/>
              <w:left w:val="single" w:sz="4" w:space="0" w:color="auto"/>
              <w:bottom w:val="nil"/>
              <w:right w:val="single" w:sz="4" w:space="0" w:color="auto"/>
            </w:tcBorders>
            <w:vAlign w:val="center"/>
          </w:tcPr>
          <w:p w14:paraId="110C7E1A" w14:textId="6C471A55" w:rsidR="00AB6250" w:rsidRPr="00A374CC" w:rsidRDefault="00AB6250" w:rsidP="00844C21">
            <w:pPr>
              <w:jc w:val="center"/>
              <w:rPr>
                <w:rFonts w:cs="Times New Roman"/>
                <w:sz w:val="20"/>
              </w:rPr>
            </w:pPr>
            <w:r w:rsidRPr="00A374CC">
              <w:rPr>
                <w:rFonts w:cs="Times New Roman"/>
                <w:snapToGrid w:val="0"/>
                <w:sz w:val="24"/>
                <w:szCs w:val="24"/>
              </w:rPr>
              <w:t>-</w:t>
            </w:r>
          </w:p>
        </w:tc>
        <w:tc>
          <w:tcPr>
            <w:tcW w:w="180" w:type="pct"/>
            <w:tcBorders>
              <w:top w:val="single" w:sz="4" w:space="0" w:color="auto"/>
              <w:left w:val="single" w:sz="4" w:space="0" w:color="auto"/>
              <w:bottom w:val="nil"/>
              <w:right w:val="single" w:sz="4" w:space="0" w:color="auto"/>
            </w:tcBorders>
            <w:vAlign w:val="center"/>
          </w:tcPr>
          <w:p w14:paraId="274E7567" w14:textId="676C12CF" w:rsidR="00AB6250" w:rsidRPr="00A374CC" w:rsidRDefault="00AB6250" w:rsidP="00844C21">
            <w:pPr>
              <w:jc w:val="center"/>
              <w:rPr>
                <w:rFonts w:cs="Times New Roman"/>
                <w:sz w:val="20"/>
              </w:rPr>
            </w:pPr>
            <w:r w:rsidRPr="00A374CC">
              <w:rPr>
                <w:rFonts w:cs="Times New Roman"/>
                <w:snapToGrid w:val="0"/>
                <w:sz w:val="24"/>
                <w:szCs w:val="24"/>
              </w:rPr>
              <w:t>-</w:t>
            </w:r>
          </w:p>
        </w:tc>
      </w:tr>
      <w:tr w:rsidR="00D146C6" w:rsidRPr="00A374CC" w14:paraId="2CB3EFE9" w14:textId="77777777" w:rsidTr="00BA60D0">
        <w:trPr>
          <w:cantSplit/>
          <w:trHeight w:val="20"/>
        </w:trPr>
        <w:tc>
          <w:tcPr>
            <w:tcW w:w="199" w:type="pct"/>
            <w:tcBorders>
              <w:top w:val="single" w:sz="4" w:space="0" w:color="auto"/>
              <w:left w:val="single" w:sz="4" w:space="0" w:color="auto"/>
              <w:bottom w:val="nil"/>
              <w:right w:val="single" w:sz="4" w:space="0" w:color="auto"/>
            </w:tcBorders>
            <w:vAlign w:val="center"/>
          </w:tcPr>
          <w:p w14:paraId="2791ECCA" w14:textId="046FB2E2" w:rsidR="00AB6250" w:rsidRPr="00A374CC" w:rsidRDefault="00AB6250" w:rsidP="00844C21">
            <w:pPr>
              <w:jc w:val="center"/>
              <w:rPr>
                <w:rFonts w:cs="Times New Roman"/>
                <w:sz w:val="20"/>
                <w:szCs w:val="18"/>
              </w:rPr>
            </w:pPr>
            <w:r w:rsidRPr="00A374CC">
              <w:rPr>
                <w:rFonts w:cs="Times New Roman"/>
                <w:sz w:val="20"/>
                <w:szCs w:val="18"/>
              </w:rPr>
              <w:t>2.</w:t>
            </w:r>
          </w:p>
        </w:tc>
        <w:tc>
          <w:tcPr>
            <w:tcW w:w="563" w:type="pct"/>
            <w:tcBorders>
              <w:top w:val="single" w:sz="4" w:space="0" w:color="auto"/>
              <w:left w:val="single" w:sz="4" w:space="0" w:color="auto"/>
              <w:bottom w:val="nil"/>
              <w:right w:val="single" w:sz="4" w:space="0" w:color="auto"/>
            </w:tcBorders>
            <w:vAlign w:val="center"/>
          </w:tcPr>
          <w:p w14:paraId="3709675F" w14:textId="0583AD09" w:rsidR="00AB6250" w:rsidRPr="00A374CC" w:rsidRDefault="00AB6250" w:rsidP="00844C21">
            <w:pPr>
              <w:jc w:val="center"/>
              <w:rPr>
                <w:rFonts w:cs="Times New Roman"/>
                <w:sz w:val="20"/>
              </w:rPr>
            </w:pPr>
            <w:r w:rsidRPr="00A374CC">
              <w:rPr>
                <w:rFonts w:cs="Times New Roman"/>
                <w:sz w:val="20"/>
              </w:rPr>
              <w:t>Еловая</w:t>
            </w:r>
          </w:p>
        </w:tc>
        <w:tc>
          <w:tcPr>
            <w:tcW w:w="226" w:type="pct"/>
            <w:tcBorders>
              <w:top w:val="single" w:sz="4" w:space="0" w:color="auto"/>
              <w:left w:val="single" w:sz="4" w:space="0" w:color="auto"/>
              <w:bottom w:val="nil"/>
              <w:right w:val="single" w:sz="4" w:space="0" w:color="auto"/>
            </w:tcBorders>
            <w:vAlign w:val="center"/>
          </w:tcPr>
          <w:p w14:paraId="7ECF7309" w14:textId="1C896787"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nil"/>
              <w:right w:val="single" w:sz="4" w:space="0" w:color="auto"/>
            </w:tcBorders>
            <w:vAlign w:val="center"/>
          </w:tcPr>
          <w:p w14:paraId="777D2411" w14:textId="74D1D315"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nil"/>
              <w:right w:val="single" w:sz="4" w:space="0" w:color="auto"/>
            </w:tcBorders>
            <w:vAlign w:val="center"/>
          </w:tcPr>
          <w:p w14:paraId="16DD8D80" w14:textId="7CDA3110"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nil"/>
              <w:right w:val="single" w:sz="4" w:space="0" w:color="auto"/>
            </w:tcBorders>
            <w:vAlign w:val="center"/>
          </w:tcPr>
          <w:p w14:paraId="4C8A1B93" w14:textId="6EC6C9D3" w:rsidR="00AB6250" w:rsidRPr="00A374CC" w:rsidRDefault="00AB6250" w:rsidP="00844C21">
            <w:pPr>
              <w:jc w:val="center"/>
              <w:rPr>
                <w:rFonts w:cs="Times New Roman"/>
                <w:sz w:val="20"/>
              </w:rPr>
            </w:pPr>
            <w:r w:rsidRPr="00A374CC">
              <w:rPr>
                <w:rFonts w:cs="Times New Roman"/>
                <w:snapToGrid w:val="0"/>
                <w:sz w:val="24"/>
                <w:szCs w:val="24"/>
              </w:rPr>
              <w:t>-</w:t>
            </w:r>
          </w:p>
        </w:tc>
        <w:tc>
          <w:tcPr>
            <w:tcW w:w="162" w:type="pct"/>
            <w:tcBorders>
              <w:top w:val="single" w:sz="4" w:space="0" w:color="auto"/>
              <w:left w:val="single" w:sz="4" w:space="0" w:color="auto"/>
              <w:bottom w:val="nil"/>
              <w:right w:val="single" w:sz="4" w:space="0" w:color="auto"/>
            </w:tcBorders>
            <w:vAlign w:val="center"/>
          </w:tcPr>
          <w:p w14:paraId="6950B975" w14:textId="78A1964A" w:rsidR="00AB6250" w:rsidRPr="00A374CC" w:rsidRDefault="00AB6250" w:rsidP="00844C21">
            <w:pPr>
              <w:jc w:val="center"/>
              <w:rPr>
                <w:rFonts w:cs="Times New Roman"/>
                <w:sz w:val="20"/>
              </w:rPr>
            </w:pPr>
            <w:r w:rsidRPr="00A374CC">
              <w:rPr>
                <w:rFonts w:cs="Times New Roman"/>
                <w:snapToGrid w:val="0"/>
                <w:sz w:val="24"/>
                <w:szCs w:val="24"/>
              </w:rPr>
              <w:t>-</w:t>
            </w:r>
          </w:p>
        </w:tc>
        <w:tc>
          <w:tcPr>
            <w:tcW w:w="167" w:type="pct"/>
            <w:tcBorders>
              <w:top w:val="single" w:sz="4" w:space="0" w:color="auto"/>
              <w:left w:val="single" w:sz="4" w:space="0" w:color="auto"/>
              <w:bottom w:val="nil"/>
              <w:right w:val="single" w:sz="4" w:space="0" w:color="auto"/>
            </w:tcBorders>
            <w:vAlign w:val="center"/>
          </w:tcPr>
          <w:p w14:paraId="58E79C49" w14:textId="74F213A5"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4863941B" w14:textId="43E4F7DD" w:rsidR="00AB6250" w:rsidRPr="00A374CC" w:rsidRDefault="00AB6250" w:rsidP="00844C21">
            <w:pPr>
              <w:jc w:val="center"/>
              <w:rPr>
                <w:rFonts w:cs="Times New Roman"/>
                <w:sz w:val="20"/>
              </w:rPr>
            </w:pPr>
            <w:r w:rsidRPr="00A374CC">
              <w:rPr>
                <w:rFonts w:cs="Times New Roman"/>
                <w:snapToGrid w:val="0"/>
                <w:sz w:val="24"/>
                <w:szCs w:val="24"/>
              </w:rPr>
              <w:t>-</w:t>
            </w:r>
          </w:p>
        </w:tc>
        <w:tc>
          <w:tcPr>
            <w:tcW w:w="228" w:type="pct"/>
            <w:tcBorders>
              <w:top w:val="single" w:sz="4" w:space="0" w:color="auto"/>
              <w:left w:val="single" w:sz="4" w:space="0" w:color="auto"/>
              <w:bottom w:val="nil"/>
              <w:right w:val="single" w:sz="4" w:space="0" w:color="auto"/>
            </w:tcBorders>
            <w:vAlign w:val="center"/>
          </w:tcPr>
          <w:p w14:paraId="2F35A5C1" w14:textId="11566151" w:rsidR="00AB6250" w:rsidRPr="00A374CC" w:rsidRDefault="00AB6250" w:rsidP="00844C21">
            <w:pPr>
              <w:jc w:val="center"/>
              <w:rPr>
                <w:rFonts w:cs="Times New Roman"/>
                <w:sz w:val="20"/>
              </w:rPr>
            </w:pPr>
            <w:r w:rsidRPr="00A374CC">
              <w:rPr>
                <w:rFonts w:cs="Times New Roman"/>
                <w:snapToGrid w:val="0"/>
                <w:sz w:val="24"/>
                <w:szCs w:val="24"/>
              </w:rPr>
              <w:t>-</w:t>
            </w:r>
          </w:p>
        </w:tc>
        <w:tc>
          <w:tcPr>
            <w:tcW w:w="248" w:type="pct"/>
            <w:gridSpan w:val="2"/>
            <w:tcBorders>
              <w:top w:val="single" w:sz="4" w:space="0" w:color="auto"/>
              <w:left w:val="single" w:sz="4" w:space="0" w:color="auto"/>
              <w:bottom w:val="nil"/>
              <w:right w:val="single" w:sz="4" w:space="0" w:color="auto"/>
            </w:tcBorders>
            <w:vAlign w:val="center"/>
          </w:tcPr>
          <w:p w14:paraId="38249DB4" w14:textId="76C41DEA" w:rsidR="00AB6250" w:rsidRPr="00A374CC" w:rsidRDefault="00AB6250" w:rsidP="00844C21">
            <w:pPr>
              <w:jc w:val="center"/>
              <w:rPr>
                <w:rFonts w:cs="Times New Roman"/>
                <w:sz w:val="20"/>
              </w:rPr>
            </w:pPr>
            <w:r w:rsidRPr="00A374CC">
              <w:rPr>
                <w:rFonts w:cs="Times New Roman"/>
                <w:snapToGrid w:val="0"/>
                <w:sz w:val="24"/>
                <w:szCs w:val="24"/>
              </w:rPr>
              <w:t>-</w:t>
            </w:r>
          </w:p>
        </w:tc>
        <w:tc>
          <w:tcPr>
            <w:tcW w:w="208" w:type="pct"/>
            <w:tcBorders>
              <w:top w:val="single" w:sz="4" w:space="0" w:color="auto"/>
              <w:left w:val="single" w:sz="4" w:space="0" w:color="auto"/>
              <w:bottom w:val="nil"/>
              <w:right w:val="single" w:sz="4" w:space="0" w:color="auto"/>
            </w:tcBorders>
            <w:vAlign w:val="center"/>
          </w:tcPr>
          <w:p w14:paraId="6FC2CBE5" w14:textId="14F670C8" w:rsidR="00AB6250" w:rsidRPr="00A374CC" w:rsidRDefault="00AB6250" w:rsidP="00844C21">
            <w:pPr>
              <w:jc w:val="center"/>
              <w:rPr>
                <w:rFonts w:cs="Times New Roman"/>
                <w:sz w:val="20"/>
              </w:rPr>
            </w:pPr>
            <w:r w:rsidRPr="00A374CC">
              <w:rPr>
                <w:rFonts w:cs="Times New Roman"/>
                <w:snapToGrid w:val="0"/>
                <w:sz w:val="24"/>
                <w:szCs w:val="24"/>
              </w:rPr>
              <w:t>-</w:t>
            </w:r>
          </w:p>
        </w:tc>
        <w:tc>
          <w:tcPr>
            <w:tcW w:w="156" w:type="pct"/>
            <w:tcBorders>
              <w:top w:val="single" w:sz="4" w:space="0" w:color="auto"/>
              <w:left w:val="single" w:sz="4" w:space="0" w:color="auto"/>
              <w:bottom w:val="nil"/>
              <w:right w:val="single" w:sz="4" w:space="0" w:color="auto"/>
            </w:tcBorders>
            <w:vAlign w:val="center"/>
          </w:tcPr>
          <w:p w14:paraId="1F14F14D" w14:textId="1C32B339"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0179DA0A" w14:textId="2ACDEA8F" w:rsidR="00AB6250" w:rsidRPr="00A374CC" w:rsidRDefault="00AB6250" w:rsidP="00844C21">
            <w:pPr>
              <w:jc w:val="center"/>
              <w:rPr>
                <w:rFonts w:cs="Times New Roman"/>
                <w:sz w:val="20"/>
              </w:rPr>
            </w:pPr>
            <w:r w:rsidRPr="00A374CC">
              <w:rPr>
                <w:rFonts w:cs="Times New Roman"/>
                <w:snapToGrid w:val="0"/>
                <w:sz w:val="24"/>
                <w:szCs w:val="24"/>
              </w:rPr>
              <w:t>-</w:t>
            </w:r>
          </w:p>
        </w:tc>
        <w:tc>
          <w:tcPr>
            <w:tcW w:w="120" w:type="pct"/>
            <w:tcBorders>
              <w:top w:val="single" w:sz="4" w:space="0" w:color="auto"/>
              <w:left w:val="single" w:sz="4" w:space="0" w:color="auto"/>
              <w:bottom w:val="nil"/>
              <w:right w:val="single" w:sz="4" w:space="0" w:color="auto"/>
            </w:tcBorders>
            <w:vAlign w:val="center"/>
          </w:tcPr>
          <w:p w14:paraId="3AAE548D" w14:textId="23E294A1" w:rsidR="00AB6250" w:rsidRPr="00A374CC" w:rsidRDefault="00AB6250" w:rsidP="00844C21">
            <w:pPr>
              <w:jc w:val="center"/>
              <w:rPr>
                <w:rFonts w:cs="Times New Roman"/>
                <w:sz w:val="20"/>
              </w:rPr>
            </w:pPr>
            <w:r w:rsidRPr="00A374CC">
              <w:rPr>
                <w:rFonts w:cs="Times New Roman"/>
                <w:snapToGrid w:val="0"/>
                <w:sz w:val="24"/>
                <w:szCs w:val="24"/>
              </w:rPr>
              <w:t>-</w:t>
            </w:r>
          </w:p>
        </w:tc>
        <w:tc>
          <w:tcPr>
            <w:tcW w:w="203" w:type="pct"/>
            <w:tcBorders>
              <w:top w:val="single" w:sz="4" w:space="0" w:color="auto"/>
              <w:left w:val="single" w:sz="4" w:space="0" w:color="auto"/>
              <w:bottom w:val="nil"/>
              <w:right w:val="single" w:sz="4" w:space="0" w:color="auto"/>
            </w:tcBorders>
            <w:vAlign w:val="center"/>
          </w:tcPr>
          <w:p w14:paraId="4CEE716D" w14:textId="72156668" w:rsidR="00AB6250" w:rsidRPr="00A374CC" w:rsidRDefault="00AB6250" w:rsidP="00844C21">
            <w:pPr>
              <w:jc w:val="center"/>
              <w:rPr>
                <w:rFonts w:cs="Times New Roman"/>
                <w:sz w:val="20"/>
              </w:rPr>
            </w:pPr>
            <w:r w:rsidRPr="00A374CC">
              <w:rPr>
                <w:rFonts w:cs="Times New Roman"/>
                <w:snapToGrid w:val="0"/>
                <w:sz w:val="24"/>
                <w:szCs w:val="24"/>
              </w:rPr>
              <w:t>-</w:t>
            </w:r>
          </w:p>
        </w:tc>
        <w:tc>
          <w:tcPr>
            <w:tcW w:w="252" w:type="pct"/>
            <w:tcBorders>
              <w:top w:val="single" w:sz="4" w:space="0" w:color="auto"/>
              <w:left w:val="single" w:sz="4" w:space="0" w:color="auto"/>
              <w:bottom w:val="nil"/>
              <w:right w:val="single" w:sz="4" w:space="0" w:color="auto"/>
            </w:tcBorders>
            <w:vAlign w:val="center"/>
          </w:tcPr>
          <w:p w14:paraId="72823D7C" w14:textId="54368FA3"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nil"/>
              <w:right w:val="single" w:sz="4" w:space="0" w:color="auto"/>
            </w:tcBorders>
            <w:vAlign w:val="center"/>
          </w:tcPr>
          <w:p w14:paraId="097DA48D" w14:textId="69D575B6"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341E7B48" w14:textId="1A1D8632"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51" w:type="pct"/>
            <w:tcBorders>
              <w:top w:val="single" w:sz="4" w:space="0" w:color="auto"/>
              <w:left w:val="single" w:sz="4" w:space="0" w:color="auto"/>
              <w:bottom w:val="nil"/>
              <w:right w:val="single" w:sz="4" w:space="0" w:color="auto"/>
            </w:tcBorders>
            <w:vAlign w:val="center"/>
          </w:tcPr>
          <w:p w14:paraId="106C4CA1" w14:textId="30BE771D"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55" w:type="pct"/>
            <w:tcBorders>
              <w:top w:val="single" w:sz="4" w:space="0" w:color="auto"/>
              <w:left w:val="single" w:sz="4" w:space="0" w:color="auto"/>
              <w:bottom w:val="nil"/>
              <w:right w:val="single" w:sz="4" w:space="0" w:color="auto"/>
            </w:tcBorders>
            <w:vAlign w:val="center"/>
          </w:tcPr>
          <w:p w14:paraId="25C47D4E" w14:textId="7D02764E"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66" w:type="pct"/>
            <w:tcBorders>
              <w:top w:val="single" w:sz="4" w:space="0" w:color="auto"/>
              <w:left w:val="single" w:sz="4" w:space="0" w:color="auto"/>
              <w:bottom w:val="nil"/>
              <w:right w:val="single" w:sz="4" w:space="0" w:color="auto"/>
            </w:tcBorders>
            <w:vAlign w:val="center"/>
          </w:tcPr>
          <w:p w14:paraId="7E07D161" w14:textId="0FCA5647"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nil"/>
              <w:right w:val="single" w:sz="4" w:space="0" w:color="auto"/>
            </w:tcBorders>
            <w:vAlign w:val="center"/>
          </w:tcPr>
          <w:p w14:paraId="0CF87159" w14:textId="42C45A6D"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209" w:type="pct"/>
            <w:tcBorders>
              <w:top w:val="single" w:sz="4" w:space="0" w:color="auto"/>
              <w:left w:val="single" w:sz="4" w:space="0" w:color="auto"/>
              <w:bottom w:val="nil"/>
              <w:right w:val="single" w:sz="4" w:space="0" w:color="auto"/>
            </w:tcBorders>
            <w:vAlign w:val="center"/>
          </w:tcPr>
          <w:p w14:paraId="32212798" w14:textId="7ECA31A0" w:rsidR="00AB6250" w:rsidRPr="00A374CC" w:rsidRDefault="00AB6250" w:rsidP="00844C21">
            <w:pPr>
              <w:jc w:val="center"/>
              <w:rPr>
                <w:rFonts w:cs="Times New Roman"/>
                <w:sz w:val="20"/>
              </w:rPr>
            </w:pPr>
            <w:r w:rsidRPr="00A374CC">
              <w:rPr>
                <w:rFonts w:cs="Times New Roman"/>
                <w:snapToGrid w:val="0"/>
                <w:sz w:val="24"/>
                <w:szCs w:val="24"/>
              </w:rPr>
              <w:t>-</w:t>
            </w:r>
          </w:p>
        </w:tc>
        <w:tc>
          <w:tcPr>
            <w:tcW w:w="180" w:type="pct"/>
            <w:tcBorders>
              <w:top w:val="single" w:sz="4" w:space="0" w:color="auto"/>
              <w:left w:val="single" w:sz="4" w:space="0" w:color="auto"/>
              <w:bottom w:val="nil"/>
              <w:right w:val="single" w:sz="4" w:space="0" w:color="auto"/>
            </w:tcBorders>
            <w:vAlign w:val="center"/>
          </w:tcPr>
          <w:p w14:paraId="3CF8B7E7" w14:textId="381A6CC9" w:rsidR="00AB6250" w:rsidRPr="00A374CC" w:rsidRDefault="00AB6250" w:rsidP="00844C21">
            <w:pPr>
              <w:jc w:val="center"/>
              <w:rPr>
                <w:rFonts w:cs="Times New Roman"/>
                <w:sz w:val="20"/>
              </w:rPr>
            </w:pPr>
            <w:r w:rsidRPr="00A374CC">
              <w:rPr>
                <w:rFonts w:cs="Times New Roman"/>
                <w:snapToGrid w:val="0"/>
                <w:sz w:val="24"/>
                <w:szCs w:val="24"/>
              </w:rPr>
              <w:t>-</w:t>
            </w:r>
          </w:p>
        </w:tc>
      </w:tr>
      <w:tr w:rsidR="00D146C6" w:rsidRPr="00A374CC" w14:paraId="703E0B43" w14:textId="77777777" w:rsidTr="00BA60D0">
        <w:trPr>
          <w:cantSplit/>
          <w:trHeight w:val="20"/>
        </w:trPr>
        <w:tc>
          <w:tcPr>
            <w:tcW w:w="199" w:type="pct"/>
            <w:tcBorders>
              <w:top w:val="single" w:sz="4" w:space="0" w:color="auto"/>
              <w:left w:val="single" w:sz="4" w:space="0" w:color="auto"/>
              <w:bottom w:val="nil"/>
              <w:right w:val="single" w:sz="4" w:space="0" w:color="auto"/>
            </w:tcBorders>
            <w:vAlign w:val="center"/>
          </w:tcPr>
          <w:p w14:paraId="405BD490" w14:textId="01204E95" w:rsidR="00AB6250" w:rsidRPr="00A374CC" w:rsidRDefault="00AB6250" w:rsidP="00844C21">
            <w:pPr>
              <w:jc w:val="center"/>
              <w:rPr>
                <w:rFonts w:cs="Times New Roman"/>
                <w:sz w:val="20"/>
                <w:szCs w:val="18"/>
              </w:rPr>
            </w:pPr>
            <w:r w:rsidRPr="00A374CC">
              <w:rPr>
                <w:rFonts w:cs="Times New Roman"/>
                <w:sz w:val="20"/>
                <w:szCs w:val="18"/>
              </w:rPr>
              <w:t>3.</w:t>
            </w:r>
          </w:p>
        </w:tc>
        <w:tc>
          <w:tcPr>
            <w:tcW w:w="563" w:type="pct"/>
            <w:tcBorders>
              <w:top w:val="single" w:sz="4" w:space="0" w:color="auto"/>
              <w:left w:val="single" w:sz="4" w:space="0" w:color="auto"/>
              <w:bottom w:val="nil"/>
              <w:right w:val="single" w:sz="4" w:space="0" w:color="auto"/>
            </w:tcBorders>
            <w:vAlign w:val="center"/>
          </w:tcPr>
          <w:p w14:paraId="0E079311" w14:textId="2435D5E7" w:rsidR="00AB6250" w:rsidRPr="00A374CC" w:rsidRDefault="00AB6250" w:rsidP="00844C21">
            <w:pPr>
              <w:jc w:val="center"/>
              <w:rPr>
                <w:rFonts w:cs="Times New Roman"/>
                <w:sz w:val="20"/>
              </w:rPr>
            </w:pPr>
            <w:r w:rsidRPr="00A374CC">
              <w:rPr>
                <w:rFonts w:cs="Times New Roman"/>
                <w:sz w:val="20"/>
              </w:rPr>
              <w:t>Пихтовая</w:t>
            </w:r>
          </w:p>
        </w:tc>
        <w:tc>
          <w:tcPr>
            <w:tcW w:w="226" w:type="pct"/>
            <w:tcBorders>
              <w:top w:val="single" w:sz="4" w:space="0" w:color="auto"/>
              <w:left w:val="single" w:sz="4" w:space="0" w:color="auto"/>
              <w:bottom w:val="nil"/>
              <w:right w:val="single" w:sz="4" w:space="0" w:color="auto"/>
            </w:tcBorders>
            <w:vAlign w:val="center"/>
          </w:tcPr>
          <w:p w14:paraId="53A1A959" w14:textId="5E5555EC"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nil"/>
              <w:right w:val="single" w:sz="4" w:space="0" w:color="auto"/>
            </w:tcBorders>
            <w:vAlign w:val="center"/>
          </w:tcPr>
          <w:p w14:paraId="7BEAA1AE" w14:textId="309BCBA2"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nil"/>
              <w:right w:val="single" w:sz="4" w:space="0" w:color="auto"/>
            </w:tcBorders>
            <w:vAlign w:val="center"/>
          </w:tcPr>
          <w:p w14:paraId="7349950E" w14:textId="59992BE5"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nil"/>
              <w:right w:val="single" w:sz="4" w:space="0" w:color="auto"/>
            </w:tcBorders>
            <w:vAlign w:val="center"/>
          </w:tcPr>
          <w:p w14:paraId="68E83C3C" w14:textId="5B398CC7" w:rsidR="00AB6250" w:rsidRPr="00A374CC" w:rsidRDefault="00AB6250" w:rsidP="00844C21">
            <w:pPr>
              <w:jc w:val="center"/>
              <w:rPr>
                <w:rFonts w:cs="Times New Roman"/>
                <w:sz w:val="20"/>
              </w:rPr>
            </w:pPr>
            <w:r w:rsidRPr="00A374CC">
              <w:rPr>
                <w:rFonts w:cs="Times New Roman"/>
                <w:snapToGrid w:val="0"/>
                <w:sz w:val="24"/>
                <w:szCs w:val="24"/>
              </w:rPr>
              <w:t>-</w:t>
            </w:r>
          </w:p>
        </w:tc>
        <w:tc>
          <w:tcPr>
            <w:tcW w:w="162" w:type="pct"/>
            <w:tcBorders>
              <w:top w:val="single" w:sz="4" w:space="0" w:color="auto"/>
              <w:left w:val="single" w:sz="4" w:space="0" w:color="auto"/>
              <w:bottom w:val="nil"/>
              <w:right w:val="single" w:sz="4" w:space="0" w:color="auto"/>
            </w:tcBorders>
            <w:vAlign w:val="center"/>
          </w:tcPr>
          <w:p w14:paraId="305BB745" w14:textId="6A0F7CE2" w:rsidR="00AB6250" w:rsidRPr="00A374CC" w:rsidRDefault="00AB6250" w:rsidP="00844C21">
            <w:pPr>
              <w:jc w:val="center"/>
              <w:rPr>
                <w:rFonts w:cs="Times New Roman"/>
                <w:sz w:val="20"/>
              </w:rPr>
            </w:pPr>
            <w:r w:rsidRPr="00A374CC">
              <w:rPr>
                <w:rFonts w:cs="Times New Roman"/>
                <w:snapToGrid w:val="0"/>
                <w:sz w:val="24"/>
                <w:szCs w:val="24"/>
              </w:rPr>
              <w:t>-</w:t>
            </w:r>
          </w:p>
        </w:tc>
        <w:tc>
          <w:tcPr>
            <w:tcW w:w="167" w:type="pct"/>
            <w:tcBorders>
              <w:top w:val="single" w:sz="4" w:space="0" w:color="auto"/>
              <w:left w:val="single" w:sz="4" w:space="0" w:color="auto"/>
              <w:bottom w:val="nil"/>
              <w:right w:val="single" w:sz="4" w:space="0" w:color="auto"/>
            </w:tcBorders>
            <w:vAlign w:val="center"/>
          </w:tcPr>
          <w:p w14:paraId="49929401" w14:textId="05E8A02C"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1744BE36" w14:textId="4205A244" w:rsidR="00AB6250" w:rsidRPr="00A374CC" w:rsidRDefault="00AB6250" w:rsidP="00844C21">
            <w:pPr>
              <w:jc w:val="center"/>
              <w:rPr>
                <w:rFonts w:cs="Times New Roman"/>
                <w:sz w:val="20"/>
              </w:rPr>
            </w:pPr>
            <w:r w:rsidRPr="00A374CC">
              <w:rPr>
                <w:rFonts w:cs="Times New Roman"/>
                <w:snapToGrid w:val="0"/>
                <w:sz w:val="24"/>
                <w:szCs w:val="24"/>
              </w:rPr>
              <w:t>-</w:t>
            </w:r>
          </w:p>
        </w:tc>
        <w:tc>
          <w:tcPr>
            <w:tcW w:w="228" w:type="pct"/>
            <w:tcBorders>
              <w:top w:val="single" w:sz="4" w:space="0" w:color="auto"/>
              <w:left w:val="single" w:sz="4" w:space="0" w:color="auto"/>
              <w:bottom w:val="nil"/>
              <w:right w:val="single" w:sz="4" w:space="0" w:color="auto"/>
            </w:tcBorders>
            <w:vAlign w:val="center"/>
          </w:tcPr>
          <w:p w14:paraId="4341DAE9" w14:textId="39E018EC" w:rsidR="00AB6250" w:rsidRPr="00A374CC" w:rsidRDefault="00AB6250" w:rsidP="00844C21">
            <w:pPr>
              <w:jc w:val="center"/>
              <w:rPr>
                <w:rFonts w:cs="Times New Roman"/>
                <w:sz w:val="20"/>
              </w:rPr>
            </w:pPr>
            <w:r w:rsidRPr="00A374CC">
              <w:rPr>
                <w:rFonts w:cs="Times New Roman"/>
                <w:snapToGrid w:val="0"/>
                <w:sz w:val="24"/>
                <w:szCs w:val="24"/>
              </w:rPr>
              <w:t>-</w:t>
            </w:r>
          </w:p>
        </w:tc>
        <w:tc>
          <w:tcPr>
            <w:tcW w:w="248" w:type="pct"/>
            <w:gridSpan w:val="2"/>
            <w:tcBorders>
              <w:top w:val="single" w:sz="4" w:space="0" w:color="auto"/>
              <w:left w:val="single" w:sz="4" w:space="0" w:color="auto"/>
              <w:bottom w:val="nil"/>
              <w:right w:val="single" w:sz="4" w:space="0" w:color="auto"/>
            </w:tcBorders>
            <w:vAlign w:val="center"/>
          </w:tcPr>
          <w:p w14:paraId="5077E673" w14:textId="5CBC956A" w:rsidR="00AB6250" w:rsidRPr="00A374CC" w:rsidRDefault="00AB6250" w:rsidP="00844C21">
            <w:pPr>
              <w:jc w:val="center"/>
              <w:rPr>
                <w:rFonts w:cs="Times New Roman"/>
                <w:sz w:val="20"/>
              </w:rPr>
            </w:pPr>
            <w:r w:rsidRPr="00A374CC">
              <w:rPr>
                <w:rFonts w:cs="Times New Roman"/>
                <w:snapToGrid w:val="0"/>
                <w:sz w:val="24"/>
                <w:szCs w:val="24"/>
              </w:rPr>
              <w:t>-</w:t>
            </w:r>
          </w:p>
        </w:tc>
        <w:tc>
          <w:tcPr>
            <w:tcW w:w="208" w:type="pct"/>
            <w:tcBorders>
              <w:top w:val="single" w:sz="4" w:space="0" w:color="auto"/>
              <w:left w:val="single" w:sz="4" w:space="0" w:color="auto"/>
              <w:bottom w:val="nil"/>
              <w:right w:val="single" w:sz="4" w:space="0" w:color="auto"/>
            </w:tcBorders>
            <w:vAlign w:val="center"/>
          </w:tcPr>
          <w:p w14:paraId="22D0A066" w14:textId="4D5170A9" w:rsidR="00AB6250" w:rsidRPr="00A374CC" w:rsidRDefault="00AB6250" w:rsidP="00844C21">
            <w:pPr>
              <w:jc w:val="center"/>
              <w:rPr>
                <w:rFonts w:cs="Times New Roman"/>
                <w:sz w:val="20"/>
              </w:rPr>
            </w:pPr>
            <w:r w:rsidRPr="00A374CC">
              <w:rPr>
                <w:rFonts w:cs="Times New Roman"/>
                <w:snapToGrid w:val="0"/>
                <w:sz w:val="24"/>
                <w:szCs w:val="24"/>
              </w:rPr>
              <w:t>-</w:t>
            </w:r>
          </w:p>
        </w:tc>
        <w:tc>
          <w:tcPr>
            <w:tcW w:w="156" w:type="pct"/>
            <w:tcBorders>
              <w:top w:val="single" w:sz="4" w:space="0" w:color="auto"/>
              <w:left w:val="single" w:sz="4" w:space="0" w:color="auto"/>
              <w:bottom w:val="nil"/>
              <w:right w:val="single" w:sz="4" w:space="0" w:color="auto"/>
            </w:tcBorders>
            <w:vAlign w:val="center"/>
          </w:tcPr>
          <w:p w14:paraId="38A61BA2" w14:textId="60125F42"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577EE0A1" w14:textId="38AC2A3F" w:rsidR="00AB6250" w:rsidRPr="00A374CC" w:rsidRDefault="00AB6250" w:rsidP="00844C21">
            <w:pPr>
              <w:jc w:val="center"/>
              <w:rPr>
                <w:rFonts w:cs="Times New Roman"/>
                <w:sz w:val="20"/>
              </w:rPr>
            </w:pPr>
            <w:r w:rsidRPr="00A374CC">
              <w:rPr>
                <w:rFonts w:cs="Times New Roman"/>
                <w:snapToGrid w:val="0"/>
                <w:sz w:val="24"/>
                <w:szCs w:val="24"/>
              </w:rPr>
              <w:t>-</w:t>
            </w:r>
          </w:p>
        </w:tc>
        <w:tc>
          <w:tcPr>
            <w:tcW w:w="120" w:type="pct"/>
            <w:tcBorders>
              <w:top w:val="single" w:sz="4" w:space="0" w:color="auto"/>
              <w:left w:val="single" w:sz="4" w:space="0" w:color="auto"/>
              <w:bottom w:val="nil"/>
              <w:right w:val="single" w:sz="4" w:space="0" w:color="auto"/>
            </w:tcBorders>
            <w:vAlign w:val="center"/>
          </w:tcPr>
          <w:p w14:paraId="397C64F8" w14:textId="466CB57C" w:rsidR="00AB6250" w:rsidRPr="00A374CC" w:rsidRDefault="00AB6250" w:rsidP="00844C21">
            <w:pPr>
              <w:jc w:val="center"/>
              <w:rPr>
                <w:rFonts w:cs="Times New Roman"/>
                <w:sz w:val="20"/>
              </w:rPr>
            </w:pPr>
            <w:r w:rsidRPr="00A374CC">
              <w:rPr>
                <w:rFonts w:cs="Times New Roman"/>
                <w:snapToGrid w:val="0"/>
                <w:sz w:val="24"/>
                <w:szCs w:val="24"/>
              </w:rPr>
              <w:t>-</w:t>
            </w:r>
          </w:p>
        </w:tc>
        <w:tc>
          <w:tcPr>
            <w:tcW w:w="203" w:type="pct"/>
            <w:tcBorders>
              <w:top w:val="single" w:sz="4" w:space="0" w:color="auto"/>
              <w:left w:val="single" w:sz="4" w:space="0" w:color="auto"/>
              <w:bottom w:val="nil"/>
              <w:right w:val="single" w:sz="4" w:space="0" w:color="auto"/>
            </w:tcBorders>
            <w:vAlign w:val="center"/>
          </w:tcPr>
          <w:p w14:paraId="743A47D2" w14:textId="3A06AAE1" w:rsidR="00AB6250" w:rsidRPr="00A374CC" w:rsidRDefault="00AB6250" w:rsidP="00844C21">
            <w:pPr>
              <w:jc w:val="center"/>
              <w:rPr>
                <w:rFonts w:cs="Times New Roman"/>
                <w:sz w:val="20"/>
              </w:rPr>
            </w:pPr>
            <w:r w:rsidRPr="00A374CC">
              <w:rPr>
                <w:rFonts w:cs="Times New Roman"/>
                <w:snapToGrid w:val="0"/>
                <w:sz w:val="24"/>
                <w:szCs w:val="24"/>
              </w:rPr>
              <w:t>-</w:t>
            </w:r>
          </w:p>
        </w:tc>
        <w:tc>
          <w:tcPr>
            <w:tcW w:w="252" w:type="pct"/>
            <w:tcBorders>
              <w:top w:val="single" w:sz="4" w:space="0" w:color="auto"/>
              <w:left w:val="single" w:sz="4" w:space="0" w:color="auto"/>
              <w:bottom w:val="nil"/>
              <w:right w:val="single" w:sz="4" w:space="0" w:color="auto"/>
            </w:tcBorders>
            <w:vAlign w:val="center"/>
          </w:tcPr>
          <w:p w14:paraId="7AE2394C" w14:textId="4C31387B"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nil"/>
              <w:right w:val="single" w:sz="4" w:space="0" w:color="auto"/>
            </w:tcBorders>
            <w:vAlign w:val="center"/>
          </w:tcPr>
          <w:p w14:paraId="53BD1C1C" w14:textId="3D11A647"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18EC2F9F" w14:textId="79B1F285" w:rsidR="00AB6250" w:rsidRPr="00A374CC" w:rsidRDefault="00AB6250" w:rsidP="00844C21">
            <w:pPr>
              <w:jc w:val="center"/>
              <w:rPr>
                <w:rFonts w:cs="Times New Roman"/>
                <w:sz w:val="20"/>
              </w:rPr>
            </w:pPr>
            <w:r w:rsidRPr="00A374CC">
              <w:rPr>
                <w:rFonts w:cs="Times New Roman"/>
                <w:snapToGrid w:val="0"/>
                <w:sz w:val="24"/>
                <w:szCs w:val="24"/>
              </w:rPr>
              <w:t>-</w:t>
            </w:r>
          </w:p>
        </w:tc>
        <w:tc>
          <w:tcPr>
            <w:tcW w:w="151" w:type="pct"/>
            <w:tcBorders>
              <w:top w:val="single" w:sz="4" w:space="0" w:color="auto"/>
              <w:left w:val="single" w:sz="4" w:space="0" w:color="auto"/>
              <w:bottom w:val="nil"/>
              <w:right w:val="single" w:sz="4" w:space="0" w:color="auto"/>
            </w:tcBorders>
            <w:vAlign w:val="center"/>
          </w:tcPr>
          <w:p w14:paraId="37EBAB3F" w14:textId="15EC5420" w:rsidR="00AB6250" w:rsidRPr="00A374CC" w:rsidRDefault="00AB6250" w:rsidP="00844C21">
            <w:pPr>
              <w:jc w:val="center"/>
              <w:rPr>
                <w:rFonts w:cs="Times New Roman"/>
                <w:sz w:val="20"/>
              </w:rPr>
            </w:pPr>
            <w:r w:rsidRPr="00A374CC">
              <w:rPr>
                <w:rFonts w:cs="Times New Roman"/>
                <w:snapToGrid w:val="0"/>
                <w:sz w:val="24"/>
                <w:szCs w:val="24"/>
              </w:rPr>
              <w:t>-</w:t>
            </w:r>
          </w:p>
        </w:tc>
        <w:tc>
          <w:tcPr>
            <w:tcW w:w="155" w:type="pct"/>
            <w:tcBorders>
              <w:top w:val="single" w:sz="4" w:space="0" w:color="auto"/>
              <w:left w:val="single" w:sz="4" w:space="0" w:color="auto"/>
              <w:bottom w:val="nil"/>
              <w:right w:val="single" w:sz="4" w:space="0" w:color="auto"/>
            </w:tcBorders>
            <w:vAlign w:val="center"/>
          </w:tcPr>
          <w:p w14:paraId="67156A79" w14:textId="62817762" w:rsidR="00AB6250" w:rsidRPr="00A374CC" w:rsidRDefault="00AB6250" w:rsidP="00844C21">
            <w:pPr>
              <w:jc w:val="center"/>
              <w:rPr>
                <w:rFonts w:cs="Times New Roman"/>
                <w:sz w:val="20"/>
              </w:rPr>
            </w:pPr>
            <w:r w:rsidRPr="00A374CC">
              <w:rPr>
                <w:rFonts w:cs="Times New Roman"/>
                <w:snapToGrid w:val="0"/>
                <w:sz w:val="24"/>
                <w:szCs w:val="24"/>
              </w:rPr>
              <w:t>-</w:t>
            </w:r>
          </w:p>
        </w:tc>
        <w:tc>
          <w:tcPr>
            <w:tcW w:w="166" w:type="pct"/>
            <w:tcBorders>
              <w:top w:val="single" w:sz="4" w:space="0" w:color="auto"/>
              <w:left w:val="single" w:sz="4" w:space="0" w:color="auto"/>
              <w:bottom w:val="nil"/>
              <w:right w:val="single" w:sz="4" w:space="0" w:color="auto"/>
            </w:tcBorders>
            <w:vAlign w:val="center"/>
          </w:tcPr>
          <w:p w14:paraId="3BA294F3" w14:textId="605C8AA1"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nil"/>
              <w:right w:val="single" w:sz="4" w:space="0" w:color="auto"/>
            </w:tcBorders>
            <w:vAlign w:val="center"/>
          </w:tcPr>
          <w:p w14:paraId="673904D1" w14:textId="01CDE077" w:rsidR="00AB6250" w:rsidRPr="00A374CC" w:rsidRDefault="00AB6250" w:rsidP="00844C21">
            <w:pPr>
              <w:jc w:val="center"/>
              <w:rPr>
                <w:rFonts w:cs="Times New Roman"/>
                <w:sz w:val="20"/>
              </w:rPr>
            </w:pPr>
            <w:r w:rsidRPr="00A374CC">
              <w:rPr>
                <w:rFonts w:cs="Times New Roman"/>
                <w:snapToGrid w:val="0"/>
                <w:sz w:val="24"/>
                <w:szCs w:val="24"/>
              </w:rPr>
              <w:t>-</w:t>
            </w:r>
          </w:p>
        </w:tc>
        <w:tc>
          <w:tcPr>
            <w:tcW w:w="209" w:type="pct"/>
            <w:tcBorders>
              <w:top w:val="single" w:sz="4" w:space="0" w:color="auto"/>
              <w:left w:val="single" w:sz="4" w:space="0" w:color="auto"/>
              <w:bottom w:val="nil"/>
              <w:right w:val="single" w:sz="4" w:space="0" w:color="auto"/>
            </w:tcBorders>
            <w:vAlign w:val="center"/>
          </w:tcPr>
          <w:p w14:paraId="117ABE44" w14:textId="2DDEC5FB" w:rsidR="00AB6250" w:rsidRPr="00A374CC" w:rsidRDefault="00AB6250" w:rsidP="00844C21">
            <w:pPr>
              <w:jc w:val="center"/>
              <w:rPr>
                <w:rFonts w:cs="Times New Roman"/>
                <w:sz w:val="20"/>
              </w:rPr>
            </w:pPr>
            <w:r w:rsidRPr="00A374CC">
              <w:rPr>
                <w:rFonts w:cs="Times New Roman"/>
                <w:snapToGrid w:val="0"/>
                <w:sz w:val="24"/>
                <w:szCs w:val="24"/>
              </w:rPr>
              <w:t>-</w:t>
            </w:r>
          </w:p>
        </w:tc>
        <w:tc>
          <w:tcPr>
            <w:tcW w:w="180" w:type="pct"/>
            <w:tcBorders>
              <w:top w:val="single" w:sz="4" w:space="0" w:color="auto"/>
              <w:left w:val="single" w:sz="4" w:space="0" w:color="auto"/>
              <w:bottom w:val="nil"/>
              <w:right w:val="single" w:sz="4" w:space="0" w:color="auto"/>
            </w:tcBorders>
            <w:vAlign w:val="center"/>
          </w:tcPr>
          <w:p w14:paraId="2CE1DF3E" w14:textId="68CC2FD6" w:rsidR="00AB6250" w:rsidRPr="00A374CC" w:rsidRDefault="00AB6250" w:rsidP="00844C21">
            <w:pPr>
              <w:jc w:val="center"/>
              <w:rPr>
                <w:rFonts w:cs="Times New Roman"/>
                <w:sz w:val="20"/>
              </w:rPr>
            </w:pPr>
            <w:r w:rsidRPr="00A374CC">
              <w:rPr>
                <w:rFonts w:cs="Times New Roman"/>
                <w:snapToGrid w:val="0"/>
                <w:sz w:val="24"/>
                <w:szCs w:val="24"/>
              </w:rPr>
              <w:t>-</w:t>
            </w:r>
          </w:p>
        </w:tc>
      </w:tr>
      <w:tr w:rsidR="00D146C6" w:rsidRPr="00A374CC" w14:paraId="6CE0F1D4" w14:textId="77777777" w:rsidTr="00BA60D0">
        <w:trPr>
          <w:cantSplit/>
          <w:trHeight w:val="20"/>
        </w:trPr>
        <w:tc>
          <w:tcPr>
            <w:tcW w:w="199" w:type="pct"/>
            <w:tcBorders>
              <w:top w:val="single" w:sz="4" w:space="0" w:color="auto"/>
              <w:left w:val="single" w:sz="4" w:space="0" w:color="auto"/>
              <w:bottom w:val="single" w:sz="4" w:space="0" w:color="auto"/>
              <w:right w:val="single" w:sz="4" w:space="0" w:color="auto"/>
            </w:tcBorders>
            <w:vAlign w:val="center"/>
          </w:tcPr>
          <w:p w14:paraId="104FCD52" w14:textId="20EBBB19" w:rsidR="00AB6250" w:rsidRPr="00A374CC" w:rsidRDefault="00AB6250" w:rsidP="00844C21">
            <w:pPr>
              <w:jc w:val="center"/>
              <w:rPr>
                <w:rFonts w:cs="Times New Roman"/>
                <w:sz w:val="20"/>
                <w:szCs w:val="18"/>
              </w:rPr>
            </w:pPr>
            <w:r w:rsidRPr="00A374CC">
              <w:rPr>
                <w:rFonts w:cs="Times New Roman"/>
                <w:sz w:val="20"/>
                <w:szCs w:val="18"/>
              </w:rPr>
              <w:t>4.</w:t>
            </w:r>
          </w:p>
        </w:tc>
        <w:tc>
          <w:tcPr>
            <w:tcW w:w="563" w:type="pct"/>
            <w:tcBorders>
              <w:top w:val="single" w:sz="4" w:space="0" w:color="auto"/>
              <w:left w:val="single" w:sz="4" w:space="0" w:color="auto"/>
              <w:bottom w:val="single" w:sz="4" w:space="0" w:color="auto"/>
              <w:right w:val="single" w:sz="4" w:space="0" w:color="auto"/>
            </w:tcBorders>
            <w:vAlign w:val="center"/>
          </w:tcPr>
          <w:p w14:paraId="1742FCF5" w14:textId="1DF66365" w:rsidR="00AB6250" w:rsidRPr="00A374CC" w:rsidRDefault="00AB6250" w:rsidP="00844C21">
            <w:pPr>
              <w:jc w:val="center"/>
              <w:rPr>
                <w:rFonts w:cs="Times New Roman"/>
                <w:sz w:val="20"/>
              </w:rPr>
            </w:pPr>
            <w:r w:rsidRPr="00A374CC">
              <w:rPr>
                <w:rFonts w:cs="Times New Roman"/>
                <w:sz w:val="20"/>
              </w:rPr>
              <w:t>Дубовая высок.</w:t>
            </w:r>
          </w:p>
        </w:tc>
        <w:tc>
          <w:tcPr>
            <w:tcW w:w="226" w:type="pct"/>
            <w:tcBorders>
              <w:top w:val="single" w:sz="4" w:space="0" w:color="auto"/>
              <w:left w:val="single" w:sz="4" w:space="0" w:color="auto"/>
              <w:bottom w:val="single" w:sz="4" w:space="0" w:color="auto"/>
              <w:right w:val="single" w:sz="4" w:space="0" w:color="auto"/>
            </w:tcBorders>
            <w:vAlign w:val="center"/>
          </w:tcPr>
          <w:p w14:paraId="7FEF00F7" w14:textId="0ACE1B33"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single" w:sz="4" w:space="0" w:color="auto"/>
              <w:right w:val="single" w:sz="4" w:space="0" w:color="auto"/>
            </w:tcBorders>
            <w:vAlign w:val="center"/>
          </w:tcPr>
          <w:p w14:paraId="0F050C41" w14:textId="63DFDB31"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single" w:sz="4" w:space="0" w:color="auto"/>
              <w:right w:val="single" w:sz="4" w:space="0" w:color="auto"/>
            </w:tcBorders>
            <w:vAlign w:val="center"/>
          </w:tcPr>
          <w:p w14:paraId="4FB3CB4A" w14:textId="6435DE69"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single" w:sz="4" w:space="0" w:color="auto"/>
              <w:right w:val="single" w:sz="4" w:space="0" w:color="auto"/>
            </w:tcBorders>
            <w:vAlign w:val="center"/>
          </w:tcPr>
          <w:p w14:paraId="3F8AC022" w14:textId="49DA8223" w:rsidR="00AB6250" w:rsidRPr="00A374CC" w:rsidRDefault="00AB6250" w:rsidP="00844C21">
            <w:pPr>
              <w:jc w:val="center"/>
              <w:rPr>
                <w:rFonts w:cs="Times New Roman"/>
                <w:sz w:val="20"/>
              </w:rPr>
            </w:pPr>
            <w:r w:rsidRPr="00A374CC">
              <w:rPr>
                <w:rFonts w:cs="Times New Roman"/>
                <w:snapToGrid w:val="0"/>
                <w:sz w:val="24"/>
                <w:szCs w:val="24"/>
              </w:rPr>
              <w:t>-</w:t>
            </w:r>
          </w:p>
        </w:tc>
        <w:tc>
          <w:tcPr>
            <w:tcW w:w="162" w:type="pct"/>
            <w:tcBorders>
              <w:top w:val="single" w:sz="4" w:space="0" w:color="auto"/>
              <w:left w:val="single" w:sz="4" w:space="0" w:color="auto"/>
              <w:bottom w:val="single" w:sz="4" w:space="0" w:color="auto"/>
              <w:right w:val="single" w:sz="4" w:space="0" w:color="auto"/>
            </w:tcBorders>
            <w:vAlign w:val="center"/>
          </w:tcPr>
          <w:p w14:paraId="48F9A18E" w14:textId="6F36C86F" w:rsidR="00AB6250" w:rsidRPr="00A374CC" w:rsidRDefault="00AB6250" w:rsidP="00844C21">
            <w:pPr>
              <w:jc w:val="center"/>
              <w:rPr>
                <w:rFonts w:cs="Times New Roman"/>
                <w:sz w:val="20"/>
              </w:rPr>
            </w:pPr>
            <w:r w:rsidRPr="00A374CC">
              <w:rPr>
                <w:rFonts w:cs="Times New Roman"/>
                <w:snapToGrid w:val="0"/>
                <w:sz w:val="24"/>
                <w:szCs w:val="24"/>
              </w:rPr>
              <w:t>-</w:t>
            </w:r>
          </w:p>
        </w:tc>
        <w:tc>
          <w:tcPr>
            <w:tcW w:w="167" w:type="pct"/>
            <w:tcBorders>
              <w:top w:val="single" w:sz="4" w:space="0" w:color="auto"/>
              <w:left w:val="single" w:sz="4" w:space="0" w:color="auto"/>
              <w:bottom w:val="single" w:sz="4" w:space="0" w:color="auto"/>
              <w:right w:val="single" w:sz="4" w:space="0" w:color="auto"/>
            </w:tcBorders>
            <w:vAlign w:val="center"/>
          </w:tcPr>
          <w:p w14:paraId="2BB7B02F" w14:textId="48557BF2"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40EECE9F" w14:textId="6D2EE165" w:rsidR="00AB6250" w:rsidRPr="00A374CC" w:rsidRDefault="00AB6250" w:rsidP="00844C21">
            <w:pPr>
              <w:jc w:val="center"/>
              <w:rPr>
                <w:rFonts w:cs="Times New Roman"/>
                <w:sz w:val="20"/>
              </w:rPr>
            </w:pPr>
            <w:r w:rsidRPr="00A374CC">
              <w:rPr>
                <w:rFonts w:cs="Times New Roman"/>
                <w:snapToGrid w:val="0"/>
                <w:sz w:val="24"/>
                <w:szCs w:val="24"/>
              </w:rPr>
              <w:t>-</w:t>
            </w:r>
          </w:p>
        </w:tc>
        <w:tc>
          <w:tcPr>
            <w:tcW w:w="228" w:type="pct"/>
            <w:tcBorders>
              <w:top w:val="single" w:sz="4" w:space="0" w:color="auto"/>
              <w:left w:val="single" w:sz="4" w:space="0" w:color="auto"/>
              <w:bottom w:val="single" w:sz="4" w:space="0" w:color="auto"/>
              <w:right w:val="single" w:sz="4" w:space="0" w:color="auto"/>
            </w:tcBorders>
            <w:vAlign w:val="center"/>
          </w:tcPr>
          <w:p w14:paraId="2479718C" w14:textId="6528EDEC" w:rsidR="00AB6250" w:rsidRPr="00A374CC" w:rsidRDefault="00AB6250" w:rsidP="00844C21">
            <w:pPr>
              <w:jc w:val="center"/>
              <w:rPr>
                <w:rFonts w:cs="Times New Roman"/>
                <w:sz w:val="20"/>
              </w:rPr>
            </w:pPr>
            <w:r w:rsidRPr="00A374CC">
              <w:rPr>
                <w:rFonts w:cs="Times New Roman"/>
                <w:snapToGrid w:val="0"/>
                <w:sz w:val="24"/>
                <w:szCs w:val="24"/>
              </w:rPr>
              <w:t>-</w:t>
            </w: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6205BBC8" w14:textId="49BCE3A4" w:rsidR="00AB6250" w:rsidRPr="00A374CC" w:rsidRDefault="00AB6250" w:rsidP="00844C21">
            <w:pPr>
              <w:jc w:val="center"/>
              <w:rPr>
                <w:rFonts w:cs="Times New Roman"/>
                <w:sz w:val="20"/>
              </w:rPr>
            </w:pPr>
            <w:r w:rsidRPr="00A374CC">
              <w:rPr>
                <w:rFonts w:cs="Times New Roman"/>
                <w:snapToGrid w:val="0"/>
                <w:sz w:val="24"/>
                <w:szCs w:val="24"/>
              </w:rPr>
              <w:t>-</w:t>
            </w:r>
          </w:p>
        </w:tc>
        <w:tc>
          <w:tcPr>
            <w:tcW w:w="208" w:type="pct"/>
            <w:tcBorders>
              <w:top w:val="single" w:sz="4" w:space="0" w:color="auto"/>
              <w:left w:val="single" w:sz="4" w:space="0" w:color="auto"/>
              <w:bottom w:val="single" w:sz="4" w:space="0" w:color="auto"/>
              <w:right w:val="single" w:sz="4" w:space="0" w:color="auto"/>
            </w:tcBorders>
            <w:vAlign w:val="center"/>
          </w:tcPr>
          <w:p w14:paraId="1101E324" w14:textId="485BF297" w:rsidR="00AB6250" w:rsidRPr="00A374CC" w:rsidRDefault="00AB6250" w:rsidP="00844C21">
            <w:pPr>
              <w:jc w:val="center"/>
              <w:rPr>
                <w:rFonts w:cs="Times New Roman"/>
                <w:sz w:val="20"/>
              </w:rPr>
            </w:pPr>
            <w:r w:rsidRPr="00A374CC">
              <w:rPr>
                <w:rFonts w:cs="Times New Roman"/>
                <w:snapToGrid w:val="0"/>
                <w:sz w:val="24"/>
                <w:szCs w:val="24"/>
              </w:rPr>
              <w:t>-</w:t>
            </w:r>
          </w:p>
        </w:tc>
        <w:tc>
          <w:tcPr>
            <w:tcW w:w="156" w:type="pct"/>
            <w:tcBorders>
              <w:top w:val="single" w:sz="4" w:space="0" w:color="auto"/>
              <w:left w:val="single" w:sz="4" w:space="0" w:color="auto"/>
              <w:bottom w:val="single" w:sz="4" w:space="0" w:color="auto"/>
              <w:right w:val="single" w:sz="4" w:space="0" w:color="auto"/>
            </w:tcBorders>
            <w:vAlign w:val="center"/>
          </w:tcPr>
          <w:p w14:paraId="10739CBF" w14:textId="3BDD40BE"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3E50F57F" w14:textId="3FDD7280" w:rsidR="00AB6250" w:rsidRPr="00A374CC" w:rsidRDefault="00AB6250" w:rsidP="00844C21">
            <w:pPr>
              <w:jc w:val="center"/>
              <w:rPr>
                <w:rFonts w:cs="Times New Roman"/>
                <w:sz w:val="20"/>
              </w:rPr>
            </w:pPr>
            <w:r w:rsidRPr="00A374CC">
              <w:rPr>
                <w:rFonts w:cs="Times New Roman"/>
                <w:snapToGrid w:val="0"/>
                <w:sz w:val="24"/>
                <w:szCs w:val="24"/>
              </w:rPr>
              <w:t>-</w:t>
            </w:r>
          </w:p>
        </w:tc>
        <w:tc>
          <w:tcPr>
            <w:tcW w:w="120" w:type="pct"/>
            <w:tcBorders>
              <w:top w:val="single" w:sz="4" w:space="0" w:color="auto"/>
              <w:left w:val="single" w:sz="4" w:space="0" w:color="auto"/>
              <w:bottom w:val="single" w:sz="4" w:space="0" w:color="auto"/>
              <w:right w:val="single" w:sz="4" w:space="0" w:color="auto"/>
            </w:tcBorders>
            <w:vAlign w:val="center"/>
          </w:tcPr>
          <w:p w14:paraId="42E6E61F" w14:textId="537B3D72" w:rsidR="00AB6250" w:rsidRPr="00A374CC" w:rsidRDefault="00AB6250" w:rsidP="00844C21">
            <w:pPr>
              <w:jc w:val="center"/>
              <w:rPr>
                <w:rFonts w:cs="Times New Roman"/>
                <w:sz w:val="20"/>
              </w:rPr>
            </w:pPr>
            <w:r w:rsidRPr="00A374CC">
              <w:rPr>
                <w:rFonts w:cs="Times New Roman"/>
                <w:snapToGrid w:val="0"/>
                <w:sz w:val="24"/>
                <w:szCs w:val="24"/>
              </w:rPr>
              <w:t>-</w:t>
            </w:r>
          </w:p>
        </w:tc>
        <w:tc>
          <w:tcPr>
            <w:tcW w:w="203" w:type="pct"/>
            <w:tcBorders>
              <w:top w:val="single" w:sz="4" w:space="0" w:color="auto"/>
              <w:left w:val="single" w:sz="4" w:space="0" w:color="auto"/>
              <w:bottom w:val="single" w:sz="4" w:space="0" w:color="auto"/>
              <w:right w:val="single" w:sz="4" w:space="0" w:color="auto"/>
            </w:tcBorders>
            <w:vAlign w:val="center"/>
          </w:tcPr>
          <w:p w14:paraId="2F171D10" w14:textId="2CD64066" w:rsidR="00AB6250" w:rsidRPr="00A374CC" w:rsidRDefault="00AB6250" w:rsidP="00844C21">
            <w:pPr>
              <w:jc w:val="center"/>
              <w:rPr>
                <w:rFonts w:cs="Times New Roman"/>
                <w:sz w:val="20"/>
              </w:rPr>
            </w:pPr>
            <w:r w:rsidRPr="00A374CC">
              <w:rPr>
                <w:rFonts w:cs="Times New Roman"/>
                <w:snapToGrid w:val="0"/>
                <w:sz w:val="24"/>
                <w:szCs w:val="24"/>
              </w:rPr>
              <w:t>-</w:t>
            </w:r>
          </w:p>
        </w:tc>
        <w:tc>
          <w:tcPr>
            <w:tcW w:w="252" w:type="pct"/>
            <w:tcBorders>
              <w:top w:val="single" w:sz="4" w:space="0" w:color="auto"/>
              <w:left w:val="single" w:sz="4" w:space="0" w:color="auto"/>
              <w:bottom w:val="single" w:sz="4" w:space="0" w:color="auto"/>
              <w:right w:val="single" w:sz="4" w:space="0" w:color="auto"/>
            </w:tcBorders>
            <w:vAlign w:val="center"/>
          </w:tcPr>
          <w:p w14:paraId="24C2B493" w14:textId="17509F7A"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single" w:sz="4" w:space="0" w:color="auto"/>
              <w:right w:val="single" w:sz="4" w:space="0" w:color="auto"/>
            </w:tcBorders>
            <w:vAlign w:val="center"/>
          </w:tcPr>
          <w:p w14:paraId="5C9622FF" w14:textId="6924BF7E"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06C9884D" w14:textId="3AB1C7A9" w:rsidR="00AB6250" w:rsidRPr="00A374CC" w:rsidRDefault="00AB6250" w:rsidP="00844C21">
            <w:pPr>
              <w:jc w:val="center"/>
              <w:rPr>
                <w:rFonts w:cs="Times New Roman"/>
                <w:sz w:val="20"/>
              </w:rPr>
            </w:pPr>
            <w:r w:rsidRPr="00A374CC">
              <w:rPr>
                <w:rFonts w:cs="Times New Roman"/>
                <w:snapToGrid w:val="0"/>
                <w:sz w:val="24"/>
                <w:szCs w:val="24"/>
              </w:rPr>
              <w:t>-</w:t>
            </w:r>
          </w:p>
        </w:tc>
        <w:tc>
          <w:tcPr>
            <w:tcW w:w="151" w:type="pct"/>
            <w:tcBorders>
              <w:top w:val="single" w:sz="4" w:space="0" w:color="auto"/>
              <w:left w:val="single" w:sz="4" w:space="0" w:color="auto"/>
              <w:bottom w:val="single" w:sz="4" w:space="0" w:color="auto"/>
              <w:right w:val="single" w:sz="4" w:space="0" w:color="auto"/>
            </w:tcBorders>
            <w:vAlign w:val="center"/>
          </w:tcPr>
          <w:p w14:paraId="7C7EA884" w14:textId="26641922"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55" w:type="pct"/>
            <w:tcBorders>
              <w:top w:val="single" w:sz="4" w:space="0" w:color="auto"/>
              <w:left w:val="single" w:sz="4" w:space="0" w:color="auto"/>
              <w:bottom w:val="single" w:sz="4" w:space="0" w:color="auto"/>
              <w:right w:val="single" w:sz="4" w:space="0" w:color="auto"/>
            </w:tcBorders>
            <w:vAlign w:val="center"/>
          </w:tcPr>
          <w:p w14:paraId="2213D926" w14:textId="1BCDDDEB" w:rsidR="00AB6250" w:rsidRPr="00A374CC" w:rsidRDefault="00AB6250" w:rsidP="00844C21">
            <w:pPr>
              <w:jc w:val="center"/>
              <w:rPr>
                <w:rFonts w:cs="Times New Roman"/>
                <w:sz w:val="20"/>
              </w:rPr>
            </w:pPr>
            <w:r w:rsidRPr="00A374CC">
              <w:rPr>
                <w:rFonts w:cs="Times New Roman"/>
                <w:snapToGrid w:val="0"/>
                <w:sz w:val="24"/>
                <w:szCs w:val="24"/>
              </w:rPr>
              <w:t>-</w:t>
            </w:r>
          </w:p>
        </w:tc>
        <w:tc>
          <w:tcPr>
            <w:tcW w:w="166" w:type="pct"/>
            <w:tcBorders>
              <w:top w:val="single" w:sz="4" w:space="0" w:color="auto"/>
              <w:left w:val="single" w:sz="4" w:space="0" w:color="auto"/>
              <w:bottom w:val="single" w:sz="4" w:space="0" w:color="auto"/>
              <w:right w:val="single" w:sz="4" w:space="0" w:color="auto"/>
            </w:tcBorders>
            <w:vAlign w:val="center"/>
          </w:tcPr>
          <w:p w14:paraId="6E7E50C2" w14:textId="593F1C1A"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single" w:sz="4" w:space="0" w:color="auto"/>
              <w:right w:val="single" w:sz="4" w:space="0" w:color="auto"/>
            </w:tcBorders>
            <w:vAlign w:val="center"/>
          </w:tcPr>
          <w:p w14:paraId="7EED0707" w14:textId="5228F90A" w:rsidR="00AB6250" w:rsidRPr="00A374CC" w:rsidRDefault="00AB6250" w:rsidP="00844C21">
            <w:pPr>
              <w:jc w:val="center"/>
              <w:rPr>
                <w:rFonts w:cs="Times New Roman"/>
                <w:sz w:val="20"/>
              </w:rPr>
            </w:pPr>
            <w:r w:rsidRPr="00A374CC">
              <w:rPr>
                <w:rFonts w:cs="Times New Roman"/>
                <w:snapToGrid w:val="0"/>
                <w:sz w:val="24"/>
                <w:szCs w:val="24"/>
              </w:rPr>
              <w:t>-</w:t>
            </w:r>
          </w:p>
        </w:tc>
        <w:tc>
          <w:tcPr>
            <w:tcW w:w="209" w:type="pct"/>
            <w:tcBorders>
              <w:top w:val="single" w:sz="4" w:space="0" w:color="auto"/>
              <w:left w:val="single" w:sz="4" w:space="0" w:color="auto"/>
              <w:bottom w:val="single" w:sz="4" w:space="0" w:color="auto"/>
              <w:right w:val="single" w:sz="4" w:space="0" w:color="auto"/>
            </w:tcBorders>
            <w:vAlign w:val="center"/>
          </w:tcPr>
          <w:p w14:paraId="66338EC0" w14:textId="565DF597" w:rsidR="00AB6250" w:rsidRPr="00A374CC" w:rsidRDefault="00AB6250" w:rsidP="00844C21">
            <w:pPr>
              <w:jc w:val="center"/>
              <w:rPr>
                <w:rFonts w:cs="Times New Roman"/>
                <w:sz w:val="20"/>
              </w:rPr>
            </w:pPr>
            <w:r w:rsidRPr="00A374CC">
              <w:rPr>
                <w:rFonts w:cs="Times New Roman"/>
                <w:snapToGrid w:val="0"/>
                <w:sz w:val="24"/>
                <w:szCs w:val="24"/>
              </w:rPr>
              <w:t>-</w:t>
            </w:r>
          </w:p>
        </w:tc>
        <w:tc>
          <w:tcPr>
            <w:tcW w:w="180" w:type="pct"/>
            <w:tcBorders>
              <w:top w:val="single" w:sz="4" w:space="0" w:color="auto"/>
              <w:left w:val="single" w:sz="4" w:space="0" w:color="auto"/>
              <w:bottom w:val="single" w:sz="4" w:space="0" w:color="auto"/>
              <w:right w:val="single" w:sz="4" w:space="0" w:color="auto"/>
            </w:tcBorders>
            <w:vAlign w:val="center"/>
          </w:tcPr>
          <w:p w14:paraId="62F85BA7" w14:textId="7C541641" w:rsidR="00AB6250" w:rsidRPr="00A374CC" w:rsidRDefault="00AB6250" w:rsidP="00844C21">
            <w:pPr>
              <w:jc w:val="center"/>
              <w:rPr>
                <w:rFonts w:cs="Times New Roman"/>
                <w:sz w:val="20"/>
              </w:rPr>
            </w:pPr>
            <w:r w:rsidRPr="00A374CC">
              <w:rPr>
                <w:rFonts w:cs="Times New Roman"/>
                <w:snapToGrid w:val="0"/>
                <w:sz w:val="24"/>
                <w:szCs w:val="24"/>
              </w:rPr>
              <w:t>-</w:t>
            </w:r>
          </w:p>
        </w:tc>
      </w:tr>
      <w:tr w:rsidR="00D146C6" w:rsidRPr="00A374CC" w14:paraId="041FBA1F" w14:textId="77777777" w:rsidTr="00BA60D0">
        <w:trPr>
          <w:cantSplit/>
          <w:trHeight w:val="20"/>
        </w:trPr>
        <w:tc>
          <w:tcPr>
            <w:tcW w:w="199" w:type="pct"/>
            <w:tcBorders>
              <w:top w:val="single" w:sz="4" w:space="0" w:color="auto"/>
              <w:left w:val="single" w:sz="4" w:space="0" w:color="auto"/>
              <w:bottom w:val="single" w:sz="4" w:space="0" w:color="auto"/>
              <w:right w:val="single" w:sz="4" w:space="0" w:color="auto"/>
            </w:tcBorders>
            <w:vAlign w:val="center"/>
          </w:tcPr>
          <w:p w14:paraId="5597366A" w14:textId="51CF84FF" w:rsidR="00AB6250" w:rsidRPr="00A374CC" w:rsidRDefault="00AB6250" w:rsidP="00844C21">
            <w:pPr>
              <w:jc w:val="center"/>
              <w:rPr>
                <w:rFonts w:cs="Times New Roman"/>
                <w:sz w:val="20"/>
                <w:szCs w:val="18"/>
              </w:rPr>
            </w:pPr>
            <w:r w:rsidRPr="00A374CC">
              <w:rPr>
                <w:rFonts w:cs="Times New Roman"/>
                <w:sz w:val="20"/>
                <w:szCs w:val="18"/>
              </w:rPr>
              <w:t>5.</w:t>
            </w:r>
          </w:p>
        </w:tc>
        <w:tc>
          <w:tcPr>
            <w:tcW w:w="563" w:type="pct"/>
            <w:tcBorders>
              <w:top w:val="single" w:sz="4" w:space="0" w:color="auto"/>
              <w:left w:val="single" w:sz="4" w:space="0" w:color="auto"/>
              <w:bottom w:val="single" w:sz="4" w:space="0" w:color="auto"/>
              <w:right w:val="single" w:sz="4" w:space="0" w:color="auto"/>
            </w:tcBorders>
            <w:vAlign w:val="center"/>
          </w:tcPr>
          <w:p w14:paraId="0CAA3BE5" w14:textId="60847C08" w:rsidR="00AB6250" w:rsidRPr="00A374CC" w:rsidRDefault="00AB6250" w:rsidP="00844C21">
            <w:pPr>
              <w:jc w:val="center"/>
              <w:rPr>
                <w:rFonts w:cs="Times New Roman"/>
                <w:sz w:val="20"/>
              </w:rPr>
            </w:pPr>
            <w:r w:rsidRPr="00A374CC">
              <w:rPr>
                <w:rFonts w:cs="Times New Roman"/>
                <w:sz w:val="20"/>
              </w:rPr>
              <w:t>Дубовая н/</w:t>
            </w:r>
            <w:proofErr w:type="spellStart"/>
            <w:r w:rsidRPr="00A374CC">
              <w:rPr>
                <w:rFonts w:cs="Times New Roman"/>
                <w:sz w:val="20"/>
              </w:rPr>
              <w:t>ст</w:t>
            </w:r>
            <w:proofErr w:type="spellEnd"/>
            <w:r w:rsidRPr="00A374CC">
              <w:rPr>
                <w:rFonts w:cs="Times New Roman"/>
                <w:sz w:val="20"/>
              </w:rPr>
              <w:t xml:space="preserve"> III и выше</w:t>
            </w:r>
          </w:p>
        </w:tc>
        <w:tc>
          <w:tcPr>
            <w:tcW w:w="226" w:type="pct"/>
            <w:tcBorders>
              <w:top w:val="single" w:sz="4" w:space="0" w:color="auto"/>
              <w:left w:val="single" w:sz="4" w:space="0" w:color="auto"/>
              <w:bottom w:val="single" w:sz="4" w:space="0" w:color="auto"/>
              <w:right w:val="single" w:sz="4" w:space="0" w:color="auto"/>
            </w:tcBorders>
            <w:vAlign w:val="center"/>
          </w:tcPr>
          <w:p w14:paraId="79C866A0" w14:textId="1FF62C8D"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single" w:sz="4" w:space="0" w:color="auto"/>
              <w:right w:val="single" w:sz="4" w:space="0" w:color="auto"/>
            </w:tcBorders>
            <w:vAlign w:val="center"/>
          </w:tcPr>
          <w:p w14:paraId="18160F4C" w14:textId="1DE8E2BC"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single" w:sz="4" w:space="0" w:color="auto"/>
              <w:right w:val="single" w:sz="4" w:space="0" w:color="auto"/>
            </w:tcBorders>
            <w:vAlign w:val="center"/>
          </w:tcPr>
          <w:p w14:paraId="2155A42A" w14:textId="01A24368"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single" w:sz="4" w:space="0" w:color="auto"/>
              <w:right w:val="single" w:sz="4" w:space="0" w:color="auto"/>
            </w:tcBorders>
            <w:vAlign w:val="center"/>
          </w:tcPr>
          <w:p w14:paraId="6D8792A8" w14:textId="5EBF5C5E" w:rsidR="00AB6250" w:rsidRPr="00A374CC" w:rsidRDefault="00AB6250" w:rsidP="00844C21">
            <w:pPr>
              <w:jc w:val="center"/>
              <w:rPr>
                <w:rFonts w:cs="Times New Roman"/>
                <w:sz w:val="20"/>
              </w:rPr>
            </w:pPr>
            <w:r w:rsidRPr="00A374CC">
              <w:rPr>
                <w:rFonts w:cs="Times New Roman"/>
                <w:snapToGrid w:val="0"/>
                <w:sz w:val="24"/>
                <w:szCs w:val="24"/>
              </w:rPr>
              <w:t>-</w:t>
            </w:r>
          </w:p>
        </w:tc>
        <w:tc>
          <w:tcPr>
            <w:tcW w:w="162" w:type="pct"/>
            <w:tcBorders>
              <w:top w:val="single" w:sz="4" w:space="0" w:color="auto"/>
              <w:left w:val="single" w:sz="4" w:space="0" w:color="auto"/>
              <w:bottom w:val="single" w:sz="4" w:space="0" w:color="auto"/>
              <w:right w:val="single" w:sz="4" w:space="0" w:color="auto"/>
            </w:tcBorders>
            <w:vAlign w:val="center"/>
          </w:tcPr>
          <w:p w14:paraId="0512281A" w14:textId="23B43E77" w:rsidR="00AB6250" w:rsidRPr="00A374CC" w:rsidRDefault="00AB6250" w:rsidP="00844C21">
            <w:pPr>
              <w:jc w:val="center"/>
              <w:rPr>
                <w:rFonts w:cs="Times New Roman"/>
                <w:sz w:val="20"/>
              </w:rPr>
            </w:pPr>
            <w:r w:rsidRPr="00A374CC">
              <w:rPr>
                <w:rFonts w:cs="Times New Roman"/>
                <w:snapToGrid w:val="0"/>
                <w:sz w:val="24"/>
                <w:szCs w:val="24"/>
              </w:rPr>
              <w:t>-</w:t>
            </w:r>
          </w:p>
        </w:tc>
        <w:tc>
          <w:tcPr>
            <w:tcW w:w="167" w:type="pct"/>
            <w:tcBorders>
              <w:top w:val="single" w:sz="4" w:space="0" w:color="auto"/>
              <w:left w:val="single" w:sz="4" w:space="0" w:color="auto"/>
              <w:bottom w:val="single" w:sz="4" w:space="0" w:color="auto"/>
              <w:right w:val="single" w:sz="4" w:space="0" w:color="auto"/>
            </w:tcBorders>
            <w:vAlign w:val="center"/>
          </w:tcPr>
          <w:p w14:paraId="249924AB" w14:textId="1280C317"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222088F1" w14:textId="3A89BF9A" w:rsidR="00AB6250" w:rsidRPr="00A374CC" w:rsidRDefault="00AB6250" w:rsidP="00844C21">
            <w:pPr>
              <w:jc w:val="center"/>
              <w:rPr>
                <w:rFonts w:cs="Times New Roman"/>
                <w:sz w:val="20"/>
              </w:rPr>
            </w:pPr>
            <w:r w:rsidRPr="00A374CC">
              <w:rPr>
                <w:rFonts w:cs="Times New Roman"/>
                <w:snapToGrid w:val="0"/>
                <w:sz w:val="24"/>
                <w:szCs w:val="24"/>
              </w:rPr>
              <w:t>-</w:t>
            </w:r>
          </w:p>
        </w:tc>
        <w:tc>
          <w:tcPr>
            <w:tcW w:w="228" w:type="pct"/>
            <w:tcBorders>
              <w:top w:val="single" w:sz="4" w:space="0" w:color="auto"/>
              <w:left w:val="single" w:sz="4" w:space="0" w:color="auto"/>
              <w:bottom w:val="single" w:sz="4" w:space="0" w:color="auto"/>
              <w:right w:val="single" w:sz="4" w:space="0" w:color="auto"/>
            </w:tcBorders>
            <w:vAlign w:val="center"/>
          </w:tcPr>
          <w:p w14:paraId="553250B4" w14:textId="6E3C6EEB" w:rsidR="00AB6250" w:rsidRPr="00A374CC" w:rsidRDefault="00AB6250" w:rsidP="00844C21">
            <w:pPr>
              <w:jc w:val="center"/>
              <w:rPr>
                <w:rFonts w:cs="Times New Roman"/>
                <w:sz w:val="20"/>
              </w:rPr>
            </w:pPr>
            <w:r w:rsidRPr="00A374CC">
              <w:rPr>
                <w:rFonts w:cs="Times New Roman"/>
                <w:snapToGrid w:val="0"/>
                <w:sz w:val="24"/>
                <w:szCs w:val="24"/>
              </w:rPr>
              <w:t>-</w:t>
            </w: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064EEA5A" w14:textId="6E75E623" w:rsidR="00AB6250" w:rsidRPr="00A374CC" w:rsidRDefault="00AB6250" w:rsidP="00844C21">
            <w:pPr>
              <w:jc w:val="center"/>
              <w:rPr>
                <w:rFonts w:cs="Times New Roman"/>
                <w:sz w:val="20"/>
              </w:rPr>
            </w:pPr>
            <w:r w:rsidRPr="00A374CC">
              <w:rPr>
                <w:rFonts w:cs="Times New Roman"/>
                <w:snapToGrid w:val="0"/>
                <w:sz w:val="24"/>
                <w:szCs w:val="24"/>
              </w:rPr>
              <w:t>-</w:t>
            </w:r>
          </w:p>
        </w:tc>
        <w:tc>
          <w:tcPr>
            <w:tcW w:w="208" w:type="pct"/>
            <w:tcBorders>
              <w:top w:val="single" w:sz="4" w:space="0" w:color="auto"/>
              <w:left w:val="single" w:sz="4" w:space="0" w:color="auto"/>
              <w:bottom w:val="single" w:sz="4" w:space="0" w:color="auto"/>
              <w:right w:val="single" w:sz="4" w:space="0" w:color="auto"/>
            </w:tcBorders>
            <w:vAlign w:val="center"/>
          </w:tcPr>
          <w:p w14:paraId="1C8133D2" w14:textId="0A76539D" w:rsidR="00AB6250" w:rsidRPr="00A374CC" w:rsidRDefault="00AB6250" w:rsidP="00844C21">
            <w:pPr>
              <w:jc w:val="center"/>
              <w:rPr>
                <w:rFonts w:cs="Times New Roman"/>
                <w:sz w:val="20"/>
              </w:rPr>
            </w:pPr>
            <w:r w:rsidRPr="00A374CC">
              <w:rPr>
                <w:rFonts w:cs="Times New Roman"/>
                <w:snapToGrid w:val="0"/>
                <w:sz w:val="24"/>
                <w:szCs w:val="24"/>
              </w:rPr>
              <w:t>-</w:t>
            </w:r>
          </w:p>
        </w:tc>
        <w:tc>
          <w:tcPr>
            <w:tcW w:w="156" w:type="pct"/>
            <w:tcBorders>
              <w:top w:val="single" w:sz="4" w:space="0" w:color="auto"/>
              <w:left w:val="single" w:sz="4" w:space="0" w:color="auto"/>
              <w:bottom w:val="single" w:sz="4" w:space="0" w:color="auto"/>
              <w:right w:val="single" w:sz="4" w:space="0" w:color="auto"/>
            </w:tcBorders>
            <w:vAlign w:val="center"/>
          </w:tcPr>
          <w:p w14:paraId="23ADD0D0" w14:textId="320983BA"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5E308704" w14:textId="2D7E7A82" w:rsidR="00AB6250" w:rsidRPr="00A374CC" w:rsidRDefault="00AB6250" w:rsidP="00844C21">
            <w:pPr>
              <w:jc w:val="center"/>
              <w:rPr>
                <w:rFonts w:cs="Times New Roman"/>
                <w:sz w:val="20"/>
              </w:rPr>
            </w:pPr>
            <w:r w:rsidRPr="00A374CC">
              <w:rPr>
                <w:rFonts w:cs="Times New Roman"/>
                <w:snapToGrid w:val="0"/>
                <w:sz w:val="24"/>
                <w:szCs w:val="24"/>
              </w:rPr>
              <w:t>-</w:t>
            </w:r>
          </w:p>
        </w:tc>
        <w:tc>
          <w:tcPr>
            <w:tcW w:w="120" w:type="pct"/>
            <w:tcBorders>
              <w:top w:val="single" w:sz="4" w:space="0" w:color="auto"/>
              <w:left w:val="single" w:sz="4" w:space="0" w:color="auto"/>
              <w:bottom w:val="single" w:sz="4" w:space="0" w:color="auto"/>
              <w:right w:val="single" w:sz="4" w:space="0" w:color="auto"/>
            </w:tcBorders>
            <w:vAlign w:val="center"/>
          </w:tcPr>
          <w:p w14:paraId="06B87AED" w14:textId="39F131BB" w:rsidR="00AB6250" w:rsidRPr="00A374CC" w:rsidRDefault="00AB6250" w:rsidP="00844C21">
            <w:pPr>
              <w:jc w:val="center"/>
              <w:rPr>
                <w:rFonts w:cs="Times New Roman"/>
                <w:sz w:val="20"/>
              </w:rPr>
            </w:pPr>
            <w:r w:rsidRPr="00A374CC">
              <w:rPr>
                <w:rFonts w:cs="Times New Roman"/>
                <w:snapToGrid w:val="0"/>
                <w:sz w:val="24"/>
                <w:szCs w:val="24"/>
              </w:rPr>
              <w:t>-</w:t>
            </w:r>
          </w:p>
        </w:tc>
        <w:tc>
          <w:tcPr>
            <w:tcW w:w="203" w:type="pct"/>
            <w:tcBorders>
              <w:top w:val="single" w:sz="4" w:space="0" w:color="auto"/>
              <w:left w:val="single" w:sz="4" w:space="0" w:color="auto"/>
              <w:bottom w:val="single" w:sz="4" w:space="0" w:color="auto"/>
              <w:right w:val="single" w:sz="4" w:space="0" w:color="auto"/>
            </w:tcBorders>
            <w:vAlign w:val="center"/>
          </w:tcPr>
          <w:p w14:paraId="6E507ABC" w14:textId="3271478C" w:rsidR="00AB6250" w:rsidRPr="00A374CC" w:rsidRDefault="00AB6250" w:rsidP="00844C21">
            <w:pPr>
              <w:jc w:val="center"/>
              <w:rPr>
                <w:rFonts w:cs="Times New Roman"/>
                <w:sz w:val="20"/>
              </w:rPr>
            </w:pPr>
            <w:r w:rsidRPr="00A374CC">
              <w:rPr>
                <w:rFonts w:cs="Times New Roman"/>
                <w:snapToGrid w:val="0"/>
                <w:sz w:val="24"/>
                <w:szCs w:val="24"/>
              </w:rPr>
              <w:t>-</w:t>
            </w:r>
          </w:p>
        </w:tc>
        <w:tc>
          <w:tcPr>
            <w:tcW w:w="252" w:type="pct"/>
            <w:tcBorders>
              <w:top w:val="single" w:sz="4" w:space="0" w:color="auto"/>
              <w:left w:val="single" w:sz="4" w:space="0" w:color="auto"/>
              <w:bottom w:val="single" w:sz="4" w:space="0" w:color="auto"/>
              <w:right w:val="single" w:sz="4" w:space="0" w:color="auto"/>
            </w:tcBorders>
            <w:vAlign w:val="center"/>
          </w:tcPr>
          <w:p w14:paraId="208177AF" w14:textId="0B02C82A"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single" w:sz="4" w:space="0" w:color="auto"/>
              <w:right w:val="single" w:sz="4" w:space="0" w:color="auto"/>
            </w:tcBorders>
            <w:vAlign w:val="center"/>
          </w:tcPr>
          <w:p w14:paraId="21D931F1" w14:textId="41D32C79"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245DBB53" w14:textId="5145753C" w:rsidR="00AB6250" w:rsidRPr="00A374CC" w:rsidRDefault="00AB6250" w:rsidP="00844C21">
            <w:pPr>
              <w:jc w:val="center"/>
              <w:rPr>
                <w:rFonts w:cs="Times New Roman"/>
                <w:sz w:val="20"/>
              </w:rPr>
            </w:pPr>
            <w:r w:rsidRPr="00A374CC">
              <w:rPr>
                <w:rFonts w:cs="Times New Roman"/>
                <w:snapToGrid w:val="0"/>
                <w:sz w:val="24"/>
                <w:szCs w:val="24"/>
              </w:rPr>
              <w:t>-</w:t>
            </w:r>
          </w:p>
        </w:tc>
        <w:tc>
          <w:tcPr>
            <w:tcW w:w="151" w:type="pct"/>
            <w:tcBorders>
              <w:top w:val="single" w:sz="4" w:space="0" w:color="auto"/>
              <w:left w:val="single" w:sz="4" w:space="0" w:color="auto"/>
              <w:bottom w:val="single" w:sz="4" w:space="0" w:color="auto"/>
              <w:right w:val="single" w:sz="4" w:space="0" w:color="auto"/>
            </w:tcBorders>
            <w:vAlign w:val="center"/>
          </w:tcPr>
          <w:p w14:paraId="3AE831A6" w14:textId="6924E818" w:rsidR="00AB6250" w:rsidRPr="00A374CC" w:rsidRDefault="00AB6250" w:rsidP="00844C21">
            <w:pPr>
              <w:jc w:val="center"/>
              <w:rPr>
                <w:rFonts w:cs="Times New Roman"/>
                <w:sz w:val="20"/>
              </w:rPr>
            </w:pPr>
            <w:r w:rsidRPr="00A374CC">
              <w:rPr>
                <w:rFonts w:cs="Times New Roman"/>
                <w:snapToGrid w:val="0"/>
                <w:sz w:val="24"/>
                <w:szCs w:val="24"/>
              </w:rPr>
              <w:t>-</w:t>
            </w:r>
          </w:p>
        </w:tc>
        <w:tc>
          <w:tcPr>
            <w:tcW w:w="155" w:type="pct"/>
            <w:tcBorders>
              <w:top w:val="single" w:sz="4" w:space="0" w:color="auto"/>
              <w:left w:val="single" w:sz="4" w:space="0" w:color="auto"/>
              <w:bottom w:val="single" w:sz="4" w:space="0" w:color="auto"/>
              <w:right w:val="single" w:sz="4" w:space="0" w:color="auto"/>
            </w:tcBorders>
            <w:vAlign w:val="center"/>
          </w:tcPr>
          <w:p w14:paraId="78C5869E" w14:textId="43C748C0" w:rsidR="00AB6250" w:rsidRPr="00A374CC" w:rsidRDefault="00AB6250" w:rsidP="00844C21">
            <w:pPr>
              <w:jc w:val="center"/>
              <w:rPr>
                <w:rFonts w:cs="Times New Roman"/>
                <w:sz w:val="20"/>
              </w:rPr>
            </w:pPr>
            <w:r w:rsidRPr="00A374CC">
              <w:rPr>
                <w:rFonts w:cs="Times New Roman"/>
                <w:snapToGrid w:val="0"/>
                <w:sz w:val="24"/>
                <w:szCs w:val="24"/>
              </w:rPr>
              <w:t>-</w:t>
            </w:r>
          </w:p>
        </w:tc>
        <w:tc>
          <w:tcPr>
            <w:tcW w:w="166" w:type="pct"/>
            <w:tcBorders>
              <w:top w:val="single" w:sz="4" w:space="0" w:color="auto"/>
              <w:left w:val="single" w:sz="4" w:space="0" w:color="auto"/>
              <w:bottom w:val="single" w:sz="4" w:space="0" w:color="auto"/>
              <w:right w:val="single" w:sz="4" w:space="0" w:color="auto"/>
            </w:tcBorders>
            <w:vAlign w:val="center"/>
          </w:tcPr>
          <w:p w14:paraId="4CCA4905" w14:textId="6525F493"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single" w:sz="4" w:space="0" w:color="auto"/>
              <w:right w:val="single" w:sz="4" w:space="0" w:color="auto"/>
            </w:tcBorders>
            <w:vAlign w:val="center"/>
          </w:tcPr>
          <w:p w14:paraId="076014C5" w14:textId="08E6DD3D" w:rsidR="00AB6250" w:rsidRPr="00A374CC" w:rsidRDefault="00AB6250" w:rsidP="00844C21">
            <w:pPr>
              <w:jc w:val="center"/>
              <w:rPr>
                <w:rFonts w:cs="Times New Roman"/>
                <w:sz w:val="20"/>
              </w:rPr>
            </w:pPr>
            <w:r w:rsidRPr="00A374CC">
              <w:rPr>
                <w:rFonts w:cs="Times New Roman"/>
                <w:snapToGrid w:val="0"/>
                <w:sz w:val="24"/>
                <w:szCs w:val="24"/>
              </w:rPr>
              <w:t>-</w:t>
            </w:r>
          </w:p>
        </w:tc>
        <w:tc>
          <w:tcPr>
            <w:tcW w:w="209" w:type="pct"/>
            <w:tcBorders>
              <w:top w:val="single" w:sz="4" w:space="0" w:color="auto"/>
              <w:left w:val="single" w:sz="4" w:space="0" w:color="auto"/>
              <w:bottom w:val="single" w:sz="4" w:space="0" w:color="auto"/>
              <w:right w:val="single" w:sz="4" w:space="0" w:color="auto"/>
            </w:tcBorders>
            <w:vAlign w:val="center"/>
          </w:tcPr>
          <w:p w14:paraId="0C0975C7" w14:textId="6DA37FAA" w:rsidR="00AB6250" w:rsidRPr="00A374CC" w:rsidRDefault="00AB6250" w:rsidP="00844C21">
            <w:pPr>
              <w:jc w:val="center"/>
              <w:rPr>
                <w:rFonts w:cs="Times New Roman"/>
                <w:sz w:val="20"/>
              </w:rPr>
            </w:pPr>
            <w:r w:rsidRPr="00A374CC">
              <w:rPr>
                <w:rFonts w:cs="Times New Roman"/>
                <w:snapToGrid w:val="0"/>
                <w:sz w:val="24"/>
                <w:szCs w:val="24"/>
              </w:rPr>
              <w:t>-</w:t>
            </w:r>
          </w:p>
        </w:tc>
        <w:tc>
          <w:tcPr>
            <w:tcW w:w="180" w:type="pct"/>
            <w:tcBorders>
              <w:top w:val="single" w:sz="4" w:space="0" w:color="auto"/>
              <w:left w:val="single" w:sz="4" w:space="0" w:color="auto"/>
              <w:bottom w:val="single" w:sz="4" w:space="0" w:color="auto"/>
              <w:right w:val="single" w:sz="4" w:space="0" w:color="auto"/>
            </w:tcBorders>
            <w:vAlign w:val="center"/>
          </w:tcPr>
          <w:p w14:paraId="61F80D36" w14:textId="40E6C2EF" w:rsidR="00AB6250" w:rsidRPr="00A374CC" w:rsidRDefault="00AB6250" w:rsidP="00844C21">
            <w:pPr>
              <w:jc w:val="center"/>
              <w:rPr>
                <w:rFonts w:cs="Times New Roman"/>
                <w:sz w:val="20"/>
              </w:rPr>
            </w:pPr>
            <w:r w:rsidRPr="00A374CC">
              <w:rPr>
                <w:rFonts w:cs="Times New Roman"/>
                <w:snapToGrid w:val="0"/>
                <w:sz w:val="24"/>
                <w:szCs w:val="24"/>
              </w:rPr>
              <w:t>-</w:t>
            </w:r>
          </w:p>
        </w:tc>
      </w:tr>
      <w:tr w:rsidR="00D146C6" w:rsidRPr="00A374CC" w14:paraId="7E2EAFCF" w14:textId="77777777" w:rsidTr="00BA60D0">
        <w:trPr>
          <w:cantSplit/>
          <w:trHeight w:val="20"/>
        </w:trPr>
        <w:tc>
          <w:tcPr>
            <w:tcW w:w="199" w:type="pct"/>
            <w:tcBorders>
              <w:top w:val="single" w:sz="4" w:space="0" w:color="auto"/>
              <w:left w:val="single" w:sz="4" w:space="0" w:color="auto"/>
              <w:bottom w:val="single" w:sz="4" w:space="0" w:color="auto"/>
              <w:right w:val="single" w:sz="4" w:space="0" w:color="auto"/>
            </w:tcBorders>
            <w:vAlign w:val="center"/>
          </w:tcPr>
          <w:p w14:paraId="5D28CA8A" w14:textId="435BB1F9" w:rsidR="00AB6250" w:rsidRPr="00A374CC" w:rsidRDefault="00AB6250" w:rsidP="00844C21">
            <w:pPr>
              <w:jc w:val="center"/>
              <w:rPr>
                <w:rFonts w:cs="Times New Roman"/>
                <w:sz w:val="20"/>
                <w:szCs w:val="18"/>
              </w:rPr>
            </w:pPr>
            <w:r w:rsidRPr="00A374CC">
              <w:rPr>
                <w:rFonts w:cs="Times New Roman"/>
                <w:sz w:val="20"/>
                <w:szCs w:val="18"/>
              </w:rPr>
              <w:t>6.</w:t>
            </w:r>
          </w:p>
        </w:tc>
        <w:tc>
          <w:tcPr>
            <w:tcW w:w="563" w:type="pct"/>
            <w:tcBorders>
              <w:top w:val="single" w:sz="4" w:space="0" w:color="auto"/>
              <w:left w:val="single" w:sz="4" w:space="0" w:color="auto"/>
              <w:bottom w:val="single" w:sz="4" w:space="0" w:color="auto"/>
              <w:right w:val="single" w:sz="4" w:space="0" w:color="auto"/>
            </w:tcBorders>
            <w:vAlign w:val="center"/>
          </w:tcPr>
          <w:p w14:paraId="5033E125" w14:textId="250F75D9" w:rsidR="00AB6250" w:rsidRPr="00A374CC" w:rsidRDefault="00AB6250" w:rsidP="00844C21">
            <w:pPr>
              <w:jc w:val="center"/>
              <w:rPr>
                <w:rFonts w:cs="Times New Roman"/>
                <w:sz w:val="20"/>
              </w:rPr>
            </w:pPr>
            <w:r w:rsidRPr="00A374CC">
              <w:rPr>
                <w:rFonts w:cs="Times New Roman"/>
                <w:sz w:val="20"/>
              </w:rPr>
              <w:t>Кленовая</w:t>
            </w:r>
          </w:p>
        </w:tc>
        <w:tc>
          <w:tcPr>
            <w:tcW w:w="226" w:type="pct"/>
            <w:tcBorders>
              <w:top w:val="single" w:sz="4" w:space="0" w:color="auto"/>
              <w:left w:val="single" w:sz="4" w:space="0" w:color="auto"/>
              <w:bottom w:val="single" w:sz="4" w:space="0" w:color="auto"/>
              <w:right w:val="single" w:sz="4" w:space="0" w:color="auto"/>
            </w:tcBorders>
            <w:vAlign w:val="center"/>
          </w:tcPr>
          <w:p w14:paraId="715136E2" w14:textId="4217D977"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single" w:sz="4" w:space="0" w:color="auto"/>
              <w:right w:val="single" w:sz="4" w:space="0" w:color="auto"/>
            </w:tcBorders>
            <w:vAlign w:val="center"/>
          </w:tcPr>
          <w:p w14:paraId="53B37243" w14:textId="0A4F0A69"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single" w:sz="4" w:space="0" w:color="auto"/>
              <w:right w:val="single" w:sz="4" w:space="0" w:color="auto"/>
            </w:tcBorders>
            <w:vAlign w:val="center"/>
          </w:tcPr>
          <w:p w14:paraId="26335F6A" w14:textId="4900976A"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single" w:sz="4" w:space="0" w:color="auto"/>
              <w:right w:val="single" w:sz="4" w:space="0" w:color="auto"/>
            </w:tcBorders>
            <w:vAlign w:val="center"/>
          </w:tcPr>
          <w:p w14:paraId="1BE02EA4" w14:textId="6E477250" w:rsidR="00AB6250" w:rsidRPr="00A374CC" w:rsidRDefault="00AB6250" w:rsidP="00844C21">
            <w:pPr>
              <w:jc w:val="center"/>
              <w:rPr>
                <w:rFonts w:cs="Times New Roman"/>
                <w:sz w:val="20"/>
              </w:rPr>
            </w:pPr>
            <w:r w:rsidRPr="00A374CC">
              <w:rPr>
                <w:rFonts w:cs="Times New Roman"/>
                <w:snapToGrid w:val="0"/>
                <w:sz w:val="24"/>
                <w:szCs w:val="24"/>
              </w:rPr>
              <w:t>-</w:t>
            </w:r>
          </w:p>
        </w:tc>
        <w:tc>
          <w:tcPr>
            <w:tcW w:w="162" w:type="pct"/>
            <w:tcBorders>
              <w:top w:val="single" w:sz="4" w:space="0" w:color="auto"/>
              <w:left w:val="single" w:sz="4" w:space="0" w:color="auto"/>
              <w:bottom w:val="single" w:sz="4" w:space="0" w:color="auto"/>
              <w:right w:val="single" w:sz="4" w:space="0" w:color="auto"/>
            </w:tcBorders>
            <w:vAlign w:val="center"/>
          </w:tcPr>
          <w:p w14:paraId="026A07D9" w14:textId="54CD23AF" w:rsidR="00AB6250" w:rsidRPr="00A374CC" w:rsidRDefault="00AB6250" w:rsidP="00844C21">
            <w:pPr>
              <w:jc w:val="center"/>
              <w:rPr>
                <w:rFonts w:cs="Times New Roman"/>
                <w:sz w:val="20"/>
              </w:rPr>
            </w:pPr>
            <w:r w:rsidRPr="00A374CC">
              <w:rPr>
                <w:rFonts w:cs="Times New Roman"/>
                <w:snapToGrid w:val="0"/>
                <w:sz w:val="24"/>
                <w:szCs w:val="24"/>
              </w:rPr>
              <w:t>-</w:t>
            </w:r>
          </w:p>
        </w:tc>
        <w:tc>
          <w:tcPr>
            <w:tcW w:w="167" w:type="pct"/>
            <w:tcBorders>
              <w:top w:val="single" w:sz="4" w:space="0" w:color="auto"/>
              <w:left w:val="single" w:sz="4" w:space="0" w:color="auto"/>
              <w:bottom w:val="single" w:sz="4" w:space="0" w:color="auto"/>
              <w:right w:val="single" w:sz="4" w:space="0" w:color="auto"/>
            </w:tcBorders>
            <w:vAlign w:val="center"/>
          </w:tcPr>
          <w:p w14:paraId="38BBC123" w14:textId="70C90A77"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15ED2320" w14:textId="51883D9A" w:rsidR="00AB6250" w:rsidRPr="00A374CC" w:rsidRDefault="00AB6250" w:rsidP="00844C21">
            <w:pPr>
              <w:jc w:val="center"/>
              <w:rPr>
                <w:rFonts w:cs="Times New Roman"/>
                <w:sz w:val="20"/>
              </w:rPr>
            </w:pPr>
            <w:r w:rsidRPr="00A374CC">
              <w:rPr>
                <w:rFonts w:cs="Times New Roman"/>
                <w:snapToGrid w:val="0"/>
                <w:sz w:val="24"/>
                <w:szCs w:val="24"/>
              </w:rPr>
              <w:t>-</w:t>
            </w:r>
          </w:p>
        </w:tc>
        <w:tc>
          <w:tcPr>
            <w:tcW w:w="228" w:type="pct"/>
            <w:tcBorders>
              <w:top w:val="single" w:sz="4" w:space="0" w:color="auto"/>
              <w:left w:val="single" w:sz="4" w:space="0" w:color="auto"/>
              <w:bottom w:val="single" w:sz="4" w:space="0" w:color="auto"/>
              <w:right w:val="single" w:sz="4" w:space="0" w:color="auto"/>
            </w:tcBorders>
            <w:vAlign w:val="center"/>
          </w:tcPr>
          <w:p w14:paraId="45695113" w14:textId="1F7814B3" w:rsidR="00AB6250" w:rsidRPr="00A374CC" w:rsidRDefault="00AB6250" w:rsidP="00844C21">
            <w:pPr>
              <w:jc w:val="center"/>
              <w:rPr>
                <w:rFonts w:cs="Times New Roman"/>
                <w:sz w:val="20"/>
              </w:rPr>
            </w:pPr>
            <w:r w:rsidRPr="00A374CC">
              <w:rPr>
                <w:rFonts w:cs="Times New Roman"/>
                <w:snapToGrid w:val="0"/>
                <w:sz w:val="24"/>
                <w:szCs w:val="24"/>
              </w:rPr>
              <w:t>-</w:t>
            </w: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7458268F" w14:textId="3C0ACB92" w:rsidR="00AB6250" w:rsidRPr="00A374CC" w:rsidRDefault="00AB6250" w:rsidP="00844C21">
            <w:pPr>
              <w:jc w:val="center"/>
              <w:rPr>
                <w:rFonts w:cs="Times New Roman"/>
                <w:sz w:val="20"/>
              </w:rPr>
            </w:pPr>
            <w:r w:rsidRPr="00A374CC">
              <w:rPr>
                <w:rFonts w:cs="Times New Roman"/>
                <w:snapToGrid w:val="0"/>
                <w:sz w:val="24"/>
                <w:szCs w:val="24"/>
              </w:rPr>
              <w:t>-</w:t>
            </w:r>
          </w:p>
        </w:tc>
        <w:tc>
          <w:tcPr>
            <w:tcW w:w="208" w:type="pct"/>
            <w:tcBorders>
              <w:top w:val="single" w:sz="4" w:space="0" w:color="auto"/>
              <w:left w:val="single" w:sz="4" w:space="0" w:color="auto"/>
              <w:bottom w:val="single" w:sz="4" w:space="0" w:color="auto"/>
              <w:right w:val="single" w:sz="4" w:space="0" w:color="auto"/>
            </w:tcBorders>
            <w:vAlign w:val="center"/>
          </w:tcPr>
          <w:p w14:paraId="74CC21EC" w14:textId="78726FD2" w:rsidR="00AB6250" w:rsidRPr="00A374CC" w:rsidRDefault="00AB6250" w:rsidP="00844C21">
            <w:pPr>
              <w:jc w:val="center"/>
              <w:rPr>
                <w:rFonts w:cs="Times New Roman"/>
                <w:sz w:val="20"/>
              </w:rPr>
            </w:pPr>
            <w:r w:rsidRPr="00A374CC">
              <w:rPr>
                <w:rFonts w:cs="Times New Roman"/>
                <w:snapToGrid w:val="0"/>
                <w:sz w:val="24"/>
                <w:szCs w:val="24"/>
              </w:rPr>
              <w:t>-</w:t>
            </w:r>
          </w:p>
        </w:tc>
        <w:tc>
          <w:tcPr>
            <w:tcW w:w="156" w:type="pct"/>
            <w:tcBorders>
              <w:top w:val="single" w:sz="4" w:space="0" w:color="auto"/>
              <w:left w:val="single" w:sz="4" w:space="0" w:color="auto"/>
              <w:bottom w:val="single" w:sz="4" w:space="0" w:color="auto"/>
              <w:right w:val="single" w:sz="4" w:space="0" w:color="auto"/>
            </w:tcBorders>
            <w:vAlign w:val="center"/>
          </w:tcPr>
          <w:p w14:paraId="563E632E" w14:textId="320F5415"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326FACB6" w14:textId="682E972E" w:rsidR="00AB6250" w:rsidRPr="00A374CC" w:rsidRDefault="00AB6250" w:rsidP="00844C21">
            <w:pPr>
              <w:jc w:val="center"/>
              <w:rPr>
                <w:rFonts w:cs="Times New Roman"/>
                <w:sz w:val="20"/>
              </w:rPr>
            </w:pPr>
            <w:r w:rsidRPr="00A374CC">
              <w:rPr>
                <w:rFonts w:cs="Times New Roman"/>
                <w:snapToGrid w:val="0"/>
                <w:sz w:val="24"/>
                <w:szCs w:val="24"/>
              </w:rPr>
              <w:t>-</w:t>
            </w:r>
          </w:p>
        </w:tc>
        <w:tc>
          <w:tcPr>
            <w:tcW w:w="120" w:type="pct"/>
            <w:tcBorders>
              <w:top w:val="single" w:sz="4" w:space="0" w:color="auto"/>
              <w:left w:val="single" w:sz="4" w:space="0" w:color="auto"/>
              <w:bottom w:val="single" w:sz="4" w:space="0" w:color="auto"/>
              <w:right w:val="single" w:sz="4" w:space="0" w:color="auto"/>
            </w:tcBorders>
            <w:vAlign w:val="center"/>
          </w:tcPr>
          <w:p w14:paraId="01418329" w14:textId="750D9B50" w:rsidR="00AB6250" w:rsidRPr="00A374CC" w:rsidRDefault="00AB6250" w:rsidP="00844C21">
            <w:pPr>
              <w:jc w:val="center"/>
              <w:rPr>
                <w:rFonts w:cs="Times New Roman"/>
                <w:sz w:val="20"/>
              </w:rPr>
            </w:pPr>
            <w:r w:rsidRPr="00A374CC">
              <w:rPr>
                <w:rFonts w:cs="Times New Roman"/>
                <w:snapToGrid w:val="0"/>
                <w:sz w:val="24"/>
                <w:szCs w:val="24"/>
              </w:rPr>
              <w:t>-</w:t>
            </w:r>
          </w:p>
        </w:tc>
        <w:tc>
          <w:tcPr>
            <w:tcW w:w="203" w:type="pct"/>
            <w:tcBorders>
              <w:top w:val="single" w:sz="4" w:space="0" w:color="auto"/>
              <w:left w:val="single" w:sz="4" w:space="0" w:color="auto"/>
              <w:bottom w:val="single" w:sz="4" w:space="0" w:color="auto"/>
              <w:right w:val="single" w:sz="4" w:space="0" w:color="auto"/>
            </w:tcBorders>
            <w:vAlign w:val="center"/>
          </w:tcPr>
          <w:p w14:paraId="4951627B" w14:textId="3ED28C11" w:rsidR="00AB6250" w:rsidRPr="00A374CC" w:rsidRDefault="00AB6250" w:rsidP="00844C21">
            <w:pPr>
              <w:jc w:val="center"/>
              <w:rPr>
                <w:rFonts w:cs="Times New Roman"/>
                <w:sz w:val="20"/>
              </w:rPr>
            </w:pPr>
            <w:r w:rsidRPr="00A374CC">
              <w:rPr>
                <w:rFonts w:cs="Times New Roman"/>
                <w:snapToGrid w:val="0"/>
                <w:sz w:val="24"/>
                <w:szCs w:val="24"/>
              </w:rPr>
              <w:t>-</w:t>
            </w:r>
          </w:p>
        </w:tc>
        <w:tc>
          <w:tcPr>
            <w:tcW w:w="252" w:type="pct"/>
            <w:tcBorders>
              <w:top w:val="single" w:sz="4" w:space="0" w:color="auto"/>
              <w:left w:val="single" w:sz="4" w:space="0" w:color="auto"/>
              <w:bottom w:val="single" w:sz="4" w:space="0" w:color="auto"/>
              <w:right w:val="single" w:sz="4" w:space="0" w:color="auto"/>
            </w:tcBorders>
            <w:vAlign w:val="center"/>
          </w:tcPr>
          <w:p w14:paraId="523BF76E" w14:textId="04C5B99F"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single" w:sz="4" w:space="0" w:color="auto"/>
              <w:right w:val="single" w:sz="4" w:space="0" w:color="auto"/>
            </w:tcBorders>
            <w:vAlign w:val="center"/>
          </w:tcPr>
          <w:p w14:paraId="619007BB" w14:textId="5D5E06C8"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6D8589CA" w14:textId="70AF6CA4" w:rsidR="00AB6250" w:rsidRPr="00A374CC" w:rsidRDefault="00AB6250" w:rsidP="00844C21">
            <w:pPr>
              <w:jc w:val="center"/>
              <w:rPr>
                <w:rFonts w:cs="Times New Roman"/>
                <w:sz w:val="20"/>
              </w:rPr>
            </w:pPr>
            <w:r w:rsidRPr="00A374CC">
              <w:rPr>
                <w:rFonts w:cs="Times New Roman"/>
                <w:snapToGrid w:val="0"/>
                <w:sz w:val="24"/>
                <w:szCs w:val="24"/>
              </w:rPr>
              <w:t>-</w:t>
            </w:r>
          </w:p>
        </w:tc>
        <w:tc>
          <w:tcPr>
            <w:tcW w:w="151" w:type="pct"/>
            <w:tcBorders>
              <w:top w:val="single" w:sz="4" w:space="0" w:color="auto"/>
              <w:left w:val="single" w:sz="4" w:space="0" w:color="auto"/>
              <w:bottom w:val="single" w:sz="4" w:space="0" w:color="auto"/>
              <w:right w:val="single" w:sz="4" w:space="0" w:color="auto"/>
            </w:tcBorders>
            <w:vAlign w:val="center"/>
          </w:tcPr>
          <w:p w14:paraId="37040A10" w14:textId="47E8CA25" w:rsidR="00AB6250" w:rsidRPr="00A374CC" w:rsidRDefault="00AB6250" w:rsidP="00844C21">
            <w:pPr>
              <w:jc w:val="center"/>
              <w:rPr>
                <w:rFonts w:cs="Times New Roman"/>
                <w:sz w:val="20"/>
              </w:rPr>
            </w:pPr>
            <w:r w:rsidRPr="00A374CC">
              <w:rPr>
                <w:rFonts w:cs="Times New Roman"/>
                <w:snapToGrid w:val="0"/>
                <w:sz w:val="24"/>
                <w:szCs w:val="24"/>
              </w:rPr>
              <w:t>-</w:t>
            </w:r>
          </w:p>
        </w:tc>
        <w:tc>
          <w:tcPr>
            <w:tcW w:w="155" w:type="pct"/>
            <w:tcBorders>
              <w:top w:val="single" w:sz="4" w:space="0" w:color="auto"/>
              <w:left w:val="single" w:sz="4" w:space="0" w:color="auto"/>
              <w:bottom w:val="single" w:sz="4" w:space="0" w:color="auto"/>
              <w:right w:val="single" w:sz="4" w:space="0" w:color="auto"/>
            </w:tcBorders>
            <w:vAlign w:val="center"/>
          </w:tcPr>
          <w:p w14:paraId="3102CF12" w14:textId="4F3ED96C" w:rsidR="00AB6250" w:rsidRPr="00A374CC" w:rsidRDefault="00AB6250" w:rsidP="00844C21">
            <w:pPr>
              <w:jc w:val="center"/>
              <w:rPr>
                <w:rFonts w:cs="Times New Roman"/>
                <w:sz w:val="20"/>
              </w:rPr>
            </w:pPr>
            <w:r w:rsidRPr="00A374CC">
              <w:rPr>
                <w:rFonts w:cs="Times New Roman"/>
                <w:snapToGrid w:val="0"/>
                <w:sz w:val="24"/>
                <w:szCs w:val="24"/>
              </w:rPr>
              <w:t>-</w:t>
            </w:r>
          </w:p>
        </w:tc>
        <w:tc>
          <w:tcPr>
            <w:tcW w:w="166" w:type="pct"/>
            <w:tcBorders>
              <w:top w:val="single" w:sz="4" w:space="0" w:color="auto"/>
              <w:left w:val="single" w:sz="4" w:space="0" w:color="auto"/>
              <w:bottom w:val="single" w:sz="4" w:space="0" w:color="auto"/>
              <w:right w:val="single" w:sz="4" w:space="0" w:color="auto"/>
            </w:tcBorders>
            <w:vAlign w:val="center"/>
          </w:tcPr>
          <w:p w14:paraId="53CEB569" w14:textId="7C249127"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single" w:sz="4" w:space="0" w:color="auto"/>
              <w:right w:val="single" w:sz="4" w:space="0" w:color="auto"/>
            </w:tcBorders>
            <w:vAlign w:val="center"/>
          </w:tcPr>
          <w:p w14:paraId="3C126F1C" w14:textId="1BC22728" w:rsidR="00AB6250" w:rsidRPr="00A374CC" w:rsidRDefault="00AB6250" w:rsidP="00844C21">
            <w:pPr>
              <w:jc w:val="center"/>
              <w:rPr>
                <w:rFonts w:cs="Times New Roman"/>
                <w:sz w:val="20"/>
              </w:rPr>
            </w:pPr>
            <w:r w:rsidRPr="00A374CC">
              <w:rPr>
                <w:rFonts w:cs="Times New Roman"/>
                <w:snapToGrid w:val="0"/>
                <w:sz w:val="24"/>
                <w:szCs w:val="24"/>
              </w:rPr>
              <w:t>-</w:t>
            </w:r>
          </w:p>
        </w:tc>
        <w:tc>
          <w:tcPr>
            <w:tcW w:w="209" w:type="pct"/>
            <w:tcBorders>
              <w:top w:val="single" w:sz="4" w:space="0" w:color="auto"/>
              <w:left w:val="single" w:sz="4" w:space="0" w:color="auto"/>
              <w:bottom w:val="single" w:sz="4" w:space="0" w:color="auto"/>
              <w:right w:val="single" w:sz="4" w:space="0" w:color="auto"/>
            </w:tcBorders>
            <w:vAlign w:val="center"/>
          </w:tcPr>
          <w:p w14:paraId="2A3D6994" w14:textId="3465867C" w:rsidR="00AB6250" w:rsidRPr="00A374CC" w:rsidRDefault="00AB6250" w:rsidP="00844C21">
            <w:pPr>
              <w:jc w:val="center"/>
              <w:rPr>
                <w:rFonts w:cs="Times New Roman"/>
                <w:sz w:val="20"/>
              </w:rPr>
            </w:pPr>
            <w:r w:rsidRPr="00A374CC">
              <w:rPr>
                <w:rFonts w:cs="Times New Roman"/>
                <w:snapToGrid w:val="0"/>
                <w:sz w:val="24"/>
                <w:szCs w:val="24"/>
              </w:rPr>
              <w:t>-</w:t>
            </w:r>
          </w:p>
        </w:tc>
        <w:tc>
          <w:tcPr>
            <w:tcW w:w="180" w:type="pct"/>
            <w:tcBorders>
              <w:top w:val="single" w:sz="4" w:space="0" w:color="auto"/>
              <w:left w:val="single" w:sz="4" w:space="0" w:color="auto"/>
              <w:bottom w:val="single" w:sz="4" w:space="0" w:color="auto"/>
              <w:right w:val="single" w:sz="4" w:space="0" w:color="auto"/>
            </w:tcBorders>
            <w:vAlign w:val="center"/>
          </w:tcPr>
          <w:p w14:paraId="11081588" w14:textId="6FD12675" w:rsidR="00AB6250" w:rsidRPr="00A374CC" w:rsidRDefault="00AB6250" w:rsidP="00844C21">
            <w:pPr>
              <w:jc w:val="center"/>
              <w:rPr>
                <w:rFonts w:cs="Times New Roman"/>
                <w:sz w:val="20"/>
              </w:rPr>
            </w:pPr>
            <w:r w:rsidRPr="00A374CC">
              <w:rPr>
                <w:rFonts w:cs="Times New Roman"/>
                <w:snapToGrid w:val="0"/>
                <w:sz w:val="24"/>
                <w:szCs w:val="24"/>
              </w:rPr>
              <w:t>-</w:t>
            </w:r>
          </w:p>
        </w:tc>
      </w:tr>
      <w:tr w:rsidR="00D146C6" w:rsidRPr="00A374CC" w14:paraId="11FCE363" w14:textId="77777777" w:rsidTr="00BA60D0">
        <w:trPr>
          <w:cantSplit/>
          <w:trHeight w:val="20"/>
        </w:trPr>
        <w:tc>
          <w:tcPr>
            <w:tcW w:w="199" w:type="pct"/>
            <w:tcBorders>
              <w:top w:val="single" w:sz="4" w:space="0" w:color="auto"/>
              <w:left w:val="single" w:sz="4" w:space="0" w:color="auto"/>
              <w:bottom w:val="single" w:sz="4" w:space="0" w:color="auto"/>
              <w:right w:val="single" w:sz="4" w:space="0" w:color="auto"/>
            </w:tcBorders>
            <w:vAlign w:val="center"/>
          </w:tcPr>
          <w:p w14:paraId="6BD181C0" w14:textId="4F5AE336" w:rsidR="00AB6250" w:rsidRPr="00A374CC" w:rsidRDefault="00AB6250" w:rsidP="00844C21">
            <w:pPr>
              <w:jc w:val="center"/>
              <w:rPr>
                <w:rFonts w:cs="Times New Roman"/>
                <w:sz w:val="20"/>
                <w:szCs w:val="18"/>
              </w:rPr>
            </w:pPr>
            <w:r w:rsidRPr="00A374CC">
              <w:rPr>
                <w:rFonts w:cs="Times New Roman"/>
                <w:sz w:val="20"/>
                <w:szCs w:val="18"/>
              </w:rPr>
              <w:t>7.</w:t>
            </w:r>
          </w:p>
        </w:tc>
        <w:tc>
          <w:tcPr>
            <w:tcW w:w="563" w:type="pct"/>
            <w:tcBorders>
              <w:top w:val="single" w:sz="4" w:space="0" w:color="auto"/>
              <w:left w:val="single" w:sz="4" w:space="0" w:color="auto"/>
              <w:bottom w:val="single" w:sz="4" w:space="0" w:color="auto"/>
              <w:right w:val="single" w:sz="4" w:space="0" w:color="auto"/>
            </w:tcBorders>
            <w:vAlign w:val="center"/>
          </w:tcPr>
          <w:p w14:paraId="601B9B3F" w14:textId="00EEFFA1" w:rsidR="00AB6250" w:rsidRPr="00A374CC" w:rsidRDefault="00AB6250" w:rsidP="00844C21">
            <w:pPr>
              <w:jc w:val="center"/>
              <w:rPr>
                <w:rFonts w:cs="Times New Roman"/>
                <w:sz w:val="20"/>
              </w:rPr>
            </w:pPr>
            <w:r w:rsidRPr="00A374CC">
              <w:rPr>
                <w:rFonts w:cs="Times New Roman"/>
                <w:sz w:val="20"/>
              </w:rPr>
              <w:t>Березовая</w:t>
            </w:r>
          </w:p>
        </w:tc>
        <w:tc>
          <w:tcPr>
            <w:tcW w:w="226" w:type="pct"/>
            <w:tcBorders>
              <w:top w:val="single" w:sz="4" w:space="0" w:color="auto"/>
              <w:left w:val="single" w:sz="4" w:space="0" w:color="auto"/>
              <w:bottom w:val="single" w:sz="4" w:space="0" w:color="auto"/>
              <w:right w:val="single" w:sz="4" w:space="0" w:color="auto"/>
            </w:tcBorders>
            <w:vAlign w:val="center"/>
          </w:tcPr>
          <w:p w14:paraId="1E1FB441" w14:textId="27FE8592"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single" w:sz="4" w:space="0" w:color="auto"/>
              <w:right w:val="single" w:sz="4" w:space="0" w:color="auto"/>
            </w:tcBorders>
            <w:vAlign w:val="center"/>
          </w:tcPr>
          <w:p w14:paraId="4152D876" w14:textId="154F15E5"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single" w:sz="4" w:space="0" w:color="auto"/>
              <w:right w:val="single" w:sz="4" w:space="0" w:color="auto"/>
            </w:tcBorders>
            <w:vAlign w:val="center"/>
          </w:tcPr>
          <w:p w14:paraId="2246FF36" w14:textId="36BDA4E9"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single" w:sz="4" w:space="0" w:color="auto"/>
              <w:right w:val="single" w:sz="4" w:space="0" w:color="auto"/>
            </w:tcBorders>
            <w:vAlign w:val="center"/>
          </w:tcPr>
          <w:p w14:paraId="18B97404" w14:textId="45F9640B" w:rsidR="00AB6250" w:rsidRPr="00A374CC" w:rsidRDefault="00AB6250" w:rsidP="00844C21">
            <w:pPr>
              <w:jc w:val="center"/>
              <w:rPr>
                <w:rFonts w:cs="Times New Roman"/>
                <w:sz w:val="20"/>
              </w:rPr>
            </w:pPr>
            <w:r w:rsidRPr="00A374CC">
              <w:rPr>
                <w:rFonts w:cs="Times New Roman"/>
                <w:snapToGrid w:val="0"/>
                <w:sz w:val="24"/>
                <w:szCs w:val="24"/>
              </w:rPr>
              <w:t>-</w:t>
            </w:r>
          </w:p>
        </w:tc>
        <w:tc>
          <w:tcPr>
            <w:tcW w:w="162" w:type="pct"/>
            <w:tcBorders>
              <w:top w:val="single" w:sz="4" w:space="0" w:color="auto"/>
              <w:left w:val="single" w:sz="4" w:space="0" w:color="auto"/>
              <w:bottom w:val="single" w:sz="4" w:space="0" w:color="auto"/>
              <w:right w:val="single" w:sz="4" w:space="0" w:color="auto"/>
            </w:tcBorders>
            <w:vAlign w:val="center"/>
          </w:tcPr>
          <w:p w14:paraId="1DA4762D" w14:textId="5CDEE337" w:rsidR="00AB6250" w:rsidRPr="00A374CC" w:rsidRDefault="00AB6250" w:rsidP="00844C21">
            <w:pPr>
              <w:jc w:val="center"/>
              <w:rPr>
                <w:rFonts w:cs="Times New Roman"/>
                <w:sz w:val="20"/>
              </w:rPr>
            </w:pPr>
            <w:r w:rsidRPr="00A374CC">
              <w:rPr>
                <w:rFonts w:cs="Times New Roman"/>
                <w:snapToGrid w:val="0"/>
                <w:sz w:val="24"/>
                <w:szCs w:val="24"/>
              </w:rPr>
              <w:t>-</w:t>
            </w:r>
          </w:p>
        </w:tc>
        <w:tc>
          <w:tcPr>
            <w:tcW w:w="167" w:type="pct"/>
            <w:tcBorders>
              <w:top w:val="single" w:sz="4" w:space="0" w:color="auto"/>
              <w:left w:val="single" w:sz="4" w:space="0" w:color="auto"/>
              <w:bottom w:val="single" w:sz="4" w:space="0" w:color="auto"/>
              <w:right w:val="single" w:sz="4" w:space="0" w:color="auto"/>
            </w:tcBorders>
            <w:vAlign w:val="center"/>
          </w:tcPr>
          <w:p w14:paraId="49566314" w14:textId="6BA37183"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1223E217" w14:textId="72B021CC" w:rsidR="00AB6250" w:rsidRPr="00A374CC" w:rsidRDefault="00AB6250" w:rsidP="00844C21">
            <w:pPr>
              <w:jc w:val="center"/>
              <w:rPr>
                <w:rFonts w:cs="Times New Roman"/>
                <w:sz w:val="20"/>
              </w:rPr>
            </w:pPr>
            <w:r w:rsidRPr="00A374CC">
              <w:rPr>
                <w:rFonts w:cs="Times New Roman"/>
                <w:snapToGrid w:val="0"/>
                <w:sz w:val="24"/>
                <w:szCs w:val="24"/>
              </w:rPr>
              <w:t>-</w:t>
            </w:r>
          </w:p>
        </w:tc>
        <w:tc>
          <w:tcPr>
            <w:tcW w:w="228" w:type="pct"/>
            <w:tcBorders>
              <w:top w:val="single" w:sz="4" w:space="0" w:color="auto"/>
              <w:left w:val="single" w:sz="4" w:space="0" w:color="auto"/>
              <w:bottom w:val="single" w:sz="4" w:space="0" w:color="auto"/>
              <w:right w:val="single" w:sz="4" w:space="0" w:color="auto"/>
            </w:tcBorders>
            <w:vAlign w:val="center"/>
          </w:tcPr>
          <w:p w14:paraId="05A54E72" w14:textId="5CBEDD15" w:rsidR="00AB6250" w:rsidRPr="00A374CC" w:rsidRDefault="00AB6250" w:rsidP="00844C21">
            <w:pPr>
              <w:jc w:val="center"/>
              <w:rPr>
                <w:rFonts w:cs="Times New Roman"/>
                <w:sz w:val="20"/>
              </w:rPr>
            </w:pPr>
            <w:r w:rsidRPr="00A374CC">
              <w:rPr>
                <w:rFonts w:cs="Times New Roman"/>
                <w:snapToGrid w:val="0"/>
                <w:sz w:val="24"/>
                <w:szCs w:val="24"/>
              </w:rPr>
              <w:t>-</w:t>
            </w: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31BF26D5" w14:textId="05306773" w:rsidR="00AB6250" w:rsidRPr="00A374CC" w:rsidRDefault="00AB6250" w:rsidP="00844C21">
            <w:pPr>
              <w:jc w:val="center"/>
              <w:rPr>
                <w:rFonts w:cs="Times New Roman"/>
                <w:sz w:val="20"/>
              </w:rPr>
            </w:pPr>
            <w:r w:rsidRPr="00A374CC">
              <w:rPr>
                <w:rFonts w:cs="Times New Roman"/>
                <w:snapToGrid w:val="0"/>
                <w:sz w:val="24"/>
                <w:szCs w:val="24"/>
              </w:rPr>
              <w:t>-</w:t>
            </w:r>
          </w:p>
        </w:tc>
        <w:tc>
          <w:tcPr>
            <w:tcW w:w="208" w:type="pct"/>
            <w:tcBorders>
              <w:top w:val="single" w:sz="4" w:space="0" w:color="auto"/>
              <w:left w:val="single" w:sz="4" w:space="0" w:color="auto"/>
              <w:bottom w:val="single" w:sz="4" w:space="0" w:color="auto"/>
              <w:right w:val="single" w:sz="4" w:space="0" w:color="auto"/>
            </w:tcBorders>
            <w:vAlign w:val="center"/>
          </w:tcPr>
          <w:p w14:paraId="0D4194CB" w14:textId="5938B78F" w:rsidR="00AB6250" w:rsidRPr="00A374CC" w:rsidRDefault="00AB6250" w:rsidP="00844C21">
            <w:pPr>
              <w:jc w:val="center"/>
              <w:rPr>
                <w:rFonts w:cs="Times New Roman"/>
                <w:sz w:val="20"/>
              </w:rPr>
            </w:pPr>
            <w:r w:rsidRPr="00A374CC">
              <w:rPr>
                <w:rFonts w:cs="Times New Roman"/>
                <w:snapToGrid w:val="0"/>
                <w:sz w:val="24"/>
                <w:szCs w:val="24"/>
              </w:rPr>
              <w:t>-</w:t>
            </w:r>
          </w:p>
        </w:tc>
        <w:tc>
          <w:tcPr>
            <w:tcW w:w="156" w:type="pct"/>
            <w:tcBorders>
              <w:top w:val="single" w:sz="4" w:space="0" w:color="auto"/>
              <w:left w:val="single" w:sz="4" w:space="0" w:color="auto"/>
              <w:bottom w:val="single" w:sz="4" w:space="0" w:color="auto"/>
              <w:right w:val="single" w:sz="4" w:space="0" w:color="auto"/>
            </w:tcBorders>
            <w:vAlign w:val="center"/>
          </w:tcPr>
          <w:p w14:paraId="27F5FA4D" w14:textId="1119777C"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22902B8C" w14:textId="5E6AA443" w:rsidR="00AB6250" w:rsidRPr="00A374CC" w:rsidRDefault="00AB6250" w:rsidP="00844C21">
            <w:pPr>
              <w:jc w:val="center"/>
              <w:rPr>
                <w:rFonts w:cs="Times New Roman"/>
                <w:sz w:val="20"/>
              </w:rPr>
            </w:pPr>
            <w:r w:rsidRPr="00A374CC">
              <w:rPr>
                <w:rFonts w:cs="Times New Roman"/>
                <w:snapToGrid w:val="0"/>
                <w:sz w:val="24"/>
                <w:szCs w:val="24"/>
              </w:rPr>
              <w:t>-</w:t>
            </w:r>
          </w:p>
        </w:tc>
        <w:tc>
          <w:tcPr>
            <w:tcW w:w="120" w:type="pct"/>
            <w:tcBorders>
              <w:top w:val="single" w:sz="4" w:space="0" w:color="auto"/>
              <w:left w:val="single" w:sz="4" w:space="0" w:color="auto"/>
              <w:bottom w:val="single" w:sz="4" w:space="0" w:color="auto"/>
              <w:right w:val="single" w:sz="4" w:space="0" w:color="auto"/>
            </w:tcBorders>
            <w:vAlign w:val="center"/>
          </w:tcPr>
          <w:p w14:paraId="0FE36FF5" w14:textId="260C37BD" w:rsidR="00AB6250" w:rsidRPr="00A374CC" w:rsidRDefault="00AB6250" w:rsidP="00844C21">
            <w:pPr>
              <w:jc w:val="center"/>
              <w:rPr>
                <w:rFonts w:cs="Times New Roman"/>
                <w:sz w:val="20"/>
              </w:rPr>
            </w:pPr>
            <w:r w:rsidRPr="00A374CC">
              <w:rPr>
                <w:rFonts w:cs="Times New Roman"/>
                <w:snapToGrid w:val="0"/>
                <w:sz w:val="24"/>
                <w:szCs w:val="24"/>
              </w:rPr>
              <w:t>-</w:t>
            </w:r>
          </w:p>
        </w:tc>
        <w:tc>
          <w:tcPr>
            <w:tcW w:w="203" w:type="pct"/>
            <w:tcBorders>
              <w:top w:val="single" w:sz="4" w:space="0" w:color="auto"/>
              <w:left w:val="single" w:sz="4" w:space="0" w:color="auto"/>
              <w:bottom w:val="single" w:sz="4" w:space="0" w:color="auto"/>
              <w:right w:val="single" w:sz="4" w:space="0" w:color="auto"/>
            </w:tcBorders>
            <w:vAlign w:val="center"/>
          </w:tcPr>
          <w:p w14:paraId="234AB22B" w14:textId="2E544995" w:rsidR="00AB6250" w:rsidRPr="00A374CC" w:rsidRDefault="00AB6250" w:rsidP="00844C21">
            <w:pPr>
              <w:jc w:val="center"/>
              <w:rPr>
                <w:rFonts w:cs="Times New Roman"/>
                <w:sz w:val="20"/>
              </w:rPr>
            </w:pPr>
            <w:r w:rsidRPr="00A374CC">
              <w:rPr>
                <w:rFonts w:cs="Times New Roman"/>
                <w:snapToGrid w:val="0"/>
                <w:sz w:val="24"/>
                <w:szCs w:val="24"/>
              </w:rPr>
              <w:t>-</w:t>
            </w:r>
          </w:p>
        </w:tc>
        <w:tc>
          <w:tcPr>
            <w:tcW w:w="252" w:type="pct"/>
            <w:tcBorders>
              <w:top w:val="single" w:sz="4" w:space="0" w:color="auto"/>
              <w:left w:val="single" w:sz="4" w:space="0" w:color="auto"/>
              <w:bottom w:val="single" w:sz="4" w:space="0" w:color="auto"/>
              <w:right w:val="single" w:sz="4" w:space="0" w:color="auto"/>
            </w:tcBorders>
            <w:vAlign w:val="center"/>
          </w:tcPr>
          <w:p w14:paraId="03A1DCE3" w14:textId="306EAB61"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single" w:sz="4" w:space="0" w:color="auto"/>
              <w:right w:val="single" w:sz="4" w:space="0" w:color="auto"/>
            </w:tcBorders>
            <w:vAlign w:val="center"/>
          </w:tcPr>
          <w:p w14:paraId="73A3ABF5" w14:textId="7B3704EA"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6908B862" w14:textId="14E7B45C"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51" w:type="pct"/>
            <w:tcBorders>
              <w:top w:val="single" w:sz="4" w:space="0" w:color="auto"/>
              <w:left w:val="single" w:sz="4" w:space="0" w:color="auto"/>
              <w:bottom w:val="single" w:sz="4" w:space="0" w:color="auto"/>
              <w:right w:val="single" w:sz="4" w:space="0" w:color="auto"/>
            </w:tcBorders>
            <w:vAlign w:val="center"/>
          </w:tcPr>
          <w:p w14:paraId="0E96747A" w14:textId="489FB6B9" w:rsidR="00AB6250" w:rsidRPr="00A374CC" w:rsidRDefault="00AB6250" w:rsidP="00844C21">
            <w:pPr>
              <w:jc w:val="center"/>
              <w:rPr>
                <w:rFonts w:cs="Times New Roman"/>
                <w:sz w:val="20"/>
              </w:rPr>
            </w:pPr>
            <w:r w:rsidRPr="00A374CC">
              <w:rPr>
                <w:rFonts w:cs="Times New Roman"/>
                <w:snapToGrid w:val="0"/>
                <w:sz w:val="24"/>
                <w:szCs w:val="24"/>
              </w:rPr>
              <w:t>-</w:t>
            </w:r>
          </w:p>
        </w:tc>
        <w:tc>
          <w:tcPr>
            <w:tcW w:w="155" w:type="pct"/>
            <w:tcBorders>
              <w:top w:val="single" w:sz="4" w:space="0" w:color="auto"/>
              <w:left w:val="single" w:sz="4" w:space="0" w:color="auto"/>
              <w:bottom w:val="single" w:sz="4" w:space="0" w:color="auto"/>
              <w:right w:val="single" w:sz="4" w:space="0" w:color="auto"/>
            </w:tcBorders>
            <w:vAlign w:val="center"/>
          </w:tcPr>
          <w:p w14:paraId="3CFF1CE0" w14:textId="3927DEC0"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66" w:type="pct"/>
            <w:tcBorders>
              <w:top w:val="single" w:sz="4" w:space="0" w:color="auto"/>
              <w:left w:val="single" w:sz="4" w:space="0" w:color="auto"/>
              <w:bottom w:val="single" w:sz="4" w:space="0" w:color="auto"/>
              <w:right w:val="single" w:sz="4" w:space="0" w:color="auto"/>
            </w:tcBorders>
            <w:vAlign w:val="center"/>
          </w:tcPr>
          <w:p w14:paraId="22038BD4" w14:textId="21E178A2"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single" w:sz="4" w:space="0" w:color="auto"/>
              <w:right w:val="single" w:sz="4" w:space="0" w:color="auto"/>
            </w:tcBorders>
            <w:vAlign w:val="center"/>
          </w:tcPr>
          <w:p w14:paraId="7D17FE4E" w14:textId="0264F3A4"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209" w:type="pct"/>
            <w:tcBorders>
              <w:top w:val="single" w:sz="4" w:space="0" w:color="auto"/>
              <w:left w:val="single" w:sz="4" w:space="0" w:color="auto"/>
              <w:bottom w:val="single" w:sz="4" w:space="0" w:color="auto"/>
              <w:right w:val="single" w:sz="4" w:space="0" w:color="auto"/>
            </w:tcBorders>
            <w:vAlign w:val="center"/>
          </w:tcPr>
          <w:p w14:paraId="1C8402AE" w14:textId="35E501EA" w:rsidR="00AB6250" w:rsidRPr="00A374CC" w:rsidRDefault="00AB6250" w:rsidP="00844C21">
            <w:pPr>
              <w:jc w:val="center"/>
              <w:rPr>
                <w:rFonts w:cs="Times New Roman"/>
                <w:sz w:val="20"/>
              </w:rPr>
            </w:pPr>
            <w:r w:rsidRPr="00A374CC">
              <w:rPr>
                <w:rFonts w:cs="Times New Roman"/>
                <w:snapToGrid w:val="0"/>
                <w:sz w:val="24"/>
                <w:szCs w:val="24"/>
              </w:rPr>
              <w:t>-</w:t>
            </w:r>
          </w:p>
        </w:tc>
        <w:tc>
          <w:tcPr>
            <w:tcW w:w="180" w:type="pct"/>
            <w:tcBorders>
              <w:top w:val="single" w:sz="4" w:space="0" w:color="auto"/>
              <w:left w:val="single" w:sz="4" w:space="0" w:color="auto"/>
              <w:bottom w:val="single" w:sz="4" w:space="0" w:color="auto"/>
              <w:right w:val="single" w:sz="4" w:space="0" w:color="auto"/>
            </w:tcBorders>
            <w:vAlign w:val="center"/>
          </w:tcPr>
          <w:p w14:paraId="0F6788EF" w14:textId="45BD5C53" w:rsidR="00AB6250" w:rsidRPr="00A374CC" w:rsidRDefault="00AB6250" w:rsidP="00844C21">
            <w:pPr>
              <w:jc w:val="center"/>
              <w:rPr>
                <w:rFonts w:cs="Times New Roman"/>
                <w:sz w:val="20"/>
              </w:rPr>
            </w:pPr>
            <w:r w:rsidRPr="00A374CC">
              <w:rPr>
                <w:rFonts w:cs="Times New Roman"/>
                <w:snapToGrid w:val="0"/>
                <w:sz w:val="24"/>
                <w:szCs w:val="24"/>
              </w:rPr>
              <w:t>-</w:t>
            </w:r>
          </w:p>
        </w:tc>
      </w:tr>
      <w:tr w:rsidR="00D146C6" w:rsidRPr="00A374CC" w14:paraId="1A3DFB5C" w14:textId="77777777" w:rsidTr="00BA60D0">
        <w:trPr>
          <w:cantSplit/>
          <w:trHeight w:val="20"/>
        </w:trPr>
        <w:tc>
          <w:tcPr>
            <w:tcW w:w="199" w:type="pct"/>
            <w:tcBorders>
              <w:top w:val="single" w:sz="4" w:space="0" w:color="auto"/>
              <w:left w:val="single" w:sz="4" w:space="0" w:color="auto"/>
              <w:bottom w:val="nil"/>
              <w:right w:val="single" w:sz="4" w:space="0" w:color="auto"/>
            </w:tcBorders>
            <w:vAlign w:val="center"/>
          </w:tcPr>
          <w:p w14:paraId="3F03EB9A" w14:textId="228916FE" w:rsidR="00AB6250" w:rsidRPr="00A374CC" w:rsidRDefault="00AB6250" w:rsidP="00844C21">
            <w:pPr>
              <w:jc w:val="center"/>
              <w:rPr>
                <w:rFonts w:cs="Times New Roman"/>
                <w:sz w:val="20"/>
                <w:szCs w:val="18"/>
              </w:rPr>
            </w:pPr>
            <w:r w:rsidRPr="00A374CC">
              <w:rPr>
                <w:rFonts w:cs="Times New Roman"/>
                <w:sz w:val="20"/>
                <w:szCs w:val="18"/>
              </w:rPr>
              <w:t>8.</w:t>
            </w:r>
          </w:p>
        </w:tc>
        <w:tc>
          <w:tcPr>
            <w:tcW w:w="563" w:type="pct"/>
            <w:tcBorders>
              <w:top w:val="single" w:sz="4" w:space="0" w:color="auto"/>
              <w:left w:val="single" w:sz="4" w:space="0" w:color="auto"/>
              <w:bottom w:val="nil"/>
              <w:right w:val="single" w:sz="4" w:space="0" w:color="auto"/>
            </w:tcBorders>
            <w:vAlign w:val="center"/>
          </w:tcPr>
          <w:p w14:paraId="2DAC0709" w14:textId="5F6BA0C7" w:rsidR="00AB6250" w:rsidRPr="00A374CC" w:rsidRDefault="00AB6250" w:rsidP="00844C21">
            <w:pPr>
              <w:jc w:val="center"/>
              <w:rPr>
                <w:rFonts w:cs="Times New Roman"/>
                <w:sz w:val="20"/>
              </w:rPr>
            </w:pPr>
            <w:r w:rsidRPr="00A374CC">
              <w:rPr>
                <w:rFonts w:cs="Times New Roman"/>
                <w:sz w:val="20"/>
              </w:rPr>
              <w:t>Осиновая</w:t>
            </w:r>
          </w:p>
        </w:tc>
        <w:tc>
          <w:tcPr>
            <w:tcW w:w="226" w:type="pct"/>
            <w:tcBorders>
              <w:top w:val="single" w:sz="4" w:space="0" w:color="auto"/>
              <w:left w:val="single" w:sz="4" w:space="0" w:color="auto"/>
              <w:bottom w:val="nil"/>
              <w:right w:val="single" w:sz="4" w:space="0" w:color="auto"/>
            </w:tcBorders>
            <w:vAlign w:val="center"/>
          </w:tcPr>
          <w:p w14:paraId="3B96B558" w14:textId="6A56F59F"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nil"/>
              <w:right w:val="single" w:sz="4" w:space="0" w:color="auto"/>
            </w:tcBorders>
            <w:vAlign w:val="center"/>
          </w:tcPr>
          <w:p w14:paraId="1FB7B8FA" w14:textId="1607AB11"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nil"/>
              <w:right w:val="single" w:sz="4" w:space="0" w:color="auto"/>
            </w:tcBorders>
            <w:vAlign w:val="center"/>
          </w:tcPr>
          <w:p w14:paraId="664017A6" w14:textId="246C5710"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nil"/>
              <w:right w:val="single" w:sz="4" w:space="0" w:color="auto"/>
            </w:tcBorders>
            <w:vAlign w:val="center"/>
          </w:tcPr>
          <w:p w14:paraId="43D82A6C" w14:textId="0B7FD2F1" w:rsidR="00AB6250" w:rsidRPr="00A374CC" w:rsidRDefault="00AB6250" w:rsidP="00844C21">
            <w:pPr>
              <w:jc w:val="center"/>
              <w:rPr>
                <w:rFonts w:cs="Times New Roman"/>
                <w:sz w:val="20"/>
              </w:rPr>
            </w:pPr>
            <w:r w:rsidRPr="00A374CC">
              <w:rPr>
                <w:rFonts w:cs="Times New Roman"/>
                <w:snapToGrid w:val="0"/>
                <w:sz w:val="24"/>
                <w:szCs w:val="24"/>
              </w:rPr>
              <w:t>-</w:t>
            </w:r>
          </w:p>
        </w:tc>
        <w:tc>
          <w:tcPr>
            <w:tcW w:w="162" w:type="pct"/>
            <w:tcBorders>
              <w:top w:val="single" w:sz="4" w:space="0" w:color="auto"/>
              <w:left w:val="single" w:sz="4" w:space="0" w:color="auto"/>
              <w:bottom w:val="nil"/>
              <w:right w:val="single" w:sz="4" w:space="0" w:color="auto"/>
            </w:tcBorders>
            <w:vAlign w:val="center"/>
          </w:tcPr>
          <w:p w14:paraId="56E05962" w14:textId="6DBF8B5F" w:rsidR="00AB6250" w:rsidRPr="00A374CC" w:rsidRDefault="00AB6250" w:rsidP="00844C21">
            <w:pPr>
              <w:jc w:val="center"/>
              <w:rPr>
                <w:rFonts w:cs="Times New Roman"/>
                <w:sz w:val="20"/>
              </w:rPr>
            </w:pPr>
            <w:r w:rsidRPr="00A374CC">
              <w:rPr>
                <w:rFonts w:cs="Times New Roman"/>
                <w:snapToGrid w:val="0"/>
                <w:sz w:val="24"/>
                <w:szCs w:val="24"/>
              </w:rPr>
              <w:t>-</w:t>
            </w:r>
          </w:p>
        </w:tc>
        <w:tc>
          <w:tcPr>
            <w:tcW w:w="167" w:type="pct"/>
            <w:tcBorders>
              <w:top w:val="single" w:sz="4" w:space="0" w:color="auto"/>
              <w:left w:val="single" w:sz="4" w:space="0" w:color="auto"/>
              <w:bottom w:val="nil"/>
              <w:right w:val="single" w:sz="4" w:space="0" w:color="auto"/>
            </w:tcBorders>
            <w:vAlign w:val="center"/>
          </w:tcPr>
          <w:p w14:paraId="77D1F0DF" w14:textId="78469936"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4C1286E8" w14:textId="6A0D7BAE" w:rsidR="00AB6250" w:rsidRPr="00A374CC" w:rsidRDefault="00AB6250" w:rsidP="00844C21">
            <w:pPr>
              <w:jc w:val="center"/>
              <w:rPr>
                <w:rFonts w:cs="Times New Roman"/>
                <w:sz w:val="20"/>
              </w:rPr>
            </w:pPr>
            <w:r w:rsidRPr="00A374CC">
              <w:rPr>
                <w:rFonts w:cs="Times New Roman"/>
                <w:snapToGrid w:val="0"/>
                <w:sz w:val="24"/>
                <w:szCs w:val="24"/>
              </w:rPr>
              <w:t>-</w:t>
            </w:r>
          </w:p>
        </w:tc>
        <w:tc>
          <w:tcPr>
            <w:tcW w:w="228" w:type="pct"/>
            <w:tcBorders>
              <w:top w:val="single" w:sz="4" w:space="0" w:color="auto"/>
              <w:left w:val="single" w:sz="4" w:space="0" w:color="auto"/>
              <w:bottom w:val="nil"/>
              <w:right w:val="single" w:sz="4" w:space="0" w:color="auto"/>
            </w:tcBorders>
            <w:vAlign w:val="center"/>
          </w:tcPr>
          <w:p w14:paraId="7DCE61B2" w14:textId="21346877" w:rsidR="00AB6250" w:rsidRPr="00A374CC" w:rsidRDefault="00AB6250" w:rsidP="00844C21">
            <w:pPr>
              <w:jc w:val="center"/>
              <w:rPr>
                <w:rFonts w:cs="Times New Roman"/>
                <w:sz w:val="20"/>
              </w:rPr>
            </w:pPr>
            <w:r w:rsidRPr="00A374CC">
              <w:rPr>
                <w:rFonts w:cs="Times New Roman"/>
                <w:snapToGrid w:val="0"/>
                <w:sz w:val="24"/>
                <w:szCs w:val="24"/>
              </w:rPr>
              <w:t>-</w:t>
            </w:r>
          </w:p>
        </w:tc>
        <w:tc>
          <w:tcPr>
            <w:tcW w:w="248" w:type="pct"/>
            <w:gridSpan w:val="2"/>
            <w:tcBorders>
              <w:top w:val="single" w:sz="4" w:space="0" w:color="auto"/>
              <w:left w:val="single" w:sz="4" w:space="0" w:color="auto"/>
              <w:bottom w:val="nil"/>
              <w:right w:val="single" w:sz="4" w:space="0" w:color="auto"/>
            </w:tcBorders>
            <w:vAlign w:val="center"/>
          </w:tcPr>
          <w:p w14:paraId="7186EDAF" w14:textId="2CFD5E3A" w:rsidR="00AB6250" w:rsidRPr="00A374CC" w:rsidRDefault="00AB6250" w:rsidP="00844C21">
            <w:pPr>
              <w:jc w:val="center"/>
              <w:rPr>
                <w:rFonts w:cs="Times New Roman"/>
                <w:sz w:val="20"/>
              </w:rPr>
            </w:pPr>
            <w:r w:rsidRPr="00A374CC">
              <w:rPr>
                <w:rFonts w:cs="Times New Roman"/>
                <w:snapToGrid w:val="0"/>
                <w:sz w:val="24"/>
                <w:szCs w:val="24"/>
              </w:rPr>
              <w:t>-</w:t>
            </w:r>
          </w:p>
        </w:tc>
        <w:tc>
          <w:tcPr>
            <w:tcW w:w="208" w:type="pct"/>
            <w:tcBorders>
              <w:top w:val="single" w:sz="4" w:space="0" w:color="auto"/>
              <w:left w:val="single" w:sz="4" w:space="0" w:color="auto"/>
              <w:bottom w:val="nil"/>
              <w:right w:val="single" w:sz="4" w:space="0" w:color="auto"/>
            </w:tcBorders>
            <w:vAlign w:val="center"/>
          </w:tcPr>
          <w:p w14:paraId="605954DF" w14:textId="6FE6D4EB" w:rsidR="00AB6250" w:rsidRPr="00A374CC" w:rsidRDefault="00AB6250" w:rsidP="00844C21">
            <w:pPr>
              <w:jc w:val="center"/>
              <w:rPr>
                <w:rFonts w:cs="Times New Roman"/>
                <w:sz w:val="20"/>
              </w:rPr>
            </w:pPr>
            <w:r w:rsidRPr="00A374CC">
              <w:rPr>
                <w:rFonts w:cs="Times New Roman"/>
                <w:snapToGrid w:val="0"/>
                <w:sz w:val="24"/>
                <w:szCs w:val="24"/>
              </w:rPr>
              <w:t>-</w:t>
            </w:r>
          </w:p>
        </w:tc>
        <w:tc>
          <w:tcPr>
            <w:tcW w:w="156" w:type="pct"/>
            <w:tcBorders>
              <w:top w:val="single" w:sz="4" w:space="0" w:color="auto"/>
              <w:left w:val="single" w:sz="4" w:space="0" w:color="auto"/>
              <w:bottom w:val="nil"/>
              <w:right w:val="single" w:sz="4" w:space="0" w:color="auto"/>
            </w:tcBorders>
            <w:vAlign w:val="center"/>
          </w:tcPr>
          <w:p w14:paraId="5E19EA6B" w14:textId="190978F6"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2342EAEE" w14:textId="3C2C9567" w:rsidR="00AB6250" w:rsidRPr="00A374CC" w:rsidRDefault="00AB6250" w:rsidP="00844C21">
            <w:pPr>
              <w:jc w:val="center"/>
              <w:rPr>
                <w:rFonts w:cs="Times New Roman"/>
                <w:sz w:val="20"/>
              </w:rPr>
            </w:pPr>
            <w:r w:rsidRPr="00A374CC">
              <w:rPr>
                <w:rFonts w:cs="Times New Roman"/>
                <w:snapToGrid w:val="0"/>
                <w:sz w:val="24"/>
                <w:szCs w:val="24"/>
              </w:rPr>
              <w:t>-</w:t>
            </w:r>
          </w:p>
        </w:tc>
        <w:tc>
          <w:tcPr>
            <w:tcW w:w="120" w:type="pct"/>
            <w:tcBorders>
              <w:top w:val="single" w:sz="4" w:space="0" w:color="auto"/>
              <w:left w:val="single" w:sz="4" w:space="0" w:color="auto"/>
              <w:bottom w:val="nil"/>
              <w:right w:val="single" w:sz="4" w:space="0" w:color="auto"/>
            </w:tcBorders>
            <w:vAlign w:val="center"/>
          </w:tcPr>
          <w:p w14:paraId="593B810E" w14:textId="3DC301E3" w:rsidR="00AB6250" w:rsidRPr="00A374CC" w:rsidRDefault="00AB6250" w:rsidP="00844C21">
            <w:pPr>
              <w:jc w:val="center"/>
              <w:rPr>
                <w:rFonts w:cs="Times New Roman"/>
                <w:sz w:val="20"/>
              </w:rPr>
            </w:pPr>
            <w:r w:rsidRPr="00A374CC">
              <w:rPr>
                <w:rFonts w:cs="Times New Roman"/>
                <w:snapToGrid w:val="0"/>
                <w:sz w:val="24"/>
                <w:szCs w:val="24"/>
              </w:rPr>
              <w:t>-</w:t>
            </w:r>
          </w:p>
        </w:tc>
        <w:tc>
          <w:tcPr>
            <w:tcW w:w="203" w:type="pct"/>
            <w:tcBorders>
              <w:top w:val="single" w:sz="4" w:space="0" w:color="auto"/>
              <w:left w:val="single" w:sz="4" w:space="0" w:color="auto"/>
              <w:bottom w:val="nil"/>
              <w:right w:val="single" w:sz="4" w:space="0" w:color="auto"/>
            </w:tcBorders>
            <w:vAlign w:val="center"/>
          </w:tcPr>
          <w:p w14:paraId="5AD2D2B2" w14:textId="7297B80F" w:rsidR="00AB6250" w:rsidRPr="00A374CC" w:rsidRDefault="00AB6250" w:rsidP="00844C21">
            <w:pPr>
              <w:jc w:val="center"/>
              <w:rPr>
                <w:rFonts w:cs="Times New Roman"/>
                <w:sz w:val="20"/>
              </w:rPr>
            </w:pPr>
            <w:r w:rsidRPr="00A374CC">
              <w:rPr>
                <w:rFonts w:cs="Times New Roman"/>
                <w:snapToGrid w:val="0"/>
                <w:sz w:val="24"/>
                <w:szCs w:val="24"/>
              </w:rPr>
              <w:t>-</w:t>
            </w:r>
          </w:p>
        </w:tc>
        <w:tc>
          <w:tcPr>
            <w:tcW w:w="252" w:type="pct"/>
            <w:tcBorders>
              <w:top w:val="single" w:sz="4" w:space="0" w:color="auto"/>
              <w:left w:val="single" w:sz="4" w:space="0" w:color="auto"/>
              <w:bottom w:val="nil"/>
              <w:right w:val="single" w:sz="4" w:space="0" w:color="auto"/>
            </w:tcBorders>
            <w:vAlign w:val="center"/>
          </w:tcPr>
          <w:p w14:paraId="64E9E3FC" w14:textId="20B17EEF"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nil"/>
              <w:right w:val="single" w:sz="4" w:space="0" w:color="auto"/>
            </w:tcBorders>
            <w:vAlign w:val="center"/>
          </w:tcPr>
          <w:p w14:paraId="7BDC14E8" w14:textId="08C4722F"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451B0ABB" w14:textId="17FEECBD" w:rsidR="00AB6250" w:rsidRPr="00A374CC" w:rsidRDefault="00AB6250" w:rsidP="00844C21">
            <w:pPr>
              <w:jc w:val="center"/>
              <w:rPr>
                <w:rFonts w:cs="Times New Roman"/>
                <w:sz w:val="20"/>
              </w:rPr>
            </w:pPr>
            <w:r w:rsidRPr="00A374CC">
              <w:rPr>
                <w:rFonts w:cs="Times New Roman"/>
                <w:snapToGrid w:val="0"/>
                <w:sz w:val="24"/>
                <w:szCs w:val="24"/>
              </w:rPr>
              <w:t>-</w:t>
            </w:r>
          </w:p>
        </w:tc>
        <w:tc>
          <w:tcPr>
            <w:tcW w:w="151" w:type="pct"/>
            <w:tcBorders>
              <w:top w:val="single" w:sz="4" w:space="0" w:color="auto"/>
              <w:left w:val="single" w:sz="4" w:space="0" w:color="auto"/>
              <w:bottom w:val="nil"/>
              <w:right w:val="single" w:sz="4" w:space="0" w:color="auto"/>
            </w:tcBorders>
            <w:vAlign w:val="center"/>
          </w:tcPr>
          <w:p w14:paraId="39778AEA" w14:textId="3231A369" w:rsidR="00AB6250" w:rsidRPr="00A374CC" w:rsidRDefault="00AB6250" w:rsidP="00844C21">
            <w:pPr>
              <w:jc w:val="center"/>
              <w:rPr>
                <w:rFonts w:cs="Times New Roman"/>
                <w:sz w:val="20"/>
              </w:rPr>
            </w:pPr>
            <w:r w:rsidRPr="00A374CC">
              <w:rPr>
                <w:rFonts w:cs="Times New Roman"/>
                <w:snapToGrid w:val="0"/>
                <w:sz w:val="24"/>
                <w:szCs w:val="24"/>
              </w:rPr>
              <w:t>-</w:t>
            </w:r>
          </w:p>
        </w:tc>
        <w:tc>
          <w:tcPr>
            <w:tcW w:w="155" w:type="pct"/>
            <w:tcBorders>
              <w:top w:val="single" w:sz="4" w:space="0" w:color="auto"/>
              <w:left w:val="single" w:sz="4" w:space="0" w:color="auto"/>
              <w:bottom w:val="nil"/>
              <w:right w:val="single" w:sz="4" w:space="0" w:color="auto"/>
            </w:tcBorders>
            <w:vAlign w:val="center"/>
          </w:tcPr>
          <w:p w14:paraId="3A190AD3" w14:textId="49992F69" w:rsidR="00AB6250" w:rsidRPr="00A374CC" w:rsidRDefault="00AB6250" w:rsidP="00844C21">
            <w:pPr>
              <w:jc w:val="center"/>
              <w:rPr>
                <w:rFonts w:cs="Times New Roman"/>
                <w:sz w:val="20"/>
              </w:rPr>
            </w:pPr>
            <w:r w:rsidRPr="00A374CC">
              <w:rPr>
                <w:rFonts w:cs="Times New Roman"/>
                <w:snapToGrid w:val="0"/>
                <w:sz w:val="24"/>
                <w:szCs w:val="24"/>
              </w:rPr>
              <w:t>-</w:t>
            </w:r>
          </w:p>
        </w:tc>
        <w:tc>
          <w:tcPr>
            <w:tcW w:w="166" w:type="pct"/>
            <w:tcBorders>
              <w:top w:val="single" w:sz="4" w:space="0" w:color="auto"/>
              <w:left w:val="single" w:sz="4" w:space="0" w:color="auto"/>
              <w:bottom w:val="nil"/>
              <w:right w:val="single" w:sz="4" w:space="0" w:color="auto"/>
            </w:tcBorders>
            <w:vAlign w:val="center"/>
          </w:tcPr>
          <w:p w14:paraId="6DC115FE" w14:textId="61DDB53E"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nil"/>
              <w:right w:val="single" w:sz="4" w:space="0" w:color="auto"/>
            </w:tcBorders>
            <w:vAlign w:val="center"/>
          </w:tcPr>
          <w:p w14:paraId="2375AD35" w14:textId="75E38057" w:rsidR="00AB6250" w:rsidRPr="00A374CC" w:rsidRDefault="00AB6250" w:rsidP="00844C21">
            <w:pPr>
              <w:jc w:val="center"/>
              <w:rPr>
                <w:rFonts w:cs="Times New Roman"/>
                <w:sz w:val="20"/>
              </w:rPr>
            </w:pPr>
            <w:r w:rsidRPr="00A374CC">
              <w:rPr>
                <w:rFonts w:cs="Times New Roman"/>
                <w:snapToGrid w:val="0"/>
                <w:sz w:val="24"/>
                <w:szCs w:val="24"/>
              </w:rPr>
              <w:t>-</w:t>
            </w:r>
          </w:p>
        </w:tc>
        <w:tc>
          <w:tcPr>
            <w:tcW w:w="209" w:type="pct"/>
            <w:tcBorders>
              <w:top w:val="single" w:sz="4" w:space="0" w:color="auto"/>
              <w:left w:val="single" w:sz="4" w:space="0" w:color="auto"/>
              <w:bottom w:val="nil"/>
              <w:right w:val="single" w:sz="4" w:space="0" w:color="auto"/>
            </w:tcBorders>
            <w:vAlign w:val="center"/>
          </w:tcPr>
          <w:p w14:paraId="74828E83" w14:textId="2D8730B2" w:rsidR="00AB6250" w:rsidRPr="00A374CC" w:rsidRDefault="00AB6250" w:rsidP="00844C21">
            <w:pPr>
              <w:jc w:val="center"/>
              <w:rPr>
                <w:rFonts w:cs="Times New Roman"/>
                <w:sz w:val="20"/>
              </w:rPr>
            </w:pPr>
            <w:r w:rsidRPr="00A374CC">
              <w:rPr>
                <w:rFonts w:cs="Times New Roman"/>
                <w:snapToGrid w:val="0"/>
                <w:sz w:val="24"/>
                <w:szCs w:val="24"/>
              </w:rPr>
              <w:t>-</w:t>
            </w:r>
          </w:p>
        </w:tc>
        <w:tc>
          <w:tcPr>
            <w:tcW w:w="180" w:type="pct"/>
            <w:tcBorders>
              <w:top w:val="single" w:sz="4" w:space="0" w:color="auto"/>
              <w:left w:val="single" w:sz="4" w:space="0" w:color="auto"/>
              <w:bottom w:val="nil"/>
              <w:right w:val="single" w:sz="4" w:space="0" w:color="auto"/>
            </w:tcBorders>
            <w:vAlign w:val="center"/>
          </w:tcPr>
          <w:p w14:paraId="4FA223A3" w14:textId="0C8BC5E1" w:rsidR="00AB6250" w:rsidRPr="00A374CC" w:rsidRDefault="00AB6250" w:rsidP="00844C21">
            <w:pPr>
              <w:jc w:val="center"/>
              <w:rPr>
                <w:rFonts w:cs="Times New Roman"/>
                <w:sz w:val="20"/>
              </w:rPr>
            </w:pPr>
            <w:r w:rsidRPr="00A374CC">
              <w:rPr>
                <w:rFonts w:cs="Times New Roman"/>
                <w:snapToGrid w:val="0"/>
                <w:sz w:val="24"/>
                <w:szCs w:val="24"/>
              </w:rPr>
              <w:t>-</w:t>
            </w:r>
          </w:p>
        </w:tc>
      </w:tr>
      <w:tr w:rsidR="00D146C6" w:rsidRPr="00A374CC" w14:paraId="42B43509" w14:textId="77777777" w:rsidTr="00BA60D0">
        <w:trPr>
          <w:cantSplit/>
          <w:trHeight w:val="20"/>
        </w:trPr>
        <w:tc>
          <w:tcPr>
            <w:tcW w:w="199" w:type="pct"/>
            <w:tcBorders>
              <w:top w:val="single" w:sz="4" w:space="0" w:color="auto"/>
              <w:left w:val="single" w:sz="4" w:space="0" w:color="auto"/>
              <w:bottom w:val="nil"/>
              <w:right w:val="single" w:sz="4" w:space="0" w:color="auto"/>
            </w:tcBorders>
            <w:vAlign w:val="center"/>
          </w:tcPr>
          <w:p w14:paraId="0068A7A7" w14:textId="58233EA8" w:rsidR="00AB6250" w:rsidRPr="00A374CC" w:rsidRDefault="00AB6250" w:rsidP="00844C21">
            <w:pPr>
              <w:jc w:val="center"/>
              <w:rPr>
                <w:rFonts w:cs="Times New Roman"/>
                <w:sz w:val="20"/>
                <w:szCs w:val="18"/>
              </w:rPr>
            </w:pPr>
            <w:r w:rsidRPr="00A374CC">
              <w:rPr>
                <w:rFonts w:cs="Times New Roman"/>
                <w:sz w:val="20"/>
                <w:szCs w:val="18"/>
              </w:rPr>
              <w:t>9.</w:t>
            </w:r>
          </w:p>
        </w:tc>
        <w:tc>
          <w:tcPr>
            <w:tcW w:w="563" w:type="pct"/>
            <w:tcBorders>
              <w:top w:val="single" w:sz="4" w:space="0" w:color="auto"/>
              <w:left w:val="single" w:sz="4" w:space="0" w:color="auto"/>
              <w:bottom w:val="nil"/>
              <w:right w:val="single" w:sz="4" w:space="0" w:color="auto"/>
            </w:tcBorders>
            <w:vAlign w:val="center"/>
          </w:tcPr>
          <w:p w14:paraId="56E0B56A" w14:textId="14724FB6" w:rsidR="00AB6250" w:rsidRPr="00A374CC" w:rsidRDefault="00AB6250" w:rsidP="00844C21">
            <w:pPr>
              <w:jc w:val="center"/>
              <w:rPr>
                <w:rFonts w:cs="Times New Roman"/>
                <w:sz w:val="20"/>
              </w:rPr>
            </w:pPr>
            <w:r w:rsidRPr="00A374CC">
              <w:rPr>
                <w:rFonts w:cs="Times New Roman"/>
                <w:sz w:val="20"/>
              </w:rPr>
              <w:t>Черно-ольховая</w:t>
            </w:r>
          </w:p>
        </w:tc>
        <w:tc>
          <w:tcPr>
            <w:tcW w:w="226" w:type="pct"/>
            <w:tcBorders>
              <w:top w:val="single" w:sz="4" w:space="0" w:color="auto"/>
              <w:left w:val="single" w:sz="4" w:space="0" w:color="auto"/>
              <w:bottom w:val="nil"/>
              <w:right w:val="single" w:sz="4" w:space="0" w:color="auto"/>
            </w:tcBorders>
            <w:vAlign w:val="center"/>
          </w:tcPr>
          <w:p w14:paraId="059C77CE" w14:textId="2519CED2"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nil"/>
              <w:right w:val="single" w:sz="4" w:space="0" w:color="auto"/>
            </w:tcBorders>
            <w:vAlign w:val="center"/>
          </w:tcPr>
          <w:p w14:paraId="5EACDA93" w14:textId="3F3A597B"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nil"/>
              <w:right w:val="single" w:sz="4" w:space="0" w:color="auto"/>
            </w:tcBorders>
            <w:vAlign w:val="center"/>
          </w:tcPr>
          <w:p w14:paraId="284A10D8" w14:textId="6B54C12C"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nil"/>
              <w:right w:val="single" w:sz="4" w:space="0" w:color="auto"/>
            </w:tcBorders>
            <w:vAlign w:val="center"/>
          </w:tcPr>
          <w:p w14:paraId="3C750756" w14:textId="41CC0BF7" w:rsidR="00AB6250" w:rsidRPr="00A374CC" w:rsidRDefault="00AB6250" w:rsidP="00844C21">
            <w:pPr>
              <w:jc w:val="center"/>
              <w:rPr>
                <w:rFonts w:cs="Times New Roman"/>
                <w:sz w:val="20"/>
              </w:rPr>
            </w:pPr>
            <w:r w:rsidRPr="00A374CC">
              <w:rPr>
                <w:rFonts w:cs="Times New Roman"/>
                <w:snapToGrid w:val="0"/>
                <w:sz w:val="24"/>
                <w:szCs w:val="24"/>
              </w:rPr>
              <w:t>-</w:t>
            </w:r>
          </w:p>
        </w:tc>
        <w:tc>
          <w:tcPr>
            <w:tcW w:w="162" w:type="pct"/>
            <w:tcBorders>
              <w:top w:val="single" w:sz="4" w:space="0" w:color="auto"/>
              <w:left w:val="single" w:sz="4" w:space="0" w:color="auto"/>
              <w:bottom w:val="nil"/>
              <w:right w:val="single" w:sz="4" w:space="0" w:color="auto"/>
            </w:tcBorders>
            <w:vAlign w:val="center"/>
          </w:tcPr>
          <w:p w14:paraId="70A7320D" w14:textId="6852A5E8" w:rsidR="00AB6250" w:rsidRPr="00A374CC" w:rsidRDefault="00AB6250" w:rsidP="00844C21">
            <w:pPr>
              <w:jc w:val="center"/>
              <w:rPr>
                <w:rFonts w:cs="Times New Roman"/>
                <w:sz w:val="20"/>
              </w:rPr>
            </w:pPr>
            <w:r w:rsidRPr="00A374CC">
              <w:rPr>
                <w:rFonts w:cs="Times New Roman"/>
                <w:snapToGrid w:val="0"/>
                <w:sz w:val="24"/>
                <w:szCs w:val="24"/>
              </w:rPr>
              <w:t>-</w:t>
            </w:r>
          </w:p>
        </w:tc>
        <w:tc>
          <w:tcPr>
            <w:tcW w:w="167" w:type="pct"/>
            <w:tcBorders>
              <w:top w:val="single" w:sz="4" w:space="0" w:color="auto"/>
              <w:left w:val="single" w:sz="4" w:space="0" w:color="auto"/>
              <w:bottom w:val="nil"/>
              <w:right w:val="single" w:sz="4" w:space="0" w:color="auto"/>
            </w:tcBorders>
            <w:vAlign w:val="center"/>
          </w:tcPr>
          <w:p w14:paraId="59380552" w14:textId="477098BD"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55310A82" w14:textId="224EA3B2" w:rsidR="00AB6250" w:rsidRPr="00A374CC" w:rsidRDefault="00AB6250" w:rsidP="00844C21">
            <w:pPr>
              <w:jc w:val="center"/>
              <w:rPr>
                <w:rFonts w:cs="Times New Roman"/>
                <w:sz w:val="20"/>
              </w:rPr>
            </w:pPr>
            <w:r w:rsidRPr="00A374CC">
              <w:rPr>
                <w:rFonts w:cs="Times New Roman"/>
                <w:snapToGrid w:val="0"/>
                <w:sz w:val="24"/>
                <w:szCs w:val="24"/>
              </w:rPr>
              <w:t>-</w:t>
            </w:r>
          </w:p>
        </w:tc>
        <w:tc>
          <w:tcPr>
            <w:tcW w:w="228" w:type="pct"/>
            <w:tcBorders>
              <w:top w:val="single" w:sz="4" w:space="0" w:color="auto"/>
              <w:left w:val="single" w:sz="4" w:space="0" w:color="auto"/>
              <w:bottom w:val="nil"/>
              <w:right w:val="single" w:sz="4" w:space="0" w:color="auto"/>
            </w:tcBorders>
            <w:vAlign w:val="center"/>
          </w:tcPr>
          <w:p w14:paraId="556CF065" w14:textId="72985E0A" w:rsidR="00AB6250" w:rsidRPr="00A374CC" w:rsidRDefault="00AB6250" w:rsidP="00844C21">
            <w:pPr>
              <w:jc w:val="center"/>
              <w:rPr>
                <w:rFonts w:cs="Times New Roman"/>
                <w:sz w:val="20"/>
              </w:rPr>
            </w:pPr>
            <w:r w:rsidRPr="00A374CC">
              <w:rPr>
                <w:rFonts w:cs="Times New Roman"/>
                <w:snapToGrid w:val="0"/>
                <w:sz w:val="24"/>
                <w:szCs w:val="24"/>
              </w:rPr>
              <w:t>-</w:t>
            </w:r>
          </w:p>
        </w:tc>
        <w:tc>
          <w:tcPr>
            <w:tcW w:w="248" w:type="pct"/>
            <w:gridSpan w:val="2"/>
            <w:tcBorders>
              <w:top w:val="single" w:sz="4" w:space="0" w:color="auto"/>
              <w:left w:val="single" w:sz="4" w:space="0" w:color="auto"/>
              <w:bottom w:val="nil"/>
              <w:right w:val="single" w:sz="4" w:space="0" w:color="auto"/>
            </w:tcBorders>
            <w:vAlign w:val="center"/>
          </w:tcPr>
          <w:p w14:paraId="4F4F445B" w14:textId="0F149A6F" w:rsidR="00AB6250" w:rsidRPr="00A374CC" w:rsidRDefault="00AB6250" w:rsidP="00844C21">
            <w:pPr>
              <w:jc w:val="center"/>
              <w:rPr>
                <w:rFonts w:cs="Times New Roman"/>
                <w:sz w:val="20"/>
              </w:rPr>
            </w:pPr>
            <w:r w:rsidRPr="00A374CC">
              <w:rPr>
                <w:rFonts w:cs="Times New Roman"/>
                <w:snapToGrid w:val="0"/>
                <w:sz w:val="24"/>
                <w:szCs w:val="24"/>
              </w:rPr>
              <w:t>-</w:t>
            </w:r>
          </w:p>
        </w:tc>
        <w:tc>
          <w:tcPr>
            <w:tcW w:w="208" w:type="pct"/>
            <w:tcBorders>
              <w:top w:val="single" w:sz="4" w:space="0" w:color="auto"/>
              <w:left w:val="single" w:sz="4" w:space="0" w:color="auto"/>
              <w:bottom w:val="nil"/>
              <w:right w:val="single" w:sz="4" w:space="0" w:color="auto"/>
            </w:tcBorders>
            <w:vAlign w:val="center"/>
          </w:tcPr>
          <w:p w14:paraId="2EFE45F4" w14:textId="058331C3" w:rsidR="00AB6250" w:rsidRPr="00A374CC" w:rsidRDefault="00AB6250" w:rsidP="00844C21">
            <w:pPr>
              <w:jc w:val="center"/>
              <w:rPr>
                <w:rFonts w:cs="Times New Roman"/>
                <w:sz w:val="20"/>
              </w:rPr>
            </w:pPr>
            <w:r w:rsidRPr="00A374CC">
              <w:rPr>
                <w:rFonts w:cs="Times New Roman"/>
                <w:snapToGrid w:val="0"/>
                <w:sz w:val="24"/>
                <w:szCs w:val="24"/>
              </w:rPr>
              <w:t>-</w:t>
            </w:r>
          </w:p>
        </w:tc>
        <w:tc>
          <w:tcPr>
            <w:tcW w:w="156" w:type="pct"/>
            <w:tcBorders>
              <w:top w:val="single" w:sz="4" w:space="0" w:color="auto"/>
              <w:left w:val="single" w:sz="4" w:space="0" w:color="auto"/>
              <w:bottom w:val="nil"/>
              <w:right w:val="single" w:sz="4" w:space="0" w:color="auto"/>
            </w:tcBorders>
            <w:vAlign w:val="center"/>
          </w:tcPr>
          <w:p w14:paraId="6BCE74E2" w14:textId="1B722F97"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6A66FABC" w14:textId="156C5BF3" w:rsidR="00AB6250" w:rsidRPr="00A374CC" w:rsidRDefault="00AB6250" w:rsidP="00844C21">
            <w:pPr>
              <w:jc w:val="center"/>
              <w:rPr>
                <w:rFonts w:cs="Times New Roman"/>
                <w:sz w:val="20"/>
              </w:rPr>
            </w:pPr>
            <w:r w:rsidRPr="00A374CC">
              <w:rPr>
                <w:rFonts w:cs="Times New Roman"/>
                <w:snapToGrid w:val="0"/>
                <w:sz w:val="24"/>
                <w:szCs w:val="24"/>
              </w:rPr>
              <w:t>-</w:t>
            </w:r>
          </w:p>
        </w:tc>
        <w:tc>
          <w:tcPr>
            <w:tcW w:w="120" w:type="pct"/>
            <w:tcBorders>
              <w:top w:val="single" w:sz="4" w:space="0" w:color="auto"/>
              <w:left w:val="single" w:sz="4" w:space="0" w:color="auto"/>
              <w:bottom w:val="nil"/>
              <w:right w:val="single" w:sz="4" w:space="0" w:color="auto"/>
            </w:tcBorders>
            <w:vAlign w:val="center"/>
          </w:tcPr>
          <w:p w14:paraId="0BADE939" w14:textId="7D2C2C17" w:rsidR="00AB6250" w:rsidRPr="00A374CC" w:rsidRDefault="00AB6250" w:rsidP="00844C21">
            <w:pPr>
              <w:jc w:val="center"/>
              <w:rPr>
                <w:rFonts w:cs="Times New Roman"/>
                <w:sz w:val="20"/>
              </w:rPr>
            </w:pPr>
            <w:r w:rsidRPr="00A374CC">
              <w:rPr>
                <w:rFonts w:cs="Times New Roman"/>
                <w:snapToGrid w:val="0"/>
                <w:sz w:val="24"/>
                <w:szCs w:val="24"/>
              </w:rPr>
              <w:t>-</w:t>
            </w:r>
          </w:p>
        </w:tc>
        <w:tc>
          <w:tcPr>
            <w:tcW w:w="203" w:type="pct"/>
            <w:tcBorders>
              <w:top w:val="single" w:sz="4" w:space="0" w:color="auto"/>
              <w:left w:val="single" w:sz="4" w:space="0" w:color="auto"/>
              <w:bottom w:val="nil"/>
              <w:right w:val="single" w:sz="4" w:space="0" w:color="auto"/>
            </w:tcBorders>
            <w:vAlign w:val="center"/>
          </w:tcPr>
          <w:p w14:paraId="29D8EAE7" w14:textId="417D1CF9" w:rsidR="00AB6250" w:rsidRPr="00A374CC" w:rsidRDefault="00AB6250" w:rsidP="00844C21">
            <w:pPr>
              <w:jc w:val="center"/>
              <w:rPr>
                <w:rFonts w:cs="Times New Roman"/>
                <w:sz w:val="20"/>
              </w:rPr>
            </w:pPr>
            <w:r w:rsidRPr="00A374CC">
              <w:rPr>
                <w:rFonts w:cs="Times New Roman"/>
                <w:snapToGrid w:val="0"/>
                <w:sz w:val="24"/>
                <w:szCs w:val="24"/>
              </w:rPr>
              <w:t>-</w:t>
            </w:r>
          </w:p>
        </w:tc>
        <w:tc>
          <w:tcPr>
            <w:tcW w:w="252" w:type="pct"/>
            <w:tcBorders>
              <w:top w:val="single" w:sz="4" w:space="0" w:color="auto"/>
              <w:left w:val="single" w:sz="4" w:space="0" w:color="auto"/>
              <w:bottom w:val="nil"/>
              <w:right w:val="single" w:sz="4" w:space="0" w:color="auto"/>
            </w:tcBorders>
            <w:vAlign w:val="center"/>
          </w:tcPr>
          <w:p w14:paraId="01B8666E" w14:textId="545F505E"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nil"/>
              <w:right w:val="single" w:sz="4" w:space="0" w:color="auto"/>
            </w:tcBorders>
            <w:vAlign w:val="center"/>
          </w:tcPr>
          <w:p w14:paraId="1A3E3A84" w14:textId="735D1B36"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6057A867" w14:textId="29CCD4CB" w:rsidR="00AB6250" w:rsidRPr="00A374CC" w:rsidRDefault="00AB6250" w:rsidP="00844C21">
            <w:pPr>
              <w:jc w:val="center"/>
              <w:rPr>
                <w:rFonts w:cs="Times New Roman"/>
                <w:sz w:val="20"/>
              </w:rPr>
            </w:pPr>
            <w:r w:rsidRPr="00A374CC">
              <w:rPr>
                <w:rFonts w:cs="Times New Roman"/>
                <w:snapToGrid w:val="0"/>
                <w:sz w:val="24"/>
                <w:szCs w:val="24"/>
              </w:rPr>
              <w:t>-</w:t>
            </w:r>
          </w:p>
        </w:tc>
        <w:tc>
          <w:tcPr>
            <w:tcW w:w="151" w:type="pct"/>
            <w:tcBorders>
              <w:top w:val="single" w:sz="4" w:space="0" w:color="auto"/>
              <w:left w:val="single" w:sz="4" w:space="0" w:color="auto"/>
              <w:bottom w:val="nil"/>
              <w:right w:val="single" w:sz="4" w:space="0" w:color="auto"/>
            </w:tcBorders>
            <w:vAlign w:val="center"/>
          </w:tcPr>
          <w:p w14:paraId="1DE46F15" w14:textId="3556C292" w:rsidR="00AB6250" w:rsidRPr="00A374CC" w:rsidRDefault="00AB6250" w:rsidP="00844C21">
            <w:pPr>
              <w:jc w:val="center"/>
              <w:rPr>
                <w:rFonts w:cs="Times New Roman"/>
                <w:sz w:val="20"/>
              </w:rPr>
            </w:pPr>
            <w:r w:rsidRPr="00A374CC">
              <w:rPr>
                <w:rFonts w:cs="Times New Roman"/>
                <w:snapToGrid w:val="0"/>
                <w:sz w:val="24"/>
                <w:szCs w:val="24"/>
              </w:rPr>
              <w:t>-</w:t>
            </w:r>
          </w:p>
        </w:tc>
        <w:tc>
          <w:tcPr>
            <w:tcW w:w="155" w:type="pct"/>
            <w:tcBorders>
              <w:top w:val="single" w:sz="4" w:space="0" w:color="auto"/>
              <w:left w:val="single" w:sz="4" w:space="0" w:color="auto"/>
              <w:bottom w:val="nil"/>
              <w:right w:val="single" w:sz="4" w:space="0" w:color="auto"/>
            </w:tcBorders>
            <w:vAlign w:val="center"/>
          </w:tcPr>
          <w:p w14:paraId="5F862F2D" w14:textId="14BCA9D0" w:rsidR="00AB6250" w:rsidRPr="00A374CC" w:rsidRDefault="00AB6250" w:rsidP="00844C21">
            <w:pPr>
              <w:jc w:val="center"/>
              <w:rPr>
                <w:rFonts w:cs="Times New Roman"/>
                <w:sz w:val="20"/>
              </w:rPr>
            </w:pPr>
            <w:r w:rsidRPr="00A374CC">
              <w:rPr>
                <w:rFonts w:cs="Times New Roman"/>
                <w:snapToGrid w:val="0"/>
                <w:sz w:val="24"/>
                <w:szCs w:val="24"/>
              </w:rPr>
              <w:t>-</w:t>
            </w:r>
          </w:p>
        </w:tc>
        <w:tc>
          <w:tcPr>
            <w:tcW w:w="166" w:type="pct"/>
            <w:tcBorders>
              <w:top w:val="single" w:sz="4" w:space="0" w:color="auto"/>
              <w:left w:val="single" w:sz="4" w:space="0" w:color="auto"/>
              <w:bottom w:val="nil"/>
              <w:right w:val="single" w:sz="4" w:space="0" w:color="auto"/>
            </w:tcBorders>
            <w:vAlign w:val="center"/>
          </w:tcPr>
          <w:p w14:paraId="39CCB42E" w14:textId="117EF5ED"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nil"/>
              <w:right w:val="single" w:sz="4" w:space="0" w:color="auto"/>
            </w:tcBorders>
            <w:vAlign w:val="center"/>
          </w:tcPr>
          <w:p w14:paraId="7D291296" w14:textId="33BF786E" w:rsidR="00AB6250" w:rsidRPr="00A374CC" w:rsidRDefault="00AB6250" w:rsidP="00844C21">
            <w:pPr>
              <w:jc w:val="center"/>
              <w:rPr>
                <w:rFonts w:cs="Times New Roman"/>
                <w:sz w:val="20"/>
              </w:rPr>
            </w:pPr>
            <w:r w:rsidRPr="00A374CC">
              <w:rPr>
                <w:rFonts w:cs="Times New Roman"/>
                <w:snapToGrid w:val="0"/>
                <w:sz w:val="24"/>
                <w:szCs w:val="24"/>
              </w:rPr>
              <w:t>-</w:t>
            </w:r>
          </w:p>
        </w:tc>
        <w:tc>
          <w:tcPr>
            <w:tcW w:w="209" w:type="pct"/>
            <w:tcBorders>
              <w:top w:val="single" w:sz="4" w:space="0" w:color="auto"/>
              <w:left w:val="single" w:sz="4" w:space="0" w:color="auto"/>
              <w:bottom w:val="nil"/>
              <w:right w:val="single" w:sz="4" w:space="0" w:color="auto"/>
            </w:tcBorders>
            <w:vAlign w:val="center"/>
          </w:tcPr>
          <w:p w14:paraId="2BBB0871" w14:textId="3663E977" w:rsidR="00AB6250" w:rsidRPr="00A374CC" w:rsidRDefault="00AB6250" w:rsidP="00844C21">
            <w:pPr>
              <w:jc w:val="center"/>
              <w:rPr>
                <w:rFonts w:cs="Times New Roman"/>
                <w:sz w:val="20"/>
              </w:rPr>
            </w:pPr>
            <w:r w:rsidRPr="00A374CC">
              <w:rPr>
                <w:rFonts w:cs="Times New Roman"/>
                <w:snapToGrid w:val="0"/>
                <w:sz w:val="24"/>
                <w:szCs w:val="24"/>
              </w:rPr>
              <w:t>-</w:t>
            </w:r>
          </w:p>
        </w:tc>
        <w:tc>
          <w:tcPr>
            <w:tcW w:w="180" w:type="pct"/>
            <w:tcBorders>
              <w:top w:val="single" w:sz="4" w:space="0" w:color="auto"/>
              <w:left w:val="single" w:sz="4" w:space="0" w:color="auto"/>
              <w:bottom w:val="nil"/>
              <w:right w:val="single" w:sz="4" w:space="0" w:color="auto"/>
            </w:tcBorders>
            <w:vAlign w:val="center"/>
          </w:tcPr>
          <w:p w14:paraId="413FABF2" w14:textId="69330787" w:rsidR="00AB6250" w:rsidRPr="00A374CC" w:rsidRDefault="00AB6250" w:rsidP="00844C21">
            <w:pPr>
              <w:jc w:val="center"/>
              <w:rPr>
                <w:rFonts w:cs="Times New Roman"/>
                <w:sz w:val="20"/>
              </w:rPr>
            </w:pPr>
            <w:r w:rsidRPr="00A374CC">
              <w:rPr>
                <w:rFonts w:cs="Times New Roman"/>
                <w:snapToGrid w:val="0"/>
                <w:sz w:val="24"/>
                <w:szCs w:val="24"/>
              </w:rPr>
              <w:t>-</w:t>
            </w:r>
          </w:p>
        </w:tc>
      </w:tr>
      <w:tr w:rsidR="00D146C6" w:rsidRPr="00A374CC" w14:paraId="7C79165C" w14:textId="77777777" w:rsidTr="00BA60D0">
        <w:trPr>
          <w:cantSplit/>
          <w:trHeight w:val="20"/>
        </w:trPr>
        <w:tc>
          <w:tcPr>
            <w:tcW w:w="199" w:type="pct"/>
            <w:tcBorders>
              <w:top w:val="single" w:sz="4" w:space="0" w:color="auto"/>
              <w:left w:val="single" w:sz="4" w:space="0" w:color="auto"/>
              <w:bottom w:val="nil"/>
              <w:right w:val="single" w:sz="4" w:space="0" w:color="auto"/>
            </w:tcBorders>
            <w:vAlign w:val="center"/>
          </w:tcPr>
          <w:p w14:paraId="3EB0FB70" w14:textId="2E4AB486" w:rsidR="00AB6250" w:rsidRPr="00A374CC" w:rsidRDefault="00AB6250" w:rsidP="00844C21">
            <w:pPr>
              <w:jc w:val="center"/>
              <w:rPr>
                <w:rFonts w:cs="Times New Roman"/>
                <w:sz w:val="20"/>
                <w:szCs w:val="18"/>
              </w:rPr>
            </w:pPr>
            <w:r w:rsidRPr="00A374CC">
              <w:rPr>
                <w:rFonts w:cs="Times New Roman"/>
                <w:sz w:val="20"/>
                <w:szCs w:val="18"/>
              </w:rPr>
              <w:t>10.</w:t>
            </w:r>
          </w:p>
        </w:tc>
        <w:tc>
          <w:tcPr>
            <w:tcW w:w="563" w:type="pct"/>
            <w:tcBorders>
              <w:top w:val="single" w:sz="4" w:space="0" w:color="auto"/>
              <w:left w:val="single" w:sz="4" w:space="0" w:color="auto"/>
              <w:bottom w:val="nil"/>
              <w:right w:val="single" w:sz="4" w:space="0" w:color="auto"/>
            </w:tcBorders>
            <w:vAlign w:val="center"/>
          </w:tcPr>
          <w:p w14:paraId="1663771C" w14:textId="49F45D6D" w:rsidR="00AB6250" w:rsidRPr="00A374CC" w:rsidRDefault="00AB6250" w:rsidP="00844C21">
            <w:pPr>
              <w:jc w:val="center"/>
              <w:rPr>
                <w:rFonts w:cs="Times New Roman"/>
                <w:sz w:val="20"/>
              </w:rPr>
            </w:pPr>
            <w:r w:rsidRPr="00A374CC">
              <w:rPr>
                <w:rFonts w:cs="Times New Roman"/>
                <w:sz w:val="20"/>
              </w:rPr>
              <w:t>Серо-ольховая</w:t>
            </w:r>
          </w:p>
        </w:tc>
        <w:tc>
          <w:tcPr>
            <w:tcW w:w="226" w:type="pct"/>
            <w:tcBorders>
              <w:top w:val="single" w:sz="4" w:space="0" w:color="auto"/>
              <w:left w:val="single" w:sz="4" w:space="0" w:color="auto"/>
              <w:bottom w:val="nil"/>
              <w:right w:val="single" w:sz="4" w:space="0" w:color="auto"/>
            </w:tcBorders>
            <w:vAlign w:val="center"/>
          </w:tcPr>
          <w:p w14:paraId="00DD22AD" w14:textId="6A202401"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nil"/>
              <w:right w:val="single" w:sz="4" w:space="0" w:color="auto"/>
            </w:tcBorders>
            <w:vAlign w:val="center"/>
          </w:tcPr>
          <w:p w14:paraId="3E87EE7C" w14:textId="3C87A744"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nil"/>
              <w:right w:val="single" w:sz="4" w:space="0" w:color="auto"/>
            </w:tcBorders>
            <w:vAlign w:val="center"/>
          </w:tcPr>
          <w:p w14:paraId="7FD4E841" w14:textId="2D83B650"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nil"/>
              <w:right w:val="single" w:sz="4" w:space="0" w:color="auto"/>
            </w:tcBorders>
            <w:vAlign w:val="center"/>
          </w:tcPr>
          <w:p w14:paraId="25DF0FC8" w14:textId="4BF3E735" w:rsidR="00AB6250" w:rsidRPr="00A374CC" w:rsidRDefault="00AB6250" w:rsidP="00844C21">
            <w:pPr>
              <w:jc w:val="center"/>
              <w:rPr>
                <w:rFonts w:cs="Times New Roman"/>
                <w:sz w:val="20"/>
              </w:rPr>
            </w:pPr>
            <w:r w:rsidRPr="00A374CC">
              <w:rPr>
                <w:rFonts w:cs="Times New Roman"/>
                <w:snapToGrid w:val="0"/>
                <w:sz w:val="24"/>
                <w:szCs w:val="24"/>
              </w:rPr>
              <w:t>-</w:t>
            </w:r>
          </w:p>
        </w:tc>
        <w:tc>
          <w:tcPr>
            <w:tcW w:w="162" w:type="pct"/>
            <w:tcBorders>
              <w:top w:val="single" w:sz="4" w:space="0" w:color="auto"/>
              <w:left w:val="single" w:sz="4" w:space="0" w:color="auto"/>
              <w:bottom w:val="nil"/>
              <w:right w:val="single" w:sz="4" w:space="0" w:color="auto"/>
            </w:tcBorders>
            <w:vAlign w:val="center"/>
          </w:tcPr>
          <w:p w14:paraId="796D4365" w14:textId="45B3B2C9" w:rsidR="00AB6250" w:rsidRPr="00A374CC" w:rsidRDefault="00AB6250" w:rsidP="00844C21">
            <w:pPr>
              <w:jc w:val="center"/>
              <w:rPr>
                <w:rFonts w:cs="Times New Roman"/>
                <w:sz w:val="20"/>
              </w:rPr>
            </w:pPr>
            <w:r w:rsidRPr="00A374CC">
              <w:rPr>
                <w:rFonts w:cs="Times New Roman"/>
                <w:snapToGrid w:val="0"/>
                <w:sz w:val="24"/>
                <w:szCs w:val="24"/>
              </w:rPr>
              <w:t>-</w:t>
            </w:r>
          </w:p>
        </w:tc>
        <w:tc>
          <w:tcPr>
            <w:tcW w:w="167" w:type="pct"/>
            <w:tcBorders>
              <w:top w:val="single" w:sz="4" w:space="0" w:color="auto"/>
              <w:left w:val="single" w:sz="4" w:space="0" w:color="auto"/>
              <w:bottom w:val="nil"/>
              <w:right w:val="single" w:sz="4" w:space="0" w:color="auto"/>
            </w:tcBorders>
            <w:vAlign w:val="center"/>
          </w:tcPr>
          <w:p w14:paraId="6FBF6E6D" w14:textId="45A068B2"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1DFC4BCD" w14:textId="3DEAA334" w:rsidR="00AB6250" w:rsidRPr="00A374CC" w:rsidRDefault="00AB6250" w:rsidP="00844C21">
            <w:pPr>
              <w:jc w:val="center"/>
              <w:rPr>
                <w:rFonts w:cs="Times New Roman"/>
                <w:sz w:val="20"/>
              </w:rPr>
            </w:pPr>
            <w:r w:rsidRPr="00A374CC">
              <w:rPr>
                <w:rFonts w:cs="Times New Roman"/>
                <w:snapToGrid w:val="0"/>
                <w:sz w:val="24"/>
                <w:szCs w:val="24"/>
              </w:rPr>
              <w:t>-</w:t>
            </w:r>
          </w:p>
        </w:tc>
        <w:tc>
          <w:tcPr>
            <w:tcW w:w="228" w:type="pct"/>
            <w:tcBorders>
              <w:top w:val="single" w:sz="4" w:space="0" w:color="auto"/>
              <w:left w:val="single" w:sz="4" w:space="0" w:color="auto"/>
              <w:bottom w:val="nil"/>
              <w:right w:val="single" w:sz="4" w:space="0" w:color="auto"/>
            </w:tcBorders>
            <w:vAlign w:val="center"/>
          </w:tcPr>
          <w:p w14:paraId="72F4C937" w14:textId="5A5CAA68" w:rsidR="00AB6250" w:rsidRPr="00A374CC" w:rsidRDefault="00AB6250" w:rsidP="00844C21">
            <w:pPr>
              <w:jc w:val="center"/>
              <w:rPr>
                <w:rFonts w:cs="Times New Roman"/>
                <w:sz w:val="20"/>
              </w:rPr>
            </w:pPr>
            <w:r w:rsidRPr="00A374CC">
              <w:rPr>
                <w:rFonts w:cs="Times New Roman"/>
                <w:snapToGrid w:val="0"/>
                <w:sz w:val="24"/>
                <w:szCs w:val="24"/>
              </w:rPr>
              <w:t>-</w:t>
            </w:r>
          </w:p>
        </w:tc>
        <w:tc>
          <w:tcPr>
            <w:tcW w:w="248" w:type="pct"/>
            <w:gridSpan w:val="2"/>
            <w:tcBorders>
              <w:top w:val="single" w:sz="4" w:space="0" w:color="auto"/>
              <w:left w:val="single" w:sz="4" w:space="0" w:color="auto"/>
              <w:bottom w:val="nil"/>
              <w:right w:val="single" w:sz="4" w:space="0" w:color="auto"/>
            </w:tcBorders>
            <w:vAlign w:val="center"/>
          </w:tcPr>
          <w:p w14:paraId="33D849B4" w14:textId="2475531E" w:rsidR="00AB6250" w:rsidRPr="00A374CC" w:rsidRDefault="00AB6250" w:rsidP="00844C21">
            <w:pPr>
              <w:jc w:val="center"/>
              <w:rPr>
                <w:rFonts w:cs="Times New Roman"/>
                <w:sz w:val="20"/>
              </w:rPr>
            </w:pPr>
            <w:r w:rsidRPr="00A374CC">
              <w:rPr>
                <w:rFonts w:cs="Times New Roman"/>
                <w:snapToGrid w:val="0"/>
                <w:sz w:val="24"/>
                <w:szCs w:val="24"/>
              </w:rPr>
              <w:t>-</w:t>
            </w:r>
          </w:p>
        </w:tc>
        <w:tc>
          <w:tcPr>
            <w:tcW w:w="208" w:type="pct"/>
            <w:tcBorders>
              <w:top w:val="single" w:sz="4" w:space="0" w:color="auto"/>
              <w:left w:val="single" w:sz="4" w:space="0" w:color="auto"/>
              <w:bottom w:val="nil"/>
              <w:right w:val="single" w:sz="4" w:space="0" w:color="auto"/>
            </w:tcBorders>
            <w:vAlign w:val="center"/>
          </w:tcPr>
          <w:p w14:paraId="0B9048A6" w14:textId="1518B905" w:rsidR="00AB6250" w:rsidRPr="00A374CC" w:rsidRDefault="00AB6250" w:rsidP="00844C21">
            <w:pPr>
              <w:jc w:val="center"/>
              <w:rPr>
                <w:rFonts w:cs="Times New Roman"/>
                <w:sz w:val="20"/>
              </w:rPr>
            </w:pPr>
            <w:r w:rsidRPr="00A374CC">
              <w:rPr>
                <w:rFonts w:cs="Times New Roman"/>
                <w:snapToGrid w:val="0"/>
                <w:sz w:val="24"/>
                <w:szCs w:val="24"/>
              </w:rPr>
              <w:t>-</w:t>
            </w:r>
          </w:p>
        </w:tc>
        <w:tc>
          <w:tcPr>
            <w:tcW w:w="156" w:type="pct"/>
            <w:tcBorders>
              <w:top w:val="single" w:sz="4" w:space="0" w:color="auto"/>
              <w:left w:val="single" w:sz="4" w:space="0" w:color="auto"/>
              <w:bottom w:val="nil"/>
              <w:right w:val="single" w:sz="4" w:space="0" w:color="auto"/>
            </w:tcBorders>
            <w:vAlign w:val="center"/>
          </w:tcPr>
          <w:p w14:paraId="393FBC02" w14:textId="06986C81"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5D1C58F0" w14:textId="79103059" w:rsidR="00AB6250" w:rsidRPr="00A374CC" w:rsidRDefault="00AB6250" w:rsidP="00844C21">
            <w:pPr>
              <w:jc w:val="center"/>
              <w:rPr>
                <w:rFonts w:cs="Times New Roman"/>
                <w:sz w:val="20"/>
              </w:rPr>
            </w:pPr>
            <w:r w:rsidRPr="00A374CC">
              <w:rPr>
                <w:rFonts w:cs="Times New Roman"/>
                <w:snapToGrid w:val="0"/>
                <w:sz w:val="24"/>
                <w:szCs w:val="24"/>
              </w:rPr>
              <w:t>-</w:t>
            </w:r>
          </w:p>
        </w:tc>
        <w:tc>
          <w:tcPr>
            <w:tcW w:w="120" w:type="pct"/>
            <w:tcBorders>
              <w:top w:val="single" w:sz="4" w:space="0" w:color="auto"/>
              <w:left w:val="single" w:sz="4" w:space="0" w:color="auto"/>
              <w:bottom w:val="nil"/>
              <w:right w:val="single" w:sz="4" w:space="0" w:color="auto"/>
            </w:tcBorders>
            <w:vAlign w:val="center"/>
          </w:tcPr>
          <w:p w14:paraId="238CE294" w14:textId="22A46B43" w:rsidR="00AB6250" w:rsidRPr="00A374CC" w:rsidRDefault="00AB6250" w:rsidP="00844C21">
            <w:pPr>
              <w:jc w:val="center"/>
              <w:rPr>
                <w:rFonts w:cs="Times New Roman"/>
                <w:sz w:val="20"/>
              </w:rPr>
            </w:pPr>
            <w:r w:rsidRPr="00A374CC">
              <w:rPr>
                <w:rFonts w:cs="Times New Roman"/>
                <w:snapToGrid w:val="0"/>
                <w:sz w:val="24"/>
                <w:szCs w:val="24"/>
              </w:rPr>
              <w:t>-</w:t>
            </w:r>
          </w:p>
        </w:tc>
        <w:tc>
          <w:tcPr>
            <w:tcW w:w="203" w:type="pct"/>
            <w:tcBorders>
              <w:top w:val="single" w:sz="4" w:space="0" w:color="auto"/>
              <w:left w:val="single" w:sz="4" w:space="0" w:color="auto"/>
              <w:bottom w:val="nil"/>
              <w:right w:val="single" w:sz="4" w:space="0" w:color="auto"/>
            </w:tcBorders>
            <w:vAlign w:val="center"/>
          </w:tcPr>
          <w:p w14:paraId="6EDD171D" w14:textId="77CD4A4E" w:rsidR="00AB6250" w:rsidRPr="00A374CC" w:rsidRDefault="00AB6250" w:rsidP="00844C21">
            <w:pPr>
              <w:jc w:val="center"/>
              <w:rPr>
                <w:rFonts w:cs="Times New Roman"/>
                <w:sz w:val="20"/>
              </w:rPr>
            </w:pPr>
            <w:r w:rsidRPr="00A374CC">
              <w:rPr>
                <w:rFonts w:cs="Times New Roman"/>
                <w:snapToGrid w:val="0"/>
                <w:sz w:val="24"/>
                <w:szCs w:val="24"/>
              </w:rPr>
              <w:t>-</w:t>
            </w:r>
          </w:p>
        </w:tc>
        <w:tc>
          <w:tcPr>
            <w:tcW w:w="252" w:type="pct"/>
            <w:tcBorders>
              <w:top w:val="single" w:sz="4" w:space="0" w:color="auto"/>
              <w:left w:val="single" w:sz="4" w:space="0" w:color="auto"/>
              <w:bottom w:val="nil"/>
              <w:right w:val="single" w:sz="4" w:space="0" w:color="auto"/>
            </w:tcBorders>
            <w:vAlign w:val="center"/>
          </w:tcPr>
          <w:p w14:paraId="32CC9B16" w14:textId="679B132B"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nil"/>
              <w:right w:val="single" w:sz="4" w:space="0" w:color="auto"/>
            </w:tcBorders>
            <w:vAlign w:val="center"/>
          </w:tcPr>
          <w:p w14:paraId="6E667607" w14:textId="55E9D1EA"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6BCADEFB" w14:textId="320C4A30" w:rsidR="00AB6250" w:rsidRPr="00A374CC" w:rsidRDefault="00AB6250" w:rsidP="00844C21">
            <w:pPr>
              <w:jc w:val="center"/>
              <w:rPr>
                <w:rFonts w:cs="Times New Roman"/>
                <w:sz w:val="20"/>
              </w:rPr>
            </w:pPr>
            <w:r w:rsidRPr="00A374CC">
              <w:rPr>
                <w:rFonts w:cs="Times New Roman"/>
                <w:snapToGrid w:val="0"/>
                <w:sz w:val="24"/>
                <w:szCs w:val="24"/>
              </w:rPr>
              <w:t>-</w:t>
            </w:r>
          </w:p>
        </w:tc>
        <w:tc>
          <w:tcPr>
            <w:tcW w:w="151" w:type="pct"/>
            <w:tcBorders>
              <w:top w:val="single" w:sz="4" w:space="0" w:color="auto"/>
              <w:left w:val="single" w:sz="4" w:space="0" w:color="auto"/>
              <w:bottom w:val="nil"/>
              <w:right w:val="single" w:sz="4" w:space="0" w:color="auto"/>
            </w:tcBorders>
            <w:vAlign w:val="center"/>
          </w:tcPr>
          <w:p w14:paraId="60D92783" w14:textId="5C732332" w:rsidR="00AB6250" w:rsidRPr="00A374CC" w:rsidRDefault="00AB6250" w:rsidP="00844C21">
            <w:pPr>
              <w:jc w:val="center"/>
              <w:rPr>
                <w:rFonts w:cs="Times New Roman"/>
                <w:sz w:val="20"/>
              </w:rPr>
            </w:pPr>
            <w:r w:rsidRPr="00A374CC">
              <w:rPr>
                <w:rFonts w:cs="Times New Roman"/>
                <w:snapToGrid w:val="0"/>
                <w:sz w:val="24"/>
                <w:szCs w:val="24"/>
              </w:rPr>
              <w:t>-</w:t>
            </w:r>
          </w:p>
        </w:tc>
        <w:tc>
          <w:tcPr>
            <w:tcW w:w="155" w:type="pct"/>
            <w:tcBorders>
              <w:top w:val="single" w:sz="4" w:space="0" w:color="auto"/>
              <w:left w:val="single" w:sz="4" w:space="0" w:color="auto"/>
              <w:bottom w:val="nil"/>
              <w:right w:val="single" w:sz="4" w:space="0" w:color="auto"/>
            </w:tcBorders>
            <w:vAlign w:val="center"/>
          </w:tcPr>
          <w:p w14:paraId="05CDAED3" w14:textId="24CB3BCC" w:rsidR="00AB6250" w:rsidRPr="00A374CC" w:rsidRDefault="00AB6250" w:rsidP="00844C21">
            <w:pPr>
              <w:jc w:val="center"/>
              <w:rPr>
                <w:rFonts w:cs="Times New Roman"/>
                <w:sz w:val="20"/>
              </w:rPr>
            </w:pPr>
            <w:r w:rsidRPr="00A374CC">
              <w:rPr>
                <w:rFonts w:cs="Times New Roman"/>
                <w:snapToGrid w:val="0"/>
                <w:sz w:val="24"/>
                <w:szCs w:val="24"/>
              </w:rPr>
              <w:t>-</w:t>
            </w:r>
          </w:p>
        </w:tc>
        <w:tc>
          <w:tcPr>
            <w:tcW w:w="166" w:type="pct"/>
            <w:tcBorders>
              <w:top w:val="single" w:sz="4" w:space="0" w:color="auto"/>
              <w:left w:val="single" w:sz="4" w:space="0" w:color="auto"/>
              <w:bottom w:val="nil"/>
              <w:right w:val="single" w:sz="4" w:space="0" w:color="auto"/>
            </w:tcBorders>
            <w:vAlign w:val="center"/>
          </w:tcPr>
          <w:p w14:paraId="3EB88D26" w14:textId="4EAD35E0"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nil"/>
              <w:right w:val="single" w:sz="4" w:space="0" w:color="auto"/>
            </w:tcBorders>
            <w:vAlign w:val="center"/>
          </w:tcPr>
          <w:p w14:paraId="490BC2FF" w14:textId="537BD0E0" w:rsidR="00AB6250" w:rsidRPr="00A374CC" w:rsidRDefault="00AB6250" w:rsidP="00844C21">
            <w:pPr>
              <w:jc w:val="center"/>
              <w:rPr>
                <w:rFonts w:cs="Times New Roman"/>
                <w:sz w:val="20"/>
              </w:rPr>
            </w:pPr>
            <w:r w:rsidRPr="00A374CC">
              <w:rPr>
                <w:rFonts w:cs="Times New Roman"/>
                <w:snapToGrid w:val="0"/>
                <w:sz w:val="24"/>
                <w:szCs w:val="24"/>
              </w:rPr>
              <w:t>-</w:t>
            </w:r>
          </w:p>
        </w:tc>
        <w:tc>
          <w:tcPr>
            <w:tcW w:w="209" w:type="pct"/>
            <w:tcBorders>
              <w:top w:val="single" w:sz="4" w:space="0" w:color="auto"/>
              <w:left w:val="single" w:sz="4" w:space="0" w:color="auto"/>
              <w:bottom w:val="nil"/>
              <w:right w:val="single" w:sz="4" w:space="0" w:color="auto"/>
            </w:tcBorders>
            <w:vAlign w:val="center"/>
          </w:tcPr>
          <w:p w14:paraId="63448275" w14:textId="32005B0A" w:rsidR="00AB6250" w:rsidRPr="00A374CC" w:rsidRDefault="00AB6250" w:rsidP="00844C21">
            <w:pPr>
              <w:jc w:val="center"/>
              <w:rPr>
                <w:rFonts w:cs="Times New Roman"/>
                <w:sz w:val="20"/>
              </w:rPr>
            </w:pPr>
            <w:r w:rsidRPr="00A374CC">
              <w:rPr>
                <w:rFonts w:cs="Times New Roman"/>
                <w:snapToGrid w:val="0"/>
                <w:sz w:val="24"/>
                <w:szCs w:val="24"/>
              </w:rPr>
              <w:t>-</w:t>
            </w:r>
          </w:p>
        </w:tc>
        <w:tc>
          <w:tcPr>
            <w:tcW w:w="180" w:type="pct"/>
            <w:tcBorders>
              <w:top w:val="single" w:sz="4" w:space="0" w:color="auto"/>
              <w:left w:val="single" w:sz="4" w:space="0" w:color="auto"/>
              <w:bottom w:val="nil"/>
              <w:right w:val="single" w:sz="4" w:space="0" w:color="auto"/>
            </w:tcBorders>
            <w:vAlign w:val="center"/>
          </w:tcPr>
          <w:p w14:paraId="564DA9D4" w14:textId="65B4A81F" w:rsidR="00AB6250" w:rsidRPr="00A374CC" w:rsidRDefault="00AB6250" w:rsidP="00844C21">
            <w:pPr>
              <w:jc w:val="center"/>
              <w:rPr>
                <w:rFonts w:cs="Times New Roman"/>
                <w:sz w:val="20"/>
              </w:rPr>
            </w:pPr>
            <w:r w:rsidRPr="00A374CC">
              <w:rPr>
                <w:rFonts w:cs="Times New Roman"/>
                <w:snapToGrid w:val="0"/>
                <w:sz w:val="24"/>
                <w:szCs w:val="24"/>
              </w:rPr>
              <w:t>-</w:t>
            </w:r>
          </w:p>
        </w:tc>
      </w:tr>
      <w:tr w:rsidR="00D146C6" w:rsidRPr="00A374CC" w14:paraId="2FBF5A58" w14:textId="77777777" w:rsidTr="00BA60D0">
        <w:trPr>
          <w:cantSplit/>
          <w:trHeight w:val="20"/>
        </w:trPr>
        <w:tc>
          <w:tcPr>
            <w:tcW w:w="199" w:type="pct"/>
            <w:tcBorders>
              <w:top w:val="single" w:sz="4" w:space="0" w:color="auto"/>
              <w:left w:val="single" w:sz="4" w:space="0" w:color="auto"/>
              <w:bottom w:val="nil"/>
              <w:right w:val="single" w:sz="4" w:space="0" w:color="auto"/>
            </w:tcBorders>
            <w:vAlign w:val="center"/>
          </w:tcPr>
          <w:p w14:paraId="7EEABF9B" w14:textId="4878E08B" w:rsidR="00AB6250" w:rsidRPr="00A374CC" w:rsidRDefault="00AB6250" w:rsidP="00844C21">
            <w:pPr>
              <w:jc w:val="center"/>
              <w:rPr>
                <w:rFonts w:cs="Times New Roman"/>
                <w:sz w:val="20"/>
                <w:szCs w:val="18"/>
              </w:rPr>
            </w:pPr>
            <w:r w:rsidRPr="00A374CC">
              <w:rPr>
                <w:rFonts w:cs="Times New Roman"/>
                <w:sz w:val="20"/>
                <w:szCs w:val="18"/>
              </w:rPr>
              <w:t>11.</w:t>
            </w:r>
          </w:p>
        </w:tc>
        <w:tc>
          <w:tcPr>
            <w:tcW w:w="563" w:type="pct"/>
            <w:tcBorders>
              <w:top w:val="single" w:sz="4" w:space="0" w:color="auto"/>
              <w:left w:val="single" w:sz="4" w:space="0" w:color="auto"/>
              <w:bottom w:val="nil"/>
              <w:right w:val="single" w:sz="4" w:space="0" w:color="auto"/>
            </w:tcBorders>
            <w:vAlign w:val="center"/>
          </w:tcPr>
          <w:p w14:paraId="4C5BBA49" w14:textId="26AABB93" w:rsidR="00AB6250" w:rsidRPr="00A374CC" w:rsidRDefault="00AB6250" w:rsidP="00844C21">
            <w:pPr>
              <w:jc w:val="center"/>
              <w:rPr>
                <w:rFonts w:cs="Times New Roman"/>
                <w:sz w:val="20"/>
              </w:rPr>
            </w:pPr>
            <w:r w:rsidRPr="00A374CC">
              <w:rPr>
                <w:rFonts w:cs="Times New Roman"/>
                <w:sz w:val="20"/>
              </w:rPr>
              <w:t>Ивовая</w:t>
            </w:r>
          </w:p>
        </w:tc>
        <w:tc>
          <w:tcPr>
            <w:tcW w:w="226" w:type="pct"/>
            <w:tcBorders>
              <w:top w:val="single" w:sz="4" w:space="0" w:color="auto"/>
              <w:left w:val="single" w:sz="4" w:space="0" w:color="auto"/>
              <w:bottom w:val="nil"/>
              <w:right w:val="single" w:sz="4" w:space="0" w:color="auto"/>
            </w:tcBorders>
            <w:vAlign w:val="center"/>
          </w:tcPr>
          <w:p w14:paraId="76066DE4" w14:textId="6E1232C5"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nil"/>
              <w:right w:val="single" w:sz="4" w:space="0" w:color="auto"/>
            </w:tcBorders>
            <w:vAlign w:val="center"/>
          </w:tcPr>
          <w:p w14:paraId="6FB2A8D4" w14:textId="3B289E8A"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nil"/>
              <w:right w:val="single" w:sz="4" w:space="0" w:color="auto"/>
            </w:tcBorders>
            <w:vAlign w:val="center"/>
          </w:tcPr>
          <w:p w14:paraId="3403C786" w14:textId="30F5E252"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nil"/>
              <w:right w:val="single" w:sz="4" w:space="0" w:color="auto"/>
            </w:tcBorders>
            <w:vAlign w:val="center"/>
          </w:tcPr>
          <w:p w14:paraId="100A38EC" w14:textId="66F9CC58" w:rsidR="00AB6250" w:rsidRPr="00A374CC" w:rsidRDefault="00AB6250" w:rsidP="00844C21">
            <w:pPr>
              <w:jc w:val="center"/>
              <w:rPr>
                <w:rFonts w:cs="Times New Roman"/>
                <w:sz w:val="20"/>
              </w:rPr>
            </w:pPr>
            <w:r w:rsidRPr="00A374CC">
              <w:rPr>
                <w:rFonts w:cs="Times New Roman"/>
                <w:snapToGrid w:val="0"/>
                <w:sz w:val="24"/>
                <w:szCs w:val="24"/>
              </w:rPr>
              <w:t>-</w:t>
            </w:r>
          </w:p>
        </w:tc>
        <w:tc>
          <w:tcPr>
            <w:tcW w:w="162" w:type="pct"/>
            <w:tcBorders>
              <w:top w:val="single" w:sz="4" w:space="0" w:color="auto"/>
              <w:left w:val="single" w:sz="4" w:space="0" w:color="auto"/>
              <w:bottom w:val="nil"/>
              <w:right w:val="single" w:sz="4" w:space="0" w:color="auto"/>
            </w:tcBorders>
            <w:vAlign w:val="center"/>
          </w:tcPr>
          <w:p w14:paraId="73367605" w14:textId="19DEAC61" w:rsidR="00AB6250" w:rsidRPr="00A374CC" w:rsidRDefault="00AB6250" w:rsidP="00844C21">
            <w:pPr>
              <w:jc w:val="center"/>
              <w:rPr>
                <w:rFonts w:cs="Times New Roman"/>
                <w:sz w:val="20"/>
              </w:rPr>
            </w:pPr>
            <w:r w:rsidRPr="00A374CC">
              <w:rPr>
                <w:rFonts w:cs="Times New Roman"/>
                <w:snapToGrid w:val="0"/>
                <w:sz w:val="24"/>
                <w:szCs w:val="24"/>
              </w:rPr>
              <w:t>-</w:t>
            </w:r>
          </w:p>
        </w:tc>
        <w:tc>
          <w:tcPr>
            <w:tcW w:w="167" w:type="pct"/>
            <w:tcBorders>
              <w:top w:val="single" w:sz="4" w:space="0" w:color="auto"/>
              <w:left w:val="single" w:sz="4" w:space="0" w:color="auto"/>
              <w:bottom w:val="nil"/>
              <w:right w:val="single" w:sz="4" w:space="0" w:color="auto"/>
            </w:tcBorders>
            <w:vAlign w:val="center"/>
          </w:tcPr>
          <w:p w14:paraId="0B5A982E" w14:textId="35DD4CEE"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2D8CC1A7" w14:textId="6D83DCED" w:rsidR="00AB6250" w:rsidRPr="00A374CC" w:rsidRDefault="00AB6250" w:rsidP="00844C21">
            <w:pPr>
              <w:jc w:val="center"/>
              <w:rPr>
                <w:rFonts w:cs="Times New Roman"/>
                <w:sz w:val="20"/>
              </w:rPr>
            </w:pPr>
            <w:r w:rsidRPr="00A374CC">
              <w:rPr>
                <w:rFonts w:cs="Times New Roman"/>
                <w:snapToGrid w:val="0"/>
                <w:sz w:val="24"/>
                <w:szCs w:val="24"/>
              </w:rPr>
              <w:t>-</w:t>
            </w:r>
          </w:p>
        </w:tc>
        <w:tc>
          <w:tcPr>
            <w:tcW w:w="228" w:type="pct"/>
            <w:tcBorders>
              <w:top w:val="single" w:sz="4" w:space="0" w:color="auto"/>
              <w:left w:val="single" w:sz="4" w:space="0" w:color="auto"/>
              <w:bottom w:val="nil"/>
              <w:right w:val="single" w:sz="4" w:space="0" w:color="auto"/>
            </w:tcBorders>
            <w:vAlign w:val="center"/>
          </w:tcPr>
          <w:p w14:paraId="0BEDEC34" w14:textId="30022C87" w:rsidR="00AB6250" w:rsidRPr="00A374CC" w:rsidRDefault="00AB6250" w:rsidP="00844C21">
            <w:pPr>
              <w:jc w:val="center"/>
              <w:rPr>
                <w:rFonts w:cs="Times New Roman"/>
                <w:sz w:val="20"/>
              </w:rPr>
            </w:pPr>
            <w:r w:rsidRPr="00A374CC">
              <w:rPr>
                <w:rFonts w:cs="Times New Roman"/>
                <w:snapToGrid w:val="0"/>
                <w:sz w:val="24"/>
                <w:szCs w:val="24"/>
              </w:rPr>
              <w:t>-</w:t>
            </w:r>
          </w:p>
        </w:tc>
        <w:tc>
          <w:tcPr>
            <w:tcW w:w="248" w:type="pct"/>
            <w:gridSpan w:val="2"/>
            <w:tcBorders>
              <w:top w:val="single" w:sz="4" w:space="0" w:color="auto"/>
              <w:left w:val="single" w:sz="4" w:space="0" w:color="auto"/>
              <w:bottom w:val="nil"/>
              <w:right w:val="single" w:sz="4" w:space="0" w:color="auto"/>
            </w:tcBorders>
            <w:vAlign w:val="center"/>
          </w:tcPr>
          <w:p w14:paraId="418B33C6" w14:textId="4402619E" w:rsidR="00AB6250" w:rsidRPr="00A374CC" w:rsidRDefault="00AB6250" w:rsidP="00844C21">
            <w:pPr>
              <w:jc w:val="center"/>
              <w:rPr>
                <w:rFonts w:cs="Times New Roman"/>
                <w:sz w:val="20"/>
              </w:rPr>
            </w:pPr>
            <w:r w:rsidRPr="00A374CC">
              <w:rPr>
                <w:rFonts w:cs="Times New Roman"/>
                <w:snapToGrid w:val="0"/>
                <w:sz w:val="24"/>
                <w:szCs w:val="24"/>
              </w:rPr>
              <w:t>-</w:t>
            </w:r>
          </w:p>
        </w:tc>
        <w:tc>
          <w:tcPr>
            <w:tcW w:w="208" w:type="pct"/>
            <w:tcBorders>
              <w:top w:val="single" w:sz="4" w:space="0" w:color="auto"/>
              <w:left w:val="single" w:sz="4" w:space="0" w:color="auto"/>
              <w:bottom w:val="nil"/>
              <w:right w:val="single" w:sz="4" w:space="0" w:color="auto"/>
            </w:tcBorders>
            <w:vAlign w:val="center"/>
          </w:tcPr>
          <w:p w14:paraId="144E0534" w14:textId="707EAA9D" w:rsidR="00AB6250" w:rsidRPr="00A374CC" w:rsidRDefault="00AB6250" w:rsidP="00844C21">
            <w:pPr>
              <w:jc w:val="center"/>
              <w:rPr>
                <w:rFonts w:cs="Times New Roman"/>
                <w:sz w:val="20"/>
              </w:rPr>
            </w:pPr>
            <w:r w:rsidRPr="00A374CC">
              <w:rPr>
                <w:rFonts w:cs="Times New Roman"/>
                <w:snapToGrid w:val="0"/>
                <w:sz w:val="24"/>
                <w:szCs w:val="24"/>
              </w:rPr>
              <w:t>-</w:t>
            </w:r>
          </w:p>
        </w:tc>
        <w:tc>
          <w:tcPr>
            <w:tcW w:w="156" w:type="pct"/>
            <w:tcBorders>
              <w:top w:val="single" w:sz="4" w:space="0" w:color="auto"/>
              <w:left w:val="single" w:sz="4" w:space="0" w:color="auto"/>
              <w:bottom w:val="nil"/>
              <w:right w:val="single" w:sz="4" w:space="0" w:color="auto"/>
            </w:tcBorders>
            <w:vAlign w:val="center"/>
          </w:tcPr>
          <w:p w14:paraId="102A604E" w14:textId="208750A1"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44BD3D98" w14:textId="7D1BB393" w:rsidR="00AB6250" w:rsidRPr="00A374CC" w:rsidRDefault="00AB6250" w:rsidP="00844C21">
            <w:pPr>
              <w:jc w:val="center"/>
              <w:rPr>
                <w:rFonts w:cs="Times New Roman"/>
                <w:sz w:val="20"/>
              </w:rPr>
            </w:pPr>
            <w:r w:rsidRPr="00A374CC">
              <w:rPr>
                <w:rFonts w:cs="Times New Roman"/>
                <w:snapToGrid w:val="0"/>
                <w:sz w:val="24"/>
                <w:szCs w:val="24"/>
              </w:rPr>
              <w:t>-</w:t>
            </w:r>
          </w:p>
        </w:tc>
        <w:tc>
          <w:tcPr>
            <w:tcW w:w="120" w:type="pct"/>
            <w:tcBorders>
              <w:top w:val="single" w:sz="4" w:space="0" w:color="auto"/>
              <w:left w:val="single" w:sz="4" w:space="0" w:color="auto"/>
              <w:bottom w:val="nil"/>
              <w:right w:val="single" w:sz="4" w:space="0" w:color="auto"/>
            </w:tcBorders>
            <w:vAlign w:val="center"/>
          </w:tcPr>
          <w:p w14:paraId="2AF0BEF8" w14:textId="18B3BB64" w:rsidR="00AB6250" w:rsidRPr="00A374CC" w:rsidRDefault="00AB6250" w:rsidP="00844C21">
            <w:pPr>
              <w:jc w:val="center"/>
              <w:rPr>
                <w:rFonts w:cs="Times New Roman"/>
                <w:sz w:val="20"/>
              </w:rPr>
            </w:pPr>
            <w:r w:rsidRPr="00A374CC">
              <w:rPr>
                <w:rFonts w:cs="Times New Roman"/>
                <w:snapToGrid w:val="0"/>
                <w:sz w:val="24"/>
                <w:szCs w:val="24"/>
              </w:rPr>
              <w:t>-</w:t>
            </w:r>
          </w:p>
        </w:tc>
        <w:tc>
          <w:tcPr>
            <w:tcW w:w="203" w:type="pct"/>
            <w:tcBorders>
              <w:top w:val="single" w:sz="4" w:space="0" w:color="auto"/>
              <w:left w:val="single" w:sz="4" w:space="0" w:color="auto"/>
              <w:bottom w:val="nil"/>
              <w:right w:val="single" w:sz="4" w:space="0" w:color="auto"/>
            </w:tcBorders>
            <w:vAlign w:val="center"/>
          </w:tcPr>
          <w:p w14:paraId="70DB0642" w14:textId="19A887FA" w:rsidR="00AB6250" w:rsidRPr="00A374CC" w:rsidRDefault="00AB6250" w:rsidP="00844C21">
            <w:pPr>
              <w:jc w:val="center"/>
              <w:rPr>
                <w:rFonts w:cs="Times New Roman"/>
                <w:sz w:val="20"/>
              </w:rPr>
            </w:pPr>
            <w:r w:rsidRPr="00A374CC">
              <w:rPr>
                <w:rFonts w:cs="Times New Roman"/>
                <w:snapToGrid w:val="0"/>
                <w:sz w:val="24"/>
                <w:szCs w:val="24"/>
              </w:rPr>
              <w:t>-</w:t>
            </w:r>
          </w:p>
        </w:tc>
        <w:tc>
          <w:tcPr>
            <w:tcW w:w="252" w:type="pct"/>
            <w:tcBorders>
              <w:top w:val="single" w:sz="4" w:space="0" w:color="auto"/>
              <w:left w:val="single" w:sz="4" w:space="0" w:color="auto"/>
              <w:bottom w:val="nil"/>
              <w:right w:val="single" w:sz="4" w:space="0" w:color="auto"/>
            </w:tcBorders>
            <w:vAlign w:val="center"/>
          </w:tcPr>
          <w:p w14:paraId="1D8C0DD6" w14:textId="433B3D7A"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nil"/>
              <w:right w:val="single" w:sz="4" w:space="0" w:color="auto"/>
            </w:tcBorders>
            <w:vAlign w:val="center"/>
          </w:tcPr>
          <w:p w14:paraId="20FB87F6" w14:textId="0626DC0C"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6C9BAB33" w14:textId="1C86D022" w:rsidR="00AB6250" w:rsidRPr="00A374CC" w:rsidRDefault="00AB6250" w:rsidP="00844C21">
            <w:pPr>
              <w:jc w:val="center"/>
              <w:rPr>
                <w:rFonts w:cs="Times New Roman"/>
                <w:sz w:val="20"/>
              </w:rPr>
            </w:pPr>
            <w:r w:rsidRPr="00A374CC">
              <w:rPr>
                <w:rFonts w:cs="Times New Roman"/>
                <w:snapToGrid w:val="0"/>
                <w:sz w:val="24"/>
                <w:szCs w:val="24"/>
              </w:rPr>
              <w:t>-</w:t>
            </w:r>
          </w:p>
        </w:tc>
        <w:tc>
          <w:tcPr>
            <w:tcW w:w="151" w:type="pct"/>
            <w:tcBorders>
              <w:top w:val="single" w:sz="4" w:space="0" w:color="auto"/>
              <w:left w:val="single" w:sz="4" w:space="0" w:color="auto"/>
              <w:bottom w:val="nil"/>
              <w:right w:val="single" w:sz="4" w:space="0" w:color="auto"/>
            </w:tcBorders>
            <w:vAlign w:val="center"/>
          </w:tcPr>
          <w:p w14:paraId="2B03C4A1" w14:textId="481A0BEE" w:rsidR="00AB6250" w:rsidRPr="00A374CC" w:rsidRDefault="00AB6250" w:rsidP="00844C21">
            <w:pPr>
              <w:jc w:val="center"/>
              <w:rPr>
                <w:rFonts w:cs="Times New Roman"/>
                <w:sz w:val="20"/>
              </w:rPr>
            </w:pPr>
            <w:r w:rsidRPr="00A374CC">
              <w:rPr>
                <w:rFonts w:cs="Times New Roman"/>
                <w:snapToGrid w:val="0"/>
                <w:sz w:val="24"/>
                <w:szCs w:val="24"/>
              </w:rPr>
              <w:t>-</w:t>
            </w:r>
          </w:p>
        </w:tc>
        <w:tc>
          <w:tcPr>
            <w:tcW w:w="155" w:type="pct"/>
            <w:tcBorders>
              <w:top w:val="single" w:sz="4" w:space="0" w:color="auto"/>
              <w:left w:val="single" w:sz="4" w:space="0" w:color="auto"/>
              <w:bottom w:val="nil"/>
              <w:right w:val="single" w:sz="4" w:space="0" w:color="auto"/>
            </w:tcBorders>
            <w:vAlign w:val="center"/>
          </w:tcPr>
          <w:p w14:paraId="4A9B2D21" w14:textId="23C1D388" w:rsidR="00AB6250" w:rsidRPr="00A374CC" w:rsidRDefault="00AB6250" w:rsidP="00844C21">
            <w:pPr>
              <w:jc w:val="center"/>
              <w:rPr>
                <w:rFonts w:cs="Times New Roman"/>
                <w:sz w:val="20"/>
              </w:rPr>
            </w:pPr>
            <w:r w:rsidRPr="00A374CC">
              <w:rPr>
                <w:rFonts w:cs="Times New Roman"/>
                <w:snapToGrid w:val="0"/>
                <w:sz w:val="24"/>
                <w:szCs w:val="24"/>
              </w:rPr>
              <w:t>-</w:t>
            </w:r>
          </w:p>
        </w:tc>
        <w:tc>
          <w:tcPr>
            <w:tcW w:w="166" w:type="pct"/>
            <w:tcBorders>
              <w:top w:val="single" w:sz="4" w:space="0" w:color="auto"/>
              <w:left w:val="single" w:sz="4" w:space="0" w:color="auto"/>
              <w:bottom w:val="nil"/>
              <w:right w:val="single" w:sz="4" w:space="0" w:color="auto"/>
            </w:tcBorders>
            <w:vAlign w:val="center"/>
          </w:tcPr>
          <w:p w14:paraId="3E1F2042" w14:textId="65F8B5BA"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nil"/>
              <w:right w:val="single" w:sz="4" w:space="0" w:color="auto"/>
            </w:tcBorders>
            <w:vAlign w:val="center"/>
          </w:tcPr>
          <w:p w14:paraId="4B255293" w14:textId="50091510" w:rsidR="00AB6250" w:rsidRPr="00A374CC" w:rsidRDefault="00AB6250" w:rsidP="00844C21">
            <w:pPr>
              <w:jc w:val="center"/>
              <w:rPr>
                <w:rFonts w:cs="Times New Roman"/>
                <w:sz w:val="20"/>
              </w:rPr>
            </w:pPr>
            <w:r w:rsidRPr="00A374CC">
              <w:rPr>
                <w:rFonts w:cs="Times New Roman"/>
                <w:snapToGrid w:val="0"/>
                <w:sz w:val="24"/>
                <w:szCs w:val="24"/>
              </w:rPr>
              <w:t>-</w:t>
            </w:r>
          </w:p>
        </w:tc>
        <w:tc>
          <w:tcPr>
            <w:tcW w:w="209" w:type="pct"/>
            <w:tcBorders>
              <w:top w:val="single" w:sz="4" w:space="0" w:color="auto"/>
              <w:left w:val="single" w:sz="4" w:space="0" w:color="auto"/>
              <w:bottom w:val="nil"/>
              <w:right w:val="single" w:sz="4" w:space="0" w:color="auto"/>
            </w:tcBorders>
            <w:vAlign w:val="center"/>
          </w:tcPr>
          <w:p w14:paraId="71DDBFFE" w14:textId="52B15C2F" w:rsidR="00AB6250" w:rsidRPr="00A374CC" w:rsidRDefault="00AB6250" w:rsidP="00844C21">
            <w:pPr>
              <w:jc w:val="center"/>
              <w:rPr>
                <w:rFonts w:cs="Times New Roman"/>
                <w:sz w:val="20"/>
              </w:rPr>
            </w:pPr>
            <w:r w:rsidRPr="00A374CC">
              <w:rPr>
                <w:rFonts w:cs="Times New Roman"/>
                <w:snapToGrid w:val="0"/>
                <w:sz w:val="24"/>
                <w:szCs w:val="24"/>
              </w:rPr>
              <w:t>-</w:t>
            </w:r>
          </w:p>
        </w:tc>
        <w:tc>
          <w:tcPr>
            <w:tcW w:w="180" w:type="pct"/>
            <w:tcBorders>
              <w:top w:val="single" w:sz="4" w:space="0" w:color="auto"/>
              <w:left w:val="single" w:sz="4" w:space="0" w:color="auto"/>
              <w:bottom w:val="nil"/>
              <w:right w:val="single" w:sz="4" w:space="0" w:color="auto"/>
            </w:tcBorders>
            <w:vAlign w:val="center"/>
          </w:tcPr>
          <w:p w14:paraId="631B775F" w14:textId="5EA2A48C" w:rsidR="00AB6250" w:rsidRPr="00A374CC" w:rsidRDefault="00AB6250" w:rsidP="00844C21">
            <w:pPr>
              <w:jc w:val="center"/>
              <w:rPr>
                <w:rFonts w:cs="Times New Roman"/>
                <w:sz w:val="20"/>
              </w:rPr>
            </w:pPr>
            <w:r w:rsidRPr="00A374CC">
              <w:rPr>
                <w:rFonts w:cs="Times New Roman"/>
                <w:snapToGrid w:val="0"/>
                <w:sz w:val="24"/>
                <w:szCs w:val="24"/>
              </w:rPr>
              <w:t>-</w:t>
            </w:r>
          </w:p>
        </w:tc>
      </w:tr>
      <w:tr w:rsidR="00D146C6" w:rsidRPr="00A374CC" w14:paraId="0115BB30" w14:textId="77777777" w:rsidTr="00BA60D0">
        <w:trPr>
          <w:cantSplit/>
          <w:trHeight w:val="20"/>
        </w:trPr>
        <w:tc>
          <w:tcPr>
            <w:tcW w:w="199" w:type="pct"/>
            <w:tcBorders>
              <w:top w:val="single" w:sz="4" w:space="0" w:color="auto"/>
              <w:left w:val="single" w:sz="4" w:space="0" w:color="auto"/>
              <w:bottom w:val="nil"/>
              <w:right w:val="single" w:sz="4" w:space="0" w:color="auto"/>
            </w:tcBorders>
            <w:vAlign w:val="center"/>
          </w:tcPr>
          <w:p w14:paraId="4B21FFD3" w14:textId="04054B7F" w:rsidR="00AB6250" w:rsidRPr="00A374CC" w:rsidRDefault="00AB6250" w:rsidP="00844C21">
            <w:pPr>
              <w:jc w:val="center"/>
              <w:rPr>
                <w:rFonts w:cs="Times New Roman"/>
                <w:sz w:val="20"/>
                <w:szCs w:val="18"/>
              </w:rPr>
            </w:pPr>
            <w:r w:rsidRPr="00A374CC">
              <w:rPr>
                <w:rFonts w:cs="Times New Roman"/>
                <w:sz w:val="20"/>
                <w:szCs w:val="18"/>
              </w:rPr>
              <w:t>12.</w:t>
            </w:r>
          </w:p>
        </w:tc>
        <w:tc>
          <w:tcPr>
            <w:tcW w:w="563" w:type="pct"/>
            <w:tcBorders>
              <w:top w:val="single" w:sz="4" w:space="0" w:color="auto"/>
              <w:left w:val="single" w:sz="4" w:space="0" w:color="auto"/>
              <w:bottom w:val="nil"/>
              <w:right w:val="single" w:sz="4" w:space="0" w:color="auto"/>
            </w:tcBorders>
            <w:vAlign w:val="center"/>
          </w:tcPr>
          <w:p w14:paraId="5AF9ABD9" w14:textId="0EC588E9" w:rsidR="00AB6250" w:rsidRPr="00A374CC" w:rsidRDefault="00AB6250" w:rsidP="00844C21">
            <w:pPr>
              <w:jc w:val="center"/>
              <w:rPr>
                <w:rFonts w:cs="Times New Roman"/>
                <w:sz w:val="20"/>
              </w:rPr>
            </w:pPr>
            <w:r w:rsidRPr="00A374CC">
              <w:rPr>
                <w:rFonts w:cs="Times New Roman"/>
                <w:sz w:val="20"/>
              </w:rPr>
              <w:t>Липовая</w:t>
            </w:r>
          </w:p>
        </w:tc>
        <w:tc>
          <w:tcPr>
            <w:tcW w:w="226" w:type="pct"/>
            <w:tcBorders>
              <w:top w:val="single" w:sz="4" w:space="0" w:color="auto"/>
              <w:left w:val="single" w:sz="4" w:space="0" w:color="auto"/>
              <w:bottom w:val="nil"/>
              <w:right w:val="single" w:sz="4" w:space="0" w:color="auto"/>
            </w:tcBorders>
            <w:vAlign w:val="center"/>
          </w:tcPr>
          <w:p w14:paraId="3742816B" w14:textId="4B32ABCC"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nil"/>
              <w:right w:val="single" w:sz="4" w:space="0" w:color="auto"/>
            </w:tcBorders>
            <w:vAlign w:val="center"/>
          </w:tcPr>
          <w:p w14:paraId="0D6BBAB1" w14:textId="2056EEE0"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nil"/>
              <w:right w:val="single" w:sz="4" w:space="0" w:color="auto"/>
            </w:tcBorders>
            <w:vAlign w:val="center"/>
          </w:tcPr>
          <w:p w14:paraId="78E5E373" w14:textId="63F833A9"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nil"/>
              <w:right w:val="single" w:sz="4" w:space="0" w:color="auto"/>
            </w:tcBorders>
            <w:vAlign w:val="center"/>
          </w:tcPr>
          <w:p w14:paraId="2653BA1A" w14:textId="182141FC" w:rsidR="00AB6250" w:rsidRPr="00A374CC" w:rsidRDefault="00AB6250" w:rsidP="00844C21">
            <w:pPr>
              <w:jc w:val="center"/>
              <w:rPr>
                <w:rFonts w:cs="Times New Roman"/>
                <w:sz w:val="20"/>
              </w:rPr>
            </w:pPr>
            <w:r w:rsidRPr="00A374CC">
              <w:rPr>
                <w:rFonts w:cs="Times New Roman"/>
                <w:snapToGrid w:val="0"/>
                <w:sz w:val="24"/>
                <w:szCs w:val="24"/>
              </w:rPr>
              <w:t>-</w:t>
            </w:r>
          </w:p>
        </w:tc>
        <w:tc>
          <w:tcPr>
            <w:tcW w:w="162" w:type="pct"/>
            <w:tcBorders>
              <w:top w:val="single" w:sz="4" w:space="0" w:color="auto"/>
              <w:left w:val="single" w:sz="4" w:space="0" w:color="auto"/>
              <w:bottom w:val="nil"/>
              <w:right w:val="single" w:sz="4" w:space="0" w:color="auto"/>
            </w:tcBorders>
            <w:vAlign w:val="center"/>
          </w:tcPr>
          <w:p w14:paraId="75172CB7" w14:textId="0E87B32C" w:rsidR="00AB6250" w:rsidRPr="00A374CC" w:rsidRDefault="00AB6250" w:rsidP="00844C21">
            <w:pPr>
              <w:jc w:val="center"/>
              <w:rPr>
                <w:rFonts w:cs="Times New Roman"/>
                <w:sz w:val="20"/>
              </w:rPr>
            </w:pPr>
            <w:r w:rsidRPr="00A374CC">
              <w:rPr>
                <w:rFonts w:cs="Times New Roman"/>
                <w:snapToGrid w:val="0"/>
                <w:sz w:val="24"/>
                <w:szCs w:val="24"/>
              </w:rPr>
              <w:t>-</w:t>
            </w:r>
          </w:p>
        </w:tc>
        <w:tc>
          <w:tcPr>
            <w:tcW w:w="167" w:type="pct"/>
            <w:tcBorders>
              <w:top w:val="single" w:sz="4" w:space="0" w:color="auto"/>
              <w:left w:val="single" w:sz="4" w:space="0" w:color="auto"/>
              <w:bottom w:val="nil"/>
              <w:right w:val="single" w:sz="4" w:space="0" w:color="auto"/>
            </w:tcBorders>
            <w:vAlign w:val="center"/>
          </w:tcPr>
          <w:p w14:paraId="151B6E4E" w14:textId="05DD1F41"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586369B2" w14:textId="76BF6489" w:rsidR="00AB6250" w:rsidRPr="00A374CC" w:rsidRDefault="00AB6250" w:rsidP="00844C21">
            <w:pPr>
              <w:jc w:val="center"/>
              <w:rPr>
                <w:rFonts w:cs="Times New Roman"/>
                <w:sz w:val="20"/>
              </w:rPr>
            </w:pPr>
            <w:r w:rsidRPr="00A374CC">
              <w:rPr>
                <w:rFonts w:cs="Times New Roman"/>
                <w:snapToGrid w:val="0"/>
                <w:sz w:val="24"/>
                <w:szCs w:val="24"/>
              </w:rPr>
              <w:t>-</w:t>
            </w:r>
          </w:p>
        </w:tc>
        <w:tc>
          <w:tcPr>
            <w:tcW w:w="228" w:type="pct"/>
            <w:tcBorders>
              <w:top w:val="single" w:sz="4" w:space="0" w:color="auto"/>
              <w:left w:val="single" w:sz="4" w:space="0" w:color="auto"/>
              <w:bottom w:val="nil"/>
              <w:right w:val="single" w:sz="4" w:space="0" w:color="auto"/>
            </w:tcBorders>
            <w:vAlign w:val="center"/>
          </w:tcPr>
          <w:p w14:paraId="78DAB6D0" w14:textId="5E72FB3A" w:rsidR="00AB6250" w:rsidRPr="00A374CC" w:rsidRDefault="00AB6250" w:rsidP="00844C21">
            <w:pPr>
              <w:jc w:val="center"/>
              <w:rPr>
                <w:rFonts w:cs="Times New Roman"/>
                <w:sz w:val="20"/>
              </w:rPr>
            </w:pPr>
            <w:r w:rsidRPr="00A374CC">
              <w:rPr>
                <w:rFonts w:cs="Times New Roman"/>
                <w:snapToGrid w:val="0"/>
                <w:sz w:val="24"/>
                <w:szCs w:val="24"/>
              </w:rPr>
              <w:t>-</w:t>
            </w:r>
          </w:p>
        </w:tc>
        <w:tc>
          <w:tcPr>
            <w:tcW w:w="248" w:type="pct"/>
            <w:gridSpan w:val="2"/>
            <w:tcBorders>
              <w:top w:val="single" w:sz="4" w:space="0" w:color="auto"/>
              <w:left w:val="single" w:sz="4" w:space="0" w:color="auto"/>
              <w:bottom w:val="nil"/>
              <w:right w:val="single" w:sz="4" w:space="0" w:color="auto"/>
            </w:tcBorders>
            <w:vAlign w:val="center"/>
          </w:tcPr>
          <w:p w14:paraId="79A45201" w14:textId="2A67BB53" w:rsidR="00AB6250" w:rsidRPr="00A374CC" w:rsidRDefault="00AB6250" w:rsidP="00844C21">
            <w:pPr>
              <w:jc w:val="center"/>
              <w:rPr>
                <w:rFonts w:cs="Times New Roman"/>
                <w:sz w:val="20"/>
              </w:rPr>
            </w:pPr>
            <w:r w:rsidRPr="00A374CC">
              <w:rPr>
                <w:rFonts w:cs="Times New Roman"/>
                <w:snapToGrid w:val="0"/>
                <w:sz w:val="24"/>
                <w:szCs w:val="24"/>
              </w:rPr>
              <w:t>-</w:t>
            </w:r>
          </w:p>
        </w:tc>
        <w:tc>
          <w:tcPr>
            <w:tcW w:w="208" w:type="pct"/>
            <w:tcBorders>
              <w:top w:val="single" w:sz="4" w:space="0" w:color="auto"/>
              <w:left w:val="single" w:sz="4" w:space="0" w:color="auto"/>
              <w:bottom w:val="nil"/>
              <w:right w:val="single" w:sz="4" w:space="0" w:color="auto"/>
            </w:tcBorders>
            <w:vAlign w:val="center"/>
          </w:tcPr>
          <w:p w14:paraId="2FEAE7BA" w14:textId="466432E9" w:rsidR="00AB6250" w:rsidRPr="00A374CC" w:rsidRDefault="00AB6250" w:rsidP="00844C21">
            <w:pPr>
              <w:jc w:val="center"/>
              <w:rPr>
                <w:rFonts w:cs="Times New Roman"/>
                <w:sz w:val="20"/>
              </w:rPr>
            </w:pPr>
            <w:r w:rsidRPr="00A374CC">
              <w:rPr>
                <w:rFonts w:cs="Times New Roman"/>
                <w:snapToGrid w:val="0"/>
                <w:sz w:val="24"/>
                <w:szCs w:val="24"/>
              </w:rPr>
              <w:t>-</w:t>
            </w:r>
          </w:p>
        </w:tc>
        <w:tc>
          <w:tcPr>
            <w:tcW w:w="156" w:type="pct"/>
            <w:tcBorders>
              <w:top w:val="single" w:sz="4" w:space="0" w:color="auto"/>
              <w:left w:val="single" w:sz="4" w:space="0" w:color="auto"/>
              <w:bottom w:val="nil"/>
              <w:right w:val="single" w:sz="4" w:space="0" w:color="auto"/>
            </w:tcBorders>
            <w:vAlign w:val="center"/>
          </w:tcPr>
          <w:p w14:paraId="61C88BAE" w14:textId="022CFA12"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65A38C7E" w14:textId="2AC50850" w:rsidR="00AB6250" w:rsidRPr="00A374CC" w:rsidRDefault="00AB6250" w:rsidP="00844C21">
            <w:pPr>
              <w:jc w:val="center"/>
              <w:rPr>
                <w:rFonts w:cs="Times New Roman"/>
                <w:sz w:val="20"/>
              </w:rPr>
            </w:pPr>
            <w:r w:rsidRPr="00A374CC">
              <w:rPr>
                <w:rFonts w:cs="Times New Roman"/>
                <w:snapToGrid w:val="0"/>
                <w:sz w:val="24"/>
                <w:szCs w:val="24"/>
              </w:rPr>
              <w:t>-</w:t>
            </w:r>
          </w:p>
        </w:tc>
        <w:tc>
          <w:tcPr>
            <w:tcW w:w="120" w:type="pct"/>
            <w:tcBorders>
              <w:top w:val="single" w:sz="4" w:space="0" w:color="auto"/>
              <w:left w:val="single" w:sz="4" w:space="0" w:color="auto"/>
              <w:bottom w:val="nil"/>
              <w:right w:val="single" w:sz="4" w:space="0" w:color="auto"/>
            </w:tcBorders>
            <w:vAlign w:val="center"/>
          </w:tcPr>
          <w:p w14:paraId="4E51A865" w14:textId="42289AD5" w:rsidR="00AB6250" w:rsidRPr="00A374CC" w:rsidRDefault="00AB6250" w:rsidP="00844C21">
            <w:pPr>
              <w:jc w:val="center"/>
              <w:rPr>
                <w:rFonts w:cs="Times New Roman"/>
                <w:sz w:val="20"/>
              </w:rPr>
            </w:pPr>
            <w:r w:rsidRPr="00A374CC">
              <w:rPr>
                <w:rFonts w:cs="Times New Roman"/>
                <w:snapToGrid w:val="0"/>
                <w:sz w:val="24"/>
                <w:szCs w:val="24"/>
              </w:rPr>
              <w:t>-</w:t>
            </w:r>
          </w:p>
        </w:tc>
        <w:tc>
          <w:tcPr>
            <w:tcW w:w="203" w:type="pct"/>
            <w:tcBorders>
              <w:top w:val="single" w:sz="4" w:space="0" w:color="auto"/>
              <w:left w:val="single" w:sz="4" w:space="0" w:color="auto"/>
              <w:bottom w:val="nil"/>
              <w:right w:val="single" w:sz="4" w:space="0" w:color="auto"/>
            </w:tcBorders>
            <w:vAlign w:val="center"/>
          </w:tcPr>
          <w:p w14:paraId="2DB616BD" w14:textId="71753C30" w:rsidR="00AB6250" w:rsidRPr="00A374CC" w:rsidRDefault="00AB6250" w:rsidP="00844C21">
            <w:pPr>
              <w:jc w:val="center"/>
              <w:rPr>
                <w:rFonts w:cs="Times New Roman"/>
                <w:sz w:val="20"/>
              </w:rPr>
            </w:pPr>
            <w:r w:rsidRPr="00A374CC">
              <w:rPr>
                <w:rFonts w:cs="Times New Roman"/>
                <w:snapToGrid w:val="0"/>
                <w:sz w:val="24"/>
                <w:szCs w:val="24"/>
              </w:rPr>
              <w:t>-</w:t>
            </w:r>
          </w:p>
        </w:tc>
        <w:tc>
          <w:tcPr>
            <w:tcW w:w="252" w:type="pct"/>
            <w:tcBorders>
              <w:top w:val="single" w:sz="4" w:space="0" w:color="auto"/>
              <w:left w:val="single" w:sz="4" w:space="0" w:color="auto"/>
              <w:bottom w:val="nil"/>
              <w:right w:val="single" w:sz="4" w:space="0" w:color="auto"/>
            </w:tcBorders>
            <w:vAlign w:val="center"/>
          </w:tcPr>
          <w:p w14:paraId="3D9327A7" w14:textId="52B23787"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nil"/>
              <w:right w:val="single" w:sz="4" w:space="0" w:color="auto"/>
            </w:tcBorders>
            <w:vAlign w:val="center"/>
          </w:tcPr>
          <w:p w14:paraId="51650716" w14:textId="1BD46A44"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2BCDB388" w14:textId="7AEB60C5" w:rsidR="00AB6250" w:rsidRPr="00A374CC" w:rsidRDefault="00AB6250" w:rsidP="00844C21">
            <w:pPr>
              <w:jc w:val="center"/>
              <w:rPr>
                <w:rFonts w:cs="Times New Roman"/>
                <w:sz w:val="20"/>
              </w:rPr>
            </w:pPr>
            <w:r w:rsidRPr="00A374CC">
              <w:rPr>
                <w:rFonts w:cs="Times New Roman"/>
                <w:snapToGrid w:val="0"/>
                <w:sz w:val="24"/>
                <w:szCs w:val="24"/>
              </w:rPr>
              <w:t>-</w:t>
            </w:r>
          </w:p>
        </w:tc>
        <w:tc>
          <w:tcPr>
            <w:tcW w:w="151" w:type="pct"/>
            <w:tcBorders>
              <w:top w:val="single" w:sz="4" w:space="0" w:color="auto"/>
              <w:left w:val="single" w:sz="4" w:space="0" w:color="auto"/>
              <w:bottom w:val="nil"/>
              <w:right w:val="single" w:sz="4" w:space="0" w:color="auto"/>
            </w:tcBorders>
            <w:vAlign w:val="center"/>
          </w:tcPr>
          <w:p w14:paraId="0D6D2866" w14:textId="2A489057" w:rsidR="00AB6250" w:rsidRPr="00A374CC" w:rsidRDefault="00AB6250" w:rsidP="00844C21">
            <w:pPr>
              <w:jc w:val="center"/>
              <w:rPr>
                <w:rFonts w:cs="Times New Roman"/>
                <w:sz w:val="20"/>
              </w:rPr>
            </w:pPr>
            <w:r w:rsidRPr="00A374CC">
              <w:rPr>
                <w:rFonts w:cs="Times New Roman"/>
                <w:snapToGrid w:val="0"/>
                <w:sz w:val="24"/>
                <w:szCs w:val="24"/>
              </w:rPr>
              <w:t>-</w:t>
            </w:r>
          </w:p>
        </w:tc>
        <w:tc>
          <w:tcPr>
            <w:tcW w:w="155" w:type="pct"/>
            <w:tcBorders>
              <w:top w:val="single" w:sz="4" w:space="0" w:color="auto"/>
              <w:left w:val="single" w:sz="4" w:space="0" w:color="auto"/>
              <w:bottom w:val="nil"/>
              <w:right w:val="single" w:sz="4" w:space="0" w:color="auto"/>
            </w:tcBorders>
            <w:vAlign w:val="center"/>
          </w:tcPr>
          <w:p w14:paraId="2FB3892D" w14:textId="5DDCDAC0" w:rsidR="00AB6250" w:rsidRPr="00A374CC" w:rsidRDefault="00AB6250" w:rsidP="00844C21">
            <w:pPr>
              <w:jc w:val="center"/>
              <w:rPr>
                <w:rFonts w:cs="Times New Roman"/>
                <w:sz w:val="20"/>
              </w:rPr>
            </w:pPr>
            <w:r w:rsidRPr="00A374CC">
              <w:rPr>
                <w:rFonts w:cs="Times New Roman"/>
                <w:snapToGrid w:val="0"/>
                <w:sz w:val="24"/>
                <w:szCs w:val="24"/>
              </w:rPr>
              <w:t>-</w:t>
            </w:r>
          </w:p>
        </w:tc>
        <w:tc>
          <w:tcPr>
            <w:tcW w:w="166" w:type="pct"/>
            <w:tcBorders>
              <w:top w:val="single" w:sz="4" w:space="0" w:color="auto"/>
              <w:left w:val="single" w:sz="4" w:space="0" w:color="auto"/>
              <w:bottom w:val="nil"/>
              <w:right w:val="single" w:sz="4" w:space="0" w:color="auto"/>
            </w:tcBorders>
            <w:vAlign w:val="center"/>
          </w:tcPr>
          <w:p w14:paraId="15A25F10" w14:textId="11609B3B"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nil"/>
              <w:right w:val="single" w:sz="4" w:space="0" w:color="auto"/>
            </w:tcBorders>
            <w:vAlign w:val="center"/>
          </w:tcPr>
          <w:p w14:paraId="1125A8E1" w14:textId="0779F20A" w:rsidR="00AB6250" w:rsidRPr="00A374CC" w:rsidRDefault="00AB6250" w:rsidP="00844C21">
            <w:pPr>
              <w:jc w:val="center"/>
              <w:rPr>
                <w:rFonts w:cs="Times New Roman"/>
                <w:sz w:val="20"/>
              </w:rPr>
            </w:pPr>
            <w:r w:rsidRPr="00A374CC">
              <w:rPr>
                <w:rFonts w:cs="Times New Roman"/>
                <w:snapToGrid w:val="0"/>
                <w:sz w:val="24"/>
                <w:szCs w:val="24"/>
              </w:rPr>
              <w:t>-</w:t>
            </w:r>
          </w:p>
        </w:tc>
        <w:tc>
          <w:tcPr>
            <w:tcW w:w="209" w:type="pct"/>
            <w:tcBorders>
              <w:top w:val="single" w:sz="4" w:space="0" w:color="auto"/>
              <w:left w:val="single" w:sz="4" w:space="0" w:color="auto"/>
              <w:bottom w:val="nil"/>
              <w:right w:val="single" w:sz="4" w:space="0" w:color="auto"/>
            </w:tcBorders>
            <w:vAlign w:val="center"/>
          </w:tcPr>
          <w:p w14:paraId="6CCC7ED3" w14:textId="792A50D6" w:rsidR="00AB6250" w:rsidRPr="00A374CC" w:rsidRDefault="00AB6250" w:rsidP="00844C21">
            <w:pPr>
              <w:jc w:val="center"/>
              <w:rPr>
                <w:rFonts w:cs="Times New Roman"/>
                <w:sz w:val="20"/>
              </w:rPr>
            </w:pPr>
            <w:r w:rsidRPr="00A374CC">
              <w:rPr>
                <w:rFonts w:cs="Times New Roman"/>
                <w:snapToGrid w:val="0"/>
                <w:sz w:val="24"/>
                <w:szCs w:val="24"/>
              </w:rPr>
              <w:t>-</w:t>
            </w:r>
          </w:p>
        </w:tc>
        <w:tc>
          <w:tcPr>
            <w:tcW w:w="180" w:type="pct"/>
            <w:tcBorders>
              <w:top w:val="single" w:sz="4" w:space="0" w:color="auto"/>
              <w:left w:val="single" w:sz="4" w:space="0" w:color="auto"/>
              <w:bottom w:val="nil"/>
              <w:right w:val="single" w:sz="4" w:space="0" w:color="auto"/>
            </w:tcBorders>
            <w:vAlign w:val="center"/>
          </w:tcPr>
          <w:p w14:paraId="7C2A629A" w14:textId="208F6F4B" w:rsidR="00AB6250" w:rsidRPr="00A374CC" w:rsidRDefault="00AB6250" w:rsidP="00844C21">
            <w:pPr>
              <w:jc w:val="center"/>
              <w:rPr>
                <w:rFonts w:cs="Times New Roman"/>
                <w:sz w:val="20"/>
              </w:rPr>
            </w:pPr>
            <w:r w:rsidRPr="00A374CC">
              <w:rPr>
                <w:rFonts w:cs="Times New Roman"/>
                <w:snapToGrid w:val="0"/>
                <w:sz w:val="24"/>
                <w:szCs w:val="24"/>
              </w:rPr>
              <w:t>-</w:t>
            </w:r>
          </w:p>
        </w:tc>
      </w:tr>
      <w:tr w:rsidR="00D146C6" w:rsidRPr="00A374CC" w14:paraId="04EE3C71" w14:textId="77777777" w:rsidTr="00BA60D0">
        <w:trPr>
          <w:cantSplit/>
          <w:trHeight w:val="20"/>
        </w:trPr>
        <w:tc>
          <w:tcPr>
            <w:tcW w:w="199" w:type="pct"/>
            <w:tcBorders>
              <w:top w:val="single" w:sz="4" w:space="0" w:color="auto"/>
              <w:left w:val="single" w:sz="4" w:space="0" w:color="auto"/>
              <w:bottom w:val="nil"/>
              <w:right w:val="single" w:sz="4" w:space="0" w:color="auto"/>
            </w:tcBorders>
            <w:vAlign w:val="center"/>
          </w:tcPr>
          <w:p w14:paraId="6F167F65" w14:textId="6502E96D" w:rsidR="00AB6250" w:rsidRPr="00A374CC" w:rsidRDefault="00AB6250" w:rsidP="00844C21">
            <w:pPr>
              <w:jc w:val="center"/>
              <w:rPr>
                <w:rFonts w:cs="Times New Roman"/>
                <w:sz w:val="20"/>
                <w:szCs w:val="18"/>
              </w:rPr>
            </w:pPr>
            <w:r w:rsidRPr="00A374CC">
              <w:rPr>
                <w:rFonts w:cs="Times New Roman"/>
                <w:sz w:val="20"/>
                <w:szCs w:val="18"/>
              </w:rPr>
              <w:t>13.</w:t>
            </w:r>
          </w:p>
        </w:tc>
        <w:tc>
          <w:tcPr>
            <w:tcW w:w="563" w:type="pct"/>
            <w:tcBorders>
              <w:top w:val="single" w:sz="4" w:space="0" w:color="auto"/>
              <w:left w:val="single" w:sz="4" w:space="0" w:color="auto"/>
              <w:bottom w:val="nil"/>
              <w:right w:val="single" w:sz="4" w:space="0" w:color="auto"/>
            </w:tcBorders>
            <w:vAlign w:val="center"/>
          </w:tcPr>
          <w:p w14:paraId="39BAE30D" w14:textId="72602FCB" w:rsidR="00AB6250" w:rsidRPr="00A374CC" w:rsidRDefault="00AB6250" w:rsidP="00844C21">
            <w:pPr>
              <w:jc w:val="center"/>
              <w:rPr>
                <w:rFonts w:cs="Times New Roman"/>
                <w:sz w:val="20"/>
              </w:rPr>
            </w:pPr>
            <w:r w:rsidRPr="00A374CC">
              <w:rPr>
                <w:rFonts w:cs="Times New Roman"/>
                <w:sz w:val="20"/>
              </w:rPr>
              <w:t>Тополевая культ.</w:t>
            </w:r>
          </w:p>
        </w:tc>
        <w:tc>
          <w:tcPr>
            <w:tcW w:w="226" w:type="pct"/>
            <w:tcBorders>
              <w:top w:val="single" w:sz="4" w:space="0" w:color="auto"/>
              <w:left w:val="single" w:sz="4" w:space="0" w:color="auto"/>
              <w:bottom w:val="nil"/>
              <w:right w:val="single" w:sz="4" w:space="0" w:color="auto"/>
            </w:tcBorders>
            <w:vAlign w:val="center"/>
          </w:tcPr>
          <w:p w14:paraId="51A52F8E" w14:textId="025510AA"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nil"/>
              <w:right w:val="single" w:sz="4" w:space="0" w:color="auto"/>
            </w:tcBorders>
            <w:vAlign w:val="center"/>
          </w:tcPr>
          <w:p w14:paraId="491E4AFA" w14:textId="146D0867"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nil"/>
              <w:right w:val="single" w:sz="4" w:space="0" w:color="auto"/>
            </w:tcBorders>
            <w:vAlign w:val="center"/>
          </w:tcPr>
          <w:p w14:paraId="2A2F4458" w14:textId="35E80534"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nil"/>
              <w:right w:val="single" w:sz="4" w:space="0" w:color="auto"/>
            </w:tcBorders>
            <w:vAlign w:val="center"/>
          </w:tcPr>
          <w:p w14:paraId="725DB08B" w14:textId="211C65B2" w:rsidR="00AB6250" w:rsidRPr="00A374CC" w:rsidRDefault="00AB6250" w:rsidP="00844C21">
            <w:pPr>
              <w:jc w:val="center"/>
              <w:rPr>
                <w:rFonts w:cs="Times New Roman"/>
                <w:sz w:val="20"/>
              </w:rPr>
            </w:pPr>
            <w:r w:rsidRPr="00A374CC">
              <w:rPr>
                <w:rFonts w:cs="Times New Roman"/>
                <w:snapToGrid w:val="0"/>
                <w:sz w:val="24"/>
                <w:szCs w:val="24"/>
              </w:rPr>
              <w:t>-</w:t>
            </w:r>
          </w:p>
        </w:tc>
        <w:tc>
          <w:tcPr>
            <w:tcW w:w="162" w:type="pct"/>
            <w:tcBorders>
              <w:top w:val="single" w:sz="4" w:space="0" w:color="auto"/>
              <w:left w:val="single" w:sz="4" w:space="0" w:color="auto"/>
              <w:bottom w:val="nil"/>
              <w:right w:val="single" w:sz="4" w:space="0" w:color="auto"/>
            </w:tcBorders>
            <w:vAlign w:val="center"/>
          </w:tcPr>
          <w:p w14:paraId="0F4AB6C4" w14:textId="59763448" w:rsidR="00AB6250" w:rsidRPr="00A374CC" w:rsidRDefault="00AB6250" w:rsidP="00844C21">
            <w:pPr>
              <w:jc w:val="center"/>
              <w:rPr>
                <w:rFonts w:cs="Times New Roman"/>
                <w:sz w:val="20"/>
              </w:rPr>
            </w:pPr>
            <w:r w:rsidRPr="00A374CC">
              <w:rPr>
                <w:rFonts w:cs="Times New Roman"/>
                <w:snapToGrid w:val="0"/>
                <w:sz w:val="24"/>
                <w:szCs w:val="24"/>
              </w:rPr>
              <w:t>-</w:t>
            </w:r>
          </w:p>
        </w:tc>
        <w:tc>
          <w:tcPr>
            <w:tcW w:w="167" w:type="pct"/>
            <w:tcBorders>
              <w:top w:val="single" w:sz="4" w:space="0" w:color="auto"/>
              <w:left w:val="single" w:sz="4" w:space="0" w:color="auto"/>
              <w:bottom w:val="nil"/>
              <w:right w:val="single" w:sz="4" w:space="0" w:color="auto"/>
            </w:tcBorders>
            <w:vAlign w:val="center"/>
          </w:tcPr>
          <w:p w14:paraId="405230D4" w14:textId="26C08719"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2C2814A0" w14:textId="430B94DC" w:rsidR="00AB6250" w:rsidRPr="00A374CC" w:rsidRDefault="00AB6250" w:rsidP="00844C21">
            <w:pPr>
              <w:jc w:val="center"/>
              <w:rPr>
                <w:rFonts w:cs="Times New Roman"/>
                <w:sz w:val="20"/>
              </w:rPr>
            </w:pPr>
            <w:r w:rsidRPr="00A374CC">
              <w:rPr>
                <w:rFonts w:cs="Times New Roman"/>
                <w:snapToGrid w:val="0"/>
                <w:sz w:val="24"/>
                <w:szCs w:val="24"/>
              </w:rPr>
              <w:t>-</w:t>
            </w:r>
          </w:p>
        </w:tc>
        <w:tc>
          <w:tcPr>
            <w:tcW w:w="228" w:type="pct"/>
            <w:tcBorders>
              <w:top w:val="single" w:sz="4" w:space="0" w:color="auto"/>
              <w:left w:val="single" w:sz="4" w:space="0" w:color="auto"/>
              <w:bottom w:val="nil"/>
              <w:right w:val="single" w:sz="4" w:space="0" w:color="auto"/>
            </w:tcBorders>
            <w:vAlign w:val="center"/>
          </w:tcPr>
          <w:p w14:paraId="18AC0F46" w14:textId="2E5AA067" w:rsidR="00AB6250" w:rsidRPr="00A374CC" w:rsidRDefault="00AB6250" w:rsidP="00844C21">
            <w:pPr>
              <w:jc w:val="center"/>
              <w:rPr>
                <w:rFonts w:cs="Times New Roman"/>
                <w:sz w:val="20"/>
              </w:rPr>
            </w:pPr>
            <w:r w:rsidRPr="00A374CC">
              <w:rPr>
                <w:rFonts w:cs="Times New Roman"/>
                <w:snapToGrid w:val="0"/>
                <w:sz w:val="24"/>
                <w:szCs w:val="24"/>
              </w:rPr>
              <w:t>-</w:t>
            </w:r>
          </w:p>
        </w:tc>
        <w:tc>
          <w:tcPr>
            <w:tcW w:w="248" w:type="pct"/>
            <w:gridSpan w:val="2"/>
            <w:tcBorders>
              <w:top w:val="single" w:sz="4" w:space="0" w:color="auto"/>
              <w:left w:val="single" w:sz="4" w:space="0" w:color="auto"/>
              <w:bottom w:val="nil"/>
              <w:right w:val="single" w:sz="4" w:space="0" w:color="auto"/>
            </w:tcBorders>
            <w:vAlign w:val="center"/>
          </w:tcPr>
          <w:p w14:paraId="1BD2BF68" w14:textId="65C85925" w:rsidR="00AB6250" w:rsidRPr="00A374CC" w:rsidRDefault="00AB6250" w:rsidP="00844C21">
            <w:pPr>
              <w:jc w:val="center"/>
              <w:rPr>
                <w:rFonts w:cs="Times New Roman"/>
                <w:sz w:val="20"/>
              </w:rPr>
            </w:pPr>
            <w:r w:rsidRPr="00A374CC">
              <w:rPr>
                <w:rFonts w:cs="Times New Roman"/>
                <w:snapToGrid w:val="0"/>
                <w:sz w:val="24"/>
                <w:szCs w:val="24"/>
              </w:rPr>
              <w:t>-</w:t>
            </w:r>
          </w:p>
        </w:tc>
        <w:tc>
          <w:tcPr>
            <w:tcW w:w="208" w:type="pct"/>
            <w:tcBorders>
              <w:top w:val="single" w:sz="4" w:space="0" w:color="auto"/>
              <w:left w:val="single" w:sz="4" w:space="0" w:color="auto"/>
              <w:bottom w:val="nil"/>
              <w:right w:val="single" w:sz="4" w:space="0" w:color="auto"/>
            </w:tcBorders>
            <w:vAlign w:val="center"/>
          </w:tcPr>
          <w:p w14:paraId="7F05BD7D" w14:textId="5210D674" w:rsidR="00AB6250" w:rsidRPr="00A374CC" w:rsidRDefault="00AB6250" w:rsidP="00844C21">
            <w:pPr>
              <w:jc w:val="center"/>
              <w:rPr>
                <w:rFonts w:cs="Times New Roman"/>
                <w:sz w:val="20"/>
              </w:rPr>
            </w:pPr>
            <w:r w:rsidRPr="00A374CC">
              <w:rPr>
                <w:rFonts w:cs="Times New Roman"/>
                <w:snapToGrid w:val="0"/>
                <w:sz w:val="24"/>
                <w:szCs w:val="24"/>
              </w:rPr>
              <w:t>-</w:t>
            </w:r>
          </w:p>
        </w:tc>
        <w:tc>
          <w:tcPr>
            <w:tcW w:w="156" w:type="pct"/>
            <w:tcBorders>
              <w:top w:val="single" w:sz="4" w:space="0" w:color="auto"/>
              <w:left w:val="single" w:sz="4" w:space="0" w:color="auto"/>
              <w:bottom w:val="nil"/>
              <w:right w:val="single" w:sz="4" w:space="0" w:color="auto"/>
            </w:tcBorders>
            <w:vAlign w:val="center"/>
          </w:tcPr>
          <w:p w14:paraId="1A4353E8" w14:textId="6AFFFD33"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23F6A98C" w14:textId="79A17E4B" w:rsidR="00AB6250" w:rsidRPr="00A374CC" w:rsidRDefault="00AB6250" w:rsidP="00844C21">
            <w:pPr>
              <w:jc w:val="center"/>
              <w:rPr>
                <w:rFonts w:cs="Times New Roman"/>
                <w:sz w:val="20"/>
              </w:rPr>
            </w:pPr>
            <w:r w:rsidRPr="00A374CC">
              <w:rPr>
                <w:rFonts w:cs="Times New Roman"/>
                <w:snapToGrid w:val="0"/>
                <w:sz w:val="24"/>
                <w:szCs w:val="24"/>
              </w:rPr>
              <w:t>-</w:t>
            </w:r>
          </w:p>
        </w:tc>
        <w:tc>
          <w:tcPr>
            <w:tcW w:w="120" w:type="pct"/>
            <w:tcBorders>
              <w:top w:val="single" w:sz="4" w:space="0" w:color="auto"/>
              <w:left w:val="single" w:sz="4" w:space="0" w:color="auto"/>
              <w:bottom w:val="nil"/>
              <w:right w:val="single" w:sz="4" w:space="0" w:color="auto"/>
            </w:tcBorders>
            <w:vAlign w:val="center"/>
          </w:tcPr>
          <w:p w14:paraId="48D33786" w14:textId="4376EB52" w:rsidR="00AB6250" w:rsidRPr="00A374CC" w:rsidRDefault="00AB6250" w:rsidP="00844C21">
            <w:pPr>
              <w:jc w:val="center"/>
              <w:rPr>
                <w:rFonts w:cs="Times New Roman"/>
                <w:sz w:val="20"/>
              </w:rPr>
            </w:pPr>
            <w:r w:rsidRPr="00A374CC">
              <w:rPr>
                <w:rFonts w:cs="Times New Roman"/>
                <w:snapToGrid w:val="0"/>
                <w:sz w:val="24"/>
                <w:szCs w:val="24"/>
              </w:rPr>
              <w:t>-</w:t>
            </w:r>
          </w:p>
        </w:tc>
        <w:tc>
          <w:tcPr>
            <w:tcW w:w="203" w:type="pct"/>
            <w:tcBorders>
              <w:top w:val="single" w:sz="4" w:space="0" w:color="auto"/>
              <w:left w:val="single" w:sz="4" w:space="0" w:color="auto"/>
              <w:bottom w:val="nil"/>
              <w:right w:val="single" w:sz="4" w:space="0" w:color="auto"/>
            </w:tcBorders>
            <w:vAlign w:val="center"/>
          </w:tcPr>
          <w:p w14:paraId="6A05FD73" w14:textId="442E8E2B" w:rsidR="00AB6250" w:rsidRPr="00A374CC" w:rsidRDefault="00AB6250" w:rsidP="00844C21">
            <w:pPr>
              <w:jc w:val="center"/>
              <w:rPr>
                <w:rFonts w:cs="Times New Roman"/>
                <w:sz w:val="20"/>
              </w:rPr>
            </w:pPr>
            <w:r w:rsidRPr="00A374CC">
              <w:rPr>
                <w:rFonts w:cs="Times New Roman"/>
                <w:snapToGrid w:val="0"/>
                <w:sz w:val="24"/>
                <w:szCs w:val="24"/>
              </w:rPr>
              <w:t>-</w:t>
            </w:r>
          </w:p>
        </w:tc>
        <w:tc>
          <w:tcPr>
            <w:tcW w:w="252" w:type="pct"/>
            <w:tcBorders>
              <w:top w:val="single" w:sz="4" w:space="0" w:color="auto"/>
              <w:left w:val="single" w:sz="4" w:space="0" w:color="auto"/>
              <w:bottom w:val="nil"/>
              <w:right w:val="single" w:sz="4" w:space="0" w:color="auto"/>
            </w:tcBorders>
            <w:vAlign w:val="center"/>
          </w:tcPr>
          <w:p w14:paraId="02D90297" w14:textId="4910D83E"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nil"/>
              <w:right w:val="single" w:sz="4" w:space="0" w:color="auto"/>
            </w:tcBorders>
            <w:vAlign w:val="center"/>
          </w:tcPr>
          <w:p w14:paraId="5A451E37" w14:textId="2644AD73"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nil"/>
              <w:right w:val="single" w:sz="4" w:space="0" w:color="auto"/>
            </w:tcBorders>
            <w:vAlign w:val="center"/>
          </w:tcPr>
          <w:p w14:paraId="28A50923" w14:textId="33BECFF9" w:rsidR="00AB6250" w:rsidRPr="00A374CC" w:rsidRDefault="00AB6250" w:rsidP="00844C21">
            <w:pPr>
              <w:jc w:val="center"/>
              <w:rPr>
                <w:rFonts w:cs="Times New Roman"/>
                <w:sz w:val="20"/>
              </w:rPr>
            </w:pPr>
            <w:r w:rsidRPr="00A374CC">
              <w:rPr>
                <w:rFonts w:cs="Times New Roman"/>
                <w:snapToGrid w:val="0"/>
                <w:sz w:val="24"/>
                <w:szCs w:val="24"/>
              </w:rPr>
              <w:t>-</w:t>
            </w:r>
          </w:p>
        </w:tc>
        <w:tc>
          <w:tcPr>
            <w:tcW w:w="151" w:type="pct"/>
            <w:tcBorders>
              <w:top w:val="single" w:sz="4" w:space="0" w:color="auto"/>
              <w:left w:val="single" w:sz="4" w:space="0" w:color="auto"/>
              <w:bottom w:val="nil"/>
              <w:right w:val="single" w:sz="4" w:space="0" w:color="auto"/>
            </w:tcBorders>
            <w:vAlign w:val="center"/>
          </w:tcPr>
          <w:p w14:paraId="5E5C566F" w14:textId="3A3D49F7" w:rsidR="00AB6250" w:rsidRPr="00A374CC" w:rsidRDefault="00AB6250" w:rsidP="00844C21">
            <w:pPr>
              <w:jc w:val="center"/>
              <w:rPr>
                <w:rFonts w:cs="Times New Roman"/>
                <w:sz w:val="20"/>
              </w:rPr>
            </w:pPr>
            <w:r w:rsidRPr="00A374CC">
              <w:rPr>
                <w:rFonts w:cs="Times New Roman"/>
                <w:snapToGrid w:val="0"/>
                <w:sz w:val="24"/>
                <w:szCs w:val="24"/>
              </w:rPr>
              <w:t>-</w:t>
            </w:r>
          </w:p>
        </w:tc>
        <w:tc>
          <w:tcPr>
            <w:tcW w:w="155" w:type="pct"/>
            <w:tcBorders>
              <w:top w:val="single" w:sz="4" w:space="0" w:color="auto"/>
              <w:left w:val="single" w:sz="4" w:space="0" w:color="auto"/>
              <w:bottom w:val="nil"/>
              <w:right w:val="single" w:sz="4" w:space="0" w:color="auto"/>
            </w:tcBorders>
            <w:vAlign w:val="center"/>
          </w:tcPr>
          <w:p w14:paraId="176CCE8C" w14:textId="5C4B5FA5" w:rsidR="00AB6250" w:rsidRPr="00A374CC" w:rsidRDefault="00AB6250" w:rsidP="00844C21">
            <w:pPr>
              <w:jc w:val="center"/>
              <w:rPr>
                <w:rFonts w:cs="Times New Roman"/>
                <w:sz w:val="20"/>
              </w:rPr>
            </w:pPr>
            <w:r w:rsidRPr="00A374CC">
              <w:rPr>
                <w:rFonts w:cs="Times New Roman"/>
                <w:snapToGrid w:val="0"/>
                <w:sz w:val="24"/>
                <w:szCs w:val="24"/>
              </w:rPr>
              <w:t>-</w:t>
            </w:r>
          </w:p>
        </w:tc>
        <w:tc>
          <w:tcPr>
            <w:tcW w:w="166" w:type="pct"/>
            <w:tcBorders>
              <w:top w:val="single" w:sz="4" w:space="0" w:color="auto"/>
              <w:left w:val="single" w:sz="4" w:space="0" w:color="auto"/>
              <w:bottom w:val="nil"/>
              <w:right w:val="single" w:sz="4" w:space="0" w:color="auto"/>
            </w:tcBorders>
            <w:vAlign w:val="center"/>
          </w:tcPr>
          <w:p w14:paraId="443C8BC1" w14:textId="52A131C1"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nil"/>
              <w:right w:val="single" w:sz="4" w:space="0" w:color="auto"/>
            </w:tcBorders>
            <w:vAlign w:val="center"/>
          </w:tcPr>
          <w:p w14:paraId="61CA3C1C" w14:textId="0CFE99C6" w:rsidR="00AB6250" w:rsidRPr="00A374CC" w:rsidRDefault="00AB6250" w:rsidP="00844C21">
            <w:pPr>
              <w:jc w:val="center"/>
              <w:rPr>
                <w:rFonts w:cs="Times New Roman"/>
                <w:sz w:val="20"/>
              </w:rPr>
            </w:pPr>
            <w:r w:rsidRPr="00A374CC">
              <w:rPr>
                <w:rFonts w:cs="Times New Roman"/>
                <w:snapToGrid w:val="0"/>
                <w:sz w:val="24"/>
                <w:szCs w:val="24"/>
              </w:rPr>
              <w:t>-</w:t>
            </w:r>
          </w:p>
        </w:tc>
        <w:tc>
          <w:tcPr>
            <w:tcW w:w="209" w:type="pct"/>
            <w:tcBorders>
              <w:top w:val="single" w:sz="4" w:space="0" w:color="auto"/>
              <w:left w:val="single" w:sz="4" w:space="0" w:color="auto"/>
              <w:bottom w:val="nil"/>
              <w:right w:val="single" w:sz="4" w:space="0" w:color="auto"/>
            </w:tcBorders>
            <w:vAlign w:val="center"/>
          </w:tcPr>
          <w:p w14:paraId="2670E593" w14:textId="1E5E008C" w:rsidR="00AB6250" w:rsidRPr="00A374CC" w:rsidRDefault="00AB6250" w:rsidP="00844C21">
            <w:pPr>
              <w:jc w:val="center"/>
              <w:rPr>
                <w:rFonts w:cs="Times New Roman"/>
                <w:sz w:val="20"/>
              </w:rPr>
            </w:pPr>
            <w:r w:rsidRPr="00A374CC">
              <w:rPr>
                <w:rFonts w:cs="Times New Roman"/>
                <w:snapToGrid w:val="0"/>
                <w:sz w:val="24"/>
                <w:szCs w:val="24"/>
              </w:rPr>
              <w:t>-</w:t>
            </w:r>
          </w:p>
        </w:tc>
        <w:tc>
          <w:tcPr>
            <w:tcW w:w="180" w:type="pct"/>
            <w:tcBorders>
              <w:top w:val="single" w:sz="4" w:space="0" w:color="auto"/>
              <w:left w:val="single" w:sz="4" w:space="0" w:color="auto"/>
              <w:bottom w:val="nil"/>
              <w:right w:val="single" w:sz="4" w:space="0" w:color="auto"/>
            </w:tcBorders>
            <w:vAlign w:val="center"/>
          </w:tcPr>
          <w:p w14:paraId="5424055A" w14:textId="1747B681" w:rsidR="00AB6250" w:rsidRPr="00A374CC" w:rsidRDefault="00AB6250" w:rsidP="00844C21">
            <w:pPr>
              <w:jc w:val="center"/>
              <w:rPr>
                <w:rFonts w:cs="Times New Roman"/>
                <w:sz w:val="20"/>
              </w:rPr>
            </w:pPr>
            <w:r w:rsidRPr="00A374CC">
              <w:rPr>
                <w:rFonts w:cs="Times New Roman"/>
                <w:snapToGrid w:val="0"/>
                <w:sz w:val="24"/>
                <w:szCs w:val="24"/>
              </w:rPr>
              <w:t>-</w:t>
            </w:r>
          </w:p>
        </w:tc>
      </w:tr>
      <w:tr w:rsidR="005768EA" w:rsidRPr="00A374CC" w14:paraId="62F623EF" w14:textId="77777777" w:rsidTr="00BA60D0">
        <w:trPr>
          <w:cantSplit/>
          <w:trHeight w:val="20"/>
        </w:trPr>
        <w:tc>
          <w:tcPr>
            <w:tcW w:w="5000" w:type="pct"/>
            <w:gridSpan w:val="26"/>
            <w:tcBorders>
              <w:top w:val="single" w:sz="4" w:space="0" w:color="auto"/>
              <w:left w:val="single" w:sz="4" w:space="0" w:color="auto"/>
              <w:bottom w:val="single" w:sz="4" w:space="0" w:color="auto"/>
              <w:right w:val="single" w:sz="4" w:space="0" w:color="auto"/>
            </w:tcBorders>
            <w:vAlign w:val="center"/>
          </w:tcPr>
          <w:p w14:paraId="4291805C" w14:textId="4A921BCA" w:rsidR="005768EA" w:rsidRPr="00A374CC" w:rsidRDefault="005768EA" w:rsidP="00844C21">
            <w:pPr>
              <w:jc w:val="center"/>
              <w:rPr>
                <w:rFonts w:cs="Times New Roman"/>
                <w:sz w:val="20"/>
              </w:rPr>
            </w:pPr>
            <w:r w:rsidRPr="00A374CC">
              <w:rPr>
                <w:rFonts w:cs="Times New Roman"/>
                <w:sz w:val="20"/>
              </w:rPr>
              <w:t>Всего по сплошным рубкам</w:t>
            </w:r>
          </w:p>
        </w:tc>
      </w:tr>
      <w:tr w:rsidR="00D146C6" w:rsidRPr="00A374CC" w14:paraId="6AEE35D2" w14:textId="77777777" w:rsidTr="00BA60D0">
        <w:trPr>
          <w:cantSplit/>
          <w:trHeight w:val="20"/>
        </w:trPr>
        <w:tc>
          <w:tcPr>
            <w:tcW w:w="199" w:type="pct"/>
            <w:tcBorders>
              <w:top w:val="single" w:sz="4" w:space="0" w:color="auto"/>
              <w:left w:val="single" w:sz="4" w:space="0" w:color="auto"/>
              <w:bottom w:val="single" w:sz="4" w:space="0" w:color="auto"/>
              <w:right w:val="single" w:sz="4" w:space="0" w:color="auto"/>
            </w:tcBorders>
            <w:vAlign w:val="center"/>
          </w:tcPr>
          <w:p w14:paraId="17FD7E65" w14:textId="7A08657E" w:rsidR="00AB6250" w:rsidRPr="00A374CC" w:rsidRDefault="00AB6250" w:rsidP="00844C21">
            <w:pPr>
              <w:jc w:val="center"/>
              <w:rPr>
                <w:rFonts w:cs="Times New Roman"/>
                <w:sz w:val="20"/>
                <w:szCs w:val="18"/>
              </w:rPr>
            </w:pPr>
            <w:r w:rsidRPr="00A374CC">
              <w:rPr>
                <w:rFonts w:cs="Times New Roman"/>
                <w:sz w:val="20"/>
                <w:szCs w:val="18"/>
              </w:rPr>
              <w:t>14.</w:t>
            </w:r>
          </w:p>
        </w:tc>
        <w:tc>
          <w:tcPr>
            <w:tcW w:w="563" w:type="pct"/>
            <w:tcBorders>
              <w:top w:val="single" w:sz="4" w:space="0" w:color="auto"/>
              <w:left w:val="single" w:sz="4" w:space="0" w:color="auto"/>
              <w:bottom w:val="single" w:sz="4" w:space="0" w:color="auto"/>
              <w:right w:val="single" w:sz="4" w:space="0" w:color="auto"/>
            </w:tcBorders>
            <w:vAlign w:val="center"/>
            <w:hideMark/>
          </w:tcPr>
          <w:p w14:paraId="17CD71DA" w14:textId="1D27B954" w:rsidR="00AB6250" w:rsidRPr="00A374CC" w:rsidRDefault="00AB6250" w:rsidP="00844C21">
            <w:pPr>
              <w:jc w:val="center"/>
              <w:rPr>
                <w:rFonts w:cs="Times New Roman"/>
                <w:b/>
                <w:sz w:val="20"/>
                <w:szCs w:val="18"/>
              </w:rPr>
            </w:pPr>
            <w:r w:rsidRPr="00A374CC">
              <w:rPr>
                <w:rFonts w:cs="Times New Roman"/>
                <w:b/>
                <w:sz w:val="20"/>
                <w:szCs w:val="18"/>
              </w:rPr>
              <w:t>Итого</w:t>
            </w:r>
          </w:p>
        </w:tc>
        <w:tc>
          <w:tcPr>
            <w:tcW w:w="226" w:type="pct"/>
            <w:tcBorders>
              <w:top w:val="single" w:sz="4" w:space="0" w:color="auto"/>
              <w:left w:val="single" w:sz="4" w:space="0" w:color="auto"/>
              <w:bottom w:val="single" w:sz="4" w:space="0" w:color="auto"/>
              <w:right w:val="single" w:sz="4" w:space="0" w:color="auto"/>
            </w:tcBorders>
            <w:vAlign w:val="center"/>
          </w:tcPr>
          <w:p w14:paraId="3F956C7F" w14:textId="42216806"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single" w:sz="4" w:space="0" w:color="auto"/>
              <w:right w:val="single" w:sz="4" w:space="0" w:color="auto"/>
            </w:tcBorders>
            <w:vAlign w:val="center"/>
          </w:tcPr>
          <w:p w14:paraId="627015BB" w14:textId="24E0BDE5"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single" w:sz="4" w:space="0" w:color="auto"/>
              <w:right w:val="single" w:sz="4" w:space="0" w:color="auto"/>
            </w:tcBorders>
            <w:vAlign w:val="center"/>
          </w:tcPr>
          <w:p w14:paraId="00FE9FB9" w14:textId="7494951E"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single" w:sz="4" w:space="0" w:color="auto"/>
              <w:right w:val="single" w:sz="4" w:space="0" w:color="auto"/>
            </w:tcBorders>
            <w:vAlign w:val="center"/>
          </w:tcPr>
          <w:p w14:paraId="43422831" w14:textId="64863083" w:rsidR="00AB6250" w:rsidRPr="00A374CC" w:rsidRDefault="00AB6250" w:rsidP="00844C21">
            <w:pPr>
              <w:jc w:val="center"/>
              <w:rPr>
                <w:rFonts w:cs="Times New Roman"/>
                <w:sz w:val="20"/>
              </w:rPr>
            </w:pPr>
            <w:r w:rsidRPr="00A374CC">
              <w:rPr>
                <w:rFonts w:cs="Times New Roman"/>
                <w:snapToGrid w:val="0"/>
                <w:sz w:val="24"/>
                <w:szCs w:val="24"/>
              </w:rPr>
              <w:t>-</w:t>
            </w:r>
          </w:p>
        </w:tc>
        <w:tc>
          <w:tcPr>
            <w:tcW w:w="162" w:type="pct"/>
            <w:tcBorders>
              <w:top w:val="single" w:sz="4" w:space="0" w:color="auto"/>
              <w:left w:val="single" w:sz="4" w:space="0" w:color="auto"/>
              <w:bottom w:val="single" w:sz="4" w:space="0" w:color="auto"/>
              <w:right w:val="single" w:sz="4" w:space="0" w:color="auto"/>
            </w:tcBorders>
            <w:vAlign w:val="center"/>
          </w:tcPr>
          <w:p w14:paraId="5C0CAB2E" w14:textId="01CCF158" w:rsidR="00AB6250" w:rsidRPr="00A374CC" w:rsidRDefault="00AB6250" w:rsidP="00844C21">
            <w:pPr>
              <w:jc w:val="center"/>
              <w:rPr>
                <w:rFonts w:cs="Times New Roman"/>
                <w:sz w:val="20"/>
              </w:rPr>
            </w:pPr>
            <w:r w:rsidRPr="00A374CC">
              <w:rPr>
                <w:rFonts w:cs="Times New Roman"/>
                <w:snapToGrid w:val="0"/>
                <w:sz w:val="24"/>
                <w:szCs w:val="24"/>
              </w:rPr>
              <w:t>-</w:t>
            </w:r>
          </w:p>
        </w:tc>
        <w:tc>
          <w:tcPr>
            <w:tcW w:w="167" w:type="pct"/>
            <w:tcBorders>
              <w:top w:val="single" w:sz="4" w:space="0" w:color="auto"/>
              <w:left w:val="single" w:sz="4" w:space="0" w:color="auto"/>
              <w:bottom w:val="single" w:sz="4" w:space="0" w:color="auto"/>
              <w:right w:val="single" w:sz="4" w:space="0" w:color="auto"/>
            </w:tcBorders>
            <w:vAlign w:val="center"/>
          </w:tcPr>
          <w:p w14:paraId="6D0FDEAC" w14:textId="6DF67616"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14DE59F5" w14:textId="6071172F" w:rsidR="00AB6250" w:rsidRPr="00A374CC" w:rsidRDefault="00AB6250" w:rsidP="00844C21">
            <w:pPr>
              <w:jc w:val="center"/>
              <w:rPr>
                <w:rFonts w:cs="Times New Roman"/>
                <w:sz w:val="20"/>
              </w:rPr>
            </w:pPr>
            <w:r w:rsidRPr="00A374CC">
              <w:rPr>
                <w:rFonts w:cs="Times New Roman"/>
                <w:snapToGrid w:val="0"/>
                <w:sz w:val="24"/>
                <w:szCs w:val="24"/>
              </w:rPr>
              <w:t>-</w:t>
            </w:r>
          </w:p>
        </w:tc>
        <w:tc>
          <w:tcPr>
            <w:tcW w:w="228" w:type="pct"/>
            <w:tcBorders>
              <w:top w:val="single" w:sz="4" w:space="0" w:color="auto"/>
              <w:left w:val="single" w:sz="4" w:space="0" w:color="auto"/>
              <w:bottom w:val="single" w:sz="4" w:space="0" w:color="auto"/>
              <w:right w:val="single" w:sz="4" w:space="0" w:color="auto"/>
            </w:tcBorders>
            <w:vAlign w:val="center"/>
          </w:tcPr>
          <w:p w14:paraId="312DCE04" w14:textId="76F8CF84"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single" w:sz="4" w:space="0" w:color="auto"/>
              <w:right w:val="single" w:sz="4" w:space="0" w:color="auto"/>
            </w:tcBorders>
            <w:vAlign w:val="center"/>
          </w:tcPr>
          <w:p w14:paraId="45454A44" w14:textId="0A9987A3" w:rsidR="00AB6250" w:rsidRPr="00A374CC" w:rsidRDefault="00AB6250" w:rsidP="00844C21">
            <w:pPr>
              <w:jc w:val="center"/>
              <w:rPr>
                <w:rFonts w:cs="Times New Roman"/>
                <w:sz w:val="20"/>
              </w:rPr>
            </w:pPr>
            <w:r w:rsidRPr="00A374CC">
              <w:rPr>
                <w:rFonts w:cs="Times New Roman"/>
                <w:snapToGrid w:val="0"/>
                <w:sz w:val="24"/>
                <w:szCs w:val="24"/>
              </w:rPr>
              <w:t>-</w:t>
            </w:r>
          </w:p>
        </w:tc>
        <w:tc>
          <w:tcPr>
            <w:tcW w:w="229" w:type="pct"/>
            <w:gridSpan w:val="2"/>
            <w:tcBorders>
              <w:top w:val="single" w:sz="4" w:space="0" w:color="auto"/>
              <w:left w:val="single" w:sz="4" w:space="0" w:color="auto"/>
              <w:bottom w:val="single" w:sz="4" w:space="0" w:color="auto"/>
              <w:right w:val="single" w:sz="4" w:space="0" w:color="auto"/>
            </w:tcBorders>
            <w:vAlign w:val="center"/>
          </w:tcPr>
          <w:p w14:paraId="0E3EF23D" w14:textId="7E91AFD7" w:rsidR="00AB6250" w:rsidRPr="00A374CC" w:rsidRDefault="00AB6250" w:rsidP="00844C21">
            <w:pPr>
              <w:jc w:val="center"/>
              <w:rPr>
                <w:rFonts w:cs="Times New Roman"/>
                <w:sz w:val="20"/>
              </w:rPr>
            </w:pPr>
            <w:r w:rsidRPr="00A374CC">
              <w:rPr>
                <w:rFonts w:cs="Times New Roman"/>
                <w:snapToGrid w:val="0"/>
                <w:sz w:val="24"/>
                <w:szCs w:val="24"/>
              </w:rPr>
              <w:t>-</w:t>
            </w:r>
          </w:p>
        </w:tc>
        <w:tc>
          <w:tcPr>
            <w:tcW w:w="156" w:type="pct"/>
            <w:tcBorders>
              <w:top w:val="single" w:sz="4" w:space="0" w:color="auto"/>
              <w:left w:val="single" w:sz="4" w:space="0" w:color="auto"/>
              <w:bottom w:val="single" w:sz="4" w:space="0" w:color="auto"/>
              <w:right w:val="single" w:sz="4" w:space="0" w:color="auto"/>
            </w:tcBorders>
            <w:vAlign w:val="center"/>
          </w:tcPr>
          <w:p w14:paraId="1FDFD857" w14:textId="0A75902B" w:rsidR="00AB6250" w:rsidRPr="00A374CC" w:rsidRDefault="00AB6250" w:rsidP="00844C21">
            <w:pPr>
              <w:jc w:val="center"/>
              <w:rPr>
                <w:rFonts w:cs="Times New Roman"/>
                <w:b/>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697B54B3" w14:textId="48B322F8" w:rsidR="00AB6250" w:rsidRPr="00A374CC" w:rsidRDefault="00AB6250" w:rsidP="00844C21">
            <w:pPr>
              <w:jc w:val="center"/>
              <w:rPr>
                <w:rFonts w:cs="Times New Roman"/>
                <w:b/>
                <w:sz w:val="20"/>
                <w:lang w:val="en-US"/>
              </w:rPr>
            </w:pPr>
            <w:r w:rsidRPr="00A374CC">
              <w:rPr>
                <w:rFonts w:cs="Times New Roman"/>
                <w:snapToGrid w:val="0"/>
                <w:sz w:val="24"/>
                <w:szCs w:val="24"/>
              </w:rPr>
              <w:t>-</w:t>
            </w:r>
          </w:p>
        </w:tc>
        <w:tc>
          <w:tcPr>
            <w:tcW w:w="120" w:type="pct"/>
            <w:tcBorders>
              <w:top w:val="single" w:sz="4" w:space="0" w:color="auto"/>
              <w:left w:val="single" w:sz="4" w:space="0" w:color="auto"/>
              <w:bottom w:val="single" w:sz="4" w:space="0" w:color="auto"/>
              <w:right w:val="single" w:sz="4" w:space="0" w:color="auto"/>
            </w:tcBorders>
            <w:vAlign w:val="center"/>
          </w:tcPr>
          <w:p w14:paraId="3B6D41BA" w14:textId="5EAB163A" w:rsidR="00AB6250" w:rsidRPr="00A374CC" w:rsidRDefault="00AB6250" w:rsidP="00844C21">
            <w:pPr>
              <w:jc w:val="center"/>
              <w:rPr>
                <w:rFonts w:cs="Times New Roman"/>
                <w:b/>
                <w:sz w:val="20"/>
              </w:rPr>
            </w:pPr>
            <w:r w:rsidRPr="00A374CC">
              <w:rPr>
                <w:rFonts w:cs="Times New Roman"/>
                <w:snapToGrid w:val="0"/>
                <w:sz w:val="24"/>
                <w:szCs w:val="24"/>
              </w:rPr>
              <w:t>-</w:t>
            </w:r>
          </w:p>
        </w:tc>
        <w:tc>
          <w:tcPr>
            <w:tcW w:w="203" w:type="pct"/>
            <w:tcBorders>
              <w:top w:val="single" w:sz="4" w:space="0" w:color="auto"/>
              <w:left w:val="single" w:sz="4" w:space="0" w:color="auto"/>
              <w:bottom w:val="single" w:sz="4" w:space="0" w:color="auto"/>
              <w:right w:val="single" w:sz="4" w:space="0" w:color="auto"/>
            </w:tcBorders>
            <w:vAlign w:val="center"/>
          </w:tcPr>
          <w:p w14:paraId="697F4938" w14:textId="0C2E812B" w:rsidR="00AB6250" w:rsidRPr="00A374CC" w:rsidRDefault="00AB6250" w:rsidP="00844C21">
            <w:pPr>
              <w:jc w:val="center"/>
              <w:rPr>
                <w:rFonts w:cs="Times New Roman"/>
                <w:b/>
                <w:sz w:val="20"/>
              </w:rPr>
            </w:pPr>
            <w:r w:rsidRPr="00A374CC">
              <w:rPr>
                <w:rFonts w:cs="Times New Roman"/>
                <w:snapToGrid w:val="0"/>
                <w:sz w:val="24"/>
                <w:szCs w:val="24"/>
              </w:rPr>
              <w:t>-</w:t>
            </w:r>
          </w:p>
        </w:tc>
        <w:tc>
          <w:tcPr>
            <w:tcW w:w="252" w:type="pct"/>
            <w:tcBorders>
              <w:top w:val="single" w:sz="4" w:space="0" w:color="auto"/>
              <w:left w:val="single" w:sz="4" w:space="0" w:color="auto"/>
              <w:bottom w:val="single" w:sz="4" w:space="0" w:color="auto"/>
              <w:right w:val="single" w:sz="4" w:space="0" w:color="auto"/>
            </w:tcBorders>
            <w:vAlign w:val="center"/>
          </w:tcPr>
          <w:p w14:paraId="5328E294" w14:textId="02D6006B" w:rsidR="00AB6250" w:rsidRPr="00A374CC" w:rsidRDefault="00AB6250" w:rsidP="00844C21">
            <w:pPr>
              <w:jc w:val="center"/>
              <w:rPr>
                <w:rFonts w:cs="Times New Roman"/>
                <w:b/>
                <w:sz w:val="20"/>
              </w:rPr>
            </w:pPr>
            <w:r w:rsidRPr="00A374CC">
              <w:rPr>
                <w:rFonts w:cs="Times New Roman"/>
                <w:snapToGrid w:val="0"/>
                <w:sz w:val="24"/>
                <w:szCs w:val="24"/>
              </w:rPr>
              <w:t>-</w:t>
            </w:r>
          </w:p>
        </w:tc>
        <w:tc>
          <w:tcPr>
            <w:tcW w:w="148" w:type="pct"/>
            <w:tcBorders>
              <w:top w:val="single" w:sz="4" w:space="0" w:color="auto"/>
              <w:left w:val="single" w:sz="4" w:space="0" w:color="auto"/>
              <w:bottom w:val="single" w:sz="4" w:space="0" w:color="auto"/>
              <w:right w:val="single" w:sz="4" w:space="0" w:color="auto"/>
            </w:tcBorders>
            <w:vAlign w:val="center"/>
          </w:tcPr>
          <w:p w14:paraId="62891D8F" w14:textId="35222B47"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413FCFF7" w14:textId="6BC15BE8" w:rsidR="00AB6250" w:rsidRPr="00A374CC" w:rsidRDefault="00AB6250" w:rsidP="00844C21">
            <w:pPr>
              <w:jc w:val="center"/>
              <w:rPr>
                <w:rFonts w:cs="Times New Roman"/>
                <w:sz w:val="20"/>
              </w:rPr>
            </w:pPr>
            <w:r w:rsidRPr="00A374CC">
              <w:rPr>
                <w:rFonts w:cs="Times New Roman"/>
                <w:snapToGrid w:val="0"/>
                <w:sz w:val="24"/>
                <w:szCs w:val="24"/>
              </w:rPr>
              <w:t>-</w:t>
            </w:r>
          </w:p>
        </w:tc>
        <w:tc>
          <w:tcPr>
            <w:tcW w:w="151" w:type="pct"/>
            <w:tcBorders>
              <w:top w:val="single" w:sz="4" w:space="0" w:color="auto"/>
              <w:left w:val="single" w:sz="4" w:space="0" w:color="auto"/>
              <w:bottom w:val="single" w:sz="4" w:space="0" w:color="auto"/>
              <w:right w:val="single" w:sz="4" w:space="0" w:color="auto"/>
            </w:tcBorders>
            <w:vAlign w:val="center"/>
          </w:tcPr>
          <w:p w14:paraId="481A087A" w14:textId="2EF92F75" w:rsidR="00AB6250" w:rsidRPr="00A374CC" w:rsidRDefault="00AB6250" w:rsidP="00844C21">
            <w:pPr>
              <w:jc w:val="center"/>
              <w:rPr>
                <w:rFonts w:cs="Times New Roman"/>
                <w:sz w:val="20"/>
              </w:rPr>
            </w:pPr>
            <w:r w:rsidRPr="00A374CC">
              <w:rPr>
                <w:rFonts w:cs="Times New Roman"/>
                <w:snapToGrid w:val="0"/>
                <w:sz w:val="24"/>
                <w:szCs w:val="24"/>
              </w:rPr>
              <w:t>-</w:t>
            </w:r>
          </w:p>
        </w:tc>
        <w:tc>
          <w:tcPr>
            <w:tcW w:w="155" w:type="pct"/>
            <w:tcBorders>
              <w:top w:val="single" w:sz="4" w:space="0" w:color="auto"/>
              <w:left w:val="single" w:sz="4" w:space="0" w:color="auto"/>
              <w:bottom w:val="single" w:sz="4" w:space="0" w:color="auto"/>
              <w:right w:val="single" w:sz="4" w:space="0" w:color="auto"/>
            </w:tcBorders>
            <w:vAlign w:val="center"/>
          </w:tcPr>
          <w:p w14:paraId="29C410AE" w14:textId="69B861C8" w:rsidR="00AB6250" w:rsidRPr="00A374CC" w:rsidRDefault="00AB6250" w:rsidP="00844C21">
            <w:pPr>
              <w:jc w:val="center"/>
              <w:rPr>
                <w:rFonts w:cs="Times New Roman"/>
                <w:sz w:val="20"/>
              </w:rPr>
            </w:pPr>
            <w:r w:rsidRPr="00A374CC">
              <w:rPr>
                <w:rFonts w:cs="Times New Roman"/>
                <w:snapToGrid w:val="0"/>
                <w:sz w:val="24"/>
                <w:szCs w:val="24"/>
              </w:rPr>
              <w:t>-</w:t>
            </w:r>
          </w:p>
        </w:tc>
        <w:tc>
          <w:tcPr>
            <w:tcW w:w="166" w:type="pct"/>
            <w:tcBorders>
              <w:top w:val="single" w:sz="4" w:space="0" w:color="auto"/>
              <w:left w:val="single" w:sz="4" w:space="0" w:color="auto"/>
              <w:bottom w:val="single" w:sz="4" w:space="0" w:color="auto"/>
              <w:right w:val="single" w:sz="4" w:space="0" w:color="auto"/>
            </w:tcBorders>
            <w:vAlign w:val="center"/>
          </w:tcPr>
          <w:p w14:paraId="61C0AD50" w14:textId="3E73A59E"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single" w:sz="4" w:space="0" w:color="auto"/>
              <w:right w:val="single" w:sz="4" w:space="0" w:color="auto"/>
            </w:tcBorders>
            <w:vAlign w:val="center"/>
          </w:tcPr>
          <w:p w14:paraId="37C5C88E" w14:textId="4B0653FB" w:rsidR="00AB6250" w:rsidRPr="00A374CC" w:rsidRDefault="00AB6250" w:rsidP="00844C21">
            <w:pPr>
              <w:jc w:val="center"/>
              <w:rPr>
                <w:rFonts w:cs="Times New Roman"/>
                <w:sz w:val="20"/>
              </w:rPr>
            </w:pPr>
            <w:r w:rsidRPr="00A374CC">
              <w:rPr>
                <w:rFonts w:cs="Times New Roman"/>
                <w:snapToGrid w:val="0"/>
                <w:sz w:val="24"/>
                <w:szCs w:val="24"/>
              </w:rPr>
              <w:t>-</w:t>
            </w:r>
          </w:p>
        </w:tc>
        <w:tc>
          <w:tcPr>
            <w:tcW w:w="209" w:type="pct"/>
            <w:tcBorders>
              <w:top w:val="single" w:sz="4" w:space="0" w:color="auto"/>
              <w:left w:val="single" w:sz="4" w:space="0" w:color="auto"/>
              <w:bottom w:val="single" w:sz="4" w:space="0" w:color="auto"/>
              <w:right w:val="single" w:sz="4" w:space="0" w:color="auto"/>
            </w:tcBorders>
            <w:vAlign w:val="center"/>
          </w:tcPr>
          <w:p w14:paraId="39ABB80B" w14:textId="60AB4AAD" w:rsidR="00AB6250" w:rsidRPr="00A374CC" w:rsidRDefault="00AB6250" w:rsidP="00844C21">
            <w:pPr>
              <w:jc w:val="center"/>
              <w:rPr>
                <w:rFonts w:cs="Times New Roman"/>
                <w:sz w:val="20"/>
              </w:rPr>
            </w:pPr>
            <w:r w:rsidRPr="00A374CC">
              <w:rPr>
                <w:rFonts w:cs="Times New Roman"/>
                <w:snapToGrid w:val="0"/>
                <w:sz w:val="24"/>
                <w:szCs w:val="24"/>
              </w:rPr>
              <w:t>-</w:t>
            </w:r>
          </w:p>
        </w:tc>
        <w:tc>
          <w:tcPr>
            <w:tcW w:w="180" w:type="pct"/>
            <w:tcBorders>
              <w:top w:val="single" w:sz="4" w:space="0" w:color="auto"/>
              <w:left w:val="single" w:sz="4" w:space="0" w:color="auto"/>
              <w:bottom w:val="single" w:sz="4" w:space="0" w:color="auto"/>
              <w:right w:val="single" w:sz="4" w:space="0" w:color="auto"/>
            </w:tcBorders>
            <w:vAlign w:val="center"/>
          </w:tcPr>
          <w:p w14:paraId="0BC04A47" w14:textId="1A76D409" w:rsidR="00AB6250" w:rsidRPr="00A374CC" w:rsidRDefault="00AB6250" w:rsidP="00844C21">
            <w:pPr>
              <w:jc w:val="center"/>
              <w:rPr>
                <w:rFonts w:cs="Times New Roman"/>
                <w:sz w:val="20"/>
              </w:rPr>
            </w:pPr>
            <w:r w:rsidRPr="00A374CC">
              <w:rPr>
                <w:rFonts w:cs="Times New Roman"/>
                <w:snapToGrid w:val="0"/>
                <w:sz w:val="24"/>
                <w:szCs w:val="24"/>
              </w:rPr>
              <w:t>-</w:t>
            </w:r>
          </w:p>
        </w:tc>
      </w:tr>
      <w:tr w:rsidR="00D146C6" w:rsidRPr="00A374CC" w14:paraId="56A40EB4" w14:textId="77777777" w:rsidTr="00BA60D0">
        <w:trPr>
          <w:cantSplit/>
          <w:trHeight w:val="20"/>
        </w:trPr>
        <w:tc>
          <w:tcPr>
            <w:tcW w:w="199" w:type="pct"/>
            <w:tcBorders>
              <w:top w:val="single" w:sz="4" w:space="0" w:color="auto"/>
              <w:left w:val="single" w:sz="4" w:space="0" w:color="auto"/>
              <w:bottom w:val="single" w:sz="4" w:space="0" w:color="auto"/>
              <w:right w:val="single" w:sz="4" w:space="0" w:color="auto"/>
            </w:tcBorders>
            <w:vAlign w:val="center"/>
          </w:tcPr>
          <w:p w14:paraId="15ED792E" w14:textId="442EEB3B" w:rsidR="00AB6250" w:rsidRPr="00A374CC" w:rsidRDefault="00AB6250" w:rsidP="00844C21">
            <w:pPr>
              <w:jc w:val="center"/>
              <w:rPr>
                <w:rFonts w:cs="Times New Roman"/>
                <w:sz w:val="20"/>
                <w:szCs w:val="18"/>
              </w:rPr>
            </w:pPr>
            <w:r w:rsidRPr="00A374CC">
              <w:rPr>
                <w:rFonts w:cs="Times New Roman"/>
                <w:sz w:val="20"/>
                <w:szCs w:val="18"/>
              </w:rPr>
              <w:t>15.</w:t>
            </w:r>
          </w:p>
        </w:tc>
        <w:tc>
          <w:tcPr>
            <w:tcW w:w="563" w:type="pct"/>
            <w:tcBorders>
              <w:top w:val="single" w:sz="4" w:space="0" w:color="auto"/>
              <w:left w:val="single" w:sz="4" w:space="0" w:color="auto"/>
              <w:bottom w:val="single" w:sz="4" w:space="0" w:color="auto"/>
              <w:right w:val="single" w:sz="4" w:space="0" w:color="auto"/>
            </w:tcBorders>
            <w:vAlign w:val="center"/>
            <w:hideMark/>
          </w:tcPr>
          <w:p w14:paraId="4F93A3B0" w14:textId="72E6A8FA" w:rsidR="00AB6250" w:rsidRPr="00A374CC" w:rsidRDefault="00AB6250" w:rsidP="00844C21">
            <w:pPr>
              <w:jc w:val="center"/>
              <w:rPr>
                <w:rFonts w:cs="Times New Roman"/>
                <w:sz w:val="20"/>
                <w:szCs w:val="18"/>
              </w:rPr>
            </w:pPr>
            <w:r w:rsidRPr="00A374CC">
              <w:rPr>
                <w:rFonts w:cs="Times New Roman"/>
                <w:sz w:val="20"/>
                <w:szCs w:val="18"/>
              </w:rPr>
              <w:t>Хвойные</w:t>
            </w:r>
          </w:p>
        </w:tc>
        <w:tc>
          <w:tcPr>
            <w:tcW w:w="226" w:type="pct"/>
            <w:tcBorders>
              <w:top w:val="single" w:sz="4" w:space="0" w:color="auto"/>
              <w:left w:val="single" w:sz="4" w:space="0" w:color="auto"/>
              <w:bottom w:val="single" w:sz="4" w:space="0" w:color="auto"/>
              <w:right w:val="single" w:sz="4" w:space="0" w:color="auto"/>
            </w:tcBorders>
            <w:vAlign w:val="center"/>
          </w:tcPr>
          <w:p w14:paraId="6DFB6E14" w14:textId="16A07D02"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single" w:sz="4" w:space="0" w:color="auto"/>
              <w:right w:val="single" w:sz="4" w:space="0" w:color="auto"/>
            </w:tcBorders>
            <w:vAlign w:val="center"/>
          </w:tcPr>
          <w:p w14:paraId="61BAD89E" w14:textId="5CE1B289"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single" w:sz="4" w:space="0" w:color="auto"/>
              <w:right w:val="single" w:sz="4" w:space="0" w:color="auto"/>
            </w:tcBorders>
            <w:vAlign w:val="center"/>
          </w:tcPr>
          <w:p w14:paraId="58152034" w14:textId="0329934B"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single" w:sz="4" w:space="0" w:color="auto"/>
              <w:right w:val="single" w:sz="4" w:space="0" w:color="auto"/>
            </w:tcBorders>
            <w:vAlign w:val="center"/>
          </w:tcPr>
          <w:p w14:paraId="3D815FEE" w14:textId="0AFFF5FF" w:rsidR="00AB6250" w:rsidRPr="00A374CC" w:rsidRDefault="00AB6250" w:rsidP="00844C21">
            <w:pPr>
              <w:jc w:val="center"/>
              <w:rPr>
                <w:rFonts w:cs="Times New Roman"/>
                <w:sz w:val="20"/>
              </w:rPr>
            </w:pPr>
            <w:r w:rsidRPr="00A374CC">
              <w:rPr>
                <w:rFonts w:cs="Times New Roman"/>
                <w:snapToGrid w:val="0"/>
                <w:sz w:val="24"/>
                <w:szCs w:val="24"/>
              </w:rPr>
              <w:t>-</w:t>
            </w:r>
          </w:p>
        </w:tc>
        <w:tc>
          <w:tcPr>
            <w:tcW w:w="162" w:type="pct"/>
            <w:tcBorders>
              <w:top w:val="single" w:sz="4" w:space="0" w:color="auto"/>
              <w:left w:val="single" w:sz="4" w:space="0" w:color="auto"/>
              <w:bottom w:val="single" w:sz="4" w:space="0" w:color="auto"/>
              <w:right w:val="single" w:sz="4" w:space="0" w:color="auto"/>
            </w:tcBorders>
            <w:vAlign w:val="center"/>
          </w:tcPr>
          <w:p w14:paraId="2749FCA9" w14:textId="2E53649B" w:rsidR="00AB6250" w:rsidRPr="00A374CC" w:rsidRDefault="00AB6250" w:rsidP="00844C21">
            <w:pPr>
              <w:jc w:val="center"/>
              <w:rPr>
                <w:rFonts w:cs="Times New Roman"/>
                <w:sz w:val="20"/>
              </w:rPr>
            </w:pPr>
            <w:r w:rsidRPr="00A374CC">
              <w:rPr>
                <w:rFonts w:cs="Times New Roman"/>
                <w:snapToGrid w:val="0"/>
                <w:sz w:val="24"/>
                <w:szCs w:val="24"/>
              </w:rPr>
              <w:t>-</w:t>
            </w:r>
          </w:p>
        </w:tc>
        <w:tc>
          <w:tcPr>
            <w:tcW w:w="167" w:type="pct"/>
            <w:tcBorders>
              <w:top w:val="single" w:sz="4" w:space="0" w:color="auto"/>
              <w:left w:val="single" w:sz="4" w:space="0" w:color="auto"/>
              <w:bottom w:val="single" w:sz="4" w:space="0" w:color="auto"/>
              <w:right w:val="single" w:sz="4" w:space="0" w:color="auto"/>
            </w:tcBorders>
            <w:vAlign w:val="center"/>
          </w:tcPr>
          <w:p w14:paraId="5C6EB902" w14:textId="231D09E7"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1EBC64DC" w14:textId="6D93477B" w:rsidR="00AB6250" w:rsidRPr="00A374CC" w:rsidRDefault="00AB6250" w:rsidP="00844C21">
            <w:pPr>
              <w:jc w:val="center"/>
              <w:rPr>
                <w:rFonts w:cs="Times New Roman"/>
                <w:sz w:val="20"/>
              </w:rPr>
            </w:pPr>
            <w:r w:rsidRPr="00A374CC">
              <w:rPr>
                <w:rFonts w:cs="Times New Roman"/>
                <w:snapToGrid w:val="0"/>
                <w:sz w:val="24"/>
                <w:szCs w:val="24"/>
              </w:rPr>
              <w:t>-</w:t>
            </w:r>
          </w:p>
        </w:tc>
        <w:tc>
          <w:tcPr>
            <w:tcW w:w="228" w:type="pct"/>
            <w:tcBorders>
              <w:top w:val="single" w:sz="4" w:space="0" w:color="auto"/>
              <w:left w:val="single" w:sz="4" w:space="0" w:color="auto"/>
              <w:bottom w:val="single" w:sz="4" w:space="0" w:color="auto"/>
              <w:right w:val="single" w:sz="4" w:space="0" w:color="auto"/>
            </w:tcBorders>
            <w:vAlign w:val="center"/>
          </w:tcPr>
          <w:p w14:paraId="3C760B50" w14:textId="423E04E5"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single" w:sz="4" w:space="0" w:color="auto"/>
              <w:right w:val="single" w:sz="4" w:space="0" w:color="auto"/>
            </w:tcBorders>
            <w:vAlign w:val="center"/>
          </w:tcPr>
          <w:p w14:paraId="179CC92B" w14:textId="3EF52087" w:rsidR="00AB6250" w:rsidRPr="00A374CC" w:rsidRDefault="00AB6250" w:rsidP="00844C21">
            <w:pPr>
              <w:jc w:val="center"/>
              <w:rPr>
                <w:rFonts w:cs="Times New Roman"/>
                <w:sz w:val="20"/>
              </w:rPr>
            </w:pPr>
            <w:r w:rsidRPr="00A374CC">
              <w:rPr>
                <w:rFonts w:cs="Times New Roman"/>
                <w:snapToGrid w:val="0"/>
                <w:sz w:val="24"/>
                <w:szCs w:val="24"/>
              </w:rPr>
              <w:t>-</w:t>
            </w:r>
          </w:p>
        </w:tc>
        <w:tc>
          <w:tcPr>
            <w:tcW w:w="229" w:type="pct"/>
            <w:gridSpan w:val="2"/>
            <w:tcBorders>
              <w:top w:val="single" w:sz="4" w:space="0" w:color="auto"/>
              <w:left w:val="single" w:sz="4" w:space="0" w:color="auto"/>
              <w:bottom w:val="single" w:sz="4" w:space="0" w:color="auto"/>
              <w:right w:val="single" w:sz="4" w:space="0" w:color="auto"/>
            </w:tcBorders>
            <w:vAlign w:val="center"/>
          </w:tcPr>
          <w:p w14:paraId="74DE2693" w14:textId="3613D739" w:rsidR="00AB6250" w:rsidRPr="00A374CC" w:rsidRDefault="00AB6250" w:rsidP="00844C21">
            <w:pPr>
              <w:jc w:val="center"/>
              <w:rPr>
                <w:rFonts w:cs="Times New Roman"/>
                <w:sz w:val="20"/>
              </w:rPr>
            </w:pPr>
            <w:r w:rsidRPr="00A374CC">
              <w:rPr>
                <w:rFonts w:cs="Times New Roman"/>
                <w:snapToGrid w:val="0"/>
                <w:sz w:val="24"/>
                <w:szCs w:val="24"/>
              </w:rPr>
              <w:t>-</w:t>
            </w:r>
          </w:p>
        </w:tc>
        <w:tc>
          <w:tcPr>
            <w:tcW w:w="156" w:type="pct"/>
            <w:tcBorders>
              <w:top w:val="single" w:sz="4" w:space="0" w:color="auto"/>
              <w:left w:val="single" w:sz="4" w:space="0" w:color="auto"/>
              <w:bottom w:val="single" w:sz="4" w:space="0" w:color="auto"/>
              <w:right w:val="single" w:sz="4" w:space="0" w:color="auto"/>
            </w:tcBorders>
            <w:vAlign w:val="center"/>
          </w:tcPr>
          <w:p w14:paraId="097AB8D6" w14:textId="5B287745"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44119EB7" w14:textId="1B515CD0" w:rsidR="00AB6250" w:rsidRPr="00A374CC" w:rsidRDefault="00AB6250" w:rsidP="00844C21">
            <w:pPr>
              <w:jc w:val="center"/>
              <w:rPr>
                <w:rFonts w:cs="Times New Roman"/>
                <w:sz w:val="20"/>
              </w:rPr>
            </w:pPr>
            <w:r w:rsidRPr="00A374CC">
              <w:rPr>
                <w:rFonts w:cs="Times New Roman"/>
                <w:snapToGrid w:val="0"/>
                <w:sz w:val="24"/>
                <w:szCs w:val="24"/>
              </w:rPr>
              <w:t>-</w:t>
            </w:r>
          </w:p>
        </w:tc>
        <w:tc>
          <w:tcPr>
            <w:tcW w:w="120" w:type="pct"/>
            <w:tcBorders>
              <w:top w:val="single" w:sz="4" w:space="0" w:color="auto"/>
              <w:left w:val="single" w:sz="4" w:space="0" w:color="auto"/>
              <w:bottom w:val="single" w:sz="4" w:space="0" w:color="auto"/>
              <w:right w:val="single" w:sz="4" w:space="0" w:color="auto"/>
            </w:tcBorders>
            <w:vAlign w:val="center"/>
          </w:tcPr>
          <w:p w14:paraId="7302BC6D" w14:textId="64808948" w:rsidR="00AB6250" w:rsidRPr="00A374CC" w:rsidRDefault="00AB6250" w:rsidP="00844C21">
            <w:pPr>
              <w:jc w:val="center"/>
              <w:rPr>
                <w:rFonts w:cs="Times New Roman"/>
                <w:sz w:val="20"/>
              </w:rPr>
            </w:pPr>
            <w:r w:rsidRPr="00A374CC">
              <w:rPr>
                <w:rFonts w:cs="Times New Roman"/>
                <w:snapToGrid w:val="0"/>
                <w:sz w:val="24"/>
                <w:szCs w:val="24"/>
              </w:rPr>
              <w:t>-</w:t>
            </w:r>
          </w:p>
        </w:tc>
        <w:tc>
          <w:tcPr>
            <w:tcW w:w="203" w:type="pct"/>
            <w:tcBorders>
              <w:top w:val="single" w:sz="4" w:space="0" w:color="auto"/>
              <w:left w:val="single" w:sz="4" w:space="0" w:color="auto"/>
              <w:bottom w:val="single" w:sz="4" w:space="0" w:color="auto"/>
              <w:right w:val="single" w:sz="4" w:space="0" w:color="auto"/>
            </w:tcBorders>
            <w:vAlign w:val="center"/>
          </w:tcPr>
          <w:p w14:paraId="4B039BA8" w14:textId="6F1E08D6" w:rsidR="00AB6250" w:rsidRPr="00A374CC" w:rsidRDefault="00AB6250" w:rsidP="00844C21">
            <w:pPr>
              <w:jc w:val="center"/>
              <w:rPr>
                <w:rFonts w:cs="Times New Roman"/>
                <w:sz w:val="20"/>
              </w:rPr>
            </w:pPr>
            <w:r w:rsidRPr="00A374CC">
              <w:rPr>
                <w:rFonts w:cs="Times New Roman"/>
                <w:snapToGrid w:val="0"/>
                <w:sz w:val="24"/>
                <w:szCs w:val="24"/>
              </w:rPr>
              <w:t>-</w:t>
            </w:r>
          </w:p>
        </w:tc>
        <w:tc>
          <w:tcPr>
            <w:tcW w:w="252" w:type="pct"/>
            <w:tcBorders>
              <w:top w:val="single" w:sz="4" w:space="0" w:color="auto"/>
              <w:left w:val="single" w:sz="4" w:space="0" w:color="auto"/>
              <w:bottom w:val="single" w:sz="4" w:space="0" w:color="auto"/>
              <w:right w:val="single" w:sz="4" w:space="0" w:color="auto"/>
            </w:tcBorders>
            <w:vAlign w:val="center"/>
          </w:tcPr>
          <w:p w14:paraId="647751D2" w14:textId="66DAAB30"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single" w:sz="4" w:space="0" w:color="auto"/>
              <w:right w:val="single" w:sz="4" w:space="0" w:color="auto"/>
            </w:tcBorders>
            <w:vAlign w:val="center"/>
          </w:tcPr>
          <w:p w14:paraId="508AE4AB" w14:textId="7AE31729"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7B7345DD" w14:textId="73EFBCC7"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51" w:type="pct"/>
            <w:tcBorders>
              <w:top w:val="single" w:sz="4" w:space="0" w:color="auto"/>
              <w:left w:val="single" w:sz="4" w:space="0" w:color="auto"/>
              <w:bottom w:val="single" w:sz="4" w:space="0" w:color="auto"/>
              <w:right w:val="single" w:sz="4" w:space="0" w:color="auto"/>
            </w:tcBorders>
            <w:vAlign w:val="center"/>
          </w:tcPr>
          <w:p w14:paraId="104C3602" w14:textId="289E5C05"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55" w:type="pct"/>
            <w:tcBorders>
              <w:top w:val="single" w:sz="4" w:space="0" w:color="auto"/>
              <w:left w:val="single" w:sz="4" w:space="0" w:color="auto"/>
              <w:bottom w:val="single" w:sz="4" w:space="0" w:color="auto"/>
              <w:right w:val="single" w:sz="4" w:space="0" w:color="auto"/>
            </w:tcBorders>
            <w:vAlign w:val="center"/>
          </w:tcPr>
          <w:p w14:paraId="56C0B4FB" w14:textId="618C28D2"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66" w:type="pct"/>
            <w:tcBorders>
              <w:top w:val="single" w:sz="4" w:space="0" w:color="auto"/>
              <w:left w:val="single" w:sz="4" w:space="0" w:color="auto"/>
              <w:bottom w:val="single" w:sz="4" w:space="0" w:color="auto"/>
              <w:right w:val="single" w:sz="4" w:space="0" w:color="auto"/>
            </w:tcBorders>
            <w:vAlign w:val="center"/>
          </w:tcPr>
          <w:p w14:paraId="39EBDB40" w14:textId="75A56940"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single" w:sz="4" w:space="0" w:color="auto"/>
              <w:right w:val="single" w:sz="4" w:space="0" w:color="auto"/>
            </w:tcBorders>
            <w:vAlign w:val="center"/>
          </w:tcPr>
          <w:p w14:paraId="2846E677" w14:textId="4CD0957B" w:rsidR="00AB6250" w:rsidRPr="00A374CC" w:rsidRDefault="00AB6250" w:rsidP="00844C21">
            <w:pPr>
              <w:jc w:val="center"/>
              <w:rPr>
                <w:rFonts w:cs="Times New Roman"/>
                <w:sz w:val="20"/>
              </w:rPr>
            </w:pPr>
            <w:r w:rsidRPr="00A374CC">
              <w:rPr>
                <w:rFonts w:cs="Times New Roman"/>
                <w:snapToGrid w:val="0"/>
                <w:sz w:val="24"/>
                <w:szCs w:val="24"/>
              </w:rPr>
              <w:t>-</w:t>
            </w:r>
          </w:p>
        </w:tc>
        <w:tc>
          <w:tcPr>
            <w:tcW w:w="209" w:type="pct"/>
            <w:tcBorders>
              <w:top w:val="single" w:sz="4" w:space="0" w:color="auto"/>
              <w:left w:val="single" w:sz="4" w:space="0" w:color="auto"/>
              <w:bottom w:val="single" w:sz="4" w:space="0" w:color="auto"/>
              <w:right w:val="single" w:sz="4" w:space="0" w:color="auto"/>
            </w:tcBorders>
            <w:vAlign w:val="center"/>
          </w:tcPr>
          <w:p w14:paraId="43043042" w14:textId="265CB367" w:rsidR="00AB6250" w:rsidRPr="00A374CC" w:rsidRDefault="00AB6250" w:rsidP="00844C21">
            <w:pPr>
              <w:jc w:val="center"/>
              <w:rPr>
                <w:rFonts w:cs="Times New Roman"/>
                <w:sz w:val="20"/>
              </w:rPr>
            </w:pPr>
            <w:r w:rsidRPr="00A374CC">
              <w:rPr>
                <w:rFonts w:cs="Times New Roman"/>
                <w:snapToGrid w:val="0"/>
                <w:sz w:val="24"/>
                <w:szCs w:val="24"/>
              </w:rPr>
              <w:t>-</w:t>
            </w:r>
          </w:p>
        </w:tc>
        <w:tc>
          <w:tcPr>
            <w:tcW w:w="180" w:type="pct"/>
            <w:tcBorders>
              <w:top w:val="single" w:sz="4" w:space="0" w:color="auto"/>
              <w:left w:val="single" w:sz="4" w:space="0" w:color="auto"/>
              <w:bottom w:val="single" w:sz="4" w:space="0" w:color="auto"/>
              <w:right w:val="single" w:sz="4" w:space="0" w:color="auto"/>
            </w:tcBorders>
            <w:vAlign w:val="center"/>
          </w:tcPr>
          <w:p w14:paraId="12BC2354" w14:textId="5BB12426" w:rsidR="00AB6250" w:rsidRPr="00A374CC" w:rsidRDefault="00AB6250" w:rsidP="00844C21">
            <w:pPr>
              <w:jc w:val="center"/>
              <w:rPr>
                <w:rFonts w:cs="Times New Roman"/>
                <w:sz w:val="20"/>
              </w:rPr>
            </w:pPr>
            <w:r w:rsidRPr="00A374CC">
              <w:rPr>
                <w:rFonts w:cs="Times New Roman"/>
                <w:snapToGrid w:val="0"/>
                <w:sz w:val="24"/>
                <w:szCs w:val="24"/>
              </w:rPr>
              <w:t>-</w:t>
            </w:r>
          </w:p>
        </w:tc>
      </w:tr>
      <w:tr w:rsidR="00D146C6" w:rsidRPr="00A374CC" w14:paraId="1985F977" w14:textId="77777777" w:rsidTr="00BA60D0">
        <w:trPr>
          <w:cantSplit/>
          <w:trHeight w:val="20"/>
        </w:trPr>
        <w:tc>
          <w:tcPr>
            <w:tcW w:w="199" w:type="pct"/>
            <w:tcBorders>
              <w:top w:val="single" w:sz="4" w:space="0" w:color="auto"/>
              <w:left w:val="single" w:sz="4" w:space="0" w:color="auto"/>
              <w:bottom w:val="single" w:sz="4" w:space="0" w:color="auto"/>
              <w:right w:val="single" w:sz="4" w:space="0" w:color="auto"/>
            </w:tcBorders>
            <w:vAlign w:val="center"/>
          </w:tcPr>
          <w:p w14:paraId="2E1D52FC" w14:textId="7DB7E1D5" w:rsidR="00AB6250" w:rsidRPr="00A374CC" w:rsidRDefault="00AB6250" w:rsidP="00844C21">
            <w:pPr>
              <w:jc w:val="center"/>
              <w:rPr>
                <w:rFonts w:cs="Times New Roman"/>
                <w:sz w:val="20"/>
                <w:szCs w:val="18"/>
              </w:rPr>
            </w:pPr>
            <w:r w:rsidRPr="00A374CC">
              <w:rPr>
                <w:rFonts w:cs="Times New Roman"/>
                <w:sz w:val="20"/>
                <w:szCs w:val="18"/>
              </w:rPr>
              <w:t>16.</w:t>
            </w:r>
          </w:p>
        </w:tc>
        <w:tc>
          <w:tcPr>
            <w:tcW w:w="563" w:type="pct"/>
            <w:tcBorders>
              <w:top w:val="single" w:sz="4" w:space="0" w:color="auto"/>
              <w:left w:val="single" w:sz="4" w:space="0" w:color="auto"/>
              <w:bottom w:val="single" w:sz="4" w:space="0" w:color="auto"/>
              <w:right w:val="single" w:sz="4" w:space="0" w:color="auto"/>
            </w:tcBorders>
            <w:vAlign w:val="center"/>
            <w:hideMark/>
          </w:tcPr>
          <w:p w14:paraId="6ED4EA47" w14:textId="524EA503" w:rsidR="00AB6250" w:rsidRPr="00A374CC" w:rsidRDefault="00AB6250" w:rsidP="00844C21">
            <w:pPr>
              <w:jc w:val="center"/>
              <w:rPr>
                <w:rFonts w:cs="Times New Roman"/>
                <w:sz w:val="20"/>
              </w:rPr>
            </w:pPr>
            <w:proofErr w:type="spellStart"/>
            <w:r w:rsidRPr="00A374CC">
              <w:rPr>
                <w:rFonts w:cs="Times New Roman"/>
                <w:sz w:val="20"/>
              </w:rPr>
              <w:t>Тведолиственные</w:t>
            </w:r>
            <w:proofErr w:type="spellEnd"/>
          </w:p>
        </w:tc>
        <w:tc>
          <w:tcPr>
            <w:tcW w:w="226" w:type="pct"/>
            <w:tcBorders>
              <w:top w:val="single" w:sz="4" w:space="0" w:color="auto"/>
              <w:left w:val="single" w:sz="4" w:space="0" w:color="auto"/>
              <w:bottom w:val="single" w:sz="4" w:space="0" w:color="auto"/>
              <w:right w:val="single" w:sz="4" w:space="0" w:color="auto"/>
            </w:tcBorders>
            <w:vAlign w:val="center"/>
          </w:tcPr>
          <w:p w14:paraId="792C8C4B" w14:textId="25E86C80"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single" w:sz="4" w:space="0" w:color="auto"/>
              <w:right w:val="single" w:sz="4" w:space="0" w:color="auto"/>
            </w:tcBorders>
            <w:vAlign w:val="center"/>
          </w:tcPr>
          <w:p w14:paraId="3D0F05AB" w14:textId="598B2263"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single" w:sz="4" w:space="0" w:color="auto"/>
              <w:right w:val="single" w:sz="4" w:space="0" w:color="auto"/>
            </w:tcBorders>
            <w:vAlign w:val="center"/>
          </w:tcPr>
          <w:p w14:paraId="045944AC" w14:textId="6D044D3B"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single" w:sz="4" w:space="0" w:color="auto"/>
              <w:right w:val="single" w:sz="4" w:space="0" w:color="auto"/>
            </w:tcBorders>
            <w:vAlign w:val="center"/>
          </w:tcPr>
          <w:p w14:paraId="6FAC1BE6" w14:textId="188CFA67" w:rsidR="00AB6250" w:rsidRPr="00A374CC" w:rsidRDefault="00AB6250" w:rsidP="00844C21">
            <w:pPr>
              <w:jc w:val="center"/>
              <w:rPr>
                <w:rFonts w:cs="Times New Roman"/>
                <w:sz w:val="20"/>
              </w:rPr>
            </w:pPr>
            <w:r w:rsidRPr="00A374CC">
              <w:rPr>
                <w:rFonts w:cs="Times New Roman"/>
                <w:snapToGrid w:val="0"/>
                <w:sz w:val="24"/>
                <w:szCs w:val="24"/>
              </w:rPr>
              <w:t>-</w:t>
            </w:r>
          </w:p>
        </w:tc>
        <w:tc>
          <w:tcPr>
            <w:tcW w:w="162" w:type="pct"/>
            <w:tcBorders>
              <w:top w:val="single" w:sz="4" w:space="0" w:color="auto"/>
              <w:left w:val="single" w:sz="4" w:space="0" w:color="auto"/>
              <w:bottom w:val="single" w:sz="4" w:space="0" w:color="auto"/>
              <w:right w:val="single" w:sz="4" w:space="0" w:color="auto"/>
            </w:tcBorders>
            <w:vAlign w:val="center"/>
          </w:tcPr>
          <w:p w14:paraId="38B74735" w14:textId="50476B85" w:rsidR="00AB6250" w:rsidRPr="00A374CC" w:rsidRDefault="00AB6250" w:rsidP="00844C21">
            <w:pPr>
              <w:jc w:val="center"/>
              <w:rPr>
                <w:rFonts w:cs="Times New Roman"/>
                <w:sz w:val="20"/>
              </w:rPr>
            </w:pPr>
            <w:r w:rsidRPr="00A374CC">
              <w:rPr>
                <w:rFonts w:cs="Times New Roman"/>
                <w:snapToGrid w:val="0"/>
                <w:sz w:val="24"/>
                <w:szCs w:val="24"/>
              </w:rPr>
              <w:t>-</w:t>
            </w:r>
          </w:p>
        </w:tc>
        <w:tc>
          <w:tcPr>
            <w:tcW w:w="167" w:type="pct"/>
            <w:tcBorders>
              <w:top w:val="single" w:sz="4" w:space="0" w:color="auto"/>
              <w:left w:val="single" w:sz="4" w:space="0" w:color="auto"/>
              <w:bottom w:val="single" w:sz="4" w:space="0" w:color="auto"/>
              <w:right w:val="single" w:sz="4" w:space="0" w:color="auto"/>
            </w:tcBorders>
            <w:vAlign w:val="center"/>
          </w:tcPr>
          <w:p w14:paraId="6A339172" w14:textId="2C11A994"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575FB068" w14:textId="462A189E" w:rsidR="00AB6250" w:rsidRPr="00A374CC" w:rsidRDefault="00AB6250" w:rsidP="00844C21">
            <w:pPr>
              <w:jc w:val="center"/>
              <w:rPr>
                <w:rFonts w:cs="Times New Roman"/>
                <w:sz w:val="20"/>
              </w:rPr>
            </w:pPr>
            <w:r w:rsidRPr="00A374CC">
              <w:rPr>
                <w:rFonts w:cs="Times New Roman"/>
                <w:snapToGrid w:val="0"/>
                <w:sz w:val="24"/>
                <w:szCs w:val="24"/>
              </w:rPr>
              <w:t>-</w:t>
            </w:r>
          </w:p>
        </w:tc>
        <w:tc>
          <w:tcPr>
            <w:tcW w:w="228" w:type="pct"/>
            <w:tcBorders>
              <w:top w:val="single" w:sz="4" w:space="0" w:color="auto"/>
              <w:left w:val="single" w:sz="4" w:space="0" w:color="auto"/>
              <w:bottom w:val="single" w:sz="4" w:space="0" w:color="auto"/>
              <w:right w:val="single" w:sz="4" w:space="0" w:color="auto"/>
            </w:tcBorders>
            <w:vAlign w:val="center"/>
          </w:tcPr>
          <w:p w14:paraId="0CFF7880" w14:textId="604EAE77"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single" w:sz="4" w:space="0" w:color="auto"/>
              <w:right w:val="single" w:sz="4" w:space="0" w:color="auto"/>
            </w:tcBorders>
            <w:vAlign w:val="center"/>
          </w:tcPr>
          <w:p w14:paraId="3FBE7D7F" w14:textId="5CEDAA3E" w:rsidR="00AB6250" w:rsidRPr="00A374CC" w:rsidRDefault="00AB6250" w:rsidP="00844C21">
            <w:pPr>
              <w:jc w:val="center"/>
              <w:rPr>
                <w:rFonts w:cs="Times New Roman"/>
                <w:sz w:val="20"/>
              </w:rPr>
            </w:pPr>
            <w:r w:rsidRPr="00A374CC">
              <w:rPr>
                <w:rFonts w:cs="Times New Roman"/>
                <w:snapToGrid w:val="0"/>
                <w:sz w:val="24"/>
                <w:szCs w:val="24"/>
              </w:rPr>
              <w:t>-</w:t>
            </w:r>
          </w:p>
        </w:tc>
        <w:tc>
          <w:tcPr>
            <w:tcW w:w="229" w:type="pct"/>
            <w:gridSpan w:val="2"/>
            <w:tcBorders>
              <w:top w:val="single" w:sz="4" w:space="0" w:color="auto"/>
              <w:left w:val="single" w:sz="4" w:space="0" w:color="auto"/>
              <w:bottom w:val="single" w:sz="4" w:space="0" w:color="auto"/>
              <w:right w:val="single" w:sz="4" w:space="0" w:color="auto"/>
            </w:tcBorders>
            <w:vAlign w:val="center"/>
          </w:tcPr>
          <w:p w14:paraId="09E1576B" w14:textId="323472F6" w:rsidR="00AB6250" w:rsidRPr="00A374CC" w:rsidRDefault="00AB6250" w:rsidP="00844C21">
            <w:pPr>
              <w:jc w:val="center"/>
              <w:rPr>
                <w:rFonts w:cs="Times New Roman"/>
                <w:sz w:val="20"/>
              </w:rPr>
            </w:pPr>
            <w:r w:rsidRPr="00A374CC">
              <w:rPr>
                <w:rFonts w:cs="Times New Roman"/>
                <w:snapToGrid w:val="0"/>
                <w:sz w:val="24"/>
                <w:szCs w:val="24"/>
              </w:rPr>
              <w:t>-</w:t>
            </w:r>
          </w:p>
        </w:tc>
        <w:tc>
          <w:tcPr>
            <w:tcW w:w="156" w:type="pct"/>
            <w:tcBorders>
              <w:top w:val="single" w:sz="4" w:space="0" w:color="auto"/>
              <w:left w:val="single" w:sz="4" w:space="0" w:color="auto"/>
              <w:bottom w:val="single" w:sz="4" w:space="0" w:color="auto"/>
              <w:right w:val="single" w:sz="4" w:space="0" w:color="auto"/>
            </w:tcBorders>
            <w:vAlign w:val="center"/>
          </w:tcPr>
          <w:p w14:paraId="24E35507" w14:textId="3A746E01"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4041A703" w14:textId="1B624D70" w:rsidR="00AB6250" w:rsidRPr="00A374CC" w:rsidRDefault="00AB6250" w:rsidP="00844C21">
            <w:pPr>
              <w:jc w:val="center"/>
              <w:rPr>
                <w:rFonts w:cs="Times New Roman"/>
                <w:sz w:val="20"/>
              </w:rPr>
            </w:pPr>
            <w:r w:rsidRPr="00A374CC">
              <w:rPr>
                <w:rFonts w:cs="Times New Roman"/>
                <w:snapToGrid w:val="0"/>
                <w:sz w:val="24"/>
                <w:szCs w:val="24"/>
              </w:rPr>
              <w:t>-</w:t>
            </w:r>
          </w:p>
        </w:tc>
        <w:tc>
          <w:tcPr>
            <w:tcW w:w="120" w:type="pct"/>
            <w:tcBorders>
              <w:top w:val="single" w:sz="4" w:space="0" w:color="auto"/>
              <w:left w:val="single" w:sz="4" w:space="0" w:color="auto"/>
              <w:bottom w:val="single" w:sz="4" w:space="0" w:color="auto"/>
              <w:right w:val="single" w:sz="4" w:space="0" w:color="auto"/>
            </w:tcBorders>
            <w:vAlign w:val="center"/>
          </w:tcPr>
          <w:p w14:paraId="31B10425" w14:textId="321F83AC" w:rsidR="00AB6250" w:rsidRPr="00A374CC" w:rsidRDefault="00AB6250" w:rsidP="00844C21">
            <w:pPr>
              <w:jc w:val="center"/>
              <w:rPr>
                <w:rFonts w:cs="Times New Roman"/>
                <w:sz w:val="20"/>
              </w:rPr>
            </w:pPr>
            <w:r w:rsidRPr="00A374CC">
              <w:rPr>
                <w:rFonts w:cs="Times New Roman"/>
                <w:snapToGrid w:val="0"/>
                <w:sz w:val="24"/>
                <w:szCs w:val="24"/>
              </w:rPr>
              <w:t>-</w:t>
            </w:r>
          </w:p>
        </w:tc>
        <w:tc>
          <w:tcPr>
            <w:tcW w:w="203" w:type="pct"/>
            <w:tcBorders>
              <w:top w:val="single" w:sz="4" w:space="0" w:color="auto"/>
              <w:left w:val="single" w:sz="4" w:space="0" w:color="auto"/>
              <w:bottom w:val="single" w:sz="4" w:space="0" w:color="auto"/>
              <w:right w:val="single" w:sz="4" w:space="0" w:color="auto"/>
            </w:tcBorders>
            <w:vAlign w:val="center"/>
          </w:tcPr>
          <w:p w14:paraId="6EF8C20D" w14:textId="6E45FF1D" w:rsidR="00AB6250" w:rsidRPr="00A374CC" w:rsidRDefault="00AB6250" w:rsidP="00844C21">
            <w:pPr>
              <w:jc w:val="center"/>
              <w:rPr>
                <w:rFonts w:cs="Times New Roman"/>
                <w:sz w:val="20"/>
              </w:rPr>
            </w:pPr>
            <w:r w:rsidRPr="00A374CC">
              <w:rPr>
                <w:rFonts w:cs="Times New Roman"/>
                <w:snapToGrid w:val="0"/>
                <w:sz w:val="24"/>
                <w:szCs w:val="24"/>
              </w:rPr>
              <w:t>-</w:t>
            </w:r>
          </w:p>
        </w:tc>
        <w:tc>
          <w:tcPr>
            <w:tcW w:w="252" w:type="pct"/>
            <w:tcBorders>
              <w:top w:val="single" w:sz="4" w:space="0" w:color="auto"/>
              <w:left w:val="single" w:sz="4" w:space="0" w:color="auto"/>
              <w:bottom w:val="single" w:sz="4" w:space="0" w:color="auto"/>
              <w:right w:val="single" w:sz="4" w:space="0" w:color="auto"/>
            </w:tcBorders>
            <w:vAlign w:val="center"/>
          </w:tcPr>
          <w:p w14:paraId="583958EB" w14:textId="6DE6319F"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single" w:sz="4" w:space="0" w:color="auto"/>
              <w:right w:val="single" w:sz="4" w:space="0" w:color="auto"/>
            </w:tcBorders>
            <w:vAlign w:val="center"/>
          </w:tcPr>
          <w:p w14:paraId="2B15144D" w14:textId="74FC6DF6"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62B89B26" w14:textId="4F2A14E7" w:rsidR="00AB6250" w:rsidRPr="00A374CC" w:rsidRDefault="00AB6250" w:rsidP="00844C21">
            <w:pPr>
              <w:jc w:val="center"/>
              <w:rPr>
                <w:rFonts w:cs="Times New Roman"/>
                <w:sz w:val="20"/>
              </w:rPr>
            </w:pPr>
            <w:r w:rsidRPr="00A374CC">
              <w:rPr>
                <w:rFonts w:cs="Times New Roman"/>
                <w:snapToGrid w:val="0"/>
                <w:sz w:val="24"/>
                <w:szCs w:val="24"/>
              </w:rPr>
              <w:t>-</w:t>
            </w:r>
          </w:p>
        </w:tc>
        <w:tc>
          <w:tcPr>
            <w:tcW w:w="151" w:type="pct"/>
            <w:tcBorders>
              <w:top w:val="single" w:sz="4" w:space="0" w:color="auto"/>
              <w:left w:val="single" w:sz="4" w:space="0" w:color="auto"/>
              <w:bottom w:val="single" w:sz="4" w:space="0" w:color="auto"/>
              <w:right w:val="single" w:sz="4" w:space="0" w:color="auto"/>
            </w:tcBorders>
            <w:vAlign w:val="center"/>
          </w:tcPr>
          <w:p w14:paraId="5F24DE17" w14:textId="5E3CEE5A" w:rsidR="00AB6250" w:rsidRPr="00A374CC" w:rsidRDefault="00AB6250" w:rsidP="00844C21">
            <w:pPr>
              <w:jc w:val="center"/>
              <w:rPr>
                <w:rFonts w:cs="Times New Roman"/>
                <w:sz w:val="20"/>
              </w:rPr>
            </w:pPr>
            <w:r w:rsidRPr="00A374CC">
              <w:rPr>
                <w:rFonts w:cs="Times New Roman"/>
                <w:snapToGrid w:val="0"/>
                <w:sz w:val="24"/>
                <w:szCs w:val="24"/>
              </w:rPr>
              <w:t>-</w:t>
            </w:r>
          </w:p>
        </w:tc>
        <w:tc>
          <w:tcPr>
            <w:tcW w:w="155" w:type="pct"/>
            <w:tcBorders>
              <w:top w:val="single" w:sz="4" w:space="0" w:color="auto"/>
              <w:left w:val="single" w:sz="4" w:space="0" w:color="auto"/>
              <w:bottom w:val="single" w:sz="4" w:space="0" w:color="auto"/>
              <w:right w:val="single" w:sz="4" w:space="0" w:color="auto"/>
            </w:tcBorders>
            <w:vAlign w:val="center"/>
          </w:tcPr>
          <w:p w14:paraId="2468F7AB" w14:textId="5906E118" w:rsidR="00AB6250" w:rsidRPr="00A374CC" w:rsidRDefault="00AB6250" w:rsidP="00844C21">
            <w:pPr>
              <w:jc w:val="center"/>
              <w:rPr>
                <w:rFonts w:cs="Times New Roman"/>
                <w:sz w:val="20"/>
              </w:rPr>
            </w:pPr>
            <w:r w:rsidRPr="00A374CC">
              <w:rPr>
                <w:rFonts w:cs="Times New Roman"/>
                <w:snapToGrid w:val="0"/>
                <w:sz w:val="24"/>
                <w:szCs w:val="24"/>
              </w:rPr>
              <w:t>-</w:t>
            </w:r>
          </w:p>
        </w:tc>
        <w:tc>
          <w:tcPr>
            <w:tcW w:w="166" w:type="pct"/>
            <w:tcBorders>
              <w:top w:val="single" w:sz="4" w:space="0" w:color="auto"/>
              <w:left w:val="single" w:sz="4" w:space="0" w:color="auto"/>
              <w:bottom w:val="single" w:sz="4" w:space="0" w:color="auto"/>
              <w:right w:val="single" w:sz="4" w:space="0" w:color="auto"/>
            </w:tcBorders>
            <w:vAlign w:val="center"/>
          </w:tcPr>
          <w:p w14:paraId="69F21065" w14:textId="65C3A7B2"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single" w:sz="4" w:space="0" w:color="auto"/>
              <w:right w:val="single" w:sz="4" w:space="0" w:color="auto"/>
            </w:tcBorders>
            <w:vAlign w:val="center"/>
          </w:tcPr>
          <w:p w14:paraId="066BD227" w14:textId="79036C97" w:rsidR="00AB6250" w:rsidRPr="00A374CC" w:rsidRDefault="00AB6250" w:rsidP="00844C21">
            <w:pPr>
              <w:jc w:val="center"/>
              <w:rPr>
                <w:rFonts w:cs="Times New Roman"/>
                <w:sz w:val="20"/>
              </w:rPr>
            </w:pPr>
            <w:r w:rsidRPr="00A374CC">
              <w:rPr>
                <w:rFonts w:cs="Times New Roman"/>
                <w:snapToGrid w:val="0"/>
                <w:sz w:val="24"/>
                <w:szCs w:val="24"/>
              </w:rPr>
              <w:t>-</w:t>
            </w:r>
          </w:p>
        </w:tc>
        <w:tc>
          <w:tcPr>
            <w:tcW w:w="209" w:type="pct"/>
            <w:tcBorders>
              <w:top w:val="single" w:sz="4" w:space="0" w:color="auto"/>
              <w:left w:val="single" w:sz="4" w:space="0" w:color="auto"/>
              <w:bottom w:val="single" w:sz="4" w:space="0" w:color="auto"/>
              <w:right w:val="single" w:sz="4" w:space="0" w:color="auto"/>
            </w:tcBorders>
            <w:vAlign w:val="center"/>
          </w:tcPr>
          <w:p w14:paraId="7169E560" w14:textId="4D5B471E" w:rsidR="00AB6250" w:rsidRPr="00A374CC" w:rsidRDefault="00AB6250" w:rsidP="00844C21">
            <w:pPr>
              <w:jc w:val="center"/>
              <w:rPr>
                <w:rFonts w:cs="Times New Roman"/>
                <w:sz w:val="20"/>
              </w:rPr>
            </w:pPr>
            <w:r w:rsidRPr="00A374CC">
              <w:rPr>
                <w:rFonts w:cs="Times New Roman"/>
                <w:snapToGrid w:val="0"/>
                <w:sz w:val="24"/>
                <w:szCs w:val="24"/>
              </w:rPr>
              <w:t>-</w:t>
            </w:r>
          </w:p>
        </w:tc>
        <w:tc>
          <w:tcPr>
            <w:tcW w:w="180" w:type="pct"/>
            <w:tcBorders>
              <w:top w:val="single" w:sz="4" w:space="0" w:color="auto"/>
              <w:left w:val="single" w:sz="4" w:space="0" w:color="auto"/>
              <w:bottom w:val="single" w:sz="4" w:space="0" w:color="auto"/>
              <w:right w:val="single" w:sz="4" w:space="0" w:color="auto"/>
            </w:tcBorders>
            <w:vAlign w:val="center"/>
          </w:tcPr>
          <w:p w14:paraId="06919175" w14:textId="35C4BF90" w:rsidR="00AB6250" w:rsidRPr="00A374CC" w:rsidRDefault="00AB6250" w:rsidP="00844C21">
            <w:pPr>
              <w:jc w:val="center"/>
              <w:rPr>
                <w:rFonts w:cs="Times New Roman"/>
                <w:sz w:val="20"/>
              </w:rPr>
            </w:pPr>
            <w:r w:rsidRPr="00A374CC">
              <w:rPr>
                <w:rFonts w:cs="Times New Roman"/>
                <w:snapToGrid w:val="0"/>
                <w:sz w:val="24"/>
                <w:szCs w:val="24"/>
              </w:rPr>
              <w:t>-</w:t>
            </w:r>
          </w:p>
        </w:tc>
      </w:tr>
      <w:tr w:rsidR="00D146C6" w:rsidRPr="00A374CC" w14:paraId="464CC66B" w14:textId="77777777" w:rsidTr="00BA60D0">
        <w:trPr>
          <w:cantSplit/>
          <w:trHeight w:val="20"/>
        </w:trPr>
        <w:tc>
          <w:tcPr>
            <w:tcW w:w="199" w:type="pct"/>
            <w:tcBorders>
              <w:top w:val="single" w:sz="4" w:space="0" w:color="auto"/>
              <w:left w:val="single" w:sz="4" w:space="0" w:color="auto"/>
              <w:bottom w:val="single" w:sz="4" w:space="0" w:color="auto"/>
              <w:right w:val="single" w:sz="4" w:space="0" w:color="auto"/>
            </w:tcBorders>
            <w:vAlign w:val="center"/>
          </w:tcPr>
          <w:p w14:paraId="075F1E05" w14:textId="2F7951C7" w:rsidR="00AB6250" w:rsidRPr="00A374CC" w:rsidRDefault="00AB6250" w:rsidP="00844C21">
            <w:pPr>
              <w:jc w:val="center"/>
              <w:rPr>
                <w:rFonts w:cs="Times New Roman"/>
                <w:sz w:val="20"/>
                <w:szCs w:val="18"/>
              </w:rPr>
            </w:pPr>
            <w:r w:rsidRPr="00A374CC">
              <w:rPr>
                <w:rFonts w:cs="Times New Roman"/>
                <w:sz w:val="20"/>
                <w:szCs w:val="18"/>
              </w:rPr>
              <w:t>17.</w:t>
            </w:r>
          </w:p>
        </w:tc>
        <w:tc>
          <w:tcPr>
            <w:tcW w:w="563" w:type="pct"/>
            <w:tcBorders>
              <w:top w:val="single" w:sz="4" w:space="0" w:color="auto"/>
              <w:left w:val="single" w:sz="4" w:space="0" w:color="auto"/>
              <w:bottom w:val="single" w:sz="4" w:space="0" w:color="auto"/>
              <w:right w:val="single" w:sz="4" w:space="0" w:color="auto"/>
            </w:tcBorders>
            <w:vAlign w:val="center"/>
            <w:hideMark/>
          </w:tcPr>
          <w:p w14:paraId="43C01A67" w14:textId="360560CB" w:rsidR="00AB6250" w:rsidRPr="00A374CC" w:rsidRDefault="00AB6250" w:rsidP="00844C21">
            <w:pPr>
              <w:jc w:val="center"/>
              <w:rPr>
                <w:rFonts w:cs="Times New Roman"/>
                <w:sz w:val="20"/>
              </w:rPr>
            </w:pPr>
            <w:proofErr w:type="spellStart"/>
            <w:r w:rsidRPr="00A374CC">
              <w:rPr>
                <w:rFonts w:cs="Times New Roman"/>
                <w:sz w:val="20"/>
              </w:rPr>
              <w:t>Мягколиственные</w:t>
            </w:r>
            <w:proofErr w:type="spellEnd"/>
          </w:p>
        </w:tc>
        <w:tc>
          <w:tcPr>
            <w:tcW w:w="226" w:type="pct"/>
            <w:tcBorders>
              <w:top w:val="single" w:sz="4" w:space="0" w:color="auto"/>
              <w:left w:val="single" w:sz="4" w:space="0" w:color="auto"/>
              <w:bottom w:val="single" w:sz="4" w:space="0" w:color="auto"/>
              <w:right w:val="single" w:sz="4" w:space="0" w:color="auto"/>
            </w:tcBorders>
            <w:vAlign w:val="center"/>
          </w:tcPr>
          <w:p w14:paraId="3BC1C8E5" w14:textId="60973BDF"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single" w:sz="4" w:space="0" w:color="auto"/>
              <w:right w:val="single" w:sz="4" w:space="0" w:color="auto"/>
            </w:tcBorders>
            <w:vAlign w:val="center"/>
          </w:tcPr>
          <w:p w14:paraId="1444CD1D" w14:textId="49B30A07"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single" w:sz="4" w:space="0" w:color="auto"/>
              <w:right w:val="single" w:sz="4" w:space="0" w:color="auto"/>
            </w:tcBorders>
            <w:vAlign w:val="center"/>
          </w:tcPr>
          <w:p w14:paraId="2E7D95CC" w14:textId="5913B7FC"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single" w:sz="4" w:space="0" w:color="auto"/>
              <w:right w:val="single" w:sz="4" w:space="0" w:color="auto"/>
            </w:tcBorders>
            <w:vAlign w:val="center"/>
          </w:tcPr>
          <w:p w14:paraId="22E878CB" w14:textId="736EEED2" w:rsidR="00AB6250" w:rsidRPr="00A374CC" w:rsidRDefault="00AB6250" w:rsidP="00844C21">
            <w:pPr>
              <w:jc w:val="center"/>
              <w:rPr>
                <w:rFonts w:cs="Times New Roman"/>
                <w:sz w:val="20"/>
              </w:rPr>
            </w:pPr>
            <w:r w:rsidRPr="00A374CC">
              <w:rPr>
                <w:rFonts w:cs="Times New Roman"/>
                <w:snapToGrid w:val="0"/>
                <w:sz w:val="24"/>
                <w:szCs w:val="24"/>
              </w:rPr>
              <w:t>-</w:t>
            </w:r>
          </w:p>
        </w:tc>
        <w:tc>
          <w:tcPr>
            <w:tcW w:w="162" w:type="pct"/>
            <w:tcBorders>
              <w:top w:val="single" w:sz="4" w:space="0" w:color="auto"/>
              <w:left w:val="single" w:sz="4" w:space="0" w:color="auto"/>
              <w:bottom w:val="single" w:sz="4" w:space="0" w:color="auto"/>
              <w:right w:val="single" w:sz="4" w:space="0" w:color="auto"/>
            </w:tcBorders>
            <w:vAlign w:val="center"/>
          </w:tcPr>
          <w:p w14:paraId="4B6EDABD" w14:textId="5EF4BCA9" w:rsidR="00AB6250" w:rsidRPr="00A374CC" w:rsidRDefault="00AB6250" w:rsidP="00844C21">
            <w:pPr>
              <w:jc w:val="center"/>
              <w:rPr>
                <w:rFonts w:cs="Times New Roman"/>
                <w:sz w:val="20"/>
              </w:rPr>
            </w:pPr>
            <w:r w:rsidRPr="00A374CC">
              <w:rPr>
                <w:rFonts w:cs="Times New Roman"/>
                <w:snapToGrid w:val="0"/>
                <w:sz w:val="24"/>
                <w:szCs w:val="24"/>
              </w:rPr>
              <w:t>-</w:t>
            </w:r>
          </w:p>
        </w:tc>
        <w:tc>
          <w:tcPr>
            <w:tcW w:w="167" w:type="pct"/>
            <w:tcBorders>
              <w:top w:val="single" w:sz="4" w:space="0" w:color="auto"/>
              <w:left w:val="single" w:sz="4" w:space="0" w:color="auto"/>
              <w:bottom w:val="single" w:sz="4" w:space="0" w:color="auto"/>
              <w:right w:val="single" w:sz="4" w:space="0" w:color="auto"/>
            </w:tcBorders>
            <w:vAlign w:val="center"/>
          </w:tcPr>
          <w:p w14:paraId="76CA5A13" w14:textId="3CA35142"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4BEE8DCD" w14:textId="57FF44A2" w:rsidR="00AB6250" w:rsidRPr="00A374CC" w:rsidRDefault="00AB6250" w:rsidP="00844C21">
            <w:pPr>
              <w:jc w:val="center"/>
              <w:rPr>
                <w:rFonts w:cs="Times New Roman"/>
                <w:sz w:val="20"/>
              </w:rPr>
            </w:pPr>
            <w:r w:rsidRPr="00A374CC">
              <w:rPr>
                <w:rFonts w:cs="Times New Roman"/>
                <w:snapToGrid w:val="0"/>
                <w:sz w:val="24"/>
                <w:szCs w:val="24"/>
              </w:rPr>
              <w:t>-</w:t>
            </w:r>
          </w:p>
        </w:tc>
        <w:tc>
          <w:tcPr>
            <w:tcW w:w="228" w:type="pct"/>
            <w:tcBorders>
              <w:top w:val="single" w:sz="4" w:space="0" w:color="auto"/>
              <w:left w:val="single" w:sz="4" w:space="0" w:color="auto"/>
              <w:bottom w:val="single" w:sz="4" w:space="0" w:color="auto"/>
              <w:right w:val="single" w:sz="4" w:space="0" w:color="auto"/>
            </w:tcBorders>
            <w:vAlign w:val="center"/>
          </w:tcPr>
          <w:p w14:paraId="19C2D7E7" w14:textId="4587ECF0" w:rsidR="00AB6250" w:rsidRPr="00A374CC" w:rsidRDefault="00AB6250" w:rsidP="00844C21">
            <w:pPr>
              <w:jc w:val="center"/>
              <w:rPr>
                <w:rFonts w:cs="Times New Roman"/>
                <w:sz w:val="20"/>
              </w:rPr>
            </w:pPr>
            <w:r w:rsidRPr="00A374CC">
              <w:rPr>
                <w:rFonts w:cs="Times New Roman"/>
                <w:snapToGrid w:val="0"/>
                <w:sz w:val="24"/>
                <w:szCs w:val="24"/>
              </w:rPr>
              <w:t>-</w:t>
            </w:r>
          </w:p>
        </w:tc>
        <w:tc>
          <w:tcPr>
            <w:tcW w:w="227" w:type="pct"/>
            <w:tcBorders>
              <w:top w:val="single" w:sz="4" w:space="0" w:color="auto"/>
              <w:left w:val="single" w:sz="4" w:space="0" w:color="auto"/>
              <w:bottom w:val="single" w:sz="4" w:space="0" w:color="auto"/>
              <w:right w:val="single" w:sz="4" w:space="0" w:color="auto"/>
            </w:tcBorders>
            <w:vAlign w:val="center"/>
          </w:tcPr>
          <w:p w14:paraId="62E17801" w14:textId="24A8E624" w:rsidR="00AB6250" w:rsidRPr="00A374CC" w:rsidRDefault="00AB6250" w:rsidP="00844C21">
            <w:pPr>
              <w:jc w:val="center"/>
              <w:rPr>
                <w:rFonts w:cs="Times New Roman"/>
                <w:sz w:val="20"/>
              </w:rPr>
            </w:pPr>
            <w:r w:rsidRPr="00A374CC">
              <w:rPr>
                <w:rFonts w:cs="Times New Roman"/>
                <w:snapToGrid w:val="0"/>
                <w:sz w:val="24"/>
                <w:szCs w:val="24"/>
              </w:rPr>
              <w:t>-</w:t>
            </w:r>
          </w:p>
        </w:tc>
        <w:tc>
          <w:tcPr>
            <w:tcW w:w="229" w:type="pct"/>
            <w:gridSpan w:val="2"/>
            <w:tcBorders>
              <w:top w:val="single" w:sz="4" w:space="0" w:color="auto"/>
              <w:left w:val="single" w:sz="4" w:space="0" w:color="auto"/>
              <w:bottom w:val="single" w:sz="4" w:space="0" w:color="auto"/>
              <w:right w:val="single" w:sz="4" w:space="0" w:color="auto"/>
            </w:tcBorders>
            <w:vAlign w:val="center"/>
          </w:tcPr>
          <w:p w14:paraId="7EC5BC50" w14:textId="212B0543" w:rsidR="00AB6250" w:rsidRPr="00A374CC" w:rsidRDefault="00AB6250" w:rsidP="00844C21">
            <w:pPr>
              <w:jc w:val="center"/>
              <w:rPr>
                <w:rFonts w:cs="Times New Roman"/>
                <w:sz w:val="20"/>
              </w:rPr>
            </w:pPr>
            <w:r w:rsidRPr="00A374CC">
              <w:rPr>
                <w:rFonts w:cs="Times New Roman"/>
                <w:snapToGrid w:val="0"/>
                <w:sz w:val="24"/>
                <w:szCs w:val="24"/>
              </w:rPr>
              <w:t>-</w:t>
            </w:r>
          </w:p>
        </w:tc>
        <w:tc>
          <w:tcPr>
            <w:tcW w:w="156" w:type="pct"/>
            <w:tcBorders>
              <w:top w:val="single" w:sz="4" w:space="0" w:color="auto"/>
              <w:left w:val="single" w:sz="4" w:space="0" w:color="auto"/>
              <w:bottom w:val="single" w:sz="4" w:space="0" w:color="auto"/>
              <w:right w:val="single" w:sz="4" w:space="0" w:color="auto"/>
            </w:tcBorders>
            <w:vAlign w:val="center"/>
          </w:tcPr>
          <w:p w14:paraId="02D6563B" w14:textId="1FACF156" w:rsidR="00AB6250" w:rsidRPr="00A374CC" w:rsidRDefault="00AB6250" w:rsidP="00844C21">
            <w:pPr>
              <w:jc w:val="center"/>
              <w:rPr>
                <w:rFonts w:cs="Times New Roman"/>
                <w:sz w:val="20"/>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73B6D100" w14:textId="25418C2B" w:rsidR="00AB6250" w:rsidRPr="00A374CC" w:rsidRDefault="00AB6250" w:rsidP="00844C21">
            <w:pPr>
              <w:jc w:val="center"/>
              <w:rPr>
                <w:rFonts w:cs="Times New Roman"/>
                <w:sz w:val="20"/>
              </w:rPr>
            </w:pPr>
            <w:r w:rsidRPr="00A374CC">
              <w:rPr>
                <w:rFonts w:cs="Times New Roman"/>
                <w:snapToGrid w:val="0"/>
                <w:sz w:val="24"/>
                <w:szCs w:val="24"/>
              </w:rPr>
              <w:t>-</w:t>
            </w:r>
          </w:p>
        </w:tc>
        <w:tc>
          <w:tcPr>
            <w:tcW w:w="120" w:type="pct"/>
            <w:tcBorders>
              <w:top w:val="single" w:sz="4" w:space="0" w:color="auto"/>
              <w:left w:val="single" w:sz="4" w:space="0" w:color="auto"/>
              <w:bottom w:val="single" w:sz="4" w:space="0" w:color="auto"/>
              <w:right w:val="single" w:sz="4" w:space="0" w:color="auto"/>
            </w:tcBorders>
            <w:vAlign w:val="center"/>
          </w:tcPr>
          <w:p w14:paraId="477CD65A" w14:textId="7E0B2244" w:rsidR="00AB6250" w:rsidRPr="00A374CC" w:rsidRDefault="00AB6250" w:rsidP="00844C21">
            <w:pPr>
              <w:jc w:val="center"/>
              <w:rPr>
                <w:rFonts w:cs="Times New Roman"/>
                <w:sz w:val="20"/>
              </w:rPr>
            </w:pPr>
            <w:r w:rsidRPr="00A374CC">
              <w:rPr>
                <w:rFonts w:cs="Times New Roman"/>
                <w:snapToGrid w:val="0"/>
                <w:sz w:val="24"/>
                <w:szCs w:val="24"/>
              </w:rPr>
              <w:t>-</w:t>
            </w:r>
          </w:p>
        </w:tc>
        <w:tc>
          <w:tcPr>
            <w:tcW w:w="203" w:type="pct"/>
            <w:tcBorders>
              <w:top w:val="single" w:sz="4" w:space="0" w:color="auto"/>
              <w:left w:val="single" w:sz="4" w:space="0" w:color="auto"/>
              <w:bottom w:val="single" w:sz="4" w:space="0" w:color="auto"/>
              <w:right w:val="single" w:sz="4" w:space="0" w:color="auto"/>
            </w:tcBorders>
            <w:vAlign w:val="center"/>
          </w:tcPr>
          <w:p w14:paraId="1B381416" w14:textId="0E58E1AA" w:rsidR="00AB6250" w:rsidRPr="00A374CC" w:rsidRDefault="00AB6250" w:rsidP="00844C21">
            <w:pPr>
              <w:jc w:val="center"/>
              <w:rPr>
                <w:rFonts w:cs="Times New Roman"/>
                <w:sz w:val="20"/>
              </w:rPr>
            </w:pPr>
            <w:r w:rsidRPr="00A374CC">
              <w:rPr>
                <w:rFonts w:cs="Times New Roman"/>
                <w:snapToGrid w:val="0"/>
                <w:sz w:val="24"/>
                <w:szCs w:val="24"/>
              </w:rPr>
              <w:t>-</w:t>
            </w:r>
          </w:p>
        </w:tc>
        <w:tc>
          <w:tcPr>
            <w:tcW w:w="252" w:type="pct"/>
            <w:tcBorders>
              <w:top w:val="single" w:sz="4" w:space="0" w:color="auto"/>
              <w:left w:val="single" w:sz="4" w:space="0" w:color="auto"/>
              <w:bottom w:val="single" w:sz="4" w:space="0" w:color="auto"/>
              <w:right w:val="single" w:sz="4" w:space="0" w:color="auto"/>
            </w:tcBorders>
            <w:vAlign w:val="center"/>
          </w:tcPr>
          <w:p w14:paraId="51675E37" w14:textId="330A81CC" w:rsidR="00AB6250" w:rsidRPr="00A374CC" w:rsidRDefault="00AB6250" w:rsidP="00844C21">
            <w:pPr>
              <w:jc w:val="center"/>
              <w:rPr>
                <w:rFonts w:cs="Times New Roman"/>
                <w:sz w:val="20"/>
              </w:rPr>
            </w:pPr>
            <w:r w:rsidRPr="00A374CC">
              <w:rPr>
                <w:rFonts w:cs="Times New Roman"/>
                <w:snapToGrid w:val="0"/>
                <w:sz w:val="24"/>
                <w:szCs w:val="24"/>
              </w:rPr>
              <w:t>-</w:t>
            </w:r>
          </w:p>
        </w:tc>
        <w:tc>
          <w:tcPr>
            <w:tcW w:w="148" w:type="pct"/>
            <w:tcBorders>
              <w:top w:val="single" w:sz="4" w:space="0" w:color="auto"/>
              <w:left w:val="single" w:sz="4" w:space="0" w:color="auto"/>
              <w:bottom w:val="single" w:sz="4" w:space="0" w:color="auto"/>
              <w:right w:val="single" w:sz="4" w:space="0" w:color="auto"/>
            </w:tcBorders>
            <w:vAlign w:val="center"/>
          </w:tcPr>
          <w:p w14:paraId="0596561A" w14:textId="13137021"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76" w:type="pct"/>
            <w:tcBorders>
              <w:top w:val="single" w:sz="4" w:space="0" w:color="auto"/>
              <w:left w:val="single" w:sz="4" w:space="0" w:color="auto"/>
              <w:bottom w:val="single" w:sz="4" w:space="0" w:color="auto"/>
              <w:right w:val="single" w:sz="4" w:space="0" w:color="auto"/>
            </w:tcBorders>
            <w:vAlign w:val="center"/>
          </w:tcPr>
          <w:p w14:paraId="7371C90E" w14:textId="1C70D071"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51" w:type="pct"/>
            <w:tcBorders>
              <w:top w:val="single" w:sz="4" w:space="0" w:color="auto"/>
              <w:left w:val="single" w:sz="4" w:space="0" w:color="auto"/>
              <w:bottom w:val="single" w:sz="4" w:space="0" w:color="auto"/>
              <w:right w:val="single" w:sz="4" w:space="0" w:color="auto"/>
            </w:tcBorders>
            <w:vAlign w:val="center"/>
          </w:tcPr>
          <w:p w14:paraId="6F3B2554" w14:textId="6290D7EC"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55" w:type="pct"/>
            <w:tcBorders>
              <w:top w:val="single" w:sz="4" w:space="0" w:color="auto"/>
              <w:left w:val="single" w:sz="4" w:space="0" w:color="auto"/>
              <w:bottom w:val="single" w:sz="4" w:space="0" w:color="auto"/>
              <w:right w:val="single" w:sz="4" w:space="0" w:color="auto"/>
            </w:tcBorders>
            <w:vAlign w:val="center"/>
          </w:tcPr>
          <w:p w14:paraId="4B140279" w14:textId="77F649A1" w:rsidR="00AB6250" w:rsidRPr="00A374CC" w:rsidRDefault="00AB6250" w:rsidP="00844C21">
            <w:pPr>
              <w:jc w:val="center"/>
              <w:rPr>
                <w:rFonts w:cs="Times New Roman"/>
                <w:sz w:val="20"/>
                <w:lang w:val="en-US"/>
              </w:rPr>
            </w:pPr>
            <w:r w:rsidRPr="00A374CC">
              <w:rPr>
                <w:rFonts w:cs="Times New Roman"/>
                <w:snapToGrid w:val="0"/>
                <w:sz w:val="24"/>
                <w:szCs w:val="24"/>
              </w:rPr>
              <w:t>-</w:t>
            </w:r>
          </w:p>
        </w:tc>
        <w:tc>
          <w:tcPr>
            <w:tcW w:w="166" w:type="pct"/>
            <w:tcBorders>
              <w:top w:val="single" w:sz="4" w:space="0" w:color="auto"/>
              <w:left w:val="single" w:sz="4" w:space="0" w:color="auto"/>
              <w:bottom w:val="single" w:sz="4" w:space="0" w:color="auto"/>
              <w:right w:val="single" w:sz="4" w:space="0" w:color="auto"/>
            </w:tcBorders>
            <w:vAlign w:val="center"/>
          </w:tcPr>
          <w:p w14:paraId="59AFB8A4" w14:textId="1E0543CA" w:rsidR="00AB6250" w:rsidRPr="00A374CC" w:rsidRDefault="00AB6250" w:rsidP="00844C21">
            <w:pPr>
              <w:jc w:val="center"/>
              <w:rPr>
                <w:rFonts w:cs="Times New Roman"/>
                <w:sz w:val="20"/>
              </w:rPr>
            </w:pPr>
            <w:r w:rsidRPr="00A374CC">
              <w:rPr>
                <w:rFonts w:cs="Times New Roman"/>
                <w:snapToGrid w:val="0"/>
                <w:sz w:val="24"/>
                <w:szCs w:val="24"/>
              </w:rPr>
              <w:t>-</w:t>
            </w:r>
          </w:p>
        </w:tc>
        <w:tc>
          <w:tcPr>
            <w:tcW w:w="178" w:type="pct"/>
            <w:tcBorders>
              <w:top w:val="single" w:sz="4" w:space="0" w:color="auto"/>
              <w:left w:val="single" w:sz="4" w:space="0" w:color="auto"/>
              <w:bottom w:val="single" w:sz="4" w:space="0" w:color="auto"/>
              <w:right w:val="single" w:sz="4" w:space="0" w:color="auto"/>
            </w:tcBorders>
            <w:vAlign w:val="center"/>
          </w:tcPr>
          <w:p w14:paraId="454B5FDE" w14:textId="1369E60D" w:rsidR="00AB6250" w:rsidRPr="00A374CC" w:rsidRDefault="00AB6250" w:rsidP="00844C21">
            <w:pPr>
              <w:jc w:val="center"/>
              <w:rPr>
                <w:rFonts w:cs="Times New Roman"/>
                <w:sz w:val="20"/>
              </w:rPr>
            </w:pPr>
            <w:r w:rsidRPr="00A374CC">
              <w:rPr>
                <w:rFonts w:cs="Times New Roman"/>
                <w:snapToGrid w:val="0"/>
                <w:sz w:val="24"/>
                <w:szCs w:val="24"/>
              </w:rPr>
              <w:t>-</w:t>
            </w:r>
          </w:p>
        </w:tc>
        <w:tc>
          <w:tcPr>
            <w:tcW w:w="209" w:type="pct"/>
            <w:tcBorders>
              <w:top w:val="single" w:sz="4" w:space="0" w:color="auto"/>
              <w:left w:val="single" w:sz="4" w:space="0" w:color="auto"/>
              <w:bottom w:val="single" w:sz="4" w:space="0" w:color="auto"/>
              <w:right w:val="single" w:sz="4" w:space="0" w:color="auto"/>
            </w:tcBorders>
            <w:vAlign w:val="center"/>
          </w:tcPr>
          <w:p w14:paraId="77A99DE3" w14:textId="41C4156D" w:rsidR="00AB6250" w:rsidRPr="00A374CC" w:rsidRDefault="00AB6250" w:rsidP="00844C21">
            <w:pPr>
              <w:jc w:val="center"/>
              <w:rPr>
                <w:rFonts w:cs="Times New Roman"/>
                <w:sz w:val="20"/>
              </w:rPr>
            </w:pPr>
            <w:r w:rsidRPr="00A374CC">
              <w:rPr>
                <w:rFonts w:cs="Times New Roman"/>
                <w:snapToGrid w:val="0"/>
                <w:sz w:val="24"/>
                <w:szCs w:val="24"/>
              </w:rPr>
              <w:t>-</w:t>
            </w:r>
          </w:p>
        </w:tc>
        <w:tc>
          <w:tcPr>
            <w:tcW w:w="180" w:type="pct"/>
            <w:tcBorders>
              <w:top w:val="single" w:sz="4" w:space="0" w:color="auto"/>
              <w:left w:val="single" w:sz="4" w:space="0" w:color="auto"/>
              <w:bottom w:val="single" w:sz="4" w:space="0" w:color="auto"/>
              <w:right w:val="single" w:sz="4" w:space="0" w:color="auto"/>
            </w:tcBorders>
            <w:vAlign w:val="center"/>
          </w:tcPr>
          <w:p w14:paraId="411B104A" w14:textId="57F5D785" w:rsidR="00AB6250" w:rsidRPr="00A374CC" w:rsidRDefault="00AB6250" w:rsidP="00844C21">
            <w:pPr>
              <w:jc w:val="center"/>
              <w:rPr>
                <w:rFonts w:cs="Times New Roman"/>
                <w:sz w:val="20"/>
              </w:rPr>
            </w:pPr>
            <w:r w:rsidRPr="00A374CC">
              <w:rPr>
                <w:rFonts w:cs="Times New Roman"/>
                <w:snapToGrid w:val="0"/>
                <w:sz w:val="24"/>
                <w:szCs w:val="24"/>
              </w:rPr>
              <w:t>-</w:t>
            </w:r>
          </w:p>
        </w:tc>
      </w:tr>
    </w:tbl>
    <w:p w14:paraId="573DFD33" w14:textId="155523FD" w:rsidR="00284FC3" w:rsidRPr="00A374CC" w:rsidRDefault="00284FC3">
      <w:pPr>
        <w:rPr>
          <w:rFonts w:eastAsia="Times New Roman" w:cs="Times New Roman"/>
          <w:szCs w:val="28"/>
          <w:lang w:eastAsia="x-none"/>
        </w:rPr>
      </w:pPr>
      <w:r w:rsidRPr="00A374CC">
        <w:rPr>
          <w:rFonts w:eastAsia="Times New Roman" w:cs="Times New Roman"/>
          <w:szCs w:val="28"/>
          <w:lang w:eastAsia="x-none"/>
        </w:rPr>
        <w:br w:type="page"/>
      </w:r>
    </w:p>
    <w:p w14:paraId="00277C5A" w14:textId="77777777" w:rsidR="00651DE2" w:rsidRPr="00A374CC" w:rsidRDefault="009918A5" w:rsidP="00CD534D">
      <w:pPr>
        <w:pStyle w:val="1ff7"/>
      </w:pPr>
      <w:bookmarkStart w:id="29" w:name="_Toc135726161"/>
      <w:r w:rsidRPr="00A374CC">
        <w:lastRenderedPageBreak/>
        <w:t>2.1.2. </w:t>
      </w:r>
      <w:r w:rsidR="00514780" w:rsidRPr="00A374CC">
        <w:t>Расчетная лесо</w:t>
      </w:r>
      <w:r w:rsidR="00B23EF7" w:rsidRPr="00A374CC">
        <w:t>с</w:t>
      </w:r>
      <w:r w:rsidR="00514780" w:rsidRPr="00A374CC">
        <w:t>ека (е</w:t>
      </w:r>
      <w:r w:rsidRPr="00A374CC">
        <w:t>жегодный допустимый объем изъятия древесины</w:t>
      </w:r>
      <w:r w:rsidR="00514780" w:rsidRPr="00A374CC">
        <w:t xml:space="preserve">) для осуществления рубок </w:t>
      </w:r>
      <w:r w:rsidRPr="00A374CC">
        <w:t>средневозрастных, приспевающих, спелых и перестойных лесных насаждениях при уходе за лесами</w:t>
      </w:r>
      <w:bookmarkEnd w:id="29"/>
    </w:p>
    <w:p w14:paraId="05DA2E9D" w14:textId="77777777" w:rsidR="009918A5" w:rsidRPr="00A374CC" w:rsidRDefault="009918A5" w:rsidP="00EB31F9">
      <w:pPr>
        <w:tabs>
          <w:tab w:val="left" w:pos="0"/>
        </w:tabs>
        <w:rPr>
          <w:rFonts w:cs="Times New Roman"/>
          <w:szCs w:val="28"/>
        </w:rPr>
      </w:pPr>
    </w:p>
    <w:p w14:paraId="1E3AED11" w14:textId="77777777" w:rsidR="009918A5" w:rsidRPr="00A374CC" w:rsidRDefault="003B6061" w:rsidP="00B21EB1">
      <w:pPr>
        <w:jc w:val="right"/>
      </w:pPr>
      <w:r w:rsidRPr="00A374CC">
        <w:t xml:space="preserve">Таблица </w:t>
      </w:r>
      <w:r w:rsidR="006568AA" w:rsidRPr="00A374CC">
        <w:t>8</w:t>
      </w:r>
    </w:p>
    <w:p w14:paraId="55A57795" w14:textId="77777777" w:rsidR="009918A5" w:rsidRPr="00A374CC" w:rsidRDefault="009918A5" w:rsidP="00B21EB1"/>
    <w:p w14:paraId="12D2A8FC" w14:textId="77777777" w:rsidR="008567AF" w:rsidRPr="00A374CC" w:rsidRDefault="008567AF" w:rsidP="008567AF">
      <w:pPr>
        <w:jc w:val="center"/>
      </w:pPr>
      <w:r w:rsidRPr="00A374CC">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14:paraId="36A988D7" w14:textId="77777777" w:rsidR="008567AF" w:rsidRPr="00A374CC" w:rsidRDefault="008567AF" w:rsidP="008567AF">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3119"/>
        <w:gridCol w:w="1276"/>
        <w:gridCol w:w="1417"/>
        <w:gridCol w:w="1418"/>
        <w:gridCol w:w="1417"/>
        <w:gridCol w:w="1701"/>
        <w:gridCol w:w="1843"/>
        <w:gridCol w:w="1417"/>
        <w:gridCol w:w="957"/>
      </w:tblGrid>
      <w:tr w:rsidR="008567AF" w:rsidRPr="00A374CC" w14:paraId="59F73274" w14:textId="77777777" w:rsidTr="00D146C6">
        <w:trPr>
          <w:trHeight w:val="20"/>
          <w:tblHeader/>
          <w:jc w:val="center"/>
        </w:trPr>
        <w:tc>
          <w:tcPr>
            <w:tcW w:w="562" w:type="dxa"/>
            <w:vMerge w:val="restart"/>
            <w:shd w:val="clear" w:color="auto" w:fill="auto"/>
            <w:vAlign w:val="center"/>
            <w:hideMark/>
          </w:tcPr>
          <w:p w14:paraId="20F369E9"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п/п</w:t>
            </w:r>
          </w:p>
        </w:tc>
        <w:tc>
          <w:tcPr>
            <w:tcW w:w="3119" w:type="dxa"/>
            <w:vMerge w:val="restart"/>
            <w:shd w:val="clear" w:color="auto" w:fill="auto"/>
            <w:vAlign w:val="center"/>
            <w:hideMark/>
          </w:tcPr>
          <w:p w14:paraId="3532E643"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Показатели</w:t>
            </w:r>
          </w:p>
        </w:tc>
        <w:tc>
          <w:tcPr>
            <w:tcW w:w="1276" w:type="dxa"/>
            <w:vMerge w:val="restart"/>
            <w:shd w:val="clear" w:color="auto" w:fill="auto"/>
            <w:vAlign w:val="center"/>
            <w:hideMark/>
          </w:tcPr>
          <w:p w14:paraId="7CB87147" w14:textId="7E74840A" w:rsidR="008567AF" w:rsidRPr="00A374CC" w:rsidRDefault="00D146C6" w:rsidP="006D761F">
            <w:pPr>
              <w:jc w:val="center"/>
              <w:rPr>
                <w:rFonts w:cs="Times New Roman"/>
                <w:color w:val="000000"/>
                <w:sz w:val="24"/>
                <w:szCs w:val="24"/>
              </w:rPr>
            </w:pPr>
            <w:r w:rsidRPr="00A374CC">
              <w:rPr>
                <w:rFonts w:cs="Times New Roman"/>
                <w:color w:val="000000"/>
                <w:sz w:val="24"/>
                <w:szCs w:val="24"/>
              </w:rPr>
              <w:t>Единица измерения</w:t>
            </w:r>
          </w:p>
        </w:tc>
        <w:tc>
          <w:tcPr>
            <w:tcW w:w="10170" w:type="dxa"/>
            <w:gridSpan w:val="7"/>
          </w:tcPr>
          <w:p w14:paraId="4ADEA1EF"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Виды ухода за лесами</w:t>
            </w:r>
          </w:p>
        </w:tc>
      </w:tr>
      <w:tr w:rsidR="008567AF" w:rsidRPr="00A374CC" w14:paraId="59E44AAE" w14:textId="77777777" w:rsidTr="00D146C6">
        <w:trPr>
          <w:trHeight w:val="20"/>
          <w:tblHeader/>
          <w:jc w:val="center"/>
        </w:trPr>
        <w:tc>
          <w:tcPr>
            <w:tcW w:w="562" w:type="dxa"/>
            <w:vMerge/>
            <w:shd w:val="clear" w:color="auto" w:fill="auto"/>
            <w:vAlign w:val="center"/>
            <w:hideMark/>
          </w:tcPr>
          <w:p w14:paraId="7B5763CE" w14:textId="77777777" w:rsidR="008567AF" w:rsidRPr="00A374CC" w:rsidRDefault="008567AF" w:rsidP="006D761F">
            <w:pPr>
              <w:rPr>
                <w:rFonts w:cs="Times New Roman"/>
                <w:color w:val="000000"/>
                <w:sz w:val="24"/>
                <w:szCs w:val="24"/>
              </w:rPr>
            </w:pPr>
          </w:p>
        </w:tc>
        <w:tc>
          <w:tcPr>
            <w:tcW w:w="3119" w:type="dxa"/>
            <w:vMerge/>
            <w:shd w:val="clear" w:color="auto" w:fill="auto"/>
            <w:vAlign w:val="center"/>
            <w:hideMark/>
          </w:tcPr>
          <w:p w14:paraId="629CC39B" w14:textId="77777777" w:rsidR="008567AF" w:rsidRPr="00A374CC" w:rsidRDefault="008567AF" w:rsidP="006D761F">
            <w:pPr>
              <w:rPr>
                <w:rFonts w:cs="Times New Roman"/>
                <w:color w:val="000000"/>
                <w:sz w:val="24"/>
                <w:szCs w:val="24"/>
              </w:rPr>
            </w:pPr>
          </w:p>
        </w:tc>
        <w:tc>
          <w:tcPr>
            <w:tcW w:w="1276" w:type="dxa"/>
            <w:vMerge/>
            <w:shd w:val="clear" w:color="auto" w:fill="auto"/>
            <w:vAlign w:val="center"/>
            <w:hideMark/>
          </w:tcPr>
          <w:p w14:paraId="3308EF32" w14:textId="77777777" w:rsidR="008567AF" w:rsidRPr="00A374CC" w:rsidRDefault="008567AF" w:rsidP="006D761F">
            <w:pPr>
              <w:rPr>
                <w:rFonts w:cs="Times New Roman"/>
                <w:color w:val="000000"/>
                <w:sz w:val="24"/>
                <w:szCs w:val="24"/>
              </w:rPr>
            </w:pPr>
          </w:p>
        </w:tc>
        <w:tc>
          <w:tcPr>
            <w:tcW w:w="1417" w:type="dxa"/>
            <w:shd w:val="clear" w:color="auto" w:fill="auto"/>
            <w:vAlign w:val="center"/>
            <w:hideMark/>
          </w:tcPr>
          <w:p w14:paraId="78CD1B7D"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рубки про-</w:t>
            </w:r>
            <w:proofErr w:type="spellStart"/>
            <w:r w:rsidRPr="00A374CC">
              <w:rPr>
                <w:rFonts w:cs="Times New Roman"/>
                <w:color w:val="000000"/>
                <w:sz w:val="24"/>
                <w:szCs w:val="24"/>
              </w:rPr>
              <w:t>реживания</w:t>
            </w:r>
            <w:proofErr w:type="spellEnd"/>
          </w:p>
        </w:tc>
        <w:tc>
          <w:tcPr>
            <w:tcW w:w="1418" w:type="dxa"/>
            <w:shd w:val="clear" w:color="auto" w:fill="auto"/>
            <w:vAlign w:val="center"/>
            <w:hideMark/>
          </w:tcPr>
          <w:p w14:paraId="6FA491CE"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рубки проходные</w:t>
            </w:r>
          </w:p>
        </w:tc>
        <w:tc>
          <w:tcPr>
            <w:tcW w:w="1417" w:type="dxa"/>
            <w:shd w:val="clear" w:color="auto" w:fill="auto"/>
            <w:vAlign w:val="center"/>
            <w:hideMark/>
          </w:tcPr>
          <w:p w14:paraId="177A6E5F"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рубки обновления</w:t>
            </w:r>
          </w:p>
        </w:tc>
        <w:tc>
          <w:tcPr>
            <w:tcW w:w="1701" w:type="dxa"/>
            <w:shd w:val="clear" w:color="auto" w:fill="auto"/>
            <w:vAlign w:val="center"/>
            <w:hideMark/>
          </w:tcPr>
          <w:p w14:paraId="4EE8E098"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рубки переформирования</w:t>
            </w:r>
          </w:p>
        </w:tc>
        <w:tc>
          <w:tcPr>
            <w:tcW w:w="1843" w:type="dxa"/>
            <w:vAlign w:val="center"/>
          </w:tcPr>
          <w:p w14:paraId="56FCF5E4"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рубки реконструкции</w:t>
            </w:r>
          </w:p>
        </w:tc>
        <w:tc>
          <w:tcPr>
            <w:tcW w:w="1417" w:type="dxa"/>
            <w:shd w:val="clear" w:color="auto" w:fill="auto"/>
            <w:vAlign w:val="center"/>
            <w:hideMark/>
          </w:tcPr>
          <w:p w14:paraId="41722164"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рубка единичных деревьев</w:t>
            </w:r>
          </w:p>
        </w:tc>
        <w:tc>
          <w:tcPr>
            <w:tcW w:w="957" w:type="dxa"/>
            <w:shd w:val="clear" w:color="auto" w:fill="auto"/>
            <w:vAlign w:val="center"/>
            <w:hideMark/>
          </w:tcPr>
          <w:p w14:paraId="5277D2F1"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итого</w:t>
            </w:r>
          </w:p>
        </w:tc>
      </w:tr>
      <w:tr w:rsidR="008567AF" w:rsidRPr="00A374CC" w14:paraId="7516D624" w14:textId="77777777" w:rsidTr="00D146C6">
        <w:trPr>
          <w:trHeight w:val="20"/>
          <w:tblHeader/>
          <w:jc w:val="center"/>
        </w:trPr>
        <w:tc>
          <w:tcPr>
            <w:tcW w:w="562" w:type="dxa"/>
            <w:shd w:val="clear" w:color="auto" w:fill="auto"/>
            <w:vAlign w:val="center"/>
            <w:hideMark/>
          </w:tcPr>
          <w:p w14:paraId="2611DAF7"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1</w:t>
            </w:r>
          </w:p>
        </w:tc>
        <w:tc>
          <w:tcPr>
            <w:tcW w:w="3119" w:type="dxa"/>
            <w:shd w:val="clear" w:color="auto" w:fill="auto"/>
            <w:vAlign w:val="center"/>
            <w:hideMark/>
          </w:tcPr>
          <w:p w14:paraId="160A02D6"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2</w:t>
            </w:r>
          </w:p>
        </w:tc>
        <w:tc>
          <w:tcPr>
            <w:tcW w:w="1276" w:type="dxa"/>
            <w:shd w:val="clear" w:color="auto" w:fill="auto"/>
            <w:vAlign w:val="center"/>
            <w:hideMark/>
          </w:tcPr>
          <w:p w14:paraId="191B7BB3"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3</w:t>
            </w:r>
          </w:p>
        </w:tc>
        <w:tc>
          <w:tcPr>
            <w:tcW w:w="1417" w:type="dxa"/>
            <w:shd w:val="clear" w:color="auto" w:fill="auto"/>
            <w:vAlign w:val="center"/>
            <w:hideMark/>
          </w:tcPr>
          <w:p w14:paraId="4E653F18"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4</w:t>
            </w:r>
          </w:p>
        </w:tc>
        <w:tc>
          <w:tcPr>
            <w:tcW w:w="1418" w:type="dxa"/>
            <w:shd w:val="clear" w:color="auto" w:fill="auto"/>
            <w:vAlign w:val="center"/>
            <w:hideMark/>
          </w:tcPr>
          <w:p w14:paraId="1D3256FC"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5</w:t>
            </w:r>
          </w:p>
        </w:tc>
        <w:tc>
          <w:tcPr>
            <w:tcW w:w="1417" w:type="dxa"/>
            <w:shd w:val="clear" w:color="auto" w:fill="auto"/>
            <w:vAlign w:val="center"/>
            <w:hideMark/>
          </w:tcPr>
          <w:p w14:paraId="2F3FBE2A"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6</w:t>
            </w:r>
          </w:p>
        </w:tc>
        <w:tc>
          <w:tcPr>
            <w:tcW w:w="1701" w:type="dxa"/>
            <w:shd w:val="clear" w:color="auto" w:fill="auto"/>
            <w:vAlign w:val="center"/>
            <w:hideMark/>
          </w:tcPr>
          <w:p w14:paraId="3B6F2913"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7</w:t>
            </w:r>
          </w:p>
        </w:tc>
        <w:tc>
          <w:tcPr>
            <w:tcW w:w="1843" w:type="dxa"/>
          </w:tcPr>
          <w:p w14:paraId="3287933F"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8</w:t>
            </w:r>
          </w:p>
        </w:tc>
        <w:tc>
          <w:tcPr>
            <w:tcW w:w="1417" w:type="dxa"/>
            <w:shd w:val="clear" w:color="auto" w:fill="auto"/>
            <w:vAlign w:val="center"/>
            <w:hideMark/>
          </w:tcPr>
          <w:p w14:paraId="1628AD75"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9</w:t>
            </w:r>
          </w:p>
        </w:tc>
        <w:tc>
          <w:tcPr>
            <w:tcW w:w="957" w:type="dxa"/>
            <w:shd w:val="clear" w:color="auto" w:fill="auto"/>
            <w:vAlign w:val="center"/>
            <w:hideMark/>
          </w:tcPr>
          <w:p w14:paraId="3193259D"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10</w:t>
            </w:r>
          </w:p>
        </w:tc>
      </w:tr>
      <w:tr w:rsidR="008567AF" w:rsidRPr="00A374CC" w14:paraId="217F4998" w14:textId="77777777" w:rsidTr="00844C21">
        <w:trPr>
          <w:trHeight w:val="20"/>
          <w:jc w:val="center"/>
        </w:trPr>
        <w:tc>
          <w:tcPr>
            <w:tcW w:w="15127" w:type="dxa"/>
            <w:gridSpan w:val="10"/>
          </w:tcPr>
          <w:p w14:paraId="082228AE"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xml:space="preserve">Защитные леса </w:t>
            </w:r>
          </w:p>
        </w:tc>
      </w:tr>
      <w:tr w:rsidR="008567AF" w:rsidRPr="00A374CC" w14:paraId="7A7D247E" w14:textId="77777777" w:rsidTr="00844C21">
        <w:trPr>
          <w:trHeight w:val="20"/>
          <w:jc w:val="center"/>
        </w:trPr>
        <w:tc>
          <w:tcPr>
            <w:tcW w:w="15127" w:type="dxa"/>
            <w:gridSpan w:val="10"/>
          </w:tcPr>
          <w:p w14:paraId="2B371068"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Пригородное лесничество</w:t>
            </w:r>
          </w:p>
        </w:tc>
      </w:tr>
      <w:tr w:rsidR="008567AF" w:rsidRPr="00A374CC" w14:paraId="1D33274C" w14:textId="77777777" w:rsidTr="00844C21">
        <w:trPr>
          <w:trHeight w:val="20"/>
          <w:jc w:val="center"/>
        </w:trPr>
        <w:tc>
          <w:tcPr>
            <w:tcW w:w="15127" w:type="dxa"/>
            <w:gridSpan w:val="10"/>
          </w:tcPr>
          <w:p w14:paraId="2DEDF740" w14:textId="77777777" w:rsidR="008567AF" w:rsidRPr="00A374CC" w:rsidRDefault="008567AF" w:rsidP="006D761F">
            <w:pPr>
              <w:jc w:val="center"/>
              <w:rPr>
                <w:rFonts w:cs="Times New Roman"/>
                <w:b/>
                <w:bCs/>
                <w:color w:val="000000"/>
                <w:sz w:val="24"/>
                <w:szCs w:val="24"/>
              </w:rPr>
            </w:pPr>
            <w:r w:rsidRPr="00A374CC">
              <w:rPr>
                <w:rFonts w:cs="Times New Roman"/>
                <w:b/>
                <w:bCs/>
                <w:color w:val="000000"/>
                <w:sz w:val="24"/>
                <w:szCs w:val="24"/>
              </w:rPr>
              <w:t>Хозяйство: Хвойное</w:t>
            </w:r>
          </w:p>
        </w:tc>
      </w:tr>
      <w:tr w:rsidR="008567AF" w:rsidRPr="00A374CC" w14:paraId="511DACEE" w14:textId="77777777" w:rsidTr="00844C21">
        <w:trPr>
          <w:trHeight w:val="20"/>
          <w:jc w:val="center"/>
        </w:trPr>
        <w:tc>
          <w:tcPr>
            <w:tcW w:w="15127" w:type="dxa"/>
            <w:gridSpan w:val="10"/>
          </w:tcPr>
          <w:p w14:paraId="4E77484E" w14:textId="77777777" w:rsidR="008567AF" w:rsidRPr="00A374CC" w:rsidRDefault="008567AF" w:rsidP="006D761F">
            <w:pPr>
              <w:jc w:val="center"/>
              <w:rPr>
                <w:rFonts w:cs="Times New Roman"/>
                <w:b/>
                <w:bCs/>
                <w:color w:val="000000"/>
                <w:sz w:val="24"/>
                <w:szCs w:val="24"/>
              </w:rPr>
            </w:pPr>
            <w:r w:rsidRPr="00A374CC">
              <w:rPr>
                <w:rFonts w:cs="Times New Roman"/>
                <w:b/>
                <w:bCs/>
                <w:color w:val="000000"/>
                <w:sz w:val="24"/>
                <w:szCs w:val="24"/>
              </w:rPr>
              <w:t>Преобладающая порода - сосна</w:t>
            </w:r>
          </w:p>
        </w:tc>
      </w:tr>
      <w:tr w:rsidR="00D146C6" w:rsidRPr="00A374CC" w14:paraId="6D48F79A" w14:textId="77777777" w:rsidTr="006D761F">
        <w:trPr>
          <w:trHeight w:val="20"/>
          <w:jc w:val="center"/>
        </w:trPr>
        <w:tc>
          <w:tcPr>
            <w:tcW w:w="562" w:type="dxa"/>
            <w:vMerge w:val="restart"/>
            <w:shd w:val="clear" w:color="auto" w:fill="auto"/>
            <w:hideMark/>
          </w:tcPr>
          <w:p w14:paraId="7A800312"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1</w:t>
            </w:r>
          </w:p>
        </w:tc>
        <w:tc>
          <w:tcPr>
            <w:tcW w:w="3119" w:type="dxa"/>
            <w:vMerge w:val="restart"/>
            <w:shd w:val="clear" w:color="auto" w:fill="auto"/>
            <w:hideMark/>
          </w:tcPr>
          <w:p w14:paraId="1C02B6DD" w14:textId="77777777" w:rsidR="00D146C6" w:rsidRPr="00A374CC" w:rsidRDefault="00D146C6" w:rsidP="00D146C6">
            <w:pPr>
              <w:rPr>
                <w:rFonts w:cs="Times New Roman"/>
                <w:color w:val="000000"/>
                <w:sz w:val="24"/>
                <w:szCs w:val="24"/>
              </w:rPr>
            </w:pPr>
            <w:r w:rsidRPr="00A374CC">
              <w:rPr>
                <w:rFonts w:cs="Times New Roman"/>
                <w:color w:val="000000"/>
                <w:sz w:val="24"/>
                <w:szCs w:val="24"/>
              </w:rPr>
              <w:t xml:space="preserve">Выявленный фонд по </w:t>
            </w:r>
            <w:proofErr w:type="spellStart"/>
            <w:r w:rsidRPr="00A374CC">
              <w:rPr>
                <w:rFonts w:cs="Times New Roman"/>
                <w:color w:val="000000"/>
                <w:sz w:val="24"/>
                <w:szCs w:val="24"/>
              </w:rPr>
              <w:t>лесоводственным</w:t>
            </w:r>
            <w:proofErr w:type="spellEnd"/>
            <w:r w:rsidRPr="00A374CC">
              <w:rPr>
                <w:rFonts w:cs="Times New Roman"/>
                <w:color w:val="000000"/>
                <w:sz w:val="24"/>
                <w:szCs w:val="24"/>
              </w:rPr>
              <w:t xml:space="preserve"> требованиям</w:t>
            </w:r>
          </w:p>
        </w:tc>
        <w:tc>
          <w:tcPr>
            <w:tcW w:w="1276" w:type="dxa"/>
            <w:shd w:val="clear" w:color="auto" w:fill="auto"/>
            <w:hideMark/>
          </w:tcPr>
          <w:p w14:paraId="2F2DF05D" w14:textId="2430ECF5" w:rsidR="00D146C6" w:rsidRPr="00A374CC" w:rsidRDefault="00D146C6" w:rsidP="00D146C6">
            <w:pPr>
              <w:jc w:val="center"/>
              <w:rPr>
                <w:rFonts w:cs="Times New Roman"/>
                <w:color w:val="000000"/>
                <w:sz w:val="24"/>
                <w:szCs w:val="18"/>
              </w:rPr>
            </w:pPr>
            <w:r w:rsidRPr="00A374CC">
              <w:rPr>
                <w:sz w:val="24"/>
                <w:szCs w:val="18"/>
              </w:rPr>
              <w:t>гектар</w:t>
            </w:r>
          </w:p>
        </w:tc>
        <w:tc>
          <w:tcPr>
            <w:tcW w:w="1417" w:type="dxa"/>
            <w:shd w:val="clear" w:color="auto" w:fill="auto"/>
            <w:vAlign w:val="center"/>
            <w:hideMark/>
          </w:tcPr>
          <w:p w14:paraId="106ADC7B" w14:textId="22FC8EAF" w:rsidR="00D146C6" w:rsidRPr="00A374CC" w:rsidRDefault="00D146C6" w:rsidP="00D146C6">
            <w:pPr>
              <w:jc w:val="center"/>
              <w:rPr>
                <w:rFonts w:cs="Times New Roman"/>
                <w:color w:val="000000"/>
                <w:sz w:val="24"/>
                <w:szCs w:val="24"/>
              </w:rPr>
            </w:pPr>
            <w:r w:rsidRPr="00A374CC">
              <w:rPr>
                <w:color w:val="000000"/>
                <w:sz w:val="24"/>
                <w:szCs w:val="24"/>
              </w:rPr>
              <w:t>980</w:t>
            </w:r>
            <w:r w:rsidR="00D22E29" w:rsidRPr="00A374CC">
              <w:rPr>
                <w:color w:val="000000"/>
                <w:sz w:val="24"/>
                <w:szCs w:val="24"/>
              </w:rPr>
              <w:t>,</w:t>
            </w:r>
            <w:r w:rsidRPr="00A374CC">
              <w:rPr>
                <w:color w:val="000000"/>
                <w:sz w:val="24"/>
                <w:szCs w:val="24"/>
              </w:rPr>
              <w:t>1</w:t>
            </w:r>
          </w:p>
        </w:tc>
        <w:tc>
          <w:tcPr>
            <w:tcW w:w="1418" w:type="dxa"/>
            <w:shd w:val="clear" w:color="auto" w:fill="auto"/>
            <w:vAlign w:val="center"/>
            <w:hideMark/>
          </w:tcPr>
          <w:p w14:paraId="6E99131A" w14:textId="1E76DBEA" w:rsidR="00D146C6" w:rsidRPr="00A374CC" w:rsidRDefault="00D146C6" w:rsidP="00D146C6">
            <w:pPr>
              <w:jc w:val="center"/>
              <w:rPr>
                <w:rFonts w:cs="Times New Roman"/>
                <w:color w:val="000000"/>
                <w:sz w:val="24"/>
                <w:szCs w:val="24"/>
              </w:rPr>
            </w:pPr>
            <w:r w:rsidRPr="00A374CC">
              <w:rPr>
                <w:color w:val="000000"/>
                <w:sz w:val="24"/>
                <w:szCs w:val="24"/>
              </w:rPr>
              <w:t>387</w:t>
            </w:r>
            <w:r w:rsidR="00D22E29" w:rsidRPr="00A374CC">
              <w:rPr>
                <w:color w:val="000000"/>
                <w:sz w:val="24"/>
                <w:szCs w:val="24"/>
              </w:rPr>
              <w:t>,</w:t>
            </w:r>
            <w:r w:rsidRPr="00A374CC">
              <w:rPr>
                <w:color w:val="000000"/>
                <w:sz w:val="24"/>
                <w:szCs w:val="24"/>
              </w:rPr>
              <w:t>5</w:t>
            </w:r>
          </w:p>
        </w:tc>
        <w:tc>
          <w:tcPr>
            <w:tcW w:w="1417" w:type="dxa"/>
            <w:shd w:val="clear" w:color="auto" w:fill="auto"/>
            <w:vAlign w:val="center"/>
            <w:hideMark/>
          </w:tcPr>
          <w:p w14:paraId="017EC409" w14:textId="24F9B20C" w:rsidR="00D146C6" w:rsidRPr="00A374CC" w:rsidRDefault="00D146C6" w:rsidP="00D146C6">
            <w:pPr>
              <w:jc w:val="center"/>
              <w:rPr>
                <w:rFonts w:cs="Times New Roman"/>
                <w:color w:val="000000"/>
                <w:sz w:val="24"/>
                <w:szCs w:val="24"/>
              </w:rPr>
            </w:pPr>
            <w:r w:rsidRPr="00A374CC">
              <w:rPr>
                <w:color w:val="000000"/>
                <w:sz w:val="24"/>
                <w:szCs w:val="24"/>
              </w:rPr>
              <w:t>668</w:t>
            </w:r>
            <w:r w:rsidR="00D22E29" w:rsidRPr="00A374CC">
              <w:rPr>
                <w:color w:val="000000"/>
                <w:sz w:val="24"/>
                <w:szCs w:val="24"/>
              </w:rPr>
              <w:t>,</w:t>
            </w:r>
            <w:r w:rsidRPr="00A374CC">
              <w:rPr>
                <w:color w:val="000000"/>
                <w:sz w:val="24"/>
                <w:szCs w:val="24"/>
              </w:rPr>
              <w:t>9</w:t>
            </w:r>
          </w:p>
        </w:tc>
        <w:tc>
          <w:tcPr>
            <w:tcW w:w="1701" w:type="dxa"/>
            <w:shd w:val="clear" w:color="auto" w:fill="auto"/>
            <w:vAlign w:val="center"/>
            <w:hideMark/>
          </w:tcPr>
          <w:p w14:paraId="77333CD9" w14:textId="44C1C86A" w:rsidR="00D146C6" w:rsidRPr="00A374CC" w:rsidRDefault="00D146C6" w:rsidP="00D146C6">
            <w:pPr>
              <w:jc w:val="center"/>
              <w:rPr>
                <w:rFonts w:cs="Times New Roman"/>
                <w:color w:val="000000"/>
                <w:sz w:val="24"/>
                <w:szCs w:val="24"/>
              </w:rPr>
            </w:pPr>
            <w:r w:rsidRPr="00A374CC">
              <w:rPr>
                <w:color w:val="000000"/>
                <w:sz w:val="24"/>
                <w:szCs w:val="24"/>
              </w:rPr>
              <w:t>33</w:t>
            </w:r>
            <w:r w:rsidR="00D22E29" w:rsidRPr="00A374CC">
              <w:rPr>
                <w:color w:val="000000"/>
                <w:sz w:val="24"/>
                <w:szCs w:val="24"/>
              </w:rPr>
              <w:t>,</w:t>
            </w:r>
            <w:r w:rsidRPr="00A374CC">
              <w:rPr>
                <w:color w:val="000000"/>
                <w:sz w:val="24"/>
                <w:szCs w:val="24"/>
              </w:rPr>
              <w:t>7</w:t>
            </w:r>
          </w:p>
        </w:tc>
        <w:tc>
          <w:tcPr>
            <w:tcW w:w="1843" w:type="dxa"/>
            <w:vAlign w:val="center"/>
          </w:tcPr>
          <w:p w14:paraId="03B237CA" w14:textId="7D2F3CC7" w:rsidR="00D146C6" w:rsidRPr="00A374CC" w:rsidRDefault="00D146C6" w:rsidP="00D146C6">
            <w:pPr>
              <w:jc w:val="center"/>
              <w:rPr>
                <w:rFonts w:cs="Times New Roman"/>
                <w:color w:val="000000"/>
                <w:sz w:val="24"/>
                <w:szCs w:val="24"/>
              </w:rPr>
            </w:pPr>
            <w:r w:rsidRPr="00A374CC">
              <w:rPr>
                <w:color w:val="000000"/>
                <w:sz w:val="24"/>
                <w:szCs w:val="24"/>
              </w:rPr>
              <w:t>0</w:t>
            </w:r>
            <w:r w:rsidR="00D22E29" w:rsidRPr="00A374CC">
              <w:rPr>
                <w:color w:val="000000"/>
                <w:sz w:val="24"/>
                <w:szCs w:val="24"/>
              </w:rPr>
              <w:t>,</w:t>
            </w:r>
            <w:r w:rsidRPr="00A374CC">
              <w:rPr>
                <w:color w:val="000000"/>
                <w:sz w:val="24"/>
                <w:szCs w:val="24"/>
              </w:rPr>
              <w:t>0</w:t>
            </w:r>
          </w:p>
        </w:tc>
        <w:tc>
          <w:tcPr>
            <w:tcW w:w="1417" w:type="dxa"/>
            <w:shd w:val="clear" w:color="auto" w:fill="auto"/>
            <w:vAlign w:val="center"/>
            <w:hideMark/>
          </w:tcPr>
          <w:p w14:paraId="6712EF10" w14:textId="401FD832" w:rsidR="00D146C6" w:rsidRPr="00A374CC" w:rsidRDefault="00D146C6" w:rsidP="00D146C6">
            <w:pPr>
              <w:jc w:val="center"/>
              <w:rPr>
                <w:rFonts w:cs="Times New Roman"/>
                <w:color w:val="000000"/>
                <w:sz w:val="24"/>
                <w:szCs w:val="24"/>
              </w:rPr>
            </w:pPr>
            <w:r w:rsidRPr="00A374CC">
              <w:rPr>
                <w:color w:val="000000"/>
                <w:sz w:val="24"/>
                <w:szCs w:val="24"/>
              </w:rPr>
              <w:t>0</w:t>
            </w:r>
            <w:r w:rsidR="00D22E29" w:rsidRPr="00A374CC">
              <w:rPr>
                <w:color w:val="000000"/>
                <w:sz w:val="24"/>
                <w:szCs w:val="24"/>
              </w:rPr>
              <w:t>,</w:t>
            </w:r>
            <w:r w:rsidRPr="00A374CC">
              <w:rPr>
                <w:color w:val="000000"/>
                <w:sz w:val="24"/>
                <w:szCs w:val="24"/>
              </w:rPr>
              <w:t>0</w:t>
            </w:r>
          </w:p>
        </w:tc>
        <w:tc>
          <w:tcPr>
            <w:tcW w:w="957" w:type="dxa"/>
            <w:shd w:val="clear" w:color="auto" w:fill="auto"/>
            <w:vAlign w:val="center"/>
            <w:hideMark/>
          </w:tcPr>
          <w:p w14:paraId="5C6A18DF" w14:textId="7C130FD9" w:rsidR="00D146C6" w:rsidRPr="00A374CC" w:rsidRDefault="00D146C6" w:rsidP="00D146C6">
            <w:pPr>
              <w:jc w:val="center"/>
              <w:rPr>
                <w:rFonts w:cs="Times New Roman"/>
                <w:color w:val="000000"/>
                <w:sz w:val="24"/>
                <w:szCs w:val="24"/>
              </w:rPr>
            </w:pPr>
            <w:r w:rsidRPr="00A374CC">
              <w:rPr>
                <w:color w:val="000000"/>
                <w:sz w:val="24"/>
                <w:szCs w:val="24"/>
              </w:rPr>
              <w:t>2070</w:t>
            </w:r>
            <w:r w:rsidR="00D22E29" w:rsidRPr="00A374CC">
              <w:rPr>
                <w:color w:val="000000"/>
                <w:sz w:val="24"/>
                <w:szCs w:val="24"/>
              </w:rPr>
              <w:t>,</w:t>
            </w:r>
            <w:r w:rsidRPr="00A374CC">
              <w:rPr>
                <w:color w:val="000000"/>
                <w:sz w:val="24"/>
                <w:szCs w:val="24"/>
              </w:rPr>
              <w:t>2</w:t>
            </w:r>
          </w:p>
        </w:tc>
      </w:tr>
      <w:tr w:rsidR="00D146C6" w:rsidRPr="00A374CC" w14:paraId="6CFC30A6" w14:textId="77777777" w:rsidTr="006D761F">
        <w:trPr>
          <w:trHeight w:val="20"/>
          <w:jc w:val="center"/>
        </w:trPr>
        <w:tc>
          <w:tcPr>
            <w:tcW w:w="562" w:type="dxa"/>
            <w:vMerge/>
            <w:shd w:val="clear" w:color="auto" w:fill="auto"/>
            <w:vAlign w:val="center"/>
            <w:hideMark/>
          </w:tcPr>
          <w:p w14:paraId="234FD1EC" w14:textId="77777777" w:rsidR="00D146C6" w:rsidRPr="00A374CC" w:rsidRDefault="00D146C6" w:rsidP="00D146C6">
            <w:pPr>
              <w:rPr>
                <w:rFonts w:cs="Times New Roman"/>
                <w:color w:val="000000"/>
                <w:sz w:val="24"/>
                <w:szCs w:val="24"/>
              </w:rPr>
            </w:pPr>
          </w:p>
        </w:tc>
        <w:tc>
          <w:tcPr>
            <w:tcW w:w="3119" w:type="dxa"/>
            <w:vMerge/>
            <w:shd w:val="clear" w:color="auto" w:fill="auto"/>
            <w:vAlign w:val="center"/>
            <w:hideMark/>
          </w:tcPr>
          <w:p w14:paraId="483511B1" w14:textId="77777777" w:rsidR="00D146C6" w:rsidRPr="00A374CC" w:rsidRDefault="00D146C6" w:rsidP="00D146C6">
            <w:pPr>
              <w:rPr>
                <w:rFonts w:cs="Times New Roman"/>
                <w:color w:val="000000"/>
                <w:sz w:val="24"/>
                <w:szCs w:val="24"/>
              </w:rPr>
            </w:pPr>
          </w:p>
        </w:tc>
        <w:tc>
          <w:tcPr>
            <w:tcW w:w="1276" w:type="dxa"/>
            <w:shd w:val="clear" w:color="auto" w:fill="auto"/>
            <w:hideMark/>
          </w:tcPr>
          <w:p w14:paraId="36F48DAA" w14:textId="7056F8A0" w:rsidR="00D146C6" w:rsidRPr="00A374CC" w:rsidRDefault="00D146C6" w:rsidP="00D146C6">
            <w:pPr>
              <w:jc w:val="center"/>
              <w:rPr>
                <w:rFonts w:cs="Times New Roman"/>
                <w:color w:val="000000"/>
                <w:sz w:val="24"/>
                <w:szCs w:val="18"/>
                <w:vertAlign w:val="superscript"/>
              </w:rPr>
            </w:pPr>
            <w:r w:rsidRPr="00A374CC">
              <w:rPr>
                <w:sz w:val="24"/>
                <w:szCs w:val="18"/>
              </w:rPr>
              <w:t>тыс. куб. метров</w:t>
            </w:r>
          </w:p>
        </w:tc>
        <w:tc>
          <w:tcPr>
            <w:tcW w:w="1417" w:type="dxa"/>
            <w:shd w:val="clear" w:color="auto" w:fill="auto"/>
            <w:vAlign w:val="center"/>
            <w:hideMark/>
          </w:tcPr>
          <w:p w14:paraId="5EEB8ED8" w14:textId="69CCA989" w:rsidR="00D146C6" w:rsidRPr="00A374CC" w:rsidRDefault="00D146C6" w:rsidP="00D146C6">
            <w:pPr>
              <w:jc w:val="center"/>
              <w:rPr>
                <w:rFonts w:cs="Times New Roman"/>
                <w:color w:val="000000"/>
                <w:sz w:val="24"/>
                <w:szCs w:val="24"/>
              </w:rPr>
            </w:pPr>
            <w:r w:rsidRPr="00A374CC">
              <w:rPr>
                <w:color w:val="000000"/>
                <w:sz w:val="24"/>
                <w:szCs w:val="24"/>
              </w:rPr>
              <w:t>59</w:t>
            </w:r>
            <w:r w:rsidR="00D22E29" w:rsidRPr="00A374CC">
              <w:rPr>
                <w:color w:val="000000"/>
                <w:sz w:val="24"/>
                <w:szCs w:val="24"/>
              </w:rPr>
              <w:t>,</w:t>
            </w:r>
            <w:r w:rsidRPr="00A374CC">
              <w:rPr>
                <w:color w:val="000000"/>
                <w:sz w:val="24"/>
                <w:szCs w:val="24"/>
              </w:rPr>
              <w:t>99</w:t>
            </w:r>
          </w:p>
        </w:tc>
        <w:tc>
          <w:tcPr>
            <w:tcW w:w="1418" w:type="dxa"/>
            <w:shd w:val="clear" w:color="auto" w:fill="auto"/>
            <w:vAlign w:val="center"/>
            <w:hideMark/>
          </w:tcPr>
          <w:p w14:paraId="0DD3D761" w14:textId="2ECF3870" w:rsidR="00D146C6" w:rsidRPr="00A374CC" w:rsidRDefault="00D146C6" w:rsidP="00D146C6">
            <w:pPr>
              <w:jc w:val="center"/>
              <w:rPr>
                <w:rFonts w:cs="Times New Roman"/>
                <w:color w:val="000000"/>
                <w:sz w:val="24"/>
                <w:szCs w:val="24"/>
              </w:rPr>
            </w:pPr>
            <w:r w:rsidRPr="00A374CC">
              <w:rPr>
                <w:color w:val="000000"/>
                <w:sz w:val="24"/>
                <w:szCs w:val="24"/>
              </w:rPr>
              <w:t>27</w:t>
            </w:r>
            <w:r w:rsidR="00D22E29" w:rsidRPr="00A374CC">
              <w:rPr>
                <w:color w:val="000000"/>
                <w:sz w:val="24"/>
                <w:szCs w:val="24"/>
              </w:rPr>
              <w:t>,</w:t>
            </w:r>
            <w:r w:rsidRPr="00A374CC">
              <w:rPr>
                <w:color w:val="000000"/>
                <w:sz w:val="24"/>
                <w:szCs w:val="24"/>
              </w:rPr>
              <w:t>22</w:t>
            </w:r>
          </w:p>
        </w:tc>
        <w:tc>
          <w:tcPr>
            <w:tcW w:w="1417" w:type="dxa"/>
            <w:shd w:val="clear" w:color="auto" w:fill="auto"/>
            <w:vAlign w:val="center"/>
            <w:hideMark/>
          </w:tcPr>
          <w:p w14:paraId="12FA4EBA" w14:textId="606ED98A" w:rsidR="00D146C6" w:rsidRPr="00A374CC" w:rsidRDefault="00D146C6" w:rsidP="00D146C6">
            <w:pPr>
              <w:jc w:val="center"/>
              <w:rPr>
                <w:rFonts w:cs="Times New Roman"/>
                <w:color w:val="000000"/>
                <w:sz w:val="24"/>
                <w:szCs w:val="24"/>
              </w:rPr>
            </w:pPr>
            <w:r w:rsidRPr="00A374CC">
              <w:rPr>
                <w:color w:val="000000"/>
                <w:sz w:val="24"/>
                <w:szCs w:val="24"/>
              </w:rPr>
              <w:t>43</w:t>
            </w:r>
            <w:r w:rsidR="00D22E29" w:rsidRPr="00A374CC">
              <w:rPr>
                <w:color w:val="000000"/>
                <w:sz w:val="24"/>
                <w:szCs w:val="24"/>
              </w:rPr>
              <w:t>,</w:t>
            </w:r>
            <w:r w:rsidRPr="00A374CC">
              <w:rPr>
                <w:color w:val="000000"/>
                <w:sz w:val="24"/>
                <w:szCs w:val="24"/>
              </w:rPr>
              <w:t>00</w:t>
            </w:r>
          </w:p>
        </w:tc>
        <w:tc>
          <w:tcPr>
            <w:tcW w:w="1701" w:type="dxa"/>
            <w:shd w:val="clear" w:color="auto" w:fill="auto"/>
            <w:vAlign w:val="center"/>
            <w:hideMark/>
          </w:tcPr>
          <w:p w14:paraId="27AAE8AC" w14:textId="68A12058" w:rsidR="00D146C6" w:rsidRPr="00A374CC" w:rsidRDefault="00D146C6" w:rsidP="00D146C6">
            <w:pPr>
              <w:jc w:val="center"/>
              <w:rPr>
                <w:rFonts w:cs="Times New Roman"/>
                <w:color w:val="000000"/>
                <w:sz w:val="24"/>
                <w:szCs w:val="24"/>
              </w:rPr>
            </w:pPr>
            <w:r w:rsidRPr="00A374CC">
              <w:rPr>
                <w:color w:val="000000"/>
                <w:sz w:val="24"/>
                <w:szCs w:val="24"/>
              </w:rPr>
              <w:t>2</w:t>
            </w:r>
            <w:r w:rsidR="00D22E29" w:rsidRPr="00A374CC">
              <w:rPr>
                <w:color w:val="000000"/>
                <w:sz w:val="24"/>
                <w:szCs w:val="24"/>
              </w:rPr>
              <w:t>,</w:t>
            </w:r>
            <w:r w:rsidRPr="00A374CC">
              <w:rPr>
                <w:color w:val="000000"/>
                <w:sz w:val="24"/>
                <w:szCs w:val="24"/>
              </w:rPr>
              <w:t>02</w:t>
            </w:r>
          </w:p>
        </w:tc>
        <w:tc>
          <w:tcPr>
            <w:tcW w:w="1843" w:type="dxa"/>
            <w:vAlign w:val="center"/>
          </w:tcPr>
          <w:p w14:paraId="62ACE3AD" w14:textId="519F7C3E" w:rsidR="00D146C6" w:rsidRPr="00A374CC" w:rsidRDefault="00D146C6" w:rsidP="00D146C6">
            <w:pPr>
              <w:jc w:val="center"/>
              <w:rPr>
                <w:rFonts w:cs="Times New Roman"/>
                <w:color w:val="000000"/>
                <w:sz w:val="24"/>
                <w:szCs w:val="24"/>
              </w:rPr>
            </w:pPr>
            <w:r w:rsidRPr="00A374CC">
              <w:rPr>
                <w:color w:val="000000"/>
                <w:sz w:val="24"/>
                <w:szCs w:val="24"/>
              </w:rPr>
              <w:t>0</w:t>
            </w:r>
            <w:r w:rsidR="00D22E29" w:rsidRPr="00A374CC">
              <w:rPr>
                <w:color w:val="000000"/>
                <w:sz w:val="24"/>
                <w:szCs w:val="24"/>
              </w:rPr>
              <w:t>,</w:t>
            </w:r>
            <w:r w:rsidRPr="00A374CC">
              <w:rPr>
                <w:color w:val="000000"/>
                <w:sz w:val="24"/>
                <w:szCs w:val="24"/>
              </w:rPr>
              <w:t>00</w:t>
            </w:r>
          </w:p>
        </w:tc>
        <w:tc>
          <w:tcPr>
            <w:tcW w:w="1417" w:type="dxa"/>
            <w:shd w:val="clear" w:color="auto" w:fill="auto"/>
            <w:vAlign w:val="center"/>
            <w:hideMark/>
          </w:tcPr>
          <w:p w14:paraId="1DA751D8" w14:textId="150B6868" w:rsidR="00D146C6" w:rsidRPr="00A374CC" w:rsidRDefault="00D146C6" w:rsidP="00D146C6">
            <w:pPr>
              <w:jc w:val="center"/>
              <w:rPr>
                <w:rFonts w:cs="Times New Roman"/>
                <w:color w:val="000000"/>
                <w:sz w:val="24"/>
                <w:szCs w:val="24"/>
              </w:rPr>
            </w:pPr>
            <w:r w:rsidRPr="00A374CC">
              <w:rPr>
                <w:color w:val="000000"/>
                <w:sz w:val="24"/>
                <w:szCs w:val="24"/>
              </w:rPr>
              <w:t>0</w:t>
            </w:r>
            <w:r w:rsidR="00D22E29" w:rsidRPr="00A374CC">
              <w:rPr>
                <w:color w:val="000000"/>
                <w:sz w:val="24"/>
                <w:szCs w:val="24"/>
              </w:rPr>
              <w:t>,</w:t>
            </w:r>
            <w:r w:rsidRPr="00A374CC">
              <w:rPr>
                <w:color w:val="000000"/>
                <w:sz w:val="24"/>
                <w:szCs w:val="24"/>
              </w:rPr>
              <w:t>00</w:t>
            </w:r>
          </w:p>
        </w:tc>
        <w:tc>
          <w:tcPr>
            <w:tcW w:w="957" w:type="dxa"/>
            <w:shd w:val="clear" w:color="auto" w:fill="auto"/>
            <w:vAlign w:val="center"/>
            <w:hideMark/>
          </w:tcPr>
          <w:p w14:paraId="36FB97D2" w14:textId="33A1C39C" w:rsidR="00D146C6" w:rsidRPr="00A374CC" w:rsidRDefault="00D146C6" w:rsidP="00D146C6">
            <w:pPr>
              <w:jc w:val="center"/>
              <w:rPr>
                <w:rFonts w:cs="Times New Roman"/>
                <w:color w:val="000000"/>
                <w:sz w:val="24"/>
                <w:szCs w:val="24"/>
              </w:rPr>
            </w:pPr>
            <w:r w:rsidRPr="00A374CC">
              <w:rPr>
                <w:color w:val="000000"/>
                <w:sz w:val="24"/>
                <w:szCs w:val="24"/>
              </w:rPr>
              <w:t>132</w:t>
            </w:r>
            <w:r w:rsidR="00D22E29" w:rsidRPr="00A374CC">
              <w:rPr>
                <w:color w:val="000000"/>
                <w:sz w:val="24"/>
                <w:szCs w:val="24"/>
              </w:rPr>
              <w:t>,</w:t>
            </w:r>
            <w:r w:rsidRPr="00A374CC">
              <w:rPr>
                <w:color w:val="000000"/>
                <w:sz w:val="24"/>
                <w:szCs w:val="24"/>
              </w:rPr>
              <w:t>23</w:t>
            </w:r>
          </w:p>
        </w:tc>
      </w:tr>
      <w:tr w:rsidR="00D146C6" w:rsidRPr="00A374CC" w14:paraId="5ED27CCA" w14:textId="77777777" w:rsidTr="006D761F">
        <w:trPr>
          <w:trHeight w:val="20"/>
          <w:jc w:val="center"/>
        </w:trPr>
        <w:tc>
          <w:tcPr>
            <w:tcW w:w="562" w:type="dxa"/>
            <w:shd w:val="clear" w:color="auto" w:fill="auto"/>
            <w:hideMark/>
          </w:tcPr>
          <w:p w14:paraId="21E33695"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2</w:t>
            </w:r>
          </w:p>
        </w:tc>
        <w:tc>
          <w:tcPr>
            <w:tcW w:w="3119" w:type="dxa"/>
            <w:shd w:val="clear" w:color="auto" w:fill="auto"/>
            <w:hideMark/>
          </w:tcPr>
          <w:p w14:paraId="24B1C9B9" w14:textId="77777777" w:rsidR="00D146C6" w:rsidRPr="00A374CC" w:rsidRDefault="00D146C6" w:rsidP="00D146C6">
            <w:pPr>
              <w:rPr>
                <w:rFonts w:cs="Times New Roman"/>
                <w:color w:val="000000"/>
                <w:sz w:val="24"/>
                <w:szCs w:val="24"/>
              </w:rPr>
            </w:pPr>
            <w:r w:rsidRPr="00A374CC">
              <w:rPr>
                <w:rFonts w:cs="Times New Roman"/>
                <w:color w:val="000000"/>
                <w:sz w:val="24"/>
                <w:szCs w:val="24"/>
              </w:rPr>
              <w:t>Срок повторяемости</w:t>
            </w:r>
          </w:p>
        </w:tc>
        <w:tc>
          <w:tcPr>
            <w:tcW w:w="1276" w:type="dxa"/>
            <w:shd w:val="clear" w:color="auto" w:fill="auto"/>
            <w:hideMark/>
          </w:tcPr>
          <w:p w14:paraId="53947EA5" w14:textId="65AEB624" w:rsidR="00D146C6" w:rsidRPr="00A374CC" w:rsidRDefault="00D146C6" w:rsidP="00D146C6">
            <w:pPr>
              <w:jc w:val="center"/>
              <w:rPr>
                <w:rFonts w:cs="Times New Roman"/>
                <w:color w:val="000000"/>
                <w:sz w:val="24"/>
                <w:szCs w:val="18"/>
              </w:rPr>
            </w:pPr>
            <w:r w:rsidRPr="00A374CC">
              <w:rPr>
                <w:sz w:val="24"/>
                <w:szCs w:val="18"/>
              </w:rPr>
              <w:t>лет</w:t>
            </w:r>
          </w:p>
        </w:tc>
        <w:tc>
          <w:tcPr>
            <w:tcW w:w="1417" w:type="dxa"/>
            <w:shd w:val="clear" w:color="auto" w:fill="auto"/>
            <w:vAlign w:val="center"/>
            <w:hideMark/>
          </w:tcPr>
          <w:p w14:paraId="02CB61E0" w14:textId="77777777" w:rsidR="00D146C6" w:rsidRPr="00A374CC" w:rsidRDefault="00D146C6" w:rsidP="00D146C6">
            <w:pPr>
              <w:jc w:val="center"/>
              <w:rPr>
                <w:rFonts w:cs="Times New Roman"/>
                <w:color w:val="000000"/>
                <w:sz w:val="24"/>
                <w:szCs w:val="24"/>
              </w:rPr>
            </w:pPr>
            <w:r w:rsidRPr="00A374CC">
              <w:rPr>
                <w:color w:val="000000"/>
                <w:sz w:val="24"/>
                <w:szCs w:val="24"/>
              </w:rPr>
              <w:t>10</w:t>
            </w:r>
          </w:p>
        </w:tc>
        <w:tc>
          <w:tcPr>
            <w:tcW w:w="1418" w:type="dxa"/>
            <w:shd w:val="clear" w:color="auto" w:fill="auto"/>
            <w:vAlign w:val="center"/>
            <w:hideMark/>
          </w:tcPr>
          <w:p w14:paraId="4F76915C" w14:textId="77777777" w:rsidR="00D146C6" w:rsidRPr="00A374CC" w:rsidRDefault="00D146C6" w:rsidP="00D146C6">
            <w:pPr>
              <w:jc w:val="center"/>
              <w:rPr>
                <w:rFonts w:cs="Times New Roman"/>
                <w:color w:val="000000"/>
                <w:sz w:val="24"/>
                <w:szCs w:val="24"/>
              </w:rPr>
            </w:pPr>
            <w:r w:rsidRPr="00A374CC">
              <w:rPr>
                <w:color w:val="000000"/>
                <w:sz w:val="24"/>
                <w:szCs w:val="24"/>
              </w:rPr>
              <w:t>10</w:t>
            </w:r>
          </w:p>
        </w:tc>
        <w:tc>
          <w:tcPr>
            <w:tcW w:w="1417" w:type="dxa"/>
            <w:shd w:val="clear" w:color="auto" w:fill="auto"/>
            <w:vAlign w:val="center"/>
            <w:hideMark/>
          </w:tcPr>
          <w:p w14:paraId="12B35F1A" w14:textId="77777777" w:rsidR="00D146C6" w:rsidRPr="00A374CC" w:rsidRDefault="00D146C6" w:rsidP="00D146C6">
            <w:pPr>
              <w:jc w:val="center"/>
              <w:rPr>
                <w:rFonts w:cs="Times New Roman"/>
                <w:color w:val="000000"/>
                <w:sz w:val="24"/>
                <w:szCs w:val="24"/>
              </w:rPr>
            </w:pPr>
            <w:r w:rsidRPr="00A374CC">
              <w:rPr>
                <w:color w:val="000000"/>
                <w:sz w:val="24"/>
                <w:szCs w:val="24"/>
              </w:rPr>
              <w:t>10</w:t>
            </w:r>
          </w:p>
        </w:tc>
        <w:tc>
          <w:tcPr>
            <w:tcW w:w="1701" w:type="dxa"/>
            <w:shd w:val="clear" w:color="auto" w:fill="auto"/>
            <w:vAlign w:val="center"/>
            <w:hideMark/>
          </w:tcPr>
          <w:p w14:paraId="06542969" w14:textId="77777777" w:rsidR="00D146C6" w:rsidRPr="00A374CC" w:rsidRDefault="00D146C6" w:rsidP="00D146C6">
            <w:pPr>
              <w:jc w:val="center"/>
              <w:rPr>
                <w:rFonts w:cs="Times New Roman"/>
                <w:color w:val="000000"/>
                <w:sz w:val="24"/>
                <w:szCs w:val="24"/>
              </w:rPr>
            </w:pPr>
            <w:r w:rsidRPr="00A374CC">
              <w:rPr>
                <w:color w:val="000000"/>
                <w:sz w:val="24"/>
                <w:szCs w:val="24"/>
              </w:rPr>
              <w:t>10</w:t>
            </w:r>
          </w:p>
        </w:tc>
        <w:tc>
          <w:tcPr>
            <w:tcW w:w="1843" w:type="dxa"/>
            <w:vAlign w:val="center"/>
          </w:tcPr>
          <w:p w14:paraId="65C56720" w14:textId="77777777" w:rsidR="00D146C6" w:rsidRPr="00A374CC" w:rsidRDefault="00D146C6" w:rsidP="00D146C6">
            <w:pPr>
              <w:jc w:val="center"/>
              <w:rPr>
                <w:rFonts w:cs="Times New Roman"/>
                <w:color w:val="000000"/>
                <w:sz w:val="24"/>
                <w:szCs w:val="24"/>
              </w:rPr>
            </w:pPr>
            <w:r w:rsidRPr="00A374CC">
              <w:rPr>
                <w:color w:val="000000"/>
                <w:sz w:val="24"/>
                <w:szCs w:val="24"/>
              </w:rPr>
              <w:t>10</w:t>
            </w:r>
          </w:p>
        </w:tc>
        <w:tc>
          <w:tcPr>
            <w:tcW w:w="1417" w:type="dxa"/>
            <w:shd w:val="clear" w:color="auto" w:fill="auto"/>
            <w:vAlign w:val="center"/>
            <w:hideMark/>
          </w:tcPr>
          <w:p w14:paraId="6112297D" w14:textId="77777777" w:rsidR="00D146C6" w:rsidRPr="00A374CC" w:rsidRDefault="00D146C6" w:rsidP="00D146C6">
            <w:pPr>
              <w:jc w:val="center"/>
              <w:rPr>
                <w:rFonts w:cs="Times New Roman"/>
                <w:color w:val="000000"/>
                <w:sz w:val="24"/>
                <w:szCs w:val="24"/>
              </w:rPr>
            </w:pPr>
            <w:r w:rsidRPr="00A374CC">
              <w:rPr>
                <w:color w:val="000000"/>
                <w:sz w:val="24"/>
                <w:szCs w:val="24"/>
              </w:rPr>
              <w:t>10</w:t>
            </w:r>
          </w:p>
        </w:tc>
        <w:tc>
          <w:tcPr>
            <w:tcW w:w="957" w:type="dxa"/>
            <w:shd w:val="clear" w:color="auto" w:fill="auto"/>
            <w:vAlign w:val="center"/>
            <w:hideMark/>
          </w:tcPr>
          <w:p w14:paraId="10CE8BB6" w14:textId="77777777" w:rsidR="00D146C6" w:rsidRPr="00A374CC" w:rsidRDefault="00D146C6" w:rsidP="00D146C6">
            <w:pPr>
              <w:jc w:val="center"/>
              <w:rPr>
                <w:rFonts w:cs="Times New Roman"/>
                <w:color w:val="000000"/>
                <w:sz w:val="24"/>
                <w:szCs w:val="24"/>
              </w:rPr>
            </w:pPr>
            <w:r w:rsidRPr="00A374CC">
              <w:rPr>
                <w:color w:val="000000"/>
                <w:sz w:val="24"/>
                <w:szCs w:val="24"/>
              </w:rPr>
              <w:t>-</w:t>
            </w:r>
          </w:p>
        </w:tc>
      </w:tr>
      <w:tr w:rsidR="00D146C6" w:rsidRPr="00A374CC" w14:paraId="6577D316" w14:textId="77777777" w:rsidTr="006D761F">
        <w:trPr>
          <w:trHeight w:val="20"/>
          <w:jc w:val="center"/>
        </w:trPr>
        <w:tc>
          <w:tcPr>
            <w:tcW w:w="562" w:type="dxa"/>
            <w:shd w:val="clear" w:color="auto" w:fill="auto"/>
            <w:hideMark/>
          </w:tcPr>
          <w:p w14:paraId="4C0A29A6"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3</w:t>
            </w:r>
          </w:p>
        </w:tc>
        <w:tc>
          <w:tcPr>
            <w:tcW w:w="3119" w:type="dxa"/>
            <w:shd w:val="clear" w:color="auto" w:fill="auto"/>
            <w:hideMark/>
          </w:tcPr>
          <w:p w14:paraId="3CEC9E18" w14:textId="77777777" w:rsidR="00D146C6" w:rsidRPr="00A374CC" w:rsidRDefault="00D146C6" w:rsidP="00D146C6">
            <w:pPr>
              <w:rPr>
                <w:rFonts w:cs="Times New Roman"/>
                <w:color w:val="000000"/>
                <w:sz w:val="24"/>
                <w:szCs w:val="24"/>
              </w:rPr>
            </w:pPr>
            <w:r w:rsidRPr="00A374CC">
              <w:rPr>
                <w:rFonts w:cs="Times New Roman"/>
                <w:color w:val="000000"/>
                <w:sz w:val="24"/>
                <w:szCs w:val="24"/>
              </w:rPr>
              <w:t>Ежегодный размер пользования:</w:t>
            </w:r>
          </w:p>
        </w:tc>
        <w:tc>
          <w:tcPr>
            <w:tcW w:w="1276" w:type="dxa"/>
            <w:shd w:val="clear" w:color="auto" w:fill="auto"/>
            <w:hideMark/>
          </w:tcPr>
          <w:p w14:paraId="5C79E1EC" w14:textId="77777777" w:rsidR="00D146C6" w:rsidRPr="00A374CC" w:rsidRDefault="00D146C6" w:rsidP="00D146C6">
            <w:pPr>
              <w:jc w:val="center"/>
              <w:rPr>
                <w:rFonts w:cs="Times New Roman"/>
                <w:color w:val="000000"/>
                <w:sz w:val="24"/>
                <w:szCs w:val="18"/>
              </w:rPr>
            </w:pPr>
          </w:p>
        </w:tc>
        <w:tc>
          <w:tcPr>
            <w:tcW w:w="1417" w:type="dxa"/>
            <w:shd w:val="clear" w:color="auto" w:fill="auto"/>
            <w:vAlign w:val="center"/>
            <w:hideMark/>
          </w:tcPr>
          <w:p w14:paraId="4ADD0774" w14:textId="77777777" w:rsidR="00D146C6" w:rsidRPr="00A374CC" w:rsidRDefault="00D146C6" w:rsidP="00D146C6">
            <w:pPr>
              <w:jc w:val="center"/>
              <w:rPr>
                <w:rFonts w:cs="Times New Roman"/>
                <w:color w:val="000000"/>
                <w:sz w:val="24"/>
                <w:szCs w:val="24"/>
              </w:rPr>
            </w:pPr>
            <w:r w:rsidRPr="00A374CC">
              <w:rPr>
                <w:color w:val="000000"/>
                <w:sz w:val="24"/>
                <w:szCs w:val="24"/>
              </w:rPr>
              <w:t> </w:t>
            </w:r>
          </w:p>
        </w:tc>
        <w:tc>
          <w:tcPr>
            <w:tcW w:w="1418" w:type="dxa"/>
            <w:shd w:val="clear" w:color="auto" w:fill="auto"/>
            <w:vAlign w:val="center"/>
            <w:hideMark/>
          </w:tcPr>
          <w:p w14:paraId="1C73DC7D" w14:textId="77777777" w:rsidR="00D146C6" w:rsidRPr="00A374CC" w:rsidRDefault="00D146C6" w:rsidP="00D146C6">
            <w:pPr>
              <w:jc w:val="center"/>
              <w:rPr>
                <w:rFonts w:cs="Times New Roman"/>
                <w:color w:val="000000"/>
                <w:sz w:val="24"/>
                <w:szCs w:val="24"/>
              </w:rPr>
            </w:pPr>
            <w:r w:rsidRPr="00A374CC">
              <w:rPr>
                <w:color w:val="000000"/>
                <w:sz w:val="24"/>
                <w:szCs w:val="24"/>
              </w:rPr>
              <w:t> </w:t>
            </w:r>
          </w:p>
        </w:tc>
        <w:tc>
          <w:tcPr>
            <w:tcW w:w="1417" w:type="dxa"/>
            <w:shd w:val="clear" w:color="auto" w:fill="auto"/>
            <w:vAlign w:val="center"/>
            <w:hideMark/>
          </w:tcPr>
          <w:p w14:paraId="23DE57BE" w14:textId="77777777" w:rsidR="00D146C6" w:rsidRPr="00A374CC" w:rsidRDefault="00D146C6" w:rsidP="00D146C6">
            <w:pPr>
              <w:jc w:val="center"/>
              <w:rPr>
                <w:rFonts w:cs="Times New Roman"/>
                <w:color w:val="000000"/>
                <w:sz w:val="24"/>
                <w:szCs w:val="24"/>
              </w:rPr>
            </w:pPr>
            <w:r w:rsidRPr="00A374CC">
              <w:rPr>
                <w:color w:val="000000"/>
                <w:sz w:val="24"/>
                <w:szCs w:val="24"/>
              </w:rPr>
              <w:t> </w:t>
            </w:r>
          </w:p>
        </w:tc>
        <w:tc>
          <w:tcPr>
            <w:tcW w:w="1701" w:type="dxa"/>
            <w:shd w:val="clear" w:color="auto" w:fill="auto"/>
            <w:vAlign w:val="center"/>
            <w:hideMark/>
          </w:tcPr>
          <w:p w14:paraId="23D8CD92" w14:textId="77777777" w:rsidR="00D146C6" w:rsidRPr="00A374CC" w:rsidRDefault="00D146C6" w:rsidP="00D146C6">
            <w:pPr>
              <w:jc w:val="center"/>
              <w:rPr>
                <w:rFonts w:cs="Times New Roman"/>
                <w:color w:val="000000"/>
                <w:sz w:val="24"/>
                <w:szCs w:val="24"/>
              </w:rPr>
            </w:pPr>
            <w:r w:rsidRPr="00A374CC">
              <w:rPr>
                <w:color w:val="000000"/>
                <w:sz w:val="24"/>
                <w:szCs w:val="24"/>
              </w:rPr>
              <w:t> </w:t>
            </w:r>
          </w:p>
        </w:tc>
        <w:tc>
          <w:tcPr>
            <w:tcW w:w="1843" w:type="dxa"/>
            <w:vAlign w:val="center"/>
          </w:tcPr>
          <w:p w14:paraId="4F5320B2" w14:textId="77777777" w:rsidR="00D146C6" w:rsidRPr="00A374CC" w:rsidRDefault="00D146C6" w:rsidP="00D146C6">
            <w:pPr>
              <w:jc w:val="center"/>
              <w:rPr>
                <w:rFonts w:cs="Times New Roman"/>
                <w:color w:val="000000"/>
                <w:sz w:val="24"/>
                <w:szCs w:val="24"/>
              </w:rPr>
            </w:pPr>
            <w:r w:rsidRPr="00A374CC">
              <w:rPr>
                <w:color w:val="000000"/>
                <w:sz w:val="24"/>
                <w:szCs w:val="24"/>
              </w:rPr>
              <w:t> </w:t>
            </w:r>
          </w:p>
        </w:tc>
        <w:tc>
          <w:tcPr>
            <w:tcW w:w="1417" w:type="dxa"/>
            <w:shd w:val="clear" w:color="auto" w:fill="auto"/>
            <w:vAlign w:val="center"/>
            <w:hideMark/>
          </w:tcPr>
          <w:p w14:paraId="431A3185" w14:textId="77777777" w:rsidR="00D146C6" w:rsidRPr="00A374CC" w:rsidRDefault="00D146C6" w:rsidP="00D146C6">
            <w:pPr>
              <w:jc w:val="center"/>
              <w:rPr>
                <w:rFonts w:cs="Times New Roman"/>
                <w:color w:val="000000"/>
                <w:sz w:val="24"/>
                <w:szCs w:val="24"/>
              </w:rPr>
            </w:pPr>
            <w:r w:rsidRPr="00A374CC">
              <w:rPr>
                <w:color w:val="000000"/>
                <w:sz w:val="24"/>
                <w:szCs w:val="24"/>
              </w:rPr>
              <w:t> </w:t>
            </w:r>
          </w:p>
        </w:tc>
        <w:tc>
          <w:tcPr>
            <w:tcW w:w="957" w:type="dxa"/>
            <w:shd w:val="clear" w:color="auto" w:fill="auto"/>
            <w:vAlign w:val="center"/>
            <w:hideMark/>
          </w:tcPr>
          <w:p w14:paraId="5EEA8186" w14:textId="77777777" w:rsidR="00D146C6" w:rsidRPr="00A374CC" w:rsidRDefault="00D146C6" w:rsidP="00D146C6">
            <w:pPr>
              <w:jc w:val="center"/>
              <w:rPr>
                <w:rFonts w:cs="Times New Roman"/>
                <w:color w:val="000000"/>
                <w:sz w:val="24"/>
                <w:szCs w:val="24"/>
              </w:rPr>
            </w:pPr>
            <w:r w:rsidRPr="00A374CC">
              <w:rPr>
                <w:color w:val="000000"/>
                <w:sz w:val="24"/>
                <w:szCs w:val="24"/>
              </w:rPr>
              <w:t> </w:t>
            </w:r>
          </w:p>
        </w:tc>
      </w:tr>
      <w:tr w:rsidR="00D146C6" w:rsidRPr="00A374CC" w14:paraId="04193BE6" w14:textId="77777777" w:rsidTr="006D761F">
        <w:trPr>
          <w:trHeight w:val="20"/>
          <w:jc w:val="center"/>
        </w:trPr>
        <w:tc>
          <w:tcPr>
            <w:tcW w:w="562" w:type="dxa"/>
            <w:shd w:val="clear" w:color="auto" w:fill="auto"/>
            <w:hideMark/>
          </w:tcPr>
          <w:p w14:paraId="40E9D1ED"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65275041" w14:textId="77777777" w:rsidR="00D146C6" w:rsidRPr="00A374CC" w:rsidRDefault="00D146C6" w:rsidP="00D146C6">
            <w:pPr>
              <w:rPr>
                <w:rFonts w:cs="Times New Roman"/>
                <w:color w:val="000000"/>
                <w:sz w:val="24"/>
                <w:szCs w:val="24"/>
              </w:rPr>
            </w:pPr>
            <w:r w:rsidRPr="00A374CC">
              <w:rPr>
                <w:rFonts w:cs="Times New Roman"/>
                <w:color w:val="000000"/>
                <w:sz w:val="24"/>
                <w:szCs w:val="24"/>
              </w:rPr>
              <w:t>площадь</w:t>
            </w:r>
          </w:p>
        </w:tc>
        <w:tc>
          <w:tcPr>
            <w:tcW w:w="1276" w:type="dxa"/>
            <w:shd w:val="clear" w:color="auto" w:fill="auto"/>
            <w:hideMark/>
          </w:tcPr>
          <w:p w14:paraId="303EC1AE" w14:textId="44D13B0C" w:rsidR="00D146C6" w:rsidRPr="00A374CC" w:rsidRDefault="00D146C6" w:rsidP="00D146C6">
            <w:pPr>
              <w:jc w:val="center"/>
              <w:rPr>
                <w:rFonts w:cs="Times New Roman"/>
                <w:color w:val="000000"/>
                <w:sz w:val="24"/>
                <w:szCs w:val="18"/>
              </w:rPr>
            </w:pPr>
            <w:r w:rsidRPr="00A374CC">
              <w:rPr>
                <w:sz w:val="24"/>
                <w:szCs w:val="18"/>
              </w:rPr>
              <w:t>гектар</w:t>
            </w:r>
          </w:p>
        </w:tc>
        <w:tc>
          <w:tcPr>
            <w:tcW w:w="1417" w:type="dxa"/>
            <w:shd w:val="clear" w:color="auto" w:fill="auto"/>
            <w:vAlign w:val="center"/>
            <w:hideMark/>
          </w:tcPr>
          <w:p w14:paraId="7298F18C" w14:textId="4D15124B" w:rsidR="00D146C6" w:rsidRPr="00A374CC" w:rsidRDefault="00D146C6" w:rsidP="00D146C6">
            <w:pPr>
              <w:jc w:val="center"/>
              <w:rPr>
                <w:rFonts w:cs="Times New Roman"/>
                <w:color w:val="000000"/>
                <w:sz w:val="24"/>
                <w:szCs w:val="24"/>
              </w:rPr>
            </w:pPr>
            <w:r w:rsidRPr="00A374CC">
              <w:rPr>
                <w:color w:val="000000"/>
                <w:sz w:val="24"/>
              </w:rPr>
              <w:t>98</w:t>
            </w:r>
            <w:r w:rsidR="00D22E29" w:rsidRPr="00A374CC">
              <w:rPr>
                <w:color w:val="000000"/>
                <w:sz w:val="24"/>
              </w:rPr>
              <w:t>,</w:t>
            </w:r>
            <w:r w:rsidRPr="00A374CC">
              <w:rPr>
                <w:color w:val="000000"/>
                <w:sz w:val="24"/>
              </w:rPr>
              <w:t>0</w:t>
            </w:r>
          </w:p>
        </w:tc>
        <w:tc>
          <w:tcPr>
            <w:tcW w:w="1418" w:type="dxa"/>
            <w:shd w:val="clear" w:color="auto" w:fill="auto"/>
            <w:vAlign w:val="center"/>
            <w:hideMark/>
          </w:tcPr>
          <w:p w14:paraId="707770AE" w14:textId="0A48C110" w:rsidR="00D146C6" w:rsidRPr="00A374CC" w:rsidRDefault="00D146C6" w:rsidP="00D146C6">
            <w:pPr>
              <w:jc w:val="center"/>
              <w:rPr>
                <w:rFonts w:cs="Times New Roman"/>
                <w:color w:val="000000"/>
                <w:sz w:val="24"/>
                <w:szCs w:val="24"/>
              </w:rPr>
            </w:pPr>
            <w:r w:rsidRPr="00A374CC">
              <w:rPr>
                <w:color w:val="000000"/>
                <w:sz w:val="24"/>
              </w:rPr>
              <w:t>38</w:t>
            </w:r>
            <w:r w:rsidR="00D22E29" w:rsidRPr="00A374CC">
              <w:rPr>
                <w:color w:val="000000"/>
                <w:sz w:val="24"/>
              </w:rPr>
              <w:t>,</w:t>
            </w:r>
            <w:r w:rsidRPr="00A374CC">
              <w:rPr>
                <w:color w:val="000000"/>
                <w:sz w:val="24"/>
              </w:rPr>
              <w:t>8</w:t>
            </w:r>
          </w:p>
        </w:tc>
        <w:tc>
          <w:tcPr>
            <w:tcW w:w="1417" w:type="dxa"/>
            <w:shd w:val="clear" w:color="auto" w:fill="auto"/>
            <w:vAlign w:val="center"/>
            <w:hideMark/>
          </w:tcPr>
          <w:p w14:paraId="312AC7E9" w14:textId="7448992D" w:rsidR="00D146C6" w:rsidRPr="00A374CC" w:rsidRDefault="00D146C6" w:rsidP="00D146C6">
            <w:pPr>
              <w:jc w:val="center"/>
              <w:rPr>
                <w:rFonts w:cs="Times New Roman"/>
                <w:color w:val="000000"/>
                <w:sz w:val="24"/>
                <w:szCs w:val="24"/>
              </w:rPr>
            </w:pPr>
            <w:r w:rsidRPr="00A374CC">
              <w:rPr>
                <w:color w:val="000000"/>
                <w:sz w:val="24"/>
              </w:rPr>
              <w:t>66</w:t>
            </w:r>
            <w:r w:rsidR="00D22E29" w:rsidRPr="00A374CC">
              <w:rPr>
                <w:color w:val="000000"/>
                <w:sz w:val="24"/>
              </w:rPr>
              <w:t>,</w:t>
            </w:r>
            <w:r w:rsidRPr="00A374CC">
              <w:rPr>
                <w:color w:val="000000"/>
                <w:sz w:val="24"/>
              </w:rPr>
              <w:t>9</w:t>
            </w:r>
          </w:p>
        </w:tc>
        <w:tc>
          <w:tcPr>
            <w:tcW w:w="1701" w:type="dxa"/>
            <w:shd w:val="clear" w:color="auto" w:fill="auto"/>
            <w:vAlign w:val="center"/>
            <w:hideMark/>
          </w:tcPr>
          <w:p w14:paraId="5144037F" w14:textId="6957FDEB" w:rsidR="00D146C6" w:rsidRPr="00A374CC" w:rsidRDefault="00D146C6" w:rsidP="00D146C6">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4</w:t>
            </w:r>
          </w:p>
        </w:tc>
        <w:tc>
          <w:tcPr>
            <w:tcW w:w="1843" w:type="dxa"/>
            <w:vAlign w:val="center"/>
          </w:tcPr>
          <w:p w14:paraId="3946EE69" w14:textId="12E056E1"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w:t>
            </w:r>
          </w:p>
        </w:tc>
        <w:tc>
          <w:tcPr>
            <w:tcW w:w="1417" w:type="dxa"/>
            <w:shd w:val="clear" w:color="auto" w:fill="auto"/>
            <w:vAlign w:val="center"/>
            <w:hideMark/>
          </w:tcPr>
          <w:p w14:paraId="713512B9" w14:textId="7B66E9C9"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957" w:type="dxa"/>
            <w:shd w:val="clear" w:color="auto" w:fill="auto"/>
            <w:vAlign w:val="center"/>
            <w:hideMark/>
          </w:tcPr>
          <w:p w14:paraId="1C1C4895" w14:textId="14F7D2C9" w:rsidR="00D146C6" w:rsidRPr="00A374CC" w:rsidRDefault="00D146C6" w:rsidP="00D146C6">
            <w:pPr>
              <w:jc w:val="center"/>
              <w:rPr>
                <w:rFonts w:cs="Times New Roman"/>
                <w:color w:val="000000"/>
                <w:sz w:val="24"/>
                <w:szCs w:val="24"/>
              </w:rPr>
            </w:pPr>
            <w:r w:rsidRPr="00A374CC">
              <w:rPr>
                <w:color w:val="000000"/>
                <w:sz w:val="24"/>
              </w:rPr>
              <w:t>207</w:t>
            </w:r>
            <w:r w:rsidR="00D22E29" w:rsidRPr="00A374CC">
              <w:rPr>
                <w:color w:val="000000"/>
                <w:sz w:val="24"/>
              </w:rPr>
              <w:t>,</w:t>
            </w:r>
            <w:r w:rsidRPr="00A374CC">
              <w:rPr>
                <w:color w:val="000000"/>
                <w:sz w:val="24"/>
              </w:rPr>
              <w:t>1</w:t>
            </w:r>
          </w:p>
        </w:tc>
      </w:tr>
      <w:tr w:rsidR="00D146C6" w:rsidRPr="00A374CC" w14:paraId="3C649DC9" w14:textId="77777777" w:rsidTr="006D761F">
        <w:trPr>
          <w:trHeight w:val="20"/>
          <w:jc w:val="center"/>
        </w:trPr>
        <w:tc>
          <w:tcPr>
            <w:tcW w:w="562" w:type="dxa"/>
            <w:shd w:val="clear" w:color="auto" w:fill="auto"/>
            <w:hideMark/>
          </w:tcPr>
          <w:p w14:paraId="571B89C5"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568132A4" w14:textId="77777777" w:rsidR="00D146C6" w:rsidRPr="00A374CC" w:rsidRDefault="00D146C6" w:rsidP="00D146C6">
            <w:pPr>
              <w:rPr>
                <w:rFonts w:cs="Times New Roman"/>
                <w:color w:val="000000"/>
                <w:sz w:val="24"/>
                <w:szCs w:val="24"/>
              </w:rPr>
            </w:pPr>
            <w:r w:rsidRPr="00A374CC">
              <w:rPr>
                <w:rFonts w:cs="Times New Roman"/>
                <w:color w:val="000000"/>
                <w:sz w:val="24"/>
                <w:szCs w:val="24"/>
              </w:rPr>
              <w:t>выбираемый запас:</w:t>
            </w:r>
          </w:p>
        </w:tc>
        <w:tc>
          <w:tcPr>
            <w:tcW w:w="1276" w:type="dxa"/>
            <w:shd w:val="clear" w:color="auto" w:fill="auto"/>
            <w:hideMark/>
          </w:tcPr>
          <w:p w14:paraId="3580A2E2" w14:textId="77777777" w:rsidR="00D146C6" w:rsidRPr="00A374CC" w:rsidRDefault="00D146C6" w:rsidP="00D146C6">
            <w:pPr>
              <w:jc w:val="center"/>
              <w:rPr>
                <w:rFonts w:cs="Times New Roman"/>
                <w:color w:val="000000"/>
                <w:sz w:val="24"/>
                <w:szCs w:val="18"/>
              </w:rPr>
            </w:pPr>
          </w:p>
        </w:tc>
        <w:tc>
          <w:tcPr>
            <w:tcW w:w="1417" w:type="dxa"/>
            <w:shd w:val="clear" w:color="auto" w:fill="auto"/>
            <w:vAlign w:val="center"/>
            <w:hideMark/>
          </w:tcPr>
          <w:p w14:paraId="22F581C2"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3F7FB828"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21C8B7B7"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2C3CB183"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vAlign w:val="center"/>
          </w:tcPr>
          <w:p w14:paraId="2F72B3C0"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1417" w:type="dxa"/>
            <w:shd w:val="clear" w:color="auto" w:fill="auto"/>
            <w:vAlign w:val="center"/>
            <w:hideMark/>
          </w:tcPr>
          <w:p w14:paraId="5E669953"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2114F76C"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22021D92" w14:textId="77777777" w:rsidTr="006D761F">
        <w:trPr>
          <w:trHeight w:val="20"/>
          <w:jc w:val="center"/>
        </w:trPr>
        <w:tc>
          <w:tcPr>
            <w:tcW w:w="562" w:type="dxa"/>
            <w:shd w:val="clear" w:color="auto" w:fill="auto"/>
            <w:hideMark/>
          </w:tcPr>
          <w:p w14:paraId="7B0600A8"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305428AA" w14:textId="77777777" w:rsidR="00D146C6" w:rsidRPr="00A374CC" w:rsidRDefault="00D146C6" w:rsidP="00D146C6">
            <w:pPr>
              <w:rPr>
                <w:rFonts w:cs="Times New Roman"/>
                <w:color w:val="000000"/>
                <w:sz w:val="24"/>
                <w:szCs w:val="24"/>
              </w:rPr>
            </w:pPr>
            <w:r w:rsidRPr="00A374CC">
              <w:rPr>
                <w:rFonts w:cs="Times New Roman"/>
                <w:color w:val="000000"/>
                <w:sz w:val="24"/>
                <w:szCs w:val="24"/>
              </w:rPr>
              <w:t>корневой</w:t>
            </w:r>
          </w:p>
        </w:tc>
        <w:tc>
          <w:tcPr>
            <w:tcW w:w="1276" w:type="dxa"/>
            <w:vMerge w:val="restart"/>
            <w:shd w:val="clear" w:color="auto" w:fill="auto"/>
            <w:hideMark/>
          </w:tcPr>
          <w:p w14:paraId="27A8D082" w14:textId="242B7CD2" w:rsidR="00D146C6" w:rsidRPr="00A374CC" w:rsidRDefault="00D146C6" w:rsidP="00D146C6">
            <w:pPr>
              <w:jc w:val="center"/>
              <w:rPr>
                <w:rFonts w:cs="Times New Roman"/>
                <w:color w:val="000000"/>
                <w:sz w:val="24"/>
                <w:szCs w:val="18"/>
              </w:rPr>
            </w:pPr>
            <w:r w:rsidRPr="00A374CC">
              <w:rPr>
                <w:sz w:val="24"/>
                <w:szCs w:val="18"/>
              </w:rPr>
              <w:t>тыс. куб. метров</w:t>
            </w:r>
          </w:p>
        </w:tc>
        <w:tc>
          <w:tcPr>
            <w:tcW w:w="1417" w:type="dxa"/>
            <w:shd w:val="clear" w:color="auto" w:fill="auto"/>
            <w:vAlign w:val="center"/>
            <w:hideMark/>
          </w:tcPr>
          <w:p w14:paraId="1253E166" w14:textId="70105EF4" w:rsidR="00D146C6" w:rsidRPr="00A374CC" w:rsidRDefault="00D146C6" w:rsidP="00D146C6">
            <w:pPr>
              <w:jc w:val="center"/>
              <w:rPr>
                <w:rFonts w:cs="Times New Roman"/>
                <w:color w:val="000000"/>
                <w:sz w:val="24"/>
                <w:szCs w:val="24"/>
              </w:rPr>
            </w:pPr>
            <w:r w:rsidRPr="00A374CC">
              <w:rPr>
                <w:color w:val="000000"/>
                <w:sz w:val="24"/>
              </w:rPr>
              <w:t>6</w:t>
            </w:r>
            <w:r w:rsidR="00D22E29" w:rsidRPr="00A374CC">
              <w:rPr>
                <w:color w:val="000000"/>
                <w:sz w:val="24"/>
              </w:rPr>
              <w:t>,</w:t>
            </w:r>
            <w:r w:rsidRPr="00A374CC">
              <w:rPr>
                <w:color w:val="000000"/>
                <w:sz w:val="24"/>
              </w:rPr>
              <w:t>00</w:t>
            </w:r>
          </w:p>
        </w:tc>
        <w:tc>
          <w:tcPr>
            <w:tcW w:w="1418" w:type="dxa"/>
            <w:shd w:val="clear" w:color="auto" w:fill="auto"/>
            <w:vAlign w:val="center"/>
            <w:hideMark/>
          </w:tcPr>
          <w:p w14:paraId="36FAB52F" w14:textId="07C0B3E9" w:rsidR="00D146C6" w:rsidRPr="00A374CC" w:rsidRDefault="00D146C6" w:rsidP="00D146C6">
            <w:pPr>
              <w:jc w:val="center"/>
              <w:rPr>
                <w:rFonts w:cs="Times New Roman"/>
                <w:color w:val="000000"/>
                <w:sz w:val="24"/>
                <w:szCs w:val="24"/>
              </w:rPr>
            </w:pPr>
            <w:r w:rsidRPr="00A374CC">
              <w:rPr>
                <w:color w:val="000000"/>
                <w:sz w:val="24"/>
              </w:rPr>
              <w:t>2</w:t>
            </w:r>
            <w:r w:rsidR="00D22E29" w:rsidRPr="00A374CC">
              <w:rPr>
                <w:color w:val="000000"/>
                <w:sz w:val="24"/>
              </w:rPr>
              <w:t>,</w:t>
            </w:r>
            <w:r w:rsidRPr="00A374CC">
              <w:rPr>
                <w:color w:val="000000"/>
                <w:sz w:val="24"/>
              </w:rPr>
              <w:t>72</w:t>
            </w:r>
          </w:p>
        </w:tc>
        <w:tc>
          <w:tcPr>
            <w:tcW w:w="1417" w:type="dxa"/>
            <w:shd w:val="clear" w:color="auto" w:fill="auto"/>
            <w:vAlign w:val="center"/>
            <w:hideMark/>
          </w:tcPr>
          <w:p w14:paraId="4B05AF94" w14:textId="729EDAF1" w:rsidR="00D146C6" w:rsidRPr="00A374CC" w:rsidRDefault="00D146C6" w:rsidP="00D146C6">
            <w:pPr>
              <w:jc w:val="center"/>
              <w:rPr>
                <w:rFonts w:cs="Times New Roman"/>
                <w:color w:val="000000"/>
                <w:sz w:val="24"/>
                <w:szCs w:val="24"/>
              </w:rPr>
            </w:pPr>
            <w:r w:rsidRPr="00A374CC">
              <w:rPr>
                <w:color w:val="000000"/>
                <w:sz w:val="24"/>
              </w:rPr>
              <w:t>4</w:t>
            </w:r>
            <w:r w:rsidR="00D22E29" w:rsidRPr="00A374CC">
              <w:rPr>
                <w:color w:val="000000"/>
                <w:sz w:val="24"/>
              </w:rPr>
              <w:t>,</w:t>
            </w:r>
            <w:r w:rsidRPr="00A374CC">
              <w:rPr>
                <w:color w:val="000000"/>
                <w:sz w:val="24"/>
              </w:rPr>
              <w:t>30</w:t>
            </w:r>
          </w:p>
        </w:tc>
        <w:tc>
          <w:tcPr>
            <w:tcW w:w="1701" w:type="dxa"/>
            <w:shd w:val="clear" w:color="auto" w:fill="auto"/>
            <w:vAlign w:val="center"/>
            <w:hideMark/>
          </w:tcPr>
          <w:p w14:paraId="342DA2FF" w14:textId="30B59F8D"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20</w:t>
            </w:r>
          </w:p>
        </w:tc>
        <w:tc>
          <w:tcPr>
            <w:tcW w:w="1843" w:type="dxa"/>
            <w:vAlign w:val="center"/>
          </w:tcPr>
          <w:p w14:paraId="55D2EF7F" w14:textId="74B7FF3C"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183AB354" w14:textId="729DACFD"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1EFE6F57" w14:textId="42BB7363" w:rsidR="00D146C6" w:rsidRPr="00A374CC" w:rsidRDefault="00D146C6" w:rsidP="00D146C6">
            <w:pPr>
              <w:jc w:val="center"/>
              <w:rPr>
                <w:rFonts w:cs="Times New Roman"/>
                <w:color w:val="000000"/>
                <w:sz w:val="24"/>
                <w:szCs w:val="24"/>
              </w:rPr>
            </w:pPr>
            <w:r w:rsidRPr="00A374CC">
              <w:rPr>
                <w:color w:val="000000"/>
                <w:sz w:val="24"/>
              </w:rPr>
              <w:t>13</w:t>
            </w:r>
            <w:r w:rsidR="00D22E29" w:rsidRPr="00A374CC">
              <w:rPr>
                <w:color w:val="000000"/>
                <w:sz w:val="24"/>
              </w:rPr>
              <w:t>,</w:t>
            </w:r>
            <w:r w:rsidRPr="00A374CC">
              <w:rPr>
                <w:color w:val="000000"/>
                <w:sz w:val="24"/>
              </w:rPr>
              <w:t>22</w:t>
            </w:r>
          </w:p>
        </w:tc>
      </w:tr>
      <w:tr w:rsidR="008567AF" w:rsidRPr="00A374CC" w14:paraId="7119A8BF" w14:textId="77777777" w:rsidTr="00D146C6">
        <w:trPr>
          <w:trHeight w:val="20"/>
          <w:jc w:val="center"/>
        </w:trPr>
        <w:tc>
          <w:tcPr>
            <w:tcW w:w="562" w:type="dxa"/>
            <w:shd w:val="clear" w:color="auto" w:fill="auto"/>
            <w:hideMark/>
          </w:tcPr>
          <w:p w14:paraId="46353006"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018022B0" w14:textId="77777777" w:rsidR="008567AF" w:rsidRPr="00A374CC" w:rsidRDefault="008567AF" w:rsidP="006D761F">
            <w:pPr>
              <w:rPr>
                <w:rFonts w:cs="Times New Roman"/>
                <w:color w:val="000000"/>
                <w:sz w:val="24"/>
                <w:szCs w:val="24"/>
              </w:rPr>
            </w:pPr>
            <w:r w:rsidRPr="00A374CC">
              <w:rPr>
                <w:rFonts w:cs="Times New Roman"/>
                <w:color w:val="000000"/>
                <w:sz w:val="24"/>
                <w:szCs w:val="24"/>
              </w:rPr>
              <w:t>ликвидный</w:t>
            </w:r>
          </w:p>
        </w:tc>
        <w:tc>
          <w:tcPr>
            <w:tcW w:w="1276" w:type="dxa"/>
            <w:vMerge/>
            <w:shd w:val="clear" w:color="auto" w:fill="auto"/>
            <w:vAlign w:val="center"/>
            <w:hideMark/>
          </w:tcPr>
          <w:p w14:paraId="2BBF5883" w14:textId="77777777" w:rsidR="008567AF" w:rsidRPr="00A374CC" w:rsidRDefault="008567AF" w:rsidP="006D761F">
            <w:pPr>
              <w:rPr>
                <w:rFonts w:cs="Times New Roman"/>
                <w:color w:val="000000"/>
                <w:sz w:val="24"/>
                <w:szCs w:val="24"/>
              </w:rPr>
            </w:pPr>
          </w:p>
        </w:tc>
        <w:tc>
          <w:tcPr>
            <w:tcW w:w="1417" w:type="dxa"/>
            <w:shd w:val="clear" w:color="auto" w:fill="auto"/>
            <w:vAlign w:val="center"/>
            <w:hideMark/>
          </w:tcPr>
          <w:p w14:paraId="66B35143" w14:textId="25263B92" w:rsidR="008567AF" w:rsidRPr="00A374CC" w:rsidRDefault="008567AF" w:rsidP="006D761F">
            <w:pPr>
              <w:jc w:val="center"/>
              <w:rPr>
                <w:rFonts w:cs="Times New Roman"/>
                <w:color w:val="000000"/>
                <w:sz w:val="24"/>
                <w:szCs w:val="24"/>
              </w:rPr>
            </w:pPr>
            <w:r w:rsidRPr="00A374CC">
              <w:rPr>
                <w:color w:val="000000"/>
                <w:sz w:val="24"/>
              </w:rPr>
              <w:t>5</w:t>
            </w:r>
            <w:r w:rsidR="00D22E29" w:rsidRPr="00A374CC">
              <w:rPr>
                <w:color w:val="000000"/>
                <w:sz w:val="24"/>
              </w:rPr>
              <w:t>,</w:t>
            </w:r>
            <w:r w:rsidRPr="00A374CC">
              <w:rPr>
                <w:color w:val="000000"/>
                <w:sz w:val="24"/>
              </w:rPr>
              <w:t>10</w:t>
            </w:r>
          </w:p>
        </w:tc>
        <w:tc>
          <w:tcPr>
            <w:tcW w:w="1418" w:type="dxa"/>
            <w:shd w:val="clear" w:color="auto" w:fill="auto"/>
            <w:vAlign w:val="center"/>
            <w:hideMark/>
          </w:tcPr>
          <w:p w14:paraId="08415B1C" w14:textId="070CD926" w:rsidR="008567AF" w:rsidRPr="00A374CC" w:rsidRDefault="008567AF" w:rsidP="006D761F">
            <w:pPr>
              <w:jc w:val="center"/>
              <w:rPr>
                <w:rFonts w:cs="Times New Roman"/>
                <w:color w:val="000000"/>
                <w:sz w:val="24"/>
                <w:szCs w:val="24"/>
              </w:rPr>
            </w:pPr>
            <w:r w:rsidRPr="00A374CC">
              <w:rPr>
                <w:color w:val="000000"/>
                <w:sz w:val="24"/>
              </w:rPr>
              <w:t>2</w:t>
            </w:r>
            <w:r w:rsidR="00D22E29" w:rsidRPr="00A374CC">
              <w:rPr>
                <w:color w:val="000000"/>
                <w:sz w:val="24"/>
              </w:rPr>
              <w:t>,</w:t>
            </w:r>
            <w:r w:rsidRPr="00A374CC">
              <w:rPr>
                <w:color w:val="000000"/>
                <w:sz w:val="24"/>
              </w:rPr>
              <w:t>31</w:t>
            </w:r>
          </w:p>
        </w:tc>
        <w:tc>
          <w:tcPr>
            <w:tcW w:w="1417" w:type="dxa"/>
            <w:shd w:val="clear" w:color="auto" w:fill="auto"/>
            <w:vAlign w:val="center"/>
            <w:hideMark/>
          </w:tcPr>
          <w:p w14:paraId="4E510236" w14:textId="1782D42B" w:rsidR="008567AF" w:rsidRPr="00A374CC" w:rsidRDefault="008567AF" w:rsidP="006D761F">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66</w:t>
            </w:r>
          </w:p>
        </w:tc>
        <w:tc>
          <w:tcPr>
            <w:tcW w:w="1701" w:type="dxa"/>
            <w:shd w:val="clear" w:color="auto" w:fill="auto"/>
            <w:vAlign w:val="center"/>
            <w:hideMark/>
          </w:tcPr>
          <w:p w14:paraId="14CE9E92" w14:textId="02324513"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17</w:t>
            </w:r>
          </w:p>
        </w:tc>
        <w:tc>
          <w:tcPr>
            <w:tcW w:w="1843" w:type="dxa"/>
            <w:vAlign w:val="center"/>
          </w:tcPr>
          <w:p w14:paraId="55A60F6B" w14:textId="10B2FB40"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5EAA678B" w14:textId="48528C60"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4A531A02" w14:textId="300694CA" w:rsidR="008567AF" w:rsidRPr="00A374CC" w:rsidRDefault="008567AF" w:rsidP="006D761F">
            <w:pPr>
              <w:jc w:val="center"/>
              <w:rPr>
                <w:rFonts w:cs="Times New Roman"/>
                <w:color w:val="000000"/>
                <w:sz w:val="24"/>
                <w:szCs w:val="24"/>
              </w:rPr>
            </w:pPr>
            <w:r w:rsidRPr="00A374CC">
              <w:rPr>
                <w:color w:val="000000"/>
                <w:sz w:val="24"/>
              </w:rPr>
              <w:t>11</w:t>
            </w:r>
            <w:r w:rsidR="00D22E29" w:rsidRPr="00A374CC">
              <w:rPr>
                <w:color w:val="000000"/>
                <w:sz w:val="24"/>
              </w:rPr>
              <w:t>,</w:t>
            </w:r>
            <w:r w:rsidRPr="00A374CC">
              <w:rPr>
                <w:color w:val="000000"/>
                <w:sz w:val="24"/>
              </w:rPr>
              <w:t>24</w:t>
            </w:r>
          </w:p>
        </w:tc>
      </w:tr>
      <w:tr w:rsidR="008567AF" w:rsidRPr="00A374CC" w14:paraId="780E48F4" w14:textId="77777777" w:rsidTr="00D146C6">
        <w:trPr>
          <w:trHeight w:val="20"/>
          <w:jc w:val="center"/>
        </w:trPr>
        <w:tc>
          <w:tcPr>
            <w:tcW w:w="562" w:type="dxa"/>
            <w:shd w:val="clear" w:color="auto" w:fill="auto"/>
            <w:hideMark/>
          </w:tcPr>
          <w:p w14:paraId="006BA86B"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3D28BC41" w14:textId="77777777" w:rsidR="008567AF" w:rsidRPr="00A374CC" w:rsidRDefault="008567AF" w:rsidP="006D761F">
            <w:pPr>
              <w:rPr>
                <w:rFonts w:cs="Times New Roman"/>
                <w:color w:val="000000"/>
                <w:sz w:val="24"/>
                <w:szCs w:val="24"/>
              </w:rPr>
            </w:pPr>
            <w:r w:rsidRPr="00A374CC">
              <w:rPr>
                <w:rFonts w:cs="Times New Roman"/>
                <w:color w:val="000000"/>
                <w:sz w:val="24"/>
                <w:szCs w:val="24"/>
              </w:rPr>
              <w:t>деловой</w:t>
            </w:r>
          </w:p>
        </w:tc>
        <w:tc>
          <w:tcPr>
            <w:tcW w:w="1276" w:type="dxa"/>
            <w:vMerge/>
            <w:shd w:val="clear" w:color="auto" w:fill="auto"/>
            <w:vAlign w:val="center"/>
            <w:hideMark/>
          </w:tcPr>
          <w:p w14:paraId="5ECAE9F8" w14:textId="77777777" w:rsidR="008567AF" w:rsidRPr="00A374CC" w:rsidRDefault="008567AF" w:rsidP="006D761F">
            <w:pPr>
              <w:rPr>
                <w:rFonts w:cs="Times New Roman"/>
                <w:color w:val="000000"/>
                <w:sz w:val="24"/>
                <w:szCs w:val="24"/>
              </w:rPr>
            </w:pPr>
          </w:p>
        </w:tc>
        <w:tc>
          <w:tcPr>
            <w:tcW w:w="1417" w:type="dxa"/>
            <w:shd w:val="clear" w:color="auto" w:fill="auto"/>
            <w:vAlign w:val="center"/>
            <w:hideMark/>
          </w:tcPr>
          <w:p w14:paraId="297ECB07" w14:textId="589A837D" w:rsidR="008567AF" w:rsidRPr="00A374CC" w:rsidRDefault="008567AF" w:rsidP="006D761F">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90</w:t>
            </w:r>
          </w:p>
        </w:tc>
        <w:tc>
          <w:tcPr>
            <w:tcW w:w="1418" w:type="dxa"/>
            <w:shd w:val="clear" w:color="auto" w:fill="auto"/>
            <w:vAlign w:val="center"/>
            <w:hideMark/>
          </w:tcPr>
          <w:p w14:paraId="003F8FA8" w14:textId="066AA84A" w:rsidR="008567AF" w:rsidRPr="00A374CC" w:rsidRDefault="008567AF" w:rsidP="006D761F">
            <w:pPr>
              <w:jc w:val="center"/>
              <w:rPr>
                <w:rFonts w:cs="Times New Roman"/>
                <w:color w:val="000000"/>
                <w:sz w:val="24"/>
                <w:szCs w:val="24"/>
              </w:rPr>
            </w:pPr>
            <w:r w:rsidRPr="00A374CC">
              <w:rPr>
                <w:color w:val="000000"/>
                <w:sz w:val="24"/>
              </w:rPr>
              <w:t>1</w:t>
            </w:r>
            <w:r w:rsidR="00D22E29" w:rsidRPr="00A374CC">
              <w:rPr>
                <w:color w:val="000000"/>
                <w:sz w:val="24"/>
              </w:rPr>
              <w:t>,</w:t>
            </w:r>
            <w:r w:rsidRPr="00A374CC">
              <w:rPr>
                <w:color w:val="000000"/>
                <w:sz w:val="24"/>
              </w:rPr>
              <w:t>77</w:t>
            </w:r>
          </w:p>
        </w:tc>
        <w:tc>
          <w:tcPr>
            <w:tcW w:w="1417" w:type="dxa"/>
            <w:shd w:val="clear" w:color="auto" w:fill="auto"/>
            <w:vAlign w:val="center"/>
            <w:hideMark/>
          </w:tcPr>
          <w:p w14:paraId="2176D7C8" w14:textId="193EF395" w:rsidR="008567AF" w:rsidRPr="00A374CC" w:rsidRDefault="008567AF" w:rsidP="006D761F">
            <w:pPr>
              <w:jc w:val="center"/>
              <w:rPr>
                <w:rFonts w:cs="Times New Roman"/>
                <w:color w:val="000000"/>
                <w:sz w:val="24"/>
                <w:szCs w:val="24"/>
              </w:rPr>
            </w:pPr>
            <w:r w:rsidRPr="00A374CC">
              <w:rPr>
                <w:color w:val="000000"/>
                <w:sz w:val="24"/>
              </w:rPr>
              <w:t>2</w:t>
            </w:r>
            <w:r w:rsidR="00D22E29" w:rsidRPr="00A374CC">
              <w:rPr>
                <w:color w:val="000000"/>
                <w:sz w:val="24"/>
              </w:rPr>
              <w:t>,</w:t>
            </w:r>
            <w:r w:rsidRPr="00A374CC">
              <w:rPr>
                <w:color w:val="000000"/>
                <w:sz w:val="24"/>
              </w:rPr>
              <w:t>80</w:t>
            </w:r>
          </w:p>
        </w:tc>
        <w:tc>
          <w:tcPr>
            <w:tcW w:w="1701" w:type="dxa"/>
            <w:shd w:val="clear" w:color="auto" w:fill="auto"/>
            <w:vAlign w:val="center"/>
            <w:hideMark/>
          </w:tcPr>
          <w:p w14:paraId="6740CC87" w14:textId="42D820B0"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13</w:t>
            </w:r>
          </w:p>
        </w:tc>
        <w:tc>
          <w:tcPr>
            <w:tcW w:w="1843" w:type="dxa"/>
            <w:vAlign w:val="center"/>
          </w:tcPr>
          <w:p w14:paraId="3BF33A19" w14:textId="35B2FEA8"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7D08AFDD" w14:textId="6C53EB4E"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514FA8DF" w14:textId="717CD6D4" w:rsidR="008567AF" w:rsidRPr="00A374CC" w:rsidRDefault="008567AF" w:rsidP="006D761F">
            <w:pPr>
              <w:jc w:val="center"/>
              <w:rPr>
                <w:rFonts w:cs="Times New Roman"/>
                <w:color w:val="000000"/>
                <w:sz w:val="24"/>
                <w:szCs w:val="24"/>
              </w:rPr>
            </w:pPr>
            <w:r w:rsidRPr="00A374CC">
              <w:rPr>
                <w:color w:val="000000"/>
                <w:sz w:val="24"/>
              </w:rPr>
              <w:t>8</w:t>
            </w:r>
            <w:r w:rsidR="00D22E29" w:rsidRPr="00A374CC">
              <w:rPr>
                <w:color w:val="000000"/>
                <w:sz w:val="24"/>
              </w:rPr>
              <w:t>,</w:t>
            </w:r>
            <w:r w:rsidRPr="00A374CC">
              <w:rPr>
                <w:color w:val="000000"/>
                <w:sz w:val="24"/>
              </w:rPr>
              <w:t>60</w:t>
            </w:r>
          </w:p>
        </w:tc>
      </w:tr>
      <w:tr w:rsidR="008567AF" w:rsidRPr="00A374CC" w14:paraId="5A2453DF" w14:textId="77777777" w:rsidTr="00844C21">
        <w:trPr>
          <w:trHeight w:val="20"/>
          <w:jc w:val="center"/>
        </w:trPr>
        <w:tc>
          <w:tcPr>
            <w:tcW w:w="15127" w:type="dxa"/>
            <w:gridSpan w:val="10"/>
          </w:tcPr>
          <w:p w14:paraId="57119F97" w14:textId="77777777" w:rsidR="008567AF" w:rsidRPr="00A374CC" w:rsidRDefault="008567AF" w:rsidP="006D761F">
            <w:pPr>
              <w:jc w:val="center"/>
              <w:rPr>
                <w:rFonts w:cs="Times New Roman"/>
                <w:b/>
                <w:bCs/>
                <w:color w:val="000000"/>
                <w:sz w:val="24"/>
                <w:szCs w:val="24"/>
              </w:rPr>
            </w:pPr>
            <w:r w:rsidRPr="00A374CC">
              <w:rPr>
                <w:rFonts w:cs="Times New Roman"/>
                <w:b/>
                <w:bCs/>
                <w:color w:val="000000"/>
                <w:sz w:val="24"/>
                <w:szCs w:val="24"/>
              </w:rPr>
              <w:t>Преобладающая порода -ель</w:t>
            </w:r>
          </w:p>
        </w:tc>
      </w:tr>
      <w:tr w:rsidR="00D146C6" w:rsidRPr="00A374CC" w14:paraId="2231665C" w14:textId="77777777" w:rsidTr="006D761F">
        <w:trPr>
          <w:trHeight w:val="20"/>
          <w:jc w:val="center"/>
        </w:trPr>
        <w:tc>
          <w:tcPr>
            <w:tcW w:w="562" w:type="dxa"/>
            <w:vMerge w:val="restart"/>
            <w:shd w:val="clear" w:color="auto" w:fill="auto"/>
            <w:hideMark/>
          </w:tcPr>
          <w:p w14:paraId="3EB2810E"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1</w:t>
            </w:r>
          </w:p>
        </w:tc>
        <w:tc>
          <w:tcPr>
            <w:tcW w:w="3119" w:type="dxa"/>
            <w:vMerge w:val="restart"/>
            <w:shd w:val="clear" w:color="auto" w:fill="auto"/>
            <w:hideMark/>
          </w:tcPr>
          <w:p w14:paraId="610DD744" w14:textId="77777777" w:rsidR="00D146C6" w:rsidRPr="00A374CC" w:rsidRDefault="00D146C6" w:rsidP="00D146C6">
            <w:pPr>
              <w:rPr>
                <w:rFonts w:cs="Times New Roman"/>
                <w:color w:val="000000"/>
                <w:sz w:val="24"/>
                <w:szCs w:val="24"/>
              </w:rPr>
            </w:pPr>
            <w:r w:rsidRPr="00A374CC">
              <w:rPr>
                <w:rFonts w:cs="Times New Roman"/>
                <w:color w:val="000000"/>
                <w:sz w:val="24"/>
                <w:szCs w:val="24"/>
              </w:rPr>
              <w:t xml:space="preserve">Выявленный фонд по </w:t>
            </w:r>
            <w:proofErr w:type="spellStart"/>
            <w:r w:rsidRPr="00A374CC">
              <w:rPr>
                <w:rFonts w:cs="Times New Roman"/>
                <w:color w:val="000000"/>
                <w:sz w:val="24"/>
                <w:szCs w:val="24"/>
              </w:rPr>
              <w:t>лесоводственным</w:t>
            </w:r>
            <w:proofErr w:type="spellEnd"/>
            <w:r w:rsidRPr="00A374CC">
              <w:rPr>
                <w:rFonts w:cs="Times New Roman"/>
                <w:color w:val="000000"/>
                <w:sz w:val="24"/>
                <w:szCs w:val="24"/>
              </w:rPr>
              <w:t xml:space="preserve"> требованиям</w:t>
            </w:r>
          </w:p>
        </w:tc>
        <w:tc>
          <w:tcPr>
            <w:tcW w:w="1276" w:type="dxa"/>
            <w:shd w:val="clear" w:color="auto" w:fill="auto"/>
            <w:hideMark/>
          </w:tcPr>
          <w:p w14:paraId="6B083C18" w14:textId="642B2D29"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35F6503E" w14:textId="0EC9AAD2" w:rsidR="00D146C6" w:rsidRPr="00A374CC" w:rsidRDefault="00D146C6" w:rsidP="00D146C6">
            <w:pPr>
              <w:jc w:val="center"/>
              <w:rPr>
                <w:rFonts w:cs="Times New Roman"/>
                <w:color w:val="000000"/>
                <w:sz w:val="24"/>
                <w:szCs w:val="24"/>
              </w:rPr>
            </w:pPr>
            <w:r w:rsidRPr="00A374CC">
              <w:rPr>
                <w:color w:val="000000"/>
                <w:sz w:val="24"/>
              </w:rPr>
              <w:t>117</w:t>
            </w:r>
            <w:r w:rsidR="00D22E29" w:rsidRPr="00A374CC">
              <w:rPr>
                <w:color w:val="000000"/>
                <w:sz w:val="24"/>
              </w:rPr>
              <w:t>,</w:t>
            </w:r>
            <w:r w:rsidRPr="00A374CC">
              <w:rPr>
                <w:color w:val="000000"/>
                <w:sz w:val="24"/>
              </w:rPr>
              <w:t>2</w:t>
            </w:r>
          </w:p>
        </w:tc>
        <w:tc>
          <w:tcPr>
            <w:tcW w:w="1418" w:type="dxa"/>
            <w:shd w:val="clear" w:color="auto" w:fill="auto"/>
            <w:vAlign w:val="center"/>
            <w:hideMark/>
          </w:tcPr>
          <w:p w14:paraId="4571272D" w14:textId="5E5EDF24"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417" w:type="dxa"/>
            <w:shd w:val="clear" w:color="auto" w:fill="auto"/>
            <w:vAlign w:val="center"/>
            <w:hideMark/>
          </w:tcPr>
          <w:p w14:paraId="20F8BC38" w14:textId="2A8F0142"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701" w:type="dxa"/>
            <w:shd w:val="clear" w:color="auto" w:fill="auto"/>
            <w:vAlign w:val="center"/>
            <w:hideMark/>
          </w:tcPr>
          <w:p w14:paraId="01598624" w14:textId="0F989491"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843" w:type="dxa"/>
            <w:vAlign w:val="center"/>
          </w:tcPr>
          <w:p w14:paraId="627BC5BA" w14:textId="63B68B4D"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w:t>
            </w:r>
          </w:p>
        </w:tc>
        <w:tc>
          <w:tcPr>
            <w:tcW w:w="1417" w:type="dxa"/>
            <w:shd w:val="clear" w:color="auto" w:fill="auto"/>
            <w:vAlign w:val="center"/>
            <w:hideMark/>
          </w:tcPr>
          <w:p w14:paraId="415D68AF" w14:textId="5AD65BBE"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957" w:type="dxa"/>
            <w:shd w:val="clear" w:color="auto" w:fill="auto"/>
            <w:vAlign w:val="center"/>
            <w:hideMark/>
          </w:tcPr>
          <w:p w14:paraId="3785C709" w14:textId="172C06AE" w:rsidR="00D146C6" w:rsidRPr="00A374CC" w:rsidRDefault="00D146C6" w:rsidP="00D146C6">
            <w:pPr>
              <w:jc w:val="center"/>
              <w:rPr>
                <w:rFonts w:cs="Times New Roman"/>
                <w:color w:val="000000"/>
                <w:sz w:val="24"/>
                <w:szCs w:val="24"/>
              </w:rPr>
            </w:pPr>
            <w:r w:rsidRPr="00A374CC">
              <w:rPr>
                <w:color w:val="000000"/>
                <w:sz w:val="24"/>
              </w:rPr>
              <w:t>117</w:t>
            </w:r>
            <w:r w:rsidR="00D22E29" w:rsidRPr="00A374CC">
              <w:rPr>
                <w:color w:val="000000"/>
                <w:sz w:val="24"/>
              </w:rPr>
              <w:t>,</w:t>
            </w:r>
            <w:r w:rsidRPr="00A374CC">
              <w:rPr>
                <w:color w:val="000000"/>
                <w:sz w:val="24"/>
              </w:rPr>
              <w:t>2</w:t>
            </w:r>
          </w:p>
        </w:tc>
      </w:tr>
      <w:tr w:rsidR="00D146C6" w:rsidRPr="00A374CC" w14:paraId="5E376FD2" w14:textId="77777777" w:rsidTr="006D761F">
        <w:trPr>
          <w:trHeight w:val="20"/>
          <w:jc w:val="center"/>
        </w:trPr>
        <w:tc>
          <w:tcPr>
            <w:tcW w:w="562" w:type="dxa"/>
            <w:vMerge/>
            <w:shd w:val="clear" w:color="auto" w:fill="auto"/>
            <w:vAlign w:val="center"/>
            <w:hideMark/>
          </w:tcPr>
          <w:p w14:paraId="5C3092D7" w14:textId="77777777" w:rsidR="00D146C6" w:rsidRPr="00A374CC" w:rsidRDefault="00D146C6" w:rsidP="00D146C6">
            <w:pPr>
              <w:rPr>
                <w:rFonts w:cs="Times New Roman"/>
                <w:color w:val="000000"/>
                <w:sz w:val="24"/>
                <w:szCs w:val="24"/>
              </w:rPr>
            </w:pPr>
          </w:p>
        </w:tc>
        <w:tc>
          <w:tcPr>
            <w:tcW w:w="3119" w:type="dxa"/>
            <w:vMerge/>
            <w:shd w:val="clear" w:color="auto" w:fill="auto"/>
            <w:vAlign w:val="center"/>
            <w:hideMark/>
          </w:tcPr>
          <w:p w14:paraId="4E7E1D84" w14:textId="77777777" w:rsidR="00D146C6" w:rsidRPr="00A374CC" w:rsidRDefault="00D146C6" w:rsidP="00D146C6">
            <w:pPr>
              <w:rPr>
                <w:rFonts w:cs="Times New Roman"/>
                <w:color w:val="000000"/>
                <w:sz w:val="24"/>
                <w:szCs w:val="24"/>
              </w:rPr>
            </w:pPr>
          </w:p>
        </w:tc>
        <w:tc>
          <w:tcPr>
            <w:tcW w:w="1276" w:type="dxa"/>
            <w:shd w:val="clear" w:color="auto" w:fill="auto"/>
            <w:hideMark/>
          </w:tcPr>
          <w:p w14:paraId="573F41DE" w14:textId="606624FA"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30CED796" w14:textId="66BF48AD" w:rsidR="00D146C6" w:rsidRPr="00A374CC" w:rsidRDefault="00D146C6" w:rsidP="00D146C6">
            <w:pPr>
              <w:jc w:val="center"/>
              <w:rPr>
                <w:rFonts w:cs="Times New Roman"/>
                <w:color w:val="000000"/>
                <w:sz w:val="24"/>
                <w:szCs w:val="24"/>
              </w:rPr>
            </w:pPr>
            <w:r w:rsidRPr="00A374CC">
              <w:rPr>
                <w:color w:val="000000"/>
                <w:sz w:val="24"/>
              </w:rPr>
              <w:t>4</w:t>
            </w:r>
            <w:r w:rsidR="00D22E29" w:rsidRPr="00A374CC">
              <w:rPr>
                <w:color w:val="000000"/>
                <w:sz w:val="24"/>
              </w:rPr>
              <w:t>,</w:t>
            </w:r>
            <w:r w:rsidRPr="00A374CC">
              <w:rPr>
                <w:color w:val="000000"/>
                <w:sz w:val="24"/>
              </w:rPr>
              <w:t>52</w:t>
            </w:r>
          </w:p>
        </w:tc>
        <w:tc>
          <w:tcPr>
            <w:tcW w:w="1418" w:type="dxa"/>
            <w:shd w:val="clear" w:color="auto" w:fill="auto"/>
            <w:vAlign w:val="center"/>
            <w:hideMark/>
          </w:tcPr>
          <w:p w14:paraId="0A316B97" w14:textId="5762D750"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417" w:type="dxa"/>
            <w:shd w:val="clear" w:color="auto" w:fill="auto"/>
            <w:vAlign w:val="center"/>
            <w:hideMark/>
          </w:tcPr>
          <w:p w14:paraId="24F92805" w14:textId="23E9DE97"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701" w:type="dxa"/>
            <w:shd w:val="clear" w:color="auto" w:fill="auto"/>
            <w:vAlign w:val="center"/>
            <w:hideMark/>
          </w:tcPr>
          <w:p w14:paraId="05810915" w14:textId="334E1C28"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4246261F" w14:textId="10322E28"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183155A5" w14:textId="4F910484"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37AF6160" w14:textId="51D5E8C3" w:rsidR="00D146C6" w:rsidRPr="00A374CC" w:rsidRDefault="00D146C6" w:rsidP="00D146C6">
            <w:pPr>
              <w:jc w:val="center"/>
              <w:rPr>
                <w:rFonts w:cs="Times New Roman"/>
                <w:color w:val="000000"/>
                <w:sz w:val="24"/>
                <w:szCs w:val="24"/>
              </w:rPr>
            </w:pPr>
            <w:r w:rsidRPr="00A374CC">
              <w:rPr>
                <w:color w:val="000000"/>
                <w:sz w:val="24"/>
              </w:rPr>
              <w:t>4</w:t>
            </w:r>
            <w:r w:rsidR="00D22E29" w:rsidRPr="00A374CC">
              <w:rPr>
                <w:color w:val="000000"/>
                <w:sz w:val="24"/>
              </w:rPr>
              <w:t>,</w:t>
            </w:r>
            <w:r w:rsidRPr="00A374CC">
              <w:rPr>
                <w:color w:val="000000"/>
                <w:sz w:val="24"/>
              </w:rPr>
              <w:t>52</w:t>
            </w:r>
          </w:p>
        </w:tc>
      </w:tr>
      <w:tr w:rsidR="00D146C6" w:rsidRPr="00A374CC" w14:paraId="6CEBA1EB" w14:textId="77777777" w:rsidTr="006D761F">
        <w:trPr>
          <w:trHeight w:val="20"/>
          <w:jc w:val="center"/>
        </w:trPr>
        <w:tc>
          <w:tcPr>
            <w:tcW w:w="562" w:type="dxa"/>
            <w:shd w:val="clear" w:color="auto" w:fill="auto"/>
            <w:hideMark/>
          </w:tcPr>
          <w:p w14:paraId="0FC9C43A"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lastRenderedPageBreak/>
              <w:t>2</w:t>
            </w:r>
          </w:p>
        </w:tc>
        <w:tc>
          <w:tcPr>
            <w:tcW w:w="3119" w:type="dxa"/>
            <w:shd w:val="clear" w:color="auto" w:fill="auto"/>
            <w:hideMark/>
          </w:tcPr>
          <w:p w14:paraId="4A799EFD" w14:textId="77777777" w:rsidR="00D146C6" w:rsidRPr="00A374CC" w:rsidRDefault="00D146C6" w:rsidP="00D146C6">
            <w:pPr>
              <w:rPr>
                <w:rFonts w:cs="Times New Roman"/>
                <w:color w:val="000000"/>
                <w:sz w:val="24"/>
                <w:szCs w:val="24"/>
              </w:rPr>
            </w:pPr>
            <w:r w:rsidRPr="00A374CC">
              <w:rPr>
                <w:rFonts w:cs="Times New Roman"/>
                <w:color w:val="000000"/>
                <w:sz w:val="24"/>
                <w:szCs w:val="24"/>
              </w:rPr>
              <w:t>Срок повторяемости</w:t>
            </w:r>
          </w:p>
        </w:tc>
        <w:tc>
          <w:tcPr>
            <w:tcW w:w="1276" w:type="dxa"/>
            <w:shd w:val="clear" w:color="auto" w:fill="auto"/>
            <w:hideMark/>
          </w:tcPr>
          <w:p w14:paraId="36D53969" w14:textId="6DB3C3C8" w:rsidR="00D146C6" w:rsidRPr="00A374CC" w:rsidRDefault="00D146C6" w:rsidP="00D146C6">
            <w:pPr>
              <w:jc w:val="center"/>
              <w:rPr>
                <w:rFonts w:cs="Times New Roman"/>
                <w:color w:val="000000"/>
                <w:sz w:val="24"/>
                <w:szCs w:val="24"/>
              </w:rPr>
            </w:pPr>
            <w:r w:rsidRPr="00A374CC">
              <w:rPr>
                <w:sz w:val="24"/>
                <w:szCs w:val="18"/>
              </w:rPr>
              <w:t>лет</w:t>
            </w:r>
          </w:p>
        </w:tc>
        <w:tc>
          <w:tcPr>
            <w:tcW w:w="1417" w:type="dxa"/>
            <w:shd w:val="clear" w:color="auto" w:fill="auto"/>
            <w:vAlign w:val="center"/>
            <w:hideMark/>
          </w:tcPr>
          <w:p w14:paraId="2D084165"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418" w:type="dxa"/>
            <w:shd w:val="clear" w:color="auto" w:fill="auto"/>
            <w:vAlign w:val="center"/>
            <w:hideMark/>
          </w:tcPr>
          <w:p w14:paraId="30C187C6"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417" w:type="dxa"/>
            <w:shd w:val="clear" w:color="auto" w:fill="auto"/>
            <w:vAlign w:val="center"/>
            <w:hideMark/>
          </w:tcPr>
          <w:p w14:paraId="0B8286BB"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701" w:type="dxa"/>
            <w:shd w:val="clear" w:color="auto" w:fill="auto"/>
            <w:vAlign w:val="center"/>
            <w:hideMark/>
          </w:tcPr>
          <w:p w14:paraId="29777892"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843" w:type="dxa"/>
          </w:tcPr>
          <w:p w14:paraId="67593B33" w14:textId="40A76CE2" w:rsidR="00D146C6" w:rsidRPr="00A374CC" w:rsidRDefault="006D761F" w:rsidP="00D146C6">
            <w:pPr>
              <w:jc w:val="center"/>
              <w:rPr>
                <w:rFonts w:cs="Times New Roman"/>
                <w:color w:val="000000"/>
                <w:sz w:val="24"/>
                <w:szCs w:val="24"/>
              </w:rPr>
            </w:pPr>
            <w:r w:rsidRPr="00A374CC">
              <w:rPr>
                <w:color w:val="000000"/>
                <w:sz w:val="24"/>
                <w:szCs w:val="24"/>
              </w:rPr>
              <w:t>10</w:t>
            </w:r>
          </w:p>
        </w:tc>
        <w:tc>
          <w:tcPr>
            <w:tcW w:w="1417" w:type="dxa"/>
            <w:shd w:val="clear" w:color="auto" w:fill="auto"/>
            <w:vAlign w:val="center"/>
            <w:hideMark/>
          </w:tcPr>
          <w:p w14:paraId="6540FC46"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957" w:type="dxa"/>
            <w:shd w:val="clear" w:color="auto" w:fill="auto"/>
            <w:vAlign w:val="center"/>
            <w:hideMark/>
          </w:tcPr>
          <w:p w14:paraId="091B0717" w14:textId="77777777" w:rsidR="00D146C6" w:rsidRPr="00A374CC" w:rsidRDefault="00D146C6" w:rsidP="00D146C6">
            <w:pPr>
              <w:jc w:val="center"/>
              <w:rPr>
                <w:rFonts w:cs="Times New Roman"/>
                <w:color w:val="000000"/>
                <w:sz w:val="24"/>
                <w:szCs w:val="24"/>
              </w:rPr>
            </w:pPr>
            <w:r w:rsidRPr="00A374CC">
              <w:rPr>
                <w:color w:val="000000"/>
                <w:sz w:val="24"/>
              </w:rPr>
              <w:t>-</w:t>
            </w:r>
          </w:p>
        </w:tc>
      </w:tr>
      <w:tr w:rsidR="00D146C6" w:rsidRPr="00A374CC" w14:paraId="349E215E" w14:textId="77777777" w:rsidTr="006D761F">
        <w:trPr>
          <w:trHeight w:val="20"/>
          <w:jc w:val="center"/>
        </w:trPr>
        <w:tc>
          <w:tcPr>
            <w:tcW w:w="562" w:type="dxa"/>
            <w:shd w:val="clear" w:color="auto" w:fill="auto"/>
            <w:hideMark/>
          </w:tcPr>
          <w:p w14:paraId="26AFA6CA"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3</w:t>
            </w:r>
          </w:p>
        </w:tc>
        <w:tc>
          <w:tcPr>
            <w:tcW w:w="3119" w:type="dxa"/>
            <w:shd w:val="clear" w:color="auto" w:fill="auto"/>
            <w:hideMark/>
          </w:tcPr>
          <w:p w14:paraId="3B9E54F2" w14:textId="77777777" w:rsidR="00D146C6" w:rsidRPr="00A374CC" w:rsidRDefault="00D146C6" w:rsidP="00D146C6">
            <w:pPr>
              <w:rPr>
                <w:rFonts w:cs="Times New Roman"/>
                <w:color w:val="000000"/>
                <w:sz w:val="24"/>
                <w:szCs w:val="24"/>
              </w:rPr>
            </w:pPr>
            <w:r w:rsidRPr="00A374CC">
              <w:rPr>
                <w:rFonts w:cs="Times New Roman"/>
                <w:color w:val="000000"/>
                <w:sz w:val="24"/>
                <w:szCs w:val="24"/>
              </w:rPr>
              <w:t>Ежегодный размер пользования:</w:t>
            </w:r>
          </w:p>
        </w:tc>
        <w:tc>
          <w:tcPr>
            <w:tcW w:w="1276" w:type="dxa"/>
            <w:shd w:val="clear" w:color="auto" w:fill="auto"/>
            <w:hideMark/>
          </w:tcPr>
          <w:p w14:paraId="442D9F48"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25445F0E"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4AFF6404"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42ACD5AE"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7B8E4116"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tcPr>
          <w:p w14:paraId="1B63D0C5"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5F4CDF12"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231696A6"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066B5511" w14:textId="77777777" w:rsidTr="006D761F">
        <w:trPr>
          <w:trHeight w:val="20"/>
          <w:jc w:val="center"/>
        </w:trPr>
        <w:tc>
          <w:tcPr>
            <w:tcW w:w="562" w:type="dxa"/>
            <w:shd w:val="clear" w:color="auto" w:fill="auto"/>
            <w:hideMark/>
          </w:tcPr>
          <w:p w14:paraId="3172DC6E"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1E7F342A" w14:textId="77777777" w:rsidR="00D146C6" w:rsidRPr="00A374CC" w:rsidRDefault="00D146C6" w:rsidP="00D146C6">
            <w:pPr>
              <w:rPr>
                <w:rFonts w:cs="Times New Roman"/>
                <w:color w:val="000000"/>
                <w:sz w:val="24"/>
                <w:szCs w:val="24"/>
              </w:rPr>
            </w:pPr>
            <w:r w:rsidRPr="00A374CC">
              <w:rPr>
                <w:rFonts w:cs="Times New Roman"/>
                <w:color w:val="000000"/>
                <w:sz w:val="24"/>
                <w:szCs w:val="24"/>
              </w:rPr>
              <w:t>площадь</w:t>
            </w:r>
          </w:p>
        </w:tc>
        <w:tc>
          <w:tcPr>
            <w:tcW w:w="1276" w:type="dxa"/>
            <w:shd w:val="clear" w:color="auto" w:fill="auto"/>
            <w:hideMark/>
          </w:tcPr>
          <w:p w14:paraId="1100FEAF" w14:textId="2F284E84"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6E3747BA" w14:textId="00AF3059" w:rsidR="00D146C6" w:rsidRPr="00A374CC" w:rsidRDefault="00D146C6" w:rsidP="00D146C6">
            <w:pPr>
              <w:jc w:val="center"/>
              <w:rPr>
                <w:rFonts w:cs="Times New Roman"/>
                <w:color w:val="000000"/>
                <w:sz w:val="24"/>
                <w:szCs w:val="24"/>
              </w:rPr>
            </w:pPr>
            <w:r w:rsidRPr="00A374CC">
              <w:rPr>
                <w:color w:val="000000"/>
                <w:sz w:val="24"/>
              </w:rPr>
              <w:t>11</w:t>
            </w:r>
            <w:r w:rsidR="00D22E29" w:rsidRPr="00A374CC">
              <w:rPr>
                <w:color w:val="000000"/>
                <w:sz w:val="24"/>
              </w:rPr>
              <w:t>,</w:t>
            </w:r>
            <w:r w:rsidRPr="00A374CC">
              <w:rPr>
                <w:color w:val="000000"/>
                <w:sz w:val="24"/>
              </w:rPr>
              <w:t>7</w:t>
            </w:r>
          </w:p>
        </w:tc>
        <w:tc>
          <w:tcPr>
            <w:tcW w:w="1418" w:type="dxa"/>
            <w:shd w:val="clear" w:color="auto" w:fill="auto"/>
            <w:vAlign w:val="center"/>
            <w:hideMark/>
          </w:tcPr>
          <w:p w14:paraId="59C7A7B3" w14:textId="00D14D6E"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417" w:type="dxa"/>
            <w:shd w:val="clear" w:color="auto" w:fill="auto"/>
            <w:vAlign w:val="center"/>
            <w:hideMark/>
          </w:tcPr>
          <w:p w14:paraId="5B79650D" w14:textId="64705E6C"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701" w:type="dxa"/>
            <w:shd w:val="clear" w:color="auto" w:fill="auto"/>
            <w:vAlign w:val="center"/>
            <w:hideMark/>
          </w:tcPr>
          <w:p w14:paraId="5B269A8F" w14:textId="3B0715BE"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843" w:type="dxa"/>
          </w:tcPr>
          <w:p w14:paraId="73043CEF" w14:textId="58DD7D6C"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w:t>
            </w:r>
          </w:p>
        </w:tc>
        <w:tc>
          <w:tcPr>
            <w:tcW w:w="1417" w:type="dxa"/>
            <w:shd w:val="clear" w:color="auto" w:fill="auto"/>
            <w:vAlign w:val="center"/>
            <w:hideMark/>
          </w:tcPr>
          <w:p w14:paraId="04A286A0" w14:textId="5432FCC7"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957" w:type="dxa"/>
            <w:shd w:val="clear" w:color="auto" w:fill="auto"/>
            <w:vAlign w:val="center"/>
            <w:hideMark/>
          </w:tcPr>
          <w:p w14:paraId="6A136DE2" w14:textId="1475F349" w:rsidR="00D146C6" w:rsidRPr="00A374CC" w:rsidRDefault="00D146C6" w:rsidP="00D146C6">
            <w:pPr>
              <w:jc w:val="center"/>
              <w:rPr>
                <w:rFonts w:cs="Times New Roman"/>
                <w:color w:val="000000"/>
                <w:sz w:val="24"/>
                <w:szCs w:val="24"/>
              </w:rPr>
            </w:pPr>
            <w:r w:rsidRPr="00A374CC">
              <w:rPr>
                <w:color w:val="000000"/>
                <w:sz w:val="24"/>
              </w:rPr>
              <w:t>11</w:t>
            </w:r>
            <w:r w:rsidR="00D22E29" w:rsidRPr="00A374CC">
              <w:rPr>
                <w:color w:val="000000"/>
                <w:sz w:val="24"/>
              </w:rPr>
              <w:t>,</w:t>
            </w:r>
            <w:r w:rsidRPr="00A374CC">
              <w:rPr>
                <w:color w:val="000000"/>
                <w:sz w:val="24"/>
              </w:rPr>
              <w:t>7</w:t>
            </w:r>
          </w:p>
        </w:tc>
      </w:tr>
      <w:tr w:rsidR="00D146C6" w:rsidRPr="00A374CC" w14:paraId="701C91A1" w14:textId="77777777" w:rsidTr="006D761F">
        <w:trPr>
          <w:trHeight w:val="20"/>
          <w:jc w:val="center"/>
        </w:trPr>
        <w:tc>
          <w:tcPr>
            <w:tcW w:w="562" w:type="dxa"/>
            <w:shd w:val="clear" w:color="auto" w:fill="auto"/>
            <w:hideMark/>
          </w:tcPr>
          <w:p w14:paraId="5EAB181C"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64C8C715" w14:textId="77777777" w:rsidR="00D146C6" w:rsidRPr="00A374CC" w:rsidRDefault="00D146C6" w:rsidP="00D146C6">
            <w:pPr>
              <w:rPr>
                <w:rFonts w:cs="Times New Roman"/>
                <w:color w:val="000000"/>
                <w:sz w:val="24"/>
                <w:szCs w:val="24"/>
              </w:rPr>
            </w:pPr>
            <w:r w:rsidRPr="00A374CC">
              <w:rPr>
                <w:rFonts w:cs="Times New Roman"/>
                <w:color w:val="000000"/>
                <w:sz w:val="24"/>
                <w:szCs w:val="24"/>
              </w:rPr>
              <w:t>выбираемый запас:</w:t>
            </w:r>
          </w:p>
        </w:tc>
        <w:tc>
          <w:tcPr>
            <w:tcW w:w="1276" w:type="dxa"/>
            <w:shd w:val="clear" w:color="auto" w:fill="auto"/>
            <w:hideMark/>
          </w:tcPr>
          <w:p w14:paraId="058A5377"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26B09FC0"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60ED3FF8"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08BC0848"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309656F3"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tcPr>
          <w:p w14:paraId="129262E0"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14E7E081"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1E9C6006"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4FB04A42" w14:textId="77777777" w:rsidTr="006D761F">
        <w:trPr>
          <w:trHeight w:val="20"/>
          <w:jc w:val="center"/>
        </w:trPr>
        <w:tc>
          <w:tcPr>
            <w:tcW w:w="562" w:type="dxa"/>
            <w:shd w:val="clear" w:color="auto" w:fill="auto"/>
            <w:hideMark/>
          </w:tcPr>
          <w:p w14:paraId="130BCA52"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465D76F1" w14:textId="77777777" w:rsidR="00D146C6" w:rsidRPr="00A374CC" w:rsidRDefault="00D146C6" w:rsidP="00D146C6">
            <w:pPr>
              <w:rPr>
                <w:rFonts w:cs="Times New Roman"/>
                <w:color w:val="000000"/>
                <w:sz w:val="24"/>
                <w:szCs w:val="24"/>
              </w:rPr>
            </w:pPr>
            <w:r w:rsidRPr="00A374CC">
              <w:rPr>
                <w:rFonts w:cs="Times New Roman"/>
                <w:color w:val="000000"/>
                <w:sz w:val="24"/>
                <w:szCs w:val="24"/>
              </w:rPr>
              <w:t>корневой</w:t>
            </w:r>
          </w:p>
        </w:tc>
        <w:tc>
          <w:tcPr>
            <w:tcW w:w="1276" w:type="dxa"/>
            <w:vMerge w:val="restart"/>
            <w:shd w:val="clear" w:color="auto" w:fill="auto"/>
            <w:hideMark/>
          </w:tcPr>
          <w:p w14:paraId="0AA8DC83" w14:textId="481E58CE"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0B2042B8" w14:textId="65829B61"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45</w:t>
            </w:r>
          </w:p>
        </w:tc>
        <w:tc>
          <w:tcPr>
            <w:tcW w:w="1418" w:type="dxa"/>
            <w:shd w:val="clear" w:color="auto" w:fill="auto"/>
            <w:vAlign w:val="center"/>
            <w:hideMark/>
          </w:tcPr>
          <w:p w14:paraId="6FAC3800" w14:textId="4AA6AFD1"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417" w:type="dxa"/>
            <w:shd w:val="clear" w:color="auto" w:fill="auto"/>
            <w:vAlign w:val="center"/>
            <w:hideMark/>
          </w:tcPr>
          <w:p w14:paraId="3CED49D1" w14:textId="443A476E"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701" w:type="dxa"/>
            <w:shd w:val="clear" w:color="auto" w:fill="auto"/>
            <w:vAlign w:val="center"/>
            <w:hideMark/>
          </w:tcPr>
          <w:p w14:paraId="7635AD77" w14:textId="5F22BB37"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044CA692" w14:textId="6F8AACD6"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0B9ED7BB" w14:textId="72835F36"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67C6C63F" w14:textId="5A126169"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45</w:t>
            </w:r>
          </w:p>
        </w:tc>
      </w:tr>
      <w:tr w:rsidR="008567AF" w:rsidRPr="00A374CC" w14:paraId="78FC36B8" w14:textId="77777777" w:rsidTr="00D146C6">
        <w:trPr>
          <w:trHeight w:val="20"/>
          <w:jc w:val="center"/>
        </w:trPr>
        <w:tc>
          <w:tcPr>
            <w:tcW w:w="562" w:type="dxa"/>
            <w:shd w:val="clear" w:color="auto" w:fill="auto"/>
            <w:hideMark/>
          </w:tcPr>
          <w:p w14:paraId="391DAAFB"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42353354" w14:textId="77777777" w:rsidR="008567AF" w:rsidRPr="00A374CC" w:rsidRDefault="008567AF" w:rsidP="006D761F">
            <w:pPr>
              <w:rPr>
                <w:rFonts w:cs="Times New Roman"/>
                <w:color w:val="000000"/>
                <w:sz w:val="24"/>
                <w:szCs w:val="24"/>
              </w:rPr>
            </w:pPr>
            <w:r w:rsidRPr="00A374CC">
              <w:rPr>
                <w:rFonts w:cs="Times New Roman"/>
                <w:color w:val="000000"/>
                <w:sz w:val="24"/>
                <w:szCs w:val="24"/>
              </w:rPr>
              <w:t>ликвидный</w:t>
            </w:r>
          </w:p>
        </w:tc>
        <w:tc>
          <w:tcPr>
            <w:tcW w:w="1276" w:type="dxa"/>
            <w:vMerge/>
            <w:shd w:val="clear" w:color="auto" w:fill="auto"/>
            <w:vAlign w:val="center"/>
            <w:hideMark/>
          </w:tcPr>
          <w:p w14:paraId="0DFEF6AF" w14:textId="77777777" w:rsidR="008567AF" w:rsidRPr="00A374CC" w:rsidRDefault="008567AF" w:rsidP="006D761F">
            <w:pPr>
              <w:jc w:val="center"/>
              <w:rPr>
                <w:rFonts w:cs="Times New Roman"/>
                <w:color w:val="000000"/>
                <w:sz w:val="24"/>
                <w:szCs w:val="24"/>
              </w:rPr>
            </w:pPr>
          </w:p>
        </w:tc>
        <w:tc>
          <w:tcPr>
            <w:tcW w:w="1417" w:type="dxa"/>
            <w:shd w:val="clear" w:color="auto" w:fill="auto"/>
            <w:vAlign w:val="center"/>
            <w:hideMark/>
          </w:tcPr>
          <w:p w14:paraId="094A50E6" w14:textId="60164D2B"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38</w:t>
            </w:r>
          </w:p>
        </w:tc>
        <w:tc>
          <w:tcPr>
            <w:tcW w:w="1418" w:type="dxa"/>
            <w:shd w:val="clear" w:color="auto" w:fill="auto"/>
            <w:vAlign w:val="center"/>
            <w:hideMark/>
          </w:tcPr>
          <w:p w14:paraId="030E3950" w14:textId="2C0278FF"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417" w:type="dxa"/>
            <w:shd w:val="clear" w:color="auto" w:fill="auto"/>
            <w:vAlign w:val="center"/>
            <w:hideMark/>
          </w:tcPr>
          <w:p w14:paraId="53B9568D" w14:textId="74727D17"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701" w:type="dxa"/>
            <w:shd w:val="clear" w:color="auto" w:fill="auto"/>
            <w:vAlign w:val="center"/>
            <w:hideMark/>
          </w:tcPr>
          <w:p w14:paraId="083A4AAD" w14:textId="18AD8944"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3F4F8519" w14:textId="116ACFCE"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68B1D709" w14:textId="690F0DD4"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09937500" w14:textId="6A43700F"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38</w:t>
            </w:r>
          </w:p>
        </w:tc>
      </w:tr>
      <w:tr w:rsidR="008567AF" w:rsidRPr="00A374CC" w14:paraId="4EC930F7" w14:textId="77777777" w:rsidTr="00D146C6">
        <w:trPr>
          <w:trHeight w:val="20"/>
          <w:jc w:val="center"/>
        </w:trPr>
        <w:tc>
          <w:tcPr>
            <w:tcW w:w="562" w:type="dxa"/>
            <w:shd w:val="clear" w:color="auto" w:fill="auto"/>
            <w:hideMark/>
          </w:tcPr>
          <w:p w14:paraId="7ECC3A1C"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7BDE3B61" w14:textId="77777777" w:rsidR="008567AF" w:rsidRPr="00A374CC" w:rsidRDefault="008567AF" w:rsidP="006D761F">
            <w:pPr>
              <w:rPr>
                <w:rFonts w:cs="Times New Roman"/>
                <w:color w:val="000000"/>
                <w:sz w:val="24"/>
                <w:szCs w:val="24"/>
              </w:rPr>
            </w:pPr>
            <w:r w:rsidRPr="00A374CC">
              <w:rPr>
                <w:rFonts w:cs="Times New Roman"/>
                <w:color w:val="000000"/>
                <w:sz w:val="24"/>
                <w:szCs w:val="24"/>
              </w:rPr>
              <w:t>деловой</w:t>
            </w:r>
          </w:p>
        </w:tc>
        <w:tc>
          <w:tcPr>
            <w:tcW w:w="1276" w:type="dxa"/>
            <w:vMerge/>
            <w:shd w:val="clear" w:color="auto" w:fill="auto"/>
            <w:vAlign w:val="center"/>
            <w:hideMark/>
          </w:tcPr>
          <w:p w14:paraId="1798F825" w14:textId="77777777" w:rsidR="008567AF" w:rsidRPr="00A374CC" w:rsidRDefault="008567AF" w:rsidP="006D761F">
            <w:pPr>
              <w:jc w:val="center"/>
              <w:rPr>
                <w:rFonts w:cs="Times New Roman"/>
                <w:color w:val="000000"/>
                <w:sz w:val="24"/>
                <w:szCs w:val="24"/>
              </w:rPr>
            </w:pPr>
          </w:p>
        </w:tc>
        <w:tc>
          <w:tcPr>
            <w:tcW w:w="1417" w:type="dxa"/>
            <w:shd w:val="clear" w:color="auto" w:fill="auto"/>
            <w:vAlign w:val="center"/>
            <w:hideMark/>
          </w:tcPr>
          <w:p w14:paraId="62745950" w14:textId="7998EEBA"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29</w:t>
            </w:r>
          </w:p>
        </w:tc>
        <w:tc>
          <w:tcPr>
            <w:tcW w:w="1418" w:type="dxa"/>
            <w:shd w:val="clear" w:color="auto" w:fill="auto"/>
            <w:vAlign w:val="center"/>
            <w:hideMark/>
          </w:tcPr>
          <w:p w14:paraId="249342E8" w14:textId="7AE6B5B1"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417" w:type="dxa"/>
            <w:shd w:val="clear" w:color="auto" w:fill="auto"/>
            <w:vAlign w:val="center"/>
            <w:hideMark/>
          </w:tcPr>
          <w:p w14:paraId="407A86E3" w14:textId="35D41E36"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701" w:type="dxa"/>
            <w:shd w:val="clear" w:color="auto" w:fill="auto"/>
            <w:vAlign w:val="center"/>
            <w:hideMark/>
          </w:tcPr>
          <w:p w14:paraId="37958CAE" w14:textId="4D87B14C"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7F42BD5C" w14:textId="26D83EF8"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3E675D92" w14:textId="4FAA2F83"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1E7D7A4A" w14:textId="0E3838B3"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29</w:t>
            </w:r>
          </w:p>
        </w:tc>
      </w:tr>
      <w:tr w:rsidR="008567AF" w:rsidRPr="00A374CC" w14:paraId="15F37D0B" w14:textId="77777777" w:rsidTr="00844C21">
        <w:trPr>
          <w:trHeight w:val="20"/>
          <w:jc w:val="center"/>
        </w:trPr>
        <w:tc>
          <w:tcPr>
            <w:tcW w:w="15127" w:type="dxa"/>
            <w:gridSpan w:val="10"/>
            <w:vAlign w:val="center"/>
          </w:tcPr>
          <w:p w14:paraId="17684388" w14:textId="77777777" w:rsidR="008567AF" w:rsidRPr="00A374CC" w:rsidRDefault="008567AF" w:rsidP="006D761F">
            <w:pPr>
              <w:jc w:val="center"/>
              <w:rPr>
                <w:rFonts w:cs="Times New Roman"/>
                <w:b/>
                <w:bCs/>
                <w:color w:val="000000"/>
                <w:sz w:val="24"/>
                <w:szCs w:val="24"/>
              </w:rPr>
            </w:pPr>
            <w:r w:rsidRPr="00A374CC">
              <w:rPr>
                <w:rFonts w:cs="Times New Roman"/>
                <w:b/>
                <w:bCs/>
                <w:color w:val="000000"/>
                <w:sz w:val="24"/>
                <w:szCs w:val="24"/>
              </w:rPr>
              <w:t>Преобладающая порода -лиственница</w:t>
            </w:r>
          </w:p>
        </w:tc>
      </w:tr>
      <w:tr w:rsidR="00D146C6" w:rsidRPr="00A374CC" w14:paraId="3485BD69" w14:textId="77777777" w:rsidTr="006D761F">
        <w:trPr>
          <w:trHeight w:val="20"/>
          <w:jc w:val="center"/>
        </w:trPr>
        <w:tc>
          <w:tcPr>
            <w:tcW w:w="562" w:type="dxa"/>
            <w:vMerge w:val="restart"/>
            <w:shd w:val="clear" w:color="auto" w:fill="auto"/>
            <w:hideMark/>
          </w:tcPr>
          <w:p w14:paraId="3910D129"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1</w:t>
            </w:r>
          </w:p>
        </w:tc>
        <w:tc>
          <w:tcPr>
            <w:tcW w:w="3119" w:type="dxa"/>
            <w:vMerge w:val="restart"/>
            <w:shd w:val="clear" w:color="auto" w:fill="auto"/>
            <w:hideMark/>
          </w:tcPr>
          <w:p w14:paraId="5534D448" w14:textId="77777777" w:rsidR="00D146C6" w:rsidRPr="00A374CC" w:rsidRDefault="00D146C6" w:rsidP="00D146C6">
            <w:pPr>
              <w:rPr>
                <w:rFonts w:cs="Times New Roman"/>
                <w:color w:val="000000"/>
                <w:sz w:val="24"/>
                <w:szCs w:val="24"/>
              </w:rPr>
            </w:pPr>
            <w:r w:rsidRPr="00A374CC">
              <w:rPr>
                <w:rFonts w:cs="Times New Roman"/>
                <w:color w:val="000000"/>
                <w:sz w:val="24"/>
                <w:szCs w:val="24"/>
              </w:rPr>
              <w:t xml:space="preserve">Выявленный фонд по </w:t>
            </w:r>
            <w:proofErr w:type="spellStart"/>
            <w:r w:rsidRPr="00A374CC">
              <w:rPr>
                <w:rFonts w:cs="Times New Roman"/>
                <w:color w:val="000000"/>
                <w:sz w:val="24"/>
                <w:szCs w:val="24"/>
              </w:rPr>
              <w:t>лесоводственным</w:t>
            </w:r>
            <w:proofErr w:type="spellEnd"/>
            <w:r w:rsidRPr="00A374CC">
              <w:rPr>
                <w:rFonts w:cs="Times New Roman"/>
                <w:color w:val="000000"/>
                <w:sz w:val="24"/>
                <w:szCs w:val="24"/>
              </w:rPr>
              <w:t xml:space="preserve"> требованиям</w:t>
            </w:r>
          </w:p>
        </w:tc>
        <w:tc>
          <w:tcPr>
            <w:tcW w:w="1276" w:type="dxa"/>
            <w:shd w:val="clear" w:color="auto" w:fill="auto"/>
            <w:hideMark/>
          </w:tcPr>
          <w:p w14:paraId="66C0A572" w14:textId="75051F70"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0797F7B6" w14:textId="4BB8F711"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418" w:type="dxa"/>
            <w:shd w:val="clear" w:color="auto" w:fill="auto"/>
            <w:vAlign w:val="center"/>
            <w:hideMark/>
          </w:tcPr>
          <w:p w14:paraId="6C06A6CE" w14:textId="05445DC8" w:rsidR="00D146C6" w:rsidRPr="00A374CC" w:rsidRDefault="00D146C6" w:rsidP="00D146C6">
            <w:pPr>
              <w:jc w:val="center"/>
              <w:rPr>
                <w:rFonts w:cs="Times New Roman"/>
                <w:color w:val="000000"/>
                <w:sz w:val="24"/>
                <w:szCs w:val="24"/>
              </w:rPr>
            </w:pPr>
            <w:r w:rsidRPr="00A374CC">
              <w:rPr>
                <w:color w:val="000000"/>
                <w:sz w:val="24"/>
              </w:rPr>
              <w:t>9</w:t>
            </w:r>
            <w:r w:rsidR="00D22E29" w:rsidRPr="00A374CC">
              <w:rPr>
                <w:color w:val="000000"/>
                <w:sz w:val="24"/>
              </w:rPr>
              <w:t>,</w:t>
            </w:r>
            <w:r w:rsidRPr="00A374CC">
              <w:rPr>
                <w:color w:val="000000"/>
                <w:sz w:val="24"/>
              </w:rPr>
              <w:t>1</w:t>
            </w:r>
          </w:p>
        </w:tc>
        <w:tc>
          <w:tcPr>
            <w:tcW w:w="1417" w:type="dxa"/>
            <w:shd w:val="clear" w:color="auto" w:fill="auto"/>
            <w:vAlign w:val="center"/>
            <w:hideMark/>
          </w:tcPr>
          <w:p w14:paraId="563A14AF" w14:textId="4FB510E6"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701" w:type="dxa"/>
            <w:shd w:val="clear" w:color="auto" w:fill="auto"/>
            <w:vAlign w:val="center"/>
            <w:hideMark/>
          </w:tcPr>
          <w:p w14:paraId="0D38747D" w14:textId="34F55E39"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843" w:type="dxa"/>
            <w:vAlign w:val="center"/>
          </w:tcPr>
          <w:p w14:paraId="49D99D00" w14:textId="7C55E852"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w:t>
            </w:r>
          </w:p>
        </w:tc>
        <w:tc>
          <w:tcPr>
            <w:tcW w:w="1417" w:type="dxa"/>
            <w:shd w:val="clear" w:color="auto" w:fill="auto"/>
            <w:vAlign w:val="center"/>
            <w:hideMark/>
          </w:tcPr>
          <w:p w14:paraId="3C68EEAE" w14:textId="56FC5A24"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957" w:type="dxa"/>
            <w:shd w:val="clear" w:color="auto" w:fill="auto"/>
            <w:vAlign w:val="center"/>
            <w:hideMark/>
          </w:tcPr>
          <w:p w14:paraId="20994F59" w14:textId="68F1FE03" w:rsidR="00D146C6" w:rsidRPr="00A374CC" w:rsidRDefault="00D146C6" w:rsidP="00D146C6">
            <w:pPr>
              <w:jc w:val="center"/>
              <w:rPr>
                <w:rFonts w:cs="Times New Roman"/>
                <w:color w:val="000000"/>
                <w:sz w:val="24"/>
                <w:szCs w:val="24"/>
              </w:rPr>
            </w:pPr>
            <w:r w:rsidRPr="00A374CC">
              <w:rPr>
                <w:color w:val="000000"/>
                <w:sz w:val="24"/>
              </w:rPr>
              <w:t>9</w:t>
            </w:r>
            <w:r w:rsidR="00D22E29" w:rsidRPr="00A374CC">
              <w:rPr>
                <w:color w:val="000000"/>
                <w:sz w:val="24"/>
              </w:rPr>
              <w:t>,</w:t>
            </w:r>
            <w:r w:rsidRPr="00A374CC">
              <w:rPr>
                <w:color w:val="000000"/>
                <w:sz w:val="24"/>
              </w:rPr>
              <w:t>1</w:t>
            </w:r>
          </w:p>
        </w:tc>
      </w:tr>
      <w:tr w:rsidR="00D146C6" w:rsidRPr="00A374CC" w14:paraId="61AC9A9E" w14:textId="77777777" w:rsidTr="006D761F">
        <w:trPr>
          <w:trHeight w:val="20"/>
          <w:jc w:val="center"/>
        </w:trPr>
        <w:tc>
          <w:tcPr>
            <w:tcW w:w="562" w:type="dxa"/>
            <w:vMerge/>
            <w:shd w:val="clear" w:color="auto" w:fill="auto"/>
            <w:vAlign w:val="center"/>
            <w:hideMark/>
          </w:tcPr>
          <w:p w14:paraId="09C021D7" w14:textId="77777777" w:rsidR="00D146C6" w:rsidRPr="00A374CC" w:rsidRDefault="00D146C6" w:rsidP="00D146C6">
            <w:pPr>
              <w:rPr>
                <w:rFonts w:cs="Times New Roman"/>
                <w:color w:val="000000"/>
                <w:sz w:val="24"/>
                <w:szCs w:val="24"/>
              </w:rPr>
            </w:pPr>
          </w:p>
        </w:tc>
        <w:tc>
          <w:tcPr>
            <w:tcW w:w="3119" w:type="dxa"/>
            <w:vMerge/>
            <w:shd w:val="clear" w:color="auto" w:fill="auto"/>
            <w:vAlign w:val="center"/>
            <w:hideMark/>
          </w:tcPr>
          <w:p w14:paraId="2ADEED87" w14:textId="77777777" w:rsidR="00D146C6" w:rsidRPr="00A374CC" w:rsidRDefault="00D146C6" w:rsidP="00D146C6">
            <w:pPr>
              <w:rPr>
                <w:rFonts w:cs="Times New Roman"/>
                <w:color w:val="000000"/>
                <w:sz w:val="24"/>
                <w:szCs w:val="24"/>
              </w:rPr>
            </w:pPr>
          </w:p>
        </w:tc>
        <w:tc>
          <w:tcPr>
            <w:tcW w:w="1276" w:type="dxa"/>
            <w:shd w:val="clear" w:color="auto" w:fill="auto"/>
            <w:hideMark/>
          </w:tcPr>
          <w:p w14:paraId="454B2544" w14:textId="26A2494E"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6EE177A5" w14:textId="7BEA0291"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418" w:type="dxa"/>
            <w:shd w:val="clear" w:color="auto" w:fill="auto"/>
            <w:vAlign w:val="center"/>
            <w:hideMark/>
          </w:tcPr>
          <w:p w14:paraId="5AB7DBE4" w14:textId="27703203"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82</w:t>
            </w:r>
          </w:p>
        </w:tc>
        <w:tc>
          <w:tcPr>
            <w:tcW w:w="1417" w:type="dxa"/>
            <w:shd w:val="clear" w:color="auto" w:fill="auto"/>
            <w:vAlign w:val="center"/>
            <w:hideMark/>
          </w:tcPr>
          <w:p w14:paraId="5A7BA9D8" w14:textId="7ECAA29C"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701" w:type="dxa"/>
            <w:shd w:val="clear" w:color="auto" w:fill="auto"/>
            <w:vAlign w:val="center"/>
            <w:hideMark/>
          </w:tcPr>
          <w:p w14:paraId="552FB283" w14:textId="601C6EC8"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21E02CC6" w14:textId="5C7C09A0"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302271F6" w14:textId="5559F3FF"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347AAF87" w14:textId="4CC1B615"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82</w:t>
            </w:r>
          </w:p>
        </w:tc>
      </w:tr>
      <w:tr w:rsidR="00D146C6" w:rsidRPr="00A374CC" w14:paraId="006EB087" w14:textId="77777777" w:rsidTr="006D761F">
        <w:trPr>
          <w:trHeight w:val="20"/>
          <w:jc w:val="center"/>
        </w:trPr>
        <w:tc>
          <w:tcPr>
            <w:tcW w:w="562" w:type="dxa"/>
            <w:shd w:val="clear" w:color="auto" w:fill="auto"/>
            <w:hideMark/>
          </w:tcPr>
          <w:p w14:paraId="35B491AA"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2</w:t>
            </w:r>
          </w:p>
        </w:tc>
        <w:tc>
          <w:tcPr>
            <w:tcW w:w="3119" w:type="dxa"/>
            <w:shd w:val="clear" w:color="auto" w:fill="auto"/>
            <w:hideMark/>
          </w:tcPr>
          <w:p w14:paraId="6B4500AB" w14:textId="77777777" w:rsidR="00D146C6" w:rsidRPr="00A374CC" w:rsidRDefault="00D146C6" w:rsidP="00D146C6">
            <w:pPr>
              <w:rPr>
                <w:rFonts w:cs="Times New Roman"/>
                <w:color w:val="000000"/>
                <w:sz w:val="24"/>
                <w:szCs w:val="24"/>
              </w:rPr>
            </w:pPr>
            <w:r w:rsidRPr="00A374CC">
              <w:rPr>
                <w:rFonts w:cs="Times New Roman"/>
                <w:color w:val="000000"/>
                <w:sz w:val="24"/>
                <w:szCs w:val="24"/>
              </w:rPr>
              <w:t>Срок повторяемости</w:t>
            </w:r>
          </w:p>
        </w:tc>
        <w:tc>
          <w:tcPr>
            <w:tcW w:w="1276" w:type="dxa"/>
            <w:shd w:val="clear" w:color="auto" w:fill="auto"/>
            <w:hideMark/>
          </w:tcPr>
          <w:p w14:paraId="51379F20" w14:textId="2F99D342" w:rsidR="00D146C6" w:rsidRPr="00A374CC" w:rsidRDefault="00D146C6" w:rsidP="00D146C6">
            <w:pPr>
              <w:jc w:val="center"/>
              <w:rPr>
                <w:rFonts w:cs="Times New Roman"/>
                <w:color w:val="000000"/>
                <w:sz w:val="24"/>
                <w:szCs w:val="24"/>
              </w:rPr>
            </w:pPr>
            <w:r w:rsidRPr="00A374CC">
              <w:rPr>
                <w:sz w:val="24"/>
                <w:szCs w:val="18"/>
              </w:rPr>
              <w:t>лет</w:t>
            </w:r>
          </w:p>
        </w:tc>
        <w:tc>
          <w:tcPr>
            <w:tcW w:w="1417" w:type="dxa"/>
            <w:shd w:val="clear" w:color="auto" w:fill="auto"/>
            <w:vAlign w:val="center"/>
            <w:hideMark/>
          </w:tcPr>
          <w:p w14:paraId="5DE063F8"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418" w:type="dxa"/>
            <w:shd w:val="clear" w:color="auto" w:fill="auto"/>
            <w:vAlign w:val="center"/>
            <w:hideMark/>
          </w:tcPr>
          <w:p w14:paraId="0467F6AA"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417" w:type="dxa"/>
            <w:shd w:val="clear" w:color="auto" w:fill="auto"/>
            <w:vAlign w:val="center"/>
            <w:hideMark/>
          </w:tcPr>
          <w:p w14:paraId="236E9BDF"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701" w:type="dxa"/>
            <w:shd w:val="clear" w:color="auto" w:fill="auto"/>
            <w:vAlign w:val="center"/>
            <w:hideMark/>
          </w:tcPr>
          <w:p w14:paraId="655E71C2"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843" w:type="dxa"/>
          </w:tcPr>
          <w:p w14:paraId="733EFEB5" w14:textId="339E263C" w:rsidR="00D146C6" w:rsidRPr="00A374CC" w:rsidRDefault="006D761F" w:rsidP="00D146C6">
            <w:pPr>
              <w:jc w:val="center"/>
              <w:rPr>
                <w:rFonts w:cs="Times New Roman"/>
                <w:color w:val="000000"/>
                <w:sz w:val="24"/>
                <w:szCs w:val="24"/>
              </w:rPr>
            </w:pPr>
            <w:r w:rsidRPr="00A374CC">
              <w:rPr>
                <w:color w:val="000000"/>
                <w:sz w:val="24"/>
                <w:szCs w:val="24"/>
              </w:rPr>
              <w:t>10</w:t>
            </w:r>
          </w:p>
        </w:tc>
        <w:tc>
          <w:tcPr>
            <w:tcW w:w="1417" w:type="dxa"/>
            <w:shd w:val="clear" w:color="auto" w:fill="auto"/>
            <w:vAlign w:val="center"/>
            <w:hideMark/>
          </w:tcPr>
          <w:p w14:paraId="52BE60C9"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957" w:type="dxa"/>
            <w:shd w:val="clear" w:color="auto" w:fill="auto"/>
            <w:vAlign w:val="center"/>
            <w:hideMark/>
          </w:tcPr>
          <w:p w14:paraId="6C93E2BF" w14:textId="77777777" w:rsidR="00D146C6" w:rsidRPr="00A374CC" w:rsidRDefault="00D146C6" w:rsidP="00D146C6">
            <w:pPr>
              <w:jc w:val="center"/>
              <w:rPr>
                <w:rFonts w:cs="Times New Roman"/>
                <w:color w:val="000000"/>
                <w:sz w:val="24"/>
                <w:szCs w:val="24"/>
              </w:rPr>
            </w:pPr>
            <w:r w:rsidRPr="00A374CC">
              <w:rPr>
                <w:color w:val="000000"/>
                <w:sz w:val="24"/>
              </w:rPr>
              <w:t>-</w:t>
            </w:r>
          </w:p>
        </w:tc>
      </w:tr>
      <w:tr w:rsidR="00D146C6" w:rsidRPr="00A374CC" w14:paraId="7B91EE18" w14:textId="77777777" w:rsidTr="006D761F">
        <w:trPr>
          <w:trHeight w:val="20"/>
          <w:jc w:val="center"/>
        </w:trPr>
        <w:tc>
          <w:tcPr>
            <w:tcW w:w="562" w:type="dxa"/>
            <w:shd w:val="clear" w:color="auto" w:fill="auto"/>
            <w:hideMark/>
          </w:tcPr>
          <w:p w14:paraId="3176D754"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3</w:t>
            </w:r>
          </w:p>
        </w:tc>
        <w:tc>
          <w:tcPr>
            <w:tcW w:w="3119" w:type="dxa"/>
            <w:shd w:val="clear" w:color="auto" w:fill="auto"/>
            <w:hideMark/>
          </w:tcPr>
          <w:p w14:paraId="372F7268" w14:textId="77777777" w:rsidR="00D146C6" w:rsidRPr="00A374CC" w:rsidRDefault="00D146C6" w:rsidP="00D146C6">
            <w:pPr>
              <w:rPr>
                <w:rFonts w:cs="Times New Roman"/>
                <w:color w:val="000000"/>
                <w:sz w:val="24"/>
                <w:szCs w:val="24"/>
              </w:rPr>
            </w:pPr>
            <w:r w:rsidRPr="00A374CC">
              <w:rPr>
                <w:rFonts w:cs="Times New Roman"/>
                <w:color w:val="000000"/>
                <w:sz w:val="24"/>
                <w:szCs w:val="24"/>
              </w:rPr>
              <w:t>Ежегодный размер пользования:</w:t>
            </w:r>
          </w:p>
        </w:tc>
        <w:tc>
          <w:tcPr>
            <w:tcW w:w="1276" w:type="dxa"/>
            <w:shd w:val="clear" w:color="auto" w:fill="auto"/>
            <w:hideMark/>
          </w:tcPr>
          <w:p w14:paraId="3244CA4C"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1411A4EC"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03F0A703"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4243D72F"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3FA30FA6"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tcPr>
          <w:p w14:paraId="6D9C2A85"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1B181AA4"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06C2D5D5"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7C040077" w14:textId="77777777" w:rsidTr="006D761F">
        <w:trPr>
          <w:trHeight w:val="20"/>
          <w:jc w:val="center"/>
        </w:trPr>
        <w:tc>
          <w:tcPr>
            <w:tcW w:w="562" w:type="dxa"/>
            <w:shd w:val="clear" w:color="auto" w:fill="auto"/>
            <w:hideMark/>
          </w:tcPr>
          <w:p w14:paraId="286804E2"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399016D0" w14:textId="77777777" w:rsidR="00D146C6" w:rsidRPr="00A374CC" w:rsidRDefault="00D146C6" w:rsidP="00D146C6">
            <w:pPr>
              <w:rPr>
                <w:rFonts w:cs="Times New Roman"/>
                <w:color w:val="000000"/>
                <w:sz w:val="24"/>
                <w:szCs w:val="24"/>
              </w:rPr>
            </w:pPr>
            <w:r w:rsidRPr="00A374CC">
              <w:rPr>
                <w:rFonts w:cs="Times New Roman"/>
                <w:color w:val="000000"/>
                <w:sz w:val="24"/>
                <w:szCs w:val="24"/>
              </w:rPr>
              <w:t>площадь</w:t>
            </w:r>
          </w:p>
        </w:tc>
        <w:tc>
          <w:tcPr>
            <w:tcW w:w="1276" w:type="dxa"/>
            <w:shd w:val="clear" w:color="auto" w:fill="auto"/>
            <w:hideMark/>
          </w:tcPr>
          <w:p w14:paraId="67C7F2B1" w14:textId="305DD3D9"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7CB654ED" w14:textId="63100150"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418" w:type="dxa"/>
            <w:shd w:val="clear" w:color="auto" w:fill="auto"/>
            <w:vAlign w:val="center"/>
            <w:hideMark/>
          </w:tcPr>
          <w:p w14:paraId="79E50620" w14:textId="7DA54FCA"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9</w:t>
            </w:r>
          </w:p>
        </w:tc>
        <w:tc>
          <w:tcPr>
            <w:tcW w:w="1417" w:type="dxa"/>
            <w:shd w:val="clear" w:color="auto" w:fill="auto"/>
            <w:vAlign w:val="center"/>
            <w:hideMark/>
          </w:tcPr>
          <w:p w14:paraId="6228E78B" w14:textId="07DE73C3"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701" w:type="dxa"/>
            <w:shd w:val="clear" w:color="auto" w:fill="auto"/>
            <w:vAlign w:val="center"/>
            <w:hideMark/>
          </w:tcPr>
          <w:p w14:paraId="5647AB51" w14:textId="68441816"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843" w:type="dxa"/>
          </w:tcPr>
          <w:p w14:paraId="16842AE1" w14:textId="64829A56"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w:t>
            </w:r>
          </w:p>
        </w:tc>
        <w:tc>
          <w:tcPr>
            <w:tcW w:w="1417" w:type="dxa"/>
            <w:shd w:val="clear" w:color="auto" w:fill="auto"/>
            <w:vAlign w:val="center"/>
            <w:hideMark/>
          </w:tcPr>
          <w:p w14:paraId="676DB528" w14:textId="059CDD4D"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957" w:type="dxa"/>
            <w:shd w:val="clear" w:color="auto" w:fill="auto"/>
            <w:vAlign w:val="center"/>
            <w:hideMark/>
          </w:tcPr>
          <w:p w14:paraId="76CB9AF1" w14:textId="24082112"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9</w:t>
            </w:r>
          </w:p>
        </w:tc>
      </w:tr>
      <w:tr w:rsidR="00D146C6" w:rsidRPr="00A374CC" w14:paraId="1CF1B615" w14:textId="77777777" w:rsidTr="006D761F">
        <w:trPr>
          <w:trHeight w:val="20"/>
          <w:jc w:val="center"/>
        </w:trPr>
        <w:tc>
          <w:tcPr>
            <w:tcW w:w="562" w:type="dxa"/>
            <w:shd w:val="clear" w:color="auto" w:fill="auto"/>
            <w:hideMark/>
          </w:tcPr>
          <w:p w14:paraId="4092CB3E"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5A8BE6A8" w14:textId="77777777" w:rsidR="00D146C6" w:rsidRPr="00A374CC" w:rsidRDefault="00D146C6" w:rsidP="00D146C6">
            <w:pPr>
              <w:rPr>
                <w:rFonts w:cs="Times New Roman"/>
                <w:color w:val="000000"/>
                <w:sz w:val="24"/>
                <w:szCs w:val="24"/>
              </w:rPr>
            </w:pPr>
            <w:r w:rsidRPr="00A374CC">
              <w:rPr>
                <w:rFonts w:cs="Times New Roman"/>
                <w:color w:val="000000"/>
                <w:sz w:val="24"/>
                <w:szCs w:val="24"/>
              </w:rPr>
              <w:t>выбираемый запас:</w:t>
            </w:r>
          </w:p>
        </w:tc>
        <w:tc>
          <w:tcPr>
            <w:tcW w:w="1276" w:type="dxa"/>
            <w:shd w:val="clear" w:color="auto" w:fill="auto"/>
            <w:hideMark/>
          </w:tcPr>
          <w:p w14:paraId="441CB2C4"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1C02ED16"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374E1D57"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4AC85CDC"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039F3DFD"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tcPr>
          <w:p w14:paraId="0F19D321"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6CC53FA6"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6627B904"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77D10C29" w14:textId="77777777" w:rsidTr="006D761F">
        <w:trPr>
          <w:trHeight w:val="20"/>
          <w:jc w:val="center"/>
        </w:trPr>
        <w:tc>
          <w:tcPr>
            <w:tcW w:w="562" w:type="dxa"/>
            <w:shd w:val="clear" w:color="auto" w:fill="auto"/>
            <w:hideMark/>
          </w:tcPr>
          <w:p w14:paraId="7FE2FF1E"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42622AA5" w14:textId="77777777" w:rsidR="00D146C6" w:rsidRPr="00A374CC" w:rsidRDefault="00D146C6" w:rsidP="00D146C6">
            <w:pPr>
              <w:rPr>
                <w:rFonts w:cs="Times New Roman"/>
                <w:color w:val="000000"/>
                <w:sz w:val="24"/>
                <w:szCs w:val="24"/>
              </w:rPr>
            </w:pPr>
            <w:r w:rsidRPr="00A374CC">
              <w:rPr>
                <w:rFonts w:cs="Times New Roman"/>
                <w:color w:val="000000"/>
                <w:sz w:val="24"/>
                <w:szCs w:val="24"/>
              </w:rPr>
              <w:t>корневой</w:t>
            </w:r>
          </w:p>
        </w:tc>
        <w:tc>
          <w:tcPr>
            <w:tcW w:w="1276" w:type="dxa"/>
            <w:vMerge w:val="restart"/>
            <w:shd w:val="clear" w:color="auto" w:fill="auto"/>
            <w:hideMark/>
          </w:tcPr>
          <w:p w14:paraId="4B0AC273" w14:textId="614C9190"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76D28CB1" w14:textId="278A6873"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418" w:type="dxa"/>
            <w:shd w:val="clear" w:color="auto" w:fill="auto"/>
            <w:vAlign w:val="center"/>
            <w:hideMark/>
          </w:tcPr>
          <w:p w14:paraId="066C571E" w14:textId="3957051D"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08</w:t>
            </w:r>
          </w:p>
        </w:tc>
        <w:tc>
          <w:tcPr>
            <w:tcW w:w="1417" w:type="dxa"/>
            <w:shd w:val="clear" w:color="auto" w:fill="auto"/>
            <w:vAlign w:val="center"/>
            <w:hideMark/>
          </w:tcPr>
          <w:p w14:paraId="0556D446" w14:textId="7B041FFA"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701" w:type="dxa"/>
            <w:shd w:val="clear" w:color="auto" w:fill="auto"/>
            <w:vAlign w:val="center"/>
            <w:hideMark/>
          </w:tcPr>
          <w:p w14:paraId="6F1A21A5" w14:textId="3BF2CC83"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5889BB30" w14:textId="503EB38D"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36DF1135" w14:textId="5CCE11AB"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26A3DFE5" w14:textId="60B5D7CB"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08</w:t>
            </w:r>
          </w:p>
        </w:tc>
      </w:tr>
      <w:tr w:rsidR="008567AF" w:rsidRPr="00A374CC" w14:paraId="4CF46F6C" w14:textId="77777777" w:rsidTr="00D146C6">
        <w:trPr>
          <w:trHeight w:val="20"/>
          <w:jc w:val="center"/>
        </w:trPr>
        <w:tc>
          <w:tcPr>
            <w:tcW w:w="562" w:type="dxa"/>
            <w:shd w:val="clear" w:color="auto" w:fill="auto"/>
            <w:hideMark/>
          </w:tcPr>
          <w:p w14:paraId="29CC7509"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23B2A2BA" w14:textId="77777777" w:rsidR="008567AF" w:rsidRPr="00A374CC" w:rsidRDefault="008567AF" w:rsidP="006D761F">
            <w:pPr>
              <w:rPr>
                <w:rFonts w:cs="Times New Roman"/>
                <w:color w:val="000000"/>
                <w:sz w:val="24"/>
                <w:szCs w:val="24"/>
              </w:rPr>
            </w:pPr>
            <w:r w:rsidRPr="00A374CC">
              <w:rPr>
                <w:rFonts w:cs="Times New Roman"/>
                <w:color w:val="000000"/>
                <w:sz w:val="24"/>
                <w:szCs w:val="24"/>
              </w:rPr>
              <w:t>ликвидный</w:t>
            </w:r>
          </w:p>
        </w:tc>
        <w:tc>
          <w:tcPr>
            <w:tcW w:w="1276" w:type="dxa"/>
            <w:vMerge/>
            <w:shd w:val="clear" w:color="auto" w:fill="auto"/>
            <w:vAlign w:val="center"/>
            <w:hideMark/>
          </w:tcPr>
          <w:p w14:paraId="171985DA" w14:textId="77777777" w:rsidR="008567AF" w:rsidRPr="00A374CC" w:rsidRDefault="008567AF" w:rsidP="006D761F">
            <w:pPr>
              <w:jc w:val="center"/>
              <w:rPr>
                <w:rFonts w:cs="Times New Roman"/>
                <w:color w:val="000000"/>
                <w:sz w:val="24"/>
                <w:szCs w:val="24"/>
              </w:rPr>
            </w:pPr>
          </w:p>
        </w:tc>
        <w:tc>
          <w:tcPr>
            <w:tcW w:w="1417" w:type="dxa"/>
            <w:shd w:val="clear" w:color="auto" w:fill="auto"/>
            <w:vAlign w:val="center"/>
            <w:hideMark/>
          </w:tcPr>
          <w:p w14:paraId="4930AC39" w14:textId="7DE4E8CC"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418" w:type="dxa"/>
            <w:shd w:val="clear" w:color="auto" w:fill="auto"/>
            <w:vAlign w:val="center"/>
            <w:hideMark/>
          </w:tcPr>
          <w:p w14:paraId="6B4BF11A" w14:textId="62BA73E0"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07</w:t>
            </w:r>
          </w:p>
        </w:tc>
        <w:tc>
          <w:tcPr>
            <w:tcW w:w="1417" w:type="dxa"/>
            <w:shd w:val="clear" w:color="auto" w:fill="auto"/>
            <w:vAlign w:val="center"/>
            <w:hideMark/>
          </w:tcPr>
          <w:p w14:paraId="5B6D6FF3" w14:textId="5994BD54"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701" w:type="dxa"/>
            <w:shd w:val="clear" w:color="auto" w:fill="auto"/>
            <w:vAlign w:val="center"/>
            <w:hideMark/>
          </w:tcPr>
          <w:p w14:paraId="106CA0B6" w14:textId="64F2CB14"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325E1B05" w14:textId="4494126F"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5F3F4B6F" w14:textId="6C083313"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1A3DB925" w14:textId="35BB4D98"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07</w:t>
            </w:r>
          </w:p>
        </w:tc>
      </w:tr>
      <w:tr w:rsidR="008567AF" w:rsidRPr="00A374CC" w14:paraId="73A34647" w14:textId="77777777" w:rsidTr="00D146C6">
        <w:trPr>
          <w:trHeight w:val="20"/>
          <w:jc w:val="center"/>
        </w:trPr>
        <w:tc>
          <w:tcPr>
            <w:tcW w:w="562" w:type="dxa"/>
            <w:shd w:val="clear" w:color="auto" w:fill="auto"/>
            <w:hideMark/>
          </w:tcPr>
          <w:p w14:paraId="586357CD"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762C3DF1" w14:textId="77777777" w:rsidR="008567AF" w:rsidRPr="00A374CC" w:rsidRDefault="008567AF" w:rsidP="006D761F">
            <w:pPr>
              <w:rPr>
                <w:rFonts w:cs="Times New Roman"/>
                <w:color w:val="000000"/>
                <w:sz w:val="24"/>
                <w:szCs w:val="24"/>
              </w:rPr>
            </w:pPr>
            <w:r w:rsidRPr="00A374CC">
              <w:rPr>
                <w:rFonts w:cs="Times New Roman"/>
                <w:color w:val="000000"/>
                <w:sz w:val="24"/>
                <w:szCs w:val="24"/>
              </w:rPr>
              <w:t>деловой</w:t>
            </w:r>
          </w:p>
        </w:tc>
        <w:tc>
          <w:tcPr>
            <w:tcW w:w="1276" w:type="dxa"/>
            <w:vMerge/>
            <w:shd w:val="clear" w:color="auto" w:fill="auto"/>
            <w:vAlign w:val="center"/>
            <w:hideMark/>
          </w:tcPr>
          <w:p w14:paraId="1A514B07" w14:textId="77777777" w:rsidR="008567AF" w:rsidRPr="00A374CC" w:rsidRDefault="008567AF" w:rsidP="006D761F">
            <w:pPr>
              <w:jc w:val="center"/>
              <w:rPr>
                <w:rFonts w:cs="Times New Roman"/>
                <w:color w:val="000000"/>
                <w:sz w:val="24"/>
                <w:szCs w:val="24"/>
              </w:rPr>
            </w:pPr>
          </w:p>
        </w:tc>
        <w:tc>
          <w:tcPr>
            <w:tcW w:w="1417" w:type="dxa"/>
            <w:shd w:val="clear" w:color="auto" w:fill="auto"/>
            <w:vAlign w:val="center"/>
            <w:hideMark/>
          </w:tcPr>
          <w:p w14:paraId="3BB8046A" w14:textId="28E0C4E0"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418" w:type="dxa"/>
            <w:shd w:val="clear" w:color="auto" w:fill="auto"/>
            <w:vAlign w:val="center"/>
            <w:hideMark/>
          </w:tcPr>
          <w:p w14:paraId="1D8E2B2E" w14:textId="242A10D8"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05</w:t>
            </w:r>
          </w:p>
        </w:tc>
        <w:tc>
          <w:tcPr>
            <w:tcW w:w="1417" w:type="dxa"/>
            <w:shd w:val="clear" w:color="auto" w:fill="auto"/>
            <w:vAlign w:val="center"/>
            <w:hideMark/>
          </w:tcPr>
          <w:p w14:paraId="721B40ED" w14:textId="10B5B284"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701" w:type="dxa"/>
            <w:shd w:val="clear" w:color="auto" w:fill="auto"/>
            <w:vAlign w:val="center"/>
            <w:hideMark/>
          </w:tcPr>
          <w:p w14:paraId="1A96AD4D" w14:textId="5B44275A"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2183175A" w14:textId="72844B3E"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3D2389E6" w14:textId="4C1C6F13"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176E0ADC" w14:textId="5672317A"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05</w:t>
            </w:r>
          </w:p>
        </w:tc>
      </w:tr>
      <w:tr w:rsidR="008567AF" w:rsidRPr="00A374CC" w14:paraId="0229546D" w14:textId="77777777" w:rsidTr="00844C21">
        <w:trPr>
          <w:trHeight w:val="20"/>
          <w:jc w:val="center"/>
        </w:trPr>
        <w:tc>
          <w:tcPr>
            <w:tcW w:w="15127" w:type="dxa"/>
            <w:gridSpan w:val="10"/>
            <w:vAlign w:val="center"/>
          </w:tcPr>
          <w:p w14:paraId="59CC0003" w14:textId="77777777" w:rsidR="008567AF" w:rsidRPr="00A374CC" w:rsidRDefault="008567AF" w:rsidP="006D761F">
            <w:pPr>
              <w:jc w:val="center"/>
              <w:rPr>
                <w:rFonts w:cs="Times New Roman"/>
                <w:b/>
                <w:bCs/>
                <w:color w:val="000000"/>
                <w:sz w:val="24"/>
                <w:szCs w:val="24"/>
              </w:rPr>
            </w:pPr>
            <w:r w:rsidRPr="00A374CC">
              <w:rPr>
                <w:rFonts w:cs="Times New Roman"/>
                <w:b/>
                <w:bCs/>
                <w:color w:val="000000"/>
                <w:sz w:val="24"/>
                <w:szCs w:val="24"/>
              </w:rPr>
              <w:t>Итого по хвойным</w:t>
            </w:r>
          </w:p>
        </w:tc>
      </w:tr>
      <w:tr w:rsidR="00D146C6" w:rsidRPr="00A374CC" w14:paraId="1FE043FE" w14:textId="77777777" w:rsidTr="006D761F">
        <w:trPr>
          <w:trHeight w:val="20"/>
          <w:jc w:val="center"/>
        </w:trPr>
        <w:tc>
          <w:tcPr>
            <w:tcW w:w="562" w:type="dxa"/>
            <w:vMerge w:val="restart"/>
            <w:shd w:val="clear" w:color="auto" w:fill="auto"/>
            <w:hideMark/>
          </w:tcPr>
          <w:p w14:paraId="06988B34"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1</w:t>
            </w:r>
          </w:p>
        </w:tc>
        <w:tc>
          <w:tcPr>
            <w:tcW w:w="3119" w:type="dxa"/>
            <w:vMerge w:val="restart"/>
            <w:shd w:val="clear" w:color="auto" w:fill="auto"/>
            <w:hideMark/>
          </w:tcPr>
          <w:p w14:paraId="252106D0" w14:textId="77777777" w:rsidR="00D146C6" w:rsidRPr="00A374CC" w:rsidRDefault="00D146C6" w:rsidP="00D146C6">
            <w:pPr>
              <w:rPr>
                <w:rFonts w:cs="Times New Roman"/>
                <w:color w:val="000000"/>
                <w:sz w:val="24"/>
                <w:szCs w:val="24"/>
              </w:rPr>
            </w:pPr>
            <w:r w:rsidRPr="00A374CC">
              <w:rPr>
                <w:rFonts w:cs="Times New Roman"/>
                <w:color w:val="000000"/>
                <w:sz w:val="24"/>
                <w:szCs w:val="24"/>
              </w:rPr>
              <w:t xml:space="preserve">Выявленный фонд по </w:t>
            </w:r>
            <w:proofErr w:type="spellStart"/>
            <w:r w:rsidRPr="00A374CC">
              <w:rPr>
                <w:rFonts w:cs="Times New Roman"/>
                <w:color w:val="000000"/>
                <w:sz w:val="24"/>
                <w:szCs w:val="24"/>
              </w:rPr>
              <w:t>лесоводственным</w:t>
            </w:r>
            <w:proofErr w:type="spellEnd"/>
            <w:r w:rsidRPr="00A374CC">
              <w:rPr>
                <w:rFonts w:cs="Times New Roman"/>
                <w:color w:val="000000"/>
                <w:sz w:val="24"/>
                <w:szCs w:val="24"/>
              </w:rPr>
              <w:t xml:space="preserve"> требованиям</w:t>
            </w:r>
          </w:p>
        </w:tc>
        <w:tc>
          <w:tcPr>
            <w:tcW w:w="1276" w:type="dxa"/>
            <w:shd w:val="clear" w:color="auto" w:fill="auto"/>
            <w:hideMark/>
          </w:tcPr>
          <w:p w14:paraId="7F0F1784" w14:textId="57EED083"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01061C3B" w14:textId="54296833" w:rsidR="00D146C6" w:rsidRPr="00A374CC" w:rsidRDefault="00D146C6" w:rsidP="00D146C6">
            <w:pPr>
              <w:jc w:val="center"/>
              <w:rPr>
                <w:rFonts w:cs="Times New Roman"/>
                <w:color w:val="000000"/>
                <w:sz w:val="24"/>
                <w:szCs w:val="24"/>
              </w:rPr>
            </w:pPr>
            <w:r w:rsidRPr="00A374CC">
              <w:rPr>
                <w:color w:val="000000"/>
                <w:sz w:val="24"/>
              </w:rPr>
              <w:t>1097</w:t>
            </w:r>
            <w:r w:rsidR="00D22E29" w:rsidRPr="00A374CC">
              <w:rPr>
                <w:color w:val="000000"/>
                <w:sz w:val="24"/>
              </w:rPr>
              <w:t>,</w:t>
            </w:r>
            <w:r w:rsidRPr="00A374CC">
              <w:rPr>
                <w:color w:val="000000"/>
                <w:sz w:val="24"/>
              </w:rPr>
              <w:t>3</w:t>
            </w:r>
          </w:p>
        </w:tc>
        <w:tc>
          <w:tcPr>
            <w:tcW w:w="1418" w:type="dxa"/>
            <w:shd w:val="clear" w:color="auto" w:fill="auto"/>
            <w:vAlign w:val="center"/>
            <w:hideMark/>
          </w:tcPr>
          <w:p w14:paraId="6275A347" w14:textId="3C1DC3B7" w:rsidR="00D146C6" w:rsidRPr="00A374CC" w:rsidRDefault="00D146C6" w:rsidP="00D146C6">
            <w:pPr>
              <w:jc w:val="center"/>
              <w:rPr>
                <w:rFonts w:cs="Times New Roman"/>
                <w:color w:val="000000"/>
                <w:sz w:val="24"/>
                <w:szCs w:val="24"/>
              </w:rPr>
            </w:pPr>
            <w:r w:rsidRPr="00A374CC">
              <w:rPr>
                <w:color w:val="000000"/>
                <w:sz w:val="24"/>
              </w:rPr>
              <w:t>396</w:t>
            </w:r>
            <w:r w:rsidR="00D22E29" w:rsidRPr="00A374CC">
              <w:rPr>
                <w:color w:val="000000"/>
                <w:sz w:val="24"/>
              </w:rPr>
              <w:t>,</w:t>
            </w:r>
            <w:r w:rsidRPr="00A374CC">
              <w:rPr>
                <w:color w:val="000000"/>
                <w:sz w:val="24"/>
              </w:rPr>
              <w:t>6</w:t>
            </w:r>
          </w:p>
        </w:tc>
        <w:tc>
          <w:tcPr>
            <w:tcW w:w="1417" w:type="dxa"/>
            <w:shd w:val="clear" w:color="auto" w:fill="auto"/>
            <w:vAlign w:val="center"/>
            <w:hideMark/>
          </w:tcPr>
          <w:p w14:paraId="5605BC33" w14:textId="1C28E7D3" w:rsidR="00D146C6" w:rsidRPr="00A374CC" w:rsidRDefault="00D146C6" w:rsidP="00D146C6">
            <w:pPr>
              <w:jc w:val="center"/>
              <w:rPr>
                <w:rFonts w:cs="Times New Roman"/>
                <w:color w:val="000000"/>
                <w:sz w:val="24"/>
                <w:szCs w:val="24"/>
              </w:rPr>
            </w:pPr>
            <w:r w:rsidRPr="00A374CC">
              <w:rPr>
                <w:color w:val="000000"/>
                <w:sz w:val="24"/>
              </w:rPr>
              <w:t>668</w:t>
            </w:r>
            <w:r w:rsidR="00D22E29" w:rsidRPr="00A374CC">
              <w:rPr>
                <w:color w:val="000000"/>
                <w:sz w:val="24"/>
              </w:rPr>
              <w:t>,</w:t>
            </w:r>
            <w:r w:rsidRPr="00A374CC">
              <w:rPr>
                <w:color w:val="000000"/>
                <w:sz w:val="24"/>
              </w:rPr>
              <w:t>9</w:t>
            </w:r>
          </w:p>
        </w:tc>
        <w:tc>
          <w:tcPr>
            <w:tcW w:w="1701" w:type="dxa"/>
            <w:shd w:val="clear" w:color="auto" w:fill="auto"/>
            <w:vAlign w:val="center"/>
            <w:hideMark/>
          </w:tcPr>
          <w:p w14:paraId="3511DAED" w14:textId="3A7DB8EE" w:rsidR="00D146C6" w:rsidRPr="00A374CC" w:rsidRDefault="00D146C6" w:rsidP="00D146C6">
            <w:pPr>
              <w:jc w:val="center"/>
              <w:rPr>
                <w:rFonts w:cs="Times New Roman"/>
                <w:color w:val="000000"/>
                <w:sz w:val="24"/>
                <w:szCs w:val="24"/>
              </w:rPr>
            </w:pPr>
            <w:r w:rsidRPr="00A374CC">
              <w:rPr>
                <w:color w:val="000000"/>
                <w:sz w:val="24"/>
              </w:rPr>
              <w:t>33</w:t>
            </w:r>
            <w:r w:rsidR="00D22E29" w:rsidRPr="00A374CC">
              <w:rPr>
                <w:color w:val="000000"/>
                <w:sz w:val="24"/>
              </w:rPr>
              <w:t>,</w:t>
            </w:r>
            <w:r w:rsidRPr="00A374CC">
              <w:rPr>
                <w:color w:val="000000"/>
                <w:sz w:val="24"/>
              </w:rPr>
              <w:t>7</w:t>
            </w:r>
          </w:p>
        </w:tc>
        <w:tc>
          <w:tcPr>
            <w:tcW w:w="1843" w:type="dxa"/>
            <w:vAlign w:val="center"/>
          </w:tcPr>
          <w:p w14:paraId="09088D3E" w14:textId="34FA865A"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w:t>
            </w:r>
          </w:p>
        </w:tc>
        <w:tc>
          <w:tcPr>
            <w:tcW w:w="1417" w:type="dxa"/>
            <w:shd w:val="clear" w:color="auto" w:fill="auto"/>
            <w:vAlign w:val="center"/>
            <w:hideMark/>
          </w:tcPr>
          <w:p w14:paraId="281F4084" w14:textId="63995321"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957" w:type="dxa"/>
            <w:shd w:val="clear" w:color="auto" w:fill="auto"/>
            <w:vAlign w:val="center"/>
            <w:hideMark/>
          </w:tcPr>
          <w:p w14:paraId="51FADC3F" w14:textId="6B8A915A" w:rsidR="00D146C6" w:rsidRPr="00A374CC" w:rsidRDefault="00D146C6" w:rsidP="00D146C6">
            <w:pPr>
              <w:jc w:val="center"/>
              <w:rPr>
                <w:rFonts w:cs="Times New Roman"/>
                <w:color w:val="000000"/>
                <w:sz w:val="24"/>
                <w:szCs w:val="24"/>
              </w:rPr>
            </w:pPr>
            <w:r w:rsidRPr="00A374CC">
              <w:rPr>
                <w:color w:val="000000"/>
                <w:sz w:val="24"/>
              </w:rPr>
              <w:t>2196</w:t>
            </w:r>
            <w:r w:rsidR="00D22E29" w:rsidRPr="00A374CC">
              <w:rPr>
                <w:color w:val="000000"/>
                <w:sz w:val="24"/>
              </w:rPr>
              <w:t>,</w:t>
            </w:r>
            <w:r w:rsidRPr="00A374CC">
              <w:rPr>
                <w:color w:val="000000"/>
                <w:sz w:val="24"/>
              </w:rPr>
              <w:t>5</w:t>
            </w:r>
          </w:p>
        </w:tc>
      </w:tr>
      <w:tr w:rsidR="00D146C6" w:rsidRPr="00A374CC" w14:paraId="4AC62EFC" w14:textId="77777777" w:rsidTr="006D761F">
        <w:trPr>
          <w:trHeight w:val="20"/>
          <w:jc w:val="center"/>
        </w:trPr>
        <w:tc>
          <w:tcPr>
            <w:tcW w:w="562" w:type="dxa"/>
            <w:vMerge/>
            <w:shd w:val="clear" w:color="auto" w:fill="auto"/>
            <w:vAlign w:val="center"/>
            <w:hideMark/>
          </w:tcPr>
          <w:p w14:paraId="799D1859" w14:textId="77777777" w:rsidR="00D146C6" w:rsidRPr="00A374CC" w:rsidRDefault="00D146C6" w:rsidP="00D146C6">
            <w:pPr>
              <w:rPr>
                <w:rFonts w:cs="Times New Roman"/>
                <w:color w:val="000000"/>
                <w:sz w:val="24"/>
                <w:szCs w:val="24"/>
              </w:rPr>
            </w:pPr>
          </w:p>
        </w:tc>
        <w:tc>
          <w:tcPr>
            <w:tcW w:w="3119" w:type="dxa"/>
            <w:vMerge/>
            <w:shd w:val="clear" w:color="auto" w:fill="auto"/>
            <w:vAlign w:val="center"/>
            <w:hideMark/>
          </w:tcPr>
          <w:p w14:paraId="1ABC0D90" w14:textId="77777777" w:rsidR="00D146C6" w:rsidRPr="00A374CC" w:rsidRDefault="00D146C6" w:rsidP="00D146C6">
            <w:pPr>
              <w:rPr>
                <w:rFonts w:cs="Times New Roman"/>
                <w:color w:val="000000"/>
                <w:sz w:val="24"/>
                <w:szCs w:val="24"/>
              </w:rPr>
            </w:pPr>
          </w:p>
        </w:tc>
        <w:tc>
          <w:tcPr>
            <w:tcW w:w="1276" w:type="dxa"/>
            <w:shd w:val="clear" w:color="auto" w:fill="auto"/>
            <w:hideMark/>
          </w:tcPr>
          <w:p w14:paraId="3B611146" w14:textId="54D54EC2"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15E07A9B" w14:textId="4C2C4407" w:rsidR="00D146C6" w:rsidRPr="00A374CC" w:rsidRDefault="00D146C6" w:rsidP="00D146C6">
            <w:pPr>
              <w:jc w:val="center"/>
              <w:rPr>
                <w:rFonts w:cs="Times New Roman"/>
                <w:color w:val="000000"/>
                <w:sz w:val="24"/>
                <w:szCs w:val="24"/>
              </w:rPr>
            </w:pPr>
            <w:r w:rsidRPr="00A374CC">
              <w:rPr>
                <w:color w:val="000000"/>
                <w:sz w:val="24"/>
              </w:rPr>
              <w:t>64</w:t>
            </w:r>
            <w:r w:rsidR="00D22E29" w:rsidRPr="00A374CC">
              <w:rPr>
                <w:color w:val="000000"/>
                <w:sz w:val="24"/>
              </w:rPr>
              <w:t>,</w:t>
            </w:r>
            <w:r w:rsidRPr="00A374CC">
              <w:rPr>
                <w:color w:val="000000"/>
                <w:sz w:val="24"/>
              </w:rPr>
              <w:t>51</w:t>
            </w:r>
          </w:p>
        </w:tc>
        <w:tc>
          <w:tcPr>
            <w:tcW w:w="1418" w:type="dxa"/>
            <w:shd w:val="clear" w:color="auto" w:fill="auto"/>
            <w:vAlign w:val="center"/>
            <w:hideMark/>
          </w:tcPr>
          <w:p w14:paraId="5FCC4D6B" w14:textId="398084EB" w:rsidR="00D146C6" w:rsidRPr="00A374CC" w:rsidRDefault="00D146C6" w:rsidP="00D146C6">
            <w:pPr>
              <w:jc w:val="center"/>
              <w:rPr>
                <w:rFonts w:cs="Times New Roman"/>
                <w:color w:val="000000"/>
                <w:sz w:val="24"/>
                <w:szCs w:val="24"/>
              </w:rPr>
            </w:pPr>
            <w:r w:rsidRPr="00A374CC">
              <w:rPr>
                <w:color w:val="000000"/>
                <w:sz w:val="24"/>
              </w:rPr>
              <w:t>28</w:t>
            </w:r>
            <w:r w:rsidR="00D22E29" w:rsidRPr="00A374CC">
              <w:rPr>
                <w:color w:val="000000"/>
                <w:sz w:val="24"/>
              </w:rPr>
              <w:t>,</w:t>
            </w:r>
            <w:r w:rsidRPr="00A374CC">
              <w:rPr>
                <w:color w:val="000000"/>
                <w:sz w:val="24"/>
              </w:rPr>
              <w:t>04</w:t>
            </w:r>
          </w:p>
        </w:tc>
        <w:tc>
          <w:tcPr>
            <w:tcW w:w="1417" w:type="dxa"/>
            <w:shd w:val="clear" w:color="auto" w:fill="auto"/>
            <w:vAlign w:val="center"/>
            <w:hideMark/>
          </w:tcPr>
          <w:p w14:paraId="3BC2FC28" w14:textId="21CB9606" w:rsidR="00D146C6" w:rsidRPr="00A374CC" w:rsidRDefault="00D146C6" w:rsidP="00D146C6">
            <w:pPr>
              <w:jc w:val="center"/>
              <w:rPr>
                <w:rFonts w:cs="Times New Roman"/>
                <w:color w:val="000000"/>
                <w:sz w:val="24"/>
                <w:szCs w:val="24"/>
              </w:rPr>
            </w:pPr>
            <w:r w:rsidRPr="00A374CC">
              <w:rPr>
                <w:color w:val="000000"/>
                <w:sz w:val="24"/>
              </w:rPr>
              <w:t>43</w:t>
            </w:r>
            <w:r w:rsidR="00D22E29" w:rsidRPr="00A374CC">
              <w:rPr>
                <w:color w:val="000000"/>
                <w:sz w:val="24"/>
              </w:rPr>
              <w:t>,</w:t>
            </w:r>
            <w:r w:rsidRPr="00A374CC">
              <w:rPr>
                <w:color w:val="000000"/>
                <w:sz w:val="24"/>
              </w:rPr>
              <w:t>00</w:t>
            </w:r>
          </w:p>
        </w:tc>
        <w:tc>
          <w:tcPr>
            <w:tcW w:w="1701" w:type="dxa"/>
            <w:shd w:val="clear" w:color="auto" w:fill="auto"/>
            <w:vAlign w:val="center"/>
            <w:hideMark/>
          </w:tcPr>
          <w:p w14:paraId="42504ECB" w14:textId="36EFDC59" w:rsidR="00D146C6" w:rsidRPr="00A374CC" w:rsidRDefault="00D146C6" w:rsidP="00D146C6">
            <w:pPr>
              <w:jc w:val="center"/>
              <w:rPr>
                <w:rFonts w:cs="Times New Roman"/>
                <w:color w:val="000000"/>
                <w:sz w:val="24"/>
                <w:szCs w:val="24"/>
              </w:rPr>
            </w:pPr>
            <w:r w:rsidRPr="00A374CC">
              <w:rPr>
                <w:color w:val="000000"/>
                <w:sz w:val="24"/>
              </w:rPr>
              <w:t>2</w:t>
            </w:r>
            <w:r w:rsidR="00D22E29" w:rsidRPr="00A374CC">
              <w:rPr>
                <w:color w:val="000000"/>
                <w:sz w:val="24"/>
              </w:rPr>
              <w:t>,</w:t>
            </w:r>
            <w:r w:rsidRPr="00A374CC">
              <w:rPr>
                <w:color w:val="000000"/>
                <w:sz w:val="24"/>
              </w:rPr>
              <w:t>02</w:t>
            </w:r>
          </w:p>
        </w:tc>
        <w:tc>
          <w:tcPr>
            <w:tcW w:w="1843" w:type="dxa"/>
            <w:vAlign w:val="center"/>
          </w:tcPr>
          <w:p w14:paraId="1DEB876F" w14:textId="302F0FE9"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6FB75DF3" w14:textId="55698F4C"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689C2F0F" w14:textId="3CF84BBB" w:rsidR="00D146C6" w:rsidRPr="00A374CC" w:rsidRDefault="00D146C6" w:rsidP="00D146C6">
            <w:pPr>
              <w:jc w:val="center"/>
              <w:rPr>
                <w:rFonts w:cs="Times New Roman"/>
                <w:color w:val="000000"/>
                <w:sz w:val="24"/>
                <w:szCs w:val="24"/>
              </w:rPr>
            </w:pPr>
            <w:r w:rsidRPr="00A374CC">
              <w:rPr>
                <w:color w:val="000000"/>
                <w:sz w:val="24"/>
              </w:rPr>
              <w:t>137</w:t>
            </w:r>
            <w:r w:rsidR="00D22E29" w:rsidRPr="00A374CC">
              <w:rPr>
                <w:color w:val="000000"/>
                <w:sz w:val="24"/>
              </w:rPr>
              <w:t>,</w:t>
            </w:r>
            <w:r w:rsidRPr="00A374CC">
              <w:rPr>
                <w:color w:val="000000"/>
                <w:sz w:val="24"/>
              </w:rPr>
              <w:t>57</w:t>
            </w:r>
          </w:p>
        </w:tc>
      </w:tr>
      <w:tr w:rsidR="00D146C6" w:rsidRPr="00A374CC" w14:paraId="080D0D49" w14:textId="77777777" w:rsidTr="006D761F">
        <w:trPr>
          <w:trHeight w:val="20"/>
          <w:jc w:val="center"/>
        </w:trPr>
        <w:tc>
          <w:tcPr>
            <w:tcW w:w="562" w:type="dxa"/>
            <w:shd w:val="clear" w:color="auto" w:fill="auto"/>
            <w:hideMark/>
          </w:tcPr>
          <w:p w14:paraId="30055FE6"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2</w:t>
            </w:r>
          </w:p>
        </w:tc>
        <w:tc>
          <w:tcPr>
            <w:tcW w:w="3119" w:type="dxa"/>
            <w:shd w:val="clear" w:color="auto" w:fill="auto"/>
            <w:hideMark/>
          </w:tcPr>
          <w:p w14:paraId="593CD90A" w14:textId="77777777" w:rsidR="00D146C6" w:rsidRPr="00A374CC" w:rsidRDefault="00D146C6" w:rsidP="00D146C6">
            <w:pPr>
              <w:rPr>
                <w:rFonts w:cs="Times New Roman"/>
                <w:color w:val="000000"/>
                <w:sz w:val="24"/>
                <w:szCs w:val="24"/>
              </w:rPr>
            </w:pPr>
            <w:r w:rsidRPr="00A374CC">
              <w:rPr>
                <w:rFonts w:cs="Times New Roman"/>
                <w:color w:val="000000"/>
                <w:sz w:val="24"/>
                <w:szCs w:val="24"/>
              </w:rPr>
              <w:t>Срок повторяемости</w:t>
            </w:r>
          </w:p>
        </w:tc>
        <w:tc>
          <w:tcPr>
            <w:tcW w:w="1276" w:type="dxa"/>
            <w:shd w:val="clear" w:color="auto" w:fill="auto"/>
            <w:hideMark/>
          </w:tcPr>
          <w:p w14:paraId="0E5F3059" w14:textId="7B6EA374" w:rsidR="00D146C6" w:rsidRPr="00A374CC" w:rsidRDefault="00D146C6" w:rsidP="00D146C6">
            <w:pPr>
              <w:jc w:val="center"/>
              <w:rPr>
                <w:rFonts w:cs="Times New Roman"/>
                <w:color w:val="000000"/>
                <w:sz w:val="24"/>
                <w:szCs w:val="24"/>
              </w:rPr>
            </w:pPr>
            <w:r w:rsidRPr="00A374CC">
              <w:rPr>
                <w:sz w:val="24"/>
                <w:szCs w:val="18"/>
              </w:rPr>
              <w:t>лет</w:t>
            </w:r>
          </w:p>
        </w:tc>
        <w:tc>
          <w:tcPr>
            <w:tcW w:w="1417" w:type="dxa"/>
            <w:shd w:val="clear" w:color="auto" w:fill="auto"/>
            <w:vAlign w:val="center"/>
            <w:hideMark/>
          </w:tcPr>
          <w:p w14:paraId="74CE8665"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3206B625"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4686812F"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3116B673"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tcPr>
          <w:p w14:paraId="4F623377"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055D4655"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665FE625"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7EC14E28" w14:textId="77777777" w:rsidTr="006D761F">
        <w:trPr>
          <w:trHeight w:val="20"/>
          <w:jc w:val="center"/>
        </w:trPr>
        <w:tc>
          <w:tcPr>
            <w:tcW w:w="562" w:type="dxa"/>
            <w:shd w:val="clear" w:color="auto" w:fill="auto"/>
            <w:hideMark/>
          </w:tcPr>
          <w:p w14:paraId="77C355F3"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3</w:t>
            </w:r>
          </w:p>
        </w:tc>
        <w:tc>
          <w:tcPr>
            <w:tcW w:w="3119" w:type="dxa"/>
            <w:shd w:val="clear" w:color="auto" w:fill="auto"/>
            <w:hideMark/>
          </w:tcPr>
          <w:p w14:paraId="1BC54078" w14:textId="77777777" w:rsidR="00D146C6" w:rsidRPr="00A374CC" w:rsidRDefault="00D146C6" w:rsidP="00D146C6">
            <w:pPr>
              <w:rPr>
                <w:rFonts w:cs="Times New Roman"/>
                <w:color w:val="000000"/>
                <w:sz w:val="24"/>
                <w:szCs w:val="24"/>
              </w:rPr>
            </w:pPr>
            <w:r w:rsidRPr="00A374CC">
              <w:rPr>
                <w:rFonts w:cs="Times New Roman"/>
                <w:color w:val="000000"/>
                <w:sz w:val="24"/>
                <w:szCs w:val="24"/>
              </w:rPr>
              <w:t>Ежегодный размер пользования:</w:t>
            </w:r>
          </w:p>
        </w:tc>
        <w:tc>
          <w:tcPr>
            <w:tcW w:w="1276" w:type="dxa"/>
            <w:shd w:val="clear" w:color="auto" w:fill="auto"/>
            <w:hideMark/>
          </w:tcPr>
          <w:p w14:paraId="7946F25D"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31CCD186"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198EBF59"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144F7F9E"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48DF9269"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tcPr>
          <w:p w14:paraId="4400A0F5"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672BB689"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13069651"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7D387756" w14:textId="77777777" w:rsidTr="006D761F">
        <w:trPr>
          <w:trHeight w:val="20"/>
          <w:jc w:val="center"/>
        </w:trPr>
        <w:tc>
          <w:tcPr>
            <w:tcW w:w="562" w:type="dxa"/>
            <w:shd w:val="clear" w:color="auto" w:fill="auto"/>
            <w:hideMark/>
          </w:tcPr>
          <w:p w14:paraId="58E03F3A"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2DE68716" w14:textId="77777777" w:rsidR="00D146C6" w:rsidRPr="00A374CC" w:rsidRDefault="00D146C6" w:rsidP="00D146C6">
            <w:pPr>
              <w:rPr>
                <w:rFonts w:cs="Times New Roman"/>
                <w:color w:val="000000"/>
                <w:sz w:val="24"/>
                <w:szCs w:val="24"/>
              </w:rPr>
            </w:pPr>
            <w:r w:rsidRPr="00A374CC">
              <w:rPr>
                <w:rFonts w:cs="Times New Roman"/>
                <w:color w:val="000000"/>
                <w:sz w:val="24"/>
                <w:szCs w:val="24"/>
              </w:rPr>
              <w:t>площадь</w:t>
            </w:r>
          </w:p>
        </w:tc>
        <w:tc>
          <w:tcPr>
            <w:tcW w:w="1276" w:type="dxa"/>
            <w:shd w:val="clear" w:color="auto" w:fill="auto"/>
            <w:hideMark/>
          </w:tcPr>
          <w:p w14:paraId="7FD929DC" w14:textId="2EBC0182"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4927D914" w14:textId="2EFEF1A0" w:rsidR="00D146C6" w:rsidRPr="00A374CC" w:rsidRDefault="00D146C6" w:rsidP="00D146C6">
            <w:pPr>
              <w:jc w:val="center"/>
              <w:rPr>
                <w:rFonts w:cs="Times New Roman"/>
                <w:color w:val="000000"/>
                <w:sz w:val="24"/>
                <w:szCs w:val="24"/>
              </w:rPr>
            </w:pPr>
            <w:r w:rsidRPr="00A374CC">
              <w:rPr>
                <w:color w:val="000000"/>
                <w:sz w:val="24"/>
              </w:rPr>
              <w:t>109</w:t>
            </w:r>
            <w:r w:rsidR="00D22E29" w:rsidRPr="00A374CC">
              <w:rPr>
                <w:color w:val="000000"/>
                <w:sz w:val="24"/>
              </w:rPr>
              <w:t>,</w:t>
            </w:r>
            <w:r w:rsidRPr="00A374CC">
              <w:rPr>
                <w:color w:val="000000"/>
                <w:sz w:val="24"/>
              </w:rPr>
              <w:t>70</w:t>
            </w:r>
          </w:p>
        </w:tc>
        <w:tc>
          <w:tcPr>
            <w:tcW w:w="1418" w:type="dxa"/>
            <w:shd w:val="clear" w:color="auto" w:fill="auto"/>
            <w:vAlign w:val="center"/>
            <w:hideMark/>
          </w:tcPr>
          <w:p w14:paraId="18BFAD5C" w14:textId="5C5011A7" w:rsidR="00D146C6" w:rsidRPr="00A374CC" w:rsidRDefault="00D146C6" w:rsidP="00D146C6">
            <w:pPr>
              <w:jc w:val="center"/>
              <w:rPr>
                <w:rFonts w:cs="Times New Roman"/>
                <w:color w:val="000000"/>
                <w:sz w:val="24"/>
                <w:szCs w:val="24"/>
              </w:rPr>
            </w:pPr>
            <w:r w:rsidRPr="00A374CC">
              <w:rPr>
                <w:color w:val="000000"/>
                <w:sz w:val="24"/>
              </w:rPr>
              <w:t>39</w:t>
            </w:r>
            <w:r w:rsidR="00D22E29" w:rsidRPr="00A374CC">
              <w:rPr>
                <w:color w:val="000000"/>
                <w:sz w:val="24"/>
              </w:rPr>
              <w:t>,</w:t>
            </w:r>
            <w:r w:rsidRPr="00A374CC">
              <w:rPr>
                <w:color w:val="000000"/>
                <w:sz w:val="24"/>
              </w:rPr>
              <w:t>70</w:t>
            </w:r>
          </w:p>
        </w:tc>
        <w:tc>
          <w:tcPr>
            <w:tcW w:w="1417" w:type="dxa"/>
            <w:shd w:val="clear" w:color="auto" w:fill="auto"/>
            <w:vAlign w:val="center"/>
            <w:hideMark/>
          </w:tcPr>
          <w:p w14:paraId="0C6A54C7" w14:textId="5CD22E4E" w:rsidR="00D146C6" w:rsidRPr="00A374CC" w:rsidRDefault="00D146C6" w:rsidP="00D146C6">
            <w:pPr>
              <w:jc w:val="center"/>
              <w:rPr>
                <w:rFonts w:cs="Times New Roman"/>
                <w:color w:val="000000"/>
                <w:sz w:val="24"/>
                <w:szCs w:val="24"/>
              </w:rPr>
            </w:pPr>
            <w:r w:rsidRPr="00A374CC">
              <w:rPr>
                <w:color w:val="000000"/>
                <w:sz w:val="24"/>
              </w:rPr>
              <w:t>66</w:t>
            </w:r>
            <w:r w:rsidR="00D22E29" w:rsidRPr="00A374CC">
              <w:rPr>
                <w:color w:val="000000"/>
                <w:sz w:val="24"/>
              </w:rPr>
              <w:t>,</w:t>
            </w:r>
            <w:r w:rsidRPr="00A374CC">
              <w:rPr>
                <w:color w:val="000000"/>
                <w:sz w:val="24"/>
              </w:rPr>
              <w:t>90</w:t>
            </w:r>
          </w:p>
        </w:tc>
        <w:tc>
          <w:tcPr>
            <w:tcW w:w="1701" w:type="dxa"/>
            <w:shd w:val="clear" w:color="auto" w:fill="auto"/>
            <w:vAlign w:val="center"/>
            <w:hideMark/>
          </w:tcPr>
          <w:p w14:paraId="66430C2A" w14:textId="764AB1F5" w:rsidR="00D146C6" w:rsidRPr="00A374CC" w:rsidRDefault="00D146C6" w:rsidP="00D146C6">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40</w:t>
            </w:r>
          </w:p>
        </w:tc>
        <w:tc>
          <w:tcPr>
            <w:tcW w:w="1843" w:type="dxa"/>
          </w:tcPr>
          <w:p w14:paraId="3536981A" w14:textId="6F52F196"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0A75E60E" w14:textId="2A985300"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68075AEF" w14:textId="29F9B4C6" w:rsidR="00D146C6" w:rsidRPr="00A374CC" w:rsidRDefault="00D146C6" w:rsidP="00D146C6">
            <w:pPr>
              <w:jc w:val="center"/>
              <w:rPr>
                <w:rFonts w:cs="Times New Roman"/>
                <w:color w:val="000000"/>
                <w:sz w:val="24"/>
                <w:szCs w:val="24"/>
              </w:rPr>
            </w:pPr>
            <w:r w:rsidRPr="00A374CC">
              <w:rPr>
                <w:color w:val="000000"/>
                <w:sz w:val="24"/>
              </w:rPr>
              <w:t>219</w:t>
            </w:r>
            <w:r w:rsidR="00D22E29" w:rsidRPr="00A374CC">
              <w:rPr>
                <w:color w:val="000000"/>
                <w:sz w:val="24"/>
              </w:rPr>
              <w:t>,</w:t>
            </w:r>
            <w:r w:rsidRPr="00A374CC">
              <w:rPr>
                <w:color w:val="000000"/>
                <w:sz w:val="24"/>
              </w:rPr>
              <w:t>70</w:t>
            </w:r>
          </w:p>
        </w:tc>
      </w:tr>
      <w:tr w:rsidR="00D146C6" w:rsidRPr="00A374CC" w14:paraId="3F23E40B" w14:textId="77777777" w:rsidTr="006D761F">
        <w:trPr>
          <w:trHeight w:val="20"/>
          <w:jc w:val="center"/>
        </w:trPr>
        <w:tc>
          <w:tcPr>
            <w:tcW w:w="562" w:type="dxa"/>
            <w:shd w:val="clear" w:color="auto" w:fill="auto"/>
            <w:hideMark/>
          </w:tcPr>
          <w:p w14:paraId="7A470963"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lastRenderedPageBreak/>
              <w:t> </w:t>
            </w:r>
          </w:p>
        </w:tc>
        <w:tc>
          <w:tcPr>
            <w:tcW w:w="3119" w:type="dxa"/>
            <w:shd w:val="clear" w:color="auto" w:fill="auto"/>
            <w:hideMark/>
          </w:tcPr>
          <w:p w14:paraId="12401194" w14:textId="77777777" w:rsidR="00D146C6" w:rsidRPr="00A374CC" w:rsidRDefault="00D146C6" w:rsidP="00D146C6">
            <w:pPr>
              <w:rPr>
                <w:rFonts w:cs="Times New Roman"/>
                <w:color w:val="000000"/>
                <w:sz w:val="24"/>
                <w:szCs w:val="24"/>
              </w:rPr>
            </w:pPr>
            <w:r w:rsidRPr="00A374CC">
              <w:rPr>
                <w:rFonts w:cs="Times New Roman"/>
                <w:color w:val="000000"/>
                <w:sz w:val="24"/>
                <w:szCs w:val="24"/>
              </w:rPr>
              <w:t>выбираемый запас:</w:t>
            </w:r>
          </w:p>
        </w:tc>
        <w:tc>
          <w:tcPr>
            <w:tcW w:w="1276" w:type="dxa"/>
            <w:shd w:val="clear" w:color="auto" w:fill="auto"/>
            <w:hideMark/>
          </w:tcPr>
          <w:p w14:paraId="3EEF22EC"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771B8E80"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7736AB60"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07596ADA"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0C64F31B"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tcPr>
          <w:p w14:paraId="17CF1858"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7EE5B105"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4CC510D7"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39D5F5F4" w14:textId="77777777" w:rsidTr="006D761F">
        <w:trPr>
          <w:trHeight w:val="20"/>
          <w:jc w:val="center"/>
        </w:trPr>
        <w:tc>
          <w:tcPr>
            <w:tcW w:w="562" w:type="dxa"/>
            <w:shd w:val="clear" w:color="auto" w:fill="auto"/>
            <w:hideMark/>
          </w:tcPr>
          <w:p w14:paraId="5EF04EF7"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441232D2" w14:textId="77777777" w:rsidR="00D146C6" w:rsidRPr="00A374CC" w:rsidRDefault="00D146C6" w:rsidP="00D146C6">
            <w:pPr>
              <w:rPr>
                <w:rFonts w:cs="Times New Roman"/>
                <w:color w:val="000000"/>
                <w:sz w:val="24"/>
                <w:szCs w:val="24"/>
              </w:rPr>
            </w:pPr>
            <w:r w:rsidRPr="00A374CC">
              <w:rPr>
                <w:rFonts w:cs="Times New Roman"/>
                <w:color w:val="000000"/>
                <w:sz w:val="24"/>
                <w:szCs w:val="24"/>
              </w:rPr>
              <w:t>корневой</w:t>
            </w:r>
          </w:p>
        </w:tc>
        <w:tc>
          <w:tcPr>
            <w:tcW w:w="1276" w:type="dxa"/>
            <w:vMerge w:val="restart"/>
            <w:shd w:val="clear" w:color="auto" w:fill="auto"/>
            <w:hideMark/>
          </w:tcPr>
          <w:p w14:paraId="09347B02" w14:textId="7D33C576"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3D5FB19A" w14:textId="5F3C9690" w:rsidR="00D146C6" w:rsidRPr="00A374CC" w:rsidRDefault="00D146C6" w:rsidP="00D146C6">
            <w:pPr>
              <w:jc w:val="center"/>
              <w:rPr>
                <w:rFonts w:cs="Times New Roman"/>
                <w:color w:val="000000"/>
                <w:sz w:val="24"/>
                <w:szCs w:val="24"/>
              </w:rPr>
            </w:pPr>
            <w:r w:rsidRPr="00A374CC">
              <w:rPr>
                <w:color w:val="000000"/>
                <w:sz w:val="24"/>
              </w:rPr>
              <w:t>6</w:t>
            </w:r>
            <w:r w:rsidR="00D22E29" w:rsidRPr="00A374CC">
              <w:rPr>
                <w:color w:val="000000"/>
                <w:sz w:val="24"/>
              </w:rPr>
              <w:t>,</w:t>
            </w:r>
            <w:r w:rsidRPr="00A374CC">
              <w:rPr>
                <w:color w:val="000000"/>
                <w:sz w:val="24"/>
              </w:rPr>
              <w:t>45</w:t>
            </w:r>
          </w:p>
        </w:tc>
        <w:tc>
          <w:tcPr>
            <w:tcW w:w="1418" w:type="dxa"/>
            <w:shd w:val="clear" w:color="auto" w:fill="auto"/>
            <w:vAlign w:val="center"/>
            <w:hideMark/>
          </w:tcPr>
          <w:p w14:paraId="1B2D2B6D" w14:textId="00BC48E0" w:rsidR="00D146C6" w:rsidRPr="00A374CC" w:rsidRDefault="00D146C6" w:rsidP="00D146C6">
            <w:pPr>
              <w:jc w:val="center"/>
              <w:rPr>
                <w:rFonts w:cs="Times New Roman"/>
                <w:color w:val="000000"/>
                <w:sz w:val="24"/>
                <w:szCs w:val="24"/>
              </w:rPr>
            </w:pPr>
            <w:r w:rsidRPr="00A374CC">
              <w:rPr>
                <w:color w:val="000000"/>
                <w:sz w:val="24"/>
              </w:rPr>
              <w:t>2</w:t>
            </w:r>
            <w:r w:rsidR="00D22E29" w:rsidRPr="00A374CC">
              <w:rPr>
                <w:color w:val="000000"/>
                <w:sz w:val="24"/>
              </w:rPr>
              <w:t>,</w:t>
            </w:r>
            <w:r w:rsidRPr="00A374CC">
              <w:rPr>
                <w:color w:val="000000"/>
                <w:sz w:val="24"/>
              </w:rPr>
              <w:t>80</w:t>
            </w:r>
          </w:p>
        </w:tc>
        <w:tc>
          <w:tcPr>
            <w:tcW w:w="1417" w:type="dxa"/>
            <w:shd w:val="clear" w:color="auto" w:fill="auto"/>
            <w:vAlign w:val="center"/>
            <w:hideMark/>
          </w:tcPr>
          <w:p w14:paraId="2EE7BD34" w14:textId="25A37DC9" w:rsidR="00D146C6" w:rsidRPr="00A374CC" w:rsidRDefault="00D146C6" w:rsidP="00D146C6">
            <w:pPr>
              <w:jc w:val="center"/>
              <w:rPr>
                <w:rFonts w:cs="Times New Roman"/>
                <w:color w:val="000000"/>
                <w:sz w:val="24"/>
                <w:szCs w:val="24"/>
              </w:rPr>
            </w:pPr>
            <w:r w:rsidRPr="00A374CC">
              <w:rPr>
                <w:color w:val="000000"/>
                <w:sz w:val="24"/>
              </w:rPr>
              <w:t>4</w:t>
            </w:r>
            <w:r w:rsidR="00D22E29" w:rsidRPr="00A374CC">
              <w:rPr>
                <w:color w:val="000000"/>
                <w:sz w:val="24"/>
              </w:rPr>
              <w:t>,</w:t>
            </w:r>
            <w:r w:rsidRPr="00A374CC">
              <w:rPr>
                <w:color w:val="000000"/>
                <w:sz w:val="24"/>
              </w:rPr>
              <w:t>30</w:t>
            </w:r>
          </w:p>
        </w:tc>
        <w:tc>
          <w:tcPr>
            <w:tcW w:w="1701" w:type="dxa"/>
            <w:shd w:val="clear" w:color="auto" w:fill="auto"/>
            <w:vAlign w:val="center"/>
            <w:hideMark/>
          </w:tcPr>
          <w:p w14:paraId="0B524E1C" w14:textId="5A9F905D"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20</w:t>
            </w:r>
          </w:p>
        </w:tc>
        <w:tc>
          <w:tcPr>
            <w:tcW w:w="1843" w:type="dxa"/>
            <w:vAlign w:val="center"/>
          </w:tcPr>
          <w:p w14:paraId="6F8B2FF5" w14:textId="563ED367"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49BBB527" w14:textId="2EEEB2E6"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4121696B" w14:textId="5EC4EA4A" w:rsidR="00D146C6" w:rsidRPr="00A374CC" w:rsidRDefault="00D146C6" w:rsidP="00D146C6">
            <w:pPr>
              <w:jc w:val="center"/>
              <w:rPr>
                <w:rFonts w:cs="Times New Roman"/>
                <w:color w:val="000000"/>
                <w:sz w:val="24"/>
                <w:szCs w:val="24"/>
              </w:rPr>
            </w:pPr>
            <w:r w:rsidRPr="00A374CC">
              <w:rPr>
                <w:color w:val="000000"/>
                <w:sz w:val="24"/>
              </w:rPr>
              <w:t>13</w:t>
            </w:r>
            <w:r w:rsidR="00D22E29" w:rsidRPr="00A374CC">
              <w:rPr>
                <w:color w:val="000000"/>
                <w:sz w:val="24"/>
              </w:rPr>
              <w:t>,</w:t>
            </w:r>
            <w:r w:rsidRPr="00A374CC">
              <w:rPr>
                <w:color w:val="000000"/>
                <w:sz w:val="24"/>
              </w:rPr>
              <w:t>75</w:t>
            </w:r>
          </w:p>
        </w:tc>
      </w:tr>
      <w:tr w:rsidR="008567AF" w:rsidRPr="00A374CC" w14:paraId="5723A1E9" w14:textId="77777777" w:rsidTr="00D146C6">
        <w:trPr>
          <w:trHeight w:val="20"/>
          <w:jc w:val="center"/>
        </w:trPr>
        <w:tc>
          <w:tcPr>
            <w:tcW w:w="562" w:type="dxa"/>
            <w:shd w:val="clear" w:color="auto" w:fill="auto"/>
            <w:hideMark/>
          </w:tcPr>
          <w:p w14:paraId="60496170"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7A2BF0AF" w14:textId="77777777" w:rsidR="008567AF" w:rsidRPr="00A374CC" w:rsidRDefault="008567AF" w:rsidP="006D761F">
            <w:pPr>
              <w:rPr>
                <w:rFonts w:cs="Times New Roman"/>
                <w:color w:val="000000"/>
                <w:sz w:val="24"/>
                <w:szCs w:val="24"/>
              </w:rPr>
            </w:pPr>
            <w:r w:rsidRPr="00A374CC">
              <w:rPr>
                <w:rFonts w:cs="Times New Roman"/>
                <w:color w:val="000000"/>
                <w:sz w:val="24"/>
                <w:szCs w:val="24"/>
              </w:rPr>
              <w:t>ликвидный</w:t>
            </w:r>
          </w:p>
        </w:tc>
        <w:tc>
          <w:tcPr>
            <w:tcW w:w="1276" w:type="dxa"/>
            <w:vMerge/>
            <w:shd w:val="clear" w:color="auto" w:fill="auto"/>
            <w:vAlign w:val="center"/>
            <w:hideMark/>
          </w:tcPr>
          <w:p w14:paraId="02BD521A" w14:textId="77777777" w:rsidR="008567AF" w:rsidRPr="00A374CC" w:rsidRDefault="008567AF" w:rsidP="006D761F">
            <w:pPr>
              <w:jc w:val="center"/>
              <w:rPr>
                <w:rFonts w:cs="Times New Roman"/>
                <w:color w:val="000000"/>
                <w:sz w:val="24"/>
                <w:szCs w:val="24"/>
              </w:rPr>
            </w:pPr>
          </w:p>
        </w:tc>
        <w:tc>
          <w:tcPr>
            <w:tcW w:w="1417" w:type="dxa"/>
            <w:shd w:val="clear" w:color="auto" w:fill="auto"/>
            <w:vAlign w:val="center"/>
            <w:hideMark/>
          </w:tcPr>
          <w:p w14:paraId="340371E8" w14:textId="61B2BF8A" w:rsidR="008567AF" w:rsidRPr="00A374CC" w:rsidRDefault="008567AF" w:rsidP="006D761F">
            <w:pPr>
              <w:jc w:val="center"/>
              <w:rPr>
                <w:rFonts w:cs="Times New Roman"/>
                <w:color w:val="000000"/>
                <w:sz w:val="24"/>
                <w:szCs w:val="24"/>
              </w:rPr>
            </w:pPr>
            <w:r w:rsidRPr="00A374CC">
              <w:rPr>
                <w:color w:val="000000"/>
                <w:sz w:val="24"/>
              </w:rPr>
              <w:t>5</w:t>
            </w:r>
            <w:r w:rsidR="00D22E29" w:rsidRPr="00A374CC">
              <w:rPr>
                <w:color w:val="000000"/>
                <w:sz w:val="24"/>
              </w:rPr>
              <w:t>,</w:t>
            </w:r>
            <w:r w:rsidRPr="00A374CC">
              <w:rPr>
                <w:color w:val="000000"/>
                <w:sz w:val="24"/>
              </w:rPr>
              <w:t>48</w:t>
            </w:r>
          </w:p>
        </w:tc>
        <w:tc>
          <w:tcPr>
            <w:tcW w:w="1418" w:type="dxa"/>
            <w:shd w:val="clear" w:color="auto" w:fill="auto"/>
            <w:vAlign w:val="center"/>
            <w:hideMark/>
          </w:tcPr>
          <w:p w14:paraId="0335AF8C" w14:textId="1F4932AC" w:rsidR="008567AF" w:rsidRPr="00A374CC" w:rsidRDefault="008567AF" w:rsidP="006D761F">
            <w:pPr>
              <w:jc w:val="center"/>
              <w:rPr>
                <w:rFonts w:cs="Times New Roman"/>
                <w:color w:val="000000"/>
                <w:sz w:val="24"/>
                <w:szCs w:val="24"/>
              </w:rPr>
            </w:pPr>
            <w:r w:rsidRPr="00A374CC">
              <w:rPr>
                <w:color w:val="000000"/>
                <w:sz w:val="24"/>
              </w:rPr>
              <w:t>2</w:t>
            </w:r>
            <w:r w:rsidR="00D22E29" w:rsidRPr="00A374CC">
              <w:rPr>
                <w:color w:val="000000"/>
                <w:sz w:val="24"/>
              </w:rPr>
              <w:t>,</w:t>
            </w:r>
            <w:r w:rsidRPr="00A374CC">
              <w:rPr>
                <w:color w:val="000000"/>
                <w:sz w:val="24"/>
              </w:rPr>
              <w:t>38</w:t>
            </w:r>
          </w:p>
        </w:tc>
        <w:tc>
          <w:tcPr>
            <w:tcW w:w="1417" w:type="dxa"/>
            <w:shd w:val="clear" w:color="auto" w:fill="auto"/>
            <w:vAlign w:val="center"/>
            <w:hideMark/>
          </w:tcPr>
          <w:p w14:paraId="3D9C454F" w14:textId="194FA5D7" w:rsidR="008567AF" w:rsidRPr="00A374CC" w:rsidRDefault="008567AF" w:rsidP="006D761F">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66</w:t>
            </w:r>
          </w:p>
        </w:tc>
        <w:tc>
          <w:tcPr>
            <w:tcW w:w="1701" w:type="dxa"/>
            <w:shd w:val="clear" w:color="auto" w:fill="auto"/>
            <w:vAlign w:val="center"/>
            <w:hideMark/>
          </w:tcPr>
          <w:p w14:paraId="2F1BAB10" w14:textId="6E11A1E4"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17</w:t>
            </w:r>
          </w:p>
        </w:tc>
        <w:tc>
          <w:tcPr>
            <w:tcW w:w="1843" w:type="dxa"/>
            <w:vAlign w:val="center"/>
          </w:tcPr>
          <w:p w14:paraId="537E5A9B" w14:textId="08FC7B74"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3166C553" w14:textId="2832BC71"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4EACD2E6" w14:textId="24A9562C" w:rsidR="008567AF" w:rsidRPr="00A374CC" w:rsidRDefault="008567AF" w:rsidP="006D761F">
            <w:pPr>
              <w:jc w:val="center"/>
              <w:rPr>
                <w:rFonts w:cs="Times New Roman"/>
                <w:color w:val="000000"/>
                <w:sz w:val="24"/>
                <w:szCs w:val="24"/>
              </w:rPr>
            </w:pPr>
            <w:r w:rsidRPr="00A374CC">
              <w:rPr>
                <w:color w:val="000000"/>
                <w:sz w:val="24"/>
              </w:rPr>
              <w:t>11</w:t>
            </w:r>
            <w:r w:rsidR="00D22E29" w:rsidRPr="00A374CC">
              <w:rPr>
                <w:color w:val="000000"/>
                <w:sz w:val="24"/>
              </w:rPr>
              <w:t>,</w:t>
            </w:r>
            <w:r w:rsidRPr="00A374CC">
              <w:rPr>
                <w:color w:val="000000"/>
                <w:sz w:val="24"/>
              </w:rPr>
              <w:t>69</w:t>
            </w:r>
          </w:p>
        </w:tc>
      </w:tr>
      <w:tr w:rsidR="008567AF" w:rsidRPr="00A374CC" w14:paraId="37D50D4A" w14:textId="77777777" w:rsidTr="00D146C6">
        <w:trPr>
          <w:trHeight w:val="20"/>
          <w:jc w:val="center"/>
        </w:trPr>
        <w:tc>
          <w:tcPr>
            <w:tcW w:w="562" w:type="dxa"/>
            <w:shd w:val="clear" w:color="auto" w:fill="auto"/>
            <w:hideMark/>
          </w:tcPr>
          <w:p w14:paraId="0D07581E"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6DCC1CA9" w14:textId="77777777" w:rsidR="008567AF" w:rsidRPr="00A374CC" w:rsidRDefault="008567AF" w:rsidP="006D761F">
            <w:pPr>
              <w:rPr>
                <w:rFonts w:cs="Times New Roman"/>
                <w:color w:val="000000"/>
                <w:sz w:val="24"/>
                <w:szCs w:val="24"/>
              </w:rPr>
            </w:pPr>
            <w:r w:rsidRPr="00A374CC">
              <w:rPr>
                <w:rFonts w:cs="Times New Roman"/>
                <w:color w:val="000000"/>
                <w:sz w:val="24"/>
                <w:szCs w:val="24"/>
              </w:rPr>
              <w:t>деловой</w:t>
            </w:r>
          </w:p>
        </w:tc>
        <w:tc>
          <w:tcPr>
            <w:tcW w:w="1276" w:type="dxa"/>
            <w:vMerge/>
            <w:shd w:val="clear" w:color="auto" w:fill="auto"/>
            <w:vAlign w:val="center"/>
            <w:hideMark/>
          </w:tcPr>
          <w:p w14:paraId="4A746E37" w14:textId="77777777" w:rsidR="008567AF" w:rsidRPr="00A374CC" w:rsidRDefault="008567AF" w:rsidP="006D761F">
            <w:pPr>
              <w:jc w:val="center"/>
              <w:rPr>
                <w:rFonts w:cs="Times New Roman"/>
                <w:color w:val="000000"/>
                <w:sz w:val="24"/>
                <w:szCs w:val="24"/>
              </w:rPr>
            </w:pPr>
          </w:p>
        </w:tc>
        <w:tc>
          <w:tcPr>
            <w:tcW w:w="1417" w:type="dxa"/>
            <w:shd w:val="clear" w:color="auto" w:fill="auto"/>
            <w:vAlign w:val="center"/>
            <w:hideMark/>
          </w:tcPr>
          <w:p w14:paraId="6FB50054" w14:textId="48F9BFE8" w:rsidR="008567AF" w:rsidRPr="00A374CC" w:rsidRDefault="008567AF" w:rsidP="006D761F">
            <w:pPr>
              <w:jc w:val="center"/>
              <w:rPr>
                <w:rFonts w:cs="Times New Roman"/>
                <w:color w:val="000000"/>
                <w:sz w:val="24"/>
                <w:szCs w:val="24"/>
              </w:rPr>
            </w:pPr>
            <w:r w:rsidRPr="00A374CC">
              <w:rPr>
                <w:color w:val="000000"/>
                <w:sz w:val="24"/>
              </w:rPr>
              <w:t>4</w:t>
            </w:r>
            <w:r w:rsidR="00D22E29" w:rsidRPr="00A374CC">
              <w:rPr>
                <w:color w:val="000000"/>
                <w:sz w:val="24"/>
              </w:rPr>
              <w:t>,</w:t>
            </w:r>
            <w:r w:rsidRPr="00A374CC">
              <w:rPr>
                <w:color w:val="000000"/>
                <w:sz w:val="24"/>
              </w:rPr>
              <w:t>19</w:t>
            </w:r>
          </w:p>
        </w:tc>
        <w:tc>
          <w:tcPr>
            <w:tcW w:w="1418" w:type="dxa"/>
            <w:shd w:val="clear" w:color="auto" w:fill="auto"/>
            <w:vAlign w:val="center"/>
            <w:hideMark/>
          </w:tcPr>
          <w:p w14:paraId="0DDA9A3E" w14:textId="3A5C45E9" w:rsidR="008567AF" w:rsidRPr="00A374CC" w:rsidRDefault="008567AF" w:rsidP="006D761F">
            <w:pPr>
              <w:jc w:val="center"/>
              <w:rPr>
                <w:rFonts w:cs="Times New Roman"/>
                <w:color w:val="000000"/>
                <w:sz w:val="24"/>
                <w:szCs w:val="24"/>
              </w:rPr>
            </w:pPr>
            <w:r w:rsidRPr="00A374CC">
              <w:rPr>
                <w:color w:val="000000"/>
                <w:sz w:val="24"/>
              </w:rPr>
              <w:t>1</w:t>
            </w:r>
            <w:r w:rsidR="00D22E29" w:rsidRPr="00A374CC">
              <w:rPr>
                <w:color w:val="000000"/>
                <w:sz w:val="24"/>
              </w:rPr>
              <w:t>,</w:t>
            </w:r>
            <w:r w:rsidRPr="00A374CC">
              <w:rPr>
                <w:color w:val="000000"/>
                <w:sz w:val="24"/>
              </w:rPr>
              <w:t>82</w:t>
            </w:r>
          </w:p>
        </w:tc>
        <w:tc>
          <w:tcPr>
            <w:tcW w:w="1417" w:type="dxa"/>
            <w:shd w:val="clear" w:color="auto" w:fill="auto"/>
            <w:vAlign w:val="center"/>
            <w:hideMark/>
          </w:tcPr>
          <w:p w14:paraId="165BFC97" w14:textId="7E7EED05" w:rsidR="008567AF" w:rsidRPr="00A374CC" w:rsidRDefault="008567AF" w:rsidP="006D761F">
            <w:pPr>
              <w:jc w:val="center"/>
              <w:rPr>
                <w:rFonts w:cs="Times New Roman"/>
                <w:color w:val="000000"/>
                <w:sz w:val="24"/>
                <w:szCs w:val="24"/>
              </w:rPr>
            </w:pPr>
            <w:r w:rsidRPr="00A374CC">
              <w:rPr>
                <w:color w:val="000000"/>
                <w:sz w:val="24"/>
              </w:rPr>
              <w:t>2</w:t>
            </w:r>
            <w:r w:rsidR="00D22E29" w:rsidRPr="00A374CC">
              <w:rPr>
                <w:color w:val="000000"/>
                <w:sz w:val="24"/>
              </w:rPr>
              <w:t>,</w:t>
            </w:r>
            <w:r w:rsidRPr="00A374CC">
              <w:rPr>
                <w:color w:val="000000"/>
                <w:sz w:val="24"/>
              </w:rPr>
              <w:t>80</w:t>
            </w:r>
          </w:p>
        </w:tc>
        <w:tc>
          <w:tcPr>
            <w:tcW w:w="1701" w:type="dxa"/>
            <w:shd w:val="clear" w:color="auto" w:fill="auto"/>
            <w:vAlign w:val="center"/>
            <w:hideMark/>
          </w:tcPr>
          <w:p w14:paraId="61F5EBF1" w14:textId="4FAF7A3F"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13</w:t>
            </w:r>
          </w:p>
        </w:tc>
        <w:tc>
          <w:tcPr>
            <w:tcW w:w="1843" w:type="dxa"/>
            <w:vAlign w:val="center"/>
          </w:tcPr>
          <w:p w14:paraId="32697A82" w14:textId="6735A4CC"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138D8DAB" w14:textId="6EFBD18E"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388094B1" w14:textId="050E0A85" w:rsidR="008567AF" w:rsidRPr="00A374CC" w:rsidRDefault="008567AF" w:rsidP="006D761F">
            <w:pPr>
              <w:jc w:val="center"/>
              <w:rPr>
                <w:rFonts w:cs="Times New Roman"/>
                <w:color w:val="000000"/>
                <w:sz w:val="24"/>
                <w:szCs w:val="24"/>
              </w:rPr>
            </w:pPr>
            <w:r w:rsidRPr="00A374CC">
              <w:rPr>
                <w:color w:val="000000"/>
                <w:sz w:val="24"/>
              </w:rPr>
              <w:t>8</w:t>
            </w:r>
            <w:r w:rsidR="00D22E29" w:rsidRPr="00A374CC">
              <w:rPr>
                <w:color w:val="000000"/>
                <w:sz w:val="24"/>
              </w:rPr>
              <w:t>,</w:t>
            </w:r>
            <w:r w:rsidRPr="00A374CC">
              <w:rPr>
                <w:color w:val="000000"/>
                <w:sz w:val="24"/>
              </w:rPr>
              <w:t>94</w:t>
            </w:r>
          </w:p>
        </w:tc>
      </w:tr>
      <w:tr w:rsidR="008567AF" w:rsidRPr="00A374CC" w14:paraId="50D4587D" w14:textId="77777777" w:rsidTr="00844C21">
        <w:trPr>
          <w:trHeight w:val="20"/>
          <w:jc w:val="center"/>
        </w:trPr>
        <w:tc>
          <w:tcPr>
            <w:tcW w:w="15127" w:type="dxa"/>
            <w:gridSpan w:val="10"/>
            <w:vAlign w:val="center"/>
          </w:tcPr>
          <w:p w14:paraId="036B9233" w14:textId="77777777" w:rsidR="008567AF" w:rsidRPr="00A374CC" w:rsidRDefault="008567AF" w:rsidP="006D761F">
            <w:pPr>
              <w:jc w:val="center"/>
              <w:rPr>
                <w:rFonts w:cs="Times New Roman"/>
                <w:b/>
                <w:bCs/>
                <w:color w:val="000000"/>
                <w:sz w:val="24"/>
                <w:szCs w:val="24"/>
              </w:rPr>
            </w:pPr>
            <w:r w:rsidRPr="00A374CC">
              <w:rPr>
                <w:rFonts w:cs="Times New Roman"/>
                <w:b/>
                <w:bCs/>
                <w:color w:val="000000"/>
                <w:sz w:val="24"/>
                <w:szCs w:val="24"/>
              </w:rPr>
              <w:t>Хозяйство: Твердолиственное</w:t>
            </w:r>
          </w:p>
        </w:tc>
      </w:tr>
      <w:tr w:rsidR="008567AF" w:rsidRPr="00A374CC" w14:paraId="07C0B48C" w14:textId="77777777" w:rsidTr="00844C21">
        <w:trPr>
          <w:trHeight w:val="20"/>
          <w:jc w:val="center"/>
        </w:trPr>
        <w:tc>
          <w:tcPr>
            <w:tcW w:w="15127" w:type="dxa"/>
            <w:gridSpan w:val="10"/>
            <w:vAlign w:val="center"/>
          </w:tcPr>
          <w:p w14:paraId="7D538275" w14:textId="77777777" w:rsidR="008567AF" w:rsidRPr="00A374CC" w:rsidRDefault="008567AF" w:rsidP="006D761F">
            <w:pPr>
              <w:jc w:val="center"/>
              <w:rPr>
                <w:rFonts w:cs="Times New Roman"/>
                <w:b/>
                <w:bCs/>
                <w:color w:val="000000"/>
                <w:sz w:val="24"/>
                <w:szCs w:val="24"/>
              </w:rPr>
            </w:pPr>
            <w:r w:rsidRPr="00A374CC">
              <w:rPr>
                <w:rFonts w:cs="Times New Roman"/>
                <w:b/>
                <w:bCs/>
                <w:color w:val="000000"/>
                <w:sz w:val="24"/>
                <w:szCs w:val="24"/>
              </w:rPr>
              <w:t>Преобладающая порода -дуб</w:t>
            </w:r>
          </w:p>
        </w:tc>
      </w:tr>
      <w:tr w:rsidR="00D146C6" w:rsidRPr="00A374CC" w14:paraId="2C8D2E4D" w14:textId="77777777" w:rsidTr="006D761F">
        <w:trPr>
          <w:trHeight w:val="20"/>
          <w:jc w:val="center"/>
        </w:trPr>
        <w:tc>
          <w:tcPr>
            <w:tcW w:w="562" w:type="dxa"/>
            <w:vMerge w:val="restart"/>
            <w:shd w:val="clear" w:color="auto" w:fill="auto"/>
            <w:hideMark/>
          </w:tcPr>
          <w:p w14:paraId="06DB2406"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1</w:t>
            </w:r>
          </w:p>
        </w:tc>
        <w:tc>
          <w:tcPr>
            <w:tcW w:w="3119" w:type="dxa"/>
            <w:vMerge w:val="restart"/>
            <w:shd w:val="clear" w:color="auto" w:fill="auto"/>
            <w:hideMark/>
          </w:tcPr>
          <w:p w14:paraId="2001A065" w14:textId="77777777" w:rsidR="00D146C6" w:rsidRPr="00A374CC" w:rsidRDefault="00D146C6" w:rsidP="00D146C6">
            <w:pPr>
              <w:rPr>
                <w:rFonts w:cs="Times New Roman"/>
                <w:color w:val="000000"/>
                <w:sz w:val="24"/>
                <w:szCs w:val="24"/>
              </w:rPr>
            </w:pPr>
            <w:r w:rsidRPr="00A374CC">
              <w:rPr>
                <w:rFonts w:cs="Times New Roman"/>
                <w:color w:val="000000"/>
                <w:sz w:val="24"/>
                <w:szCs w:val="24"/>
              </w:rPr>
              <w:t xml:space="preserve">Выявленный фонд по </w:t>
            </w:r>
            <w:proofErr w:type="spellStart"/>
            <w:r w:rsidRPr="00A374CC">
              <w:rPr>
                <w:rFonts w:cs="Times New Roman"/>
                <w:color w:val="000000"/>
                <w:sz w:val="24"/>
                <w:szCs w:val="24"/>
              </w:rPr>
              <w:t>лесоводственным</w:t>
            </w:r>
            <w:proofErr w:type="spellEnd"/>
            <w:r w:rsidRPr="00A374CC">
              <w:rPr>
                <w:rFonts w:cs="Times New Roman"/>
                <w:color w:val="000000"/>
                <w:sz w:val="24"/>
                <w:szCs w:val="24"/>
              </w:rPr>
              <w:t xml:space="preserve"> требованиям</w:t>
            </w:r>
          </w:p>
        </w:tc>
        <w:tc>
          <w:tcPr>
            <w:tcW w:w="1276" w:type="dxa"/>
            <w:shd w:val="clear" w:color="auto" w:fill="auto"/>
            <w:hideMark/>
          </w:tcPr>
          <w:p w14:paraId="79730E97" w14:textId="5ADFEAFB"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4E03B722" w14:textId="1BB21922" w:rsidR="00D146C6" w:rsidRPr="00A374CC" w:rsidRDefault="00D146C6" w:rsidP="00D146C6">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7</w:t>
            </w:r>
          </w:p>
        </w:tc>
        <w:tc>
          <w:tcPr>
            <w:tcW w:w="1418" w:type="dxa"/>
            <w:shd w:val="clear" w:color="auto" w:fill="auto"/>
            <w:vAlign w:val="center"/>
            <w:hideMark/>
          </w:tcPr>
          <w:p w14:paraId="7F956BFD" w14:textId="78EA4158" w:rsidR="00D146C6" w:rsidRPr="00A374CC" w:rsidRDefault="00D146C6" w:rsidP="00D146C6">
            <w:pPr>
              <w:jc w:val="center"/>
              <w:rPr>
                <w:rFonts w:cs="Times New Roman"/>
                <w:color w:val="000000"/>
                <w:sz w:val="24"/>
                <w:szCs w:val="24"/>
              </w:rPr>
            </w:pPr>
            <w:r w:rsidRPr="00A374CC">
              <w:rPr>
                <w:color w:val="000000"/>
                <w:sz w:val="24"/>
              </w:rPr>
              <w:t>4</w:t>
            </w:r>
            <w:r w:rsidR="00D22E29" w:rsidRPr="00A374CC">
              <w:rPr>
                <w:color w:val="000000"/>
                <w:sz w:val="24"/>
              </w:rPr>
              <w:t>,</w:t>
            </w:r>
            <w:r w:rsidRPr="00A374CC">
              <w:rPr>
                <w:color w:val="000000"/>
                <w:sz w:val="24"/>
              </w:rPr>
              <w:t>5</w:t>
            </w:r>
          </w:p>
        </w:tc>
        <w:tc>
          <w:tcPr>
            <w:tcW w:w="1417" w:type="dxa"/>
            <w:shd w:val="clear" w:color="auto" w:fill="auto"/>
            <w:vAlign w:val="center"/>
            <w:hideMark/>
          </w:tcPr>
          <w:p w14:paraId="225CC48B" w14:textId="3924F159" w:rsidR="00D146C6" w:rsidRPr="00A374CC" w:rsidRDefault="00D146C6" w:rsidP="00D146C6">
            <w:pPr>
              <w:jc w:val="center"/>
              <w:rPr>
                <w:rFonts w:cs="Times New Roman"/>
                <w:color w:val="000000"/>
                <w:sz w:val="24"/>
                <w:szCs w:val="24"/>
              </w:rPr>
            </w:pPr>
            <w:r w:rsidRPr="00A374CC">
              <w:rPr>
                <w:color w:val="000000"/>
                <w:sz w:val="24"/>
              </w:rPr>
              <w:t>74</w:t>
            </w:r>
            <w:r w:rsidR="00D22E29" w:rsidRPr="00A374CC">
              <w:rPr>
                <w:color w:val="000000"/>
                <w:sz w:val="24"/>
              </w:rPr>
              <w:t>,</w:t>
            </w:r>
            <w:r w:rsidRPr="00A374CC">
              <w:rPr>
                <w:color w:val="000000"/>
                <w:sz w:val="24"/>
              </w:rPr>
              <w:t>9</w:t>
            </w:r>
          </w:p>
        </w:tc>
        <w:tc>
          <w:tcPr>
            <w:tcW w:w="1701" w:type="dxa"/>
            <w:shd w:val="clear" w:color="auto" w:fill="auto"/>
            <w:vAlign w:val="center"/>
            <w:hideMark/>
          </w:tcPr>
          <w:p w14:paraId="5BECD73F" w14:textId="48C7BC9D"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843" w:type="dxa"/>
            <w:vAlign w:val="center"/>
          </w:tcPr>
          <w:p w14:paraId="280A620E" w14:textId="3DC22DD9"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w:t>
            </w:r>
          </w:p>
        </w:tc>
        <w:tc>
          <w:tcPr>
            <w:tcW w:w="1417" w:type="dxa"/>
            <w:shd w:val="clear" w:color="auto" w:fill="auto"/>
            <w:vAlign w:val="center"/>
            <w:hideMark/>
          </w:tcPr>
          <w:p w14:paraId="31608895" w14:textId="208C46F2"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957" w:type="dxa"/>
            <w:shd w:val="clear" w:color="auto" w:fill="auto"/>
            <w:vAlign w:val="center"/>
            <w:hideMark/>
          </w:tcPr>
          <w:p w14:paraId="5F647945" w14:textId="1AD042F0" w:rsidR="00D146C6" w:rsidRPr="00A374CC" w:rsidRDefault="00D146C6" w:rsidP="00D146C6">
            <w:pPr>
              <w:jc w:val="center"/>
              <w:rPr>
                <w:rFonts w:cs="Times New Roman"/>
                <w:color w:val="000000"/>
                <w:sz w:val="24"/>
                <w:szCs w:val="24"/>
              </w:rPr>
            </w:pPr>
            <w:r w:rsidRPr="00A374CC">
              <w:rPr>
                <w:color w:val="000000"/>
                <w:sz w:val="24"/>
              </w:rPr>
              <w:t>83</w:t>
            </w:r>
            <w:r w:rsidR="00D22E29" w:rsidRPr="00A374CC">
              <w:rPr>
                <w:color w:val="000000"/>
                <w:sz w:val="24"/>
              </w:rPr>
              <w:t>,</w:t>
            </w:r>
            <w:r w:rsidRPr="00A374CC">
              <w:rPr>
                <w:color w:val="000000"/>
                <w:sz w:val="24"/>
              </w:rPr>
              <w:t>1</w:t>
            </w:r>
          </w:p>
        </w:tc>
      </w:tr>
      <w:tr w:rsidR="00D146C6" w:rsidRPr="00A374CC" w14:paraId="0707F196" w14:textId="77777777" w:rsidTr="006D761F">
        <w:trPr>
          <w:trHeight w:val="20"/>
          <w:jc w:val="center"/>
        </w:trPr>
        <w:tc>
          <w:tcPr>
            <w:tcW w:w="562" w:type="dxa"/>
            <w:vMerge/>
            <w:shd w:val="clear" w:color="auto" w:fill="auto"/>
            <w:vAlign w:val="center"/>
            <w:hideMark/>
          </w:tcPr>
          <w:p w14:paraId="3F35F878" w14:textId="77777777" w:rsidR="00D146C6" w:rsidRPr="00A374CC" w:rsidRDefault="00D146C6" w:rsidP="00D146C6">
            <w:pPr>
              <w:rPr>
                <w:rFonts w:cs="Times New Roman"/>
                <w:color w:val="000000"/>
                <w:sz w:val="24"/>
                <w:szCs w:val="24"/>
              </w:rPr>
            </w:pPr>
          </w:p>
        </w:tc>
        <w:tc>
          <w:tcPr>
            <w:tcW w:w="3119" w:type="dxa"/>
            <w:vMerge/>
            <w:shd w:val="clear" w:color="auto" w:fill="auto"/>
            <w:vAlign w:val="center"/>
            <w:hideMark/>
          </w:tcPr>
          <w:p w14:paraId="1489EBCA" w14:textId="77777777" w:rsidR="00D146C6" w:rsidRPr="00A374CC" w:rsidRDefault="00D146C6" w:rsidP="00D146C6">
            <w:pPr>
              <w:rPr>
                <w:rFonts w:cs="Times New Roman"/>
                <w:color w:val="000000"/>
                <w:sz w:val="24"/>
                <w:szCs w:val="24"/>
              </w:rPr>
            </w:pPr>
          </w:p>
        </w:tc>
        <w:tc>
          <w:tcPr>
            <w:tcW w:w="1276" w:type="dxa"/>
            <w:shd w:val="clear" w:color="auto" w:fill="auto"/>
            <w:hideMark/>
          </w:tcPr>
          <w:p w14:paraId="0A274FD8" w14:textId="3BFF116F"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212ED26F" w14:textId="4533528E"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10</w:t>
            </w:r>
          </w:p>
        </w:tc>
        <w:tc>
          <w:tcPr>
            <w:tcW w:w="1418" w:type="dxa"/>
            <w:shd w:val="clear" w:color="auto" w:fill="auto"/>
            <w:vAlign w:val="center"/>
            <w:hideMark/>
          </w:tcPr>
          <w:p w14:paraId="1C4BB24F" w14:textId="6C97F947"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14</w:t>
            </w:r>
          </w:p>
        </w:tc>
        <w:tc>
          <w:tcPr>
            <w:tcW w:w="1417" w:type="dxa"/>
            <w:shd w:val="clear" w:color="auto" w:fill="auto"/>
            <w:vAlign w:val="center"/>
            <w:hideMark/>
          </w:tcPr>
          <w:p w14:paraId="1F044D34" w14:textId="30DDEF13" w:rsidR="00D146C6" w:rsidRPr="00A374CC" w:rsidRDefault="00D146C6" w:rsidP="00D146C6">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32</w:t>
            </w:r>
          </w:p>
        </w:tc>
        <w:tc>
          <w:tcPr>
            <w:tcW w:w="1701" w:type="dxa"/>
            <w:shd w:val="clear" w:color="auto" w:fill="auto"/>
            <w:vAlign w:val="center"/>
            <w:hideMark/>
          </w:tcPr>
          <w:p w14:paraId="031288D4" w14:textId="4A0E5D73"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7917E4AF" w14:textId="0F458364"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24AD0C35" w14:textId="1FE61753"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1DBA16C3" w14:textId="44A55AEF" w:rsidR="00D146C6" w:rsidRPr="00A374CC" w:rsidRDefault="00D146C6" w:rsidP="00D146C6">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56</w:t>
            </w:r>
          </w:p>
        </w:tc>
      </w:tr>
      <w:tr w:rsidR="00D146C6" w:rsidRPr="00A374CC" w14:paraId="6773365A" w14:textId="77777777" w:rsidTr="006D761F">
        <w:trPr>
          <w:trHeight w:val="20"/>
          <w:jc w:val="center"/>
        </w:trPr>
        <w:tc>
          <w:tcPr>
            <w:tcW w:w="562" w:type="dxa"/>
            <w:shd w:val="clear" w:color="auto" w:fill="auto"/>
            <w:hideMark/>
          </w:tcPr>
          <w:p w14:paraId="56CBCA8D"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2</w:t>
            </w:r>
          </w:p>
        </w:tc>
        <w:tc>
          <w:tcPr>
            <w:tcW w:w="3119" w:type="dxa"/>
            <w:shd w:val="clear" w:color="auto" w:fill="auto"/>
            <w:hideMark/>
          </w:tcPr>
          <w:p w14:paraId="632672DD" w14:textId="77777777" w:rsidR="00D146C6" w:rsidRPr="00A374CC" w:rsidRDefault="00D146C6" w:rsidP="00D146C6">
            <w:pPr>
              <w:rPr>
                <w:rFonts w:cs="Times New Roman"/>
                <w:color w:val="000000"/>
                <w:sz w:val="24"/>
                <w:szCs w:val="24"/>
              </w:rPr>
            </w:pPr>
            <w:r w:rsidRPr="00A374CC">
              <w:rPr>
                <w:rFonts w:cs="Times New Roman"/>
                <w:color w:val="000000"/>
                <w:sz w:val="24"/>
                <w:szCs w:val="24"/>
              </w:rPr>
              <w:t>Срок повторяемости</w:t>
            </w:r>
          </w:p>
        </w:tc>
        <w:tc>
          <w:tcPr>
            <w:tcW w:w="1276" w:type="dxa"/>
            <w:shd w:val="clear" w:color="auto" w:fill="auto"/>
            <w:hideMark/>
          </w:tcPr>
          <w:p w14:paraId="55117AD9" w14:textId="703EB3B4" w:rsidR="00D146C6" w:rsidRPr="00A374CC" w:rsidRDefault="00D146C6" w:rsidP="00D146C6">
            <w:pPr>
              <w:jc w:val="center"/>
              <w:rPr>
                <w:rFonts w:cs="Times New Roman"/>
                <w:color w:val="000000"/>
                <w:sz w:val="24"/>
                <w:szCs w:val="24"/>
              </w:rPr>
            </w:pPr>
            <w:r w:rsidRPr="00A374CC">
              <w:rPr>
                <w:sz w:val="24"/>
                <w:szCs w:val="18"/>
              </w:rPr>
              <w:t>лет</w:t>
            </w:r>
          </w:p>
        </w:tc>
        <w:tc>
          <w:tcPr>
            <w:tcW w:w="1417" w:type="dxa"/>
            <w:shd w:val="clear" w:color="auto" w:fill="auto"/>
            <w:vAlign w:val="center"/>
            <w:hideMark/>
          </w:tcPr>
          <w:p w14:paraId="1AA2CC9F"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418" w:type="dxa"/>
            <w:shd w:val="clear" w:color="auto" w:fill="auto"/>
            <w:vAlign w:val="center"/>
            <w:hideMark/>
          </w:tcPr>
          <w:p w14:paraId="7290B7EA"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417" w:type="dxa"/>
            <w:shd w:val="clear" w:color="auto" w:fill="auto"/>
            <w:vAlign w:val="center"/>
            <w:hideMark/>
          </w:tcPr>
          <w:p w14:paraId="34EC8924"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701" w:type="dxa"/>
            <w:shd w:val="clear" w:color="auto" w:fill="auto"/>
            <w:vAlign w:val="center"/>
            <w:hideMark/>
          </w:tcPr>
          <w:p w14:paraId="7155EABD"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843" w:type="dxa"/>
          </w:tcPr>
          <w:p w14:paraId="081B4B80" w14:textId="7AF26760" w:rsidR="00D146C6" w:rsidRPr="00A374CC" w:rsidRDefault="006D761F" w:rsidP="00D146C6">
            <w:pPr>
              <w:jc w:val="center"/>
              <w:rPr>
                <w:rFonts w:cs="Times New Roman"/>
                <w:color w:val="000000"/>
                <w:sz w:val="24"/>
                <w:szCs w:val="24"/>
              </w:rPr>
            </w:pPr>
            <w:r w:rsidRPr="00A374CC">
              <w:rPr>
                <w:color w:val="000000"/>
                <w:sz w:val="24"/>
                <w:szCs w:val="24"/>
              </w:rPr>
              <w:t>10</w:t>
            </w:r>
          </w:p>
        </w:tc>
        <w:tc>
          <w:tcPr>
            <w:tcW w:w="1417" w:type="dxa"/>
            <w:shd w:val="clear" w:color="auto" w:fill="auto"/>
            <w:vAlign w:val="center"/>
            <w:hideMark/>
          </w:tcPr>
          <w:p w14:paraId="1A2C2446"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957" w:type="dxa"/>
            <w:shd w:val="clear" w:color="auto" w:fill="auto"/>
            <w:vAlign w:val="center"/>
            <w:hideMark/>
          </w:tcPr>
          <w:p w14:paraId="2A7862CE" w14:textId="77777777" w:rsidR="00D146C6" w:rsidRPr="00A374CC" w:rsidRDefault="00D146C6" w:rsidP="00D146C6">
            <w:pPr>
              <w:jc w:val="center"/>
              <w:rPr>
                <w:rFonts w:cs="Times New Roman"/>
                <w:color w:val="000000"/>
                <w:sz w:val="24"/>
                <w:szCs w:val="24"/>
              </w:rPr>
            </w:pPr>
            <w:r w:rsidRPr="00A374CC">
              <w:rPr>
                <w:color w:val="000000"/>
                <w:sz w:val="24"/>
              </w:rPr>
              <w:t>-</w:t>
            </w:r>
          </w:p>
        </w:tc>
      </w:tr>
      <w:tr w:rsidR="00D146C6" w:rsidRPr="00A374CC" w14:paraId="2E5E9546" w14:textId="77777777" w:rsidTr="006D761F">
        <w:trPr>
          <w:trHeight w:val="20"/>
          <w:jc w:val="center"/>
        </w:trPr>
        <w:tc>
          <w:tcPr>
            <w:tcW w:w="562" w:type="dxa"/>
            <w:shd w:val="clear" w:color="auto" w:fill="auto"/>
            <w:hideMark/>
          </w:tcPr>
          <w:p w14:paraId="49F8F968"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3</w:t>
            </w:r>
          </w:p>
        </w:tc>
        <w:tc>
          <w:tcPr>
            <w:tcW w:w="3119" w:type="dxa"/>
            <w:shd w:val="clear" w:color="auto" w:fill="auto"/>
            <w:hideMark/>
          </w:tcPr>
          <w:p w14:paraId="6F84D508" w14:textId="77777777" w:rsidR="00D146C6" w:rsidRPr="00A374CC" w:rsidRDefault="00D146C6" w:rsidP="00D146C6">
            <w:pPr>
              <w:rPr>
                <w:rFonts w:cs="Times New Roman"/>
                <w:color w:val="000000"/>
                <w:sz w:val="24"/>
                <w:szCs w:val="24"/>
              </w:rPr>
            </w:pPr>
            <w:r w:rsidRPr="00A374CC">
              <w:rPr>
                <w:rFonts w:cs="Times New Roman"/>
                <w:color w:val="000000"/>
                <w:sz w:val="24"/>
                <w:szCs w:val="24"/>
              </w:rPr>
              <w:t>Ежегодный размер пользования:</w:t>
            </w:r>
          </w:p>
        </w:tc>
        <w:tc>
          <w:tcPr>
            <w:tcW w:w="1276" w:type="dxa"/>
            <w:shd w:val="clear" w:color="auto" w:fill="auto"/>
            <w:hideMark/>
          </w:tcPr>
          <w:p w14:paraId="55ED9455"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1660679C"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0B738046"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690CC489"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29DCA412"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tcPr>
          <w:p w14:paraId="108F1A63"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5CF40541"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187A7EC9"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08C0BDAA" w14:textId="77777777" w:rsidTr="006D761F">
        <w:trPr>
          <w:trHeight w:val="20"/>
          <w:jc w:val="center"/>
        </w:trPr>
        <w:tc>
          <w:tcPr>
            <w:tcW w:w="562" w:type="dxa"/>
            <w:shd w:val="clear" w:color="auto" w:fill="auto"/>
            <w:hideMark/>
          </w:tcPr>
          <w:p w14:paraId="7D91775E"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509D424A" w14:textId="77777777" w:rsidR="00D146C6" w:rsidRPr="00A374CC" w:rsidRDefault="00D146C6" w:rsidP="00D146C6">
            <w:pPr>
              <w:rPr>
                <w:rFonts w:cs="Times New Roman"/>
                <w:color w:val="000000"/>
                <w:sz w:val="24"/>
                <w:szCs w:val="24"/>
              </w:rPr>
            </w:pPr>
            <w:r w:rsidRPr="00A374CC">
              <w:rPr>
                <w:rFonts w:cs="Times New Roman"/>
                <w:color w:val="000000"/>
                <w:sz w:val="24"/>
                <w:szCs w:val="24"/>
              </w:rPr>
              <w:t>площадь</w:t>
            </w:r>
          </w:p>
        </w:tc>
        <w:tc>
          <w:tcPr>
            <w:tcW w:w="1276" w:type="dxa"/>
            <w:shd w:val="clear" w:color="auto" w:fill="auto"/>
            <w:hideMark/>
          </w:tcPr>
          <w:p w14:paraId="3C04F583" w14:textId="5B3DCFCC"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254B7A42" w14:textId="52AC4A92"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4</w:t>
            </w:r>
          </w:p>
        </w:tc>
        <w:tc>
          <w:tcPr>
            <w:tcW w:w="1418" w:type="dxa"/>
            <w:shd w:val="clear" w:color="auto" w:fill="auto"/>
            <w:vAlign w:val="center"/>
            <w:hideMark/>
          </w:tcPr>
          <w:p w14:paraId="5B9DFD62" w14:textId="6FA97CE9"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5</w:t>
            </w:r>
          </w:p>
        </w:tc>
        <w:tc>
          <w:tcPr>
            <w:tcW w:w="1417" w:type="dxa"/>
            <w:shd w:val="clear" w:color="auto" w:fill="auto"/>
            <w:vAlign w:val="center"/>
            <w:hideMark/>
          </w:tcPr>
          <w:p w14:paraId="570E7669" w14:textId="6471E84F" w:rsidR="00D146C6" w:rsidRPr="00A374CC" w:rsidRDefault="00D146C6" w:rsidP="00D146C6">
            <w:pPr>
              <w:jc w:val="center"/>
              <w:rPr>
                <w:rFonts w:cs="Times New Roman"/>
                <w:color w:val="000000"/>
                <w:sz w:val="24"/>
                <w:szCs w:val="24"/>
              </w:rPr>
            </w:pPr>
            <w:r w:rsidRPr="00A374CC">
              <w:rPr>
                <w:color w:val="000000"/>
                <w:sz w:val="24"/>
              </w:rPr>
              <w:t>7</w:t>
            </w:r>
            <w:r w:rsidR="00D22E29" w:rsidRPr="00A374CC">
              <w:rPr>
                <w:color w:val="000000"/>
                <w:sz w:val="24"/>
              </w:rPr>
              <w:t>,</w:t>
            </w:r>
            <w:r w:rsidRPr="00A374CC">
              <w:rPr>
                <w:color w:val="000000"/>
                <w:sz w:val="24"/>
              </w:rPr>
              <w:t>5</w:t>
            </w:r>
          </w:p>
        </w:tc>
        <w:tc>
          <w:tcPr>
            <w:tcW w:w="1701" w:type="dxa"/>
            <w:shd w:val="clear" w:color="auto" w:fill="auto"/>
            <w:vAlign w:val="center"/>
            <w:hideMark/>
          </w:tcPr>
          <w:p w14:paraId="60E183DE" w14:textId="2BBCAEA0"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843" w:type="dxa"/>
          </w:tcPr>
          <w:p w14:paraId="468CC0CD" w14:textId="60D33031"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w:t>
            </w:r>
          </w:p>
        </w:tc>
        <w:tc>
          <w:tcPr>
            <w:tcW w:w="1417" w:type="dxa"/>
            <w:shd w:val="clear" w:color="auto" w:fill="auto"/>
            <w:vAlign w:val="center"/>
            <w:hideMark/>
          </w:tcPr>
          <w:p w14:paraId="20CD5A8E" w14:textId="33DD7CD7"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957" w:type="dxa"/>
            <w:shd w:val="clear" w:color="auto" w:fill="auto"/>
            <w:vAlign w:val="center"/>
            <w:hideMark/>
          </w:tcPr>
          <w:p w14:paraId="0117CA83" w14:textId="69D6BD9F" w:rsidR="00D146C6" w:rsidRPr="00A374CC" w:rsidRDefault="00D146C6" w:rsidP="00D146C6">
            <w:pPr>
              <w:jc w:val="center"/>
              <w:rPr>
                <w:rFonts w:cs="Times New Roman"/>
                <w:color w:val="000000"/>
                <w:sz w:val="24"/>
                <w:szCs w:val="24"/>
              </w:rPr>
            </w:pPr>
            <w:r w:rsidRPr="00A374CC">
              <w:rPr>
                <w:color w:val="000000"/>
                <w:sz w:val="24"/>
              </w:rPr>
              <w:t>8</w:t>
            </w:r>
            <w:r w:rsidR="00D22E29" w:rsidRPr="00A374CC">
              <w:rPr>
                <w:color w:val="000000"/>
                <w:sz w:val="24"/>
              </w:rPr>
              <w:t>,</w:t>
            </w:r>
            <w:r w:rsidRPr="00A374CC">
              <w:rPr>
                <w:color w:val="000000"/>
                <w:sz w:val="24"/>
              </w:rPr>
              <w:t>4</w:t>
            </w:r>
          </w:p>
        </w:tc>
      </w:tr>
      <w:tr w:rsidR="00D146C6" w:rsidRPr="00A374CC" w14:paraId="4DEFFD9A" w14:textId="77777777" w:rsidTr="006D761F">
        <w:trPr>
          <w:trHeight w:val="20"/>
          <w:jc w:val="center"/>
        </w:trPr>
        <w:tc>
          <w:tcPr>
            <w:tcW w:w="562" w:type="dxa"/>
            <w:shd w:val="clear" w:color="auto" w:fill="auto"/>
            <w:hideMark/>
          </w:tcPr>
          <w:p w14:paraId="6538CD77"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4F2F481A" w14:textId="77777777" w:rsidR="00D146C6" w:rsidRPr="00A374CC" w:rsidRDefault="00D146C6" w:rsidP="00D146C6">
            <w:pPr>
              <w:rPr>
                <w:rFonts w:cs="Times New Roman"/>
                <w:color w:val="000000"/>
                <w:sz w:val="24"/>
                <w:szCs w:val="24"/>
              </w:rPr>
            </w:pPr>
            <w:r w:rsidRPr="00A374CC">
              <w:rPr>
                <w:rFonts w:cs="Times New Roman"/>
                <w:color w:val="000000"/>
                <w:sz w:val="24"/>
                <w:szCs w:val="24"/>
              </w:rPr>
              <w:t>выбираемый запас:</w:t>
            </w:r>
          </w:p>
        </w:tc>
        <w:tc>
          <w:tcPr>
            <w:tcW w:w="1276" w:type="dxa"/>
            <w:shd w:val="clear" w:color="auto" w:fill="auto"/>
            <w:hideMark/>
          </w:tcPr>
          <w:p w14:paraId="63EDE4F6"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38759134"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11503795"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4D7111BD"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05C26BDC"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tcPr>
          <w:p w14:paraId="0EB0957E"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2763A997"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356DBCC7"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6CF43359" w14:textId="77777777" w:rsidTr="006D761F">
        <w:trPr>
          <w:trHeight w:val="20"/>
          <w:jc w:val="center"/>
        </w:trPr>
        <w:tc>
          <w:tcPr>
            <w:tcW w:w="562" w:type="dxa"/>
            <w:shd w:val="clear" w:color="auto" w:fill="auto"/>
            <w:hideMark/>
          </w:tcPr>
          <w:p w14:paraId="0AE0D896"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6EE1AB96" w14:textId="77777777" w:rsidR="00D146C6" w:rsidRPr="00A374CC" w:rsidRDefault="00D146C6" w:rsidP="00D146C6">
            <w:pPr>
              <w:rPr>
                <w:rFonts w:cs="Times New Roman"/>
                <w:color w:val="000000"/>
                <w:sz w:val="24"/>
                <w:szCs w:val="24"/>
              </w:rPr>
            </w:pPr>
            <w:r w:rsidRPr="00A374CC">
              <w:rPr>
                <w:rFonts w:cs="Times New Roman"/>
                <w:color w:val="000000"/>
                <w:sz w:val="24"/>
                <w:szCs w:val="24"/>
              </w:rPr>
              <w:t>корневой</w:t>
            </w:r>
          </w:p>
        </w:tc>
        <w:tc>
          <w:tcPr>
            <w:tcW w:w="1276" w:type="dxa"/>
            <w:vMerge w:val="restart"/>
            <w:shd w:val="clear" w:color="auto" w:fill="auto"/>
            <w:hideMark/>
          </w:tcPr>
          <w:p w14:paraId="62808310" w14:textId="2652927D"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7730FA77" w14:textId="13B4B0AA"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01</w:t>
            </w:r>
          </w:p>
        </w:tc>
        <w:tc>
          <w:tcPr>
            <w:tcW w:w="1418" w:type="dxa"/>
            <w:shd w:val="clear" w:color="auto" w:fill="auto"/>
            <w:vAlign w:val="center"/>
            <w:hideMark/>
          </w:tcPr>
          <w:p w14:paraId="2D059886" w14:textId="5541AC7F"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01</w:t>
            </w:r>
          </w:p>
        </w:tc>
        <w:tc>
          <w:tcPr>
            <w:tcW w:w="1417" w:type="dxa"/>
            <w:shd w:val="clear" w:color="auto" w:fill="auto"/>
            <w:vAlign w:val="center"/>
            <w:hideMark/>
          </w:tcPr>
          <w:p w14:paraId="4AB918BB" w14:textId="746532B6"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33</w:t>
            </w:r>
          </w:p>
        </w:tc>
        <w:tc>
          <w:tcPr>
            <w:tcW w:w="1701" w:type="dxa"/>
            <w:shd w:val="clear" w:color="auto" w:fill="auto"/>
            <w:vAlign w:val="center"/>
            <w:hideMark/>
          </w:tcPr>
          <w:p w14:paraId="39F6A5C9" w14:textId="5729F1D1"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4642E06B" w14:textId="3E422B13"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0EA83EE4" w14:textId="13ED83DB"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67817862" w14:textId="7906D13F"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35</w:t>
            </w:r>
          </w:p>
        </w:tc>
      </w:tr>
      <w:tr w:rsidR="008567AF" w:rsidRPr="00A374CC" w14:paraId="5E0F0785" w14:textId="77777777" w:rsidTr="00D146C6">
        <w:trPr>
          <w:trHeight w:val="20"/>
          <w:jc w:val="center"/>
        </w:trPr>
        <w:tc>
          <w:tcPr>
            <w:tcW w:w="562" w:type="dxa"/>
            <w:shd w:val="clear" w:color="auto" w:fill="auto"/>
            <w:hideMark/>
          </w:tcPr>
          <w:p w14:paraId="6F62BED0"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3A3F178A" w14:textId="77777777" w:rsidR="008567AF" w:rsidRPr="00A374CC" w:rsidRDefault="008567AF" w:rsidP="006D761F">
            <w:pPr>
              <w:rPr>
                <w:rFonts w:cs="Times New Roman"/>
                <w:color w:val="000000"/>
                <w:sz w:val="24"/>
                <w:szCs w:val="24"/>
              </w:rPr>
            </w:pPr>
            <w:r w:rsidRPr="00A374CC">
              <w:rPr>
                <w:rFonts w:cs="Times New Roman"/>
                <w:color w:val="000000"/>
                <w:sz w:val="24"/>
                <w:szCs w:val="24"/>
              </w:rPr>
              <w:t>ликвидный</w:t>
            </w:r>
          </w:p>
        </w:tc>
        <w:tc>
          <w:tcPr>
            <w:tcW w:w="1276" w:type="dxa"/>
            <w:vMerge/>
            <w:shd w:val="clear" w:color="auto" w:fill="auto"/>
            <w:vAlign w:val="center"/>
            <w:hideMark/>
          </w:tcPr>
          <w:p w14:paraId="2176EB37" w14:textId="77777777" w:rsidR="008567AF" w:rsidRPr="00A374CC" w:rsidRDefault="008567AF" w:rsidP="006D761F">
            <w:pPr>
              <w:jc w:val="center"/>
              <w:rPr>
                <w:rFonts w:cs="Times New Roman"/>
                <w:color w:val="000000"/>
                <w:sz w:val="24"/>
                <w:szCs w:val="24"/>
              </w:rPr>
            </w:pPr>
          </w:p>
        </w:tc>
        <w:tc>
          <w:tcPr>
            <w:tcW w:w="1417" w:type="dxa"/>
            <w:shd w:val="clear" w:color="auto" w:fill="auto"/>
            <w:vAlign w:val="center"/>
            <w:hideMark/>
          </w:tcPr>
          <w:p w14:paraId="6A2A6DE7" w14:textId="462598C6"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01</w:t>
            </w:r>
          </w:p>
        </w:tc>
        <w:tc>
          <w:tcPr>
            <w:tcW w:w="1418" w:type="dxa"/>
            <w:shd w:val="clear" w:color="auto" w:fill="auto"/>
            <w:vAlign w:val="center"/>
            <w:hideMark/>
          </w:tcPr>
          <w:p w14:paraId="78C71759" w14:textId="04CC6F1D"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01</w:t>
            </w:r>
          </w:p>
        </w:tc>
        <w:tc>
          <w:tcPr>
            <w:tcW w:w="1417" w:type="dxa"/>
            <w:shd w:val="clear" w:color="auto" w:fill="auto"/>
            <w:vAlign w:val="center"/>
            <w:hideMark/>
          </w:tcPr>
          <w:p w14:paraId="08D7A8C5" w14:textId="7D73D120"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28</w:t>
            </w:r>
          </w:p>
        </w:tc>
        <w:tc>
          <w:tcPr>
            <w:tcW w:w="1701" w:type="dxa"/>
            <w:shd w:val="clear" w:color="auto" w:fill="auto"/>
            <w:vAlign w:val="center"/>
            <w:hideMark/>
          </w:tcPr>
          <w:p w14:paraId="547255B9" w14:textId="06184226"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414F70F9" w14:textId="190EDB69"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1FADE756" w14:textId="3A7EFB11"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6D9090C7" w14:textId="29B7988B"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30</w:t>
            </w:r>
          </w:p>
        </w:tc>
      </w:tr>
      <w:tr w:rsidR="008567AF" w:rsidRPr="00A374CC" w14:paraId="1CF44ED5" w14:textId="77777777" w:rsidTr="00D146C6">
        <w:trPr>
          <w:trHeight w:val="20"/>
          <w:jc w:val="center"/>
        </w:trPr>
        <w:tc>
          <w:tcPr>
            <w:tcW w:w="562" w:type="dxa"/>
            <w:shd w:val="clear" w:color="auto" w:fill="auto"/>
            <w:hideMark/>
          </w:tcPr>
          <w:p w14:paraId="01A06272"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00ED5CD3" w14:textId="77777777" w:rsidR="008567AF" w:rsidRPr="00A374CC" w:rsidRDefault="008567AF" w:rsidP="006D761F">
            <w:pPr>
              <w:rPr>
                <w:rFonts w:cs="Times New Roman"/>
                <w:color w:val="000000"/>
                <w:sz w:val="24"/>
                <w:szCs w:val="24"/>
              </w:rPr>
            </w:pPr>
            <w:r w:rsidRPr="00A374CC">
              <w:rPr>
                <w:rFonts w:cs="Times New Roman"/>
                <w:color w:val="000000"/>
                <w:sz w:val="24"/>
                <w:szCs w:val="24"/>
              </w:rPr>
              <w:t>деловой</w:t>
            </w:r>
          </w:p>
        </w:tc>
        <w:tc>
          <w:tcPr>
            <w:tcW w:w="1276" w:type="dxa"/>
            <w:vMerge/>
            <w:shd w:val="clear" w:color="auto" w:fill="auto"/>
            <w:vAlign w:val="center"/>
            <w:hideMark/>
          </w:tcPr>
          <w:p w14:paraId="2D0EC0FA" w14:textId="77777777" w:rsidR="008567AF" w:rsidRPr="00A374CC" w:rsidRDefault="008567AF" w:rsidP="006D761F">
            <w:pPr>
              <w:jc w:val="center"/>
              <w:rPr>
                <w:rFonts w:cs="Times New Roman"/>
                <w:color w:val="000000"/>
                <w:sz w:val="24"/>
                <w:szCs w:val="24"/>
              </w:rPr>
            </w:pPr>
          </w:p>
        </w:tc>
        <w:tc>
          <w:tcPr>
            <w:tcW w:w="1417" w:type="dxa"/>
            <w:shd w:val="clear" w:color="auto" w:fill="auto"/>
            <w:vAlign w:val="center"/>
            <w:hideMark/>
          </w:tcPr>
          <w:p w14:paraId="2A0E103F" w14:textId="26833137"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01</w:t>
            </w:r>
          </w:p>
        </w:tc>
        <w:tc>
          <w:tcPr>
            <w:tcW w:w="1418" w:type="dxa"/>
            <w:shd w:val="clear" w:color="auto" w:fill="auto"/>
            <w:vAlign w:val="center"/>
            <w:hideMark/>
          </w:tcPr>
          <w:p w14:paraId="78920EC6" w14:textId="373DC2B1"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01</w:t>
            </w:r>
          </w:p>
        </w:tc>
        <w:tc>
          <w:tcPr>
            <w:tcW w:w="1417" w:type="dxa"/>
            <w:shd w:val="clear" w:color="auto" w:fill="auto"/>
            <w:vAlign w:val="center"/>
            <w:hideMark/>
          </w:tcPr>
          <w:p w14:paraId="164DA7DF" w14:textId="0371CA1F"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18</w:t>
            </w:r>
          </w:p>
        </w:tc>
        <w:tc>
          <w:tcPr>
            <w:tcW w:w="1701" w:type="dxa"/>
            <w:shd w:val="clear" w:color="auto" w:fill="auto"/>
            <w:vAlign w:val="center"/>
            <w:hideMark/>
          </w:tcPr>
          <w:p w14:paraId="3C2DE177" w14:textId="6E4AC9FD"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472F68B3" w14:textId="4D7AEA8C"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00D06609" w14:textId="24D75217"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55E713ED" w14:textId="6C93DCD6"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20</w:t>
            </w:r>
          </w:p>
        </w:tc>
      </w:tr>
      <w:tr w:rsidR="008567AF" w:rsidRPr="00A374CC" w14:paraId="659A4317" w14:textId="77777777" w:rsidTr="00844C21">
        <w:trPr>
          <w:trHeight w:val="20"/>
          <w:jc w:val="center"/>
        </w:trPr>
        <w:tc>
          <w:tcPr>
            <w:tcW w:w="15127" w:type="dxa"/>
            <w:gridSpan w:val="10"/>
            <w:vAlign w:val="center"/>
          </w:tcPr>
          <w:p w14:paraId="6380F740" w14:textId="77777777" w:rsidR="008567AF" w:rsidRPr="00A374CC" w:rsidRDefault="008567AF" w:rsidP="006D761F">
            <w:pPr>
              <w:jc w:val="center"/>
              <w:rPr>
                <w:rFonts w:cs="Times New Roman"/>
                <w:b/>
                <w:bCs/>
                <w:color w:val="000000"/>
                <w:sz w:val="24"/>
                <w:szCs w:val="24"/>
              </w:rPr>
            </w:pPr>
            <w:r w:rsidRPr="00A374CC">
              <w:rPr>
                <w:rFonts w:cs="Times New Roman"/>
                <w:b/>
                <w:bCs/>
                <w:color w:val="000000"/>
                <w:sz w:val="24"/>
                <w:szCs w:val="24"/>
              </w:rPr>
              <w:t>Итого по твердолиственным</w:t>
            </w:r>
          </w:p>
        </w:tc>
      </w:tr>
      <w:tr w:rsidR="00D146C6" w:rsidRPr="00A374CC" w14:paraId="2EB2884A" w14:textId="77777777" w:rsidTr="006D761F">
        <w:trPr>
          <w:trHeight w:val="20"/>
          <w:jc w:val="center"/>
        </w:trPr>
        <w:tc>
          <w:tcPr>
            <w:tcW w:w="562" w:type="dxa"/>
            <w:vMerge w:val="restart"/>
            <w:shd w:val="clear" w:color="auto" w:fill="auto"/>
            <w:hideMark/>
          </w:tcPr>
          <w:p w14:paraId="6A0CB852"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1</w:t>
            </w:r>
          </w:p>
        </w:tc>
        <w:tc>
          <w:tcPr>
            <w:tcW w:w="3119" w:type="dxa"/>
            <w:vMerge w:val="restart"/>
            <w:shd w:val="clear" w:color="auto" w:fill="auto"/>
            <w:hideMark/>
          </w:tcPr>
          <w:p w14:paraId="0508225F" w14:textId="77777777" w:rsidR="00D146C6" w:rsidRPr="00A374CC" w:rsidRDefault="00D146C6" w:rsidP="00D146C6">
            <w:pPr>
              <w:rPr>
                <w:rFonts w:cs="Times New Roman"/>
                <w:color w:val="000000"/>
                <w:sz w:val="24"/>
                <w:szCs w:val="24"/>
              </w:rPr>
            </w:pPr>
            <w:r w:rsidRPr="00A374CC">
              <w:rPr>
                <w:rFonts w:cs="Times New Roman"/>
                <w:color w:val="000000"/>
                <w:sz w:val="24"/>
                <w:szCs w:val="24"/>
              </w:rPr>
              <w:t xml:space="preserve">Выявленный фонд по </w:t>
            </w:r>
            <w:proofErr w:type="spellStart"/>
            <w:r w:rsidRPr="00A374CC">
              <w:rPr>
                <w:rFonts w:cs="Times New Roman"/>
                <w:color w:val="000000"/>
                <w:sz w:val="24"/>
                <w:szCs w:val="24"/>
              </w:rPr>
              <w:t>лесоводственным</w:t>
            </w:r>
            <w:proofErr w:type="spellEnd"/>
            <w:r w:rsidRPr="00A374CC">
              <w:rPr>
                <w:rFonts w:cs="Times New Roman"/>
                <w:color w:val="000000"/>
                <w:sz w:val="24"/>
                <w:szCs w:val="24"/>
              </w:rPr>
              <w:t xml:space="preserve"> требованиям</w:t>
            </w:r>
          </w:p>
        </w:tc>
        <w:tc>
          <w:tcPr>
            <w:tcW w:w="1276" w:type="dxa"/>
            <w:shd w:val="clear" w:color="auto" w:fill="auto"/>
            <w:hideMark/>
          </w:tcPr>
          <w:p w14:paraId="241B3E4D" w14:textId="42B65E1A"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4431D4C2" w14:textId="357522E0" w:rsidR="00D146C6" w:rsidRPr="00A374CC" w:rsidRDefault="00D146C6" w:rsidP="00D146C6">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7</w:t>
            </w:r>
          </w:p>
        </w:tc>
        <w:tc>
          <w:tcPr>
            <w:tcW w:w="1418" w:type="dxa"/>
            <w:shd w:val="clear" w:color="auto" w:fill="auto"/>
            <w:vAlign w:val="center"/>
            <w:hideMark/>
          </w:tcPr>
          <w:p w14:paraId="46BBE693" w14:textId="2B95D251" w:rsidR="00D146C6" w:rsidRPr="00A374CC" w:rsidRDefault="00D146C6" w:rsidP="00D146C6">
            <w:pPr>
              <w:jc w:val="center"/>
              <w:rPr>
                <w:rFonts w:cs="Times New Roman"/>
                <w:color w:val="000000"/>
                <w:sz w:val="24"/>
                <w:szCs w:val="24"/>
              </w:rPr>
            </w:pPr>
            <w:r w:rsidRPr="00A374CC">
              <w:rPr>
                <w:color w:val="000000"/>
                <w:sz w:val="24"/>
              </w:rPr>
              <w:t>4</w:t>
            </w:r>
            <w:r w:rsidR="00D22E29" w:rsidRPr="00A374CC">
              <w:rPr>
                <w:color w:val="000000"/>
                <w:sz w:val="24"/>
              </w:rPr>
              <w:t>,</w:t>
            </w:r>
            <w:r w:rsidRPr="00A374CC">
              <w:rPr>
                <w:color w:val="000000"/>
                <w:sz w:val="24"/>
              </w:rPr>
              <w:t>5</w:t>
            </w:r>
          </w:p>
        </w:tc>
        <w:tc>
          <w:tcPr>
            <w:tcW w:w="1417" w:type="dxa"/>
            <w:shd w:val="clear" w:color="auto" w:fill="auto"/>
            <w:vAlign w:val="center"/>
            <w:hideMark/>
          </w:tcPr>
          <w:p w14:paraId="318975E9" w14:textId="2703BFD0" w:rsidR="00D146C6" w:rsidRPr="00A374CC" w:rsidRDefault="00D146C6" w:rsidP="00D146C6">
            <w:pPr>
              <w:jc w:val="center"/>
              <w:rPr>
                <w:rFonts w:cs="Times New Roman"/>
                <w:color w:val="000000"/>
                <w:sz w:val="24"/>
                <w:szCs w:val="24"/>
              </w:rPr>
            </w:pPr>
            <w:r w:rsidRPr="00A374CC">
              <w:rPr>
                <w:color w:val="000000"/>
                <w:sz w:val="24"/>
              </w:rPr>
              <w:t>74</w:t>
            </w:r>
            <w:r w:rsidR="00D22E29" w:rsidRPr="00A374CC">
              <w:rPr>
                <w:color w:val="000000"/>
                <w:sz w:val="24"/>
              </w:rPr>
              <w:t>,</w:t>
            </w:r>
            <w:r w:rsidRPr="00A374CC">
              <w:rPr>
                <w:color w:val="000000"/>
                <w:sz w:val="24"/>
              </w:rPr>
              <w:t>9</w:t>
            </w:r>
          </w:p>
        </w:tc>
        <w:tc>
          <w:tcPr>
            <w:tcW w:w="1701" w:type="dxa"/>
            <w:shd w:val="clear" w:color="auto" w:fill="auto"/>
            <w:vAlign w:val="center"/>
            <w:hideMark/>
          </w:tcPr>
          <w:p w14:paraId="017D43B0" w14:textId="691F90D9"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843" w:type="dxa"/>
            <w:vAlign w:val="center"/>
          </w:tcPr>
          <w:p w14:paraId="3D9A7AD3" w14:textId="002BF173"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w:t>
            </w:r>
          </w:p>
        </w:tc>
        <w:tc>
          <w:tcPr>
            <w:tcW w:w="1417" w:type="dxa"/>
            <w:shd w:val="clear" w:color="auto" w:fill="auto"/>
            <w:vAlign w:val="center"/>
            <w:hideMark/>
          </w:tcPr>
          <w:p w14:paraId="6A66B9DB" w14:textId="49AC91FA"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957" w:type="dxa"/>
            <w:shd w:val="clear" w:color="auto" w:fill="auto"/>
            <w:vAlign w:val="center"/>
            <w:hideMark/>
          </w:tcPr>
          <w:p w14:paraId="01F4FDA0" w14:textId="60B5E6A3" w:rsidR="00D146C6" w:rsidRPr="00A374CC" w:rsidRDefault="00D146C6" w:rsidP="00D146C6">
            <w:pPr>
              <w:jc w:val="center"/>
              <w:rPr>
                <w:rFonts w:cs="Times New Roman"/>
                <w:color w:val="000000"/>
                <w:sz w:val="24"/>
                <w:szCs w:val="24"/>
              </w:rPr>
            </w:pPr>
            <w:r w:rsidRPr="00A374CC">
              <w:rPr>
                <w:color w:val="000000"/>
                <w:sz w:val="24"/>
              </w:rPr>
              <w:t>83</w:t>
            </w:r>
            <w:r w:rsidR="00D22E29" w:rsidRPr="00A374CC">
              <w:rPr>
                <w:color w:val="000000"/>
                <w:sz w:val="24"/>
              </w:rPr>
              <w:t>,</w:t>
            </w:r>
            <w:r w:rsidRPr="00A374CC">
              <w:rPr>
                <w:color w:val="000000"/>
                <w:sz w:val="24"/>
              </w:rPr>
              <w:t>1</w:t>
            </w:r>
          </w:p>
        </w:tc>
      </w:tr>
      <w:tr w:rsidR="00D146C6" w:rsidRPr="00A374CC" w14:paraId="3235B5C6" w14:textId="77777777" w:rsidTr="006D761F">
        <w:trPr>
          <w:trHeight w:val="20"/>
          <w:jc w:val="center"/>
        </w:trPr>
        <w:tc>
          <w:tcPr>
            <w:tcW w:w="562" w:type="dxa"/>
            <w:vMerge/>
            <w:shd w:val="clear" w:color="auto" w:fill="auto"/>
            <w:vAlign w:val="center"/>
            <w:hideMark/>
          </w:tcPr>
          <w:p w14:paraId="12235C53" w14:textId="77777777" w:rsidR="00D146C6" w:rsidRPr="00A374CC" w:rsidRDefault="00D146C6" w:rsidP="00D146C6">
            <w:pPr>
              <w:rPr>
                <w:rFonts w:cs="Times New Roman"/>
                <w:color w:val="000000"/>
                <w:sz w:val="24"/>
                <w:szCs w:val="24"/>
              </w:rPr>
            </w:pPr>
          </w:p>
        </w:tc>
        <w:tc>
          <w:tcPr>
            <w:tcW w:w="3119" w:type="dxa"/>
            <w:vMerge/>
            <w:shd w:val="clear" w:color="auto" w:fill="auto"/>
            <w:vAlign w:val="center"/>
            <w:hideMark/>
          </w:tcPr>
          <w:p w14:paraId="719993AC" w14:textId="77777777" w:rsidR="00D146C6" w:rsidRPr="00A374CC" w:rsidRDefault="00D146C6" w:rsidP="00D146C6">
            <w:pPr>
              <w:rPr>
                <w:rFonts w:cs="Times New Roman"/>
                <w:color w:val="000000"/>
                <w:sz w:val="24"/>
                <w:szCs w:val="24"/>
              </w:rPr>
            </w:pPr>
          </w:p>
        </w:tc>
        <w:tc>
          <w:tcPr>
            <w:tcW w:w="1276" w:type="dxa"/>
            <w:shd w:val="clear" w:color="auto" w:fill="auto"/>
            <w:hideMark/>
          </w:tcPr>
          <w:p w14:paraId="2BC31E2E" w14:textId="1062729F"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77698560" w14:textId="560DB160"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10</w:t>
            </w:r>
          </w:p>
        </w:tc>
        <w:tc>
          <w:tcPr>
            <w:tcW w:w="1418" w:type="dxa"/>
            <w:shd w:val="clear" w:color="auto" w:fill="auto"/>
            <w:vAlign w:val="center"/>
            <w:hideMark/>
          </w:tcPr>
          <w:p w14:paraId="262EBCB2" w14:textId="3ACF3E3D"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14</w:t>
            </w:r>
          </w:p>
        </w:tc>
        <w:tc>
          <w:tcPr>
            <w:tcW w:w="1417" w:type="dxa"/>
            <w:shd w:val="clear" w:color="auto" w:fill="auto"/>
            <w:vAlign w:val="center"/>
            <w:hideMark/>
          </w:tcPr>
          <w:p w14:paraId="6A09C636" w14:textId="24B1CBE2" w:rsidR="00D146C6" w:rsidRPr="00A374CC" w:rsidRDefault="00D146C6" w:rsidP="00D146C6">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32</w:t>
            </w:r>
          </w:p>
        </w:tc>
        <w:tc>
          <w:tcPr>
            <w:tcW w:w="1701" w:type="dxa"/>
            <w:shd w:val="clear" w:color="auto" w:fill="auto"/>
            <w:vAlign w:val="center"/>
            <w:hideMark/>
          </w:tcPr>
          <w:p w14:paraId="140605BF" w14:textId="6CDFC5DD"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46173B17" w14:textId="7EB09D91"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0442BEDF" w14:textId="1E1BFF24"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0FA11881" w14:textId="317D1D02" w:rsidR="00D146C6" w:rsidRPr="00A374CC" w:rsidRDefault="00D146C6" w:rsidP="00D146C6">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56</w:t>
            </w:r>
          </w:p>
        </w:tc>
      </w:tr>
      <w:tr w:rsidR="00D146C6" w:rsidRPr="00A374CC" w14:paraId="6B5BDE18" w14:textId="77777777" w:rsidTr="006D761F">
        <w:trPr>
          <w:trHeight w:val="20"/>
          <w:jc w:val="center"/>
        </w:trPr>
        <w:tc>
          <w:tcPr>
            <w:tcW w:w="562" w:type="dxa"/>
            <w:shd w:val="clear" w:color="auto" w:fill="auto"/>
            <w:hideMark/>
          </w:tcPr>
          <w:p w14:paraId="518B4D83"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2</w:t>
            </w:r>
          </w:p>
        </w:tc>
        <w:tc>
          <w:tcPr>
            <w:tcW w:w="3119" w:type="dxa"/>
            <w:shd w:val="clear" w:color="auto" w:fill="auto"/>
            <w:hideMark/>
          </w:tcPr>
          <w:p w14:paraId="68297999" w14:textId="77777777" w:rsidR="00D146C6" w:rsidRPr="00A374CC" w:rsidRDefault="00D146C6" w:rsidP="00D146C6">
            <w:pPr>
              <w:rPr>
                <w:rFonts w:cs="Times New Roman"/>
                <w:color w:val="000000"/>
                <w:sz w:val="24"/>
                <w:szCs w:val="24"/>
              </w:rPr>
            </w:pPr>
            <w:r w:rsidRPr="00A374CC">
              <w:rPr>
                <w:rFonts w:cs="Times New Roman"/>
                <w:color w:val="000000"/>
                <w:sz w:val="24"/>
                <w:szCs w:val="24"/>
              </w:rPr>
              <w:t>Срок повторяемости</w:t>
            </w:r>
          </w:p>
        </w:tc>
        <w:tc>
          <w:tcPr>
            <w:tcW w:w="1276" w:type="dxa"/>
            <w:shd w:val="clear" w:color="auto" w:fill="auto"/>
            <w:hideMark/>
          </w:tcPr>
          <w:p w14:paraId="1A2AC8B6" w14:textId="7D619CC0" w:rsidR="00D146C6" w:rsidRPr="00A374CC" w:rsidRDefault="00D146C6" w:rsidP="00D146C6">
            <w:pPr>
              <w:jc w:val="center"/>
              <w:rPr>
                <w:rFonts w:cs="Times New Roman"/>
                <w:color w:val="000000"/>
                <w:sz w:val="24"/>
                <w:szCs w:val="24"/>
              </w:rPr>
            </w:pPr>
            <w:r w:rsidRPr="00A374CC">
              <w:rPr>
                <w:sz w:val="24"/>
                <w:szCs w:val="18"/>
              </w:rPr>
              <w:t>лет</w:t>
            </w:r>
          </w:p>
        </w:tc>
        <w:tc>
          <w:tcPr>
            <w:tcW w:w="1417" w:type="dxa"/>
            <w:shd w:val="clear" w:color="auto" w:fill="auto"/>
            <w:vAlign w:val="center"/>
            <w:hideMark/>
          </w:tcPr>
          <w:p w14:paraId="7662B7B2"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418" w:type="dxa"/>
            <w:shd w:val="clear" w:color="auto" w:fill="auto"/>
            <w:vAlign w:val="center"/>
            <w:hideMark/>
          </w:tcPr>
          <w:p w14:paraId="442E0FBD"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417" w:type="dxa"/>
            <w:shd w:val="clear" w:color="auto" w:fill="auto"/>
            <w:vAlign w:val="center"/>
            <w:hideMark/>
          </w:tcPr>
          <w:p w14:paraId="361EAB0A"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701" w:type="dxa"/>
            <w:shd w:val="clear" w:color="auto" w:fill="auto"/>
            <w:vAlign w:val="center"/>
            <w:hideMark/>
          </w:tcPr>
          <w:p w14:paraId="51946F41"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843" w:type="dxa"/>
          </w:tcPr>
          <w:p w14:paraId="467CFB89" w14:textId="5BDF27EC" w:rsidR="00D146C6" w:rsidRPr="00A374CC" w:rsidRDefault="006D761F" w:rsidP="00D146C6">
            <w:pPr>
              <w:jc w:val="center"/>
              <w:rPr>
                <w:rFonts w:cs="Times New Roman"/>
                <w:color w:val="000000"/>
                <w:sz w:val="24"/>
                <w:szCs w:val="24"/>
              </w:rPr>
            </w:pPr>
            <w:r w:rsidRPr="00A374CC">
              <w:rPr>
                <w:color w:val="000000"/>
                <w:sz w:val="24"/>
                <w:szCs w:val="24"/>
              </w:rPr>
              <w:t>10</w:t>
            </w:r>
          </w:p>
        </w:tc>
        <w:tc>
          <w:tcPr>
            <w:tcW w:w="1417" w:type="dxa"/>
            <w:shd w:val="clear" w:color="auto" w:fill="auto"/>
            <w:vAlign w:val="center"/>
            <w:hideMark/>
          </w:tcPr>
          <w:p w14:paraId="43CA9854"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957" w:type="dxa"/>
            <w:shd w:val="clear" w:color="auto" w:fill="auto"/>
            <w:vAlign w:val="center"/>
            <w:hideMark/>
          </w:tcPr>
          <w:p w14:paraId="4E429506" w14:textId="77777777" w:rsidR="00D146C6" w:rsidRPr="00A374CC" w:rsidRDefault="00D146C6" w:rsidP="00D146C6">
            <w:pPr>
              <w:jc w:val="center"/>
              <w:rPr>
                <w:rFonts w:cs="Times New Roman"/>
                <w:color w:val="000000"/>
                <w:sz w:val="24"/>
                <w:szCs w:val="24"/>
              </w:rPr>
            </w:pPr>
            <w:r w:rsidRPr="00A374CC">
              <w:rPr>
                <w:color w:val="000000"/>
                <w:sz w:val="24"/>
              </w:rPr>
              <w:t>-</w:t>
            </w:r>
          </w:p>
        </w:tc>
      </w:tr>
      <w:tr w:rsidR="00D146C6" w:rsidRPr="00A374CC" w14:paraId="12E738D3" w14:textId="77777777" w:rsidTr="006D761F">
        <w:trPr>
          <w:trHeight w:val="20"/>
          <w:jc w:val="center"/>
        </w:trPr>
        <w:tc>
          <w:tcPr>
            <w:tcW w:w="562" w:type="dxa"/>
            <w:shd w:val="clear" w:color="auto" w:fill="auto"/>
            <w:hideMark/>
          </w:tcPr>
          <w:p w14:paraId="3E643388"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3</w:t>
            </w:r>
          </w:p>
        </w:tc>
        <w:tc>
          <w:tcPr>
            <w:tcW w:w="3119" w:type="dxa"/>
            <w:shd w:val="clear" w:color="auto" w:fill="auto"/>
            <w:hideMark/>
          </w:tcPr>
          <w:p w14:paraId="2519C924" w14:textId="77777777" w:rsidR="00D146C6" w:rsidRPr="00A374CC" w:rsidRDefault="00D146C6" w:rsidP="00D146C6">
            <w:pPr>
              <w:rPr>
                <w:rFonts w:cs="Times New Roman"/>
                <w:color w:val="000000"/>
                <w:sz w:val="24"/>
                <w:szCs w:val="24"/>
              </w:rPr>
            </w:pPr>
            <w:r w:rsidRPr="00A374CC">
              <w:rPr>
                <w:rFonts w:cs="Times New Roman"/>
                <w:color w:val="000000"/>
                <w:sz w:val="24"/>
                <w:szCs w:val="24"/>
              </w:rPr>
              <w:t>Ежегодный размер пользования:</w:t>
            </w:r>
          </w:p>
        </w:tc>
        <w:tc>
          <w:tcPr>
            <w:tcW w:w="1276" w:type="dxa"/>
            <w:shd w:val="clear" w:color="auto" w:fill="auto"/>
            <w:hideMark/>
          </w:tcPr>
          <w:p w14:paraId="694630A9"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44C5A148"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6CC9117C"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78B0A313"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2B6D18CC"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tcPr>
          <w:p w14:paraId="135D1E8E"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7669FC42"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5AFF658A"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3BB944A8" w14:textId="77777777" w:rsidTr="006D761F">
        <w:trPr>
          <w:trHeight w:val="20"/>
          <w:jc w:val="center"/>
        </w:trPr>
        <w:tc>
          <w:tcPr>
            <w:tcW w:w="562" w:type="dxa"/>
            <w:shd w:val="clear" w:color="auto" w:fill="auto"/>
            <w:hideMark/>
          </w:tcPr>
          <w:p w14:paraId="4B7BBA63"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64AA4998" w14:textId="77777777" w:rsidR="00D146C6" w:rsidRPr="00A374CC" w:rsidRDefault="00D146C6" w:rsidP="00D146C6">
            <w:pPr>
              <w:rPr>
                <w:rFonts w:cs="Times New Roman"/>
                <w:color w:val="000000"/>
                <w:sz w:val="24"/>
                <w:szCs w:val="24"/>
              </w:rPr>
            </w:pPr>
            <w:r w:rsidRPr="00A374CC">
              <w:rPr>
                <w:rFonts w:cs="Times New Roman"/>
                <w:color w:val="000000"/>
                <w:sz w:val="24"/>
                <w:szCs w:val="24"/>
              </w:rPr>
              <w:t>площадь</w:t>
            </w:r>
          </w:p>
        </w:tc>
        <w:tc>
          <w:tcPr>
            <w:tcW w:w="1276" w:type="dxa"/>
            <w:shd w:val="clear" w:color="auto" w:fill="auto"/>
            <w:hideMark/>
          </w:tcPr>
          <w:p w14:paraId="73D6400E" w14:textId="12125353"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7D64523E" w14:textId="3D241704"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4</w:t>
            </w:r>
          </w:p>
        </w:tc>
        <w:tc>
          <w:tcPr>
            <w:tcW w:w="1418" w:type="dxa"/>
            <w:shd w:val="clear" w:color="auto" w:fill="auto"/>
            <w:vAlign w:val="center"/>
            <w:hideMark/>
          </w:tcPr>
          <w:p w14:paraId="0CB409CA" w14:textId="3B559C54"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5</w:t>
            </w:r>
          </w:p>
        </w:tc>
        <w:tc>
          <w:tcPr>
            <w:tcW w:w="1417" w:type="dxa"/>
            <w:shd w:val="clear" w:color="auto" w:fill="auto"/>
            <w:vAlign w:val="center"/>
            <w:hideMark/>
          </w:tcPr>
          <w:p w14:paraId="71E84832" w14:textId="6517265D" w:rsidR="00D146C6" w:rsidRPr="00A374CC" w:rsidRDefault="00D146C6" w:rsidP="00D146C6">
            <w:pPr>
              <w:jc w:val="center"/>
              <w:rPr>
                <w:rFonts w:cs="Times New Roman"/>
                <w:color w:val="000000"/>
                <w:sz w:val="24"/>
                <w:szCs w:val="24"/>
              </w:rPr>
            </w:pPr>
            <w:r w:rsidRPr="00A374CC">
              <w:rPr>
                <w:color w:val="000000"/>
                <w:sz w:val="24"/>
              </w:rPr>
              <w:t>7</w:t>
            </w:r>
            <w:r w:rsidR="00D22E29" w:rsidRPr="00A374CC">
              <w:rPr>
                <w:color w:val="000000"/>
                <w:sz w:val="24"/>
              </w:rPr>
              <w:t>,</w:t>
            </w:r>
            <w:r w:rsidRPr="00A374CC">
              <w:rPr>
                <w:color w:val="000000"/>
                <w:sz w:val="24"/>
              </w:rPr>
              <w:t>5</w:t>
            </w:r>
          </w:p>
        </w:tc>
        <w:tc>
          <w:tcPr>
            <w:tcW w:w="1701" w:type="dxa"/>
            <w:shd w:val="clear" w:color="auto" w:fill="auto"/>
            <w:vAlign w:val="center"/>
            <w:hideMark/>
          </w:tcPr>
          <w:p w14:paraId="7726A0BE" w14:textId="3F5DB65F"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843" w:type="dxa"/>
          </w:tcPr>
          <w:p w14:paraId="1FF19F86" w14:textId="3523FB7A"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w:t>
            </w:r>
          </w:p>
        </w:tc>
        <w:tc>
          <w:tcPr>
            <w:tcW w:w="1417" w:type="dxa"/>
            <w:shd w:val="clear" w:color="auto" w:fill="auto"/>
            <w:vAlign w:val="center"/>
            <w:hideMark/>
          </w:tcPr>
          <w:p w14:paraId="13818CF5" w14:textId="22D80540"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957" w:type="dxa"/>
            <w:shd w:val="clear" w:color="auto" w:fill="auto"/>
            <w:vAlign w:val="center"/>
            <w:hideMark/>
          </w:tcPr>
          <w:p w14:paraId="6C094C19" w14:textId="55C0C6C4" w:rsidR="00D146C6" w:rsidRPr="00A374CC" w:rsidRDefault="00D146C6" w:rsidP="00D146C6">
            <w:pPr>
              <w:jc w:val="center"/>
              <w:rPr>
                <w:rFonts w:cs="Times New Roman"/>
                <w:color w:val="000000"/>
                <w:sz w:val="24"/>
                <w:szCs w:val="24"/>
              </w:rPr>
            </w:pPr>
            <w:r w:rsidRPr="00A374CC">
              <w:rPr>
                <w:color w:val="000000"/>
                <w:sz w:val="24"/>
              </w:rPr>
              <w:t>8</w:t>
            </w:r>
            <w:r w:rsidR="00D22E29" w:rsidRPr="00A374CC">
              <w:rPr>
                <w:color w:val="000000"/>
                <w:sz w:val="24"/>
              </w:rPr>
              <w:t>,</w:t>
            </w:r>
            <w:r w:rsidRPr="00A374CC">
              <w:rPr>
                <w:color w:val="000000"/>
                <w:sz w:val="24"/>
              </w:rPr>
              <w:t>4</w:t>
            </w:r>
          </w:p>
        </w:tc>
      </w:tr>
      <w:tr w:rsidR="00D146C6" w:rsidRPr="00A374CC" w14:paraId="75EACB17" w14:textId="77777777" w:rsidTr="006D761F">
        <w:trPr>
          <w:trHeight w:val="20"/>
          <w:jc w:val="center"/>
        </w:trPr>
        <w:tc>
          <w:tcPr>
            <w:tcW w:w="562" w:type="dxa"/>
            <w:shd w:val="clear" w:color="auto" w:fill="auto"/>
            <w:hideMark/>
          </w:tcPr>
          <w:p w14:paraId="4D8BB852"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042B1316" w14:textId="77777777" w:rsidR="00D146C6" w:rsidRPr="00A374CC" w:rsidRDefault="00D146C6" w:rsidP="00D146C6">
            <w:pPr>
              <w:rPr>
                <w:rFonts w:cs="Times New Roman"/>
                <w:color w:val="000000"/>
                <w:sz w:val="24"/>
                <w:szCs w:val="24"/>
              </w:rPr>
            </w:pPr>
            <w:r w:rsidRPr="00A374CC">
              <w:rPr>
                <w:rFonts w:cs="Times New Roman"/>
                <w:color w:val="000000"/>
                <w:sz w:val="24"/>
                <w:szCs w:val="24"/>
              </w:rPr>
              <w:t>выбираемый запас:</w:t>
            </w:r>
          </w:p>
        </w:tc>
        <w:tc>
          <w:tcPr>
            <w:tcW w:w="1276" w:type="dxa"/>
            <w:shd w:val="clear" w:color="auto" w:fill="auto"/>
            <w:hideMark/>
          </w:tcPr>
          <w:p w14:paraId="0387D8AF"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0D907311"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799AFD35"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49F0D6A2"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3766F2C6"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tcPr>
          <w:p w14:paraId="037C5B51"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54C7ED8B"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14F0D367"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7F925E79" w14:textId="77777777" w:rsidTr="006D761F">
        <w:trPr>
          <w:trHeight w:val="20"/>
          <w:jc w:val="center"/>
        </w:trPr>
        <w:tc>
          <w:tcPr>
            <w:tcW w:w="562" w:type="dxa"/>
            <w:shd w:val="clear" w:color="auto" w:fill="auto"/>
            <w:hideMark/>
          </w:tcPr>
          <w:p w14:paraId="4B7E25CB"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417CC113" w14:textId="77777777" w:rsidR="00D146C6" w:rsidRPr="00A374CC" w:rsidRDefault="00D146C6" w:rsidP="00D146C6">
            <w:pPr>
              <w:rPr>
                <w:rFonts w:cs="Times New Roman"/>
                <w:color w:val="000000"/>
                <w:sz w:val="24"/>
                <w:szCs w:val="24"/>
              </w:rPr>
            </w:pPr>
            <w:r w:rsidRPr="00A374CC">
              <w:rPr>
                <w:rFonts w:cs="Times New Roman"/>
                <w:color w:val="000000"/>
                <w:sz w:val="24"/>
                <w:szCs w:val="24"/>
              </w:rPr>
              <w:t>корневой</w:t>
            </w:r>
          </w:p>
        </w:tc>
        <w:tc>
          <w:tcPr>
            <w:tcW w:w="1276" w:type="dxa"/>
            <w:vMerge w:val="restart"/>
            <w:shd w:val="clear" w:color="auto" w:fill="auto"/>
            <w:hideMark/>
          </w:tcPr>
          <w:p w14:paraId="6A07D80E" w14:textId="54F75F14"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49F88F57" w14:textId="1D64CE2E"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01</w:t>
            </w:r>
          </w:p>
        </w:tc>
        <w:tc>
          <w:tcPr>
            <w:tcW w:w="1418" w:type="dxa"/>
            <w:shd w:val="clear" w:color="auto" w:fill="auto"/>
            <w:vAlign w:val="center"/>
            <w:hideMark/>
          </w:tcPr>
          <w:p w14:paraId="5F9FD8EA" w14:textId="0F25B4C6"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01</w:t>
            </w:r>
          </w:p>
        </w:tc>
        <w:tc>
          <w:tcPr>
            <w:tcW w:w="1417" w:type="dxa"/>
            <w:shd w:val="clear" w:color="auto" w:fill="auto"/>
            <w:vAlign w:val="center"/>
            <w:hideMark/>
          </w:tcPr>
          <w:p w14:paraId="125180D2" w14:textId="48F6EB84"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33</w:t>
            </w:r>
          </w:p>
        </w:tc>
        <w:tc>
          <w:tcPr>
            <w:tcW w:w="1701" w:type="dxa"/>
            <w:shd w:val="clear" w:color="auto" w:fill="auto"/>
            <w:vAlign w:val="center"/>
            <w:hideMark/>
          </w:tcPr>
          <w:p w14:paraId="5BC7BCC6" w14:textId="375AA827"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18A1D285" w14:textId="72ECD6BC"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131602F3" w14:textId="514213B4"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4E7BD475" w14:textId="2487E972"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35</w:t>
            </w:r>
          </w:p>
        </w:tc>
      </w:tr>
      <w:tr w:rsidR="008567AF" w:rsidRPr="00A374CC" w14:paraId="6D01D83B" w14:textId="77777777" w:rsidTr="00D146C6">
        <w:trPr>
          <w:trHeight w:val="20"/>
          <w:jc w:val="center"/>
        </w:trPr>
        <w:tc>
          <w:tcPr>
            <w:tcW w:w="562" w:type="dxa"/>
            <w:shd w:val="clear" w:color="auto" w:fill="auto"/>
            <w:hideMark/>
          </w:tcPr>
          <w:p w14:paraId="2D3F3D39"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6E1C7185" w14:textId="77777777" w:rsidR="008567AF" w:rsidRPr="00A374CC" w:rsidRDefault="008567AF" w:rsidP="006D761F">
            <w:pPr>
              <w:rPr>
                <w:rFonts w:cs="Times New Roman"/>
                <w:color w:val="000000"/>
                <w:sz w:val="24"/>
                <w:szCs w:val="24"/>
              </w:rPr>
            </w:pPr>
            <w:r w:rsidRPr="00A374CC">
              <w:rPr>
                <w:rFonts w:cs="Times New Roman"/>
                <w:color w:val="000000"/>
                <w:sz w:val="24"/>
                <w:szCs w:val="24"/>
              </w:rPr>
              <w:t>ликвидный</w:t>
            </w:r>
          </w:p>
        </w:tc>
        <w:tc>
          <w:tcPr>
            <w:tcW w:w="1276" w:type="dxa"/>
            <w:vMerge/>
            <w:shd w:val="clear" w:color="auto" w:fill="auto"/>
            <w:vAlign w:val="center"/>
            <w:hideMark/>
          </w:tcPr>
          <w:p w14:paraId="543BF5E6" w14:textId="77777777" w:rsidR="008567AF" w:rsidRPr="00A374CC" w:rsidRDefault="008567AF" w:rsidP="006D761F">
            <w:pPr>
              <w:jc w:val="center"/>
              <w:rPr>
                <w:rFonts w:cs="Times New Roman"/>
                <w:color w:val="000000"/>
                <w:sz w:val="24"/>
                <w:szCs w:val="24"/>
              </w:rPr>
            </w:pPr>
          </w:p>
        </w:tc>
        <w:tc>
          <w:tcPr>
            <w:tcW w:w="1417" w:type="dxa"/>
            <w:shd w:val="clear" w:color="auto" w:fill="auto"/>
            <w:vAlign w:val="center"/>
            <w:hideMark/>
          </w:tcPr>
          <w:p w14:paraId="1B5558B1" w14:textId="409BF0C6"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01</w:t>
            </w:r>
          </w:p>
        </w:tc>
        <w:tc>
          <w:tcPr>
            <w:tcW w:w="1418" w:type="dxa"/>
            <w:shd w:val="clear" w:color="auto" w:fill="auto"/>
            <w:vAlign w:val="center"/>
            <w:hideMark/>
          </w:tcPr>
          <w:p w14:paraId="34383380" w14:textId="30FD7AA4"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01</w:t>
            </w:r>
          </w:p>
        </w:tc>
        <w:tc>
          <w:tcPr>
            <w:tcW w:w="1417" w:type="dxa"/>
            <w:shd w:val="clear" w:color="auto" w:fill="auto"/>
            <w:vAlign w:val="center"/>
            <w:hideMark/>
          </w:tcPr>
          <w:p w14:paraId="6B1C8DFD" w14:textId="23765A84"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28</w:t>
            </w:r>
          </w:p>
        </w:tc>
        <w:tc>
          <w:tcPr>
            <w:tcW w:w="1701" w:type="dxa"/>
            <w:shd w:val="clear" w:color="auto" w:fill="auto"/>
            <w:vAlign w:val="center"/>
            <w:hideMark/>
          </w:tcPr>
          <w:p w14:paraId="4180109B" w14:textId="26D56346"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6909E126" w14:textId="497D3405"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3B0F5CA6" w14:textId="63E89768"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57623115" w14:textId="01A7696F"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30</w:t>
            </w:r>
          </w:p>
        </w:tc>
      </w:tr>
      <w:tr w:rsidR="008567AF" w:rsidRPr="00A374CC" w14:paraId="71AD99C7" w14:textId="77777777" w:rsidTr="00D146C6">
        <w:trPr>
          <w:trHeight w:val="20"/>
          <w:jc w:val="center"/>
        </w:trPr>
        <w:tc>
          <w:tcPr>
            <w:tcW w:w="562" w:type="dxa"/>
            <w:shd w:val="clear" w:color="auto" w:fill="auto"/>
            <w:hideMark/>
          </w:tcPr>
          <w:p w14:paraId="7AD134F5"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lastRenderedPageBreak/>
              <w:t> </w:t>
            </w:r>
          </w:p>
        </w:tc>
        <w:tc>
          <w:tcPr>
            <w:tcW w:w="3119" w:type="dxa"/>
            <w:shd w:val="clear" w:color="auto" w:fill="auto"/>
            <w:hideMark/>
          </w:tcPr>
          <w:p w14:paraId="46E9A000" w14:textId="77777777" w:rsidR="008567AF" w:rsidRPr="00A374CC" w:rsidRDefault="008567AF" w:rsidP="006D761F">
            <w:pPr>
              <w:rPr>
                <w:rFonts w:cs="Times New Roman"/>
                <w:color w:val="000000"/>
                <w:sz w:val="24"/>
                <w:szCs w:val="24"/>
              </w:rPr>
            </w:pPr>
            <w:r w:rsidRPr="00A374CC">
              <w:rPr>
                <w:rFonts w:cs="Times New Roman"/>
                <w:color w:val="000000"/>
                <w:sz w:val="24"/>
                <w:szCs w:val="24"/>
              </w:rPr>
              <w:t>деловой</w:t>
            </w:r>
          </w:p>
        </w:tc>
        <w:tc>
          <w:tcPr>
            <w:tcW w:w="1276" w:type="dxa"/>
            <w:vMerge/>
            <w:shd w:val="clear" w:color="auto" w:fill="auto"/>
            <w:vAlign w:val="center"/>
            <w:hideMark/>
          </w:tcPr>
          <w:p w14:paraId="0BAC09BA" w14:textId="77777777" w:rsidR="008567AF" w:rsidRPr="00A374CC" w:rsidRDefault="008567AF" w:rsidP="006D761F">
            <w:pPr>
              <w:jc w:val="center"/>
              <w:rPr>
                <w:rFonts w:cs="Times New Roman"/>
                <w:color w:val="000000"/>
                <w:sz w:val="24"/>
                <w:szCs w:val="24"/>
              </w:rPr>
            </w:pPr>
          </w:p>
        </w:tc>
        <w:tc>
          <w:tcPr>
            <w:tcW w:w="1417" w:type="dxa"/>
            <w:shd w:val="clear" w:color="auto" w:fill="auto"/>
            <w:vAlign w:val="center"/>
            <w:hideMark/>
          </w:tcPr>
          <w:p w14:paraId="61FDE35C" w14:textId="0BCF577E"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01</w:t>
            </w:r>
          </w:p>
        </w:tc>
        <w:tc>
          <w:tcPr>
            <w:tcW w:w="1418" w:type="dxa"/>
            <w:shd w:val="clear" w:color="auto" w:fill="auto"/>
            <w:vAlign w:val="center"/>
            <w:hideMark/>
          </w:tcPr>
          <w:p w14:paraId="64082280" w14:textId="6A1F4D0D"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01</w:t>
            </w:r>
          </w:p>
        </w:tc>
        <w:tc>
          <w:tcPr>
            <w:tcW w:w="1417" w:type="dxa"/>
            <w:shd w:val="clear" w:color="auto" w:fill="auto"/>
            <w:vAlign w:val="center"/>
            <w:hideMark/>
          </w:tcPr>
          <w:p w14:paraId="27207FCA" w14:textId="0529B096"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18</w:t>
            </w:r>
          </w:p>
        </w:tc>
        <w:tc>
          <w:tcPr>
            <w:tcW w:w="1701" w:type="dxa"/>
            <w:shd w:val="clear" w:color="auto" w:fill="auto"/>
            <w:vAlign w:val="center"/>
            <w:hideMark/>
          </w:tcPr>
          <w:p w14:paraId="24D32274" w14:textId="56DC2789"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52DD8D36" w14:textId="43665F45"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187F3EFD" w14:textId="4398E474"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64A038BD" w14:textId="0290D360"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20</w:t>
            </w:r>
          </w:p>
        </w:tc>
      </w:tr>
      <w:tr w:rsidR="008567AF" w:rsidRPr="00A374CC" w14:paraId="63818E78" w14:textId="77777777" w:rsidTr="00844C21">
        <w:trPr>
          <w:trHeight w:val="20"/>
          <w:jc w:val="center"/>
        </w:trPr>
        <w:tc>
          <w:tcPr>
            <w:tcW w:w="15127" w:type="dxa"/>
            <w:gridSpan w:val="10"/>
            <w:vAlign w:val="center"/>
          </w:tcPr>
          <w:p w14:paraId="2BF14F72" w14:textId="77777777" w:rsidR="008567AF" w:rsidRPr="00A374CC" w:rsidRDefault="008567AF" w:rsidP="006D761F">
            <w:pPr>
              <w:jc w:val="center"/>
              <w:rPr>
                <w:rFonts w:cs="Times New Roman"/>
                <w:b/>
                <w:bCs/>
                <w:color w:val="000000"/>
                <w:sz w:val="24"/>
                <w:szCs w:val="24"/>
              </w:rPr>
            </w:pPr>
            <w:r w:rsidRPr="00A374CC">
              <w:rPr>
                <w:rFonts w:cs="Times New Roman"/>
                <w:b/>
                <w:bCs/>
                <w:color w:val="000000"/>
                <w:sz w:val="24"/>
                <w:szCs w:val="24"/>
              </w:rPr>
              <w:lastRenderedPageBreak/>
              <w:t xml:space="preserve">Хозяйство: </w:t>
            </w:r>
            <w:proofErr w:type="spellStart"/>
            <w:r w:rsidRPr="00A374CC">
              <w:rPr>
                <w:rFonts w:cs="Times New Roman"/>
                <w:b/>
                <w:bCs/>
                <w:color w:val="000000"/>
                <w:sz w:val="24"/>
                <w:szCs w:val="24"/>
              </w:rPr>
              <w:t>Мягколиственное</w:t>
            </w:r>
            <w:proofErr w:type="spellEnd"/>
          </w:p>
        </w:tc>
      </w:tr>
      <w:tr w:rsidR="008567AF" w:rsidRPr="00A374CC" w14:paraId="4648BBC6" w14:textId="77777777" w:rsidTr="00844C21">
        <w:trPr>
          <w:trHeight w:val="20"/>
          <w:jc w:val="center"/>
        </w:trPr>
        <w:tc>
          <w:tcPr>
            <w:tcW w:w="15127" w:type="dxa"/>
            <w:gridSpan w:val="10"/>
            <w:vAlign w:val="center"/>
          </w:tcPr>
          <w:p w14:paraId="7C438B6C" w14:textId="77777777" w:rsidR="008567AF" w:rsidRPr="00A374CC" w:rsidRDefault="008567AF" w:rsidP="006D761F">
            <w:pPr>
              <w:jc w:val="center"/>
              <w:rPr>
                <w:rFonts w:cs="Times New Roman"/>
                <w:b/>
                <w:bCs/>
                <w:color w:val="000000"/>
                <w:sz w:val="24"/>
                <w:szCs w:val="24"/>
              </w:rPr>
            </w:pPr>
            <w:r w:rsidRPr="00A374CC">
              <w:rPr>
                <w:rFonts w:cs="Times New Roman"/>
                <w:b/>
                <w:bCs/>
                <w:color w:val="000000"/>
                <w:sz w:val="24"/>
                <w:szCs w:val="24"/>
              </w:rPr>
              <w:t>Преобладающая порода - береза</w:t>
            </w:r>
          </w:p>
        </w:tc>
      </w:tr>
      <w:tr w:rsidR="00D146C6" w:rsidRPr="00A374CC" w14:paraId="2529BD05" w14:textId="77777777" w:rsidTr="006D761F">
        <w:trPr>
          <w:trHeight w:val="20"/>
          <w:jc w:val="center"/>
        </w:trPr>
        <w:tc>
          <w:tcPr>
            <w:tcW w:w="562" w:type="dxa"/>
            <w:vMerge w:val="restart"/>
            <w:shd w:val="clear" w:color="auto" w:fill="auto"/>
            <w:hideMark/>
          </w:tcPr>
          <w:p w14:paraId="6F587969"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1</w:t>
            </w:r>
          </w:p>
        </w:tc>
        <w:tc>
          <w:tcPr>
            <w:tcW w:w="3119" w:type="dxa"/>
            <w:vMerge w:val="restart"/>
            <w:shd w:val="clear" w:color="auto" w:fill="auto"/>
            <w:hideMark/>
          </w:tcPr>
          <w:p w14:paraId="3036B339" w14:textId="77777777" w:rsidR="00D146C6" w:rsidRPr="00A374CC" w:rsidRDefault="00D146C6" w:rsidP="00D146C6">
            <w:pPr>
              <w:rPr>
                <w:rFonts w:cs="Times New Roman"/>
                <w:color w:val="000000"/>
                <w:sz w:val="24"/>
                <w:szCs w:val="24"/>
              </w:rPr>
            </w:pPr>
            <w:r w:rsidRPr="00A374CC">
              <w:rPr>
                <w:rFonts w:cs="Times New Roman"/>
                <w:color w:val="000000"/>
                <w:sz w:val="24"/>
                <w:szCs w:val="24"/>
              </w:rPr>
              <w:t xml:space="preserve">Выявленный фонд по </w:t>
            </w:r>
            <w:proofErr w:type="spellStart"/>
            <w:r w:rsidRPr="00A374CC">
              <w:rPr>
                <w:rFonts w:cs="Times New Roman"/>
                <w:color w:val="000000"/>
                <w:sz w:val="24"/>
                <w:szCs w:val="24"/>
              </w:rPr>
              <w:t>лесоводственным</w:t>
            </w:r>
            <w:proofErr w:type="spellEnd"/>
            <w:r w:rsidRPr="00A374CC">
              <w:rPr>
                <w:rFonts w:cs="Times New Roman"/>
                <w:color w:val="000000"/>
                <w:sz w:val="24"/>
                <w:szCs w:val="24"/>
              </w:rPr>
              <w:t xml:space="preserve"> требованиям</w:t>
            </w:r>
          </w:p>
        </w:tc>
        <w:tc>
          <w:tcPr>
            <w:tcW w:w="1276" w:type="dxa"/>
            <w:shd w:val="clear" w:color="auto" w:fill="auto"/>
            <w:hideMark/>
          </w:tcPr>
          <w:p w14:paraId="3D8651C5" w14:textId="68081614"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64FBD804" w14:textId="5572BA37" w:rsidR="00D146C6" w:rsidRPr="00A374CC" w:rsidRDefault="00D146C6" w:rsidP="00D146C6">
            <w:pPr>
              <w:jc w:val="center"/>
              <w:rPr>
                <w:rFonts w:cs="Times New Roman"/>
                <w:color w:val="000000"/>
                <w:sz w:val="24"/>
                <w:szCs w:val="24"/>
              </w:rPr>
            </w:pPr>
            <w:r w:rsidRPr="00A374CC">
              <w:rPr>
                <w:color w:val="000000"/>
                <w:sz w:val="24"/>
              </w:rPr>
              <w:t>39</w:t>
            </w:r>
            <w:r w:rsidR="00D22E29" w:rsidRPr="00A374CC">
              <w:rPr>
                <w:color w:val="000000"/>
                <w:sz w:val="24"/>
              </w:rPr>
              <w:t>,</w:t>
            </w:r>
            <w:r w:rsidRPr="00A374CC">
              <w:rPr>
                <w:color w:val="000000"/>
                <w:sz w:val="24"/>
              </w:rPr>
              <w:t>6</w:t>
            </w:r>
          </w:p>
        </w:tc>
        <w:tc>
          <w:tcPr>
            <w:tcW w:w="1418" w:type="dxa"/>
            <w:shd w:val="clear" w:color="auto" w:fill="auto"/>
            <w:vAlign w:val="center"/>
            <w:hideMark/>
          </w:tcPr>
          <w:p w14:paraId="2C9B0F69" w14:textId="235D762F" w:rsidR="00D146C6" w:rsidRPr="00A374CC" w:rsidRDefault="00D146C6" w:rsidP="00D146C6">
            <w:pPr>
              <w:jc w:val="center"/>
              <w:rPr>
                <w:rFonts w:cs="Times New Roman"/>
                <w:color w:val="000000"/>
                <w:sz w:val="24"/>
                <w:szCs w:val="24"/>
              </w:rPr>
            </w:pPr>
            <w:r w:rsidRPr="00A374CC">
              <w:rPr>
                <w:color w:val="000000"/>
                <w:sz w:val="24"/>
              </w:rPr>
              <w:t>281</w:t>
            </w:r>
            <w:r w:rsidR="00D22E29" w:rsidRPr="00A374CC">
              <w:rPr>
                <w:color w:val="000000"/>
                <w:sz w:val="24"/>
              </w:rPr>
              <w:t>,</w:t>
            </w:r>
            <w:r w:rsidRPr="00A374CC">
              <w:rPr>
                <w:color w:val="000000"/>
                <w:sz w:val="24"/>
              </w:rPr>
              <w:t>6</w:t>
            </w:r>
          </w:p>
        </w:tc>
        <w:tc>
          <w:tcPr>
            <w:tcW w:w="1417" w:type="dxa"/>
            <w:shd w:val="clear" w:color="auto" w:fill="auto"/>
            <w:vAlign w:val="center"/>
            <w:hideMark/>
          </w:tcPr>
          <w:p w14:paraId="53AAEF95" w14:textId="3190D5E6" w:rsidR="00D146C6" w:rsidRPr="00A374CC" w:rsidRDefault="00D146C6" w:rsidP="00D146C6">
            <w:pPr>
              <w:jc w:val="center"/>
              <w:rPr>
                <w:rFonts w:cs="Times New Roman"/>
                <w:color w:val="000000"/>
                <w:sz w:val="24"/>
                <w:szCs w:val="24"/>
              </w:rPr>
            </w:pPr>
            <w:r w:rsidRPr="00A374CC">
              <w:rPr>
                <w:color w:val="000000"/>
                <w:sz w:val="24"/>
              </w:rPr>
              <w:t>616</w:t>
            </w:r>
            <w:r w:rsidR="00D22E29" w:rsidRPr="00A374CC">
              <w:rPr>
                <w:color w:val="000000"/>
                <w:sz w:val="24"/>
              </w:rPr>
              <w:t>,</w:t>
            </w:r>
            <w:r w:rsidRPr="00A374CC">
              <w:rPr>
                <w:color w:val="000000"/>
                <w:sz w:val="24"/>
              </w:rPr>
              <w:t>5</w:t>
            </w:r>
          </w:p>
        </w:tc>
        <w:tc>
          <w:tcPr>
            <w:tcW w:w="1701" w:type="dxa"/>
            <w:shd w:val="clear" w:color="auto" w:fill="auto"/>
            <w:vAlign w:val="center"/>
            <w:hideMark/>
          </w:tcPr>
          <w:p w14:paraId="5FB6090F" w14:textId="43EBC2A2" w:rsidR="00D146C6" w:rsidRPr="00A374CC" w:rsidRDefault="00D146C6" w:rsidP="00D146C6">
            <w:pPr>
              <w:jc w:val="center"/>
              <w:rPr>
                <w:rFonts w:cs="Times New Roman"/>
                <w:color w:val="000000"/>
                <w:sz w:val="24"/>
                <w:szCs w:val="24"/>
              </w:rPr>
            </w:pPr>
            <w:r w:rsidRPr="00A374CC">
              <w:rPr>
                <w:color w:val="000000"/>
                <w:sz w:val="24"/>
              </w:rPr>
              <w:t>24</w:t>
            </w:r>
            <w:r w:rsidR="00D22E29" w:rsidRPr="00A374CC">
              <w:rPr>
                <w:color w:val="000000"/>
                <w:sz w:val="24"/>
              </w:rPr>
              <w:t>,</w:t>
            </w:r>
            <w:r w:rsidRPr="00A374CC">
              <w:rPr>
                <w:color w:val="000000"/>
                <w:sz w:val="24"/>
              </w:rPr>
              <w:t>6</w:t>
            </w:r>
          </w:p>
        </w:tc>
        <w:tc>
          <w:tcPr>
            <w:tcW w:w="1843" w:type="dxa"/>
            <w:vAlign w:val="center"/>
          </w:tcPr>
          <w:p w14:paraId="65866DCC" w14:textId="180A48E2"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w:t>
            </w:r>
          </w:p>
        </w:tc>
        <w:tc>
          <w:tcPr>
            <w:tcW w:w="1417" w:type="dxa"/>
            <w:shd w:val="clear" w:color="auto" w:fill="auto"/>
            <w:vAlign w:val="center"/>
            <w:hideMark/>
          </w:tcPr>
          <w:p w14:paraId="712F13C8" w14:textId="179CA899"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957" w:type="dxa"/>
            <w:shd w:val="clear" w:color="auto" w:fill="auto"/>
            <w:vAlign w:val="center"/>
            <w:hideMark/>
          </w:tcPr>
          <w:p w14:paraId="3616D658" w14:textId="4E38B03A" w:rsidR="00D146C6" w:rsidRPr="00A374CC" w:rsidRDefault="00D146C6" w:rsidP="00D146C6">
            <w:pPr>
              <w:jc w:val="center"/>
              <w:rPr>
                <w:rFonts w:cs="Times New Roman"/>
                <w:color w:val="000000"/>
                <w:sz w:val="24"/>
                <w:szCs w:val="24"/>
              </w:rPr>
            </w:pPr>
            <w:r w:rsidRPr="00A374CC">
              <w:rPr>
                <w:color w:val="000000"/>
                <w:sz w:val="24"/>
              </w:rPr>
              <w:t>962</w:t>
            </w:r>
            <w:r w:rsidR="00D22E29" w:rsidRPr="00A374CC">
              <w:rPr>
                <w:color w:val="000000"/>
                <w:sz w:val="24"/>
              </w:rPr>
              <w:t>,</w:t>
            </w:r>
            <w:r w:rsidRPr="00A374CC">
              <w:rPr>
                <w:color w:val="000000"/>
                <w:sz w:val="24"/>
              </w:rPr>
              <w:t>3</w:t>
            </w:r>
          </w:p>
        </w:tc>
      </w:tr>
      <w:tr w:rsidR="00D146C6" w:rsidRPr="00A374CC" w14:paraId="072863A9" w14:textId="77777777" w:rsidTr="006D761F">
        <w:trPr>
          <w:trHeight w:val="20"/>
          <w:jc w:val="center"/>
        </w:trPr>
        <w:tc>
          <w:tcPr>
            <w:tcW w:w="562" w:type="dxa"/>
            <w:vMerge/>
            <w:shd w:val="clear" w:color="auto" w:fill="auto"/>
            <w:vAlign w:val="center"/>
            <w:hideMark/>
          </w:tcPr>
          <w:p w14:paraId="4D45347E" w14:textId="77777777" w:rsidR="00D146C6" w:rsidRPr="00A374CC" w:rsidRDefault="00D146C6" w:rsidP="00D146C6">
            <w:pPr>
              <w:rPr>
                <w:rFonts w:cs="Times New Roman"/>
                <w:color w:val="000000"/>
                <w:sz w:val="24"/>
                <w:szCs w:val="24"/>
              </w:rPr>
            </w:pPr>
          </w:p>
        </w:tc>
        <w:tc>
          <w:tcPr>
            <w:tcW w:w="3119" w:type="dxa"/>
            <w:vMerge/>
            <w:shd w:val="clear" w:color="auto" w:fill="auto"/>
            <w:vAlign w:val="center"/>
            <w:hideMark/>
          </w:tcPr>
          <w:p w14:paraId="72FBB125" w14:textId="77777777" w:rsidR="00D146C6" w:rsidRPr="00A374CC" w:rsidRDefault="00D146C6" w:rsidP="00D146C6">
            <w:pPr>
              <w:rPr>
                <w:rFonts w:cs="Times New Roman"/>
                <w:color w:val="000000"/>
                <w:sz w:val="24"/>
                <w:szCs w:val="24"/>
              </w:rPr>
            </w:pPr>
          </w:p>
        </w:tc>
        <w:tc>
          <w:tcPr>
            <w:tcW w:w="1276" w:type="dxa"/>
            <w:shd w:val="clear" w:color="auto" w:fill="auto"/>
            <w:hideMark/>
          </w:tcPr>
          <w:p w14:paraId="3CC7BD72" w14:textId="5B778EC8"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55BB928F" w14:textId="3BE7EC2D" w:rsidR="00D146C6" w:rsidRPr="00A374CC" w:rsidRDefault="00D146C6" w:rsidP="00D146C6">
            <w:pPr>
              <w:jc w:val="center"/>
              <w:rPr>
                <w:rFonts w:cs="Times New Roman"/>
                <w:color w:val="000000"/>
                <w:sz w:val="24"/>
                <w:szCs w:val="24"/>
              </w:rPr>
            </w:pPr>
            <w:r w:rsidRPr="00A374CC">
              <w:rPr>
                <w:color w:val="000000"/>
                <w:sz w:val="24"/>
              </w:rPr>
              <w:t>1</w:t>
            </w:r>
            <w:r w:rsidR="00D22E29" w:rsidRPr="00A374CC">
              <w:rPr>
                <w:color w:val="000000"/>
                <w:sz w:val="24"/>
              </w:rPr>
              <w:t>,</w:t>
            </w:r>
            <w:r w:rsidRPr="00A374CC">
              <w:rPr>
                <w:color w:val="000000"/>
                <w:sz w:val="24"/>
              </w:rPr>
              <w:t>31</w:t>
            </w:r>
          </w:p>
        </w:tc>
        <w:tc>
          <w:tcPr>
            <w:tcW w:w="1418" w:type="dxa"/>
            <w:shd w:val="clear" w:color="auto" w:fill="auto"/>
            <w:vAlign w:val="center"/>
            <w:hideMark/>
          </w:tcPr>
          <w:p w14:paraId="17F2511E" w14:textId="2DFA1F6D" w:rsidR="00D146C6" w:rsidRPr="00A374CC" w:rsidRDefault="00D146C6" w:rsidP="00D146C6">
            <w:pPr>
              <w:jc w:val="center"/>
              <w:rPr>
                <w:rFonts w:cs="Times New Roman"/>
                <w:color w:val="000000"/>
                <w:sz w:val="24"/>
                <w:szCs w:val="24"/>
              </w:rPr>
            </w:pPr>
            <w:r w:rsidRPr="00A374CC">
              <w:rPr>
                <w:color w:val="000000"/>
                <w:sz w:val="24"/>
              </w:rPr>
              <w:t>9</w:t>
            </w:r>
            <w:r w:rsidR="00D22E29" w:rsidRPr="00A374CC">
              <w:rPr>
                <w:color w:val="000000"/>
                <w:sz w:val="24"/>
              </w:rPr>
              <w:t>,</w:t>
            </w:r>
            <w:r w:rsidRPr="00A374CC">
              <w:rPr>
                <w:color w:val="000000"/>
                <w:sz w:val="24"/>
              </w:rPr>
              <w:t>36</w:t>
            </w:r>
          </w:p>
        </w:tc>
        <w:tc>
          <w:tcPr>
            <w:tcW w:w="1417" w:type="dxa"/>
            <w:shd w:val="clear" w:color="auto" w:fill="auto"/>
            <w:vAlign w:val="center"/>
            <w:hideMark/>
          </w:tcPr>
          <w:p w14:paraId="461EA538" w14:textId="28457A6B" w:rsidR="00D146C6" w:rsidRPr="00A374CC" w:rsidRDefault="00D146C6" w:rsidP="00D146C6">
            <w:pPr>
              <w:jc w:val="center"/>
              <w:rPr>
                <w:rFonts w:cs="Times New Roman"/>
                <w:color w:val="000000"/>
                <w:sz w:val="24"/>
                <w:szCs w:val="24"/>
              </w:rPr>
            </w:pPr>
            <w:r w:rsidRPr="00A374CC">
              <w:rPr>
                <w:color w:val="000000"/>
                <w:sz w:val="24"/>
              </w:rPr>
              <w:t>39</w:t>
            </w:r>
            <w:r w:rsidR="00D22E29" w:rsidRPr="00A374CC">
              <w:rPr>
                <w:color w:val="000000"/>
                <w:sz w:val="24"/>
              </w:rPr>
              <w:t>,</w:t>
            </w:r>
            <w:r w:rsidRPr="00A374CC">
              <w:rPr>
                <w:color w:val="000000"/>
                <w:sz w:val="24"/>
              </w:rPr>
              <w:t>04</w:t>
            </w:r>
          </w:p>
        </w:tc>
        <w:tc>
          <w:tcPr>
            <w:tcW w:w="1701" w:type="dxa"/>
            <w:shd w:val="clear" w:color="auto" w:fill="auto"/>
            <w:vAlign w:val="center"/>
            <w:hideMark/>
          </w:tcPr>
          <w:p w14:paraId="20B52D76" w14:textId="2D300308"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92</w:t>
            </w:r>
          </w:p>
        </w:tc>
        <w:tc>
          <w:tcPr>
            <w:tcW w:w="1843" w:type="dxa"/>
            <w:vAlign w:val="center"/>
          </w:tcPr>
          <w:p w14:paraId="619DD2B8" w14:textId="2EFAE7CD"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7EA9C84A" w14:textId="68D5C6BC"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5275AADB" w14:textId="6F78D6A4" w:rsidR="00D146C6" w:rsidRPr="00A374CC" w:rsidRDefault="00D146C6" w:rsidP="00D146C6">
            <w:pPr>
              <w:jc w:val="center"/>
              <w:rPr>
                <w:rFonts w:cs="Times New Roman"/>
                <w:color w:val="000000"/>
                <w:sz w:val="24"/>
                <w:szCs w:val="24"/>
              </w:rPr>
            </w:pPr>
            <w:r w:rsidRPr="00A374CC">
              <w:rPr>
                <w:color w:val="000000"/>
                <w:sz w:val="24"/>
              </w:rPr>
              <w:t>50</w:t>
            </w:r>
            <w:r w:rsidR="00D22E29" w:rsidRPr="00A374CC">
              <w:rPr>
                <w:color w:val="000000"/>
                <w:sz w:val="24"/>
              </w:rPr>
              <w:t>,</w:t>
            </w:r>
            <w:r w:rsidRPr="00A374CC">
              <w:rPr>
                <w:color w:val="000000"/>
                <w:sz w:val="24"/>
              </w:rPr>
              <w:t>63</w:t>
            </w:r>
          </w:p>
        </w:tc>
      </w:tr>
      <w:tr w:rsidR="00D146C6" w:rsidRPr="00A374CC" w14:paraId="0E0309ED" w14:textId="77777777" w:rsidTr="006D761F">
        <w:trPr>
          <w:trHeight w:val="20"/>
          <w:jc w:val="center"/>
        </w:trPr>
        <w:tc>
          <w:tcPr>
            <w:tcW w:w="562" w:type="dxa"/>
            <w:shd w:val="clear" w:color="auto" w:fill="auto"/>
            <w:hideMark/>
          </w:tcPr>
          <w:p w14:paraId="3384048A"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2</w:t>
            </w:r>
          </w:p>
        </w:tc>
        <w:tc>
          <w:tcPr>
            <w:tcW w:w="3119" w:type="dxa"/>
            <w:shd w:val="clear" w:color="auto" w:fill="auto"/>
            <w:hideMark/>
          </w:tcPr>
          <w:p w14:paraId="6AAEFA2C" w14:textId="77777777" w:rsidR="00D146C6" w:rsidRPr="00A374CC" w:rsidRDefault="00D146C6" w:rsidP="00D146C6">
            <w:pPr>
              <w:rPr>
                <w:rFonts w:cs="Times New Roman"/>
                <w:color w:val="000000"/>
                <w:sz w:val="24"/>
                <w:szCs w:val="24"/>
              </w:rPr>
            </w:pPr>
            <w:r w:rsidRPr="00A374CC">
              <w:rPr>
                <w:rFonts w:cs="Times New Roman"/>
                <w:color w:val="000000"/>
                <w:sz w:val="24"/>
                <w:szCs w:val="24"/>
              </w:rPr>
              <w:t>Срок повторяемости</w:t>
            </w:r>
          </w:p>
        </w:tc>
        <w:tc>
          <w:tcPr>
            <w:tcW w:w="1276" w:type="dxa"/>
            <w:shd w:val="clear" w:color="auto" w:fill="auto"/>
            <w:hideMark/>
          </w:tcPr>
          <w:p w14:paraId="55C0543B" w14:textId="5B2A0655" w:rsidR="00D146C6" w:rsidRPr="00A374CC" w:rsidRDefault="00D146C6" w:rsidP="00D146C6">
            <w:pPr>
              <w:jc w:val="center"/>
              <w:rPr>
                <w:rFonts w:cs="Times New Roman"/>
                <w:color w:val="000000"/>
                <w:sz w:val="24"/>
                <w:szCs w:val="24"/>
              </w:rPr>
            </w:pPr>
            <w:r w:rsidRPr="00A374CC">
              <w:rPr>
                <w:sz w:val="24"/>
                <w:szCs w:val="18"/>
              </w:rPr>
              <w:t>лет</w:t>
            </w:r>
          </w:p>
        </w:tc>
        <w:tc>
          <w:tcPr>
            <w:tcW w:w="1417" w:type="dxa"/>
            <w:shd w:val="clear" w:color="auto" w:fill="auto"/>
            <w:vAlign w:val="center"/>
            <w:hideMark/>
          </w:tcPr>
          <w:p w14:paraId="4E6C4B00"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418" w:type="dxa"/>
            <w:shd w:val="clear" w:color="auto" w:fill="auto"/>
            <w:vAlign w:val="center"/>
            <w:hideMark/>
          </w:tcPr>
          <w:p w14:paraId="2B862A99"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417" w:type="dxa"/>
            <w:shd w:val="clear" w:color="auto" w:fill="auto"/>
            <w:vAlign w:val="center"/>
            <w:hideMark/>
          </w:tcPr>
          <w:p w14:paraId="551D0320"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701" w:type="dxa"/>
            <w:shd w:val="clear" w:color="auto" w:fill="auto"/>
            <w:vAlign w:val="center"/>
            <w:hideMark/>
          </w:tcPr>
          <w:p w14:paraId="550DD0C5"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843" w:type="dxa"/>
          </w:tcPr>
          <w:p w14:paraId="0E0EEFDC" w14:textId="76C41BFB" w:rsidR="00D146C6" w:rsidRPr="00A374CC" w:rsidRDefault="006D761F" w:rsidP="00D146C6">
            <w:pPr>
              <w:jc w:val="center"/>
              <w:rPr>
                <w:rFonts w:cs="Times New Roman"/>
                <w:color w:val="000000"/>
                <w:sz w:val="24"/>
                <w:szCs w:val="24"/>
              </w:rPr>
            </w:pPr>
            <w:r w:rsidRPr="00A374CC">
              <w:rPr>
                <w:color w:val="000000"/>
                <w:sz w:val="24"/>
                <w:szCs w:val="24"/>
              </w:rPr>
              <w:t>10</w:t>
            </w:r>
          </w:p>
        </w:tc>
        <w:tc>
          <w:tcPr>
            <w:tcW w:w="1417" w:type="dxa"/>
            <w:shd w:val="clear" w:color="auto" w:fill="auto"/>
            <w:vAlign w:val="center"/>
            <w:hideMark/>
          </w:tcPr>
          <w:p w14:paraId="6E1479AD"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957" w:type="dxa"/>
            <w:shd w:val="clear" w:color="auto" w:fill="auto"/>
            <w:vAlign w:val="center"/>
            <w:hideMark/>
          </w:tcPr>
          <w:p w14:paraId="228CC8E0" w14:textId="77777777" w:rsidR="00D146C6" w:rsidRPr="00A374CC" w:rsidRDefault="00D146C6" w:rsidP="00D146C6">
            <w:pPr>
              <w:jc w:val="center"/>
              <w:rPr>
                <w:rFonts w:cs="Times New Roman"/>
                <w:color w:val="000000"/>
                <w:sz w:val="24"/>
                <w:szCs w:val="24"/>
              </w:rPr>
            </w:pPr>
            <w:r w:rsidRPr="00A374CC">
              <w:rPr>
                <w:color w:val="000000"/>
                <w:sz w:val="24"/>
              </w:rPr>
              <w:t>-</w:t>
            </w:r>
          </w:p>
        </w:tc>
      </w:tr>
      <w:tr w:rsidR="00D146C6" w:rsidRPr="00A374CC" w14:paraId="5D845441" w14:textId="77777777" w:rsidTr="006D761F">
        <w:trPr>
          <w:trHeight w:val="20"/>
          <w:jc w:val="center"/>
        </w:trPr>
        <w:tc>
          <w:tcPr>
            <w:tcW w:w="562" w:type="dxa"/>
            <w:shd w:val="clear" w:color="auto" w:fill="auto"/>
            <w:hideMark/>
          </w:tcPr>
          <w:p w14:paraId="25A086B1"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3</w:t>
            </w:r>
          </w:p>
        </w:tc>
        <w:tc>
          <w:tcPr>
            <w:tcW w:w="3119" w:type="dxa"/>
            <w:shd w:val="clear" w:color="auto" w:fill="auto"/>
            <w:hideMark/>
          </w:tcPr>
          <w:p w14:paraId="1A5BF39E" w14:textId="77777777" w:rsidR="00D146C6" w:rsidRPr="00A374CC" w:rsidRDefault="00D146C6" w:rsidP="00D146C6">
            <w:pPr>
              <w:rPr>
                <w:rFonts w:cs="Times New Roman"/>
                <w:color w:val="000000"/>
                <w:sz w:val="24"/>
                <w:szCs w:val="24"/>
              </w:rPr>
            </w:pPr>
            <w:r w:rsidRPr="00A374CC">
              <w:rPr>
                <w:rFonts w:cs="Times New Roman"/>
                <w:color w:val="000000"/>
                <w:sz w:val="24"/>
                <w:szCs w:val="24"/>
              </w:rPr>
              <w:t>Ежегодный размер пользования:</w:t>
            </w:r>
          </w:p>
        </w:tc>
        <w:tc>
          <w:tcPr>
            <w:tcW w:w="1276" w:type="dxa"/>
            <w:shd w:val="clear" w:color="auto" w:fill="auto"/>
            <w:hideMark/>
          </w:tcPr>
          <w:p w14:paraId="549DBA88"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4209CDD8"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0D2ABA87"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3B428577"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0206F775"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tcPr>
          <w:p w14:paraId="604FF315"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762D5394"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43EC5BA3"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4593CDC2" w14:textId="77777777" w:rsidTr="006D761F">
        <w:trPr>
          <w:trHeight w:val="20"/>
          <w:jc w:val="center"/>
        </w:trPr>
        <w:tc>
          <w:tcPr>
            <w:tcW w:w="562" w:type="dxa"/>
            <w:shd w:val="clear" w:color="auto" w:fill="auto"/>
            <w:hideMark/>
          </w:tcPr>
          <w:p w14:paraId="38A12BDD"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1A1C867E" w14:textId="77777777" w:rsidR="00D146C6" w:rsidRPr="00A374CC" w:rsidRDefault="00D146C6" w:rsidP="00D146C6">
            <w:pPr>
              <w:rPr>
                <w:rFonts w:cs="Times New Roman"/>
                <w:color w:val="000000"/>
                <w:sz w:val="24"/>
                <w:szCs w:val="24"/>
              </w:rPr>
            </w:pPr>
            <w:r w:rsidRPr="00A374CC">
              <w:rPr>
                <w:rFonts w:cs="Times New Roman"/>
                <w:color w:val="000000"/>
                <w:sz w:val="24"/>
                <w:szCs w:val="24"/>
              </w:rPr>
              <w:t>площадь</w:t>
            </w:r>
          </w:p>
        </w:tc>
        <w:tc>
          <w:tcPr>
            <w:tcW w:w="1276" w:type="dxa"/>
            <w:shd w:val="clear" w:color="auto" w:fill="auto"/>
            <w:hideMark/>
          </w:tcPr>
          <w:p w14:paraId="53605502" w14:textId="587186FC"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31AA0146" w14:textId="6D5F66FE" w:rsidR="00D146C6" w:rsidRPr="00A374CC" w:rsidRDefault="00D146C6" w:rsidP="00D146C6">
            <w:pPr>
              <w:jc w:val="center"/>
              <w:rPr>
                <w:rFonts w:cs="Times New Roman"/>
                <w:color w:val="000000"/>
                <w:sz w:val="24"/>
                <w:szCs w:val="24"/>
              </w:rPr>
            </w:pPr>
            <w:r w:rsidRPr="00A374CC">
              <w:rPr>
                <w:color w:val="000000"/>
                <w:sz w:val="24"/>
              </w:rPr>
              <w:t>4</w:t>
            </w:r>
            <w:r w:rsidR="00D22E29" w:rsidRPr="00A374CC">
              <w:rPr>
                <w:color w:val="000000"/>
                <w:sz w:val="24"/>
              </w:rPr>
              <w:t>,</w:t>
            </w:r>
            <w:r w:rsidRPr="00A374CC">
              <w:rPr>
                <w:color w:val="000000"/>
                <w:sz w:val="24"/>
              </w:rPr>
              <w:t>0</w:t>
            </w:r>
          </w:p>
        </w:tc>
        <w:tc>
          <w:tcPr>
            <w:tcW w:w="1418" w:type="dxa"/>
            <w:shd w:val="clear" w:color="auto" w:fill="auto"/>
            <w:vAlign w:val="center"/>
            <w:hideMark/>
          </w:tcPr>
          <w:p w14:paraId="61FFA236" w14:textId="778933ED" w:rsidR="00D146C6" w:rsidRPr="00A374CC" w:rsidRDefault="00D146C6" w:rsidP="00D146C6">
            <w:pPr>
              <w:jc w:val="center"/>
              <w:rPr>
                <w:rFonts w:cs="Times New Roman"/>
                <w:color w:val="000000"/>
                <w:sz w:val="24"/>
                <w:szCs w:val="24"/>
              </w:rPr>
            </w:pPr>
            <w:r w:rsidRPr="00A374CC">
              <w:rPr>
                <w:color w:val="000000"/>
                <w:sz w:val="24"/>
              </w:rPr>
              <w:t>28</w:t>
            </w:r>
            <w:r w:rsidR="00D22E29" w:rsidRPr="00A374CC">
              <w:rPr>
                <w:color w:val="000000"/>
                <w:sz w:val="24"/>
              </w:rPr>
              <w:t>,</w:t>
            </w:r>
            <w:r w:rsidRPr="00A374CC">
              <w:rPr>
                <w:color w:val="000000"/>
                <w:sz w:val="24"/>
              </w:rPr>
              <w:t>2</w:t>
            </w:r>
          </w:p>
        </w:tc>
        <w:tc>
          <w:tcPr>
            <w:tcW w:w="1417" w:type="dxa"/>
            <w:shd w:val="clear" w:color="auto" w:fill="auto"/>
            <w:vAlign w:val="center"/>
            <w:hideMark/>
          </w:tcPr>
          <w:p w14:paraId="26FECBE8" w14:textId="6079E8AF" w:rsidR="00D146C6" w:rsidRPr="00A374CC" w:rsidRDefault="00D146C6" w:rsidP="00D146C6">
            <w:pPr>
              <w:jc w:val="center"/>
              <w:rPr>
                <w:rFonts w:cs="Times New Roman"/>
                <w:color w:val="000000"/>
                <w:sz w:val="24"/>
                <w:szCs w:val="24"/>
              </w:rPr>
            </w:pPr>
            <w:r w:rsidRPr="00A374CC">
              <w:rPr>
                <w:color w:val="000000"/>
                <w:sz w:val="24"/>
              </w:rPr>
              <w:t>61</w:t>
            </w:r>
            <w:r w:rsidR="00D22E29" w:rsidRPr="00A374CC">
              <w:rPr>
                <w:color w:val="000000"/>
                <w:sz w:val="24"/>
              </w:rPr>
              <w:t>,</w:t>
            </w:r>
            <w:r w:rsidRPr="00A374CC">
              <w:rPr>
                <w:color w:val="000000"/>
                <w:sz w:val="24"/>
              </w:rPr>
              <w:t>7</w:t>
            </w:r>
          </w:p>
        </w:tc>
        <w:tc>
          <w:tcPr>
            <w:tcW w:w="1701" w:type="dxa"/>
            <w:shd w:val="clear" w:color="auto" w:fill="auto"/>
            <w:vAlign w:val="center"/>
            <w:hideMark/>
          </w:tcPr>
          <w:p w14:paraId="17E15867" w14:textId="218F3019" w:rsidR="00D146C6" w:rsidRPr="00A374CC" w:rsidRDefault="00D146C6" w:rsidP="00D146C6">
            <w:pPr>
              <w:jc w:val="center"/>
              <w:rPr>
                <w:rFonts w:cs="Times New Roman"/>
                <w:color w:val="000000"/>
                <w:sz w:val="24"/>
                <w:szCs w:val="24"/>
              </w:rPr>
            </w:pPr>
            <w:r w:rsidRPr="00A374CC">
              <w:rPr>
                <w:color w:val="000000"/>
                <w:sz w:val="24"/>
              </w:rPr>
              <w:t>2</w:t>
            </w:r>
            <w:r w:rsidR="00D22E29" w:rsidRPr="00A374CC">
              <w:rPr>
                <w:color w:val="000000"/>
                <w:sz w:val="24"/>
              </w:rPr>
              <w:t>,</w:t>
            </w:r>
            <w:r w:rsidRPr="00A374CC">
              <w:rPr>
                <w:color w:val="000000"/>
                <w:sz w:val="24"/>
              </w:rPr>
              <w:t>5</w:t>
            </w:r>
          </w:p>
        </w:tc>
        <w:tc>
          <w:tcPr>
            <w:tcW w:w="1843" w:type="dxa"/>
            <w:vAlign w:val="center"/>
          </w:tcPr>
          <w:p w14:paraId="3B092815" w14:textId="441794C3"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w:t>
            </w:r>
          </w:p>
        </w:tc>
        <w:tc>
          <w:tcPr>
            <w:tcW w:w="1417" w:type="dxa"/>
            <w:shd w:val="clear" w:color="auto" w:fill="auto"/>
            <w:vAlign w:val="center"/>
            <w:hideMark/>
          </w:tcPr>
          <w:p w14:paraId="69537E1A" w14:textId="0507AA2F"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957" w:type="dxa"/>
            <w:shd w:val="clear" w:color="auto" w:fill="auto"/>
            <w:vAlign w:val="center"/>
            <w:hideMark/>
          </w:tcPr>
          <w:p w14:paraId="4319886E" w14:textId="53BD33BA" w:rsidR="00D146C6" w:rsidRPr="00A374CC" w:rsidRDefault="00D146C6" w:rsidP="00D146C6">
            <w:pPr>
              <w:jc w:val="center"/>
              <w:rPr>
                <w:rFonts w:cs="Times New Roman"/>
                <w:color w:val="000000"/>
                <w:sz w:val="24"/>
                <w:szCs w:val="24"/>
              </w:rPr>
            </w:pPr>
            <w:r w:rsidRPr="00A374CC">
              <w:rPr>
                <w:color w:val="000000"/>
                <w:sz w:val="24"/>
              </w:rPr>
              <w:t>96</w:t>
            </w:r>
            <w:r w:rsidR="00D22E29" w:rsidRPr="00A374CC">
              <w:rPr>
                <w:color w:val="000000"/>
                <w:sz w:val="24"/>
              </w:rPr>
              <w:t>,</w:t>
            </w:r>
            <w:r w:rsidRPr="00A374CC">
              <w:rPr>
                <w:color w:val="000000"/>
                <w:sz w:val="24"/>
              </w:rPr>
              <w:t>4</w:t>
            </w:r>
          </w:p>
        </w:tc>
      </w:tr>
      <w:tr w:rsidR="00D146C6" w:rsidRPr="00A374CC" w14:paraId="33F5716E" w14:textId="77777777" w:rsidTr="006D761F">
        <w:trPr>
          <w:trHeight w:val="20"/>
          <w:jc w:val="center"/>
        </w:trPr>
        <w:tc>
          <w:tcPr>
            <w:tcW w:w="562" w:type="dxa"/>
            <w:shd w:val="clear" w:color="auto" w:fill="auto"/>
            <w:hideMark/>
          </w:tcPr>
          <w:p w14:paraId="52497799"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677E068A" w14:textId="77777777" w:rsidR="00D146C6" w:rsidRPr="00A374CC" w:rsidRDefault="00D146C6" w:rsidP="00D146C6">
            <w:pPr>
              <w:rPr>
                <w:rFonts w:cs="Times New Roman"/>
                <w:color w:val="000000"/>
                <w:sz w:val="24"/>
                <w:szCs w:val="24"/>
              </w:rPr>
            </w:pPr>
            <w:r w:rsidRPr="00A374CC">
              <w:rPr>
                <w:rFonts w:cs="Times New Roman"/>
                <w:color w:val="000000"/>
                <w:sz w:val="24"/>
                <w:szCs w:val="24"/>
              </w:rPr>
              <w:t>выбираемый запас:</w:t>
            </w:r>
          </w:p>
        </w:tc>
        <w:tc>
          <w:tcPr>
            <w:tcW w:w="1276" w:type="dxa"/>
            <w:shd w:val="clear" w:color="auto" w:fill="auto"/>
            <w:hideMark/>
          </w:tcPr>
          <w:p w14:paraId="68CDD3CB"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3B42EFA8"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11F0E2DD"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613C022A"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562BE2D8"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vAlign w:val="center"/>
          </w:tcPr>
          <w:p w14:paraId="6CAA4D49"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1417" w:type="dxa"/>
            <w:shd w:val="clear" w:color="auto" w:fill="auto"/>
            <w:vAlign w:val="center"/>
            <w:hideMark/>
          </w:tcPr>
          <w:p w14:paraId="5C63DB09"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7DD6C94C"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28BC6310" w14:textId="77777777" w:rsidTr="006D761F">
        <w:trPr>
          <w:trHeight w:val="20"/>
          <w:jc w:val="center"/>
        </w:trPr>
        <w:tc>
          <w:tcPr>
            <w:tcW w:w="562" w:type="dxa"/>
            <w:shd w:val="clear" w:color="auto" w:fill="auto"/>
            <w:hideMark/>
          </w:tcPr>
          <w:p w14:paraId="6A0D5682"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1CBCB95B" w14:textId="77777777" w:rsidR="00D146C6" w:rsidRPr="00A374CC" w:rsidRDefault="00D146C6" w:rsidP="00D146C6">
            <w:pPr>
              <w:rPr>
                <w:rFonts w:cs="Times New Roman"/>
                <w:color w:val="000000"/>
                <w:sz w:val="24"/>
                <w:szCs w:val="24"/>
              </w:rPr>
            </w:pPr>
            <w:r w:rsidRPr="00A374CC">
              <w:rPr>
                <w:rFonts w:cs="Times New Roman"/>
                <w:color w:val="000000"/>
                <w:sz w:val="24"/>
                <w:szCs w:val="24"/>
              </w:rPr>
              <w:t>корневой</w:t>
            </w:r>
          </w:p>
        </w:tc>
        <w:tc>
          <w:tcPr>
            <w:tcW w:w="1276" w:type="dxa"/>
            <w:vMerge w:val="restart"/>
            <w:shd w:val="clear" w:color="auto" w:fill="auto"/>
            <w:hideMark/>
          </w:tcPr>
          <w:p w14:paraId="0F1FA2C4" w14:textId="39FCB0BA"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4BB3F05A" w14:textId="0024673A"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13</w:t>
            </w:r>
          </w:p>
        </w:tc>
        <w:tc>
          <w:tcPr>
            <w:tcW w:w="1418" w:type="dxa"/>
            <w:shd w:val="clear" w:color="auto" w:fill="auto"/>
            <w:vAlign w:val="center"/>
            <w:hideMark/>
          </w:tcPr>
          <w:p w14:paraId="51187A8C" w14:textId="718D7FFE"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94</w:t>
            </w:r>
          </w:p>
        </w:tc>
        <w:tc>
          <w:tcPr>
            <w:tcW w:w="1417" w:type="dxa"/>
            <w:shd w:val="clear" w:color="auto" w:fill="auto"/>
            <w:vAlign w:val="center"/>
            <w:hideMark/>
          </w:tcPr>
          <w:p w14:paraId="33221C22" w14:textId="6D0735BC" w:rsidR="00D146C6" w:rsidRPr="00A374CC" w:rsidRDefault="00D146C6" w:rsidP="00D146C6">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90</w:t>
            </w:r>
          </w:p>
        </w:tc>
        <w:tc>
          <w:tcPr>
            <w:tcW w:w="1701" w:type="dxa"/>
            <w:shd w:val="clear" w:color="auto" w:fill="auto"/>
            <w:vAlign w:val="center"/>
            <w:hideMark/>
          </w:tcPr>
          <w:p w14:paraId="3E9E24EF" w14:textId="0964677F"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09</w:t>
            </w:r>
          </w:p>
        </w:tc>
        <w:tc>
          <w:tcPr>
            <w:tcW w:w="1843" w:type="dxa"/>
            <w:vAlign w:val="center"/>
          </w:tcPr>
          <w:p w14:paraId="53FBC3D5" w14:textId="02955A7F"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7C94A881" w14:textId="1E959585"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6E114CCE" w14:textId="6C58CC2A" w:rsidR="00D146C6" w:rsidRPr="00A374CC" w:rsidRDefault="00D146C6" w:rsidP="00D146C6">
            <w:pPr>
              <w:jc w:val="center"/>
              <w:rPr>
                <w:rFonts w:cs="Times New Roman"/>
                <w:color w:val="000000"/>
                <w:sz w:val="24"/>
                <w:szCs w:val="24"/>
              </w:rPr>
            </w:pPr>
            <w:r w:rsidRPr="00A374CC">
              <w:rPr>
                <w:color w:val="000000"/>
                <w:sz w:val="24"/>
              </w:rPr>
              <w:t>5</w:t>
            </w:r>
            <w:r w:rsidR="00D22E29" w:rsidRPr="00A374CC">
              <w:rPr>
                <w:color w:val="000000"/>
                <w:sz w:val="24"/>
              </w:rPr>
              <w:t>,</w:t>
            </w:r>
            <w:r w:rsidRPr="00A374CC">
              <w:rPr>
                <w:color w:val="000000"/>
                <w:sz w:val="24"/>
              </w:rPr>
              <w:t>06</w:t>
            </w:r>
          </w:p>
        </w:tc>
      </w:tr>
      <w:tr w:rsidR="008567AF" w:rsidRPr="00A374CC" w14:paraId="335B6D47" w14:textId="77777777" w:rsidTr="00D146C6">
        <w:trPr>
          <w:trHeight w:val="20"/>
          <w:jc w:val="center"/>
        </w:trPr>
        <w:tc>
          <w:tcPr>
            <w:tcW w:w="562" w:type="dxa"/>
            <w:shd w:val="clear" w:color="auto" w:fill="auto"/>
            <w:hideMark/>
          </w:tcPr>
          <w:p w14:paraId="5E3129C3"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1F1C0C96" w14:textId="77777777" w:rsidR="008567AF" w:rsidRPr="00A374CC" w:rsidRDefault="008567AF" w:rsidP="006D761F">
            <w:pPr>
              <w:rPr>
                <w:rFonts w:cs="Times New Roman"/>
                <w:color w:val="000000"/>
                <w:sz w:val="24"/>
                <w:szCs w:val="24"/>
              </w:rPr>
            </w:pPr>
            <w:r w:rsidRPr="00A374CC">
              <w:rPr>
                <w:rFonts w:cs="Times New Roman"/>
                <w:color w:val="000000"/>
                <w:sz w:val="24"/>
                <w:szCs w:val="24"/>
              </w:rPr>
              <w:t>ликвидный</w:t>
            </w:r>
          </w:p>
        </w:tc>
        <w:tc>
          <w:tcPr>
            <w:tcW w:w="1276" w:type="dxa"/>
            <w:vMerge/>
            <w:shd w:val="clear" w:color="auto" w:fill="auto"/>
            <w:vAlign w:val="center"/>
            <w:hideMark/>
          </w:tcPr>
          <w:p w14:paraId="121B9BCE" w14:textId="77777777" w:rsidR="008567AF" w:rsidRPr="00A374CC" w:rsidRDefault="008567AF" w:rsidP="006D761F">
            <w:pPr>
              <w:jc w:val="center"/>
              <w:rPr>
                <w:rFonts w:cs="Times New Roman"/>
                <w:color w:val="000000"/>
                <w:sz w:val="24"/>
                <w:szCs w:val="24"/>
              </w:rPr>
            </w:pPr>
          </w:p>
        </w:tc>
        <w:tc>
          <w:tcPr>
            <w:tcW w:w="1417" w:type="dxa"/>
            <w:shd w:val="clear" w:color="auto" w:fill="auto"/>
            <w:vAlign w:val="center"/>
            <w:hideMark/>
          </w:tcPr>
          <w:p w14:paraId="4834E1FC" w14:textId="208BC327"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11</w:t>
            </w:r>
          </w:p>
        </w:tc>
        <w:tc>
          <w:tcPr>
            <w:tcW w:w="1418" w:type="dxa"/>
            <w:shd w:val="clear" w:color="auto" w:fill="auto"/>
            <w:vAlign w:val="center"/>
            <w:hideMark/>
          </w:tcPr>
          <w:p w14:paraId="2FCE6A92" w14:textId="6F5BD5E4"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80</w:t>
            </w:r>
          </w:p>
        </w:tc>
        <w:tc>
          <w:tcPr>
            <w:tcW w:w="1417" w:type="dxa"/>
            <w:shd w:val="clear" w:color="auto" w:fill="auto"/>
            <w:vAlign w:val="center"/>
            <w:hideMark/>
          </w:tcPr>
          <w:p w14:paraId="1CDB3DB4" w14:textId="1E30ABCC" w:rsidR="008567AF" w:rsidRPr="00A374CC" w:rsidRDefault="008567AF" w:rsidP="006D761F">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32</w:t>
            </w:r>
          </w:p>
        </w:tc>
        <w:tc>
          <w:tcPr>
            <w:tcW w:w="1701" w:type="dxa"/>
            <w:shd w:val="clear" w:color="auto" w:fill="auto"/>
            <w:vAlign w:val="center"/>
            <w:hideMark/>
          </w:tcPr>
          <w:p w14:paraId="21DAF3FD" w14:textId="1E43B805"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08</w:t>
            </w:r>
          </w:p>
        </w:tc>
        <w:tc>
          <w:tcPr>
            <w:tcW w:w="1843" w:type="dxa"/>
            <w:vAlign w:val="center"/>
          </w:tcPr>
          <w:p w14:paraId="67CF0354" w14:textId="79551F4D"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0BBFA63B" w14:textId="5354B320"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5258CA73" w14:textId="154219A6" w:rsidR="008567AF" w:rsidRPr="00A374CC" w:rsidRDefault="008567AF" w:rsidP="006D761F">
            <w:pPr>
              <w:jc w:val="center"/>
              <w:rPr>
                <w:rFonts w:cs="Times New Roman"/>
                <w:color w:val="000000"/>
                <w:sz w:val="24"/>
                <w:szCs w:val="24"/>
              </w:rPr>
            </w:pPr>
            <w:r w:rsidRPr="00A374CC">
              <w:rPr>
                <w:color w:val="000000"/>
                <w:sz w:val="24"/>
              </w:rPr>
              <w:t>4</w:t>
            </w:r>
            <w:r w:rsidR="00D22E29" w:rsidRPr="00A374CC">
              <w:rPr>
                <w:color w:val="000000"/>
                <w:sz w:val="24"/>
              </w:rPr>
              <w:t>,</w:t>
            </w:r>
            <w:r w:rsidRPr="00A374CC">
              <w:rPr>
                <w:color w:val="000000"/>
                <w:sz w:val="24"/>
              </w:rPr>
              <w:t>31</w:t>
            </w:r>
          </w:p>
        </w:tc>
      </w:tr>
      <w:tr w:rsidR="008567AF" w:rsidRPr="00A374CC" w14:paraId="71B62C6C" w14:textId="77777777" w:rsidTr="00D146C6">
        <w:trPr>
          <w:trHeight w:val="20"/>
          <w:jc w:val="center"/>
        </w:trPr>
        <w:tc>
          <w:tcPr>
            <w:tcW w:w="562" w:type="dxa"/>
            <w:shd w:val="clear" w:color="auto" w:fill="auto"/>
            <w:hideMark/>
          </w:tcPr>
          <w:p w14:paraId="557C0BEB"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12E20905" w14:textId="77777777" w:rsidR="008567AF" w:rsidRPr="00A374CC" w:rsidRDefault="008567AF" w:rsidP="006D761F">
            <w:pPr>
              <w:rPr>
                <w:rFonts w:cs="Times New Roman"/>
                <w:color w:val="000000"/>
                <w:sz w:val="24"/>
                <w:szCs w:val="24"/>
              </w:rPr>
            </w:pPr>
            <w:r w:rsidRPr="00A374CC">
              <w:rPr>
                <w:rFonts w:cs="Times New Roman"/>
                <w:color w:val="000000"/>
                <w:sz w:val="24"/>
                <w:szCs w:val="24"/>
              </w:rPr>
              <w:t>деловой</w:t>
            </w:r>
          </w:p>
        </w:tc>
        <w:tc>
          <w:tcPr>
            <w:tcW w:w="1276" w:type="dxa"/>
            <w:vMerge/>
            <w:shd w:val="clear" w:color="auto" w:fill="auto"/>
            <w:vAlign w:val="center"/>
            <w:hideMark/>
          </w:tcPr>
          <w:p w14:paraId="0480C5B5" w14:textId="77777777" w:rsidR="008567AF" w:rsidRPr="00A374CC" w:rsidRDefault="008567AF" w:rsidP="006D761F">
            <w:pPr>
              <w:jc w:val="center"/>
              <w:rPr>
                <w:rFonts w:cs="Times New Roman"/>
                <w:color w:val="000000"/>
                <w:sz w:val="24"/>
                <w:szCs w:val="24"/>
              </w:rPr>
            </w:pPr>
          </w:p>
        </w:tc>
        <w:tc>
          <w:tcPr>
            <w:tcW w:w="1417" w:type="dxa"/>
            <w:shd w:val="clear" w:color="auto" w:fill="auto"/>
            <w:vAlign w:val="center"/>
            <w:hideMark/>
          </w:tcPr>
          <w:p w14:paraId="5B2D6FC4" w14:textId="3425627B"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08</w:t>
            </w:r>
          </w:p>
        </w:tc>
        <w:tc>
          <w:tcPr>
            <w:tcW w:w="1418" w:type="dxa"/>
            <w:shd w:val="clear" w:color="auto" w:fill="auto"/>
            <w:vAlign w:val="center"/>
            <w:hideMark/>
          </w:tcPr>
          <w:p w14:paraId="7925A930" w14:textId="3E86B288"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61</w:t>
            </w:r>
          </w:p>
        </w:tc>
        <w:tc>
          <w:tcPr>
            <w:tcW w:w="1417" w:type="dxa"/>
            <w:shd w:val="clear" w:color="auto" w:fill="auto"/>
            <w:vAlign w:val="center"/>
            <w:hideMark/>
          </w:tcPr>
          <w:p w14:paraId="34D8815C" w14:textId="3A2DC98B" w:rsidR="008567AF" w:rsidRPr="00A374CC" w:rsidRDefault="008567AF" w:rsidP="006D761F">
            <w:pPr>
              <w:jc w:val="center"/>
              <w:rPr>
                <w:rFonts w:cs="Times New Roman"/>
                <w:color w:val="000000"/>
                <w:sz w:val="24"/>
                <w:szCs w:val="24"/>
              </w:rPr>
            </w:pPr>
            <w:r w:rsidRPr="00A374CC">
              <w:rPr>
                <w:color w:val="000000"/>
                <w:sz w:val="24"/>
              </w:rPr>
              <w:t>2</w:t>
            </w:r>
            <w:r w:rsidR="00D22E29" w:rsidRPr="00A374CC">
              <w:rPr>
                <w:color w:val="000000"/>
                <w:sz w:val="24"/>
              </w:rPr>
              <w:t>,</w:t>
            </w:r>
            <w:r w:rsidRPr="00A374CC">
              <w:rPr>
                <w:color w:val="000000"/>
                <w:sz w:val="24"/>
              </w:rPr>
              <w:t>54</w:t>
            </w:r>
          </w:p>
        </w:tc>
        <w:tc>
          <w:tcPr>
            <w:tcW w:w="1701" w:type="dxa"/>
            <w:shd w:val="clear" w:color="auto" w:fill="auto"/>
            <w:vAlign w:val="center"/>
            <w:hideMark/>
          </w:tcPr>
          <w:p w14:paraId="70E7880D" w14:textId="69F1AB5C"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06</w:t>
            </w:r>
          </w:p>
        </w:tc>
        <w:tc>
          <w:tcPr>
            <w:tcW w:w="1843" w:type="dxa"/>
            <w:vAlign w:val="center"/>
          </w:tcPr>
          <w:p w14:paraId="7D5B4E8F" w14:textId="1853063D"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32E1BD42" w14:textId="0DEF97A6"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192669D1" w14:textId="0AB9E39F" w:rsidR="008567AF" w:rsidRPr="00A374CC" w:rsidRDefault="008567AF" w:rsidP="006D761F">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29</w:t>
            </w:r>
          </w:p>
        </w:tc>
      </w:tr>
      <w:tr w:rsidR="008567AF" w:rsidRPr="00A374CC" w14:paraId="62700DDE" w14:textId="77777777" w:rsidTr="00844C21">
        <w:trPr>
          <w:trHeight w:val="20"/>
          <w:jc w:val="center"/>
        </w:trPr>
        <w:tc>
          <w:tcPr>
            <w:tcW w:w="15127" w:type="dxa"/>
            <w:gridSpan w:val="10"/>
            <w:vAlign w:val="center"/>
          </w:tcPr>
          <w:p w14:paraId="74D31F98" w14:textId="77777777" w:rsidR="008567AF" w:rsidRPr="00A374CC" w:rsidRDefault="008567AF" w:rsidP="006D761F">
            <w:pPr>
              <w:jc w:val="center"/>
              <w:rPr>
                <w:rFonts w:cs="Times New Roman"/>
                <w:b/>
                <w:bCs/>
                <w:color w:val="000000"/>
                <w:sz w:val="24"/>
                <w:szCs w:val="24"/>
              </w:rPr>
            </w:pPr>
            <w:r w:rsidRPr="00A374CC">
              <w:rPr>
                <w:rFonts w:cs="Times New Roman"/>
                <w:b/>
                <w:bCs/>
                <w:color w:val="000000"/>
                <w:sz w:val="24"/>
                <w:szCs w:val="24"/>
              </w:rPr>
              <w:t>Преобладающая порода - липа</w:t>
            </w:r>
          </w:p>
        </w:tc>
      </w:tr>
      <w:tr w:rsidR="00D146C6" w:rsidRPr="00A374CC" w14:paraId="1E108EDF" w14:textId="77777777" w:rsidTr="006D761F">
        <w:trPr>
          <w:trHeight w:val="20"/>
          <w:jc w:val="center"/>
        </w:trPr>
        <w:tc>
          <w:tcPr>
            <w:tcW w:w="562" w:type="dxa"/>
            <w:vMerge w:val="restart"/>
            <w:shd w:val="clear" w:color="auto" w:fill="auto"/>
            <w:hideMark/>
          </w:tcPr>
          <w:p w14:paraId="7FD0DD07"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1</w:t>
            </w:r>
          </w:p>
        </w:tc>
        <w:tc>
          <w:tcPr>
            <w:tcW w:w="3119" w:type="dxa"/>
            <w:vMerge w:val="restart"/>
            <w:shd w:val="clear" w:color="auto" w:fill="auto"/>
            <w:hideMark/>
          </w:tcPr>
          <w:p w14:paraId="0ABC5E84" w14:textId="77777777" w:rsidR="00D146C6" w:rsidRPr="00A374CC" w:rsidRDefault="00D146C6" w:rsidP="00D146C6">
            <w:pPr>
              <w:rPr>
                <w:rFonts w:cs="Times New Roman"/>
                <w:color w:val="000000"/>
                <w:sz w:val="24"/>
                <w:szCs w:val="24"/>
              </w:rPr>
            </w:pPr>
            <w:r w:rsidRPr="00A374CC">
              <w:rPr>
                <w:rFonts w:cs="Times New Roman"/>
                <w:color w:val="000000"/>
                <w:sz w:val="24"/>
                <w:szCs w:val="24"/>
              </w:rPr>
              <w:t xml:space="preserve">Выявленный фонд по </w:t>
            </w:r>
            <w:proofErr w:type="spellStart"/>
            <w:r w:rsidRPr="00A374CC">
              <w:rPr>
                <w:rFonts w:cs="Times New Roman"/>
                <w:color w:val="000000"/>
                <w:sz w:val="24"/>
                <w:szCs w:val="24"/>
              </w:rPr>
              <w:t>лесоводственным</w:t>
            </w:r>
            <w:proofErr w:type="spellEnd"/>
            <w:r w:rsidRPr="00A374CC">
              <w:rPr>
                <w:rFonts w:cs="Times New Roman"/>
                <w:color w:val="000000"/>
                <w:sz w:val="24"/>
                <w:szCs w:val="24"/>
              </w:rPr>
              <w:t xml:space="preserve"> требованиям</w:t>
            </w:r>
          </w:p>
        </w:tc>
        <w:tc>
          <w:tcPr>
            <w:tcW w:w="1276" w:type="dxa"/>
            <w:shd w:val="clear" w:color="auto" w:fill="auto"/>
            <w:hideMark/>
          </w:tcPr>
          <w:p w14:paraId="7782A2ED" w14:textId="5FD73986"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69B1480B" w14:textId="69BE3285" w:rsidR="00D146C6" w:rsidRPr="00A374CC" w:rsidRDefault="00D146C6" w:rsidP="00D146C6">
            <w:pPr>
              <w:jc w:val="center"/>
              <w:rPr>
                <w:rFonts w:cs="Times New Roman"/>
                <w:color w:val="000000"/>
                <w:sz w:val="24"/>
                <w:szCs w:val="24"/>
              </w:rPr>
            </w:pPr>
            <w:r w:rsidRPr="00A374CC">
              <w:rPr>
                <w:color w:val="000000"/>
                <w:sz w:val="24"/>
              </w:rPr>
              <w:t>6</w:t>
            </w:r>
            <w:r w:rsidR="00D22E29" w:rsidRPr="00A374CC">
              <w:rPr>
                <w:color w:val="000000"/>
                <w:sz w:val="24"/>
              </w:rPr>
              <w:t>,</w:t>
            </w:r>
            <w:r w:rsidRPr="00A374CC">
              <w:rPr>
                <w:color w:val="000000"/>
                <w:sz w:val="24"/>
              </w:rPr>
              <w:t>4</w:t>
            </w:r>
          </w:p>
        </w:tc>
        <w:tc>
          <w:tcPr>
            <w:tcW w:w="1418" w:type="dxa"/>
            <w:shd w:val="clear" w:color="auto" w:fill="auto"/>
            <w:vAlign w:val="center"/>
            <w:hideMark/>
          </w:tcPr>
          <w:p w14:paraId="5125C834" w14:textId="14606965" w:rsidR="00D146C6" w:rsidRPr="00A374CC" w:rsidRDefault="00D146C6" w:rsidP="00D146C6">
            <w:pPr>
              <w:jc w:val="center"/>
              <w:rPr>
                <w:rFonts w:cs="Times New Roman"/>
                <w:color w:val="000000"/>
                <w:sz w:val="24"/>
                <w:szCs w:val="24"/>
              </w:rPr>
            </w:pPr>
            <w:r w:rsidRPr="00A374CC">
              <w:rPr>
                <w:color w:val="000000"/>
                <w:sz w:val="24"/>
              </w:rPr>
              <w:t>1</w:t>
            </w:r>
            <w:r w:rsidR="00D22E29" w:rsidRPr="00A374CC">
              <w:rPr>
                <w:color w:val="000000"/>
                <w:sz w:val="24"/>
              </w:rPr>
              <w:t>,</w:t>
            </w:r>
            <w:r w:rsidRPr="00A374CC">
              <w:rPr>
                <w:color w:val="000000"/>
                <w:sz w:val="24"/>
              </w:rPr>
              <w:t>7</w:t>
            </w:r>
          </w:p>
        </w:tc>
        <w:tc>
          <w:tcPr>
            <w:tcW w:w="1417" w:type="dxa"/>
            <w:shd w:val="clear" w:color="auto" w:fill="auto"/>
            <w:vAlign w:val="center"/>
            <w:hideMark/>
          </w:tcPr>
          <w:p w14:paraId="317E568C" w14:textId="1A4DF0BE" w:rsidR="00D146C6" w:rsidRPr="00A374CC" w:rsidRDefault="00D146C6" w:rsidP="00D146C6">
            <w:pPr>
              <w:jc w:val="center"/>
              <w:rPr>
                <w:rFonts w:cs="Times New Roman"/>
                <w:color w:val="000000"/>
                <w:sz w:val="24"/>
                <w:szCs w:val="24"/>
              </w:rPr>
            </w:pPr>
            <w:r w:rsidRPr="00A374CC">
              <w:rPr>
                <w:color w:val="000000"/>
                <w:sz w:val="24"/>
              </w:rPr>
              <w:t>1459</w:t>
            </w:r>
            <w:r w:rsidR="00D22E29" w:rsidRPr="00A374CC">
              <w:rPr>
                <w:color w:val="000000"/>
                <w:sz w:val="24"/>
              </w:rPr>
              <w:t>,</w:t>
            </w:r>
            <w:r w:rsidRPr="00A374CC">
              <w:rPr>
                <w:color w:val="000000"/>
                <w:sz w:val="24"/>
              </w:rPr>
              <w:t>8</w:t>
            </w:r>
          </w:p>
        </w:tc>
        <w:tc>
          <w:tcPr>
            <w:tcW w:w="1701" w:type="dxa"/>
            <w:shd w:val="clear" w:color="auto" w:fill="auto"/>
            <w:vAlign w:val="center"/>
            <w:hideMark/>
          </w:tcPr>
          <w:p w14:paraId="56CB02AA" w14:textId="5B037DDF"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843" w:type="dxa"/>
            <w:vAlign w:val="center"/>
          </w:tcPr>
          <w:p w14:paraId="45320A60" w14:textId="282832B1"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w:t>
            </w:r>
          </w:p>
        </w:tc>
        <w:tc>
          <w:tcPr>
            <w:tcW w:w="1417" w:type="dxa"/>
            <w:shd w:val="clear" w:color="auto" w:fill="auto"/>
            <w:vAlign w:val="center"/>
            <w:hideMark/>
          </w:tcPr>
          <w:p w14:paraId="2BC4DDD1" w14:textId="51C62802"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957" w:type="dxa"/>
            <w:shd w:val="clear" w:color="auto" w:fill="auto"/>
            <w:vAlign w:val="center"/>
            <w:hideMark/>
          </w:tcPr>
          <w:p w14:paraId="3A7E65B4" w14:textId="3E7C1661" w:rsidR="00D146C6" w:rsidRPr="00A374CC" w:rsidRDefault="00D146C6" w:rsidP="00D146C6">
            <w:pPr>
              <w:jc w:val="center"/>
              <w:rPr>
                <w:rFonts w:cs="Times New Roman"/>
                <w:color w:val="000000"/>
                <w:sz w:val="24"/>
                <w:szCs w:val="24"/>
              </w:rPr>
            </w:pPr>
            <w:r w:rsidRPr="00A374CC">
              <w:rPr>
                <w:color w:val="000000"/>
                <w:sz w:val="24"/>
              </w:rPr>
              <w:t>1467</w:t>
            </w:r>
            <w:r w:rsidR="00D22E29" w:rsidRPr="00A374CC">
              <w:rPr>
                <w:color w:val="000000"/>
                <w:sz w:val="24"/>
              </w:rPr>
              <w:t>,</w:t>
            </w:r>
            <w:r w:rsidRPr="00A374CC">
              <w:rPr>
                <w:color w:val="000000"/>
                <w:sz w:val="24"/>
              </w:rPr>
              <w:t>9</w:t>
            </w:r>
          </w:p>
        </w:tc>
      </w:tr>
      <w:tr w:rsidR="00D146C6" w:rsidRPr="00A374CC" w14:paraId="17B421BB" w14:textId="77777777" w:rsidTr="006D761F">
        <w:trPr>
          <w:trHeight w:val="20"/>
          <w:jc w:val="center"/>
        </w:trPr>
        <w:tc>
          <w:tcPr>
            <w:tcW w:w="562" w:type="dxa"/>
            <w:vMerge/>
            <w:shd w:val="clear" w:color="auto" w:fill="auto"/>
            <w:vAlign w:val="center"/>
            <w:hideMark/>
          </w:tcPr>
          <w:p w14:paraId="7C45CABD" w14:textId="77777777" w:rsidR="00D146C6" w:rsidRPr="00A374CC" w:rsidRDefault="00D146C6" w:rsidP="00D146C6">
            <w:pPr>
              <w:rPr>
                <w:rFonts w:cs="Times New Roman"/>
                <w:color w:val="000000"/>
                <w:sz w:val="24"/>
                <w:szCs w:val="24"/>
              </w:rPr>
            </w:pPr>
          </w:p>
        </w:tc>
        <w:tc>
          <w:tcPr>
            <w:tcW w:w="3119" w:type="dxa"/>
            <w:vMerge/>
            <w:shd w:val="clear" w:color="auto" w:fill="auto"/>
            <w:vAlign w:val="center"/>
            <w:hideMark/>
          </w:tcPr>
          <w:p w14:paraId="1C7FAAAD" w14:textId="77777777" w:rsidR="00D146C6" w:rsidRPr="00A374CC" w:rsidRDefault="00D146C6" w:rsidP="00D146C6">
            <w:pPr>
              <w:rPr>
                <w:rFonts w:cs="Times New Roman"/>
                <w:color w:val="000000"/>
                <w:sz w:val="24"/>
                <w:szCs w:val="24"/>
              </w:rPr>
            </w:pPr>
          </w:p>
        </w:tc>
        <w:tc>
          <w:tcPr>
            <w:tcW w:w="1276" w:type="dxa"/>
            <w:shd w:val="clear" w:color="auto" w:fill="auto"/>
            <w:hideMark/>
          </w:tcPr>
          <w:p w14:paraId="68C3659E" w14:textId="07929EF0"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2B1E5623" w14:textId="174C7160"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22</w:t>
            </w:r>
          </w:p>
        </w:tc>
        <w:tc>
          <w:tcPr>
            <w:tcW w:w="1418" w:type="dxa"/>
            <w:shd w:val="clear" w:color="auto" w:fill="auto"/>
            <w:vAlign w:val="center"/>
            <w:hideMark/>
          </w:tcPr>
          <w:p w14:paraId="45DB3A3B" w14:textId="0513E970"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08</w:t>
            </w:r>
          </w:p>
        </w:tc>
        <w:tc>
          <w:tcPr>
            <w:tcW w:w="1417" w:type="dxa"/>
            <w:shd w:val="clear" w:color="auto" w:fill="auto"/>
            <w:vAlign w:val="center"/>
            <w:hideMark/>
          </w:tcPr>
          <w:p w14:paraId="0655C826" w14:textId="5A9BE827" w:rsidR="00D146C6" w:rsidRPr="00A374CC" w:rsidRDefault="00D146C6" w:rsidP="00D146C6">
            <w:pPr>
              <w:jc w:val="center"/>
              <w:rPr>
                <w:rFonts w:cs="Times New Roman"/>
                <w:color w:val="000000"/>
                <w:sz w:val="24"/>
                <w:szCs w:val="24"/>
              </w:rPr>
            </w:pPr>
            <w:r w:rsidRPr="00A374CC">
              <w:rPr>
                <w:color w:val="000000"/>
                <w:sz w:val="24"/>
              </w:rPr>
              <w:t>117</w:t>
            </w:r>
            <w:r w:rsidR="00D22E29" w:rsidRPr="00A374CC">
              <w:rPr>
                <w:color w:val="000000"/>
                <w:sz w:val="24"/>
              </w:rPr>
              <w:t>,</w:t>
            </w:r>
            <w:r w:rsidRPr="00A374CC">
              <w:rPr>
                <w:color w:val="000000"/>
                <w:sz w:val="24"/>
              </w:rPr>
              <w:t>55</w:t>
            </w:r>
          </w:p>
        </w:tc>
        <w:tc>
          <w:tcPr>
            <w:tcW w:w="1701" w:type="dxa"/>
            <w:shd w:val="clear" w:color="auto" w:fill="auto"/>
            <w:vAlign w:val="center"/>
            <w:hideMark/>
          </w:tcPr>
          <w:p w14:paraId="23EBFDB3" w14:textId="12953B1F"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2F706FBB" w14:textId="4AB3C12E"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077B1927" w14:textId="3A0DA550"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188093D5" w14:textId="65E27631" w:rsidR="00D146C6" w:rsidRPr="00A374CC" w:rsidRDefault="00D146C6" w:rsidP="00D146C6">
            <w:pPr>
              <w:jc w:val="center"/>
              <w:rPr>
                <w:rFonts w:cs="Times New Roman"/>
                <w:color w:val="000000"/>
                <w:sz w:val="24"/>
                <w:szCs w:val="24"/>
              </w:rPr>
            </w:pPr>
            <w:r w:rsidRPr="00A374CC">
              <w:rPr>
                <w:color w:val="000000"/>
                <w:sz w:val="24"/>
              </w:rPr>
              <w:t>117</w:t>
            </w:r>
            <w:r w:rsidR="00D22E29" w:rsidRPr="00A374CC">
              <w:rPr>
                <w:color w:val="000000"/>
                <w:sz w:val="24"/>
              </w:rPr>
              <w:t>,</w:t>
            </w:r>
            <w:r w:rsidRPr="00A374CC">
              <w:rPr>
                <w:color w:val="000000"/>
                <w:sz w:val="24"/>
              </w:rPr>
              <w:t>85</w:t>
            </w:r>
          </w:p>
        </w:tc>
      </w:tr>
      <w:tr w:rsidR="00D146C6" w:rsidRPr="00A374CC" w14:paraId="672E2CB1" w14:textId="77777777" w:rsidTr="006D761F">
        <w:trPr>
          <w:trHeight w:val="20"/>
          <w:jc w:val="center"/>
        </w:trPr>
        <w:tc>
          <w:tcPr>
            <w:tcW w:w="562" w:type="dxa"/>
            <w:shd w:val="clear" w:color="auto" w:fill="auto"/>
            <w:hideMark/>
          </w:tcPr>
          <w:p w14:paraId="747EC41E"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2</w:t>
            </w:r>
          </w:p>
        </w:tc>
        <w:tc>
          <w:tcPr>
            <w:tcW w:w="3119" w:type="dxa"/>
            <w:shd w:val="clear" w:color="auto" w:fill="auto"/>
            <w:hideMark/>
          </w:tcPr>
          <w:p w14:paraId="3E36B426" w14:textId="77777777" w:rsidR="00D146C6" w:rsidRPr="00A374CC" w:rsidRDefault="00D146C6" w:rsidP="00D146C6">
            <w:pPr>
              <w:rPr>
                <w:rFonts w:cs="Times New Roman"/>
                <w:color w:val="000000"/>
                <w:sz w:val="24"/>
                <w:szCs w:val="24"/>
              </w:rPr>
            </w:pPr>
            <w:r w:rsidRPr="00A374CC">
              <w:rPr>
                <w:rFonts w:cs="Times New Roman"/>
                <w:color w:val="000000"/>
                <w:sz w:val="24"/>
                <w:szCs w:val="24"/>
              </w:rPr>
              <w:t>Срок повторяемости</w:t>
            </w:r>
          </w:p>
        </w:tc>
        <w:tc>
          <w:tcPr>
            <w:tcW w:w="1276" w:type="dxa"/>
            <w:shd w:val="clear" w:color="auto" w:fill="auto"/>
            <w:hideMark/>
          </w:tcPr>
          <w:p w14:paraId="53A9FC61" w14:textId="47DF9AEA" w:rsidR="00D146C6" w:rsidRPr="00A374CC" w:rsidRDefault="00D146C6" w:rsidP="00D146C6">
            <w:pPr>
              <w:jc w:val="center"/>
              <w:rPr>
                <w:rFonts w:cs="Times New Roman"/>
                <w:color w:val="000000"/>
                <w:sz w:val="24"/>
                <w:szCs w:val="24"/>
              </w:rPr>
            </w:pPr>
            <w:r w:rsidRPr="00A374CC">
              <w:rPr>
                <w:sz w:val="24"/>
                <w:szCs w:val="18"/>
              </w:rPr>
              <w:t>лет</w:t>
            </w:r>
          </w:p>
        </w:tc>
        <w:tc>
          <w:tcPr>
            <w:tcW w:w="1417" w:type="dxa"/>
            <w:shd w:val="clear" w:color="auto" w:fill="auto"/>
            <w:vAlign w:val="center"/>
            <w:hideMark/>
          </w:tcPr>
          <w:p w14:paraId="3B4408A1"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418" w:type="dxa"/>
            <w:shd w:val="clear" w:color="auto" w:fill="auto"/>
            <w:vAlign w:val="center"/>
            <w:hideMark/>
          </w:tcPr>
          <w:p w14:paraId="3C0BD7D7"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417" w:type="dxa"/>
            <w:shd w:val="clear" w:color="auto" w:fill="auto"/>
            <w:vAlign w:val="center"/>
            <w:hideMark/>
          </w:tcPr>
          <w:p w14:paraId="2D64144B"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701" w:type="dxa"/>
            <w:shd w:val="clear" w:color="auto" w:fill="auto"/>
            <w:vAlign w:val="center"/>
            <w:hideMark/>
          </w:tcPr>
          <w:p w14:paraId="736B5C22"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843" w:type="dxa"/>
          </w:tcPr>
          <w:p w14:paraId="78BA6ADA" w14:textId="5B2E5B9A" w:rsidR="00D146C6" w:rsidRPr="00A374CC" w:rsidRDefault="006D761F" w:rsidP="00D146C6">
            <w:pPr>
              <w:jc w:val="center"/>
              <w:rPr>
                <w:rFonts w:cs="Times New Roman"/>
                <w:color w:val="000000"/>
                <w:sz w:val="24"/>
                <w:szCs w:val="24"/>
              </w:rPr>
            </w:pPr>
            <w:r w:rsidRPr="00A374CC">
              <w:rPr>
                <w:color w:val="000000"/>
                <w:sz w:val="24"/>
                <w:szCs w:val="24"/>
              </w:rPr>
              <w:t>10</w:t>
            </w:r>
          </w:p>
        </w:tc>
        <w:tc>
          <w:tcPr>
            <w:tcW w:w="1417" w:type="dxa"/>
            <w:shd w:val="clear" w:color="auto" w:fill="auto"/>
            <w:vAlign w:val="center"/>
            <w:hideMark/>
          </w:tcPr>
          <w:p w14:paraId="22A2199E"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957" w:type="dxa"/>
            <w:shd w:val="clear" w:color="auto" w:fill="auto"/>
            <w:vAlign w:val="center"/>
            <w:hideMark/>
          </w:tcPr>
          <w:p w14:paraId="3FBD95F2" w14:textId="77777777" w:rsidR="00D146C6" w:rsidRPr="00A374CC" w:rsidRDefault="00D146C6" w:rsidP="00D146C6">
            <w:pPr>
              <w:jc w:val="center"/>
              <w:rPr>
                <w:rFonts w:cs="Times New Roman"/>
                <w:color w:val="000000"/>
                <w:sz w:val="24"/>
                <w:szCs w:val="24"/>
              </w:rPr>
            </w:pPr>
            <w:r w:rsidRPr="00A374CC">
              <w:rPr>
                <w:color w:val="000000"/>
                <w:sz w:val="24"/>
              </w:rPr>
              <w:t>-</w:t>
            </w:r>
          </w:p>
        </w:tc>
      </w:tr>
      <w:tr w:rsidR="00D146C6" w:rsidRPr="00A374CC" w14:paraId="0F825AC9" w14:textId="77777777" w:rsidTr="006D761F">
        <w:trPr>
          <w:trHeight w:val="20"/>
          <w:jc w:val="center"/>
        </w:trPr>
        <w:tc>
          <w:tcPr>
            <w:tcW w:w="562" w:type="dxa"/>
            <w:shd w:val="clear" w:color="auto" w:fill="auto"/>
            <w:hideMark/>
          </w:tcPr>
          <w:p w14:paraId="717582F3"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3</w:t>
            </w:r>
          </w:p>
        </w:tc>
        <w:tc>
          <w:tcPr>
            <w:tcW w:w="3119" w:type="dxa"/>
            <w:shd w:val="clear" w:color="auto" w:fill="auto"/>
            <w:hideMark/>
          </w:tcPr>
          <w:p w14:paraId="442D9FC2" w14:textId="77777777" w:rsidR="00D146C6" w:rsidRPr="00A374CC" w:rsidRDefault="00D146C6" w:rsidP="00D146C6">
            <w:pPr>
              <w:rPr>
                <w:rFonts w:cs="Times New Roman"/>
                <w:color w:val="000000"/>
                <w:sz w:val="24"/>
                <w:szCs w:val="24"/>
              </w:rPr>
            </w:pPr>
            <w:r w:rsidRPr="00A374CC">
              <w:rPr>
                <w:rFonts w:cs="Times New Roman"/>
                <w:color w:val="000000"/>
                <w:sz w:val="24"/>
                <w:szCs w:val="24"/>
              </w:rPr>
              <w:t>Ежегодный размер пользования:</w:t>
            </w:r>
          </w:p>
        </w:tc>
        <w:tc>
          <w:tcPr>
            <w:tcW w:w="1276" w:type="dxa"/>
            <w:shd w:val="clear" w:color="auto" w:fill="auto"/>
            <w:hideMark/>
          </w:tcPr>
          <w:p w14:paraId="2556BC81"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0B8A7157"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592ACD3A"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5A1013DE"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35D717C5"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tcPr>
          <w:p w14:paraId="17B7BE87"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7F151256"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666D7084"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5763FF31" w14:textId="77777777" w:rsidTr="006D761F">
        <w:trPr>
          <w:trHeight w:val="20"/>
          <w:jc w:val="center"/>
        </w:trPr>
        <w:tc>
          <w:tcPr>
            <w:tcW w:w="562" w:type="dxa"/>
            <w:shd w:val="clear" w:color="auto" w:fill="auto"/>
            <w:hideMark/>
          </w:tcPr>
          <w:p w14:paraId="16E19AE7"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68004723" w14:textId="77777777" w:rsidR="00D146C6" w:rsidRPr="00A374CC" w:rsidRDefault="00D146C6" w:rsidP="00D146C6">
            <w:pPr>
              <w:rPr>
                <w:rFonts w:cs="Times New Roman"/>
                <w:color w:val="000000"/>
                <w:sz w:val="24"/>
                <w:szCs w:val="24"/>
              </w:rPr>
            </w:pPr>
            <w:r w:rsidRPr="00A374CC">
              <w:rPr>
                <w:rFonts w:cs="Times New Roman"/>
                <w:color w:val="000000"/>
                <w:sz w:val="24"/>
                <w:szCs w:val="24"/>
              </w:rPr>
              <w:t>площадь</w:t>
            </w:r>
          </w:p>
        </w:tc>
        <w:tc>
          <w:tcPr>
            <w:tcW w:w="1276" w:type="dxa"/>
            <w:shd w:val="clear" w:color="auto" w:fill="auto"/>
            <w:hideMark/>
          </w:tcPr>
          <w:p w14:paraId="6DB604E5" w14:textId="7F099FBA"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7AE6B6B4" w14:textId="2C9C4202"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6</w:t>
            </w:r>
          </w:p>
        </w:tc>
        <w:tc>
          <w:tcPr>
            <w:tcW w:w="1418" w:type="dxa"/>
            <w:shd w:val="clear" w:color="auto" w:fill="auto"/>
            <w:vAlign w:val="center"/>
            <w:hideMark/>
          </w:tcPr>
          <w:p w14:paraId="7FFC1EC8" w14:textId="01288CAF"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2</w:t>
            </w:r>
          </w:p>
        </w:tc>
        <w:tc>
          <w:tcPr>
            <w:tcW w:w="1417" w:type="dxa"/>
            <w:shd w:val="clear" w:color="auto" w:fill="auto"/>
            <w:vAlign w:val="center"/>
            <w:hideMark/>
          </w:tcPr>
          <w:p w14:paraId="0635E78E" w14:textId="0AACDF3E" w:rsidR="00D146C6" w:rsidRPr="00A374CC" w:rsidRDefault="00D146C6" w:rsidP="00D146C6">
            <w:pPr>
              <w:jc w:val="center"/>
              <w:rPr>
                <w:rFonts w:cs="Times New Roman"/>
                <w:color w:val="000000"/>
                <w:sz w:val="24"/>
                <w:szCs w:val="24"/>
              </w:rPr>
            </w:pPr>
            <w:r w:rsidRPr="00A374CC">
              <w:rPr>
                <w:color w:val="000000"/>
                <w:sz w:val="24"/>
              </w:rPr>
              <w:t>146</w:t>
            </w:r>
            <w:r w:rsidR="00D22E29" w:rsidRPr="00A374CC">
              <w:rPr>
                <w:color w:val="000000"/>
                <w:sz w:val="24"/>
              </w:rPr>
              <w:t>,</w:t>
            </w:r>
            <w:r w:rsidRPr="00A374CC">
              <w:rPr>
                <w:color w:val="000000"/>
                <w:sz w:val="24"/>
              </w:rPr>
              <w:t>0</w:t>
            </w:r>
          </w:p>
        </w:tc>
        <w:tc>
          <w:tcPr>
            <w:tcW w:w="1701" w:type="dxa"/>
            <w:shd w:val="clear" w:color="auto" w:fill="auto"/>
            <w:vAlign w:val="center"/>
            <w:hideMark/>
          </w:tcPr>
          <w:p w14:paraId="5D00E0AA" w14:textId="1B34A28A"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843" w:type="dxa"/>
            <w:vAlign w:val="center"/>
          </w:tcPr>
          <w:p w14:paraId="05B7CECD" w14:textId="0267DC76"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w:t>
            </w:r>
          </w:p>
        </w:tc>
        <w:tc>
          <w:tcPr>
            <w:tcW w:w="1417" w:type="dxa"/>
            <w:shd w:val="clear" w:color="auto" w:fill="auto"/>
            <w:vAlign w:val="center"/>
            <w:hideMark/>
          </w:tcPr>
          <w:p w14:paraId="7785374E" w14:textId="2D736E76"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957" w:type="dxa"/>
            <w:shd w:val="clear" w:color="auto" w:fill="auto"/>
            <w:vAlign w:val="center"/>
            <w:hideMark/>
          </w:tcPr>
          <w:p w14:paraId="4CA7AB50" w14:textId="770D3A02" w:rsidR="00D146C6" w:rsidRPr="00A374CC" w:rsidRDefault="00D146C6" w:rsidP="00D146C6">
            <w:pPr>
              <w:jc w:val="center"/>
              <w:rPr>
                <w:rFonts w:cs="Times New Roman"/>
                <w:color w:val="000000"/>
                <w:sz w:val="24"/>
                <w:szCs w:val="24"/>
              </w:rPr>
            </w:pPr>
            <w:r w:rsidRPr="00A374CC">
              <w:rPr>
                <w:color w:val="000000"/>
                <w:sz w:val="24"/>
              </w:rPr>
              <w:t>146</w:t>
            </w:r>
            <w:r w:rsidR="00D22E29" w:rsidRPr="00A374CC">
              <w:rPr>
                <w:color w:val="000000"/>
                <w:sz w:val="24"/>
              </w:rPr>
              <w:t>,</w:t>
            </w:r>
            <w:r w:rsidRPr="00A374CC">
              <w:rPr>
                <w:color w:val="000000"/>
                <w:sz w:val="24"/>
              </w:rPr>
              <w:t>8</w:t>
            </w:r>
          </w:p>
        </w:tc>
      </w:tr>
      <w:tr w:rsidR="00D146C6" w:rsidRPr="00A374CC" w14:paraId="4CC535E5" w14:textId="77777777" w:rsidTr="006D761F">
        <w:trPr>
          <w:trHeight w:val="20"/>
          <w:jc w:val="center"/>
        </w:trPr>
        <w:tc>
          <w:tcPr>
            <w:tcW w:w="562" w:type="dxa"/>
            <w:shd w:val="clear" w:color="auto" w:fill="auto"/>
            <w:hideMark/>
          </w:tcPr>
          <w:p w14:paraId="3241E08E"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245074B0" w14:textId="77777777" w:rsidR="00D146C6" w:rsidRPr="00A374CC" w:rsidRDefault="00D146C6" w:rsidP="00D146C6">
            <w:pPr>
              <w:rPr>
                <w:rFonts w:cs="Times New Roman"/>
                <w:color w:val="000000"/>
                <w:sz w:val="24"/>
                <w:szCs w:val="24"/>
              </w:rPr>
            </w:pPr>
            <w:r w:rsidRPr="00A374CC">
              <w:rPr>
                <w:rFonts w:cs="Times New Roman"/>
                <w:color w:val="000000"/>
                <w:sz w:val="24"/>
                <w:szCs w:val="24"/>
              </w:rPr>
              <w:t>выбираемый запас:</w:t>
            </w:r>
          </w:p>
        </w:tc>
        <w:tc>
          <w:tcPr>
            <w:tcW w:w="1276" w:type="dxa"/>
            <w:shd w:val="clear" w:color="auto" w:fill="auto"/>
            <w:hideMark/>
          </w:tcPr>
          <w:p w14:paraId="3D995A41"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3F28530B"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0906A843"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5F71CEF5"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2C1D64D2"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vAlign w:val="center"/>
          </w:tcPr>
          <w:p w14:paraId="7EB1A1A1"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1417" w:type="dxa"/>
            <w:shd w:val="clear" w:color="auto" w:fill="auto"/>
            <w:vAlign w:val="center"/>
            <w:hideMark/>
          </w:tcPr>
          <w:p w14:paraId="7F92996B"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3614887F"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2A02BB59" w14:textId="77777777" w:rsidTr="006D761F">
        <w:trPr>
          <w:trHeight w:val="20"/>
          <w:jc w:val="center"/>
        </w:trPr>
        <w:tc>
          <w:tcPr>
            <w:tcW w:w="562" w:type="dxa"/>
            <w:shd w:val="clear" w:color="auto" w:fill="auto"/>
            <w:hideMark/>
          </w:tcPr>
          <w:p w14:paraId="44B17027"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66285977" w14:textId="77777777" w:rsidR="00D146C6" w:rsidRPr="00A374CC" w:rsidRDefault="00D146C6" w:rsidP="00D146C6">
            <w:pPr>
              <w:rPr>
                <w:rFonts w:cs="Times New Roman"/>
                <w:color w:val="000000"/>
                <w:sz w:val="24"/>
                <w:szCs w:val="24"/>
              </w:rPr>
            </w:pPr>
            <w:r w:rsidRPr="00A374CC">
              <w:rPr>
                <w:rFonts w:cs="Times New Roman"/>
                <w:color w:val="000000"/>
                <w:sz w:val="24"/>
                <w:szCs w:val="24"/>
              </w:rPr>
              <w:t>корневой</w:t>
            </w:r>
          </w:p>
        </w:tc>
        <w:tc>
          <w:tcPr>
            <w:tcW w:w="1276" w:type="dxa"/>
            <w:vMerge w:val="restart"/>
            <w:shd w:val="clear" w:color="auto" w:fill="auto"/>
            <w:hideMark/>
          </w:tcPr>
          <w:p w14:paraId="34FD0724" w14:textId="05954618"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6A07D2E8" w14:textId="6C4AD927"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02</w:t>
            </w:r>
          </w:p>
        </w:tc>
        <w:tc>
          <w:tcPr>
            <w:tcW w:w="1418" w:type="dxa"/>
            <w:shd w:val="clear" w:color="auto" w:fill="auto"/>
            <w:vAlign w:val="center"/>
            <w:hideMark/>
          </w:tcPr>
          <w:p w14:paraId="4932FE86" w14:textId="6AFA5E55"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01</w:t>
            </w:r>
          </w:p>
        </w:tc>
        <w:tc>
          <w:tcPr>
            <w:tcW w:w="1417" w:type="dxa"/>
            <w:shd w:val="clear" w:color="auto" w:fill="auto"/>
            <w:vAlign w:val="center"/>
            <w:hideMark/>
          </w:tcPr>
          <w:p w14:paraId="445B3844" w14:textId="38F0C250" w:rsidR="00D146C6" w:rsidRPr="00A374CC" w:rsidRDefault="00D146C6" w:rsidP="00D146C6">
            <w:pPr>
              <w:jc w:val="center"/>
              <w:rPr>
                <w:rFonts w:cs="Times New Roman"/>
                <w:color w:val="000000"/>
                <w:sz w:val="24"/>
                <w:szCs w:val="24"/>
              </w:rPr>
            </w:pPr>
            <w:r w:rsidRPr="00A374CC">
              <w:rPr>
                <w:color w:val="000000"/>
                <w:sz w:val="24"/>
              </w:rPr>
              <w:t>11</w:t>
            </w:r>
            <w:r w:rsidR="00D22E29" w:rsidRPr="00A374CC">
              <w:rPr>
                <w:color w:val="000000"/>
                <w:sz w:val="24"/>
              </w:rPr>
              <w:t>,</w:t>
            </w:r>
            <w:r w:rsidRPr="00A374CC">
              <w:rPr>
                <w:color w:val="000000"/>
                <w:sz w:val="24"/>
              </w:rPr>
              <w:t>76</w:t>
            </w:r>
          </w:p>
        </w:tc>
        <w:tc>
          <w:tcPr>
            <w:tcW w:w="1701" w:type="dxa"/>
            <w:shd w:val="clear" w:color="auto" w:fill="auto"/>
            <w:vAlign w:val="center"/>
            <w:hideMark/>
          </w:tcPr>
          <w:p w14:paraId="7A8A5D85" w14:textId="51F1457B"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2932A8D6" w14:textId="0E377CB4"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1783D46A" w14:textId="0346EB47"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3778A29A" w14:textId="2BF445E3" w:rsidR="00D146C6" w:rsidRPr="00A374CC" w:rsidRDefault="00D146C6" w:rsidP="00D146C6">
            <w:pPr>
              <w:jc w:val="center"/>
              <w:rPr>
                <w:rFonts w:cs="Times New Roman"/>
                <w:color w:val="000000"/>
                <w:sz w:val="24"/>
                <w:szCs w:val="24"/>
              </w:rPr>
            </w:pPr>
            <w:r w:rsidRPr="00A374CC">
              <w:rPr>
                <w:color w:val="000000"/>
                <w:sz w:val="24"/>
              </w:rPr>
              <w:t>11</w:t>
            </w:r>
            <w:r w:rsidR="00D22E29" w:rsidRPr="00A374CC">
              <w:rPr>
                <w:color w:val="000000"/>
                <w:sz w:val="24"/>
              </w:rPr>
              <w:t>,</w:t>
            </w:r>
            <w:r w:rsidRPr="00A374CC">
              <w:rPr>
                <w:color w:val="000000"/>
                <w:sz w:val="24"/>
              </w:rPr>
              <w:t>79</w:t>
            </w:r>
          </w:p>
        </w:tc>
      </w:tr>
      <w:tr w:rsidR="008567AF" w:rsidRPr="00A374CC" w14:paraId="624ED3BC" w14:textId="77777777" w:rsidTr="00D146C6">
        <w:trPr>
          <w:trHeight w:val="20"/>
          <w:jc w:val="center"/>
        </w:trPr>
        <w:tc>
          <w:tcPr>
            <w:tcW w:w="562" w:type="dxa"/>
            <w:shd w:val="clear" w:color="auto" w:fill="auto"/>
            <w:hideMark/>
          </w:tcPr>
          <w:p w14:paraId="45DA1129"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59D124D7" w14:textId="77777777" w:rsidR="008567AF" w:rsidRPr="00A374CC" w:rsidRDefault="008567AF" w:rsidP="006D761F">
            <w:pPr>
              <w:rPr>
                <w:rFonts w:cs="Times New Roman"/>
                <w:color w:val="000000"/>
                <w:sz w:val="24"/>
                <w:szCs w:val="24"/>
              </w:rPr>
            </w:pPr>
            <w:r w:rsidRPr="00A374CC">
              <w:rPr>
                <w:rFonts w:cs="Times New Roman"/>
                <w:color w:val="000000"/>
                <w:sz w:val="24"/>
                <w:szCs w:val="24"/>
              </w:rPr>
              <w:t>ликвидный</w:t>
            </w:r>
          </w:p>
        </w:tc>
        <w:tc>
          <w:tcPr>
            <w:tcW w:w="1276" w:type="dxa"/>
            <w:vMerge/>
            <w:shd w:val="clear" w:color="auto" w:fill="auto"/>
            <w:vAlign w:val="center"/>
            <w:hideMark/>
          </w:tcPr>
          <w:p w14:paraId="477F28DE" w14:textId="77777777" w:rsidR="008567AF" w:rsidRPr="00A374CC" w:rsidRDefault="008567AF" w:rsidP="006D761F">
            <w:pPr>
              <w:jc w:val="center"/>
              <w:rPr>
                <w:rFonts w:cs="Times New Roman"/>
                <w:color w:val="000000"/>
                <w:sz w:val="24"/>
                <w:szCs w:val="24"/>
              </w:rPr>
            </w:pPr>
          </w:p>
        </w:tc>
        <w:tc>
          <w:tcPr>
            <w:tcW w:w="1417" w:type="dxa"/>
            <w:shd w:val="clear" w:color="auto" w:fill="auto"/>
            <w:vAlign w:val="center"/>
            <w:hideMark/>
          </w:tcPr>
          <w:p w14:paraId="744FA18A" w14:textId="40E60203"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02</w:t>
            </w:r>
          </w:p>
        </w:tc>
        <w:tc>
          <w:tcPr>
            <w:tcW w:w="1418" w:type="dxa"/>
            <w:shd w:val="clear" w:color="auto" w:fill="auto"/>
            <w:vAlign w:val="center"/>
            <w:hideMark/>
          </w:tcPr>
          <w:p w14:paraId="2DF5239E" w14:textId="2C80D190"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01</w:t>
            </w:r>
          </w:p>
        </w:tc>
        <w:tc>
          <w:tcPr>
            <w:tcW w:w="1417" w:type="dxa"/>
            <w:shd w:val="clear" w:color="auto" w:fill="auto"/>
            <w:vAlign w:val="center"/>
            <w:hideMark/>
          </w:tcPr>
          <w:p w14:paraId="3064413C" w14:textId="0AECD4C7" w:rsidR="008567AF" w:rsidRPr="00A374CC" w:rsidRDefault="008567AF" w:rsidP="006D761F">
            <w:pPr>
              <w:jc w:val="center"/>
              <w:rPr>
                <w:rFonts w:cs="Times New Roman"/>
                <w:color w:val="000000"/>
                <w:sz w:val="24"/>
                <w:szCs w:val="24"/>
              </w:rPr>
            </w:pPr>
            <w:r w:rsidRPr="00A374CC">
              <w:rPr>
                <w:color w:val="000000"/>
                <w:sz w:val="24"/>
              </w:rPr>
              <w:t>10</w:t>
            </w:r>
            <w:r w:rsidR="00D22E29" w:rsidRPr="00A374CC">
              <w:rPr>
                <w:color w:val="000000"/>
                <w:sz w:val="24"/>
              </w:rPr>
              <w:t>,</w:t>
            </w:r>
            <w:r w:rsidRPr="00A374CC">
              <w:rPr>
                <w:color w:val="000000"/>
                <w:sz w:val="24"/>
              </w:rPr>
              <w:t>00</w:t>
            </w:r>
          </w:p>
        </w:tc>
        <w:tc>
          <w:tcPr>
            <w:tcW w:w="1701" w:type="dxa"/>
            <w:shd w:val="clear" w:color="auto" w:fill="auto"/>
            <w:vAlign w:val="center"/>
            <w:hideMark/>
          </w:tcPr>
          <w:p w14:paraId="112776AA" w14:textId="62EACF90"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31FFFF65" w14:textId="0BBE8853"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44F5A2E7" w14:textId="0762C938"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1E775043" w14:textId="45067808" w:rsidR="008567AF" w:rsidRPr="00A374CC" w:rsidRDefault="008567AF" w:rsidP="006D761F">
            <w:pPr>
              <w:jc w:val="center"/>
              <w:rPr>
                <w:rFonts w:cs="Times New Roman"/>
                <w:color w:val="000000"/>
                <w:sz w:val="24"/>
                <w:szCs w:val="24"/>
              </w:rPr>
            </w:pPr>
            <w:r w:rsidRPr="00A374CC">
              <w:rPr>
                <w:color w:val="000000"/>
                <w:sz w:val="24"/>
              </w:rPr>
              <w:t>10</w:t>
            </w:r>
            <w:r w:rsidR="00D22E29" w:rsidRPr="00A374CC">
              <w:rPr>
                <w:color w:val="000000"/>
                <w:sz w:val="24"/>
              </w:rPr>
              <w:t>,</w:t>
            </w:r>
            <w:r w:rsidRPr="00A374CC">
              <w:rPr>
                <w:color w:val="000000"/>
                <w:sz w:val="24"/>
              </w:rPr>
              <w:t>03</w:t>
            </w:r>
          </w:p>
        </w:tc>
      </w:tr>
      <w:tr w:rsidR="008567AF" w:rsidRPr="00A374CC" w14:paraId="2AF9DDA0" w14:textId="77777777" w:rsidTr="00D146C6">
        <w:trPr>
          <w:trHeight w:val="20"/>
          <w:jc w:val="center"/>
        </w:trPr>
        <w:tc>
          <w:tcPr>
            <w:tcW w:w="562" w:type="dxa"/>
            <w:shd w:val="clear" w:color="auto" w:fill="auto"/>
            <w:hideMark/>
          </w:tcPr>
          <w:p w14:paraId="051DB263"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5F512055" w14:textId="77777777" w:rsidR="008567AF" w:rsidRPr="00A374CC" w:rsidRDefault="008567AF" w:rsidP="006D761F">
            <w:pPr>
              <w:rPr>
                <w:rFonts w:cs="Times New Roman"/>
                <w:color w:val="000000"/>
                <w:sz w:val="24"/>
                <w:szCs w:val="24"/>
              </w:rPr>
            </w:pPr>
            <w:r w:rsidRPr="00A374CC">
              <w:rPr>
                <w:rFonts w:cs="Times New Roman"/>
                <w:color w:val="000000"/>
                <w:sz w:val="24"/>
                <w:szCs w:val="24"/>
              </w:rPr>
              <w:t>деловой</w:t>
            </w:r>
          </w:p>
        </w:tc>
        <w:tc>
          <w:tcPr>
            <w:tcW w:w="1276" w:type="dxa"/>
            <w:vMerge/>
            <w:shd w:val="clear" w:color="auto" w:fill="auto"/>
            <w:vAlign w:val="center"/>
            <w:hideMark/>
          </w:tcPr>
          <w:p w14:paraId="465248B3" w14:textId="77777777" w:rsidR="008567AF" w:rsidRPr="00A374CC" w:rsidRDefault="008567AF" w:rsidP="006D761F">
            <w:pPr>
              <w:jc w:val="center"/>
              <w:rPr>
                <w:rFonts w:cs="Times New Roman"/>
                <w:color w:val="000000"/>
                <w:sz w:val="24"/>
                <w:szCs w:val="24"/>
              </w:rPr>
            </w:pPr>
          </w:p>
        </w:tc>
        <w:tc>
          <w:tcPr>
            <w:tcW w:w="1417" w:type="dxa"/>
            <w:shd w:val="clear" w:color="auto" w:fill="auto"/>
            <w:vAlign w:val="center"/>
            <w:hideMark/>
          </w:tcPr>
          <w:p w14:paraId="5DBBE37A" w14:textId="040E9834"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01</w:t>
            </w:r>
          </w:p>
        </w:tc>
        <w:tc>
          <w:tcPr>
            <w:tcW w:w="1418" w:type="dxa"/>
            <w:shd w:val="clear" w:color="auto" w:fill="auto"/>
            <w:vAlign w:val="center"/>
            <w:hideMark/>
          </w:tcPr>
          <w:p w14:paraId="0C12A11B" w14:textId="59474D52"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01</w:t>
            </w:r>
          </w:p>
        </w:tc>
        <w:tc>
          <w:tcPr>
            <w:tcW w:w="1417" w:type="dxa"/>
            <w:shd w:val="clear" w:color="auto" w:fill="auto"/>
            <w:vAlign w:val="center"/>
            <w:hideMark/>
          </w:tcPr>
          <w:p w14:paraId="41BB3DDC" w14:textId="5F8F0FAD" w:rsidR="008567AF" w:rsidRPr="00A374CC" w:rsidRDefault="008567AF" w:rsidP="006D761F">
            <w:pPr>
              <w:jc w:val="center"/>
              <w:rPr>
                <w:rFonts w:cs="Times New Roman"/>
                <w:color w:val="000000"/>
                <w:sz w:val="24"/>
                <w:szCs w:val="24"/>
              </w:rPr>
            </w:pPr>
            <w:r w:rsidRPr="00A374CC">
              <w:rPr>
                <w:color w:val="000000"/>
                <w:sz w:val="24"/>
              </w:rPr>
              <w:t>7</w:t>
            </w:r>
            <w:r w:rsidR="00D22E29" w:rsidRPr="00A374CC">
              <w:rPr>
                <w:color w:val="000000"/>
                <w:sz w:val="24"/>
              </w:rPr>
              <w:t>,</w:t>
            </w:r>
            <w:r w:rsidRPr="00A374CC">
              <w:rPr>
                <w:color w:val="000000"/>
                <w:sz w:val="24"/>
              </w:rPr>
              <w:t>64</w:t>
            </w:r>
          </w:p>
        </w:tc>
        <w:tc>
          <w:tcPr>
            <w:tcW w:w="1701" w:type="dxa"/>
            <w:shd w:val="clear" w:color="auto" w:fill="auto"/>
            <w:vAlign w:val="center"/>
            <w:hideMark/>
          </w:tcPr>
          <w:p w14:paraId="4740EB7A" w14:textId="0FC7A975"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843" w:type="dxa"/>
            <w:vAlign w:val="center"/>
          </w:tcPr>
          <w:p w14:paraId="209676E5" w14:textId="567DF793"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475C0549" w14:textId="592F9CBE"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3043900C" w14:textId="2B4EFCF1" w:rsidR="008567AF" w:rsidRPr="00A374CC" w:rsidRDefault="008567AF" w:rsidP="006D761F">
            <w:pPr>
              <w:jc w:val="center"/>
              <w:rPr>
                <w:rFonts w:cs="Times New Roman"/>
                <w:color w:val="000000"/>
                <w:sz w:val="24"/>
                <w:szCs w:val="24"/>
              </w:rPr>
            </w:pPr>
            <w:r w:rsidRPr="00A374CC">
              <w:rPr>
                <w:color w:val="000000"/>
                <w:sz w:val="24"/>
              </w:rPr>
              <w:t>7</w:t>
            </w:r>
            <w:r w:rsidR="00D22E29" w:rsidRPr="00A374CC">
              <w:rPr>
                <w:color w:val="000000"/>
                <w:sz w:val="24"/>
              </w:rPr>
              <w:t>,</w:t>
            </w:r>
            <w:r w:rsidRPr="00A374CC">
              <w:rPr>
                <w:color w:val="000000"/>
                <w:sz w:val="24"/>
              </w:rPr>
              <w:t>66</w:t>
            </w:r>
          </w:p>
        </w:tc>
      </w:tr>
      <w:tr w:rsidR="008567AF" w:rsidRPr="00A374CC" w14:paraId="03AFD5C9" w14:textId="77777777" w:rsidTr="00844C21">
        <w:trPr>
          <w:trHeight w:val="20"/>
          <w:jc w:val="center"/>
        </w:trPr>
        <w:tc>
          <w:tcPr>
            <w:tcW w:w="15127" w:type="dxa"/>
            <w:gridSpan w:val="10"/>
            <w:vAlign w:val="center"/>
          </w:tcPr>
          <w:p w14:paraId="4EB7FE9E" w14:textId="77777777" w:rsidR="008567AF" w:rsidRPr="00A374CC" w:rsidRDefault="008567AF" w:rsidP="00D146C6">
            <w:pPr>
              <w:pageBreakBefore/>
              <w:jc w:val="center"/>
              <w:rPr>
                <w:rFonts w:cs="Times New Roman"/>
                <w:b/>
                <w:bCs/>
                <w:color w:val="000000"/>
                <w:sz w:val="24"/>
                <w:szCs w:val="24"/>
              </w:rPr>
            </w:pPr>
            <w:r w:rsidRPr="00A374CC">
              <w:rPr>
                <w:rFonts w:cs="Times New Roman"/>
                <w:b/>
                <w:bCs/>
                <w:color w:val="000000"/>
                <w:sz w:val="24"/>
                <w:szCs w:val="24"/>
              </w:rPr>
              <w:lastRenderedPageBreak/>
              <w:t>Преобладающая порода - осина</w:t>
            </w:r>
          </w:p>
        </w:tc>
      </w:tr>
      <w:tr w:rsidR="00D146C6" w:rsidRPr="00A374CC" w14:paraId="0A7F442F" w14:textId="77777777" w:rsidTr="006D761F">
        <w:trPr>
          <w:trHeight w:val="20"/>
          <w:jc w:val="center"/>
        </w:trPr>
        <w:tc>
          <w:tcPr>
            <w:tcW w:w="562" w:type="dxa"/>
            <w:vMerge w:val="restart"/>
            <w:shd w:val="clear" w:color="auto" w:fill="auto"/>
            <w:hideMark/>
          </w:tcPr>
          <w:p w14:paraId="0BA92018"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1</w:t>
            </w:r>
          </w:p>
        </w:tc>
        <w:tc>
          <w:tcPr>
            <w:tcW w:w="3119" w:type="dxa"/>
            <w:vMerge w:val="restart"/>
            <w:shd w:val="clear" w:color="auto" w:fill="auto"/>
            <w:hideMark/>
          </w:tcPr>
          <w:p w14:paraId="7240E24D" w14:textId="77777777" w:rsidR="00D146C6" w:rsidRPr="00A374CC" w:rsidRDefault="00D146C6" w:rsidP="00D146C6">
            <w:pPr>
              <w:rPr>
                <w:rFonts w:cs="Times New Roman"/>
                <w:color w:val="000000"/>
                <w:sz w:val="24"/>
                <w:szCs w:val="24"/>
              </w:rPr>
            </w:pPr>
            <w:r w:rsidRPr="00A374CC">
              <w:rPr>
                <w:rFonts w:cs="Times New Roman"/>
                <w:color w:val="000000"/>
                <w:sz w:val="24"/>
                <w:szCs w:val="24"/>
              </w:rPr>
              <w:t xml:space="preserve">Выявленный фонд по </w:t>
            </w:r>
            <w:proofErr w:type="spellStart"/>
            <w:r w:rsidRPr="00A374CC">
              <w:rPr>
                <w:rFonts w:cs="Times New Roman"/>
                <w:color w:val="000000"/>
                <w:sz w:val="24"/>
                <w:szCs w:val="24"/>
              </w:rPr>
              <w:t>лесоводственным</w:t>
            </w:r>
            <w:proofErr w:type="spellEnd"/>
            <w:r w:rsidRPr="00A374CC">
              <w:rPr>
                <w:rFonts w:cs="Times New Roman"/>
                <w:color w:val="000000"/>
                <w:sz w:val="24"/>
                <w:szCs w:val="24"/>
              </w:rPr>
              <w:t xml:space="preserve"> требованиям</w:t>
            </w:r>
          </w:p>
        </w:tc>
        <w:tc>
          <w:tcPr>
            <w:tcW w:w="1276" w:type="dxa"/>
            <w:shd w:val="clear" w:color="auto" w:fill="auto"/>
            <w:hideMark/>
          </w:tcPr>
          <w:p w14:paraId="3E369CE8" w14:textId="6FF91F36"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502E50B7" w14:textId="1468F2F8"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418" w:type="dxa"/>
            <w:shd w:val="clear" w:color="auto" w:fill="auto"/>
            <w:vAlign w:val="center"/>
            <w:hideMark/>
          </w:tcPr>
          <w:p w14:paraId="1BDB4D8E" w14:textId="758216A7"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417" w:type="dxa"/>
            <w:shd w:val="clear" w:color="auto" w:fill="auto"/>
            <w:vAlign w:val="center"/>
            <w:hideMark/>
          </w:tcPr>
          <w:p w14:paraId="473B0898" w14:textId="51A8CEC3" w:rsidR="00D146C6" w:rsidRPr="00A374CC" w:rsidRDefault="00D146C6" w:rsidP="00D146C6">
            <w:pPr>
              <w:jc w:val="center"/>
              <w:rPr>
                <w:rFonts w:cs="Times New Roman"/>
                <w:color w:val="000000"/>
                <w:sz w:val="24"/>
                <w:szCs w:val="24"/>
              </w:rPr>
            </w:pPr>
            <w:r w:rsidRPr="00A374CC">
              <w:rPr>
                <w:color w:val="000000"/>
                <w:sz w:val="24"/>
              </w:rPr>
              <w:t>216</w:t>
            </w:r>
            <w:r w:rsidR="00D22E29" w:rsidRPr="00A374CC">
              <w:rPr>
                <w:color w:val="000000"/>
                <w:sz w:val="24"/>
              </w:rPr>
              <w:t>,</w:t>
            </w:r>
            <w:r w:rsidRPr="00A374CC">
              <w:rPr>
                <w:color w:val="000000"/>
                <w:sz w:val="24"/>
              </w:rPr>
              <w:t>5</w:t>
            </w:r>
          </w:p>
        </w:tc>
        <w:tc>
          <w:tcPr>
            <w:tcW w:w="1701" w:type="dxa"/>
            <w:shd w:val="clear" w:color="auto" w:fill="auto"/>
            <w:vAlign w:val="center"/>
            <w:hideMark/>
          </w:tcPr>
          <w:p w14:paraId="3EC5780D" w14:textId="284246CE" w:rsidR="00D146C6" w:rsidRPr="00A374CC" w:rsidRDefault="00D146C6" w:rsidP="00D146C6">
            <w:pPr>
              <w:jc w:val="center"/>
              <w:rPr>
                <w:rFonts w:cs="Times New Roman"/>
                <w:color w:val="000000"/>
                <w:sz w:val="24"/>
                <w:szCs w:val="24"/>
              </w:rPr>
            </w:pPr>
            <w:r w:rsidRPr="00A374CC">
              <w:rPr>
                <w:color w:val="000000"/>
                <w:sz w:val="24"/>
              </w:rPr>
              <w:t>6</w:t>
            </w:r>
            <w:r w:rsidR="00D22E29" w:rsidRPr="00A374CC">
              <w:rPr>
                <w:color w:val="000000"/>
                <w:sz w:val="24"/>
              </w:rPr>
              <w:t>,</w:t>
            </w:r>
            <w:r w:rsidRPr="00A374CC">
              <w:rPr>
                <w:color w:val="000000"/>
                <w:sz w:val="24"/>
              </w:rPr>
              <w:t>0</w:t>
            </w:r>
          </w:p>
        </w:tc>
        <w:tc>
          <w:tcPr>
            <w:tcW w:w="1843" w:type="dxa"/>
            <w:vAlign w:val="center"/>
          </w:tcPr>
          <w:p w14:paraId="389B537B" w14:textId="3AB67087"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w:t>
            </w:r>
          </w:p>
        </w:tc>
        <w:tc>
          <w:tcPr>
            <w:tcW w:w="1417" w:type="dxa"/>
            <w:shd w:val="clear" w:color="auto" w:fill="auto"/>
            <w:vAlign w:val="center"/>
            <w:hideMark/>
          </w:tcPr>
          <w:p w14:paraId="39DE5779" w14:textId="3AED6EB2"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957" w:type="dxa"/>
            <w:shd w:val="clear" w:color="auto" w:fill="auto"/>
            <w:vAlign w:val="center"/>
            <w:hideMark/>
          </w:tcPr>
          <w:p w14:paraId="21CE82DE" w14:textId="7401B510" w:rsidR="00D146C6" w:rsidRPr="00A374CC" w:rsidRDefault="00D146C6" w:rsidP="00D146C6">
            <w:pPr>
              <w:jc w:val="center"/>
              <w:rPr>
                <w:rFonts w:cs="Times New Roman"/>
                <w:color w:val="000000"/>
                <w:sz w:val="24"/>
                <w:szCs w:val="24"/>
              </w:rPr>
            </w:pPr>
            <w:r w:rsidRPr="00A374CC">
              <w:rPr>
                <w:color w:val="000000"/>
                <w:sz w:val="24"/>
              </w:rPr>
              <w:t>222</w:t>
            </w:r>
            <w:r w:rsidR="00D22E29" w:rsidRPr="00A374CC">
              <w:rPr>
                <w:color w:val="000000"/>
                <w:sz w:val="24"/>
              </w:rPr>
              <w:t>,</w:t>
            </w:r>
            <w:r w:rsidRPr="00A374CC">
              <w:rPr>
                <w:color w:val="000000"/>
                <w:sz w:val="24"/>
              </w:rPr>
              <w:t>5</w:t>
            </w:r>
          </w:p>
        </w:tc>
      </w:tr>
      <w:tr w:rsidR="00D146C6" w:rsidRPr="00A374CC" w14:paraId="574822D3" w14:textId="77777777" w:rsidTr="006D761F">
        <w:trPr>
          <w:trHeight w:val="20"/>
          <w:jc w:val="center"/>
        </w:trPr>
        <w:tc>
          <w:tcPr>
            <w:tcW w:w="562" w:type="dxa"/>
            <w:vMerge/>
            <w:shd w:val="clear" w:color="auto" w:fill="auto"/>
            <w:vAlign w:val="center"/>
            <w:hideMark/>
          </w:tcPr>
          <w:p w14:paraId="4F678821" w14:textId="77777777" w:rsidR="00D146C6" w:rsidRPr="00A374CC" w:rsidRDefault="00D146C6" w:rsidP="00D146C6">
            <w:pPr>
              <w:rPr>
                <w:rFonts w:cs="Times New Roman"/>
                <w:color w:val="000000"/>
                <w:sz w:val="24"/>
                <w:szCs w:val="24"/>
              </w:rPr>
            </w:pPr>
          </w:p>
        </w:tc>
        <w:tc>
          <w:tcPr>
            <w:tcW w:w="3119" w:type="dxa"/>
            <w:vMerge/>
            <w:shd w:val="clear" w:color="auto" w:fill="auto"/>
            <w:vAlign w:val="center"/>
            <w:hideMark/>
          </w:tcPr>
          <w:p w14:paraId="51DE37A6" w14:textId="77777777" w:rsidR="00D146C6" w:rsidRPr="00A374CC" w:rsidRDefault="00D146C6" w:rsidP="00D146C6">
            <w:pPr>
              <w:rPr>
                <w:rFonts w:cs="Times New Roman"/>
                <w:color w:val="000000"/>
                <w:sz w:val="24"/>
                <w:szCs w:val="24"/>
              </w:rPr>
            </w:pPr>
          </w:p>
        </w:tc>
        <w:tc>
          <w:tcPr>
            <w:tcW w:w="1276" w:type="dxa"/>
            <w:shd w:val="clear" w:color="auto" w:fill="auto"/>
            <w:hideMark/>
          </w:tcPr>
          <w:p w14:paraId="5509B717" w14:textId="0B403617"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70C1DAC0" w14:textId="19DBCC22"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418" w:type="dxa"/>
            <w:shd w:val="clear" w:color="auto" w:fill="auto"/>
            <w:vAlign w:val="center"/>
            <w:hideMark/>
          </w:tcPr>
          <w:p w14:paraId="57F1D915" w14:textId="5EDD0BB1"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417" w:type="dxa"/>
            <w:shd w:val="clear" w:color="auto" w:fill="auto"/>
            <w:vAlign w:val="center"/>
            <w:hideMark/>
          </w:tcPr>
          <w:p w14:paraId="7421D2AB" w14:textId="35730570" w:rsidR="00D146C6" w:rsidRPr="00A374CC" w:rsidRDefault="00D146C6" w:rsidP="00D146C6">
            <w:pPr>
              <w:jc w:val="center"/>
              <w:rPr>
                <w:rFonts w:cs="Times New Roman"/>
                <w:color w:val="000000"/>
                <w:sz w:val="24"/>
                <w:szCs w:val="24"/>
              </w:rPr>
            </w:pPr>
            <w:r w:rsidRPr="00A374CC">
              <w:rPr>
                <w:color w:val="000000"/>
                <w:sz w:val="24"/>
              </w:rPr>
              <w:t>15</w:t>
            </w:r>
            <w:r w:rsidR="00D22E29" w:rsidRPr="00A374CC">
              <w:rPr>
                <w:color w:val="000000"/>
                <w:sz w:val="24"/>
              </w:rPr>
              <w:t>,</w:t>
            </w:r>
            <w:r w:rsidRPr="00A374CC">
              <w:rPr>
                <w:color w:val="000000"/>
                <w:sz w:val="24"/>
              </w:rPr>
              <w:t>08</w:t>
            </w:r>
          </w:p>
        </w:tc>
        <w:tc>
          <w:tcPr>
            <w:tcW w:w="1701" w:type="dxa"/>
            <w:shd w:val="clear" w:color="auto" w:fill="auto"/>
            <w:vAlign w:val="center"/>
            <w:hideMark/>
          </w:tcPr>
          <w:p w14:paraId="509BD45E" w14:textId="7697E33B"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49</w:t>
            </w:r>
          </w:p>
        </w:tc>
        <w:tc>
          <w:tcPr>
            <w:tcW w:w="1843" w:type="dxa"/>
            <w:vAlign w:val="center"/>
          </w:tcPr>
          <w:p w14:paraId="052F09DF" w14:textId="4C245CFB"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789A5CD1" w14:textId="3D8B1A1A"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54E7AF97" w14:textId="58DC1913" w:rsidR="00D146C6" w:rsidRPr="00A374CC" w:rsidRDefault="00D146C6" w:rsidP="00D146C6">
            <w:pPr>
              <w:jc w:val="center"/>
              <w:rPr>
                <w:rFonts w:cs="Times New Roman"/>
                <w:color w:val="000000"/>
                <w:sz w:val="24"/>
                <w:szCs w:val="24"/>
              </w:rPr>
            </w:pPr>
            <w:r w:rsidRPr="00A374CC">
              <w:rPr>
                <w:color w:val="000000"/>
                <w:sz w:val="24"/>
              </w:rPr>
              <w:t>15</w:t>
            </w:r>
            <w:r w:rsidR="00D22E29" w:rsidRPr="00A374CC">
              <w:rPr>
                <w:color w:val="000000"/>
                <w:sz w:val="24"/>
              </w:rPr>
              <w:t>,</w:t>
            </w:r>
            <w:r w:rsidRPr="00A374CC">
              <w:rPr>
                <w:color w:val="000000"/>
                <w:sz w:val="24"/>
              </w:rPr>
              <w:t>57</w:t>
            </w:r>
          </w:p>
        </w:tc>
      </w:tr>
      <w:tr w:rsidR="00D146C6" w:rsidRPr="00A374CC" w14:paraId="32E3F78C" w14:textId="77777777" w:rsidTr="006D761F">
        <w:trPr>
          <w:trHeight w:val="20"/>
          <w:jc w:val="center"/>
        </w:trPr>
        <w:tc>
          <w:tcPr>
            <w:tcW w:w="562" w:type="dxa"/>
            <w:shd w:val="clear" w:color="auto" w:fill="auto"/>
            <w:hideMark/>
          </w:tcPr>
          <w:p w14:paraId="056CD2DF"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2</w:t>
            </w:r>
          </w:p>
        </w:tc>
        <w:tc>
          <w:tcPr>
            <w:tcW w:w="3119" w:type="dxa"/>
            <w:shd w:val="clear" w:color="auto" w:fill="auto"/>
            <w:hideMark/>
          </w:tcPr>
          <w:p w14:paraId="3AE25CCD" w14:textId="77777777" w:rsidR="00D146C6" w:rsidRPr="00A374CC" w:rsidRDefault="00D146C6" w:rsidP="00D146C6">
            <w:pPr>
              <w:rPr>
                <w:rFonts w:cs="Times New Roman"/>
                <w:color w:val="000000"/>
                <w:sz w:val="24"/>
                <w:szCs w:val="24"/>
              </w:rPr>
            </w:pPr>
            <w:r w:rsidRPr="00A374CC">
              <w:rPr>
                <w:rFonts w:cs="Times New Roman"/>
                <w:color w:val="000000"/>
                <w:sz w:val="24"/>
                <w:szCs w:val="24"/>
              </w:rPr>
              <w:t>Срок повторяемости</w:t>
            </w:r>
          </w:p>
        </w:tc>
        <w:tc>
          <w:tcPr>
            <w:tcW w:w="1276" w:type="dxa"/>
            <w:shd w:val="clear" w:color="auto" w:fill="auto"/>
            <w:hideMark/>
          </w:tcPr>
          <w:p w14:paraId="190EE942" w14:textId="5E20E4EB" w:rsidR="00D146C6" w:rsidRPr="00A374CC" w:rsidRDefault="00D146C6" w:rsidP="00D146C6">
            <w:pPr>
              <w:jc w:val="center"/>
              <w:rPr>
                <w:rFonts w:cs="Times New Roman"/>
                <w:color w:val="000000"/>
                <w:sz w:val="24"/>
                <w:szCs w:val="24"/>
              </w:rPr>
            </w:pPr>
            <w:r w:rsidRPr="00A374CC">
              <w:rPr>
                <w:sz w:val="24"/>
                <w:szCs w:val="18"/>
              </w:rPr>
              <w:t>лет</w:t>
            </w:r>
          </w:p>
        </w:tc>
        <w:tc>
          <w:tcPr>
            <w:tcW w:w="1417" w:type="dxa"/>
            <w:shd w:val="clear" w:color="auto" w:fill="auto"/>
            <w:vAlign w:val="center"/>
            <w:hideMark/>
          </w:tcPr>
          <w:p w14:paraId="6C175913"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418" w:type="dxa"/>
            <w:shd w:val="clear" w:color="auto" w:fill="auto"/>
            <w:vAlign w:val="center"/>
            <w:hideMark/>
          </w:tcPr>
          <w:p w14:paraId="56C10E69"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417" w:type="dxa"/>
            <w:shd w:val="clear" w:color="auto" w:fill="auto"/>
            <w:vAlign w:val="center"/>
            <w:hideMark/>
          </w:tcPr>
          <w:p w14:paraId="4752AA2F"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701" w:type="dxa"/>
            <w:shd w:val="clear" w:color="auto" w:fill="auto"/>
            <w:vAlign w:val="center"/>
            <w:hideMark/>
          </w:tcPr>
          <w:p w14:paraId="4957B753"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1843" w:type="dxa"/>
          </w:tcPr>
          <w:p w14:paraId="4520B45B" w14:textId="62C1AABF" w:rsidR="00D146C6" w:rsidRPr="00A374CC" w:rsidRDefault="00DB1883" w:rsidP="00D146C6">
            <w:pPr>
              <w:jc w:val="center"/>
              <w:rPr>
                <w:rFonts w:cs="Times New Roman"/>
                <w:color w:val="000000"/>
                <w:sz w:val="24"/>
                <w:szCs w:val="24"/>
              </w:rPr>
            </w:pPr>
            <w:r w:rsidRPr="00A374CC">
              <w:rPr>
                <w:color w:val="000000"/>
                <w:sz w:val="24"/>
                <w:szCs w:val="24"/>
              </w:rPr>
              <w:t>10</w:t>
            </w:r>
          </w:p>
        </w:tc>
        <w:tc>
          <w:tcPr>
            <w:tcW w:w="1417" w:type="dxa"/>
            <w:shd w:val="clear" w:color="auto" w:fill="auto"/>
            <w:vAlign w:val="center"/>
            <w:hideMark/>
          </w:tcPr>
          <w:p w14:paraId="12B3F2A9" w14:textId="77777777" w:rsidR="00D146C6" w:rsidRPr="00A374CC" w:rsidRDefault="00D146C6" w:rsidP="00D146C6">
            <w:pPr>
              <w:jc w:val="center"/>
              <w:rPr>
                <w:rFonts w:cs="Times New Roman"/>
                <w:color w:val="000000"/>
                <w:sz w:val="24"/>
                <w:szCs w:val="24"/>
              </w:rPr>
            </w:pPr>
            <w:r w:rsidRPr="00A374CC">
              <w:rPr>
                <w:color w:val="000000"/>
                <w:sz w:val="24"/>
              </w:rPr>
              <w:t>10</w:t>
            </w:r>
          </w:p>
        </w:tc>
        <w:tc>
          <w:tcPr>
            <w:tcW w:w="957" w:type="dxa"/>
            <w:shd w:val="clear" w:color="auto" w:fill="auto"/>
            <w:vAlign w:val="center"/>
            <w:hideMark/>
          </w:tcPr>
          <w:p w14:paraId="1C70EA94" w14:textId="77777777" w:rsidR="00D146C6" w:rsidRPr="00A374CC" w:rsidRDefault="00D146C6" w:rsidP="00D146C6">
            <w:pPr>
              <w:jc w:val="center"/>
              <w:rPr>
                <w:rFonts w:cs="Times New Roman"/>
                <w:color w:val="000000"/>
                <w:sz w:val="24"/>
                <w:szCs w:val="24"/>
              </w:rPr>
            </w:pPr>
            <w:r w:rsidRPr="00A374CC">
              <w:rPr>
                <w:color w:val="000000"/>
                <w:sz w:val="24"/>
              </w:rPr>
              <w:t>-</w:t>
            </w:r>
          </w:p>
        </w:tc>
      </w:tr>
      <w:tr w:rsidR="00D146C6" w:rsidRPr="00A374CC" w14:paraId="09BD3A4C" w14:textId="77777777" w:rsidTr="006D761F">
        <w:trPr>
          <w:trHeight w:val="20"/>
          <w:jc w:val="center"/>
        </w:trPr>
        <w:tc>
          <w:tcPr>
            <w:tcW w:w="562" w:type="dxa"/>
            <w:shd w:val="clear" w:color="auto" w:fill="auto"/>
            <w:hideMark/>
          </w:tcPr>
          <w:p w14:paraId="6E9C9025"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3</w:t>
            </w:r>
          </w:p>
        </w:tc>
        <w:tc>
          <w:tcPr>
            <w:tcW w:w="3119" w:type="dxa"/>
            <w:shd w:val="clear" w:color="auto" w:fill="auto"/>
            <w:hideMark/>
          </w:tcPr>
          <w:p w14:paraId="0752D6ED" w14:textId="77777777" w:rsidR="00D146C6" w:rsidRPr="00A374CC" w:rsidRDefault="00D146C6" w:rsidP="00D146C6">
            <w:pPr>
              <w:rPr>
                <w:rFonts w:cs="Times New Roman"/>
                <w:color w:val="000000"/>
                <w:sz w:val="24"/>
                <w:szCs w:val="24"/>
              </w:rPr>
            </w:pPr>
            <w:r w:rsidRPr="00A374CC">
              <w:rPr>
                <w:rFonts w:cs="Times New Roman"/>
                <w:color w:val="000000"/>
                <w:sz w:val="24"/>
                <w:szCs w:val="24"/>
              </w:rPr>
              <w:t>Ежегодный размер пользования:</w:t>
            </w:r>
          </w:p>
        </w:tc>
        <w:tc>
          <w:tcPr>
            <w:tcW w:w="1276" w:type="dxa"/>
            <w:shd w:val="clear" w:color="auto" w:fill="auto"/>
            <w:hideMark/>
          </w:tcPr>
          <w:p w14:paraId="100C02C4"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37D2C350"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2B9BB10D"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0EE40329"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5C5A01A7"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tcPr>
          <w:p w14:paraId="03FE41A2"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4C288EC9"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4AFA91EE"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5B3DF4FC" w14:textId="77777777" w:rsidTr="006D761F">
        <w:trPr>
          <w:trHeight w:val="20"/>
          <w:jc w:val="center"/>
        </w:trPr>
        <w:tc>
          <w:tcPr>
            <w:tcW w:w="562" w:type="dxa"/>
            <w:shd w:val="clear" w:color="auto" w:fill="auto"/>
            <w:hideMark/>
          </w:tcPr>
          <w:p w14:paraId="3B721920"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233ABE36" w14:textId="77777777" w:rsidR="00D146C6" w:rsidRPr="00A374CC" w:rsidRDefault="00D146C6" w:rsidP="00D146C6">
            <w:pPr>
              <w:rPr>
                <w:rFonts w:cs="Times New Roman"/>
                <w:color w:val="000000"/>
                <w:sz w:val="24"/>
                <w:szCs w:val="24"/>
              </w:rPr>
            </w:pPr>
            <w:r w:rsidRPr="00A374CC">
              <w:rPr>
                <w:rFonts w:cs="Times New Roman"/>
                <w:color w:val="000000"/>
                <w:sz w:val="24"/>
                <w:szCs w:val="24"/>
              </w:rPr>
              <w:t>площадь</w:t>
            </w:r>
          </w:p>
        </w:tc>
        <w:tc>
          <w:tcPr>
            <w:tcW w:w="1276" w:type="dxa"/>
            <w:shd w:val="clear" w:color="auto" w:fill="auto"/>
            <w:hideMark/>
          </w:tcPr>
          <w:p w14:paraId="1F9FF270" w14:textId="6CA21E7B"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56247DD7" w14:textId="321CCCB3"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418" w:type="dxa"/>
            <w:shd w:val="clear" w:color="auto" w:fill="auto"/>
            <w:vAlign w:val="center"/>
            <w:hideMark/>
          </w:tcPr>
          <w:p w14:paraId="50FC8210" w14:textId="2AF8E297"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1417" w:type="dxa"/>
            <w:shd w:val="clear" w:color="auto" w:fill="auto"/>
            <w:vAlign w:val="center"/>
            <w:hideMark/>
          </w:tcPr>
          <w:p w14:paraId="02167B4E" w14:textId="52BB413E" w:rsidR="00D146C6" w:rsidRPr="00A374CC" w:rsidRDefault="00D146C6" w:rsidP="00D146C6">
            <w:pPr>
              <w:jc w:val="center"/>
              <w:rPr>
                <w:rFonts w:cs="Times New Roman"/>
                <w:color w:val="000000"/>
                <w:sz w:val="24"/>
                <w:szCs w:val="24"/>
              </w:rPr>
            </w:pPr>
            <w:r w:rsidRPr="00A374CC">
              <w:rPr>
                <w:color w:val="000000"/>
                <w:sz w:val="24"/>
              </w:rPr>
              <w:t>21</w:t>
            </w:r>
            <w:r w:rsidR="00D22E29" w:rsidRPr="00A374CC">
              <w:rPr>
                <w:color w:val="000000"/>
                <w:sz w:val="24"/>
              </w:rPr>
              <w:t>,</w:t>
            </w:r>
            <w:r w:rsidRPr="00A374CC">
              <w:rPr>
                <w:color w:val="000000"/>
                <w:sz w:val="24"/>
              </w:rPr>
              <w:t>7</w:t>
            </w:r>
          </w:p>
        </w:tc>
        <w:tc>
          <w:tcPr>
            <w:tcW w:w="1701" w:type="dxa"/>
            <w:shd w:val="clear" w:color="auto" w:fill="auto"/>
            <w:vAlign w:val="center"/>
            <w:hideMark/>
          </w:tcPr>
          <w:p w14:paraId="33850A7F" w14:textId="724F529D"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6</w:t>
            </w:r>
          </w:p>
        </w:tc>
        <w:tc>
          <w:tcPr>
            <w:tcW w:w="1843" w:type="dxa"/>
            <w:vAlign w:val="center"/>
          </w:tcPr>
          <w:p w14:paraId="11F07598" w14:textId="5EC3BF19"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w:t>
            </w:r>
          </w:p>
        </w:tc>
        <w:tc>
          <w:tcPr>
            <w:tcW w:w="1417" w:type="dxa"/>
            <w:shd w:val="clear" w:color="auto" w:fill="auto"/>
            <w:vAlign w:val="center"/>
            <w:hideMark/>
          </w:tcPr>
          <w:p w14:paraId="50DC0F53" w14:textId="56DC977A"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957" w:type="dxa"/>
            <w:shd w:val="clear" w:color="auto" w:fill="auto"/>
            <w:vAlign w:val="center"/>
            <w:hideMark/>
          </w:tcPr>
          <w:p w14:paraId="2544CB74" w14:textId="4FDED43E" w:rsidR="00D146C6" w:rsidRPr="00A374CC" w:rsidRDefault="00D146C6" w:rsidP="00D146C6">
            <w:pPr>
              <w:jc w:val="center"/>
              <w:rPr>
                <w:rFonts w:cs="Times New Roman"/>
                <w:color w:val="000000"/>
                <w:sz w:val="24"/>
                <w:szCs w:val="24"/>
              </w:rPr>
            </w:pPr>
            <w:r w:rsidRPr="00A374CC">
              <w:rPr>
                <w:color w:val="000000"/>
                <w:sz w:val="24"/>
              </w:rPr>
              <w:t>22</w:t>
            </w:r>
            <w:r w:rsidR="00D22E29" w:rsidRPr="00A374CC">
              <w:rPr>
                <w:color w:val="000000"/>
                <w:sz w:val="24"/>
              </w:rPr>
              <w:t>,</w:t>
            </w:r>
            <w:r w:rsidRPr="00A374CC">
              <w:rPr>
                <w:color w:val="000000"/>
                <w:sz w:val="24"/>
              </w:rPr>
              <w:t>3</w:t>
            </w:r>
          </w:p>
        </w:tc>
      </w:tr>
      <w:tr w:rsidR="00D146C6" w:rsidRPr="00A374CC" w14:paraId="52B9EB48" w14:textId="77777777" w:rsidTr="006D761F">
        <w:trPr>
          <w:trHeight w:val="20"/>
          <w:jc w:val="center"/>
        </w:trPr>
        <w:tc>
          <w:tcPr>
            <w:tcW w:w="562" w:type="dxa"/>
            <w:shd w:val="clear" w:color="auto" w:fill="auto"/>
            <w:hideMark/>
          </w:tcPr>
          <w:p w14:paraId="72EC4B33"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6E0DD3B1" w14:textId="77777777" w:rsidR="00D146C6" w:rsidRPr="00A374CC" w:rsidRDefault="00D146C6" w:rsidP="00D146C6">
            <w:pPr>
              <w:rPr>
                <w:rFonts w:cs="Times New Roman"/>
                <w:color w:val="000000"/>
                <w:sz w:val="24"/>
                <w:szCs w:val="24"/>
              </w:rPr>
            </w:pPr>
            <w:r w:rsidRPr="00A374CC">
              <w:rPr>
                <w:rFonts w:cs="Times New Roman"/>
                <w:color w:val="000000"/>
                <w:sz w:val="24"/>
                <w:szCs w:val="24"/>
              </w:rPr>
              <w:t>выбираемый запас:</w:t>
            </w:r>
          </w:p>
        </w:tc>
        <w:tc>
          <w:tcPr>
            <w:tcW w:w="1276" w:type="dxa"/>
            <w:shd w:val="clear" w:color="auto" w:fill="auto"/>
            <w:hideMark/>
          </w:tcPr>
          <w:p w14:paraId="237F2A5C"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6088C50A"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79FC049E"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544A287E"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3C0056CB"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vAlign w:val="center"/>
          </w:tcPr>
          <w:p w14:paraId="740E8E99"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1417" w:type="dxa"/>
            <w:shd w:val="clear" w:color="auto" w:fill="auto"/>
            <w:vAlign w:val="center"/>
            <w:hideMark/>
          </w:tcPr>
          <w:p w14:paraId="6D817027"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19B869A7"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65C7E783" w14:textId="77777777" w:rsidTr="006D761F">
        <w:trPr>
          <w:trHeight w:val="20"/>
          <w:jc w:val="center"/>
        </w:trPr>
        <w:tc>
          <w:tcPr>
            <w:tcW w:w="562" w:type="dxa"/>
            <w:shd w:val="clear" w:color="auto" w:fill="auto"/>
            <w:hideMark/>
          </w:tcPr>
          <w:p w14:paraId="41840B2A"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01AD1437" w14:textId="77777777" w:rsidR="00D146C6" w:rsidRPr="00A374CC" w:rsidRDefault="00D146C6" w:rsidP="00D146C6">
            <w:pPr>
              <w:rPr>
                <w:rFonts w:cs="Times New Roman"/>
                <w:color w:val="000000"/>
                <w:sz w:val="24"/>
                <w:szCs w:val="24"/>
              </w:rPr>
            </w:pPr>
            <w:r w:rsidRPr="00A374CC">
              <w:rPr>
                <w:rFonts w:cs="Times New Roman"/>
                <w:color w:val="000000"/>
                <w:sz w:val="24"/>
                <w:szCs w:val="24"/>
              </w:rPr>
              <w:t>корневой</w:t>
            </w:r>
          </w:p>
        </w:tc>
        <w:tc>
          <w:tcPr>
            <w:tcW w:w="1276" w:type="dxa"/>
            <w:vMerge w:val="restart"/>
            <w:shd w:val="clear" w:color="auto" w:fill="auto"/>
            <w:hideMark/>
          </w:tcPr>
          <w:p w14:paraId="67ED402B" w14:textId="7CBF413F"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13C3A8B0" w14:textId="1FF92954"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418" w:type="dxa"/>
            <w:shd w:val="clear" w:color="auto" w:fill="auto"/>
            <w:vAlign w:val="center"/>
            <w:hideMark/>
          </w:tcPr>
          <w:p w14:paraId="542B241B" w14:textId="5E2EFD9E"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417" w:type="dxa"/>
            <w:shd w:val="clear" w:color="auto" w:fill="auto"/>
            <w:vAlign w:val="center"/>
            <w:hideMark/>
          </w:tcPr>
          <w:p w14:paraId="1614F42E" w14:textId="4D2EE202" w:rsidR="00D146C6" w:rsidRPr="00A374CC" w:rsidRDefault="00D146C6" w:rsidP="00D146C6">
            <w:pPr>
              <w:jc w:val="center"/>
              <w:rPr>
                <w:rFonts w:cs="Times New Roman"/>
                <w:color w:val="000000"/>
                <w:sz w:val="24"/>
                <w:szCs w:val="24"/>
              </w:rPr>
            </w:pPr>
            <w:r w:rsidRPr="00A374CC">
              <w:rPr>
                <w:color w:val="000000"/>
                <w:sz w:val="24"/>
              </w:rPr>
              <w:t>1</w:t>
            </w:r>
            <w:r w:rsidR="00D22E29" w:rsidRPr="00A374CC">
              <w:rPr>
                <w:color w:val="000000"/>
                <w:sz w:val="24"/>
              </w:rPr>
              <w:t>,</w:t>
            </w:r>
            <w:r w:rsidRPr="00A374CC">
              <w:rPr>
                <w:color w:val="000000"/>
                <w:sz w:val="24"/>
              </w:rPr>
              <w:t>51</w:t>
            </w:r>
          </w:p>
        </w:tc>
        <w:tc>
          <w:tcPr>
            <w:tcW w:w="1701" w:type="dxa"/>
            <w:shd w:val="clear" w:color="auto" w:fill="auto"/>
            <w:vAlign w:val="center"/>
            <w:hideMark/>
          </w:tcPr>
          <w:p w14:paraId="3CE8506B" w14:textId="388CDCF5"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05</w:t>
            </w:r>
          </w:p>
        </w:tc>
        <w:tc>
          <w:tcPr>
            <w:tcW w:w="1843" w:type="dxa"/>
            <w:vAlign w:val="center"/>
          </w:tcPr>
          <w:p w14:paraId="3761EC31" w14:textId="61C10E8F"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42AEED0A" w14:textId="4B26511C"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4BC87F49" w14:textId="31E09A27" w:rsidR="00D146C6" w:rsidRPr="00A374CC" w:rsidRDefault="00D146C6" w:rsidP="00D146C6">
            <w:pPr>
              <w:jc w:val="center"/>
              <w:rPr>
                <w:rFonts w:cs="Times New Roman"/>
                <w:color w:val="000000"/>
                <w:sz w:val="24"/>
                <w:szCs w:val="24"/>
              </w:rPr>
            </w:pPr>
            <w:r w:rsidRPr="00A374CC">
              <w:rPr>
                <w:color w:val="000000"/>
                <w:sz w:val="24"/>
              </w:rPr>
              <w:t>1</w:t>
            </w:r>
            <w:r w:rsidR="00D22E29" w:rsidRPr="00A374CC">
              <w:rPr>
                <w:color w:val="000000"/>
                <w:sz w:val="24"/>
              </w:rPr>
              <w:t>,</w:t>
            </w:r>
            <w:r w:rsidRPr="00A374CC">
              <w:rPr>
                <w:color w:val="000000"/>
                <w:sz w:val="24"/>
              </w:rPr>
              <w:t>56</w:t>
            </w:r>
          </w:p>
        </w:tc>
      </w:tr>
      <w:tr w:rsidR="008567AF" w:rsidRPr="00A374CC" w14:paraId="6EB2AF0D" w14:textId="77777777" w:rsidTr="00D146C6">
        <w:trPr>
          <w:trHeight w:val="20"/>
          <w:jc w:val="center"/>
        </w:trPr>
        <w:tc>
          <w:tcPr>
            <w:tcW w:w="562" w:type="dxa"/>
            <w:shd w:val="clear" w:color="auto" w:fill="auto"/>
            <w:hideMark/>
          </w:tcPr>
          <w:p w14:paraId="41097E2E"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243A92A3" w14:textId="77777777" w:rsidR="008567AF" w:rsidRPr="00A374CC" w:rsidRDefault="008567AF" w:rsidP="006D761F">
            <w:pPr>
              <w:rPr>
                <w:rFonts w:cs="Times New Roman"/>
                <w:color w:val="000000"/>
                <w:sz w:val="24"/>
                <w:szCs w:val="24"/>
              </w:rPr>
            </w:pPr>
            <w:r w:rsidRPr="00A374CC">
              <w:rPr>
                <w:rFonts w:cs="Times New Roman"/>
                <w:color w:val="000000"/>
                <w:sz w:val="24"/>
                <w:szCs w:val="24"/>
              </w:rPr>
              <w:t>ликвидный</w:t>
            </w:r>
          </w:p>
        </w:tc>
        <w:tc>
          <w:tcPr>
            <w:tcW w:w="1276" w:type="dxa"/>
            <w:vMerge/>
            <w:shd w:val="clear" w:color="auto" w:fill="auto"/>
            <w:vAlign w:val="center"/>
            <w:hideMark/>
          </w:tcPr>
          <w:p w14:paraId="76184E94" w14:textId="77777777" w:rsidR="008567AF" w:rsidRPr="00A374CC" w:rsidRDefault="008567AF" w:rsidP="006D761F">
            <w:pPr>
              <w:jc w:val="center"/>
              <w:rPr>
                <w:rFonts w:cs="Times New Roman"/>
                <w:color w:val="000000"/>
                <w:sz w:val="24"/>
                <w:szCs w:val="24"/>
              </w:rPr>
            </w:pPr>
          </w:p>
        </w:tc>
        <w:tc>
          <w:tcPr>
            <w:tcW w:w="1417" w:type="dxa"/>
            <w:shd w:val="clear" w:color="auto" w:fill="auto"/>
            <w:vAlign w:val="center"/>
            <w:hideMark/>
          </w:tcPr>
          <w:p w14:paraId="1D8B7C07" w14:textId="1458000E"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418" w:type="dxa"/>
            <w:shd w:val="clear" w:color="auto" w:fill="auto"/>
            <w:vAlign w:val="center"/>
            <w:hideMark/>
          </w:tcPr>
          <w:p w14:paraId="0B21E08D" w14:textId="125B6811"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417" w:type="dxa"/>
            <w:shd w:val="clear" w:color="auto" w:fill="auto"/>
            <w:vAlign w:val="center"/>
            <w:hideMark/>
          </w:tcPr>
          <w:p w14:paraId="2DB04A0E" w14:textId="30CD00E2" w:rsidR="008567AF" w:rsidRPr="00A374CC" w:rsidRDefault="008567AF" w:rsidP="006D761F">
            <w:pPr>
              <w:jc w:val="center"/>
              <w:rPr>
                <w:rFonts w:cs="Times New Roman"/>
                <w:color w:val="000000"/>
                <w:sz w:val="24"/>
                <w:szCs w:val="24"/>
              </w:rPr>
            </w:pPr>
            <w:r w:rsidRPr="00A374CC">
              <w:rPr>
                <w:color w:val="000000"/>
                <w:sz w:val="24"/>
              </w:rPr>
              <w:t>1</w:t>
            </w:r>
            <w:r w:rsidR="00D22E29" w:rsidRPr="00A374CC">
              <w:rPr>
                <w:color w:val="000000"/>
                <w:sz w:val="24"/>
              </w:rPr>
              <w:t>,</w:t>
            </w:r>
            <w:r w:rsidRPr="00A374CC">
              <w:rPr>
                <w:color w:val="000000"/>
                <w:sz w:val="24"/>
              </w:rPr>
              <w:t>28</w:t>
            </w:r>
          </w:p>
        </w:tc>
        <w:tc>
          <w:tcPr>
            <w:tcW w:w="1701" w:type="dxa"/>
            <w:shd w:val="clear" w:color="auto" w:fill="auto"/>
            <w:vAlign w:val="center"/>
            <w:hideMark/>
          </w:tcPr>
          <w:p w14:paraId="5F15C3D7" w14:textId="13FACDB8"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04</w:t>
            </w:r>
          </w:p>
        </w:tc>
        <w:tc>
          <w:tcPr>
            <w:tcW w:w="1843" w:type="dxa"/>
            <w:vAlign w:val="center"/>
          </w:tcPr>
          <w:p w14:paraId="6106F741" w14:textId="3EBEA5D5"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634864E2" w14:textId="3EBB2CA5"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6B531DFF" w14:textId="4F4E6640" w:rsidR="008567AF" w:rsidRPr="00A374CC" w:rsidRDefault="008567AF" w:rsidP="006D761F">
            <w:pPr>
              <w:jc w:val="center"/>
              <w:rPr>
                <w:rFonts w:cs="Times New Roman"/>
                <w:color w:val="000000"/>
                <w:sz w:val="24"/>
                <w:szCs w:val="24"/>
              </w:rPr>
            </w:pPr>
            <w:r w:rsidRPr="00A374CC">
              <w:rPr>
                <w:color w:val="000000"/>
                <w:sz w:val="24"/>
              </w:rPr>
              <w:t>1</w:t>
            </w:r>
            <w:r w:rsidR="00D22E29" w:rsidRPr="00A374CC">
              <w:rPr>
                <w:color w:val="000000"/>
                <w:sz w:val="24"/>
              </w:rPr>
              <w:t>,</w:t>
            </w:r>
            <w:r w:rsidRPr="00A374CC">
              <w:rPr>
                <w:color w:val="000000"/>
                <w:sz w:val="24"/>
              </w:rPr>
              <w:t>32</w:t>
            </w:r>
          </w:p>
        </w:tc>
      </w:tr>
      <w:tr w:rsidR="008567AF" w:rsidRPr="00A374CC" w14:paraId="2E3E10D7" w14:textId="77777777" w:rsidTr="00D146C6">
        <w:trPr>
          <w:trHeight w:val="20"/>
          <w:jc w:val="center"/>
        </w:trPr>
        <w:tc>
          <w:tcPr>
            <w:tcW w:w="562" w:type="dxa"/>
            <w:shd w:val="clear" w:color="auto" w:fill="auto"/>
            <w:hideMark/>
          </w:tcPr>
          <w:p w14:paraId="57F289D2"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0E9E201F" w14:textId="77777777" w:rsidR="008567AF" w:rsidRPr="00A374CC" w:rsidRDefault="008567AF" w:rsidP="006D761F">
            <w:pPr>
              <w:rPr>
                <w:rFonts w:cs="Times New Roman"/>
                <w:color w:val="000000"/>
                <w:sz w:val="24"/>
                <w:szCs w:val="24"/>
              </w:rPr>
            </w:pPr>
            <w:r w:rsidRPr="00A374CC">
              <w:rPr>
                <w:rFonts w:cs="Times New Roman"/>
                <w:color w:val="000000"/>
                <w:sz w:val="24"/>
                <w:szCs w:val="24"/>
              </w:rPr>
              <w:t>деловой</w:t>
            </w:r>
          </w:p>
        </w:tc>
        <w:tc>
          <w:tcPr>
            <w:tcW w:w="1276" w:type="dxa"/>
            <w:vMerge/>
            <w:shd w:val="clear" w:color="auto" w:fill="auto"/>
            <w:vAlign w:val="center"/>
            <w:hideMark/>
          </w:tcPr>
          <w:p w14:paraId="63430F24" w14:textId="77777777" w:rsidR="008567AF" w:rsidRPr="00A374CC" w:rsidRDefault="008567AF" w:rsidP="006D761F">
            <w:pPr>
              <w:jc w:val="center"/>
              <w:rPr>
                <w:rFonts w:cs="Times New Roman"/>
                <w:color w:val="000000"/>
                <w:sz w:val="24"/>
                <w:szCs w:val="24"/>
              </w:rPr>
            </w:pPr>
          </w:p>
        </w:tc>
        <w:tc>
          <w:tcPr>
            <w:tcW w:w="1417" w:type="dxa"/>
            <w:shd w:val="clear" w:color="auto" w:fill="auto"/>
            <w:vAlign w:val="center"/>
            <w:hideMark/>
          </w:tcPr>
          <w:p w14:paraId="1EA8B5AA" w14:textId="0926AC85"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418" w:type="dxa"/>
            <w:shd w:val="clear" w:color="auto" w:fill="auto"/>
            <w:vAlign w:val="center"/>
            <w:hideMark/>
          </w:tcPr>
          <w:p w14:paraId="494E0F94" w14:textId="5E13E89D"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1417" w:type="dxa"/>
            <w:shd w:val="clear" w:color="auto" w:fill="auto"/>
            <w:vAlign w:val="center"/>
            <w:hideMark/>
          </w:tcPr>
          <w:p w14:paraId="52B86BEB" w14:textId="0A3D151F"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98</w:t>
            </w:r>
          </w:p>
        </w:tc>
        <w:tc>
          <w:tcPr>
            <w:tcW w:w="1701" w:type="dxa"/>
            <w:shd w:val="clear" w:color="auto" w:fill="auto"/>
            <w:vAlign w:val="center"/>
            <w:hideMark/>
          </w:tcPr>
          <w:p w14:paraId="0810F755" w14:textId="52192C87"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03</w:t>
            </w:r>
          </w:p>
        </w:tc>
        <w:tc>
          <w:tcPr>
            <w:tcW w:w="1843" w:type="dxa"/>
          </w:tcPr>
          <w:p w14:paraId="0DED2D02" w14:textId="4072C85E"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5EE450E2" w14:textId="009ED4B8"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77FFDFEA" w14:textId="5E70DC4C" w:rsidR="008567AF" w:rsidRPr="00A374CC" w:rsidRDefault="008567AF" w:rsidP="006D761F">
            <w:pPr>
              <w:jc w:val="center"/>
              <w:rPr>
                <w:rFonts w:cs="Times New Roman"/>
                <w:color w:val="000000"/>
                <w:sz w:val="24"/>
                <w:szCs w:val="24"/>
              </w:rPr>
            </w:pPr>
            <w:r w:rsidRPr="00A374CC">
              <w:rPr>
                <w:color w:val="000000"/>
                <w:sz w:val="24"/>
              </w:rPr>
              <w:t>1</w:t>
            </w:r>
            <w:r w:rsidR="00D22E29" w:rsidRPr="00A374CC">
              <w:rPr>
                <w:color w:val="000000"/>
                <w:sz w:val="24"/>
              </w:rPr>
              <w:t>,</w:t>
            </w:r>
            <w:r w:rsidRPr="00A374CC">
              <w:rPr>
                <w:color w:val="000000"/>
                <w:sz w:val="24"/>
              </w:rPr>
              <w:t>01</w:t>
            </w:r>
          </w:p>
        </w:tc>
      </w:tr>
      <w:tr w:rsidR="008567AF" w:rsidRPr="00A374CC" w14:paraId="396D6BEF" w14:textId="77777777" w:rsidTr="00844C21">
        <w:trPr>
          <w:trHeight w:val="20"/>
          <w:jc w:val="center"/>
        </w:trPr>
        <w:tc>
          <w:tcPr>
            <w:tcW w:w="15127" w:type="dxa"/>
            <w:gridSpan w:val="10"/>
            <w:vAlign w:val="center"/>
          </w:tcPr>
          <w:p w14:paraId="1E18D343" w14:textId="77777777" w:rsidR="008567AF" w:rsidRPr="00A374CC" w:rsidRDefault="008567AF" w:rsidP="006D761F">
            <w:pPr>
              <w:jc w:val="center"/>
              <w:rPr>
                <w:rFonts w:cs="Times New Roman"/>
                <w:b/>
                <w:bCs/>
                <w:color w:val="000000"/>
                <w:sz w:val="24"/>
                <w:szCs w:val="24"/>
              </w:rPr>
            </w:pPr>
            <w:r w:rsidRPr="00A374CC">
              <w:rPr>
                <w:rFonts w:cs="Times New Roman"/>
                <w:b/>
                <w:bCs/>
                <w:color w:val="000000"/>
                <w:sz w:val="24"/>
                <w:szCs w:val="24"/>
              </w:rPr>
              <w:t xml:space="preserve">Итого по </w:t>
            </w:r>
            <w:proofErr w:type="spellStart"/>
            <w:r w:rsidRPr="00A374CC">
              <w:rPr>
                <w:rFonts w:cs="Times New Roman"/>
                <w:b/>
                <w:bCs/>
                <w:color w:val="000000"/>
                <w:sz w:val="24"/>
                <w:szCs w:val="24"/>
              </w:rPr>
              <w:t>мягколиственным</w:t>
            </w:r>
            <w:proofErr w:type="spellEnd"/>
          </w:p>
        </w:tc>
      </w:tr>
      <w:tr w:rsidR="00D146C6" w:rsidRPr="00A374CC" w14:paraId="6A03C5B2" w14:textId="77777777" w:rsidTr="006D761F">
        <w:trPr>
          <w:trHeight w:val="20"/>
          <w:jc w:val="center"/>
        </w:trPr>
        <w:tc>
          <w:tcPr>
            <w:tcW w:w="562" w:type="dxa"/>
            <w:vMerge w:val="restart"/>
            <w:shd w:val="clear" w:color="auto" w:fill="auto"/>
            <w:hideMark/>
          </w:tcPr>
          <w:p w14:paraId="35D28B50"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1</w:t>
            </w:r>
          </w:p>
        </w:tc>
        <w:tc>
          <w:tcPr>
            <w:tcW w:w="3119" w:type="dxa"/>
            <w:vMerge w:val="restart"/>
            <w:shd w:val="clear" w:color="auto" w:fill="auto"/>
            <w:hideMark/>
          </w:tcPr>
          <w:p w14:paraId="69374D95" w14:textId="77777777" w:rsidR="00D146C6" w:rsidRPr="00A374CC" w:rsidRDefault="00D146C6" w:rsidP="00D146C6">
            <w:pPr>
              <w:rPr>
                <w:rFonts w:cs="Times New Roman"/>
                <w:color w:val="000000"/>
                <w:sz w:val="24"/>
                <w:szCs w:val="24"/>
              </w:rPr>
            </w:pPr>
            <w:r w:rsidRPr="00A374CC">
              <w:rPr>
                <w:rFonts w:cs="Times New Roman"/>
                <w:color w:val="000000"/>
                <w:sz w:val="24"/>
                <w:szCs w:val="24"/>
              </w:rPr>
              <w:t xml:space="preserve">Выявленный фонд по </w:t>
            </w:r>
            <w:proofErr w:type="spellStart"/>
            <w:r w:rsidRPr="00A374CC">
              <w:rPr>
                <w:rFonts w:cs="Times New Roman"/>
                <w:color w:val="000000"/>
                <w:sz w:val="24"/>
                <w:szCs w:val="24"/>
              </w:rPr>
              <w:t>лесоводственным</w:t>
            </w:r>
            <w:proofErr w:type="spellEnd"/>
            <w:r w:rsidRPr="00A374CC">
              <w:rPr>
                <w:rFonts w:cs="Times New Roman"/>
                <w:color w:val="000000"/>
                <w:sz w:val="24"/>
                <w:szCs w:val="24"/>
              </w:rPr>
              <w:t xml:space="preserve"> требованиям</w:t>
            </w:r>
          </w:p>
        </w:tc>
        <w:tc>
          <w:tcPr>
            <w:tcW w:w="1276" w:type="dxa"/>
            <w:shd w:val="clear" w:color="auto" w:fill="auto"/>
            <w:hideMark/>
          </w:tcPr>
          <w:p w14:paraId="09A83EF3" w14:textId="0964B8FF"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1683A062" w14:textId="2ADA5D3E" w:rsidR="00D146C6" w:rsidRPr="00A374CC" w:rsidRDefault="00D146C6" w:rsidP="00D146C6">
            <w:pPr>
              <w:jc w:val="center"/>
              <w:rPr>
                <w:rFonts w:cs="Times New Roman"/>
                <w:color w:val="000000"/>
                <w:sz w:val="24"/>
                <w:szCs w:val="24"/>
              </w:rPr>
            </w:pPr>
            <w:r w:rsidRPr="00A374CC">
              <w:rPr>
                <w:color w:val="000000"/>
                <w:sz w:val="24"/>
              </w:rPr>
              <w:t>46</w:t>
            </w:r>
            <w:r w:rsidR="00D22E29" w:rsidRPr="00A374CC">
              <w:rPr>
                <w:color w:val="000000"/>
                <w:sz w:val="24"/>
              </w:rPr>
              <w:t>,</w:t>
            </w:r>
            <w:r w:rsidRPr="00A374CC">
              <w:rPr>
                <w:color w:val="000000"/>
                <w:sz w:val="24"/>
              </w:rPr>
              <w:t>0</w:t>
            </w:r>
          </w:p>
        </w:tc>
        <w:tc>
          <w:tcPr>
            <w:tcW w:w="1418" w:type="dxa"/>
            <w:shd w:val="clear" w:color="auto" w:fill="auto"/>
            <w:vAlign w:val="center"/>
            <w:hideMark/>
          </w:tcPr>
          <w:p w14:paraId="52AC9A9B" w14:textId="76FC4419" w:rsidR="00D146C6" w:rsidRPr="00A374CC" w:rsidRDefault="00D146C6" w:rsidP="00D146C6">
            <w:pPr>
              <w:jc w:val="center"/>
              <w:rPr>
                <w:rFonts w:cs="Times New Roman"/>
                <w:color w:val="000000"/>
                <w:sz w:val="24"/>
                <w:szCs w:val="24"/>
              </w:rPr>
            </w:pPr>
            <w:r w:rsidRPr="00A374CC">
              <w:rPr>
                <w:color w:val="000000"/>
                <w:sz w:val="24"/>
              </w:rPr>
              <w:t>283</w:t>
            </w:r>
            <w:r w:rsidR="00D22E29" w:rsidRPr="00A374CC">
              <w:rPr>
                <w:color w:val="000000"/>
                <w:sz w:val="24"/>
              </w:rPr>
              <w:t>,</w:t>
            </w:r>
            <w:r w:rsidRPr="00A374CC">
              <w:rPr>
                <w:color w:val="000000"/>
                <w:sz w:val="24"/>
              </w:rPr>
              <w:t>3</w:t>
            </w:r>
          </w:p>
        </w:tc>
        <w:tc>
          <w:tcPr>
            <w:tcW w:w="1417" w:type="dxa"/>
            <w:shd w:val="clear" w:color="auto" w:fill="auto"/>
            <w:vAlign w:val="center"/>
            <w:hideMark/>
          </w:tcPr>
          <w:p w14:paraId="42B3FF54" w14:textId="505FA533" w:rsidR="00D146C6" w:rsidRPr="00A374CC" w:rsidRDefault="00D146C6" w:rsidP="00D146C6">
            <w:pPr>
              <w:jc w:val="center"/>
              <w:rPr>
                <w:rFonts w:cs="Times New Roman"/>
                <w:color w:val="000000"/>
                <w:sz w:val="24"/>
                <w:szCs w:val="24"/>
              </w:rPr>
            </w:pPr>
            <w:r w:rsidRPr="00A374CC">
              <w:rPr>
                <w:color w:val="000000"/>
                <w:sz w:val="24"/>
              </w:rPr>
              <w:t>2292</w:t>
            </w:r>
            <w:r w:rsidR="00D22E29" w:rsidRPr="00A374CC">
              <w:rPr>
                <w:color w:val="000000"/>
                <w:sz w:val="24"/>
              </w:rPr>
              <w:t>,</w:t>
            </w:r>
            <w:r w:rsidRPr="00A374CC">
              <w:rPr>
                <w:color w:val="000000"/>
                <w:sz w:val="24"/>
              </w:rPr>
              <w:t>8</w:t>
            </w:r>
          </w:p>
        </w:tc>
        <w:tc>
          <w:tcPr>
            <w:tcW w:w="1701" w:type="dxa"/>
            <w:shd w:val="clear" w:color="auto" w:fill="auto"/>
            <w:vAlign w:val="center"/>
            <w:hideMark/>
          </w:tcPr>
          <w:p w14:paraId="0E571D40" w14:textId="514F421E" w:rsidR="00D146C6" w:rsidRPr="00A374CC" w:rsidRDefault="00D146C6" w:rsidP="00D146C6">
            <w:pPr>
              <w:jc w:val="center"/>
              <w:rPr>
                <w:rFonts w:cs="Times New Roman"/>
                <w:color w:val="000000"/>
                <w:sz w:val="24"/>
                <w:szCs w:val="24"/>
              </w:rPr>
            </w:pPr>
            <w:r w:rsidRPr="00A374CC">
              <w:rPr>
                <w:color w:val="000000"/>
                <w:sz w:val="24"/>
              </w:rPr>
              <w:t>30</w:t>
            </w:r>
            <w:r w:rsidR="00D22E29" w:rsidRPr="00A374CC">
              <w:rPr>
                <w:color w:val="000000"/>
                <w:sz w:val="24"/>
              </w:rPr>
              <w:t>,</w:t>
            </w:r>
            <w:r w:rsidRPr="00A374CC">
              <w:rPr>
                <w:color w:val="000000"/>
                <w:sz w:val="24"/>
              </w:rPr>
              <w:t>6</w:t>
            </w:r>
          </w:p>
        </w:tc>
        <w:tc>
          <w:tcPr>
            <w:tcW w:w="1843" w:type="dxa"/>
            <w:vAlign w:val="center"/>
          </w:tcPr>
          <w:p w14:paraId="3F09CAA9" w14:textId="1F2FBD8E"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w:t>
            </w:r>
          </w:p>
        </w:tc>
        <w:tc>
          <w:tcPr>
            <w:tcW w:w="1417" w:type="dxa"/>
            <w:shd w:val="clear" w:color="auto" w:fill="auto"/>
            <w:vAlign w:val="center"/>
            <w:hideMark/>
          </w:tcPr>
          <w:p w14:paraId="75B087E3" w14:textId="3F886D2A"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957" w:type="dxa"/>
            <w:shd w:val="clear" w:color="auto" w:fill="auto"/>
            <w:vAlign w:val="center"/>
            <w:hideMark/>
          </w:tcPr>
          <w:p w14:paraId="105A0F25" w14:textId="384FDD47" w:rsidR="00D146C6" w:rsidRPr="00A374CC" w:rsidRDefault="00D146C6" w:rsidP="00D146C6">
            <w:pPr>
              <w:jc w:val="center"/>
              <w:rPr>
                <w:rFonts w:cs="Times New Roman"/>
                <w:color w:val="000000"/>
                <w:sz w:val="24"/>
                <w:szCs w:val="24"/>
              </w:rPr>
            </w:pPr>
            <w:r w:rsidRPr="00A374CC">
              <w:rPr>
                <w:color w:val="000000"/>
                <w:sz w:val="24"/>
              </w:rPr>
              <w:t>2652</w:t>
            </w:r>
            <w:r w:rsidR="00D22E29" w:rsidRPr="00A374CC">
              <w:rPr>
                <w:color w:val="000000"/>
                <w:sz w:val="24"/>
              </w:rPr>
              <w:t>,</w:t>
            </w:r>
            <w:r w:rsidRPr="00A374CC">
              <w:rPr>
                <w:color w:val="000000"/>
                <w:sz w:val="24"/>
              </w:rPr>
              <w:t>7</w:t>
            </w:r>
          </w:p>
        </w:tc>
      </w:tr>
      <w:tr w:rsidR="00D146C6" w:rsidRPr="00A374CC" w14:paraId="7F9DFE97" w14:textId="77777777" w:rsidTr="006D761F">
        <w:trPr>
          <w:trHeight w:val="20"/>
          <w:jc w:val="center"/>
        </w:trPr>
        <w:tc>
          <w:tcPr>
            <w:tcW w:w="562" w:type="dxa"/>
            <w:vMerge/>
            <w:shd w:val="clear" w:color="auto" w:fill="auto"/>
            <w:vAlign w:val="center"/>
            <w:hideMark/>
          </w:tcPr>
          <w:p w14:paraId="2DC433E7" w14:textId="77777777" w:rsidR="00D146C6" w:rsidRPr="00A374CC" w:rsidRDefault="00D146C6" w:rsidP="00D146C6">
            <w:pPr>
              <w:rPr>
                <w:rFonts w:cs="Times New Roman"/>
                <w:color w:val="000000"/>
                <w:sz w:val="24"/>
                <w:szCs w:val="24"/>
              </w:rPr>
            </w:pPr>
          </w:p>
        </w:tc>
        <w:tc>
          <w:tcPr>
            <w:tcW w:w="3119" w:type="dxa"/>
            <w:vMerge/>
            <w:shd w:val="clear" w:color="auto" w:fill="auto"/>
            <w:vAlign w:val="center"/>
            <w:hideMark/>
          </w:tcPr>
          <w:p w14:paraId="5B07F085" w14:textId="77777777" w:rsidR="00D146C6" w:rsidRPr="00A374CC" w:rsidRDefault="00D146C6" w:rsidP="00D146C6">
            <w:pPr>
              <w:rPr>
                <w:rFonts w:cs="Times New Roman"/>
                <w:color w:val="000000"/>
                <w:sz w:val="24"/>
                <w:szCs w:val="24"/>
              </w:rPr>
            </w:pPr>
          </w:p>
        </w:tc>
        <w:tc>
          <w:tcPr>
            <w:tcW w:w="1276" w:type="dxa"/>
            <w:shd w:val="clear" w:color="auto" w:fill="auto"/>
            <w:hideMark/>
          </w:tcPr>
          <w:p w14:paraId="5AA302B8" w14:textId="123821AE"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3AAC35F8" w14:textId="7E1C11E7" w:rsidR="00D146C6" w:rsidRPr="00A374CC" w:rsidRDefault="00D146C6" w:rsidP="00D146C6">
            <w:pPr>
              <w:jc w:val="center"/>
              <w:rPr>
                <w:rFonts w:cs="Times New Roman"/>
                <w:color w:val="000000"/>
                <w:sz w:val="24"/>
                <w:szCs w:val="24"/>
              </w:rPr>
            </w:pPr>
            <w:r w:rsidRPr="00A374CC">
              <w:rPr>
                <w:color w:val="000000"/>
                <w:sz w:val="24"/>
              </w:rPr>
              <w:t>1</w:t>
            </w:r>
            <w:r w:rsidR="00D22E29" w:rsidRPr="00A374CC">
              <w:rPr>
                <w:color w:val="000000"/>
                <w:sz w:val="24"/>
              </w:rPr>
              <w:t>,</w:t>
            </w:r>
            <w:r w:rsidRPr="00A374CC">
              <w:rPr>
                <w:color w:val="000000"/>
                <w:sz w:val="24"/>
              </w:rPr>
              <w:t>53</w:t>
            </w:r>
          </w:p>
        </w:tc>
        <w:tc>
          <w:tcPr>
            <w:tcW w:w="1418" w:type="dxa"/>
            <w:shd w:val="clear" w:color="auto" w:fill="auto"/>
            <w:vAlign w:val="center"/>
            <w:hideMark/>
          </w:tcPr>
          <w:p w14:paraId="7B9F3EDC" w14:textId="7537DABC" w:rsidR="00D146C6" w:rsidRPr="00A374CC" w:rsidRDefault="00D146C6" w:rsidP="00D146C6">
            <w:pPr>
              <w:jc w:val="center"/>
              <w:rPr>
                <w:rFonts w:cs="Times New Roman"/>
                <w:color w:val="000000"/>
                <w:sz w:val="24"/>
                <w:szCs w:val="24"/>
              </w:rPr>
            </w:pPr>
            <w:r w:rsidRPr="00A374CC">
              <w:rPr>
                <w:color w:val="000000"/>
                <w:sz w:val="24"/>
              </w:rPr>
              <w:t>9</w:t>
            </w:r>
            <w:r w:rsidR="00D22E29" w:rsidRPr="00A374CC">
              <w:rPr>
                <w:color w:val="000000"/>
                <w:sz w:val="24"/>
              </w:rPr>
              <w:t>,</w:t>
            </w:r>
            <w:r w:rsidRPr="00A374CC">
              <w:rPr>
                <w:color w:val="000000"/>
                <w:sz w:val="24"/>
              </w:rPr>
              <w:t>44</w:t>
            </w:r>
          </w:p>
        </w:tc>
        <w:tc>
          <w:tcPr>
            <w:tcW w:w="1417" w:type="dxa"/>
            <w:shd w:val="clear" w:color="auto" w:fill="auto"/>
            <w:vAlign w:val="center"/>
            <w:hideMark/>
          </w:tcPr>
          <w:p w14:paraId="273B80F9" w14:textId="7E8EDBA8" w:rsidR="00D146C6" w:rsidRPr="00A374CC" w:rsidRDefault="00D146C6" w:rsidP="00D146C6">
            <w:pPr>
              <w:jc w:val="center"/>
              <w:rPr>
                <w:rFonts w:cs="Times New Roman"/>
                <w:color w:val="000000"/>
                <w:sz w:val="24"/>
                <w:szCs w:val="24"/>
              </w:rPr>
            </w:pPr>
            <w:r w:rsidRPr="00A374CC">
              <w:rPr>
                <w:color w:val="000000"/>
                <w:sz w:val="24"/>
              </w:rPr>
              <w:t>171</w:t>
            </w:r>
            <w:r w:rsidR="00D22E29" w:rsidRPr="00A374CC">
              <w:rPr>
                <w:color w:val="000000"/>
                <w:sz w:val="24"/>
              </w:rPr>
              <w:t>,</w:t>
            </w:r>
            <w:r w:rsidRPr="00A374CC">
              <w:rPr>
                <w:color w:val="000000"/>
                <w:sz w:val="24"/>
              </w:rPr>
              <w:t>67</w:t>
            </w:r>
          </w:p>
        </w:tc>
        <w:tc>
          <w:tcPr>
            <w:tcW w:w="1701" w:type="dxa"/>
            <w:shd w:val="clear" w:color="auto" w:fill="auto"/>
            <w:vAlign w:val="center"/>
            <w:hideMark/>
          </w:tcPr>
          <w:p w14:paraId="30CF9E75" w14:textId="5DEE165E" w:rsidR="00D146C6" w:rsidRPr="00A374CC" w:rsidRDefault="00D146C6" w:rsidP="00D146C6">
            <w:pPr>
              <w:jc w:val="center"/>
              <w:rPr>
                <w:rFonts w:cs="Times New Roman"/>
                <w:color w:val="000000"/>
                <w:sz w:val="24"/>
                <w:szCs w:val="24"/>
              </w:rPr>
            </w:pPr>
            <w:r w:rsidRPr="00A374CC">
              <w:rPr>
                <w:color w:val="000000"/>
                <w:sz w:val="24"/>
              </w:rPr>
              <w:t>1</w:t>
            </w:r>
            <w:r w:rsidR="00D22E29" w:rsidRPr="00A374CC">
              <w:rPr>
                <w:color w:val="000000"/>
                <w:sz w:val="24"/>
              </w:rPr>
              <w:t>,</w:t>
            </w:r>
            <w:r w:rsidRPr="00A374CC">
              <w:rPr>
                <w:color w:val="000000"/>
                <w:sz w:val="24"/>
              </w:rPr>
              <w:t>41</w:t>
            </w:r>
          </w:p>
        </w:tc>
        <w:tc>
          <w:tcPr>
            <w:tcW w:w="1843" w:type="dxa"/>
            <w:vAlign w:val="center"/>
          </w:tcPr>
          <w:p w14:paraId="27FECBB7" w14:textId="68A7BAC5"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74DA03D1" w14:textId="0F32942E"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6AD16F0C" w14:textId="0F2EE769" w:rsidR="00D146C6" w:rsidRPr="00A374CC" w:rsidRDefault="00D146C6" w:rsidP="00D146C6">
            <w:pPr>
              <w:jc w:val="center"/>
              <w:rPr>
                <w:rFonts w:cs="Times New Roman"/>
                <w:color w:val="000000"/>
                <w:sz w:val="24"/>
                <w:szCs w:val="24"/>
              </w:rPr>
            </w:pPr>
            <w:r w:rsidRPr="00A374CC">
              <w:rPr>
                <w:color w:val="000000"/>
                <w:sz w:val="24"/>
              </w:rPr>
              <w:t>184</w:t>
            </w:r>
            <w:r w:rsidR="00D22E29" w:rsidRPr="00A374CC">
              <w:rPr>
                <w:color w:val="000000"/>
                <w:sz w:val="24"/>
              </w:rPr>
              <w:t>,</w:t>
            </w:r>
            <w:r w:rsidRPr="00A374CC">
              <w:rPr>
                <w:color w:val="000000"/>
                <w:sz w:val="24"/>
              </w:rPr>
              <w:t>05</w:t>
            </w:r>
          </w:p>
        </w:tc>
      </w:tr>
      <w:tr w:rsidR="00D146C6" w:rsidRPr="00A374CC" w14:paraId="646E5AD8" w14:textId="77777777" w:rsidTr="006D761F">
        <w:trPr>
          <w:trHeight w:val="20"/>
          <w:jc w:val="center"/>
        </w:trPr>
        <w:tc>
          <w:tcPr>
            <w:tcW w:w="562" w:type="dxa"/>
            <w:shd w:val="clear" w:color="auto" w:fill="auto"/>
            <w:hideMark/>
          </w:tcPr>
          <w:p w14:paraId="6B3CE1F6"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2</w:t>
            </w:r>
          </w:p>
        </w:tc>
        <w:tc>
          <w:tcPr>
            <w:tcW w:w="3119" w:type="dxa"/>
            <w:shd w:val="clear" w:color="auto" w:fill="auto"/>
            <w:hideMark/>
          </w:tcPr>
          <w:p w14:paraId="19B584FE" w14:textId="77777777" w:rsidR="00D146C6" w:rsidRPr="00A374CC" w:rsidRDefault="00D146C6" w:rsidP="00D146C6">
            <w:pPr>
              <w:rPr>
                <w:rFonts w:cs="Times New Roman"/>
                <w:color w:val="000000"/>
                <w:sz w:val="24"/>
                <w:szCs w:val="24"/>
              </w:rPr>
            </w:pPr>
            <w:r w:rsidRPr="00A374CC">
              <w:rPr>
                <w:rFonts w:cs="Times New Roman"/>
                <w:color w:val="000000"/>
                <w:sz w:val="24"/>
                <w:szCs w:val="24"/>
              </w:rPr>
              <w:t>Срок повторяемости</w:t>
            </w:r>
          </w:p>
        </w:tc>
        <w:tc>
          <w:tcPr>
            <w:tcW w:w="1276" w:type="dxa"/>
            <w:shd w:val="clear" w:color="auto" w:fill="auto"/>
            <w:hideMark/>
          </w:tcPr>
          <w:p w14:paraId="63BBCA08" w14:textId="18D6342E" w:rsidR="00D146C6" w:rsidRPr="00A374CC" w:rsidRDefault="00D146C6" w:rsidP="00D146C6">
            <w:pPr>
              <w:jc w:val="center"/>
              <w:rPr>
                <w:rFonts w:cs="Times New Roman"/>
                <w:color w:val="000000"/>
                <w:sz w:val="24"/>
                <w:szCs w:val="24"/>
              </w:rPr>
            </w:pPr>
            <w:r w:rsidRPr="00A374CC">
              <w:rPr>
                <w:sz w:val="24"/>
                <w:szCs w:val="18"/>
              </w:rPr>
              <w:t>лет</w:t>
            </w:r>
          </w:p>
        </w:tc>
        <w:tc>
          <w:tcPr>
            <w:tcW w:w="1417" w:type="dxa"/>
            <w:shd w:val="clear" w:color="auto" w:fill="auto"/>
            <w:vAlign w:val="center"/>
            <w:hideMark/>
          </w:tcPr>
          <w:p w14:paraId="364272DE"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2E3D7FF2"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086243D4"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3CD0D87C"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vAlign w:val="center"/>
          </w:tcPr>
          <w:p w14:paraId="330DD6ED"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1417" w:type="dxa"/>
            <w:shd w:val="clear" w:color="auto" w:fill="auto"/>
            <w:vAlign w:val="center"/>
            <w:hideMark/>
          </w:tcPr>
          <w:p w14:paraId="34FB1FAF"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20FB5165" w14:textId="77777777" w:rsidR="00D146C6" w:rsidRPr="00A374CC" w:rsidRDefault="00D146C6" w:rsidP="00D146C6">
            <w:pPr>
              <w:jc w:val="center"/>
              <w:rPr>
                <w:rFonts w:cs="Times New Roman"/>
                <w:color w:val="000000"/>
                <w:sz w:val="24"/>
                <w:szCs w:val="24"/>
              </w:rPr>
            </w:pPr>
            <w:r w:rsidRPr="00A374CC">
              <w:rPr>
                <w:color w:val="000000"/>
                <w:sz w:val="24"/>
              </w:rPr>
              <w:t>-</w:t>
            </w:r>
          </w:p>
        </w:tc>
      </w:tr>
      <w:tr w:rsidR="00D146C6" w:rsidRPr="00A374CC" w14:paraId="5DF64F9E" w14:textId="77777777" w:rsidTr="006D761F">
        <w:trPr>
          <w:trHeight w:val="20"/>
          <w:jc w:val="center"/>
        </w:trPr>
        <w:tc>
          <w:tcPr>
            <w:tcW w:w="562" w:type="dxa"/>
            <w:shd w:val="clear" w:color="auto" w:fill="auto"/>
            <w:hideMark/>
          </w:tcPr>
          <w:p w14:paraId="789FF16C"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3</w:t>
            </w:r>
          </w:p>
        </w:tc>
        <w:tc>
          <w:tcPr>
            <w:tcW w:w="3119" w:type="dxa"/>
            <w:shd w:val="clear" w:color="auto" w:fill="auto"/>
            <w:hideMark/>
          </w:tcPr>
          <w:p w14:paraId="2AFDBE16" w14:textId="77777777" w:rsidR="00D146C6" w:rsidRPr="00A374CC" w:rsidRDefault="00D146C6" w:rsidP="00D146C6">
            <w:pPr>
              <w:rPr>
                <w:rFonts w:cs="Times New Roman"/>
                <w:color w:val="000000"/>
                <w:sz w:val="24"/>
                <w:szCs w:val="24"/>
              </w:rPr>
            </w:pPr>
            <w:r w:rsidRPr="00A374CC">
              <w:rPr>
                <w:rFonts w:cs="Times New Roman"/>
                <w:color w:val="000000"/>
                <w:sz w:val="24"/>
                <w:szCs w:val="24"/>
              </w:rPr>
              <w:t>Ежегодный размер пользования:</w:t>
            </w:r>
          </w:p>
        </w:tc>
        <w:tc>
          <w:tcPr>
            <w:tcW w:w="1276" w:type="dxa"/>
            <w:shd w:val="clear" w:color="auto" w:fill="auto"/>
            <w:hideMark/>
          </w:tcPr>
          <w:p w14:paraId="63722396"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2CCC2A47"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2F7EB824"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2B6B0875"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44304001"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vAlign w:val="center"/>
          </w:tcPr>
          <w:p w14:paraId="0A14357E"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1417" w:type="dxa"/>
            <w:shd w:val="clear" w:color="auto" w:fill="auto"/>
            <w:vAlign w:val="center"/>
            <w:hideMark/>
          </w:tcPr>
          <w:p w14:paraId="4454CF0E"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04983357"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3646D450" w14:textId="77777777" w:rsidTr="006D761F">
        <w:trPr>
          <w:trHeight w:val="20"/>
          <w:jc w:val="center"/>
        </w:trPr>
        <w:tc>
          <w:tcPr>
            <w:tcW w:w="562" w:type="dxa"/>
            <w:shd w:val="clear" w:color="auto" w:fill="auto"/>
            <w:hideMark/>
          </w:tcPr>
          <w:p w14:paraId="4D595762"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777A3585" w14:textId="77777777" w:rsidR="00D146C6" w:rsidRPr="00A374CC" w:rsidRDefault="00D146C6" w:rsidP="00D146C6">
            <w:pPr>
              <w:rPr>
                <w:rFonts w:cs="Times New Roman"/>
                <w:color w:val="000000"/>
                <w:sz w:val="24"/>
                <w:szCs w:val="24"/>
              </w:rPr>
            </w:pPr>
            <w:r w:rsidRPr="00A374CC">
              <w:rPr>
                <w:rFonts w:cs="Times New Roman"/>
                <w:color w:val="000000"/>
                <w:sz w:val="24"/>
                <w:szCs w:val="24"/>
              </w:rPr>
              <w:t>площадь</w:t>
            </w:r>
          </w:p>
        </w:tc>
        <w:tc>
          <w:tcPr>
            <w:tcW w:w="1276" w:type="dxa"/>
            <w:shd w:val="clear" w:color="auto" w:fill="auto"/>
            <w:hideMark/>
          </w:tcPr>
          <w:p w14:paraId="2664373D" w14:textId="4A6C0E13"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6DA7E5D1" w14:textId="125FB6CA" w:rsidR="00D146C6" w:rsidRPr="00A374CC" w:rsidRDefault="00D146C6" w:rsidP="00D146C6">
            <w:pPr>
              <w:jc w:val="center"/>
              <w:rPr>
                <w:rFonts w:cs="Times New Roman"/>
                <w:color w:val="000000"/>
                <w:sz w:val="24"/>
                <w:szCs w:val="24"/>
              </w:rPr>
            </w:pPr>
            <w:r w:rsidRPr="00A374CC">
              <w:rPr>
                <w:color w:val="000000"/>
                <w:sz w:val="24"/>
              </w:rPr>
              <w:t>4</w:t>
            </w:r>
            <w:r w:rsidR="00D22E29" w:rsidRPr="00A374CC">
              <w:rPr>
                <w:color w:val="000000"/>
                <w:sz w:val="24"/>
              </w:rPr>
              <w:t>,</w:t>
            </w:r>
            <w:r w:rsidRPr="00A374CC">
              <w:rPr>
                <w:color w:val="000000"/>
                <w:sz w:val="24"/>
              </w:rPr>
              <w:t>60</w:t>
            </w:r>
          </w:p>
        </w:tc>
        <w:tc>
          <w:tcPr>
            <w:tcW w:w="1418" w:type="dxa"/>
            <w:shd w:val="clear" w:color="auto" w:fill="auto"/>
            <w:vAlign w:val="center"/>
            <w:hideMark/>
          </w:tcPr>
          <w:p w14:paraId="5D2867C7" w14:textId="3DB5C9B8" w:rsidR="00D146C6" w:rsidRPr="00A374CC" w:rsidRDefault="00D146C6" w:rsidP="00D146C6">
            <w:pPr>
              <w:jc w:val="center"/>
              <w:rPr>
                <w:rFonts w:cs="Times New Roman"/>
                <w:color w:val="000000"/>
                <w:sz w:val="24"/>
                <w:szCs w:val="24"/>
              </w:rPr>
            </w:pPr>
            <w:r w:rsidRPr="00A374CC">
              <w:rPr>
                <w:color w:val="000000"/>
                <w:sz w:val="24"/>
              </w:rPr>
              <w:t>28</w:t>
            </w:r>
            <w:r w:rsidR="00D22E29" w:rsidRPr="00A374CC">
              <w:rPr>
                <w:color w:val="000000"/>
                <w:sz w:val="24"/>
              </w:rPr>
              <w:t>,</w:t>
            </w:r>
            <w:r w:rsidRPr="00A374CC">
              <w:rPr>
                <w:color w:val="000000"/>
                <w:sz w:val="24"/>
              </w:rPr>
              <w:t>40</w:t>
            </w:r>
          </w:p>
        </w:tc>
        <w:tc>
          <w:tcPr>
            <w:tcW w:w="1417" w:type="dxa"/>
            <w:shd w:val="clear" w:color="auto" w:fill="auto"/>
            <w:vAlign w:val="center"/>
            <w:hideMark/>
          </w:tcPr>
          <w:p w14:paraId="72222A03" w14:textId="1A00CC9C" w:rsidR="00D146C6" w:rsidRPr="00A374CC" w:rsidRDefault="00D146C6" w:rsidP="00D146C6">
            <w:pPr>
              <w:jc w:val="center"/>
              <w:rPr>
                <w:rFonts w:cs="Times New Roman"/>
                <w:color w:val="000000"/>
                <w:sz w:val="24"/>
                <w:szCs w:val="24"/>
              </w:rPr>
            </w:pPr>
            <w:r w:rsidRPr="00A374CC">
              <w:rPr>
                <w:color w:val="000000"/>
                <w:sz w:val="24"/>
              </w:rPr>
              <w:t>229</w:t>
            </w:r>
            <w:r w:rsidR="00D22E29" w:rsidRPr="00A374CC">
              <w:rPr>
                <w:color w:val="000000"/>
                <w:sz w:val="24"/>
              </w:rPr>
              <w:t>,</w:t>
            </w:r>
            <w:r w:rsidRPr="00A374CC">
              <w:rPr>
                <w:color w:val="000000"/>
                <w:sz w:val="24"/>
              </w:rPr>
              <w:t>40</w:t>
            </w:r>
          </w:p>
        </w:tc>
        <w:tc>
          <w:tcPr>
            <w:tcW w:w="1701" w:type="dxa"/>
            <w:shd w:val="clear" w:color="auto" w:fill="auto"/>
            <w:vAlign w:val="center"/>
            <w:hideMark/>
          </w:tcPr>
          <w:p w14:paraId="23B2A46F" w14:textId="09397546" w:rsidR="00D146C6" w:rsidRPr="00A374CC" w:rsidRDefault="00D146C6" w:rsidP="00D146C6">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10</w:t>
            </w:r>
          </w:p>
        </w:tc>
        <w:tc>
          <w:tcPr>
            <w:tcW w:w="1843" w:type="dxa"/>
            <w:vAlign w:val="center"/>
          </w:tcPr>
          <w:p w14:paraId="175B0D2B" w14:textId="59003A07"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1B14F21B" w14:textId="549E72FE"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0D98B43A" w14:textId="04FD2147" w:rsidR="00D146C6" w:rsidRPr="00A374CC" w:rsidRDefault="00D146C6" w:rsidP="00D146C6">
            <w:pPr>
              <w:jc w:val="center"/>
              <w:rPr>
                <w:rFonts w:cs="Times New Roman"/>
                <w:color w:val="000000"/>
                <w:sz w:val="24"/>
                <w:szCs w:val="24"/>
              </w:rPr>
            </w:pPr>
            <w:r w:rsidRPr="00A374CC">
              <w:rPr>
                <w:color w:val="000000"/>
                <w:sz w:val="24"/>
              </w:rPr>
              <w:t>265</w:t>
            </w:r>
            <w:r w:rsidR="00D22E29" w:rsidRPr="00A374CC">
              <w:rPr>
                <w:color w:val="000000"/>
                <w:sz w:val="24"/>
              </w:rPr>
              <w:t>,</w:t>
            </w:r>
            <w:r w:rsidRPr="00A374CC">
              <w:rPr>
                <w:color w:val="000000"/>
                <w:sz w:val="24"/>
              </w:rPr>
              <w:t>50</w:t>
            </w:r>
          </w:p>
        </w:tc>
      </w:tr>
      <w:tr w:rsidR="00D146C6" w:rsidRPr="00A374CC" w14:paraId="21AFD54E" w14:textId="77777777" w:rsidTr="006D761F">
        <w:trPr>
          <w:trHeight w:val="20"/>
          <w:jc w:val="center"/>
        </w:trPr>
        <w:tc>
          <w:tcPr>
            <w:tcW w:w="562" w:type="dxa"/>
            <w:shd w:val="clear" w:color="auto" w:fill="auto"/>
            <w:hideMark/>
          </w:tcPr>
          <w:p w14:paraId="564BC03A"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331A4FA2" w14:textId="77777777" w:rsidR="00D146C6" w:rsidRPr="00A374CC" w:rsidRDefault="00D146C6" w:rsidP="00D146C6">
            <w:pPr>
              <w:rPr>
                <w:rFonts w:cs="Times New Roman"/>
                <w:color w:val="000000"/>
                <w:sz w:val="24"/>
                <w:szCs w:val="24"/>
              </w:rPr>
            </w:pPr>
            <w:r w:rsidRPr="00A374CC">
              <w:rPr>
                <w:rFonts w:cs="Times New Roman"/>
                <w:color w:val="000000"/>
                <w:sz w:val="24"/>
                <w:szCs w:val="24"/>
              </w:rPr>
              <w:t>выбираемый запас:</w:t>
            </w:r>
          </w:p>
        </w:tc>
        <w:tc>
          <w:tcPr>
            <w:tcW w:w="1276" w:type="dxa"/>
            <w:shd w:val="clear" w:color="auto" w:fill="auto"/>
            <w:hideMark/>
          </w:tcPr>
          <w:p w14:paraId="136DB62C"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72F271ED"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5A0976ED"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3824363E"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6041C1B0"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vAlign w:val="center"/>
          </w:tcPr>
          <w:p w14:paraId="55B05C9F"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1417" w:type="dxa"/>
            <w:shd w:val="clear" w:color="auto" w:fill="auto"/>
            <w:vAlign w:val="center"/>
            <w:hideMark/>
          </w:tcPr>
          <w:p w14:paraId="69DE17E0"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0846DD98"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572BC4BE" w14:textId="77777777" w:rsidTr="006D761F">
        <w:trPr>
          <w:trHeight w:val="20"/>
          <w:jc w:val="center"/>
        </w:trPr>
        <w:tc>
          <w:tcPr>
            <w:tcW w:w="562" w:type="dxa"/>
            <w:shd w:val="clear" w:color="auto" w:fill="auto"/>
            <w:hideMark/>
          </w:tcPr>
          <w:p w14:paraId="7196D6F1"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42C0D1F0" w14:textId="77777777" w:rsidR="00D146C6" w:rsidRPr="00A374CC" w:rsidRDefault="00D146C6" w:rsidP="00D146C6">
            <w:pPr>
              <w:rPr>
                <w:rFonts w:cs="Times New Roman"/>
                <w:color w:val="000000"/>
                <w:sz w:val="24"/>
                <w:szCs w:val="24"/>
              </w:rPr>
            </w:pPr>
            <w:r w:rsidRPr="00A374CC">
              <w:rPr>
                <w:rFonts w:cs="Times New Roman"/>
                <w:color w:val="000000"/>
                <w:sz w:val="24"/>
                <w:szCs w:val="24"/>
              </w:rPr>
              <w:t>корневой</w:t>
            </w:r>
          </w:p>
        </w:tc>
        <w:tc>
          <w:tcPr>
            <w:tcW w:w="1276" w:type="dxa"/>
            <w:vMerge w:val="restart"/>
            <w:shd w:val="clear" w:color="auto" w:fill="auto"/>
            <w:hideMark/>
          </w:tcPr>
          <w:p w14:paraId="7A42BDB9" w14:textId="6C3969E6"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6D7564BB" w14:textId="5601DC71"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15</w:t>
            </w:r>
          </w:p>
        </w:tc>
        <w:tc>
          <w:tcPr>
            <w:tcW w:w="1418" w:type="dxa"/>
            <w:shd w:val="clear" w:color="auto" w:fill="auto"/>
            <w:vAlign w:val="center"/>
            <w:hideMark/>
          </w:tcPr>
          <w:p w14:paraId="4BA643F5" w14:textId="6E2D427E"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95</w:t>
            </w:r>
          </w:p>
        </w:tc>
        <w:tc>
          <w:tcPr>
            <w:tcW w:w="1417" w:type="dxa"/>
            <w:shd w:val="clear" w:color="auto" w:fill="auto"/>
            <w:vAlign w:val="center"/>
            <w:hideMark/>
          </w:tcPr>
          <w:p w14:paraId="4489E8BE" w14:textId="5AD1932B" w:rsidR="00D146C6" w:rsidRPr="00A374CC" w:rsidRDefault="00D146C6" w:rsidP="00D146C6">
            <w:pPr>
              <w:jc w:val="center"/>
              <w:rPr>
                <w:rFonts w:cs="Times New Roman"/>
                <w:color w:val="000000"/>
                <w:sz w:val="24"/>
                <w:szCs w:val="24"/>
              </w:rPr>
            </w:pPr>
            <w:r w:rsidRPr="00A374CC">
              <w:rPr>
                <w:color w:val="000000"/>
                <w:sz w:val="24"/>
              </w:rPr>
              <w:t>17</w:t>
            </w:r>
            <w:r w:rsidR="00D22E29" w:rsidRPr="00A374CC">
              <w:rPr>
                <w:color w:val="000000"/>
                <w:sz w:val="24"/>
              </w:rPr>
              <w:t>,</w:t>
            </w:r>
            <w:r w:rsidRPr="00A374CC">
              <w:rPr>
                <w:color w:val="000000"/>
                <w:sz w:val="24"/>
              </w:rPr>
              <w:t>17</w:t>
            </w:r>
          </w:p>
        </w:tc>
        <w:tc>
          <w:tcPr>
            <w:tcW w:w="1701" w:type="dxa"/>
            <w:shd w:val="clear" w:color="auto" w:fill="auto"/>
            <w:vAlign w:val="center"/>
            <w:hideMark/>
          </w:tcPr>
          <w:p w14:paraId="79B29996" w14:textId="064FE846"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14</w:t>
            </w:r>
          </w:p>
        </w:tc>
        <w:tc>
          <w:tcPr>
            <w:tcW w:w="1843" w:type="dxa"/>
            <w:vAlign w:val="center"/>
          </w:tcPr>
          <w:p w14:paraId="53BB0428" w14:textId="6C00EDA3"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489B4554" w14:textId="509A1674"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07BF7658" w14:textId="67E11B94" w:rsidR="00D146C6" w:rsidRPr="00A374CC" w:rsidRDefault="00D146C6" w:rsidP="00D146C6">
            <w:pPr>
              <w:jc w:val="center"/>
              <w:rPr>
                <w:rFonts w:cs="Times New Roman"/>
                <w:color w:val="000000"/>
                <w:sz w:val="24"/>
                <w:szCs w:val="24"/>
              </w:rPr>
            </w:pPr>
            <w:r w:rsidRPr="00A374CC">
              <w:rPr>
                <w:color w:val="000000"/>
                <w:sz w:val="24"/>
              </w:rPr>
              <w:t>18</w:t>
            </w:r>
            <w:r w:rsidR="00D22E29" w:rsidRPr="00A374CC">
              <w:rPr>
                <w:color w:val="000000"/>
                <w:sz w:val="24"/>
              </w:rPr>
              <w:t>,</w:t>
            </w:r>
            <w:r w:rsidRPr="00A374CC">
              <w:rPr>
                <w:color w:val="000000"/>
                <w:sz w:val="24"/>
              </w:rPr>
              <w:t>41</w:t>
            </w:r>
          </w:p>
        </w:tc>
      </w:tr>
      <w:tr w:rsidR="008567AF" w:rsidRPr="00A374CC" w14:paraId="7F6B18C9" w14:textId="77777777" w:rsidTr="00D146C6">
        <w:trPr>
          <w:trHeight w:val="20"/>
          <w:jc w:val="center"/>
        </w:trPr>
        <w:tc>
          <w:tcPr>
            <w:tcW w:w="562" w:type="dxa"/>
            <w:shd w:val="clear" w:color="auto" w:fill="auto"/>
            <w:hideMark/>
          </w:tcPr>
          <w:p w14:paraId="45277E65"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1728CC93" w14:textId="77777777" w:rsidR="008567AF" w:rsidRPr="00A374CC" w:rsidRDefault="008567AF" w:rsidP="006D761F">
            <w:pPr>
              <w:rPr>
                <w:rFonts w:cs="Times New Roman"/>
                <w:color w:val="000000"/>
                <w:sz w:val="24"/>
                <w:szCs w:val="24"/>
              </w:rPr>
            </w:pPr>
            <w:r w:rsidRPr="00A374CC">
              <w:rPr>
                <w:rFonts w:cs="Times New Roman"/>
                <w:color w:val="000000"/>
                <w:sz w:val="24"/>
                <w:szCs w:val="24"/>
              </w:rPr>
              <w:t>ликвидный</w:t>
            </w:r>
          </w:p>
        </w:tc>
        <w:tc>
          <w:tcPr>
            <w:tcW w:w="1276" w:type="dxa"/>
            <w:vMerge/>
            <w:shd w:val="clear" w:color="auto" w:fill="auto"/>
            <w:vAlign w:val="center"/>
            <w:hideMark/>
          </w:tcPr>
          <w:p w14:paraId="133CDBC0" w14:textId="77777777" w:rsidR="008567AF" w:rsidRPr="00A374CC" w:rsidRDefault="008567AF" w:rsidP="006D761F">
            <w:pPr>
              <w:jc w:val="center"/>
              <w:rPr>
                <w:rFonts w:cs="Times New Roman"/>
                <w:color w:val="000000"/>
                <w:sz w:val="24"/>
                <w:szCs w:val="24"/>
              </w:rPr>
            </w:pPr>
          </w:p>
        </w:tc>
        <w:tc>
          <w:tcPr>
            <w:tcW w:w="1417" w:type="dxa"/>
            <w:shd w:val="clear" w:color="auto" w:fill="auto"/>
            <w:vAlign w:val="center"/>
            <w:hideMark/>
          </w:tcPr>
          <w:p w14:paraId="20C71F02" w14:textId="103B827C"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13</w:t>
            </w:r>
          </w:p>
        </w:tc>
        <w:tc>
          <w:tcPr>
            <w:tcW w:w="1418" w:type="dxa"/>
            <w:shd w:val="clear" w:color="auto" w:fill="auto"/>
            <w:vAlign w:val="center"/>
            <w:hideMark/>
          </w:tcPr>
          <w:p w14:paraId="11FD436E" w14:textId="447CB063"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81</w:t>
            </w:r>
          </w:p>
        </w:tc>
        <w:tc>
          <w:tcPr>
            <w:tcW w:w="1417" w:type="dxa"/>
            <w:shd w:val="clear" w:color="auto" w:fill="auto"/>
            <w:vAlign w:val="center"/>
            <w:hideMark/>
          </w:tcPr>
          <w:p w14:paraId="3C10932D" w14:textId="35D09F13" w:rsidR="008567AF" w:rsidRPr="00A374CC" w:rsidRDefault="008567AF" w:rsidP="006D761F">
            <w:pPr>
              <w:jc w:val="center"/>
              <w:rPr>
                <w:rFonts w:cs="Times New Roman"/>
                <w:color w:val="000000"/>
                <w:sz w:val="24"/>
                <w:szCs w:val="24"/>
              </w:rPr>
            </w:pPr>
            <w:r w:rsidRPr="00A374CC">
              <w:rPr>
                <w:color w:val="000000"/>
                <w:sz w:val="24"/>
              </w:rPr>
              <w:t>14</w:t>
            </w:r>
            <w:r w:rsidR="00D22E29" w:rsidRPr="00A374CC">
              <w:rPr>
                <w:color w:val="000000"/>
                <w:sz w:val="24"/>
              </w:rPr>
              <w:t>,</w:t>
            </w:r>
            <w:r w:rsidRPr="00A374CC">
              <w:rPr>
                <w:color w:val="000000"/>
                <w:sz w:val="24"/>
              </w:rPr>
              <w:t>60</w:t>
            </w:r>
          </w:p>
        </w:tc>
        <w:tc>
          <w:tcPr>
            <w:tcW w:w="1701" w:type="dxa"/>
            <w:shd w:val="clear" w:color="auto" w:fill="auto"/>
            <w:vAlign w:val="center"/>
            <w:hideMark/>
          </w:tcPr>
          <w:p w14:paraId="62EAF25F" w14:textId="2B8FCAAA"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12</w:t>
            </w:r>
          </w:p>
        </w:tc>
        <w:tc>
          <w:tcPr>
            <w:tcW w:w="1843" w:type="dxa"/>
            <w:vAlign w:val="center"/>
          </w:tcPr>
          <w:p w14:paraId="6A611C39" w14:textId="356779EF"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2A849E42" w14:textId="4E0D9527"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3CB824DD" w14:textId="353BDF61" w:rsidR="008567AF" w:rsidRPr="00A374CC" w:rsidRDefault="008567AF" w:rsidP="006D761F">
            <w:pPr>
              <w:jc w:val="center"/>
              <w:rPr>
                <w:rFonts w:cs="Times New Roman"/>
                <w:color w:val="000000"/>
                <w:sz w:val="24"/>
                <w:szCs w:val="24"/>
              </w:rPr>
            </w:pPr>
            <w:r w:rsidRPr="00A374CC">
              <w:rPr>
                <w:color w:val="000000"/>
                <w:sz w:val="24"/>
              </w:rPr>
              <w:t>15</w:t>
            </w:r>
            <w:r w:rsidR="00D22E29" w:rsidRPr="00A374CC">
              <w:rPr>
                <w:color w:val="000000"/>
                <w:sz w:val="24"/>
              </w:rPr>
              <w:t>,</w:t>
            </w:r>
            <w:r w:rsidRPr="00A374CC">
              <w:rPr>
                <w:color w:val="000000"/>
                <w:sz w:val="24"/>
              </w:rPr>
              <w:t>66</w:t>
            </w:r>
          </w:p>
        </w:tc>
      </w:tr>
      <w:tr w:rsidR="008567AF" w:rsidRPr="00A374CC" w14:paraId="4B78AF12" w14:textId="77777777" w:rsidTr="00D146C6">
        <w:trPr>
          <w:trHeight w:val="20"/>
          <w:jc w:val="center"/>
        </w:trPr>
        <w:tc>
          <w:tcPr>
            <w:tcW w:w="562" w:type="dxa"/>
            <w:shd w:val="clear" w:color="auto" w:fill="auto"/>
            <w:hideMark/>
          </w:tcPr>
          <w:p w14:paraId="4AA2C371"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61309998" w14:textId="77777777" w:rsidR="008567AF" w:rsidRPr="00A374CC" w:rsidRDefault="008567AF" w:rsidP="006D761F">
            <w:pPr>
              <w:rPr>
                <w:rFonts w:cs="Times New Roman"/>
                <w:color w:val="000000"/>
                <w:sz w:val="24"/>
                <w:szCs w:val="24"/>
              </w:rPr>
            </w:pPr>
            <w:r w:rsidRPr="00A374CC">
              <w:rPr>
                <w:rFonts w:cs="Times New Roman"/>
                <w:color w:val="000000"/>
                <w:sz w:val="24"/>
                <w:szCs w:val="24"/>
              </w:rPr>
              <w:t>деловой</w:t>
            </w:r>
          </w:p>
        </w:tc>
        <w:tc>
          <w:tcPr>
            <w:tcW w:w="1276" w:type="dxa"/>
            <w:vMerge/>
            <w:shd w:val="clear" w:color="auto" w:fill="auto"/>
            <w:vAlign w:val="center"/>
            <w:hideMark/>
          </w:tcPr>
          <w:p w14:paraId="20814A5E" w14:textId="77777777" w:rsidR="008567AF" w:rsidRPr="00A374CC" w:rsidRDefault="008567AF" w:rsidP="006D761F">
            <w:pPr>
              <w:jc w:val="center"/>
              <w:rPr>
                <w:rFonts w:cs="Times New Roman"/>
                <w:color w:val="000000"/>
                <w:sz w:val="24"/>
                <w:szCs w:val="24"/>
              </w:rPr>
            </w:pPr>
          </w:p>
        </w:tc>
        <w:tc>
          <w:tcPr>
            <w:tcW w:w="1417" w:type="dxa"/>
            <w:shd w:val="clear" w:color="auto" w:fill="auto"/>
            <w:vAlign w:val="center"/>
            <w:hideMark/>
          </w:tcPr>
          <w:p w14:paraId="1B0EAC14" w14:textId="61F00640"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09</w:t>
            </w:r>
          </w:p>
        </w:tc>
        <w:tc>
          <w:tcPr>
            <w:tcW w:w="1418" w:type="dxa"/>
            <w:shd w:val="clear" w:color="auto" w:fill="auto"/>
            <w:vAlign w:val="center"/>
            <w:hideMark/>
          </w:tcPr>
          <w:p w14:paraId="1CEC2A06" w14:textId="5E949C59"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62</w:t>
            </w:r>
          </w:p>
        </w:tc>
        <w:tc>
          <w:tcPr>
            <w:tcW w:w="1417" w:type="dxa"/>
            <w:shd w:val="clear" w:color="auto" w:fill="auto"/>
            <w:vAlign w:val="center"/>
            <w:hideMark/>
          </w:tcPr>
          <w:p w14:paraId="2B14E8D8" w14:textId="37AAB1F7" w:rsidR="008567AF" w:rsidRPr="00A374CC" w:rsidRDefault="008567AF" w:rsidP="006D761F">
            <w:pPr>
              <w:jc w:val="center"/>
              <w:rPr>
                <w:rFonts w:cs="Times New Roman"/>
                <w:color w:val="000000"/>
                <w:sz w:val="24"/>
                <w:szCs w:val="24"/>
              </w:rPr>
            </w:pPr>
            <w:r w:rsidRPr="00A374CC">
              <w:rPr>
                <w:color w:val="000000"/>
                <w:sz w:val="24"/>
              </w:rPr>
              <w:t>11</w:t>
            </w:r>
            <w:r w:rsidR="00D22E29" w:rsidRPr="00A374CC">
              <w:rPr>
                <w:color w:val="000000"/>
                <w:sz w:val="24"/>
              </w:rPr>
              <w:t>,</w:t>
            </w:r>
            <w:r w:rsidRPr="00A374CC">
              <w:rPr>
                <w:color w:val="000000"/>
                <w:sz w:val="24"/>
              </w:rPr>
              <w:t>16</w:t>
            </w:r>
          </w:p>
        </w:tc>
        <w:tc>
          <w:tcPr>
            <w:tcW w:w="1701" w:type="dxa"/>
            <w:shd w:val="clear" w:color="auto" w:fill="auto"/>
            <w:vAlign w:val="center"/>
            <w:hideMark/>
          </w:tcPr>
          <w:p w14:paraId="5C3576F1" w14:textId="27F4606D"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09</w:t>
            </w:r>
          </w:p>
        </w:tc>
        <w:tc>
          <w:tcPr>
            <w:tcW w:w="1843" w:type="dxa"/>
            <w:vAlign w:val="center"/>
          </w:tcPr>
          <w:p w14:paraId="0A20D88A" w14:textId="2F663BEB"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291FE992" w14:textId="51F03FCA"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48504BCC" w14:textId="19667703" w:rsidR="008567AF" w:rsidRPr="00A374CC" w:rsidRDefault="008567AF" w:rsidP="006D761F">
            <w:pPr>
              <w:jc w:val="center"/>
              <w:rPr>
                <w:rFonts w:cs="Times New Roman"/>
                <w:color w:val="000000"/>
                <w:sz w:val="24"/>
                <w:szCs w:val="24"/>
              </w:rPr>
            </w:pPr>
            <w:r w:rsidRPr="00A374CC">
              <w:rPr>
                <w:color w:val="000000"/>
                <w:sz w:val="24"/>
              </w:rPr>
              <w:t>11</w:t>
            </w:r>
            <w:r w:rsidR="00D22E29" w:rsidRPr="00A374CC">
              <w:rPr>
                <w:color w:val="000000"/>
                <w:sz w:val="24"/>
              </w:rPr>
              <w:t>,</w:t>
            </w:r>
            <w:r w:rsidRPr="00A374CC">
              <w:rPr>
                <w:color w:val="000000"/>
                <w:sz w:val="24"/>
              </w:rPr>
              <w:t>96</w:t>
            </w:r>
          </w:p>
        </w:tc>
      </w:tr>
      <w:tr w:rsidR="008567AF" w:rsidRPr="00A374CC" w14:paraId="2935ECA8" w14:textId="77777777" w:rsidTr="00844C21">
        <w:trPr>
          <w:trHeight w:val="20"/>
          <w:jc w:val="center"/>
        </w:trPr>
        <w:tc>
          <w:tcPr>
            <w:tcW w:w="15127" w:type="dxa"/>
            <w:gridSpan w:val="10"/>
            <w:vAlign w:val="center"/>
          </w:tcPr>
          <w:p w14:paraId="6FE116D5" w14:textId="77777777" w:rsidR="008567AF" w:rsidRPr="00A374CC" w:rsidRDefault="008567AF" w:rsidP="006D761F">
            <w:pPr>
              <w:jc w:val="center"/>
              <w:rPr>
                <w:rFonts w:cs="Times New Roman"/>
                <w:b/>
                <w:bCs/>
                <w:color w:val="000000"/>
                <w:sz w:val="24"/>
                <w:szCs w:val="24"/>
              </w:rPr>
            </w:pPr>
            <w:r w:rsidRPr="00A374CC">
              <w:rPr>
                <w:rFonts w:cs="Times New Roman"/>
                <w:b/>
                <w:bCs/>
                <w:color w:val="000000"/>
                <w:sz w:val="24"/>
                <w:szCs w:val="24"/>
              </w:rPr>
              <w:t>Итого по защитным лесам</w:t>
            </w:r>
          </w:p>
        </w:tc>
      </w:tr>
      <w:tr w:rsidR="00D146C6" w:rsidRPr="00A374CC" w14:paraId="057EDDE1" w14:textId="77777777" w:rsidTr="006D761F">
        <w:trPr>
          <w:trHeight w:val="20"/>
          <w:jc w:val="center"/>
        </w:trPr>
        <w:tc>
          <w:tcPr>
            <w:tcW w:w="562" w:type="dxa"/>
            <w:vMerge w:val="restart"/>
            <w:shd w:val="clear" w:color="auto" w:fill="auto"/>
            <w:hideMark/>
          </w:tcPr>
          <w:p w14:paraId="14C4A580"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1</w:t>
            </w:r>
          </w:p>
        </w:tc>
        <w:tc>
          <w:tcPr>
            <w:tcW w:w="3119" w:type="dxa"/>
            <w:vMerge w:val="restart"/>
            <w:shd w:val="clear" w:color="auto" w:fill="auto"/>
            <w:hideMark/>
          </w:tcPr>
          <w:p w14:paraId="570DE961" w14:textId="77777777" w:rsidR="00D146C6" w:rsidRPr="00A374CC" w:rsidRDefault="00D146C6" w:rsidP="00D146C6">
            <w:pPr>
              <w:rPr>
                <w:rFonts w:cs="Times New Roman"/>
                <w:color w:val="000000"/>
                <w:sz w:val="24"/>
                <w:szCs w:val="24"/>
              </w:rPr>
            </w:pPr>
            <w:r w:rsidRPr="00A374CC">
              <w:rPr>
                <w:rFonts w:cs="Times New Roman"/>
                <w:color w:val="000000"/>
                <w:sz w:val="24"/>
                <w:szCs w:val="24"/>
              </w:rPr>
              <w:t xml:space="preserve">Выявленный фонд по </w:t>
            </w:r>
            <w:proofErr w:type="spellStart"/>
            <w:r w:rsidRPr="00A374CC">
              <w:rPr>
                <w:rFonts w:cs="Times New Roman"/>
                <w:color w:val="000000"/>
                <w:sz w:val="24"/>
                <w:szCs w:val="24"/>
              </w:rPr>
              <w:t>лесоводственным</w:t>
            </w:r>
            <w:proofErr w:type="spellEnd"/>
            <w:r w:rsidRPr="00A374CC">
              <w:rPr>
                <w:rFonts w:cs="Times New Roman"/>
                <w:color w:val="000000"/>
                <w:sz w:val="24"/>
                <w:szCs w:val="24"/>
              </w:rPr>
              <w:t xml:space="preserve"> требованиям</w:t>
            </w:r>
          </w:p>
        </w:tc>
        <w:tc>
          <w:tcPr>
            <w:tcW w:w="1276" w:type="dxa"/>
            <w:shd w:val="clear" w:color="auto" w:fill="auto"/>
            <w:hideMark/>
          </w:tcPr>
          <w:p w14:paraId="4BBF0BD3" w14:textId="093E5D57"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hideMark/>
          </w:tcPr>
          <w:p w14:paraId="7B357278" w14:textId="46AD1D60" w:rsidR="00D146C6" w:rsidRPr="00A374CC" w:rsidRDefault="00D146C6" w:rsidP="00D146C6">
            <w:pPr>
              <w:jc w:val="center"/>
              <w:rPr>
                <w:rFonts w:cs="Times New Roman"/>
                <w:color w:val="000000"/>
                <w:sz w:val="24"/>
                <w:szCs w:val="24"/>
              </w:rPr>
            </w:pPr>
            <w:r w:rsidRPr="00A374CC">
              <w:rPr>
                <w:color w:val="000000"/>
                <w:sz w:val="24"/>
              </w:rPr>
              <w:t>1147</w:t>
            </w:r>
            <w:r w:rsidR="00D22E29" w:rsidRPr="00A374CC">
              <w:rPr>
                <w:color w:val="000000"/>
                <w:sz w:val="24"/>
              </w:rPr>
              <w:t>,</w:t>
            </w:r>
            <w:r w:rsidRPr="00A374CC">
              <w:rPr>
                <w:color w:val="000000"/>
                <w:sz w:val="24"/>
              </w:rPr>
              <w:t>0</w:t>
            </w:r>
          </w:p>
        </w:tc>
        <w:tc>
          <w:tcPr>
            <w:tcW w:w="1418" w:type="dxa"/>
            <w:shd w:val="clear" w:color="auto" w:fill="auto"/>
            <w:hideMark/>
          </w:tcPr>
          <w:p w14:paraId="4C75571C" w14:textId="70F5F05F" w:rsidR="00D146C6" w:rsidRPr="00A374CC" w:rsidRDefault="00D146C6" w:rsidP="00D146C6">
            <w:pPr>
              <w:jc w:val="center"/>
              <w:rPr>
                <w:rFonts w:cs="Times New Roman"/>
                <w:color w:val="000000"/>
                <w:sz w:val="24"/>
                <w:szCs w:val="24"/>
              </w:rPr>
            </w:pPr>
            <w:r w:rsidRPr="00A374CC">
              <w:rPr>
                <w:color w:val="000000"/>
                <w:sz w:val="24"/>
              </w:rPr>
              <w:t>684</w:t>
            </w:r>
            <w:r w:rsidR="00D22E29" w:rsidRPr="00A374CC">
              <w:rPr>
                <w:color w:val="000000"/>
                <w:sz w:val="24"/>
              </w:rPr>
              <w:t>,</w:t>
            </w:r>
            <w:r w:rsidRPr="00A374CC">
              <w:rPr>
                <w:color w:val="000000"/>
                <w:sz w:val="24"/>
              </w:rPr>
              <w:t>4</w:t>
            </w:r>
          </w:p>
        </w:tc>
        <w:tc>
          <w:tcPr>
            <w:tcW w:w="1417" w:type="dxa"/>
            <w:shd w:val="clear" w:color="auto" w:fill="auto"/>
            <w:hideMark/>
          </w:tcPr>
          <w:p w14:paraId="4C9BAE34" w14:textId="4EEBA082" w:rsidR="00D146C6" w:rsidRPr="00A374CC" w:rsidRDefault="00D146C6" w:rsidP="00D146C6">
            <w:pPr>
              <w:jc w:val="center"/>
              <w:rPr>
                <w:rFonts w:cs="Times New Roman"/>
                <w:color w:val="000000"/>
                <w:sz w:val="24"/>
                <w:szCs w:val="24"/>
              </w:rPr>
            </w:pPr>
            <w:r w:rsidRPr="00A374CC">
              <w:rPr>
                <w:color w:val="000000"/>
                <w:sz w:val="24"/>
              </w:rPr>
              <w:t>3036</w:t>
            </w:r>
            <w:r w:rsidR="00D22E29" w:rsidRPr="00A374CC">
              <w:rPr>
                <w:color w:val="000000"/>
                <w:sz w:val="24"/>
              </w:rPr>
              <w:t>,</w:t>
            </w:r>
            <w:r w:rsidRPr="00A374CC">
              <w:rPr>
                <w:color w:val="000000"/>
                <w:sz w:val="24"/>
              </w:rPr>
              <w:t>6</w:t>
            </w:r>
          </w:p>
        </w:tc>
        <w:tc>
          <w:tcPr>
            <w:tcW w:w="1701" w:type="dxa"/>
            <w:shd w:val="clear" w:color="auto" w:fill="auto"/>
            <w:hideMark/>
          </w:tcPr>
          <w:p w14:paraId="0B76E35A" w14:textId="0E5C010D" w:rsidR="00D146C6" w:rsidRPr="00A374CC" w:rsidRDefault="00D146C6" w:rsidP="00D146C6">
            <w:pPr>
              <w:jc w:val="center"/>
              <w:rPr>
                <w:rFonts w:cs="Times New Roman"/>
                <w:color w:val="000000"/>
                <w:sz w:val="24"/>
                <w:szCs w:val="24"/>
              </w:rPr>
            </w:pPr>
            <w:r w:rsidRPr="00A374CC">
              <w:rPr>
                <w:color w:val="000000"/>
                <w:sz w:val="24"/>
              </w:rPr>
              <w:t>64</w:t>
            </w:r>
            <w:r w:rsidR="00D22E29" w:rsidRPr="00A374CC">
              <w:rPr>
                <w:color w:val="000000"/>
                <w:sz w:val="24"/>
              </w:rPr>
              <w:t>,</w:t>
            </w:r>
            <w:r w:rsidRPr="00A374CC">
              <w:rPr>
                <w:color w:val="000000"/>
                <w:sz w:val="24"/>
              </w:rPr>
              <w:t>3</w:t>
            </w:r>
          </w:p>
        </w:tc>
        <w:tc>
          <w:tcPr>
            <w:tcW w:w="1843" w:type="dxa"/>
          </w:tcPr>
          <w:p w14:paraId="6AFC9ABB" w14:textId="0CF3797D"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w:t>
            </w:r>
          </w:p>
        </w:tc>
        <w:tc>
          <w:tcPr>
            <w:tcW w:w="1417" w:type="dxa"/>
            <w:shd w:val="clear" w:color="auto" w:fill="auto"/>
            <w:hideMark/>
          </w:tcPr>
          <w:p w14:paraId="77C8EA1F" w14:textId="538C4034"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957" w:type="dxa"/>
            <w:shd w:val="clear" w:color="auto" w:fill="auto"/>
            <w:hideMark/>
          </w:tcPr>
          <w:p w14:paraId="71CAA091" w14:textId="67CE9B0D" w:rsidR="00D146C6" w:rsidRPr="00A374CC" w:rsidRDefault="00D146C6" w:rsidP="00D146C6">
            <w:pPr>
              <w:jc w:val="center"/>
              <w:rPr>
                <w:rFonts w:cs="Times New Roman"/>
                <w:color w:val="000000"/>
                <w:sz w:val="24"/>
                <w:szCs w:val="24"/>
              </w:rPr>
            </w:pPr>
            <w:r w:rsidRPr="00A374CC">
              <w:rPr>
                <w:color w:val="000000"/>
                <w:sz w:val="24"/>
              </w:rPr>
              <w:t>4932</w:t>
            </w:r>
            <w:r w:rsidR="00D22E29" w:rsidRPr="00A374CC">
              <w:rPr>
                <w:color w:val="000000"/>
                <w:sz w:val="24"/>
              </w:rPr>
              <w:t>,</w:t>
            </w:r>
            <w:r w:rsidRPr="00A374CC">
              <w:rPr>
                <w:color w:val="000000"/>
                <w:sz w:val="24"/>
              </w:rPr>
              <w:t>3</w:t>
            </w:r>
          </w:p>
        </w:tc>
      </w:tr>
      <w:tr w:rsidR="00D146C6" w:rsidRPr="00A374CC" w14:paraId="6E8B5257" w14:textId="77777777" w:rsidTr="006D761F">
        <w:trPr>
          <w:trHeight w:val="20"/>
          <w:jc w:val="center"/>
        </w:trPr>
        <w:tc>
          <w:tcPr>
            <w:tcW w:w="562" w:type="dxa"/>
            <w:vMerge/>
            <w:shd w:val="clear" w:color="auto" w:fill="auto"/>
            <w:vAlign w:val="center"/>
            <w:hideMark/>
          </w:tcPr>
          <w:p w14:paraId="6F12B64F" w14:textId="77777777" w:rsidR="00D146C6" w:rsidRPr="00A374CC" w:rsidRDefault="00D146C6" w:rsidP="00D146C6">
            <w:pPr>
              <w:rPr>
                <w:rFonts w:cs="Times New Roman"/>
                <w:color w:val="000000"/>
                <w:sz w:val="24"/>
                <w:szCs w:val="24"/>
              </w:rPr>
            </w:pPr>
          </w:p>
        </w:tc>
        <w:tc>
          <w:tcPr>
            <w:tcW w:w="3119" w:type="dxa"/>
            <w:vMerge/>
            <w:shd w:val="clear" w:color="auto" w:fill="auto"/>
            <w:vAlign w:val="center"/>
            <w:hideMark/>
          </w:tcPr>
          <w:p w14:paraId="3BE8F008" w14:textId="77777777" w:rsidR="00D146C6" w:rsidRPr="00A374CC" w:rsidRDefault="00D146C6" w:rsidP="00D146C6">
            <w:pPr>
              <w:rPr>
                <w:rFonts w:cs="Times New Roman"/>
                <w:color w:val="000000"/>
                <w:sz w:val="24"/>
                <w:szCs w:val="24"/>
              </w:rPr>
            </w:pPr>
          </w:p>
        </w:tc>
        <w:tc>
          <w:tcPr>
            <w:tcW w:w="1276" w:type="dxa"/>
            <w:shd w:val="clear" w:color="auto" w:fill="auto"/>
            <w:hideMark/>
          </w:tcPr>
          <w:p w14:paraId="724D3C25" w14:textId="73123C94"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hideMark/>
          </w:tcPr>
          <w:p w14:paraId="18093E19" w14:textId="51CFE535" w:rsidR="00D146C6" w:rsidRPr="00A374CC" w:rsidRDefault="00D146C6" w:rsidP="00D146C6">
            <w:pPr>
              <w:jc w:val="center"/>
              <w:rPr>
                <w:rFonts w:cs="Times New Roman"/>
                <w:color w:val="000000"/>
                <w:sz w:val="24"/>
                <w:szCs w:val="24"/>
              </w:rPr>
            </w:pPr>
            <w:r w:rsidRPr="00A374CC">
              <w:rPr>
                <w:color w:val="000000"/>
                <w:sz w:val="24"/>
              </w:rPr>
              <w:t>66</w:t>
            </w:r>
            <w:r w:rsidR="00D22E29" w:rsidRPr="00A374CC">
              <w:rPr>
                <w:color w:val="000000"/>
                <w:sz w:val="24"/>
              </w:rPr>
              <w:t>,</w:t>
            </w:r>
            <w:r w:rsidRPr="00A374CC">
              <w:rPr>
                <w:color w:val="000000"/>
                <w:sz w:val="24"/>
              </w:rPr>
              <w:t>14</w:t>
            </w:r>
          </w:p>
        </w:tc>
        <w:tc>
          <w:tcPr>
            <w:tcW w:w="1418" w:type="dxa"/>
            <w:shd w:val="clear" w:color="auto" w:fill="auto"/>
            <w:hideMark/>
          </w:tcPr>
          <w:p w14:paraId="359FF2DD" w14:textId="1A5F7E27" w:rsidR="00D146C6" w:rsidRPr="00A374CC" w:rsidRDefault="00D146C6" w:rsidP="00D146C6">
            <w:pPr>
              <w:jc w:val="center"/>
              <w:rPr>
                <w:rFonts w:cs="Times New Roman"/>
                <w:color w:val="000000"/>
                <w:sz w:val="24"/>
                <w:szCs w:val="24"/>
              </w:rPr>
            </w:pPr>
            <w:r w:rsidRPr="00A374CC">
              <w:rPr>
                <w:color w:val="000000"/>
                <w:sz w:val="24"/>
              </w:rPr>
              <w:t>37</w:t>
            </w:r>
            <w:r w:rsidR="00D22E29" w:rsidRPr="00A374CC">
              <w:rPr>
                <w:color w:val="000000"/>
                <w:sz w:val="24"/>
              </w:rPr>
              <w:t>,</w:t>
            </w:r>
            <w:r w:rsidRPr="00A374CC">
              <w:rPr>
                <w:color w:val="000000"/>
                <w:sz w:val="24"/>
              </w:rPr>
              <w:t>62</w:t>
            </w:r>
          </w:p>
        </w:tc>
        <w:tc>
          <w:tcPr>
            <w:tcW w:w="1417" w:type="dxa"/>
            <w:shd w:val="clear" w:color="auto" w:fill="auto"/>
            <w:hideMark/>
          </w:tcPr>
          <w:p w14:paraId="5434E173" w14:textId="6B021BE7" w:rsidR="00D146C6" w:rsidRPr="00A374CC" w:rsidRDefault="00D146C6" w:rsidP="00D146C6">
            <w:pPr>
              <w:jc w:val="center"/>
              <w:rPr>
                <w:rFonts w:cs="Times New Roman"/>
                <w:color w:val="000000"/>
                <w:sz w:val="24"/>
                <w:szCs w:val="24"/>
              </w:rPr>
            </w:pPr>
            <w:r w:rsidRPr="00A374CC">
              <w:rPr>
                <w:color w:val="000000"/>
                <w:sz w:val="24"/>
              </w:rPr>
              <w:t>217</w:t>
            </w:r>
            <w:r w:rsidR="00D22E29" w:rsidRPr="00A374CC">
              <w:rPr>
                <w:color w:val="000000"/>
                <w:sz w:val="24"/>
              </w:rPr>
              <w:t>,</w:t>
            </w:r>
            <w:r w:rsidRPr="00A374CC">
              <w:rPr>
                <w:color w:val="000000"/>
                <w:sz w:val="24"/>
              </w:rPr>
              <w:t>99</w:t>
            </w:r>
          </w:p>
        </w:tc>
        <w:tc>
          <w:tcPr>
            <w:tcW w:w="1701" w:type="dxa"/>
            <w:shd w:val="clear" w:color="auto" w:fill="auto"/>
            <w:hideMark/>
          </w:tcPr>
          <w:p w14:paraId="0BB9D877" w14:textId="3F7748EA" w:rsidR="00D146C6" w:rsidRPr="00A374CC" w:rsidRDefault="00D146C6" w:rsidP="00D146C6">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43</w:t>
            </w:r>
          </w:p>
        </w:tc>
        <w:tc>
          <w:tcPr>
            <w:tcW w:w="1843" w:type="dxa"/>
          </w:tcPr>
          <w:p w14:paraId="73B1FEFB" w14:textId="31E225E1"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hideMark/>
          </w:tcPr>
          <w:p w14:paraId="0E8FD467" w14:textId="1FA4973E"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hideMark/>
          </w:tcPr>
          <w:p w14:paraId="3ED43894" w14:textId="3B623BF0" w:rsidR="00D146C6" w:rsidRPr="00A374CC" w:rsidRDefault="00D146C6" w:rsidP="00D146C6">
            <w:pPr>
              <w:jc w:val="center"/>
              <w:rPr>
                <w:rFonts w:cs="Times New Roman"/>
                <w:color w:val="000000"/>
                <w:sz w:val="24"/>
                <w:szCs w:val="24"/>
              </w:rPr>
            </w:pPr>
            <w:r w:rsidRPr="00A374CC">
              <w:rPr>
                <w:color w:val="000000"/>
                <w:sz w:val="24"/>
              </w:rPr>
              <w:t>325</w:t>
            </w:r>
            <w:r w:rsidR="00D22E29" w:rsidRPr="00A374CC">
              <w:rPr>
                <w:color w:val="000000"/>
                <w:sz w:val="24"/>
              </w:rPr>
              <w:t>,</w:t>
            </w:r>
            <w:r w:rsidRPr="00A374CC">
              <w:rPr>
                <w:color w:val="000000"/>
                <w:sz w:val="24"/>
              </w:rPr>
              <w:t>18</w:t>
            </w:r>
          </w:p>
        </w:tc>
      </w:tr>
      <w:tr w:rsidR="00D146C6" w:rsidRPr="00A374CC" w14:paraId="5E8E8EBD" w14:textId="77777777" w:rsidTr="006D761F">
        <w:trPr>
          <w:trHeight w:val="20"/>
          <w:jc w:val="center"/>
        </w:trPr>
        <w:tc>
          <w:tcPr>
            <w:tcW w:w="562" w:type="dxa"/>
            <w:shd w:val="clear" w:color="auto" w:fill="auto"/>
            <w:hideMark/>
          </w:tcPr>
          <w:p w14:paraId="71E2C5DE"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lastRenderedPageBreak/>
              <w:t>2</w:t>
            </w:r>
          </w:p>
        </w:tc>
        <w:tc>
          <w:tcPr>
            <w:tcW w:w="3119" w:type="dxa"/>
            <w:shd w:val="clear" w:color="auto" w:fill="auto"/>
            <w:hideMark/>
          </w:tcPr>
          <w:p w14:paraId="23CDD601" w14:textId="77777777" w:rsidR="00D146C6" w:rsidRPr="00A374CC" w:rsidRDefault="00D146C6" w:rsidP="00D146C6">
            <w:pPr>
              <w:rPr>
                <w:rFonts w:cs="Times New Roman"/>
                <w:color w:val="000000"/>
                <w:sz w:val="24"/>
                <w:szCs w:val="24"/>
              </w:rPr>
            </w:pPr>
            <w:r w:rsidRPr="00A374CC">
              <w:rPr>
                <w:rFonts w:cs="Times New Roman"/>
                <w:color w:val="000000"/>
                <w:sz w:val="24"/>
                <w:szCs w:val="24"/>
              </w:rPr>
              <w:t>Срок повторяемости</w:t>
            </w:r>
          </w:p>
        </w:tc>
        <w:tc>
          <w:tcPr>
            <w:tcW w:w="1276" w:type="dxa"/>
            <w:shd w:val="clear" w:color="auto" w:fill="auto"/>
            <w:hideMark/>
          </w:tcPr>
          <w:p w14:paraId="2A979DAF" w14:textId="3F61DD96" w:rsidR="00D146C6" w:rsidRPr="00A374CC" w:rsidRDefault="00D146C6" w:rsidP="00D146C6">
            <w:pPr>
              <w:jc w:val="center"/>
              <w:rPr>
                <w:rFonts w:cs="Times New Roman"/>
                <w:color w:val="000000"/>
                <w:sz w:val="24"/>
                <w:szCs w:val="24"/>
              </w:rPr>
            </w:pPr>
            <w:r w:rsidRPr="00A374CC">
              <w:rPr>
                <w:sz w:val="24"/>
                <w:szCs w:val="18"/>
              </w:rPr>
              <w:t>лет</w:t>
            </w:r>
          </w:p>
        </w:tc>
        <w:tc>
          <w:tcPr>
            <w:tcW w:w="1417" w:type="dxa"/>
            <w:shd w:val="clear" w:color="auto" w:fill="auto"/>
            <w:hideMark/>
          </w:tcPr>
          <w:p w14:paraId="15891AB1"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hideMark/>
          </w:tcPr>
          <w:p w14:paraId="47D1C327"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hideMark/>
          </w:tcPr>
          <w:p w14:paraId="55389A9D"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hideMark/>
          </w:tcPr>
          <w:p w14:paraId="77906501"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tcPr>
          <w:p w14:paraId="797FCDBF"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1417" w:type="dxa"/>
            <w:shd w:val="clear" w:color="auto" w:fill="auto"/>
            <w:hideMark/>
          </w:tcPr>
          <w:p w14:paraId="3705184A"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hideMark/>
          </w:tcPr>
          <w:p w14:paraId="5981AB1E" w14:textId="77777777" w:rsidR="00D146C6" w:rsidRPr="00A374CC" w:rsidRDefault="00D146C6" w:rsidP="00D146C6">
            <w:pPr>
              <w:jc w:val="center"/>
              <w:rPr>
                <w:rFonts w:cs="Times New Roman"/>
                <w:color w:val="000000"/>
                <w:sz w:val="24"/>
                <w:szCs w:val="24"/>
              </w:rPr>
            </w:pPr>
            <w:r w:rsidRPr="00A374CC">
              <w:rPr>
                <w:color w:val="000000"/>
                <w:sz w:val="24"/>
              </w:rPr>
              <w:t>-</w:t>
            </w:r>
          </w:p>
        </w:tc>
      </w:tr>
      <w:tr w:rsidR="00D146C6" w:rsidRPr="00A374CC" w14:paraId="38C21D61" w14:textId="77777777" w:rsidTr="006D761F">
        <w:trPr>
          <w:trHeight w:val="20"/>
          <w:jc w:val="center"/>
        </w:trPr>
        <w:tc>
          <w:tcPr>
            <w:tcW w:w="562" w:type="dxa"/>
            <w:shd w:val="clear" w:color="auto" w:fill="auto"/>
            <w:hideMark/>
          </w:tcPr>
          <w:p w14:paraId="1E06D7A2"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3</w:t>
            </w:r>
          </w:p>
        </w:tc>
        <w:tc>
          <w:tcPr>
            <w:tcW w:w="3119" w:type="dxa"/>
            <w:shd w:val="clear" w:color="auto" w:fill="auto"/>
            <w:hideMark/>
          </w:tcPr>
          <w:p w14:paraId="078B15B5" w14:textId="77777777" w:rsidR="00D146C6" w:rsidRPr="00A374CC" w:rsidRDefault="00D146C6" w:rsidP="00D146C6">
            <w:pPr>
              <w:rPr>
                <w:rFonts w:cs="Times New Roman"/>
                <w:color w:val="000000"/>
                <w:sz w:val="24"/>
                <w:szCs w:val="24"/>
              </w:rPr>
            </w:pPr>
            <w:r w:rsidRPr="00A374CC">
              <w:rPr>
                <w:rFonts w:cs="Times New Roman"/>
                <w:color w:val="000000"/>
                <w:sz w:val="24"/>
                <w:szCs w:val="24"/>
              </w:rPr>
              <w:t>Ежегодный размер пользования:</w:t>
            </w:r>
          </w:p>
        </w:tc>
        <w:tc>
          <w:tcPr>
            <w:tcW w:w="1276" w:type="dxa"/>
            <w:shd w:val="clear" w:color="auto" w:fill="auto"/>
            <w:hideMark/>
          </w:tcPr>
          <w:p w14:paraId="7DCC688A" w14:textId="77777777" w:rsidR="00D146C6" w:rsidRPr="00A374CC" w:rsidRDefault="00D146C6" w:rsidP="00D146C6">
            <w:pPr>
              <w:jc w:val="center"/>
              <w:rPr>
                <w:rFonts w:cs="Times New Roman"/>
                <w:color w:val="000000"/>
                <w:sz w:val="24"/>
                <w:szCs w:val="24"/>
              </w:rPr>
            </w:pPr>
          </w:p>
        </w:tc>
        <w:tc>
          <w:tcPr>
            <w:tcW w:w="1417" w:type="dxa"/>
            <w:shd w:val="clear" w:color="auto" w:fill="auto"/>
            <w:hideMark/>
          </w:tcPr>
          <w:p w14:paraId="25D36148"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hideMark/>
          </w:tcPr>
          <w:p w14:paraId="3947D768"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hideMark/>
          </w:tcPr>
          <w:p w14:paraId="141F78DE"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hideMark/>
          </w:tcPr>
          <w:p w14:paraId="166C8616"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tcPr>
          <w:p w14:paraId="5C60BEA0"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1417" w:type="dxa"/>
            <w:shd w:val="clear" w:color="auto" w:fill="auto"/>
            <w:hideMark/>
          </w:tcPr>
          <w:p w14:paraId="067DE8A7"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hideMark/>
          </w:tcPr>
          <w:p w14:paraId="2753110E"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4545EAE4" w14:textId="77777777" w:rsidTr="006D761F">
        <w:trPr>
          <w:trHeight w:val="20"/>
          <w:jc w:val="center"/>
        </w:trPr>
        <w:tc>
          <w:tcPr>
            <w:tcW w:w="562" w:type="dxa"/>
            <w:shd w:val="clear" w:color="auto" w:fill="auto"/>
            <w:hideMark/>
          </w:tcPr>
          <w:p w14:paraId="09EDDD2C"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054A86AD" w14:textId="77777777" w:rsidR="00D146C6" w:rsidRPr="00A374CC" w:rsidRDefault="00D146C6" w:rsidP="00D146C6">
            <w:pPr>
              <w:rPr>
                <w:rFonts w:cs="Times New Roman"/>
                <w:color w:val="000000"/>
                <w:sz w:val="24"/>
                <w:szCs w:val="24"/>
              </w:rPr>
            </w:pPr>
            <w:r w:rsidRPr="00A374CC">
              <w:rPr>
                <w:rFonts w:cs="Times New Roman"/>
                <w:color w:val="000000"/>
                <w:sz w:val="24"/>
                <w:szCs w:val="24"/>
              </w:rPr>
              <w:t>площадь</w:t>
            </w:r>
          </w:p>
        </w:tc>
        <w:tc>
          <w:tcPr>
            <w:tcW w:w="1276" w:type="dxa"/>
            <w:shd w:val="clear" w:color="auto" w:fill="auto"/>
            <w:hideMark/>
          </w:tcPr>
          <w:p w14:paraId="171D5C56" w14:textId="1E57E12E"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hideMark/>
          </w:tcPr>
          <w:p w14:paraId="5C6C1FA4" w14:textId="65E9796E" w:rsidR="00D146C6" w:rsidRPr="00A374CC" w:rsidRDefault="00D146C6" w:rsidP="00D146C6">
            <w:pPr>
              <w:jc w:val="center"/>
              <w:rPr>
                <w:rFonts w:cs="Times New Roman"/>
                <w:color w:val="000000"/>
                <w:sz w:val="24"/>
                <w:szCs w:val="24"/>
              </w:rPr>
            </w:pPr>
            <w:r w:rsidRPr="00A374CC">
              <w:rPr>
                <w:color w:val="000000"/>
                <w:sz w:val="24"/>
              </w:rPr>
              <w:t>114</w:t>
            </w:r>
            <w:r w:rsidR="00D22E29" w:rsidRPr="00A374CC">
              <w:rPr>
                <w:color w:val="000000"/>
                <w:sz w:val="24"/>
              </w:rPr>
              <w:t>,</w:t>
            </w:r>
            <w:r w:rsidRPr="00A374CC">
              <w:rPr>
                <w:color w:val="000000"/>
                <w:sz w:val="24"/>
              </w:rPr>
              <w:t>70</w:t>
            </w:r>
          </w:p>
        </w:tc>
        <w:tc>
          <w:tcPr>
            <w:tcW w:w="1418" w:type="dxa"/>
            <w:shd w:val="clear" w:color="auto" w:fill="auto"/>
            <w:hideMark/>
          </w:tcPr>
          <w:p w14:paraId="3B06AC99" w14:textId="792A8B3C" w:rsidR="00D146C6" w:rsidRPr="00A374CC" w:rsidRDefault="00D146C6" w:rsidP="00D146C6">
            <w:pPr>
              <w:jc w:val="center"/>
              <w:rPr>
                <w:rFonts w:cs="Times New Roman"/>
                <w:color w:val="000000"/>
                <w:sz w:val="24"/>
                <w:szCs w:val="24"/>
              </w:rPr>
            </w:pPr>
            <w:r w:rsidRPr="00A374CC">
              <w:rPr>
                <w:color w:val="000000"/>
                <w:sz w:val="24"/>
              </w:rPr>
              <w:t>68</w:t>
            </w:r>
            <w:r w:rsidR="00D22E29" w:rsidRPr="00A374CC">
              <w:rPr>
                <w:color w:val="000000"/>
                <w:sz w:val="24"/>
              </w:rPr>
              <w:t>,</w:t>
            </w:r>
            <w:r w:rsidRPr="00A374CC">
              <w:rPr>
                <w:color w:val="000000"/>
                <w:sz w:val="24"/>
              </w:rPr>
              <w:t>60</w:t>
            </w:r>
          </w:p>
        </w:tc>
        <w:tc>
          <w:tcPr>
            <w:tcW w:w="1417" w:type="dxa"/>
            <w:shd w:val="clear" w:color="auto" w:fill="auto"/>
            <w:hideMark/>
          </w:tcPr>
          <w:p w14:paraId="0A183124" w14:textId="77200B05" w:rsidR="00D146C6" w:rsidRPr="00A374CC" w:rsidRDefault="00D146C6" w:rsidP="00D146C6">
            <w:pPr>
              <w:jc w:val="center"/>
              <w:rPr>
                <w:rFonts w:cs="Times New Roman"/>
                <w:color w:val="000000"/>
                <w:sz w:val="24"/>
                <w:szCs w:val="24"/>
              </w:rPr>
            </w:pPr>
            <w:r w:rsidRPr="00A374CC">
              <w:rPr>
                <w:color w:val="000000"/>
                <w:sz w:val="24"/>
              </w:rPr>
              <w:t>303</w:t>
            </w:r>
            <w:r w:rsidR="00D22E29" w:rsidRPr="00A374CC">
              <w:rPr>
                <w:color w:val="000000"/>
                <w:sz w:val="24"/>
              </w:rPr>
              <w:t>,</w:t>
            </w:r>
            <w:r w:rsidRPr="00A374CC">
              <w:rPr>
                <w:color w:val="000000"/>
                <w:sz w:val="24"/>
              </w:rPr>
              <w:t>80</w:t>
            </w:r>
          </w:p>
        </w:tc>
        <w:tc>
          <w:tcPr>
            <w:tcW w:w="1701" w:type="dxa"/>
            <w:shd w:val="clear" w:color="auto" w:fill="auto"/>
            <w:hideMark/>
          </w:tcPr>
          <w:p w14:paraId="5D21F776" w14:textId="5EC87514" w:rsidR="00D146C6" w:rsidRPr="00A374CC" w:rsidRDefault="00D146C6" w:rsidP="00D146C6">
            <w:pPr>
              <w:jc w:val="center"/>
              <w:rPr>
                <w:rFonts w:cs="Times New Roman"/>
                <w:color w:val="000000"/>
                <w:sz w:val="24"/>
                <w:szCs w:val="24"/>
              </w:rPr>
            </w:pPr>
            <w:r w:rsidRPr="00A374CC">
              <w:rPr>
                <w:color w:val="000000"/>
                <w:sz w:val="24"/>
              </w:rPr>
              <w:t>6</w:t>
            </w:r>
            <w:r w:rsidR="00D22E29" w:rsidRPr="00A374CC">
              <w:rPr>
                <w:color w:val="000000"/>
                <w:sz w:val="24"/>
              </w:rPr>
              <w:t>,</w:t>
            </w:r>
            <w:r w:rsidRPr="00A374CC">
              <w:rPr>
                <w:color w:val="000000"/>
                <w:sz w:val="24"/>
              </w:rPr>
              <w:t>50</w:t>
            </w:r>
          </w:p>
        </w:tc>
        <w:tc>
          <w:tcPr>
            <w:tcW w:w="1843" w:type="dxa"/>
          </w:tcPr>
          <w:p w14:paraId="7B1F4B58" w14:textId="024007C8"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hideMark/>
          </w:tcPr>
          <w:p w14:paraId="7A9A7B3B" w14:textId="11994462"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hideMark/>
          </w:tcPr>
          <w:p w14:paraId="137687D6" w14:textId="3989E893" w:rsidR="00D146C6" w:rsidRPr="00A374CC" w:rsidRDefault="00D146C6" w:rsidP="00D146C6">
            <w:pPr>
              <w:jc w:val="center"/>
              <w:rPr>
                <w:rFonts w:cs="Times New Roman"/>
                <w:color w:val="000000"/>
                <w:sz w:val="24"/>
                <w:szCs w:val="24"/>
              </w:rPr>
            </w:pPr>
            <w:r w:rsidRPr="00A374CC">
              <w:rPr>
                <w:color w:val="000000"/>
                <w:sz w:val="24"/>
              </w:rPr>
              <w:t>493</w:t>
            </w:r>
            <w:r w:rsidR="00D22E29" w:rsidRPr="00A374CC">
              <w:rPr>
                <w:color w:val="000000"/>
                <w:sz w:val="24"/>
              </w:rPr>
              <w:t>,</w:t>
            </w:r>
            <w:r w:rsidRPr="00A374CC">
              <w:rPr>
                <w:color w:val="000000"/>
                <w:sz w:val="24"/>
              </w:rPr>
              <w:t>60</w:t>
            </w:r>
          </w:p>
        </w:tc>
      </w:tr>
      <w:tr w:rsidR="00D146C6" w:rsidRPr="00A374CC" w14:paraId="0F166823" w14:textId="77777777" w:rsidTr="006D761F">
        <w:trPr>
          <w:trHeight w:val="20"/>
          <w:jc w:val="center"/>
        </w:trPr>
        <w:tc>
          <w:tcPr>
            <w:tcW w:w="562" w:type="dxa"/>
            <w:shd w:val="clear" w:color="auto" w:fill="auto"/>
            <w:hideMark/>
          </w:tcPr>
          <w:p w14:paraId="265117FA"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1011A1EC" w14:textId="77777777" w:rsidR="00D146C6" w:rsidRPr="00A374CC" w:rsidRDefault="00D146C6" w:rsidP="00D146C6">
            <w:pPr>
              <w:rPr>
                <w:rFonts w:cs="Times New Roman"/>
                <w:color w:val="000000"/>
                <w:sz w:val="24"/>
                <w:szCs w:val="24"/>
              </w:rPr>
            </w:pPr>
            <w:r w:rsidRPr="00A374CC">
              <w:rPr>
                <w:rFonts w:cs="Times New Roman"/>
                <w:color w:val="000000"/>
                <w:sz w:val="24"/>
                <w:szCs w:val="24"/>
              </w:rPr>
              <w:t>выбираемый запас:</w:t>
            </w:r>
          </w:p>
        </w:tc>
        <w:tc>
          <w:tcPr>
            <w:tcW w:w="1276" w:type="dxa"/>
            <w:shd w:val="clear" w:color="auto" w:fill="auto"/>
            <w:hideMark/>
          </w:tcPr>
          <w:p w14:paraId="0F7D94E2" w14:textId="77777777" w:rsidR="00D146C6" w:rsidRPr="00A374CC" w:rsidRDefault="00D146C6" w:rsidP="00D146C6">
            <w:pPr>
              <w:jc w:val="center"/>
              <w:rPr>
                <w:rFonts w:cs="Times New Roman"/>
                <w:color w:val="000000"/>
                <w:sz w:val="24"/>
                <w:szCs w:val="24"/>
              </w:rPr>
            </w:pPr>
          </w:p>
        </w:tc>
        <w:tc>
          <w:tcPr>
            <w:tcW w:w="1417" w:type="dxa"/>
            <w:shd w:val="clear" w:color="auto" w:fill="auto"/>
            <w:hideMark/>
          </w:tcPr>
          <w:p w14:paraId="5FC553C7"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hideMark/>
          </w:tcPr>
          <w:p w14:paraId="302BE38B"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hideMark/>
          </w:tcPr>
          <w:p w14:paraId="1EC514B4"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hideMark/>
          </w:tcPr>
          <w:p w14:paraId="09B802A1"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tcPr>
          <w:p w14:paraId="734987AB"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1417" w:type="dxa"/>
            <w:shd w:val="clear" w:color="auto" w:fill="auto"/>
            <w:hideMark/>
          </w:tcPr>
          <w:p w14:paraId="66E69943"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hideMark/>
          </w:tcPr>
          <w:p w14:paraId="3792A024"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6F3DE18D" w14:textId="77777777" w:rsidTr="006D761F">
        <w:trPr>
          <w:trHeight w:val="20"/>
          <w:jc w:val="center"/>
        </w:trPr>
        <w:tc>
          <w:tcPr>
            <w:tcW w:w="562" w:type="dxa"/>
            <w:shd w:val="clear" w:color="auto" w:fill="auto"/>
            <w:hideMark/>
          </w:tcPr>
          <w:p w14:paraId="69A5BF22"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16A272F1" w14:textId="77777777" w:rsidR="00D146C6" w:rsidRPr="00A374CC" w:rsidRDefault="00D146C6" w:rsidP="00D146C6">
            <w:pPr>
              <w:rPr>
                <w:rFonts w:cs="Times New Roman"/>
                <w:color w:val="000000"/>
                <w:sz w:val="24"/>
                <w:szCs w:val="24"/>
              </w:rPr>
            </w:pPr>
            <w:r w:rsidRPr="00A374CC">
              <w:rPr>
                <w:rFonts w:cs="Times New Roman"/>
                <w:color w:val="000000"/>
                <w:sz w:val="24"/>
                <w:szCs w:val="24"/>
              </w:rPr>
              <w:t>корневой</w:t>
            </w:r>
          </w:p>
        </w:tc>
        <w:tc>
          <w:tcPr>
            <w:tcW w:w="1276" w:type="dxa"/>
            <w:vMerge w:val="restart"/>
            <w:shd w:val="clear" w:color="auto" w:fill="auto"/>
            <w:hideMark/>
          </w:tcPr>
          <w:p w14:paraId="71203721" w14:textId="6F31E956"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hideMark/>
          </w:tcPr>
          <w:p w14:paraId="7BEFD3F0" w14:textId="3AD67443" w:rsidR="00D146C6" w:rsidRPr="00A374CC" w:rsidRDefault="00D146C6" w:rsidP="00D146C6">
            <w:pPr>
              <w:jc w:val="center"/>
              <w:rPr>
                <w:rFonts w:cs="Times New Roman"/>
                <w:color w:val="000000"/>
                <w:sz w:val="24"/>
                <w:szCs w:val="24"/>
              </w:rPr>
            </w:pPr>
            <w:r w:rsidRPr="00A374CC">
              <w:rPr>
                <w:color w:val="000000"/>
                <w:sz w:val="24"/>
              </w:rPr>
              <w:t>6</w:t>
            </w:r>
            <w:r w:rsidR="00D22E29" w:rsidRPr="00A374CC">
              <w:rPr>
                <w:color w:val="000000"/>
                <w:sz w:val="24"/>
              </w:rPr>
              <w:t>,</w:t>
            </w:r>
            <w:r w:rsidRPr="00A374CC">
              <w:rPr>
                <w:color w:val="000000"/>
                <w:sz w:val="24"/>
              </w:rPr>
              <w:t>61</w:t>
            </w:r>
          </w:p>
        </w:tc>
        <w:tc>
          <w:tcPr>
            <w:tcW w:w="1418" w:type="dxa"/>
            <w:shd w:val="clear" w:color="auto" w:fill="auto"/>
            <w:hideMark/>
          </w:tcPr>
          <w:p w14:paraId="3AA28E35" w14:textId="6BB18DD4" w:rsidR="00D146C6" w:rsidRPr="00A374CC" w:rsidRDefault="00D146C6" w:rsidP="00D146C6">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76</w:t>
            </w:r>
          </w:p>
        </w:tc>
        <w:tc>
          <w:tcPr>
            <w:tcW w:w="1417" w:type="dxa"/>
            <w:shd w:val="clear" w:color="auto" w:fill="auto"/>
            <w:hideMark/>
          </w:tcPr>
          <w:p w14:paraId="09365003" w14:textId="71B66E86" w:rsidR="00D146C6" w:rsidRPr="00A374CC" w:rsidRDefault="00D146C6" w:rsidP="00D146C6">
            <w:pPr>
              <w:jc w:val="center"/>
              <w:rPr>
                <w:rFonts w:cs="Times New Roman"/>
                <w:color w:val="000000"/>
                <w:sz w:val="24"/>
                <w:szCs w:val="24"/>
              </w:rPr>
            </w:pPr>
            <w:r w:rsidRPr="00A374CC">
              <w:rPr>
                <w:color w:val="000000"/>
                <w:sz w:val="24"/>
              </w:rPr>
              <w:t>21</w:t>
            </w:r>
            <w:r w:rsidR="00D22E29" w:rsidRPr="00A374CC">
              <w:rPr>
                <w:color w:val="000000"/>
                <w:sz w:val="24"/>
              </w:rPr>
              <w:t>,</w:t>
            </w:r>
            <w:r w:rsidRPr="00A374CC">
              <w:rPr>
                <w:color w:val="000000"/>
                <w:sz w:val="24"/>
              </w:rPr>
              <w:t>80</w:t>
            </w:r>
          </w:p>
        </w:tc>
        <w:tc>
          <w:tcPr>
            <w:tcW w:w="1701" w:type="dxa"/>
            <w:shd w:val="clear" w:color="auto" w:fill="auto"/>
            <w:hideMark/>
          </w:tcPr>
          <w:p w14:paraId="03A844E2" w14:textId="68FC2D81"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34</w:t>
            </w:r>
          </w:p>
        </w:tc>
        <w:tc>
          <w:tcPr>
            <w:tcW w:w="1843" w:type="dxa"/>
          </w:tcPr>
          <w:p w14:paraId="696731A5" w14:textId="6D743893"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hideMark/>
          </w:tcPr>
          <w:p w14:paraId="36E872D7" w14:textId="2C99F06C"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hideMark/>
          </w:tcPr>
          <w:p w14:paraId="0E8A6B2A" w14:textId="7E55C733" w:rsidR="00D146C6" w:rsidRPr="00A374CC" w:rsidRDefault="00D146C6" w:rsidP="00D146C6">
            <w:pPr>
              <w:jc w:val="center"/>
              <w:rPr>
                <w:rFonts w:cs="Times New Roman"/>
                <w:color w:val="000000"/>
                <w:sz w:val="24"/>
                <w:szCs w:val="24"/>
              </w:rPr>
            </w:pPr>
            <w:r w:rsidRPr="00A374CC">
              <w:rPr>
                <w:color w:val="000000"/>
                <w:sz w:val="24"/>
              </w:rPr>
              <w:t>32</w:t>
            </w:r>
            <w:r w:rsidR="00D22E29" w:rsidRPr="00A374CC">
              <w:rPr>
                <w:color w:val="000000"/>
                <w:sz w:val="24"/>
              </w:rPr>
              <w:t>,</w:t>
            </w:r>
            <w:r w:rsidRPr="00A374CC">
              <w:rPr>
                <w:color w:val="000000"/>
                <w:sz w:val="24"/>
              </w:rPr>
              <w:t>51</w:t>
            </w:r>
          </w:p>
        </w:tc>
      </w:tr>
      <w:tr w:rsidR="008567AF" w:rsidRPr="00A374CC" w14:paraId="05BCD32F" w14:textId="77777777" w:rsidTr="00D146C6">
        <w:trPr>
          <w:trHeight w:val="20"/>
          <w:jc w:val="center"/>
        </w:trPr>
        <w:tc>
          <w:tcPr>
            <w:tcW w:w="562" w:type="dxa"/>
            <w:shd w:val="clear" w:color="auto" w:fill="auto"/>
            <w:hideMark/>
          </w:tcPr>
          <w:p w14:paraId="3402E060"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6D6689FB" w14:textId="77777777" w:rsidR="008567AF" w:rsidRPr="00A374CC" w:rsidRDefault="008567AF" w:rsidP="006D761F">
            <w:pPr>
              <w:rPr>
                <w:rFonts w:cs="Times New Roman"/>
                <w:color w:val="000000"/>
                <w:sz w:val="24"/>
                <w:szCs w:val="24"/>
              </w:rPr>
            </w:pPr>
            <w:r w:rsidRPr="00A374CC">
              <w:rPr>
                <w:rFonts w:cs="Times New Roman"/>
                <w:color w:val="000000"/>
                <w:sz w:val="24"/>
                <w:szCs w:val="24"/>
              </w:rPr>
              <w:t>ликвидный</w:t>
            </w:r>
          </w:p>
        </w:tc>
        <w:tc>
          <w:tcPr>
            <w:tcW w:w="1276" w:type="dxa"/>
            <w:vMerge/>
            <w:shd w:val="clear" w:color="auto" w:fill="auto"/>
            <w:vAlign w:val="center"/>
            <w:hideMark/>
          </w:tcPr>
          <w:p w14:paraId="11C84A7D" w14:textId="77777777" w:rsidR="008567AF" w:rsidRPr="00A374CC" w:rsidRDefault="008567AF" w:rsidP="006D761F">
            <w:pPr>
              <w:jc w:val="center"/>
              <w:rPr>
                <w:rFonts w:cs="Times New Roman"/>
                <w:color w:val="000000"/>
                <w:sz w:val="24"/>
                <w:szCs w:val="24"/>
              </w:rPr>
            </w:pPr>
          </w:p>
        </w:tc>
        <w:tc>
          <w:tcPr>
            <w:tcW w:w="1417" w:type="dxa"/>
            <w:shd w:val="clear" w:color="auto" w:fill="auto"/>
            <w:hideMark/>
          </w:tcPr>
          <w:p w14:paraId="4BDE4AE4" w14:textId="0224B529" w:rsidR="008567AF" w:rsidRPr="00A374CC" w:rsidRDefault="008567AF" w:rsidP="006D761F">
            <w:pPr>
              <w:jc w:val="center"/>
              <w:rPr>
                <w:rFonts w:cs="Times New Roman"/>
                <w:color w:val="000000"/>
                <w:sz w:val="24"/>
                <w:szCs w:val="24"/>
              </w:rPr>
            </w:pPr>
            <w:r w:rsidRPr="00A374CC">
              <w:rPr>
                <w:color w:val="000000"/>
                <w:sz w:val="24"/>
              </w:rPr>
              <w:t>5</w:t>
            </w:r>
            <w:r w:rsidR="00D22E29" w:rsidRPr="00A374CC">
              <w:rPr>
                <w:color w:val="000000"/>
                <w:sz w:val="24"/>
              </w:rPr>
              <w:t>,</w:t>
            </w:r>
            <w:r w:rsidRPr="00A374CC">
              <w:rPr>
                <w:color w:val="000000"/>
                <w:sz w:val="24"/>
              </w:rPr>
              <w:t>62</w:t>
            </w:r>
          </w:p>
        </w:tc>
        <w:tc>
          <w:tcPr>
            <w:tcW w:w="1418" w:type="dxa"/>
            <w:shd w:val="clear" w:color="auto" w:fill="auto"/>
            <w:hideMark/>
          </w:tcPr>
          <w:p w14:paraId="29EBF07C" w14:textId="12D527E7" w:rsidR="008567AF" w:rsidRPr="00A374CC" w:rsidRDefault="008567AF" w:rsidP="006D761F">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20</w:t>
            </w:r>
          </w:p>
        </w:tc>
        <w:tc>
          <w:tcPr>
            <w:tcW w:w="1417" w:type="dxa"/>
            <w:shd w:val="clear" w:color="auto" w:fill="auto"/>
            <w:hideMark/>
          </w:tcPr>
          <w:p w14:paraId="5B758EDA" w14:textId="41060589" w:rsidR="008567AF" w:rsidRPr="00A374CC" w:rsidRDefault="008567AF" w:rsidP="006D761F">
            <w:pPr>
              <w:jc w:val="center"/>
              <w:rPr>
                <w:rFonts w:cs="Times New Roman"/>
                <w:color w:val="000000"/>
                <w:sz w:val="24"/>
                <w:szCs w:val="24"/>
              </w:rPr>
            </w:pPr>
            <w:r w:rsidRPr="00A374CC">
              <w:rPr>
                <w:color w:val="000000"/>
                <w:sz w:val="24"/>
              </w:rPr>
              <w:t>18</w:t>
            </w:r>
            <w:r w:rsidR="00D22E29" w:rsidRPr="00A374CC">
              <w:rPr>
                <w:color w:val="000000"/>
                <w:sz w:val="24"/>
              </w:rPr>
              <w:t>,</w:t>
            </w:r>
            <w:r w:rsidRPr="00A374CC">
              <w:rPr>
                <w:color w:val="000000"/>
                <w:sz w:val="24"/>
              </w:rPr>
              <w:t>54</w:t>
            </w:r>
          </w:p>
        </w:tc>
        <w:tc>
          <w:tcPr>
            <w:tcW w:w="1701" w:type="dxa"/>
            <w:shd w:val="clear" w:color="auto" w:fill="auto"/>
            <w:hideMark/>
          </w:tcPr>
          <w:p w14:paraId="47F617D0" w14:textId="26B90977"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29</w:t>
            </w:r>
          </w:p>
        </w:tc>
        <w:tc>
          <w:tcPr>
            <w:tcW w:w="1843" w:type="dxa"/>
          </w:tcPr>
          <w:p w14:paraId="46FC5F81" w14:textId="391CD640"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hideMark/>
          </w:tcPr>
          <w:p w14:paraId="5AE8A2A4" w14:textId="13F287C5"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hideMark/>
          </w:tcPr>
          <w:p w14:paraId="29B4520F" w14:textId="2FBE16FA" w:rsidR="008567AF" w:rsidRPr="00A374CC" w:rsidRDefault="008567AF" w:rsidP="006D761F">
            <w:pPr>
              <w:jc w:val="center"/>
              <w:rPr>
                <w:rFonts w:cs="Times New Roman"/>
                <w:color w:val="000000"/>
                <w:sz w:val="24"/>
                <w:szCs w:val="24"/>
              </w:rPr>
            </w:pPr>
            <w:r w:rsidRPr="00A374CC">
              <w:rPr>
                <w:color w:val="000000"/>
                <w:sz w:val="24"/>
              </w:rPr>
              <w:t>27</w:t>
            </w:r>
            <w:r w:rsidR="00D22E29" w:rsidRPr="00A374CC">
              <w:rPr>
                <w:color w:val="000000"/>
                <w:sz w:val="24"/>
              </w:rPr>
              <w:t>,</w:t>
            </w:r>
            <w:r w:rsidRPr="00A374CC">
              <w:rPr>
                <w:color w:val="000000"/>
                <w:sz w:val="24"/>
              </w:rPr>
              <w:t>65</w:t>
            </w:r>
          </w:p>
        </w:tc>
      </w:tr>
      <w:tr w:rsidR="008567AF" w:rsidRPr="00A374CC" w14:paraId="11D35FB5" w14:textId="77777777" w:rsidTr="00D146C6">
        <w:trPr>
          <w:trHeight w:val="20"/>
          <w:jc w:val="center"/>
        </w:trPr>
        <w:tc>
          <w:tcPr>
            <w:tcW w:w="562" w:type="dxa"/>
            <w:shd w:val="clear" w:color="auto" w:fill="auto"/>
            <w:hideMark/>
          </w:tcPr>
          <w:p w14:paraId="37FE5B5C"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3403B57C" w14:textId="77777777" w:rsidR="008567AF" w:rsidRPr="00A374CC" w:rsidRDefault="008567AF" w:rsidP="006D761F">
            <w:pPr>
              <w:rPr>
                <w:rFonts w:cs="Times New Roman"/>
                <w:color w:val="000000"/>
                <w:sz w:val="24"/>
                <w:szCs w:val="24"/>
              </w:rPr>
            </w:pPr>
            <w:r w:rsidRPr="00A374CC">
              <w:rPr>
                <w:rFonts w:cs="Times New Roman"/>
                <w:color w:val="000000"/>
                <w:sz w:val="24"/>
                <w:szCs w:val="24"/>
              </w:rPr>
              <w:t>деловой</w:t>
            </w:r>
          </w:p>
        </w:tc>
        <w:tc>
          <w:tcPr>
            <w:tcW w:w="1276" w:type="dxa"/>
            <w:vMerge/>
            <w:shd w:val="clear" w:color="auto" w:fill="auto"/>
            <w:vAlign w:val="center"/>
            <w:hideMark/>
          </w:tcPr>
          <w:p w14:paraId="0D562074" w14:textId="77777777" w:rsidR="008567AF" w:rsidRPr="00A374CC" w:rsidRDefault="008567AF" w:rsidP="006D761F">
            <w:pPr>
              <w:jc w:val="center"/>
              <w:rPr>
                <w:rFonts w:cs="Times New Roman"/>
                <w:color w:val="000000"/>
                <w:sz w:val="24"/>
                <w:szCs w:val="24"/>
              </w:rPr>
            </w:pPr>
          </w:p>
        </w:tc>
        <w:tc>
          <w:tcPr>
            <w:tcW w:w="1417" w:type="dxa"/>
            <w:shd w:val="clear" w:color="auto" w:fill="auto"/>
            <w:hideMark/>
          </w:tcPr>
          <w:p w14:paraId="3C27C3C7" w14:textId="2FA54842" w:rsidR="008567AF" w:rsidRPr="00A374CC" w:rsidRDefault="008567AF" w:rsidP="006D761F">
            <w:pPr>
              <w:jc w:val="center"/>
              <w:rPr>
                <w:rFonts w:cs="Times New Roman"/>
                <w:color w:val="000000"/>
                <w:sz w:val="24"/>
                <w:szCs w:val="24"/>
              </w:rPr>
            </w:pPr>
            <w:r w:rsidRPr="00A374CC">
              <w:rPr>
                <w:color w:val="000000"/>
                <w:sz w:val="24"/>
              </w:rPr>
              <w:t>4</w:t>
            </w:r>
            <w:r w:rsidR="00D22E29" w:rsidRPr="00A374CC">
              <w:rPr>
                <w:color w:val="000000"/>
                <w:sz w:val="24"/>
              </w:rPr>
              <w:t>,</w:t>
            </w:r>
            <w:r w:rsidRPr="00A374CC">
              <w:rPr>
                <w:color w:val="000000"/>
                <w:sz w:val="24"/>
              </w:rPr>
              <w:t>29</w:t>
            </w:r>
          </w:p>
        </w:tc>
        <w:tc>
          <w:tcPr>
            <w:tcW w:w="1418" w:type="dxa"/>
            <w:shd w:val="clear" w:color="auto" w:fill="auto"/>
            <w:hideMark/>
          </w:tcPr>
          <w:p w14:paraId="5C8E87A0" w14:textId="7919D837" w:rsidR="008567AF" w:rsidRPr="00A374CC" w:rsidRDefault="008567AF" w:rsidP="006D761F">
            <w:pPr>
              <w:jc w:val="center"/>
              <w:rPr>
                <w:rFonts w:cs="Times New Roman"/>
                <w:color w:val="000000"/>
                <w:sz w:val="24"/>
                <w:szCs w:val="24"/>
              </w:rPr>
            </w:pPr>
            <w:r w:rsidRPr="00A374CC">
              <w:rPr>
                <w:color w:val="000000"/>
                <w:sz w:val="24"/>
              </w:rPr>
              <w:t>2</w:t>
            </w:r>
            <w:r w:rsidR="00D22E29" w:rsidRPr="00A374CC">
              <w:rPr>
                <w:color w:val="000000"/>
                <w:sz w:val="24"/>
              </w:rPr>
              <w:t>,</w:t>
            </w:r>
            <w:r w:rsidRPr="00A374CC">
              <w:rPr>
                <w:color w:val="000000"/>
                <w:sz w:val="24"/>
              </w:rPr>
              <w:t>45</w:t>
            </w:r>
          </w:p>
        </w:tc>
        <w:tc>
          <w:tcPr>
            <w:tcW w:w="1417" w:type="dxa"/>
            <w:shd w:val="clear" w:color="auto" w:fill="auto"/>
            <w:hideMark/>
          </w:tcPr>
          <w:p w14:paraId="62F5F943" w14:textId="6AC1FAD2" w:rsidR="008567AF" w:rsidRPr="00A374CC" w:rsidRDefault="008567AF" w:rsidP="006D761F">
            <w:pPr>
              <w:jc w:val="center"/>
              <w:rPr>
                <w:rFonts w:cs="Times New Roman"/>
                <w:color w:val="000000"/>
                <w:sz w:val="24"/>
                <w:szCs w:val="24"/>
              </w:rPr>
            </w:pPr>
            <w:r w:rsidRPr="00A374CC">
              <w:rPr>
                <w:color w:val="000000"/>
                <w:sz w:val="24"/>
              </w:rPr>
              <w:t>14</w:t>
            </w:r>
            <w:r w:rsidR="00D22E29" w:rsidRPr="00A374CC">
              <w:rPr>
                <w:color w:val="000000"/>
                <w:sz w:val="24"/>
              </w:rPr>
              <w:t>,</w:t>
            </w:r>
            <w:r w:rsidRPr="00A374CC">
              <w:rPr>
                <w:color w:val="000000"/>
                <w:sz w:val="24"/>
              </w:rPr>
              <w:t>14</w:t>
            </w:r>
          </w:p>
        </w:tc>
        <w:tc>
          <w:tcPr>
            <w:tcW w:w="1701" w:type="dxa"/>
            <w:shd w:val="clear" w:color="auto" w:fill="auto"/>
            <w:hideMark/>
          </w:tcPr>
          <w:p w14:paraId="11686E03" w14:textId="1D33CC48"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22</w:t>
            </w:r>
          </w:p>
        </w:tc>
        <w:tc>
          <w:tcPr>
            <w:tcW w:w="1843" w:type="dxa"/>
          </w:tcPr>
          <w:p w14:paraId="6E51276D" w14:textId="51964A16"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hideMark/>
          </w:tcPr>
          <w:p w14:paraId="3A628599" w14:textId="125AA353"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hideMark/>
          </w:tcPr>
          <w:p w14:paraId="70AC01F1" w14:textId="21BCC459" w:rsidR="008567AF" w:rsidRPr="00A374CC" w:rsidRDefault="008567AF" w:rsidP="006D761F">
            <w:pPr>
              <w:jc w:val="center"/>
              <w:rPr>
                <w:rFonts w:cs="Times New Roman"/>
                <w:color w:val="000000"/>
                <w:sz w:val="24"/>
                <w:szCs w:val="24"/>
              </w:rPr>
            </w:pPr>
            <w:r w:rsidRPr="00A374CC">
              <w:rPr>
                <w:color w:val="000000"/>
                <w:sz w:val="24"/>
              </w:rPr>
              <w:t>21</w:t>
            </w:r>
            <w:r w:rsidR="00D22E29" w:rsidRPr="00A374CC">
              <w:rPr>
                <w:color w:val="000000"/>
                <w:sz w:val="24"/>
              </w:rPr>
              <w:t>,</w:t>
            </w:r>
            <w:r w:rsidRPr="00A374CC">
              <w:rPr>
                <w:color w:val="000000"/>
                <w:sz w:val="24"/>
              </w:rPr>
              <w:t>10</w:t>
            </w:r>
          </w:p>
        </w:tc>
      </w:tr>
      <w:tr w:rsidR="008567AF" w:rsidRPr="00A374CC" w14:paraId="5039D89F" w14:textId="77777777" w:rsidTr="00844C21">
        <w:trPr>
          <w:trHeight w:val="20"/>
          <w:jc w:val="center"/>
        </w:trPr>
        <w:tc>
          <w:tcPr>
            <w:tcW w:w="15127" w:type="dxa"/>
            <w:gridSpan w:val="10"/>
            <w:vAlign w:val="center"/>
          </w:tcPr>
          <w:p w14:paraId="750B5E9E" w14:textId="77777777" w:rsidR="008567AF" w:rsidRPr="00A374CC" w:rsidRDefault="008567AF" w:rsidP="006D761F">
            <w:pPr>
              <w:jc w:val="center"/>
              <w:rPr>
                <w:rFonts w:cs="Times New Roman"/>
                <w:b/>
                <w:bCs/>
                <w:color w:val="000000"/>
                <w:sz w:val="24"/>
                <w:szCs w:val="24"/>
              </w:rPr>
            </w:pPr>
            <w:r w:rsidRPr="00A374CC">
              <w:rPr>
                <w:rFonts w:cs="Times New Roman"/>
                <w:b/>
                <w:bCs/>
                <w:color w:val="000000"/>
                <w:sz w:val="24"/>
                <w:szCs w:val="24"/>
              </w:rPr>
              <w:t>Итого по Пригородному лесничеству</w:t>
            </w:r>
          </w:p>
        </w:tc>
      </w:tr>
      <w:tr w:rsidR="00D146C6" w:rsidRPr="00A374CC" w14:paraId="62154114" w14:textId="77777777" w:rsidTr="006D761F">
        <w:trPr>
          <w:trHeight w:val="20"/>
          <w:jc w:val="center"/>
        </w:trPr>
        <w:tc>
          <w:tcPr>
            <w:tcW w:w="562" w:type="dxa"/>
            <w:vMerge w:val="restart"/>
            <w:shd w:val="clear" w:color="auto" w:fill="auto"/>
            <w:hideMark/>
          </w:tcPr>
          <w:p w14:paraId="5638241A"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1</w:t>
            </w:r>
          </w:p>
        </w:tc>
        <w:tc>
          <w:tcPr>
            <w:tcW w:w="3119" w:type="dxa"/>
            <w:vMerge w:val="restart"/>
            <w:shd w:val="clear" w:color="auto" w:fill="auto"/>
            <w:hideMark/>
          </w:tcPr>
          <w:p w14:paraId="42CDD934" w14:textId="77777777" w:rsidR="00D146C6" w:rsidRPr="00A374CC" w:rsidRDefault="00D146C6" w:rsidP="00D146C6">
            <w:pPr>
              <w:rPr>
                <w:rFonts w:cs="Times New Roman"/>
                <w:color w:val="000000"/>
                <w:sz w:val="24"/>
                <w:szCs w:val="24"/>
              </w:rPr>
            </w:pPr>
            <w:r w:rsidRPr="00A374CC">
              <w:rPr>
                <w:rFonts w:cs="Times New Roman"/>
                <w:color w:val="000000"/>
                <w:sz w:val="24"/>
                <w:szCs w:val="24"/>
              </w:rPr>
              <w:t xml:space="preserve">Выявленный фонд по </w:t>
            </w:r>
            <w:proofErr w:type="spellStart"/>
            <w:r w:rsidRPr="00A374CC">
              <w:rPr>
                <w:rFonts w:cs="Times New Roman"/>
                <w:color w:val="000000"/>
                <w:sz w:val="24"/>
                <w:szCs w:val="24"/>
              </w:rPr>
              <w:t>лесоводственным</w:t>
            </w:r>
            <w:proofErr w:type="spellEnd"/>
            <w:r w:rsidRPr="00A374CC">
              <w:rPr>
                <w:rFonts w:cs="Times New Roman"/>
                <w:color w:val="000000"/>
                <w:sz w:val="24"/>
                <w:szCs w:val="24"/>
              </w:rPr>
              <w:t xml:space="preserve"> требованиям</w:t>
            </w:r>
          </w:p>
        </w:tc>
        <w:tc>
          <w:tcPr>
            <w:tcW w:w="1276" w:type="dxa"/>
            <w:shd w:val="clear" w:color="auto" w:fill="auto"/>
            <w:hideMark/>
          </w:tcPr>
          <w:p w14:paraId="6E127EF9" w14:textId="0C4BCD6E"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569E038D" w14:textId="6A1CDA9F" w:rsidR="00D146C6" w:rsidRPr="00A374CC" w:rsidRDefault="00D146C6" w:rsidP="00D146C6">
            <w:pPr>
              <w:jc w:val="center"/>
              <w:rPr>
                <w:rFonts w:cs="Times New Roman"/>
                <w:color w:val="000000"/>
                <w:sz w:val="24"/>
                <w:szCs w:val="24"/>
              </w:rPr>
            </w:pPr>
            <w:r w:rsidRPr="00A374CC">
              <w:rPr>
                <w:color w:val="000000"/>
                <w:sz w:val="24"/>
              </w:rPr>
              <w:t>1147</w:t>
            </w:r>
            <w:r w:rsidR="00D22E29" w:rsidRPr="00A374CC">
              <w:rPr>
                <w:color w:val="000000"/>
                <w:sz w:val="24"/>
              </w:rPr>
              <w:t>,</w:t>
            </w:r>
            <w:r w:rsidRPr="00A374CC">
              <w:rPr>
                <w:color w:val="000000"/>
                <w:sz w:val="24"/>
              </w:rPr>
              <w:t>0</w:t>
            </w:r>
          </w:p>
        </w:tc>
        <w:tc>
          <w:tcPr>
            <w:tcW w:w="1418" w:type="dxa"/>
            <w:shd w:val="clear" w:color="auto" w:fill="auto"/>
            <w:vAlign w:val="center"/>
            <w:hideMark/>
          </w:tcPr>
          <w:p w14:paraId="06FB240C" w14:textId="32C8630A" w:rsidR="00D146C6" w:rsidRPr="00A374CC" w:rsidRDefault="00D146C6" w:rsidP="00D146C6">
            <w:pPr>
              <w:jc w:val="center"/>
              <w:rPr>
                <w:rFonts w:cs="Times New Roman"/>
                <w:color w:val="000000"/>
                <w:sz w:val="24"/>
                <w:szCs w:val="24"/>
              </w:rPr>
            </w:pPr>
            <w:r w:rsidRPr="00A374CC">
              <w:rPr>
                <w:color w:val="000000"/>
                <w:sz w:val="24"/>
              </w:rPr>
              <w:t>684</w:t>
            </w:r>
            <w:r w:rsidR="00D22E29" w:rsidRPr="00A374CC">
              <w:rPr>
                <w:color w:val="000000"/>
                <w:sz w:val="24"/>
              </w:rPr>
              <w:t>,</w:t>
            </w:r>
            <w:r w:rsidRPr="00A374CC">
              <w:rPr>
                <w:color w:val="000000"/>
                <w:sz w:val="24"/>
              </w:rPr>
              <w:t>4</w:t>
            </w:r>
          </w:p>
        </w:tc>
        <w:tc>
          <w:tcPr>
            <w:tcW w:w="1417" w:type="dxa"/>
            <w:shd w:val="clear" w:color="auto" w:fill="auto"/>
            <w:vAlign w:val="center"/>
            <w:hideMark/>
          </w:tcPr>
          <w:p w14:paraId="6BA2A272" w14:textId="3F1776B2" w:rsidR="00D146C6" w:rsidRPr="00A374CC" w:rsidRDefault="00D146C6" w:rsidP="00D146C6">
            <w:pPr>
              <w:jc w:val="center"/>
              <w:rPr>
                <w:rFonts w:cs="Times New Roman"/>
                <w:color w:val="000000"/>
                <w:sz w:val="24"/>
                <w:szCs w:val="24"/>
              </w:rPr>
            </w:pPr>
            <w:r w:rsidRPr="00A374CC">
              <w:rPr>
                <w:color w:val="000000"/>
                <w:sz w:val="24"/>
              </w:rPr>
              <w:t>3036</w:t>
            </w:r>
            <w:r w:rsidR="00D22E29" w:rsidRPr="00A374CC">
              <w:rPr>
                <w:color w:val="000000"/>
                <w:sz w:val="24"/>
              </w:rPr>
              <w:t>,</w:t>
            </w:r>
            <w:r w:rsidRPr="00A374CC">
              <w:rPr>
                <w:color w:val="000000"/>
                <w:sz w:val="24"/>
              </w:rPr>
              <w:t>6</w:t>
            </w:r>
          </w:p>
        </w:tc>
        <w:tc>
          <w:tcPr>
            <w:tcW w:w="1701" w:type="dxa"/>
            <w:shd w:val="clear" w:color="auto" w:fill="auto"/>
            <w:vAlign w:val="center"/>
            <w:hideMark/>
          </w:tcPr>
          <w:p w14:paraId="593ED132" w14:textId="3D53AA3E" w:rsidR="00D146C6" w:rsidRPr="00A374CC" w:rsidRDefault="00D146C6" w:rsidP="00D146C6">
            <w:pPr>
              <w:jc w:val="center"/>
              <w:rPr>
                <w:rFonts w:cs="Times New Roman"/>
                <w:color w:val="000000"/>
                <w:sz w:val="24"/>
                <w:szCs w:val="24"/>
              </w:rPr>
            </w:pPr>
            <w:r w:rsidRPr="00A374CC">
              <w:rPr>
                <w:color w:val="000000"/>
                <w:sz w:val="24"/>
              </w:rPr>
              <w:t>64</w:t>
            </w:r>
            <w:r w:rsidR="00D22E29" w:rsidRPr="00A374CC">
              <w:rPr>
                <w:color w:val="000000"/>
                <w:sz w:val="24"/>
              </w:rPr>
              <w:t>,</w:t>
            </w:r>
            <w:r w:rsidRPr="00A374CC">
              <w:rPr>
                <w:color w:val="000000"/>
                <w:sz w:val="24"/>
              </w:rPr>
              <w:t>3</w:t>
            </w:r>
          </w:p>
        </w:tc>
        <w:tc>
          <w:tcPr>
            <w:tcW w:w="1843" w:type="dxa"/>
            <w:vAlign w:val="center"/>
          </w:tcPr>
          <w:p w14:paraId="59EC46A6" w14:textId="798B8AAB"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w:t>
            </w:r>
          </w:p>
        </w:tc>
        <w:tc>
          <w:tcPr>
            <w:tcW w:w="1417" w:type="dxa"/>
            <w:shd w:val="clear" w:color="auto" w:fill="auto"/>
            <w:vAlign w:val="center"/>
            <w:hideMark/>
          </w:tcPr>
          <w:p w14:paraId="585F4630" w14:textId="1C58A714"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w:t>
            </w:r>
          </w:p>
        </w:tc>
        <w:tc>
          <w:tcPr>
            <w:tcW w:w="957" w:type="dxa"/>
            <w:shd w:val="clear" w:color="auto" w:fill="auto"/>
            <w:vAlign w:val="center"/>
            <w:hideMark/>
          </w:tcPr>
          <w:p w14:paraId="5A149141" w14:textId="141D7D74" w:rsidR="00D146C6" w:rsidRPr="00A374CC" w:rsidRDefault="00D146C6" w:rsidP="00D146C6">
            <w:pPr>
              <w:jc w:val="center"/>
              <w:rPr>
                <w:rFonts w:cs="Times New Roman"/>
                <w:color w:val="000000"/>
                <w:sz w:val="24"/>
                <w:szCs w:val="24"/>
              </w:rPr>
            </w:pPr>
            <w:r w:rsidRPr="00A374CC">
              <w:rPr>
                <w:color w:val="000000"/>
                <w:sz w:val="24"/>
              </w:rPr>
              <w:t>4932</w:t>
            </w:r>
            <w:r w:rsidR="00D22E29" w:rsidRPr="00A374CC">
              <w:rPr>
                <w:color w:val="000000"/>
                <w:sz w:val="24"/>
              </w:rPr>
              <w:t>,</w:t>
            </w:r>
            <w:r w:rsidRPr="00A374CC">
              <w:rPr>
                <w:color w:val="000000"/>
                <w:sz w:val="24"/>
              </w:rPr>
              <w:t>3</w:t>
            </w:r>
          </w:p>
        </w:tc>
      </w:tr>
      <w:tr w:rsidR="00D146C6" w:rsidRPr="00A374CC" w14:paraId="39A0A67F" w14:textId="77777777" w:rsidTr="006D761F">
        <w:trPr>
          <w:trHeight w:val="20"/>
          <w:jc w:val="center"/>
        </w:trPr>
        <w:tc>
          <w:tcPr>
            <w:tcW w:w="562" w:type="dxa"/>
            <w:vMerge/>
            <w:shd w:val="clear" w:color="auto" w:fill="auto"/>
            <w:vAlign w:val="center"/>
            <w:hideMark/>
          </w:tcPr>
          <w:p w14:paraId="646E8DA1" w14:textId="77777777" w:rsidR="00D146C6" w:rsidRPr="00A374CC" w:rsidRDefault="00D146C6" w:rsidP="00D146C6">
            <w:pPr>
              <w:rPr>
                <w:rFonts w:cs="Times New Roman"/>
                <w:color w:val="000000"/>
                <w:sz w:val="24"/>
                <w:szCs w:val="24"/>
              </w:rPr>
            </w:pPr>
          </w:p>
        </w:tc>
        <w:tc>
          <w:tcPr>
            <w:tcW w:w="3119" w:type="dxa"/>
            <w:vMerge/>
            <w:shd w:val="clear" w:color="auto" w:fill="auto"/>
            <w:vAlign w:val="center"/>
            <w:hideMark/>
          </w:tcPr>
          <w:p w14:paraId="003C52E0" w14:textId="77777777" w:rsidR="00D146C6" w:rsidRPr="00A374CC" w:rsidRDefault="00D146C6" w:rsidP="00D146C6">
            <w:pPr>
              <w:rPr>
                <w:rFonts w:cs="Times New Roman"/>
                <w:color w:val="000000"/>
                <w:sz w:val="24"/>
                <w:szCs w:val="24"/>
              </w:rPr>
            </w:pPr>
          </w:p>
        </w:tc>
        <w:tc>
          <w:tcPr>
            <w:tcW w:w="1276" w:type="dxa"/>
            <w:shd w:val="clear" w:color="auto" w:fill="auto"/>
            <w:hideMark/>
          </w:tcPr>
          <w:p w14:paraId="254418BE" w14:textId="5A74C386"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407601CC" w14:textId="42916330" w:rsidR="00D146C6" w:rsidRPr="00A374CC" w:rsidRDefault="00D146C6" w:rsidP="00D146C6">
            <w:pPr>
              <w:jc w:val="center"/>
              <w:rPr>
                <w:rFonts w:cs="Times New Roman"/>
                <w:color w:val="000000"/>
                <w:sz w:val="24"/>
                <w:szCs w:val="24"/>
              </w:rPr>
            </w:pPr>
            <w:r w:rsidRPr="00A374CC">
              <w:rPr>
                <w:color w:val="000000"/>
                <w:sz w:val="24"/>
              </w:rPr>
              <w:t>66</w:t>
            </w:r>
            <w:r w:rsidR="00D22E29" w:rsidRPr="00A374CC">
              <w:rPr>
                <w:color w:val="000000"/>
                <w:sz w:val="24"/>
              </w:rPr>
              <w:t>,</w:t>
            </w:r>
            <w:r w:rsidRPr="00A374CC">
              <w:rPr>
                <w:color w:val="000000"/>
                <w:sz w:val="24"/>
              </w:rPr>
              <w:t>14</w:t>
            </w:r>
          </w:p>
        </w:tc>
        <w:tc>
          <w:tcPr>
            <w:tcW w:w="1418" w:type="dxa"/>
            <w:shd w:val="clear" w:color="auto" w:fill="auto"/>
            <w:vAlign w:val="center"/>
            <w:hideMark/>
          </w:tcPr>
          <w:p w14:paraId="0A2FCFFF" w14:textId="615939CF" w:rsidR="00D146C6" w:rsidRPr="00A374CC" w:rsidRDefault="00D146C6" w:rsidP="00D146C6">
            <w:pPr>
              <w:jc w:val="center"/>
              <w:rPr>
                <w:rFonts w:cs="Times New Roman"/>
                <w:color w:val="000000"/>
                <w:sz w:val="24"/>
                <w:szCs w:val="24"/>
              </w:rPr>
            </w:pPr>
            <w:r w:rsidRPr="00A374CC">
              <w:rPr>
                <w:color w:val="000000"/>
                <w:sz w:val="24"/>
              </w:rPr>
              <w:t>37</w:t>
            </w:r>
            <w:r w:rsidR="00D22E29" w:rsidRPr="00A374CC">
              <w:rPr>
                <w:color w:val="000000"/>
                <w:sz w:val="24"/>
              </w:rPr>
              <w:t>,</w:t>
            </w:r>
            <w:r w:rsidRPr="00A374CC">
              <w:rPr>
                <w:color w:val="000000"/>
                <w:sz w:val="24"/>
              </w:rPr>
              <w:t>62</w:t>
            </w:r>
          </w:p>
        </w:tc>
        <w:tc>
          <w:tcPr>
            <w:tcW w:w="1417" w:type="dxa"/>
            <w:shd w:val="clear" w:color="auto" w:fill="auto"/>
            <w:vAlign w:val="center"/>
            <w:hideMark/>
          </w:tcPr>
          <w:p w14:paraId="674B17CA" w14:textId="5593AEC4" w:rsidR="00D146C6" w:rsidRPr="00A374CC" w:rsidRDefault="00D146C6" w:rsidP="00D146C6">
            <w:pPr>
              <w:jc w:val="center"/>
              <w:rPr>
                <w:rFonts w:cs="Times New Roman"/>
                <w:color w:val="000000"/>
                <w:sz w:val="24"/>
                <w:szCs w:val="24"/>
              </w:rPr>
            </w:pPr>
            <w:r w:rsidRPr="00A374CC">
              <w:rPr>
                <w:color w:val="000000"/>
                <w:sz w:val="24"/>
              </w:rPr>
              <w:t>217</w:t>
            </w:r>
            <w:r w:rsidR="00D22E29" w:rsidRPr="00A374CC">
              <w:rPr>
                <w:color w:val="000000"/>
                <w:sz w:val="24"/>
              </w:rPr>
              <w:t>,</w:t>
            </w:r>
            <w:r w:rsidRPr="00A374CC">
              <w:rPr>
                <w:color w:val="000000"/>
                <w:sz w:val="24"/>
              </w:rPr>
              <w:t>99</w:t>
            </w:r>
          </w:p>
        </w:tc>
        <w:tc>
          <w:tcPr>
            <w:tcW w:w="1701" w:type="dxa"/>
            <w:shd w:val="clear" w:color="auto" w:fill="auto"/>
            <w:vAlign w:val="center"/>
            <w:hideMark/>
          </w:tcPr>
          <w:p w14:paraId="46DC9C64" w14:textId="48224C38" w:rsidR="00D146C6" w:rsidRPr="00A374CC" w:rsidRDefault="00D146C6" w:rsidP="00D146C6">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43</w:t>
            </w:r>
          </w:p>
        </w:tc>
        <w:tc>
          <w:tcPr>
            <w:tcW w:w="1843" w:type="dxa"/>
            <w:vAlign w:val="center"/>
          </w:tcPr>
          <w:p w14:paraId="18687369" w14:textId="43A13C62"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7A2036C4" w14:textId="6FD1B34F"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40E2032D" w14:textId="4A75934E" w:rsidR="00D146C6" w:rsidRPr="00A374CC" w:rsidRDefault="00D146C6" w:rsidP="00D146C6">
            <w:pPr>
              <w:jc w:val="center"/>
              <w:rPr>
                <w:rFonts w:cs="Times New Roman"/>
                <w:color w:val="000000"/>
                <w:sz w:val="24"/>
                <w:szCs w:val="24"/>
              </w:rPr>
            </w:pPr>
            <w:r w:rsidRPr="00A374CC">
              <w:rPr>
                <w:color w:val="000000"/>
                <w:sz w:val="24"/>
              </w:rPr>
              <w:t>325</w:t>
            </w:r>
            <w:r w:rsidR="00D22E29" w:rsidRPr="00A374CC">
              <w:rPr>
                <w:color w:val="000000"/>
                <w:sz w:val="24"/>
              </w:rPr>
              <w:t>,</w:t>
            </w:r>
            <w:r w:rsidRPr="00A374CC">
              <w:rPr>
                <w:color w:val="000000"/>
                <w:sz w:val="24"/>
              </w:rPr>
              <w:t>18</w:t>
            </w:r>
          </w:p>
        </w:tc>
      </w:tr>
      <w:tr w:rsidR="00D146C6" w:rsidRPr="00A374CC" w14:paraId="7F05263E" w14:textId="77777777" w:rsidTr="006D761F">
        <w:trPr>
          <w:trHeight w:val="20"/>
          <w:jc w:val="center"/>
        </w:trPr>
        <w:tc>
          <w:tcPr>
            <w:tcW w:w="562" w:type="dxa"/>
            <w:shd w:val="clear" w:color="auto" w:fill="auto"/>
            <w:hideMark/>
          </w:tcPr>
          <w:p w14:paraId="6320251C"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2</w:t>
            </w:r>
          </w:p>
        </w:tc>
        <w:tc>
          <w:tcPr>
            <w:tcW w:w="3119" w:type="dxa"/>
            <w:shd w:val="clear" w:color="auto" w:fill="auto"/>
            <w:hideMark/>
          </w:tcPr>
          <w:p w14:paraId="633C8E3E" w14:textId="77777777" w:rsidR="00D146C6" w:rsidRPr="00A374CC" w:rsidRDefault="00D146C6" w:rsidP="00D146C6">
            <w:pPr>
              <w:rPr>
                <w:rFonts w:cs="Times New Roman"/>
                <w:color w:val="000000"/>
                <w:sz w:val="24"/>
                <w:szCs w:val="24"/>
              </w:rPr>
            </w:pPr>
            <w:r w:rsidRPr="00A374CC">
              <w:rPr>
                <w:rFonts w:cs="Times New Roman"/>
                <w:color w:val="000000"/>
                <w:sz w:val="24"/>
                <w:szCs w:val="24"/>
              </w:rPr>
              <w:t>Срок повторяемости</w:t>
            </w:r>
          </w:p>
        </w:tc>
        <w:tc>
          <w:tcPr>
            <w:tcW w:w="1276" w:type="dxa"/>
            <w:shd w:val="clear" w:color="auto" w:fill="auto"/>
            <w:hideMark/>
          </w:tcPr>
          <w:p w14:paraId="2529D005" w14:textId="0FCD33F7" w:rsidR="00D146C6" w:rsidRPr="00A374CC" w:rsidRDefault="00D146C6" w:rsidP="00D146C6">
            <w:pPr>
              <w:jc w:val="center"/>
              <w:rPr>
                <w:rFonts w:cs="Times New Roman"/>
                <w:color w:val="000000"/>
                <w:sz w:val="24"/>
                <w:szCs w:val="24"/>
              </w:rPr>
            </w:pPr>
            <w:r w:rsidRPr="00A374CC">
              <w:rPr>
                <w:sz w:val="24"/>
                <w:szCs w:val="18"/>
              </w:rPr>
              <w:t>лет</w:t>
            </w:r>
          </w:p>
        </w:tc>
        <w:tc>
          <w:tcPr>
            <w:tcW w:w="1417" w:type="dxa"/>
            <w:shd w:val="clear" w:color="auto" w:fill="auto"/>
            <w:vAlign w:val="center"/>
            <w:hideMark/>
          </w:tcPr>
          <w:p w14:paraId="501E0E15"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2C0F134C"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59641204"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6F140143"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tcPr>
          <w:p w14:paraId="6D815110"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150FB80B"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171440C3"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42D1FFD6" w14:textId="77777777" w:rsidTr="006D761F">
        <w:trPr>
          <w:trHeight w:val="20"/>
          <w:jc w:val="center"/>
        </w:trPr>
        <w:tc>
          <w:tcPr>
            <w:tcW w:w="562" w:type="dxa"/>
            <w:shd w:val="clear" w:color="auto" w:fill="auto"/>
            <w:hideMark/>
          </w:tcPr>
          <w:p w14:paraId="03991B94"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3</w:t>
            </w:r>
          </w:p>
        </w:tc>
        <w:tc>
          <w:tcPr>
            <w:tcW w:w="3119" w:type="dxa"/>
            <w:shd w:val="clear" w:color="auto" w:fill="auto"/>
            <w:hideMark/>
          </w:tcPr>
          <w:p w14:paraId="23C3A468" w14:textId="77777777" w:rsidR="00D146C6" w:rsidRPr="00A374CC" w:rsidRDefault="00D146C6" w:rsidP="00D146C6">
            <w:pPr>
              <w:rPr>
                <w:rFonts w:cs="Times New Roman"/>
                <w:color w:val="000000"/>
                <w:sz w:val="24"/>
                <w:szCs w:val="24"/>
              </w:rPr>
            </w:pPr>
            <w:r w:rsidRPr="00A374CC">
              <w:rPr>
                <w:rFonts w:cs="Times New Roman"/>
                <w:color w:val="000000"/>
                <w:sz w:val="24"/>
                <w:szCs w:val="24"/>
              </w:rPr>
              <w:t>Ежегодный размер пользования:</w:t>
            </w:r>
          </w:p>
        </w:tc>
        <w:tc>
          <w:tcPr>
            <w:tcW w:w="1276" w:type="dxa"/>
            <w:shd w:val="clear" w:color="auto" w:fill="auto"/>
            <w:hideMark/>
          </w:tcPr>
          <w:p w14:paraId="2386E0A1"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086458D5"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0CB09CC7"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6E7B3703"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07FA5B30"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tcPr>
          <w:p w14:paraId="2A8905E6"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65B40AA4"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4709175C"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389247D9" w14:textId="77777777" w:rsidTr="006D761F">
        <w:trPr>
          <w:trHeight w:val="20"/>
          <w:jc w:val="center"/>
        </w:trPr>
        <w:tc>
          <w:tcPr>
            <w:tcW w:w="562" w:type="dxa"/>
            <w:shd w:val="clear" w:color="auto" w:fill="auto"/>
            <w:hideMark/>
          </w:tcPr>
          <w:p w14:paraId="0D507F4D"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6430562E" w14:textId="77777777" w:rsidR="00D146C6" w:rsidRPr="00A374CC" w:rsidRDefault="00D146C6" w:rsidP="00D146C6">
            <w:pPr>
              <w:rPr>
                <w:rFonts w:cs="Times New Roman"/>
                <w:color w:val="000000"/>
                <w:sz w:val="24"/>
                <w:szCs w:val="24"/>
              </w:rPr>
            </w:pPr>
            <w:r w:rsidRPr="00A374CC">
              <w:rPr>
                <w:rFonts w:cs="Times New Roman"/>
                <w:color w:val="000000"/>
                <w:sz w:val="24"/>
                <w:szCs w:val="24"/>
              </w:rPr>
              <w:t>площадь</w:t>
            </w:r>
          </w:p>
        </w:tc>
        <w:tc>
          <w:tcPr>
            <w:tcW w:w="1276" w:type="dxa"/>
            <w:shd w:val="clear" w:color="auto" w:fill="auto"/>
            <w:hideMark/>
          </w:tcPr>
          <w:p w14:paraId="2D671F2B" w14:textId="53B5CA89" w:rsidR="00D146C6" w:rsidRPr="00A374CC" w:rsidRDefault="00D146C6" w:rsidP="00D146C6">
            <w:pPr>
              <w:jc w:val="center"/>
              <w:rPr>
                <w:rFonts w:cs="Times New Roman"/>
                <w:color w:val="000000"/>
                <w:sz w:val="24"/>
                <w:szCs w:val="24"/>
              </w:rPr>
            </w:pPr>
            <w:r w:rsidRPr="00A374CC">
              <w:rPr>
                <w:sz w:val="24"/>
                <w:szCs w:val="18"/>
              </w:rPr>
              <w:t>гектар</w:t>
            </w:r>
          </w:p>
        </w:tc>
        <w:tc>
          <w:tcPr>
            <w:tcW w:w="1417" w:type="dxa"/>
            <w:shd w:val="clear" w:color="auto" w:fill="auto"/>
            <w:vAlign w:val="center"/>
            <w:hideMark/>
          </w:tcPr>
          <w:p w14:paraId="68238325" w14:textId="0A08E93C" w:rsidR="00D146C6" w:rsidRPr="00A374CC" w:rsidRDefault="00D146C6" w:rsidP="00D146C6">
            <w:pPr>
              <w:jc w:val="center"/>
              <w:rPr>
                <w:rFonts w:cs="Times New Roman"/>
                <w:color w:val="000000"/>
                <w:sz w:val="24"/>
                <w:szCs w:val="24"/>
              </w:rPr>
            </w:pPr>
            <w:r w:rsidRPr="00A374CC">
              <w:rPr>
                <w:color w:val="000000"/>
                <w:sz w:val="24"/>
              </w:rPr>
              <w:t>114</w:t>
            </w:r>
            <w:r w:rsidR="00D22E29" w:rsidRPr="00A374CC">
              <w:rPr>
                <w:color w:val="000000"/>
                <w:sz w:val="24"/>
              </w:rPr>
              <w:t>,</w:t>
            </w:r>
            <w:r w:rsidRPr="00A374CC">
              <w:rPr>
                <w:color w:val="000000"/>
                <w:sz w:val="24"/>
              </w:rPr>
              <w:t>70</w:t>
            </w:r>
          </w:p>
        </w:tc>
        <w:tc>
          <w:tcPr>
            <w:tcW w:w="1418" w:type="dxa"/>
            <w:shd w:val="clear" w:color="auto" w:fill="auto"/>
            <w:vAlign w:val="center"/>
            <w:hideMark/>
          </w:tcPr>
          <w:p w14:paraId="356B0A11" w14:textId="79700880" w:rsidR="00D146C6" w:rsidRPr="00A374CC" w:rsidRDefault="00D146C6" w:rsidP="00D146C6">
            <w:pPr>
              <w:jc w:val="center"/>
              <w:rPr>
                <w:rFonts w:cs="Times New Roman"/>
                <w:color w:val="000000"/>
                <w:sz w:val="24"/>
                <w:szCs w:val="24"/>
              </w:rPr>
            </w:pPr>
            <w:r w:rsidRPr="00A374CC">
              <w:rPr>
                <w:color w:val="000000"/>
                <w:sz w:val="24"/>
              </w:rPr>
              <w:t>68</w:t>
            </w:r>
            <w:r w:rsidR="00D22E29" w:rsidRPr="00A374CC">
              <w:rPr>
                <w:color w:val="000000"/>
                <w:sz w:val="24"/>
              </w:rPr>
              <w:t>,</w:t>
            </w:r>
            <w:r w:rsidRPr="00A374CC">
              <w:rPr>
                <w:color w:val="000000"/>
                <w:sz w:val="24"/>
              </w:rPr>
              <w:t>60</w:t>
            </w:r>
          </w:p>
        </w:tc>
        <w:tc>
          <w:tcPr>
            <w:tcW w:w="1417" w:type="dxa"/>
            <w:shd w:val="clear" w:color="auto" w:fill="auto"/>
            <w:vAlign w:val="center"/>
            <w:hideMark/>
          </w:tcPr>
          <w:p w14:paraId="666E1008" w14:textId="412C445A" w:rsidR="00D146C6" w:rsidRPr="00A374CC" w:rsidRDefault="00D146C6" w:rsidP="00D146C6">
            <w:pPr>
              <w:jc w:val="center"/>
              <w:rPr>
                <w:rFonts w:cs="Times New Roman"/>
                <w:color w:val="000000"/>
                <w:sz w:val="24"/>
                <w:szCs w:val="24"/>
              </w:rPr>
            </w:pPr>
            <w:r w:rsidRPr="00A374CC">
              <w:rPr>
                <w:color w:val="000000"/>
                <w:sz w:val="24"/>
              </w:rPr>
              <w:t>303</w:t>
            </w:r>
            <w:r w:rsidR="00D22E29" w:rsidRPr="00A374CC">
              <w:rPr>
                <w:color w:val="000000"/>
                <w:sz w:val="24"/>
              </w:rPr>
              <w:t>,</w:t>
            </w:r>
            <w:r w:rsidRPr="00A374CC">
              <w:rPr>
                <w:color w:val="000000"/>
                <w:sz w:val="24"/>
              </w:rPr>
              <w:t>80</w:t>
            </w:r>
          </w:p>
        </w:tc>
        <w:tc>
          <w:tcPr>
            <w:tcW w:w="1701" w:type="dxa"/>
            <w:shd w:val="clear" w:color="auto" w:fill="auto"/>
            <w:vAlign w:val="center"/>
            <w:hideMark/>
          </w:tcPr>
          <w:p w14:paraId="2769E54A" w14:textId="706F3254" w:rsidR="00D146C6" w:rsidRPr="00A374CC" w:rsidRDefault="00D146C6" w:rsidP="00D146C6">
            <w:pPr>
              <w:jc w:val="center"/>
              <w:rPr>
                <w:rFonts w:cs="Times New Roman"/>
                <w:color w:val="000000"/>
                <w:sz w:val="24"/>
                <w:szCs w:val="24"/>
              </w:rPr>
            </w:pPr>
            <w:r w:rsidRPr="00A374CC">
              <w:rPr>
                <w:color w:val="000000"/>
                <w:sz w:val="24"/>
              </w:rPr>
              <w:t>6</w:t>
            </w:r>
            <w:r w:rsidR="00D22E29" w:rsidRPr="00A374CC">
              <w:rPr>
                <w:color w:val="000000"/>
                <w:sz w:val="24"/>
              </w:rPr>
              <w:t>,</w:t>
            </w:r>
            <w:r w:rsidRPr="00A374CC">
              <w:rPr>
                <w:color w:val="000000"/>
                <w:sz w:val="24"/>
              </w:rPr>
              <w:t>50</w:t>
            </w:r>
          </w:p>
        </w:tc>
        <w:tc>
          <w:tcPr>
            <w:tcW w:w="1843" w:type="dxa"/>
            <w:vAlign w:val="center"/>
          </w:tcPr>
          <w:p w14:paraId="248E0E51" w14:textId="6CF30462"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78C8095F" w14:textId="0049EF59"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2D1C7A73" w14:textId="6F407C59" w:rsidR="00D146C6" w:rsidRPr="00A374CC" w:rsidRDefault="00D146C6" w:rsidP="00D146C6">
            <w:pPr>
              <w:jc w:val="center"/>
              <w:rPr>
                <w:rFonts w:cs="Times New Roman"/>
                <w:color w:val="000000"/>
                <w:sz w:val="24"/>
                <w:szCs w:val="24"/>
              </w:rPr>
            </w:pPr>
            <w:r w:rsidRPr="00A374CC">
              <w:rPr>
                <w:color w:val="000000"/>
                <w:sz w:val="24"/>
              </w:rPr>
              <w:t>493</w:t>
            </w:r>
            <w:r w:rsidR="00D22E29" w:rsidRPr="00A374CC">
              <w:rPr>
                <w:color w:val="000000"/>
                <w:sz w:val="24"/>
              </w:rPr>
              <w:t>,</w:t>
            </w:r>
            <w:r w:rsidRPr="00A374CC">
              <w:rPr>
                <w:color w:val="000000"/>
                <w:sz w:val="24"/>
              </w:rPr>
              <w:t>60</w:t>
            </w:r>
          </w:p>
        </w:tc>
      </w:tr>
      <w:tr w:rsidR="00D146C6" w:rsidRPr="00A374CC" w14:paraId="0304628F" w14:textId="77777777" w:rsidTr="006D761F">
        <w:trPr>
          <w:trHeight w:val="20"/>
          <w:jc w:val="center"/>
        </w:trPr>
        <w:tc>
          <w:tcPr>
            <w:tcW w:w="562" w:type="dxa"/>
            <w:shd w:val="clear" w:color="auto" w:fill="auto"/>
            <w:hideMark/>
          </w:tcPr>
          <w:p w14:paraId="5EDB20E7"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178A2C4A" w14:textId="77777777" w:rsidR="00D146C6" w:rsidRPr="00A374CC" w:rsidRDefault="00D146C6" w:rsidP="00D146C6">
            <w:pPr>
              <w:rPr>
                <w:rFonts w:cs="Times New Roman"/>
                <w:color w:val="000000"/>
                <w:sz w:val="24"/>
                <w:szCs w:val="24"/>
              </w:rPr>
            </w:pPr>
            <w:r w:rsidRPr="00A374CC">
              <w:rPr>
                <w:rFonts w:cs="Times New Roman"/>
                <w:color w:val="000000"/>
                <w:sz w:val="24"/>
                <w:szCs w:val="24"/>
              </w:rPr>
              <w:t>выбираемый запас:</w:t>
            </w:r>
          </w:p>
        </w:tc>
        <w:tc>
          <w:tcPr>
            <w:tcW w:w="1276" w:type="dxa"/>
            <w:shd w:val="clear" w:color="auto" w:fill="auto"/>
            <w:hideMark/>
          </w:tcPr>
          <w:p w14:paraId="2AD1DBB7" w14:textId="77777777" w:rsidR="00D146C6" w:rsidRPr="00A374CC" w:rsidRDefault="00D146C6" w:rsidP="00D146C6">
            <w:pPr>
              <w:jc w:val="center"/>
              <w:rPr>
                <w:rFonts w:cs="Times New Roman"/>
                <w:color w:val="000000"/>
                <w:sz w:val="24"/>
                <w:szCs w:val="24"/>
              </w:rPr>
            </w:pPr>
          </w:p>
        </w:tc>
        <w:tc>
          <w:tcPr>
            <w:tcW w:w="1417" w:type="dxa"/>
            <w:shd w:val="clear" w:color="auto" w:fill="auto"/>
            <w:vAlign w:val="center"/>
            <w:hideMark/>
          </w:tcPr>
          <w:p w14:paraId="4FE6C43C"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8" w:type="dxa"/>
            <w:shd w:val="clear" w:color="auto" w:fill="auto"/>
            <w:vAlign w:val="center"/>
            <w:hideMark/>
          </w:tcPr>
          <w:p w14:paraId="630319F2"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417" w:type="dxa"/>
            <w:shd w:val="clear" w:color="auto" w:fill="auto"/>
            <w:vAlign w:val="center"/>
            <w:hideMark/>
          </w:tcPr>
          <w:p w14:paraId="09074530"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701" w:type="dxa"/>
            <w:shd w:val="clear" w:color="auto" w:fill="auto"/>
            <w:vAlign w:val="center"/>
            <w:hideMark/>
          </w:tcPr>
          <w:p w14:paraId="76F607F8"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1843" w:type="dxa"/>
            <w:vAlign w:val="center"/>
          </w:tcPr>
          <w:p w14:paraId="579CA483"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1417" w:type="dxa"/>
            <w:shd w:val="clear" w:color="auto" w:fill="auto"/>
            <w:vAlign w:val="center"/>
            <w:hideMark/>
          </w:tcPr>
          <w:p w14:paraId="2F601354" w14:textId="77777777" w:rsidR="00D146C6" w:rsidRPr="00A374CC" w:rsidRDefault="00D146C6" w:rsidP="00D146C6">
            <w:pPr>
              <w:jc w:val="center"/>
              <w:rPr>
                <w:rFonts w:cs="Times New Roman"/>
                <w:color w:val="000000"/>
                <w:sz w:val="24"/>
                <w:szCs w:val="24"/>
              </w:rPr>
            </w:pPr>
            <w:r w:rsidRPr="00A374CC">
              <w:rPr>
                <w:color w:val="000000"/>
                <w:sz w:val="24"/>
              </w:rPr>
              <w:t> </w:t>
            </w:r>
          </w:p>
        </w:tc>
        <w:tc>
          <w:tcPr>
            <w:tcW w:w="957" w:type="dxa"/>
            <w:shd w:val="clear" w:color="auto" w:fill="auto"/>
            <w:vAlign w:val="center"/>
            <w:hideMark/>
          </w:tcPr>
          <w:p w14:paraId="13D239E9" w14:textId="77777777" w:rsidR="00D146C6" w:rsidRPr="00A374CC" w:rsidRDefault="00D146C6" w:rsidP="00D146C6">
            <w:pPr>
              <w:jc w:val="center"/>
              <w:rPr>
                <w:rFonts w:cs="Times New Roman"/>
                <w:color w:val="000000"/>
                <w:sz w:val="24"/>
                <w:szCs w:val="24"/>
              </w:rPr>
            </w:pPr>
            <w:r w:rsidRPr="00A374CC">
              <w:rPr>
                <w:color w:val="000000"/>
                <w:sz w:val="24"/>
              </w:rPr>
              <w:t> </w:t>
            </w:r>
          </w:p>
        </w:tc>
      </w:tr>
      <w:tr w:rsidR="00D146C6" w:rsidRPr="00A374CC" w14:paraId="1354B746" w14:textId="77777777" w:rsidTr="006D761F">
        <w:trPr>
          <w:trHeight w:val="20"/>
          <w:jc w:val="center"/>
        </w:trPr>
        <w:tc>
          <w:tcPr>
            <w:tcW w:w="562" w:type="dxa"/>
            <w:shd w:val="clear" w:color="auto" w:fill="auto"/>
            <w:hideMark/>
          </w:tcPr>
          <w:p w14:paraId="5A45C34B" w14:textId="77777777" w:rsidR="00D146C6" w:rsidRPr="00A374CC" w:rsidRDefault="00D146C6" w:rsidP="00D146C6">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4161E8B1" w14:textId="77777777" w:rsidR="00D146C6" w:rsidRPr="00A374CC" w:rsidRDefault="00D146C6" w:rsidP="00D146C6">
            <w:pPr>
              <w:rPr>
                <w:rFonts w:cs="Times New Roman"/>
                <w:color w:val="000000"/>
                <w:sz w:val="24"/>
                <w:szCs w:val="24"/>
              </w:rPr>
            </w:pPr>
            <w:r w:rsidRPr="00A374CC">
              <w:rPr>
                <w:rFonts w:cs="Times New Roman"/>
                <w:color w:val="000000"/>
                <w:sz w:val="24"/>
                <w:szCs w:val="24"/>
              </w:rPr>
              <w:t>корневой</w:t>
            </w:r>
          </w:p>
        </w:tc>
        <w:tc>
          <w:tcPr>
            <w:tcW w:w="1276" w:type="dxa"/>
            <w:vMerge w:val="restart"/>
            <w:shd w:val="clear" w:color="auto" w:fill="auto"/>
            <w:hideMark/>
          </w:tcPr>
          <w:p w14:paraId="6428B3FA" w14:textId="0F0F7A4A" w:rsidR="00D146C6" w:rsidRPr="00A374CC" w:rsidRDefault="00D146C6" w:rsidP="00D146C6">
            <w:pPr>
              <w:jc w:val="center"/>
              <w:rPr>
                <w:rFonts w:cs="Times New Roman"/>
                <w:color w:val="000000"/>
                <w:sz w:val="24"/>
                <w:szCs w:val="24"/>
              </w:rPr>
            </w:pPr>
            <w:r w:rsidRPr="00A374CC">
              <w:rPr>
                <w:sz w:val="24"/>
                <w:szCs w:val="18"/>
              </w:rPr>
              <w:t>тыс. куб. метров</w:t>
            </w:r>
          </w:p>
        </w:tc>
        <w:tc>
          <w:tcPr>
            <w:tcW w:w="1417" w:type="dxa"/>
            <w:shd w:val="clear" w:color="auto" w:fill="auto"/>
            <w:vAlign w:val="center"/>
            <w:hideMark/>
          </w:tcPr>
          <w:p w14:paraId="088D6A52" w14:textId="52E972DE" w:rsidR="00D146C6" w:rsidRPr="00A374CC" w:rsidRDefault="00D146C6" w:rsidP="00D146C6">
            <w:pPr>
              <w:jc w:val="center"/>
              <w:rPr>
                <w:rFonts w:cs="Times New Roman"/>
                <w:color w:val="000000"/>
                <w:sz w:val="24"/>
                <w:szCs w:val="24"/>
              </w:rPr>
            </w:pPr>
            <w:r w:rsidRPr="00A374CC">
              <w:rPr>
                <w:color w:val="000000"/>
                <w:sz w:val="24"/>
              </w:rPr>
              <w:t>6</w:t>
            </w:r>
            <w:r w:rsidR="00D22E29" w:rsidRPr="00A374CC">
              <w:rPr>
                <w:color w:val="000000"/>
                <w:sz w:val="24"/>
              </w:rPr>
              <w:t>,</w:t>
            </w:r>
            <w:r w:rsidRPr="00A374CC">
              <w:rPr>
                <w:color w:val="000000"/>
                <w:sz w:val="24"/>
              </w:rPr>
              <w:t>61</w:t>
            </w:r>
          </w:p>
        </w:tc>
        <w:tc>
          <w:tcPr>
            <w:tcW w:w="1418" w:type="dxa"/>
            <w:shd w:val="clear" w:color="auto" w:fill="auto"/>
            <w:vAlign w:val="center"/>
            <w:hideMark/>
          </w:tcPr>
          <w:p w14:paraId="34347FDE" w14:textId="54500F01" w:rsidR="00D146C6" w:rsidRPr="00A374CC" w:rsidRDefault="00D146C6" w:rsidP="00D146C6">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76</w:t>
            </w:r>
          </w:p>
        </w:tc>
        <w:tc>
          <w:tcPr>
            <w:tcW w:w="1417" w:type="dxa"/>
            <w:shd w:val="clear" w:color="auto" w:fill="auto"/>
            <w:vAlign w:val="center"/>
            <w:hideMark/>
          </w:tcPr>
          <w:p w14:paraId="5D1A2457" w14:textId="5B634792" w:rsidR="00D146C6" w:rsidRPr="00A374CC" w:rsidRDefault="00D146C6" w:rsidP="00D146C6">
            <w:pPr>
              <w:jc w:val="center"/>
              <w:rPr>
                <w:rFonts w:cs="Times New Roman"/>
                <w:color w:val="000000"/>
                <w:sz w:val="24"/>
                <w:szCs w:val="24"/>
              </w:rPr>
            </w:pPr>
            <w:r w:rsidRPr="00A374CC">
              <w:rPr>
                <w:color w:val="000000"/>
                <w:sz w:val="24"/>
              </w:rPr>
              <w:t>21</w:t>
            </w:r>
            <w:r w:rsidR="00D22E29" w:rsidRPr="00A374CC">
              <w:rPr>
                <w:color w:val="000000"/>
                <w:sz w:val="24"/>
              </w:rPr>
              <w:t>,</w:t>
            </w:r>
            <w:r w:rsidRPr="00A374CC">
              <w:rPr>
                <w:color w:val="000000"/>
                <w:sz w:val="24"/>
              </w:rPr>
              <w:t>80</w:t>
            </w:r>
          </w:p>
        </w:tc>
        <w:tc>
          <w:tcPr>
            <w:tcW w:w="1701" w:type="dxa"/>
            <w:shd w:val="clear" w:color="auto" w:fill="auto"/>
            <w:vAlign w:val="center"/>
            <w:hideMark/>
          </w:tcPr>
          <w:p w14:paraId="4EF0FC64" w14:textId="259A6555"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34</w:t>
            </w:r>
          </w:p>
        </w:tc>
        <w:tc>
          <w:tcPr>
            <w:tcW w:w="1843" w:type="dxa"/>
            <w:vAlign w:val="center"/>
          </w:tcPr>
          <w:p w14:paraId="0E0F598E" w14:textId="1A82B20C" w:rsidR="00D146C6" w:rsidRPr="00A374CC" w:rsidRDefault="00D146C6" w:rsidP="00D146C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7DEB4C29" w14:textId="362CBC0E" w:rsidR="00D146C6" w:rsidRPr="00A374CC" w:rsidRDefault="00D146C6" w:rsidP="00D146C6">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46D5CE36" w14:textId="7C47B253" w:rsidR="00D146C6" w:rsidRPr="00A374CC" w:rsidRDefault="00D146C6" w:rsidP="00D146C6">
            <w:pPr>
              <w:jc w:val="center"/>
              <w:rPr>
                <w:rFonts w:cs="Times New Roman"/>
                <w:color w:val="000000"/>
                <w:sz w:val="24"/>
                <w:szCs w:val="24"/>
              </w:rPr>
            </w:pPr>
            <w:r w:rsidRPr="00A374CC">
              <w:rPr>
                <w:color w:val="000000"/>
                <w:sz w:val="24"/>
              </w:rPr>
              <w:t>32</w:t>
            </w:r>
            <w:r w:rsidR="00D22E29" w:rsidRPr="00A374CC">
              <w:rPr>
                <w:color w:val="000000"/>
                <w:sz w:val="24"/>
              </w:rPr>
              <w:t>,</w:t>
            </w:r>
            <w:r w:rsidRPr="00A374CC">
              <w:rPr>
                <w:color w:val="000000"/>
                <w:sz w:val="24"/>
              </w:rPr>
              <w:t>51</w:t>
            </w:r>
          </w:p>
        </w:tc>
      </w:tr>
      <w:tr w:rsidR="008567AF" w:rsidRPr="00A374CC" w14:paraId="3B7969BB" w14:textId="77777777" w:rsidTr="00D146C6">
        <w:trPr>
          <w:trHeight w:val="20"/>
          <w:jc w:val="center"/>
        </w:trPr>
        <w:tc>
          <w:tcPr>
            <w:tcW w:w="562" w:type="dxa"/>
            <w:shd w:val="clear" w:color="auto" w:fill="auto"/>
            <w:hideMark/>
          </w:tcPr>
          <w:p w14:paraId="3407C11C"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2888305B" w14:textId="77777777" w:rsidR="008567AF" w:rsidRPr="00A374CC" w:rsidRDefault="008567AF" w:rsidP="006D761F">
            <w:pPr>
              <w:rPr>
                <w:rFonts w:cs="Times New Roman"/>
                <w:color w:val="000000"/>
                <w:sz w:val="24"/>
                <w:szCs w:val="24"/>
              </w:rPr>
            </w:pPr>
            <w:r w:rsidRPr="00A374CC">
              <w:rPr>
                <w:rFonts w:cs="Times New Roman"/>
                <w:color w:val="000000"/>
                <w:sz w:val="24"/>
                <w:szCs w:val="24"/>
              </w:rPr>
              <w:t>ликвидный</w:t>
            </w:r>
          </w:p>
        </w:tc>
        <w:tc>
          <w:tcPr>
            <w:tcW w:w="1276" w:type="dxa"/>
            <w:vMerge/>
            <w:shd w:val="clear" w:color="auto" w:fill="auto"/>
            <w:vAlign w:val="center"/>
            <w:hideMark/>
          </w:tcPr>
          <w:p w14:paraId="0BB3DD17" w14:textId="77777777" w:rsidR="008567AF" w:rsidRPr="00A374CC" w:rsidRDefault="008567AF" w:rsidP="006D761F">
            <w:pPr>
              <w:rPr>
                <w:rFonts w:cs="Times New Roman"/>
                <w:color w:val="000000"/>
                <w:sz w:val="24"/>
                <w:szCs w:val="24"/>
              </w:rPr>
            </w:pPr>
          </w:p>
        </w:tc>
        <w:tc>
          <w:tcPr>
            <w:tcW w:w="1417" w:type="dxa"/>
            <w:shd w:val="clear" w:color="auto" w:fill="auto"/>
            <w:vAlign w:val="center"/>
            <w:hideMark/>
          </w:tcPr>
          <w:p w14:paraId="0E358085" w14:textId="0B875CFB" w:rsidR="008567AF" w:rsidRPr="00A374CC" w:rsidRDefault="008567AF" w:rsidP="006D761F">
            <w:pPr>
              <w:jc w:val="center"/>
              <w:rPr>
                <w:rFonts w:cs="Times New Roman"/>
                <w:color w:val="000000"/>
                <w:sz w:val="24"/>
                <w:szCs w:val="24"/>
              </w:rPr>
            </w:pPr>
            <w:r w:rsidRPr="00A374CC">
              <w:rPr>
                <w:color w:val="000000"/>
                <w:sz w:val="24"/>
              </w:rPr>
              <w:t>5</w:t>
            </w:r>
            <w:r w:rsidR="00D22E29" w:rsidRPr="00A374CC">
              <w:rPr>
                <w:color w:val="000000"/>
                <w:sz w:val="24"/>
              </w:rPr>
              <w:t>,</w:t>
            </w:r>
            <w:r w:rsidRPr="00A374CC">
              <w:rPr>
                <w:color w:val="000000"/>
                <w:sz w:val="24"/>
              </w:rPr>
              <w:t>62</w:t>
            </w:r>
          </w:p>
        </w:tc>
        <w:tc>
          <w:tcPr>
            <w:tcW w:w="1418" w:type="dxa"/>
            <w:shd w:val="clear" w:color="auto" w:fill="auto"/>
            <w:vAlign w:val="center"/>
            <w:hideMark/>
          </w:tcPr>
          <w:p w14:paraId="35901488" w14:textId="148910AE" w:rsidR="008567AF" w:rsidRPr="00A374CC" w:rsidRDefault="008567AF" w:rsidP="006D761F">
            <w:pPr>
              <w:jc w:val="center"/>
              <w:rPr>
                <w:rFonts w:cs="Times New Roman"/>
                <w:color w:val="000000"/>
                <w:sz w:val="24"/>
                <w:szCs w:val="24"/>
              </w:rPr>
            </w:pPr>
            <w:r w:rsidRPr="00A374CC">
              <w:rPr>
                <w:color w:val="000000"/>
                <w:sz w:val="24"/>
              </w:rPr>
              <w:t>3</w:t>
            </w:r>
            <w:r w:rsidR="00D22E29" w:rsidRPr="00A374CC">
              <w:rPr>
                <w:color w:val="000000"/>
                <w:sz w:val="24"/>
              </w:rPr>
              <w:t>,</w:t>
            </w:r>
            <w:r w:rsidRPr="00A374CC">
              <w:rPr>
                <w:color w:val="000000"/>
                <w:sz w:val="24"/>
              </w:rPr>
              <w:t>20</w:t>
            </w:r>
          </w:p>
        </w:tc>
        <w:tc>
          <w:tcPr>
            <w:tcW w:w="1417" w:type="dxa"/>
            <w:shd w:val="clear" w:color="auto" w:fill="auto"/>
            <w:vAlign w:val="center"/>
            <w:hideMark/>
          </w:tcPr>
          <w:p w14:paraId="7370714E" w14:textId="7DE2E381" w:rsidR="008567AF" w:rsidRPr="00A374CC" w:rsidRDefault="008567AF" w:rsidP="006D761F">
            <w:pPr>
              <w:jc w:val="center"/>
              <w:rPr>
                <w:rFonts w:cs="Times New Roman"/>
                <w:color w:val="000000"/>
                <w:sz w:val="24"/>
                <w:szCs w:val="24"/>
              </w:rPr>
            </w:pPr>
            <w:r w:rsidRPr="00A374CC">
              <w:rPr>
                <w:color w:val="000000"/>
                <w:sz w:val="24"/>
              </w:rPr>
              <w:t>18</w:t>
            </w:r>
            <w:r w:rsidR="00D22E29" w:rsidRPr="00A374CC">
              <w:rPr>
                <w:color w:val="000000"/>
                <w:sz w:val="24"/>
              </w:rPr>
              <w:t>,</w:t>
            </w:r>
            <w:r w:rsidRPr="00A374CC">
              <w:rPr>
                <w:color w:val="000000"/>
                <w:sz w:val="24"/>
              </w:rPr>
              <w:t>54</w:t>
            </w:r>
          </w:p>
        </w:tc>
        <w:tc>
          <w:tcPr>
            <w:tcW w:w="1701" w:type="dxa"/>
            <w:shd w:val="clear" w:color="auto" w:fill="auto"/>
            <w:vAlign w:val="center"/>
            <w:hideMark/>
          </w:tcPr>
          <w:p w14:paraId="3BB7BD9D" w14:textId="7A358254"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29</w:t>
            </w:r>
          </w:p>
        </w:tc>
        <w:tc>
          <w:tcPr>
            <w:tcW w:w="1843" w:type="dxa"/>
            <w:vAlign w:val="center"/>
          </w:tcPr>
          <w:p w14:paraId="12F208AE" w14:textId="30F1A8F9"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6A43AA1D" w14:textId="18D49304"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40E20F80" w14:textId="047C45FB" w:rsidR="008567AF" w:rsidRPr="00A374CC" w:rsidRDefault="008567AF" w:rsidP="006D761F">
            <w:pPr>
              <w:jc w:val="center"/>
              <w:rPr>
                <w:rFonts w:cs="Times New Roman"/>
                <w:color w:val="000000"/>
                <w:sz w:val="24"/>
                <w:szCs w:val="24"/>
              </w:rPr>
            </w:pPr>
            <w:r w:rsidRPr="00A374CC">
              <w:rPr>
                <w:color w:val="000000"/>
                <w:sz w:val="24"/>
              </w:rPr>
              <w:t>27</w:t>
            </w:r>
            <w:r w:rsidR="00D22E29" w:rsidRPr="00A374CC">
              <w:rPr>
                <w:color w:val="000000"/>
                <w:sz w:val="24"/>
              </w:rPr>
              <w:t>,</w:t>
            </w:r>
            <w:r w:rsidRPr="00A374CC">
              <w:rPr>
                <w:color w:val="000000"/>
                <w:sz w:val="24"/>
              </w:rPr>
              <w:t>65</w:t>
            </w:r>
          </w:p>
        </w:tc>
      </w:tr>
      <w:tr w:rsidR="008567AF" w:rsidRPr="00A374CC" w14:paraId="3195465E" w14:textId="77777777" w:rsidTr="00D146C6">
        <w:trPr>
          <w:trHeight w:val="20"/>
          <w:jc w:val="center"/>
        </w:trPr>
        <w:tc>
          <w:tcPr>
            <w:tcW w:w="562" w:type="dxa"/>
            <w:shd w:val="clear" w:color="auto" w:fill="auto"/>
            <w:hideMark/>
          </w:tcPr>
          <w:p w14:paraId="3BDA08AB" w14:textId="77777777" w:rsidR="008567AF" w:rsidRPr="00A374CC" w:rsidRDefault="008567AF" w:rsidP="006D761F">
            <w:pPr>
              <w:jc w:val="center"/>
              <w:rPr>
                <w:rFonts w:cs="Times New Roman"/>
                <w:color w:val="000000"/>
                <w:sz w:val="24"/>
                <w:szCs w:val="24"/>
              </w:rPr>
            </w:pPr>
            <w:r w:rsidRPr="00A374CC">
              <w:rPr>
                <w:rFonts w:cs="Times New Roman"/>
                <w:color w:val="000000"/>
                <w:sz w:val="24"/>
                <w:szCs w:val="24"/>
              </w:rPr>
              <w:t> </w:t>
            </w:r>
          </w:p>
        </w:tc>
        <w:tc>
          <w:tcPr>
            <w:tcW w:w="3119" w:type="dxa"/>
            <w:shd w:val="clear" w:color="auto" w:fill="auto"/>
            <w:hideMark/>
          </w:tcPr>
          <w:p w14:paraId="368B6AE1" w14:textId="77777777" w:rsidR="008567AF" w:rsidRPr="00A374CC" w:rsidRDefault="008567AF" w:rsidP="006D761F">
            <w:pPr>
              <w:rPr>
                <w:rFonts w:cs="Times New Roman"/>
                <w:color w:val="000000"/>
                <w:sz w:val="24"/>
                <w:szCs w:val="24"/>
              </w:rPr>
            </w:pPr>
            <w:r w:rsidRPr="00A374CC">
              <w:rPr>
                <w:rFonts w:cs="Times New Roman"/>
                <w:color w:val="000000"/>
                <w:sz w:val="24"/>
                <w:szCs w:val="24"/>
              </w:rPr>
              <w:t>деловой</w:t>
            </w:r>
          </w:p>
        </w:tc>
        <w:tc>
          <w:tcPr>
            <w:tcW w:w="1276" w:type="dxa"/>
            <w:vMerge/>
            <w:shd w:val="clear" w:color="auto" w:fill="auto"/>
            <w:vAlign w:val="center"/>
            <w:hideMark/>
          </w:tcPr>
          <w:p w14:paraId="1D8FFCA7" w14:textId="77777777" w:rsidR="008567AF" w:rsidRPr="00A374CC" w:rsidRDefault="008567AF" w:rsidP="006D761F">
            <w:pPr>
              <w:rPr>
                <w:rFonts w:cs="Times New Roman"/>
                <w:color w:val="000000"/>
                <w:sz w:val="24"/>
                <w:szCs w:val="24"/>
              </w:rPr>
            </w:pPr>
          </w:p>
        </w:tc>
        <w:tc>
          <w:tcPr>
            <w:tcW w:w="1417" w:type="dxa"/>
            <w:shd w:val="clear" w:color="auto" w:fill="auto"/>
            <w:vAlign w:val="center"/>
            <w:hideMark/>
          </w:tcPr>
          <w:p w14:paraId="37DC4E03" w14:textId="35D5CACA" w:rsidR="008567AF" w:rsidRPr="00A374CC" w:rsidRDefault="008567AF" w:rsidP="006D761F">
            <w:pPr>
              <w:jc w:val="center"/>
              <w:rPr>
                <w:rFonts w:cs="Times New Roman"/>
                <w:color w:val="000000"/>
                <w:sz w:val="24"/>
                <w:szCs w:val="24"/>
              </w:rPr>
            </w:pPr>
            <w:r w:rsidRPr="00A374CC">
              <w:rPr>
                <w:color w:val="000000"/>
                <w:sz w:val="24"/>
              </w:rPr>
              <w:t>4</w:t>
            </w:r>
            <w:r w:rsidR="00D22E29" w:rsidRPr="00A374CC">
              <w:rPr>
                <w:color w:val="000000"/>
                <w:sz w:val="24"/>
              </w:rPr>
              <w:t>,</w:t>
            </w:r>
            <w:r w:rsidRPr="00A374CC">
              <w:rPr>
                <w:color w:val="000000"/>
                <w:sz w:val="24"/>
              </w:rPr>
              <w:t>29</w:t>
            </w:r>
          </w:p>
        </w:tc>
        <w:tc>
          <w:tcPr>
            <w:tcW w:w="1418" w:type="dxa"/>
            <w:shd w:val="clear" w:color="auto" w:fill="auto"/>
            <w:vAlign w:val="center"/>
            <w:hideMark/>
          </w:tcPr>
          <w:p w14:paraId="19A99D89" w14:textId="2F579066" w:rsidR="008567AF" w:rsidRPr="00A374CC" w:rsidRDefault="008567AF" w:rsidP="006D761F">
            <w:pPr>
              <w:jc w:val="center"/>
              <w:rPr>
                <w:rFonts w:cs="Times New Roman"/>
                <w:color w:val="000000"/>
                <w:sz w:val="24"/>
                <w:szCs w:val="24"/>
              </w:rPr>
            </w:pPr>
            <w:r w:rsidRPr="00A374CC">
              <w:rPr>
                <w:color w:val="000000"/>
                <w:sz w:val="24"/>
              </w:rPr>
              <w:t>2</w:t>
            </w:r>
            <w:r w:rsidR="00D22E29" w:rsidRPr="00A374CC">
              <w:rPr>
                <w:color w:val="000000"/>
                <w:sz w:val="24"/>
              </w:rPr>
              <w:t>,</w:t>
            </w:r>
            <w:r w:rsidRPr="00A374CC">
              <w:rPr>
                <w:color w:val="000000"/>
                <w:sz w:val="24"/>
              </w:rPr>
              <w:t>45</w:t>
            </w:r>
          </w:p>
        </w:tc>
        <w:tc>
          <w:tcPr>
            <w:tcW w:w="1417" w:type="dxa"/>
            <w:shd w:val="clear" w:color="auto" w:fill="auto"/>
            <w:vAlign w:val="center"/>
            <w:hideMark/>
          </w:tcPr>
          <w:p w14:paraId="1B0D5F72" w14:textId="6324859F" w:rsidR="008567AF" w:rsidRPr="00A374CC" w:rsidRDefault="008567AF" w:rsidP="006D761F">
            <w:pPr>
              <w:jc w:val="center"/>
              <w:rPr>
                <w:rFonts w:cs="Times New Roman"/>
                <w:color w:val="000000"/>
                <w:sz w:val="24"/>
                <w:szCs w:val="24"/>
              </w:rPr>
            </w:pPr>
            <w:r w:rsidRPr="00A374CC">
              <w:rPr>
                <w:color w:val="000000"/>
                <w:sz w:val="24"/>
              </w:rPr>
              <w:t>14</w:t>
            </w:r>
            <w:r w:rsidR="00D22E29" w:rsidRPr="00A374CC">
              <w:rPr>
                <w:color w:val="000000"/>
                <w:sz w:val="24"/>
              </w:rPr>
              <w:t>,</w:t>
            </w:r>
            <w:r w:rsidRPr="00A374CC">
              <w:rPr>
                <w:color w:val="000000"/>
                <w:sz w:val="24"/>
              </w:rPr>
              <w:t>14</w:t>
            </w:r>
          </w:p>
        </w:tc>
        <w:tc>
          <w:tcPr>
            <w:tcW w:w="1701" w:type="dxa"/>
            <w:shd w:val="clear" w:color="auto" w:fill="auto"/>
            <w:vAlign w:val="center"/>
            <w:hideMark/>
          </w:tcPr>
          <w:p w14:paraId="6B13679C" w14:textId="71D9ED6D"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22</w:t>
            </w:r>
          </w:p>
        </w:tc>
        <w:tc>
          <w:tcPr>
            <w:tcW w:w="1843" w:type="dxa"/>
            <w:vAlign w:val="center"/>
          </w:tcPr>
          <w:p w14:paraId="627ACBA6" w14:textId="679A21D8" w:rsidR="008567AF" w:rsidRPr="00A374CC" w:rsidRDefault="008567AF" w:rsidP="006D761F">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1417" w:type="dxa"/>
            <w:shd w:val="clear" w:color="auto" w:fill="auto"/>
            <w:vAlign w:val="center"/>
            <w:hideMark/>
          </w:tcPr>
          <w:p w14:paraId="1BE38270" w14:textId="72C982C6" w:rsidR="008567AF" w:rsidRPr="00A374CC" w:rsidRDefault="008567AF" w:rsidP="006D761F">
            <w:pPr>
              <w:jc w:val="center"/>
              <w:rPr>
                <w:rFonts w:cs="Times New Roman"/>
                <w:color w:val="000000"/>
                <w:sz w:val="24"/>
                <w:szCs w:val="24"/>
              </w:rPr>
            </w:pPr>
            <w:r w:rsidRPr="00A374CC">
              <w:rPr>
                <w:color w:val="000000"/>
                <w:sz w:val="24"/>
              </w:rPr>
              <w:t>0</w:t>
            </w:r>
            <w:r w:rsidR="00D22E29" w:rsidRPr="00A374CC">
              <w:rPr>
                <w:color w:val="000000"/>
                <w:sz w:val="24"/>
              </w:rPr>
              <w:t>,</w:t>
            </w:r>
            <w:r w:rsidRPr="00A374CC">
              <w:rPr>
                <w:color w:val="000000"/>
                <w:sz w:val="24"/>
              </w:rPr>
              <w:t>00</w:t>
            </w:r>
          </w:p>
        </w:tc>
        <w:tc>
          <w:tcPr>
            <w:tcW w:w="957" w:type="dxa"/>
            <w:shd w:val="clear" w:color="auto" w:fill="auto"/>
            <w:vAlign w:val="center"/>
            <w:hideMark/>
          </w:tcPr>
          <w:p w14:paraId="020FC215" w14:textId="2F79F87C" w:rsidR="008567AF" w:rsidRPr="00A374CC" w:rsidRDefault="008567AF" w:rsidP="006D761F">
            <w:pPr>
              <w:jc w:val="center"/>
              <w:rPr>
                <w:rFonts w:cs="Times New Roman"/>
                <w:color w:val="000000"/>
                <w:sz w:val="24"/>
                <w:szCs w:val="24"/>
              </w:rPr>
            </w:pPr>
            <w:r w:rsidRPr="00A374CC">
              <w:rPr>
                <w:color w:val="000000"/>
                <w:sz w:val="24"/>
              </w:rPr>
              <w:t>21</w:t>
            </w:r>
            <w:r w:rsidR="00D22E29" w:rsidRPr="00A374CC">
              <w:rPr>
                <w:color w:val="000000"/>
                <w:sz w:val="24"/>
              </w:rPr>
              <w:t>,</w:t>
            </w:r>
            <w:r w:rsidRPr="00A374CC">
              <w:rPr>
                <w:color w:val="000000"/>
                <w:sz w:val="24"/>
              </w:rPr>
              <w:t>10</w:t>
            </w:r>
          </w:p>
        </w:tc>
      </w:tr>
    </w:tbl>
    <w:p w14:paraId="2BBEB4F5" w14:textId="77777777" w:rsidR="009F0000" w:rsidRPr="00A374CC" w:rsidRDefault="009F0000" w:rsidP="00EB31F9">
      <w:pPr>
        <w:tabs>
          <w:tab w:val="left" w:pos="0"/>
        </w:tabs>
        <w:rPr>
          <w:rFonts w:cs="Times New Roman"/>
          <w:szCs w:val="28"/>
        </w:rPr>
        <w:sectPr w:rsidR="009F0000" w:rsidRPr="00A374CC" w:rsidSect="00EB31F9">
          <w:type w:val="nextColumn"/>
          <w:pgSz w:w="16838" w:h="11906" w:orient="landscape"/>
          <w:pgMar w:top="1134" w:right="567" w:bottom="1134" w:left="1134" w:header="709" w:footer="709" w:gutter="0"/>
          <w:cols w:space="708"/>
          <w:docGrid w:linePitch="360"/>
        </w:sectPr>
      </w:pPr>
    </w:p>
    <w:p w14:paraId="4E30DAEB" w14:textId="7C301FAF" w:rsidR="001A5819" w:rsidRPr="00A374CC" w:rsidRDefault="001A5819" w:rsidP="00EB31F9">
      <w:pPr>
        <w:tabs>
          <w:tab w:val="left" w:pos="0"/>
        </w:tabs>
        <w:ind w:firstLine="708"/>
        <w:jc w:val="both"/>
        <w:rPr>
          <w:rFonts w:cs="Times New Roman"/>
          <w:szCs w:val="28"/>
        </w:rPr>
      </w:pPr>
      <w:r w:rsidRPr="00A374CC">
        <w:rPr>
          <w:rFonts w:cs="Times New Roman"/>
          <w:szCs w:val="28"/>
        </w:rPr>
        <w:lastRenderedPageBreak/>
        <w:t xml:space="preserve">Рубки ухода </w:t>
      </w:r>
      <w:r w:rsidR="00796836" w:rsidRPr="00A374CC">
        <w:rPr>
          <w:rFonts w:cs="Times New Roman"/>
          <w:szCs w:val="28"/>
        </w:rPr>
        <w:t>осу</w:t>
      </w:r>
      <w:r w:rsidRPr="00A374CC">
        <w:rPr>
          <w:rFonts w:cs="Times New Roman"/>
          <w:szCs w:val="28"/>
        </w:rPr>
        <w:t xml:space="preserve">ществляются в соответствии </w:t>
      </w:r>
      <w:r w:rsidR="00750AC6" w:rsidRPr="00A374CC">
        <w:rPr>
          <w:rFonts w:cs="Times New Roman"/>
          <w:szCs w:val="28"/>
        </w:rPr>
        <w:t xml:space="preserve">с </w:t>
      </w:r>
      <w:r w:rsidR="003B44F6" w:rsidRPr="00A374CC">
        <w:rPr>
          <w:rFonts w:cs="Times New Roman"/>
          <w:szCs w:val="28"/>
        </w:rPr>
        <w:t>п</w:t>
      </w:r>
      <w:r w:rsidR="00750AC6" w:rsidRPr="00A374CC">
        <w:rPr>
          <w:rFonts w:cs="Times New Roman"/>
          <w:szCs w:val="28"/>
        </w:rPr>
        <w:t>рик</w:t>
      </w:r>
      <w:r w:rsidR="006B0650" w:rsidRPr="00A374CC">
        <w:rPr>
          <w:rFonts w:cs="Times New Roman"/>
          <w:szCs w:val="28"/>
        </w:rPr>
        <w:t>азом М</w:t>
      </w:r>
      <w:r w:rsidR="002516AB" w:rsidRPr="00A374CC">
        <w:rPr>
          <w:rFonts w:cs="Times New Roman"/>
          <w:szCs w:val="28"/>
        </w:rPr>
        <w:t>инприроды России от 30 июля</w:t>
      </w:r>
      <w:r w:rsidR="006B0650" w:rsidRPr="00A374CC">
        <w:rPr>
          <w:rFonts w:cs="Times New Roman"/>
          <w:szCs w:val="28"/>
        </w:rPr>
        <w:t xml:space="preserve"> </w:t>
      </w:r>
      <w:r w:rsidR="002516AB" w:rsidRPr="00A374CC">
        <w:rPr>
          <w:rFonts w:cs="Times New Roman"/>
          <w:szCs w:val="28"/>
        </w:rPr>
        <w:t>2020</w:t>
      </w:r>
      <w:r w:rsidR="006F4395" w:rsidRPr="00A374CC">
        <w:rPr>
          <w:rFonts w:cs="Times New Roman"/>
          <w:szCs w:val="28"/>
        </w:rPr>
        <w:t> </w:t>
      </w:r>
      <w:r w:rsidR="006B0650" w:rsidRPr="00A374CC">
        <w:rPr>
          <w:rFonts w:cs="Times New Roman"/>
          <w:szCs w:val="28"/>
        </w:rPr>
        <w:t>г.</w:t>
      </w:r>
      <w:r w:rsidR="00750AC6" w:rsidRPr="00A374CC">
        <w:rPr>
          <w:rFonts w:cs="Times New Roman"/>
          <w:szCs w:val="28"/>
        </w:rPr>
        <w:t xml:space="preserve"> №</w:t>
      </w:r>
      <w:r w:rsidR="006F4395" w:rsidRPr="00A374CC">
        <w:rPr>
          <w:rFonts w:cs="Times New Roman"/>
          <w:szCs w:val="28"/>
        </w:rPr>
        <w:t> </w:t>
      </w:r>
      <w:r w:rsidR="002516AB" w:rsidRPr="00A374CC">
        <w:rPr>
          <w:rFonts w:cs="Times New Roman"/>
          <w:szCs w:val="28"/>
        </w:rPr>
        <w:t>534</w:t>
      </w:r>
      <w:r w:rsidR="00750AC6" w:rsidRPr="00A374CC">
        <w:rPr>
          <w:rFonts w:cs="Times New Roman"/>
          <w:szCs w:val="28"/>
        </w:rPr>
        <w:t xml:space="preserve"> «Об утверждении Правил ухода за лесами»</w:t>
      </w:r>
      <w:r w:rsidRPr="00A374CC">
        <w:rPr>
          <w:rFonts w:cs="Times New Roman"/>
          <w:szCs w:val="28"/>
        </w:rPr>
        <w:t xml:space="preserve">. </w:t>
      </w:r>
    </w:p>
    <w:p w14:paraId="434B40E3" w14:textId="3AEAACF0" w:rsidR="009918A5" w:rsidRPr="00A374CC" w:rsidRDefault="009918A5" w:rsidP="00EB31F9">
      <w:pPr>
        <w:tabs>
          <w:tab w:val="left" w:pos="0"/>
        </w:tabs>
        <w:ind w:firstLine="708"/>
        <w:jc w:val="both"/>
        <w:rPr>
          <w:rFonts w:cs="Times New Roman"/>
          <w:szCs w:val="28"/>
        </w:rPr>
      </w:pPr>
      <w:r w:rsidRPr="00A374CC">
        <w:rPr>
          <w:rFonts w:cs="Times New Roman"/>
          <w:szCs w:val="28"/>
        </w:rPr>
        <w:t>Возрастные периоды проведения рубок ухода за лесом в соответствии с</w:t>
      </w:r>
      <w:r w:rsidR="001A5819" w:rsidRPr="00A374CC">
        <w:rPr>
          <w:rFonts w:cs="Times New Roman"/>
          <w:szCs w:val="28"/>
        </w:rPr>
        <w:t xml:space="preserve"> приказом</w:t>
      </w:r>
      <w:r w:rsidRPr="00A374CC">
        <w:rPr>
          <w:rFonts w:cs="Times New Roman"/>
          <w:szCs w:val="28"/>
        </w:rPr>
        <w:t>, приве</w:t>
      </w:r>
      <w:r w:rsidR="003B6061" w:rsidRPr="00A374CC">
        <w:rPr>
          <w:rFonts w:cs="Times New Roman"/>
          <w:szCs w:val="28"/>
        </w:rPr>
        <w:t xml:space="preserve">дены в </w:t>
      </w:r>
      <w:r w:rsidR="00DB1883" w:rsidRPr="00A374CC">
        <w:rPr>
          <w:rFonts w:cs="Times New Roman"/>
          <w:szCs w:val="28"/>
        </w:rPr>
        <w:t xml:space="preserve">следующей </w:t>
      </w:r>
      <w:r w:rsidR="00D854DD" w:rsidRPr="00A374CC">
        <w:rPr>
          <w:rFonts w:cs="Times New Roman"/>
          <w:szCs w:val="28"/>
        </w:rPr>
        <w:t>таблице</w:t>
      </w:r>
      <w:r w:rsidRPr="00A374CC">
        <w:rPr>
          <w:rFonts w:cs="Times New Roman"/>
          <w:szCs w:val="28"/>
        </w:rPr>
        <w:t>.</w:t>
      </w:r>
    </w:p>
    <w:p w14:paraId="2AF81953" w14:textId="60D68957" w:rsidR="00D4290D" w:rsidRPr="00A374CC" w:rsidRDefault="00D4290D" w:rsidP="00DB1883">
      <w:pPr>
        <w:tabs>
          <w:tab w:val="left" w:pos="0"/>
        </w:tabs>
        <w:rPr>
          <w:rFonts w:cs="Times New Roman"/>
          <w:szCs w:val="28"/>
        </w:rPr>
      </w:pPr>
    </w:p>
    <w:p w14:paraId="23D3408D" w14:textId="50CFD439" w:rsidR="00D4290D" w:rsidRPr="00A374CC" w:rsidRDefault="00D4290D" w:rsidP="00D4290D">
      <w:pPr>
        <w:keepNext/>
        <w:jc w:val="center"/>
      </w:pPr>
      <w:r w:rsidRPr="00A374CC">
        <w:t>Возрастные периоды проведения различных видов рубок ухода за лесом</w:t>
      </w:r>
    </w:p>
    <w:p w14:paraId="3905244D" w14:textId="77777777" w:rsidR="009918A5" w:rsidRPr="00A374CC" w:rsidRDefault="009918A5" w:rsidP="000B2B0B"/>
    <w:tbl>
      <w:tblPr>
        <w:tblW w:w="4915" w:type="pct"/>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1E0" w:firstRow="1" w:lastRow="1" w:firstColumn="1" w:lastColumn="1" w:noHBand="0" w:noVBand="0"/>
      </w:tblPr>
      <w:tblGrid>
        <w:gridCol w:w="625"/>
        <w:gridCol w:w="2564"/>
        <w:gridCol w:w="1700"/>
        <w:gridCol w:w="1718"/>
        <w:gridCol w:w="1134"/>
        <w:gridCol w:w="1134"/>
        <w:gridCol w:w="1147"/>
      </w:tblGrid>
      <w:tr w:rsidR="005768EA" w:rsidRPr="00A374CC" w14:paraId="0FB6BBE7" w14:textId="77777777" w:rsidTr="00844C21">
        <w:trPr>
          <w:trHeight w:val="20"/>
        </w:trPr>
        <w:tc>
          <w:tcPr>
            <w:tcW w:w="312" w:type="pct"/>
            <w:vMerge w:val="restart"/>
            <w:vAlign w:val="center"/>
          </w:tcPr>
          <w:p w14:paraId="365F3588" w14:textId="722CE107" w:rsidR="005768EA" w:rsidRPr="00A374CC" w:rsidRDefault="005768EA" w:rsidP="005768EA">
            <w:pPr>
              <w:keepNext/>
              <w:tabs>
                <w:tab w:val="left" w:pos="0"/>
              </w:tabs>
              <w:jc w:val="center"/>
              <w:rPr>
                <w:rFonts w:cs="Times New Roman"/>
                <w:sz w:val="24"/>
                <w:szCs w:val="24"/>
              </w:rPr>
            </w:pPr>
            <w:r w:rsidRPr="00A374CC">
              <w:rPr>
                <w:rFonts w:cs="Times New Roman"/>
                <w:sz w:val="24"/>
                <w:szCs w:val="24"/>
              </w:rPr>
              <w:t>№ п/п</w:t>
            </w:r>
          </w:p>
        </w:tc>
        <w:tc>
          <w:tcPr>
            <w:tcW w:w="1279" w:type="pct"/>
            <w:vMerge w:val="restart"/>
            <w:tcBorders>
              <w:bottom w:val="nil"/>
            </w:tcBorders>
            <w:vAlign w:val="center"/>
          </w:tcPr>
          <w:p w14:paraId="7A6C055E" w14:textId="01C32496" w:rsidR="005768EA" w:rsidRPr="00A374CC" w:rsidRDefault="005768EA" w:rsidP="00EB31F9">
            <w:pPr>
              <w:keepNext/>
              <w:tabs>
                <w:tab w:val="left" w:pos="0"/>
              </w:tabs>
              <w:jc w:val="center"/>
              <w:rPr>
                <w:rFonts w:cs="Times New Roman"/>
                <w:sz w:val="24"/>
                <w:szCs w:val="24"/>
              </w:rPr>
            </w:pPr>
            <w:r w:rsidRPr="00A374CC">
              <w:rPr>
                <w:rFonts w:cs="Times New Roman"/>
                <w:sz w:val="24"/>
                <w:szCs w:val="24"/>
              </w:rPr>
              <w:t>Виды рубок, проводимых в целях ухода за лесными насаждениями</w:t>
            </w:r>
          </w:p>
        </w:tc>
        <w:tc>
          <w:tcPr>
            <w:tcW w:w="3408" w:type="pct"/>
            <w:gridSpan w:val="5"/>
            <w:tcBorders>
              <w:top w:val="single" w:sz="4" w:space="0" w:color="auto"/>
              <w:bottom w:val="single" w:sz="4" w:space="0" w:color="auto"/>
            </w:tcBorders>
            <w:vAlign w:val="center"/>
          </w:tcPr>
          <w:p w14:paraId="1D16D359" w14:textId="77777777" w:rsidR="005768EA" w:rsidRPr="00A374CC" w:rsidRDefault="005768EA" w:rsidP="00EB31F9">
            <w:pPr>
              <w:keepNext/>
              <w:tabs>
                <w:tab w:val="left" w:pos="0"/>
              </w:tabs>
              <w:jc w:val="center"/>
              <w:rPr>
                <w:rFonts w:cs="Times New Roman"/>
                <w:sz w:val="24"/>
                <w:szCs w:val="24"/>
              </w:rPr>
            </w:pPr>
            <w:r w:rsidRPr="00A374CC">
              <w:rPr>
                <w:rFonts w:cs="Times New Roman"/>
                <w:sz w:val="24"/>
                <w:szCs w:val="24"/>
              </w:rPr>
              <w:t>Возраст лесных насаждений, лет</w:t>
            </w:r>
          </w:p>
        </w:tc>
      </w:tr>
      <w:tr w:rsidR="005768EA" w:rsidRPr="00A374CC" w14:paraId="33FD532D" w14:textId="77777777" w:rsidTr="00844C21">
        <w:trPr>
          <w:trHeight w:val="20"/>
        </w:trPr>
        <w:tc>
          <w:tcPr>
            <w:tcW w:w="312" w:type="pct"/>
            <w:vMerge/>
            <w:vAlign w:val="center"/>
          </w:tcPr>
          <w:p w14:paraId="68B2DDBE" w14:textId="77777777" w:rsidR="005768EA" w:rsidRPr="00A374CC" w:rsidRDefault="005768EA" w:rsidP="005768EA">
            <w:pPr>
              <w:keepNext/>
              <w:tabs>
                <w:tab w:val="left" w:pos="0"/>
              </w:tabs>
              <w:jc w:val="center"/>
              <w:rPr>
                <w:rFonts w:cs="Times New Roman"/>
                <w:sz w:val="24"/>
                <w:szCs w:val="24"/>
              </w:rPr>
            </w:pPr>
          </w:p>
        </w:tc>
        <w:tc>
          <w:tcPr>
            <w:tcW w:w="1279" w:type="pct"/>
            <w:vMerge/>
            <w:vAlign w:val="center"/>
          </w:tcPr>
          <w:p w14:paraId="705333BA" w14:textId="7D956E3C" w:rsidR="005768EA" w:rsidRPr="00A374CC" w:rsidRDefault="005768EA" w:rsidP="00EB31F9">
            <w:pPr>
              <w:keepNext/>
              <w:tabs>
                <w:tab w:val="left" w:pos="0"/>
              </w:tabs>
              <w:jc w:val="center"/>
              <w:rPr>
                <w:rFonts w:cs="Times New Roman"/>
                <w:sz w:val="24"/>
                <w:szCs w:val="24"/>
              </w:rPr>
            </w:pPr>
          </w:p>
        </w:tc>
        <w:tc>
          <w:tcPr>
            <w:tcW w:w="1704" w:type="pct"/>
            <w:gridSpan w:val="2"/>
            <w:tcBorders>
              <w:top w:val="single" w:sz="4" w:space="0" w:color="auto"/>
            </w:tcBorders>
            <w:vAlign w:val="center"/>
          </w:tcPr>
          <w:p w14:paraId="42F46A38" w14:textId="276D84EC" w:rsidR="005768EA" w:rsidRPr="00A374CC" w:rsidRDefault="005768EA" w:rsidP="000B2B0B">
            <w:pPr>
              <w:keepNext/>
              <w:tabs>
                <w:tab w:val="left" w:pos="0"/>
              </w:tabs>
              <w:jc w:val="center"/>
              <w:rPr>
                <w:rFonts w:cs="Times New Roman"/>
                <w:sz w:val="24"/>
                <w:szCs w:val="24"/>
              </w:rPr>
            </w:pPr>
            <w:r w:rsidRPr="00A374CC">
              <w:rPr>
                <w:rFonts w:cs="Times New Roman"/>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1703" w:type="pct"/>
            <w:gridSpan w:val="3"/>
            <w:tcBorders>
              <w:top w:val="single" w:sz="4" w:space="0" w:color="auto"/>
            </w:tcBorders>
            <w:vAlign w:val="center"/>
          </w:tcPr>
          <w:p w14:paraId="359BC5BA" w14:textId="77777777" w:rsidR="005768EA" w:rsidRPr="00A374CC" w:rsidRDefault="005768EA" w:rsidP="000B2B0B">
            <w:pPr>
              <w:keepNext/>
              <w:tabs>
                <w:tab w:val="left" w:pos="0"/>
              </w:tabs>
              <w:jc w:val="center"/>
              <w:rPr>
                <w:rFonts w:cs="Times New Roman"/>
                <w:sz w:val="24"/>
                <w:szCs w:val="24"/>
              </w:rPr>
            </w:pPr>
            <w:r w:rsidRPr="00A374CC">
              <w:rPr>
                <w:rFonts w:cs="Times New Roman"/>
                <w:sz w:val="24"/>
                <w:szCs w:val="24"/>
              </w:rPr>
              <w:t>остальных древесных пород при возрасте рубки</w:t>
            </w:r>
          </w:p>
        </w:tc>
      </w:tr>
      <w:tr w:rsidR="005768EA" w:rsidRPr="00A374CC" w14:paraId="1B57B706" w14:textId="77777777" w:rsidTr="00844C21">
        <w:trPr>
          <w:trHeight w:val="20"/>
        </w:trPr>
        <w:tc>
          <w:tcPr>
            <w:tcW w:w="312" w:type="pct"/>
            <w:vMerge/>
            <w:tcBorders>
              <w:bottom w:val="single" w:sz="4" w:space="0" w:color="auto"/>
            </w:tcBorders>
            <w:vAlign w:val="center"/>
          </w:tcPr>
          <w:p w14:paraId="44CF0717" w14:textId="77777777" w:rsidR="005768EA" w:rsidRPr="00A374CC" w:rsidRDefault="005768EA" w:rsidP="005768EA">
            <w:pPr>
              <w:tabs>
                <w:tab w:val="left" w:pos="0"/>
              </w:tabs>
              <w:jc w:val="center"/>
              <w:rPr>
                <w:rFonts w:cs="Times New Roman"/>
                <w:sz w:val="24"/>
                <w:szCs w:val="24"/>
              </w:rPr>
            </w:pPr>
          </w:p>
        </w:tc>
        <w:tc>
          <w:tcPr>
            <w:tcW w:w="1279" w:type="pct"/>
            <w:vMerge/>
            <w:tcBorders>
              <w:bottom w:val="single" w:sz="4" w:space="0" w:color="auto"/>
            </w:tcBorders>
            <w:vAlign w:val="center"/>
          </w:tcPr>
          <w:p w14:paraId="186CC0B0" w14:textId="30F1BC3C" w:rsidR="005768EA" w:rsidRPr="00A374CC" w:rsidRDefault="005768EA" w:rsidP="00EB31F9">
            <w:pPr>
              <w:tabs>
                <w:tab w:val="left" w:pos="0"/>
              </w:tabs>
              <w:jc w:val="center"/>
              <w:rPr>
                <w:rFonts w:cs="Times New Roman"/>
                <w:sz w:val="24"/>
                <w:szCs w:val="24"/>
              </w:rPr>
            </w:pPr>
          </w:p>
        </w:tc>
        <w:tc>
          <w:tcPr>
            <w:tcW w:w="848" w:type="pct"/>
            <w:tcBorders>
              <w:top w:val="single" w:sz="4" w:space="0" w:color="auto"/>
              <w:bottom w:val="single" w:sz="4" w:space="0" w:color="auto"/>
            </w:tcBorders>
            <w:vAlign w:val="center"/>
          </w:tcPr>
          <w:p w14:paraId="1F28E386" w14:textId="77777777" w:rsidR="005768EA" w:rsidRPr="00A374CC" w:rsidRDefault="005768EA" w:rsidP="000B2B0B">
            <w:pPr>
              <w:tabs>
                <w:tab w:val="left" w:pos="0"/>
              </w:tabs>
              <w:jc w:val="center"/>
              <w:rPr>
                <w:rFonts w:cs="Times New Roman"/>
                <w:sz w:val="24"/>
                <w:szCs w:val="24"/>
              </w:rPr>
            </w:pPr>
            <w:r w:rsidRPr="00A374CC">
              <w:rPr>
                <w:rFonts w:cs="Times New Roman"/>
                <w:sz w:val="24"/>
                <w:szCs w:val="24"/>
              </w:rPr>
              <w:t>более 100 лет</w:t>
            </w:r>
          </w:p>
        </w:tc>
        <w:tc>
          <w:tcPr>
            <w:tcW w:w="857" w:type="pct"/>
            <w:tcBorders>
              <w:top w:val="single" w:sz="4" w:space="0" w:color="auto"/>
              <w:bottom w:val="single" w:sz="4" w:space="0" w:color="auto"/>
            </w:tcBorders>
            <w:vAlign w:val="center"/>
          </w:tcPr>
          <w:p w14:paraId="7EAD5F5F" w14:textId="77777777" w:rsidR="005768EA" w:rsidRPr="00A374CC" w:rsidRDefault="005768EA" w:rsidP="000B2B0B">
            <w:pPr>
              <w:tabs>
                <w:tab w:val="left" w:pos="0"/>
              </w:tabs>
              <w:jc w:val="center"/>
              <w:rPr>
                <w:rFonts w:cs="Times New Roman"/>
                <w:sz w:val="24"/>
                <w:szCs w:val="24"/>
              </w:rPr>
            </w:pPr>
            <w:r w:rsidRPr="00A374CC">
              <w:rPr>
                <w:rFonts w:cs="Times New Roman"/>
                <w:sz w:val="24"/>
                <w:szCs w:val="24"/>
              </w:rPr>
              <w:t>менее 100 лет</w:t>
            </w:r>
          </w:p>
        </w:tc>
        <w:tc>
          <w:tcPr>
            <w:tcW w:w="566" w:type="pct"/>
            <w:tcBorders>
              <w:top w:val="single" w:sz="4" w:space="0" w:color="auto"/>
              <w:bottom w:val="single" w:sz="4" w:space="0" w:color="auto"/>
            </w:tcBorders>
            <w:vAlign w:val="center"/>
          </w:tcPr>
          <w:p w14:paraId="5C30BB97" w14:textId="77777777" w:rsidR="005768EA" w:rsidRPr="00A374CC" w:rsidRDefault="005768EA" w:rsidP="000B2B0B">
            <w:pPr>
              <w:tabs>
                <w:tab w:val="left" w:pos="0"/>
              </w:tabs>
              <w:jc w:val="center"/>
              <w:rPr>
                <w:rFonts w:cs="Times New Roman"/>
                <w:sz w:val="24"/>
                <w:szCs w:val="24"/>
              </w:rPr>
            </w:pPr>
            <w:r w:rsidRPr="00A374CC">
              <w:rPr>
                <w:rFonts w:cs="Times New Roman"/>
                <w:sz w:val="24"/>
                <w:szCs w:val="24"/>
              </w:rPr>
              <w:t>более 60 лет</w:t>
            </w:r>
          </w:p>
        </w:tc>
        <w:tc>
          <w:tcPr>
            <w:tcW w:w="566" w:type="pct"/>
            <w:tcBorders>
              <w:top w:val="single" w:sz="4" w:space="0" w:color="auto"/>
              <w:bottom w:val="single" w:sz="4" w:space="0" w:color="auto"/>
            </w:tcBorders>
            <w:vAlign w:val="center"/>
          </w:tcPr>
          <w:p w14:paraId="54998844" w14:textId="77777777" w:rsidR="005768EA" w:rsidRPr="00A374CC" w:rsidRDefault="005768EA" w:rsidP="00EB31F9">
            <w:pPr>
              <w:tabs>
                <w:tab w:val="left" w:pos="0"/>
              </w:tabs>
              <w:jc w:val="center"/>
              <w:rPr>
                <w:rFonts w:cs="Times New Roman"/>
                <w:sz w:val="24"/>
                <w:szCs w:val="24"/>
              </w:rPr>
            </w:pPr>
            <w:r w:rsidRPr="00A374CC">
              <w:rPr>
                <w:rFonts w:cs="Times New Roman"/>
                <w:sz w:val="24"/>
                <w:szCs w:val="24"/>
              </w:rPr>
              <w:t>50 – 60 лет</w:t>
            </w:r>
          </w:p>
        </w:tc>
        <w:tc>
          <w:tcPr>
            <w:tcW w:w="572" w:type="pct"/>
            <w:tcBorders>
              <w:top w:val="single" w:sz="4" w:space="0" w:color="auto"/>
              <w:bottom w:val="single" w:sz="4" w:space="0" w:color="auto"/>
            </w:tcBorders>
            <w:vAlign w:val="center"/>
          </w:tcPr>
          <w:p w14:paraId="210D6E93" w14:textId="77777777" w:rsidR="005768EA" w:rsidRPr="00A374CC" w:rsidRDefault="005768EA" w:rsidP="000B2B0B">
            <w:pPr>
              <w:tabs>
                <w:tab w:val="left" w:pos="0"/>
              </w:tabs>
              <w:jc w:val="center"/>
              <w:rPr>
                <w:rFonts w:cs="Times New Roman"/>
                <w:sz w:val="24"/>
                <w:szCs w:val="24"/>
              </w:rPr>
            </w:pPr>
            <w:r w:rsidRPr="00A374CC">
              <w:rPr>
                <w:rFonts w:cs="Times New Roman"/>
                <w:sz w:val="24"/>
                <w:szCs w:val="24"/>
              </w:rPr>
              <w:t>менее 50 лет</w:t>
            </w:r>
          </w:p>
        </w:tc>
      </w:tr>
      <w:tr w:rsidR="005768EA" w:rsidRPr="00A374CC" w14:paraId="2C3C828F" w14:textId="77777777" w:rsidTr="00844C21">
        <w:trPr>
          <w:trHeight w:val="20"/>
        </w:trPr>
        <w:tc>
          <w:tcPr>
            <w:tcW w:w="312" w:type="pct"/>
            <w:tcBorders>
              <w:top w:val="single" w:sz="4" w:space="0" w:color="auto"/>
              <w:bottom w:val="single" w:sz="4" w:space="0" w:color="auto"/>
            </w:tcBorders>
            <w:vAlign w:val="center"/>
          </w:tcPr>
          <w:p w14:paraId="70984682" w14:textId="06D6740F" w:rsidR="005768EA" w:rsidRPr="00A374CC" w:rsidRDefault="005768EA" w:rsidP="005768EA">
            <w:pPr>
              <w:tabs>
                <w:tab w:val="left" w:pos="0"/>
              </w:tabs>
              <w:jc w:val="center"/>
              <w:rPr>
                <w:rFonts w:cs="Times New Roman"/>
                <w:sz w:val="24"/>
                <w:szCs w:val="24"/>
              </w:rPr>
            </w:pPr>
            <w:r w:rsidRPr="00A374CC">
              <w:rPr>
                <w:rFonts w:cs="Times New Roman"/>
                <w:sz w:val="24"/>
                <w:szCs w:val="24"/>
              </w:rPr>
              <w:t>1</w:t>
            </w:r>
          </w:p>
        </w:tc>
        <w:tc>
          <w:tcPr>
            <w:tcW w:w="1279" w:type="pct"/>
            <w:tcBorders>
              <w:top w:val="single" w:sz="4" w:space="0" w:color="auto"/>
              <w:bottom w:val="single" w:sz="4" w:space="0" w:color="auto"/>
            </w:tcBorders>
            <w:vAlign w:val="center"/>
          </w:tcPr>
          <w:p w14:paraId="0F152ECF" w14:textId="66F6A39A" w:rsidR="005768EA" w:rsidRPr="00A374CC" w:rsidRDefault="005768EA" w:rsidP="005768EA">
            <w:pPr>
              <w:tabs>
                <w:tab w:val="left" w:pos="0"/>
              </w:tabs>
              <w:jc w:val="center"/>
              <w:rPr>
                <w:rFonts w:cs="Times New Roman"/>
                <w:sz w:val="24"/>
                <w:szCs w:val="24"/>
              </w:rPr>
            </w:pPr>
            <w:r w:rsidRPr="00A374CC">
              <w:rPr>
                <w:rFonts w:cs="Times New Roman"/>
                <w:sz w:val="24"/>
                <w:szCs w:val="24"/>
              </w:rPr>
              <w:t>2</w:t>
            </w:r>
          </w:p>
        </w:tc>
        <w:tc>
          <w:tcPr>
            <w:tcW w:w="848" w:type="pct"/>
            <w:tcBorders>
              <w:top w:val="single" w:sz="4" w:space="0" w:color="auto"/>
              <w:bottom w:val="single" w:sz="4" w:space="0" w:color="auto"/>
            </w:tcBorders>
            <w:vAlign w:val="center"/>
          </w:tcPr>
          <w:p w14:paraId="3AB17592" w14:textId="5A9EDF72" w:rsidR="005768EA" w:rsidRPr="00A374CC" w:rsidRDefault="005768EA" w:rsidP="005768EA">
            <w:pPr>
              <w:tabs>
                <w:tab w:val="left" w:pos="0"/>
              </w:tabs>
              <w:jc w:val="center"/>
              <w:rPr>
                <w:rFonts w:cs="Times New Roman"/>
                <w:sz w:val="24"/>
                <w:szCs w:val="24"/>
              </w:rPr>
            </w:pPr>
            <w:r w:rsidRPr="00A374CC">
              <w:rPr>
                <w:rFonts w:cs="Times New Roman"/>
                <w:sz w:val="24"/>
                <w:szCs w:val="24"/>
              </w:rPr>
              <w:t>3</w:t>
            </w:r>
          </w:p>
        </w:tc>
        <w:tc>
          <w:tcPr>
            <w:tcW w:w="857" w:type="pct"/>
            <w:tcBorders>
              <w:top w:val="single" w:sz="4" w:space="0" w:color="auto"/>
              <w:bottom w:val="single" w:sz="4" w:space="0" w:color="auto"/>
            </w:tcBorders>
            <w:vAlign w:val="center"/>
          </w:tcPr>
          <w:p w14:paraId="44F8289F" w14:textId="391B35EC" w:rsidR="005768EA" w:rsidRPr="00A374CC" w:rsidRDefault="005768EA" w:rsidP="005768EA">
            <w:pPr>
              <w:tabs>
                <w:tab w:val="left" w:pos="0"/>
              </w:tabs>
              <w:jc w:val="center"/>
              <w:rPr>
                <w:rFonts w:cs="Times New Roman"/>
                <w:sz w:val="24"/>
                <w:szCs w:val="24"/>
              </w:rPr>
            </w:pPr>
            <w:r w:rsidRPr="00A374CC">
              <w:rPr>
                <w:rFonts w:cs="Times New Roman"/>
                <w:sz w:val="24"/>
                <w:szCs w:val="24"/>
              </w:rPr>
              <w:t>4</w:t>
            </w:r>
          </w:p>
        </w:tc>
        <w:tc>
          <w:tcPr>
            <w:tcW w:w="566" w:type="pct"/>
            <w:tcBorders>
              <w:top w:val="single" w:sz="4" w:space="0" w:color="auto"/>
              <w:bottom w:val="single" w:sz="4" w:space="0" w:color="auto"/>
            </w:tcBorders>
            <w:vAlign w:val="center"/>
          </w:tcPr>
          <w:p w14:paraId="7F3B39A5" w14:textId="1C6DE425" w:rsidR="005768EA" w:rsidRPr="00A374CC" w:rsidRDefault="005768EA" w:rsidP="005768EA">
            <w:pPr>
              <w:tabs>
                <w:tab w:val="left" w:pos="0"/>
              </w:tabs>
              <w:jc w:val="center"/>
              <w:rPr>
                <w:rFonts w:cs="Times New Roman"/>
                <w:sz w:val="24"/>
                <w:szCs w:val="24"/>
              </w:rPr>
            </w:pPr>
            <w:r w:rsidRPr="00A374CC">
              <w:rPr>
                <w:rFonts w:cs="Times New Roman"/>
                <w:sz w:val="24"/>
                <w:szCs w:val="24"/>
              </w:rPr>
              <w:t>5</w:t>
            </w:r>
          </w:p>
        </w:tc>
        <w:tc>
          <w:tcPr>
            <w:tcW w:w="566" w:type="pct"/>
            <w:tcBorders>
              <w:top w:val="single" w:sz="4" w:space="0" w:color="auto"/>
              <w:bottom w:val="single" w:sz="4" w:space="0" w:color="auto"/>
            </w:tcBorders>
            <w:vAlign w:val="center"/>
          </w:tcPr>
          <w:p w14:paraId="1E1F5FA3" w14:textId="370AC2C0" w:rsidR="005768EA" w:rsidRPr="00A374CC" w:rsidRDefault="005768EA" w:rsidP="005768EA">
            <w:pPr>
              <w:tabs>
                <w:tab w:val="left" w:pos="0"/>
              </w:tabs>
              <w:jc w:val="center"/>
              <w:rPr>
                <w:rFonts w:cs="Times New Roman"/>
                <w:sz w:val="24"/>
                <w:szCs w:val="24"/>
              </w:rPr>
            </w:pPr>
            <w:r w:rsidRPr="00A374CC">
              <w:rPr>
                <w:rFonts w:cs="Times New Roman"/>
                <w:sz w:val="24"/>
                <w:szCs w:val="24"/>
              </w:rPr>
              <w:t>6</w:t>
            </w:r>
          </w:p>
        </w:tc>
        <w:tc>
          <w:tcPr>
            <w:tcW w:w="572" w:type="pct"/>
            <w:tcBorders>
              <w:top w:val="single" w:sz="4" w:space="0" w:color="auto"/>
              <w:bottom w:val="single" w:sz="4" w:space="0" w:color="auto"/>
            </w:tcBorders>
            <w:vAlign w:val="center"/>
          </w:tcPr>
          <w:p w14:paraId="34A4AAE2" w14:textId="152CF71B" w:rsidR="005768EA" w:rsidRPr="00A374CC" w:rsidRDefault="005768EA" w:rsidP="005768EA">
            <w:pPr>
              <w:tabs>
                <w:tab w:val="left" w:pos="0"/>
              </w:tabs>
              <w:jc w:val="center"/>
              <w:rPr>
                <w:rFonts w:cs="Times New Roman"/>
                <w:sz w:val="24"/>
                <w:szCs w:val="24"/>
              </w:rPr>
            </w:pPr>
            <w:r w:rsidRPr="00A374CC">
              <w:rPr>
                <w:rFonts w:cs="Times New Roman"/>
                <w:sz w:val="24"/>
                <w:szCs w:val="24"/>
              </w:rPr>
              <w:t>7</w:t>
            </w:r>
          </w:p>
        </w:tc>
      </w:tr>
      <w:tr w:rsidR="005768EA" w:rsidRPr="00A374CC" w14:paraId="715E8B88" w14:textId="77777777" w:rsidTr="00844C21">
        <w:trPr>
          <w:trHeight w:val="20"/>
        </w:trPr>
        <w:tc>
          <w:tcPr>
            <w:tcW w:w="312" w:type="pct"/>
            <w:tcBorders>
              <w:top w:val="single" w:sz="4" w:space="0" w:color="auto"/>
              <w:bottom w:val="single" w:sz="4" w:space="0" w:color="auto"/>
            </w:tcBorders>
            <w:vAlign w:val="center"/>
          </w:tcPr>
          <w:p w14:paraId="55467442" w14:textId="79992518" w:rsidR="005768EA" w:rsidRPr="00A374CC" w:rsidRDefault="005768EA" w:rsidP="005768EA">
            <w:pPr>
              <w:tabs>
                <w:tab w:val="left" w:pos="0"/>
              </w:tabs>
              <w:jc w:val="center"/>
              <w:rPr>
                <w:sz w:val="24"/>
              </w:rPr>
            </w:pPr>
            <w:r w:rsidRPr="00A374CC">
              <w:rPr>
                <w:sz w:val="24"/>
              </w:rPr>
              <w:t>1.</w:t>
            </w:r>
          </w:p>
        </w:tc>
        <w:tc>
          <w:tcPr>
            <w:tcW w:w="1279" w:type="pct"/>
            <w:tcBorders>
              <w:top w:val="single" w:sz="4" w:space="0" w:color="auto"/>
              <w:bottom w:val="single" w:sz="4" w:space="0" w:color="auto"/>
            </w:tcBorders>
          </w:tcPr>
          <w:p w14:paraId="2869755A" w14:textId="1CD5E888" w:rsidR="005768EA" w:rsidRPr="00A374CC" w:rsidRDefault="005768EA" w:rsidP="005768EA">
            <w:pPr>
              <w:tabs>
                <w:tab w:val="left" w:pos="0"/>
              </w:tabs>
              <w:rPr>
                <w:rFonts w:cs="Times New Roman"/>
                <w:sz w:val="24"/>
                <w:szCs w:val="24"/>
              </w:rPr>
            </w:pPr>
            <w:r w:rsidRPr="00A374CC">
              <w:rPr>
                <w:sz w:val="24"/>
              </w:rPr>
              <w:t>Рубки осветления</w:t>
            </w:r>
          </w:p>
        </w:tc>
        <w:tc>
          <w:tcPr>
            <w:tcW w:w="848" w:type="pct"/>
            <w:tcBorders>
              <w:top w:val="single" w:sz="4" w:space="0" w:color="auto"/>
              <w:bottom w:val="single" w:sz="4" w:space="0" w:color="auto"/>
            </w:tcBorders>
          </w:tcPr>
          <w:p w14:paraId="70C7C985"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До 10</w:t>
            </w:r>
          </w:p>
        </w:tc>
        <w:tc>
          <w:tcPr>
            <w:tcW w:w="857" w:type="pct"/>
            <w:tcBorders>
              <w:top w:val="single" w:sz="4" w:space="0" w:color="auto"/>
              <w:bottom w:val="single" w:sz="4" w:space="0" w:color="auto"/>
            </w:tcBorders>
          </w:tcPr>
          <w:p w14:paraId="3B8AECA0"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До 10</w:t>
            </w:r>
          </w:p>
        </w:tc>
        <w:tc>
          <w:tcPr>
            <w:tcW w:w="566" w:type="pct"/>
            <w:tcBorders>
              <w:top w:val="single" w:sz="4" w:space="0" w:color="auto"/>
              <w:bottom w:val="single" w:sz="4" w:space="0" w:color="auto"/>
            </w:tcBorders>
          </w:tcPr>
          <w:p w14:paraId="5BA492F6"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До 10</w:t>
            </w:r>
          </w:p>
        </w:tc>
        <w:tc>
          <w:tcPr>
            <w:tcW w:w="566" w:type="pct"/>
            <w:tcBorders>
              <w:top w:val="single" w:sz="4" w:space="0" w:color="auto"/>
              <w:bottom w:val="single" w:sz="4" w:space="0" w:color="auto"/>
            </w:tcBorders>
          </w:tcPr>
          <w:p w14:paraId="53A6C33A"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До 10</w:t>
            </w:r>
          </w:p>
        </w:tc>
        <w:tc>
          <w:tcPr>
            <w:tcW w:w="572" w:type="pct"/>
            <w:tcBorders>
              <w:top w:val="single" w:sz="4" w:space="0" w:color="auto"/>
              <w:bottom w:val="single" w:sz="4" w:space="0" w:color="auto"/>
            </w:tcBorders>
          </w:tcPr>
          <w:p w14:paraId="3F9C7C6F"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До 5</w:t>
            </w:r>
          </w:p>
        </w:tc>
      </w:tr>
      <w:tr w:rsidR="005768EA" w:rsidRPr="00A374CC" w14:paraId="227697B4" w14:textId="77777777" w:rsidTr="00844C21">
        <w:trPr>
          <w:trHeight w:val="20"/>
        </w:trPr>
        <w:tc>
          <w:tcPr>
            <w:tcW w:w="312" w:type="pct"/>
            <w:tcBorders>
              <w:top w:val="single" w:sz="4" w:space="0" w:color="auto"/>
              <w:bottom w:val="single" w:sz="4" w:space="0" w:color="auto"/>
            </w:tcBorders>
            <w:vAlign w:val="center"/>
          </w:tcPr>
          <w:p w14:paraId="59156234" w14:textId="37E15C08" w:rsidR="005768EA" w:rsidRPr="00A374CC" w:rsidRDefault="005768EA" w:rsidP="005768EA">
            <w:pPr>
              <w:tabs>
                <w:tab w:val="left" w:pos="0"/>
              </w:tabs>
              <w:jc w:val="center"/>
              <w:rPr>
                <w:sz w:val="24"/>
              </w:rPr>
            </w:pPr>
            <w:r w:rsidRPr="00A374CC">
              <w:rPr>
                <w:sz w:val="24"/>
              </w:rPr>
              <w:t>2.</w:t>
            </w:r>
          </w:p>
        </w:tc>
        <w:tc>
          <w:tcPr>
            <w:tcW w:w="1279" w:type="pct"/>
            <w:tcBorders>
              <w:top w:val="single" w:sz="4" w:space="0" w:color="auto"/>
              <w:bottom w:val="single" w:sz="4" w:space="0" w:color="auto"/>
            </w:tcBorders>
          </w:tcPr>
          <w:p w14:paraId="531BDF1C" w14:textId="0AE6F36D" w:rsidR="005768EA" w:rsidRPr="00A374CC" w:rsidRDefault="005768EA" w:rsidP="005768EA">
            <w:pPr>
              <w:tabs>
                <w:tab w:val="left" w:pos="0"/>
              </w:tabs>
              <w:rPr>
                <w:rFonts w:cs="Times New Roman"/>
                <w:sz w:val="24"/>
                <w:szCs w:val="24"/>
              </w:rPr>
            </w:pPr>
            <w:r w:rsidRPr="00A374CC">
              <w:rPr>
                <w:sz w:val="24"/>
              </w:rPr>
              <w:t>Рубки прочистки</w:t>
            </w:r>
          </w:p>
        </w:tc>
        <w:tc>
          <w:tcPr>
            <w:tcW w:w="848" w:type="pct"/>
            <w:tcBorders>
              <w:top w:val="single" w:sz="4" w:space="0" w:color="auto"/>
              <w:bottom w:val="single" w:sz="4" w:space="0" w:color="auto"/>
            </w:tcBorders>
          </w:tcPr>
          <w:p w14:paraId="6F4B1501"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11 – 20</w:t>
            </w:r>
          </w:p>
        </w:tc>
        <w:tc>
          <w:tcPr>
            <w:tcW w:w="857" w:type="pct"/>
            <w:tcBorders>
              <w:top w:val="single" w:sz="4" w:space="0" w:color="auto"/>
              <w:bottom w:val="single" w:sz="4" w:space="0" w:color="auto"/>
            </w:tcBorders>
          </w:tcPr>
          <w:p w14:paraId="2E71AD6B"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11 – 20</w:t>
            </w:r>
          </w:p>
        </w:tc>
        <w:tc>
          <w:tcPr>
            <w:tcW w:w="566" w:type="pct"/>
            <w:tcBorders>
              <w:top w:val="single" w:sz="4" w:space="0" w:color="auto"/>
              <w:bottom w:val="single" w:sz="4" w:space="0" w:color="auto"/>
            </w:tcBorders>
          </w:tcPr>
          <w:p w14:paraId="5A16A4A2"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11 – 20</w:t>
            </w:r>
          </w:p>
        </w:tc>
        <w:tc>
          <w:tcPr>
            <w:tcW w:w="566" w:type="pct"/>
            <w:tcBorders>
              <w:top w:val="single" w:sz="4" w:space="0" w:color="auto"/>
              <w:bottom w:val="single" w:sz="4" w:space="0" w:color="auto"/>
            </w:tcBorders>
          </w:tcPr>
          <w:p w14:paraId="31B6AE9F"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11 – 20</w:t>
            </w:r>
          </w:p>
        </w:tc>
        <w:tc>
          <w:tcPr>
            <w:tcW w:w="572" w:type="pct"/>
            <w:tcBorders>
              <w:top w:val="single" w:sz="4" w:space="0" w:color="auto"/>
              <w:bottom w:val="single" w:sz="4" w:space="0" w:color="auto"/>
            </w:tcBorders>
          </w:tcPr>
          <w:p w14:paraId="4855E673"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6 – 10</w:t>
            </w:r>
          </w:p>
        </w:tc>
      </w:tr>
      <w:tr w:rsidR="005768EA" w:rsidRPr="00A374CC" w14:paraId="486FD477" w14:textId="77777777" w:rsidTr="00844C21">
        <w:trPr>
          <w:trHeight w:val="20"/>
        </w:trPr>
        <w:tc>
          <w:tcPr>
            <w:tcW w:w="312" w:type="pct"/>
            <w:tcBorders>
              <w:top w:val="single" w:sz="4" w:space="0" w:color="auto"/>
              <w:bottom w:val="single" w:sz="4" w:space="0" w:color="auto"/>
            </w:tcBorders>
            <w:vAlign w:val="center"/>
          </w:tcPr>
          <w:p w14:paraId="5F6B8C55" w14:textId="3E9B3040" w:rsidR="005768EA" w:rsidRPr="00A374CC" w:rsidRDefault="005768EA" w:rsidP="005768EA">
            <w:pPr>
              <w:tabs>
                <w:tab w:val="left" w:pos="0"/>
              </w:tabs>
              <w:jc w:val="center"/>
              <w:rPr>
                <w:sz w:val="24"/>
              </w:rPr>
            </w:pPr>
            <w:r w:rsidRPr="00A374CC">
              <w:rPr>
                <w:sz w:val="24"/>
              </w:rPr>
              <w:t>3.</w:t>
            </w:r>
          </w:p>
        </w:tc>
        <w:tc>
          <w:tcPr>
            <w:tcW w:w="1279" w:type="pct"/>
            <w:tcBorders>
              <w:top w:val="single" w:sz="4" w:space="0" w:color="auto"/>
              <w:bottom w:val="single" w:sz="4" w:space="0" w:color="auto"/>
            </w:tcBorders>
          </w:tcPr>
          <w:p w14:paraId="3AA6AAA2" w14:textId="24655B48" w:rsidR="005768EA" w:rsidRPr="00A374CC" w:rsidRDefault="005768EA" w:rsidP="005768EA">
            <w:pPr>
              <w:tabs>
                <w:tab w:val="left" w:pos="0"/>
              </w:tabs>
              <w:rPr>
                <w:rFonts w:cs="Times New Roman"/>
                <w:sz w:val="24"/>
                <w:szCs w:val="24"/>
              </w:rPr>
            </w:pPr>
            <w:r w:rsidRPr="00A374CC">
              <w:rPr>
                <w:sz w:val="24"/>
              </w:rPr>
              <w:t>Рубки прореживания</w:t>
            </w:r>
          </w:p>
        </w:tc>
        <w:tc>
          <w:tcPr>
            <w:tcW w:w="848" w:type="pct"/>
            <w:tcBorders>
              <w:top w:val="single" w:sz="4" w:space="0" w:color="auto"/>
              <w:bottom w:val="single" w:sz="4" w:space="0" w:color="auto"/>
            </w:tcBorders>
          </w:tcPr>
          <w:p w14:paraId="26ECE551"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21 – 60</w:t>
            </w:r>
          </w:p>
        </w:tc>
        <w:tc>
          <w:tcPr>
            <w:tcW w:w="857" w:type="pct"/>
            <w:tcBorders>
              <w:top w:val="single" w:sz="4" w:space="0" w:color="auto"/>
              <w:bottom w:val="single" w:sz="4" w:space="0" w:color="auto"/>
            </w:tcBorders>
          </w:tcPr>
          <w:p w14:paraId="69260D72"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21 – 40</w:t>
            </w:r>
          </w:p>
        </w:tc>
        <w:tc>
          <w:tcPr>
            <w:tcW w:w="566" w:type="pct"/>
            <w:tcBorders>
              <w:top w:val="single" w:sz="4" w:space="0" w:color="auto"/>
              <w:bottom w:val="single" w:sz="4" w:space="0" w:color="auto"/>
            </w:tcBorders>
          </w:tcPr>
          <w:p w14:paraId="73DEB104"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21 – 40</w:t>
            </w:r>
          </w:p>
        </w:tc>
        <w:tc>
          <w:tcPr>
            <w:tcW w:w="566" w:type="pct"/>
            <w:tcBorders>
              <w:top w:val="single" w:sz="4" w:space="0" w:color="auto"/>
              <w:bottom w:val="single" w:sz="4" w:space="0" w:color="auto"/>
            </w:tcBorders>
          </w:tcPr>
          <w:p w14:paraId="4139E827"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21 – 30</w:t>
            </w:r>
          </w:p>
        </w:tc>
        <w:tc>
          <w:tcPr>
            <w:tcW w:w="572" w:type="pct"/>
            <w:tcBorders>
              <w:top w:val="single" w:sz="4" w:space="0" w:color="auto"/>
              <w:bottom w:val="single" w:sz="4" w:space="0" w:color="auto"/>
            </w:tcBorders>
          </w:tcPr>
          <w:p w14:paraId="658C0A31"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11 – 20</w:t>
            </w:r>
          </w:p>
        </w:tc>
      </w:tr>
      <w:tr w:rsidR="005768EA" w:rsidRPr="00A374CC" w14:paraId="1D189404" w14:textId="77777777" w:rsidTr="00844C21">
        <w:trPr>
          <w:trHeight w:val="20"/>
        </w:trPr>
        <w:tc>
          <w:tcPr>
            <w:tcW w:w="312" w:type="pct"/>
            <w:tcBorders>
              <w:top w:val="single" w:sz="4" w:space="0" w:color="auto"/>
            </w:tcBorders>
            <w:vAlign w:val="center"/>
          </w:tcPr>
          <w:p w14:paraId="05DDEA83" w14:textId="20E3CD52" w:rsidR="005768EA" w:rsidRPr="00A374CC" w:rsidRDefault="005768EA" w:rsidP="005768EA">
            <w:pPr>
              <w:tabs>
                <w:tab w:val="left" w:pos="0"/>
              </w:tabs>
              <w:jc w:val="center"/>
              <w:rPr>
                <w:sz w:val="24"/>
              </w:rPr>
            </w:pPr>
            <w:r w:rsidRPr="00A374CC">
              <w:rPr>
                <w:sz w:val="24"/>
              </w:rPr>
              <w:t>4.</w:t>
            </w:r>
          </w:p>
        </w:tc>
        <w:tc>
          <w:tcPr>
            <w:tcW w:w="1279" w:type="pct"/>
            <w:tcBorders>
              <w:top w:val="single" w:sz="4" w:space="0" w:color="auto"/>
            </w:tcBorders>
          </w:tcPr>
          <w:p w14:paraId="0536AAD5" w14:textId="3BF3750B" w:rsidR="005768EA" w:rsidRPr="00A374CC" w:rsidRDefault="005768EA" w:rsidP="005768EA">
            <w:pPr>
              <w:tabs>
                <w:tab w:val="left" w:pos="0"/>
              </w:tabs>
              <w:rPr>
                <w:rFonts w:cs="Times New Roman"/>
                <w:sz w:val="24"/>
                <w:szCs w:val="24"/>
              </w:rPr>
            </w:pPr>
            <w:r w:rsidRPr="00A374CC">
              <w:rPr>
                <w:sz w:val="24"/>
              </w:rPr>
              <w:t>Проходные рубки</w:t>
            </w:r>
          </w:p>
        </w:tc>
        <w:tc>
          <w:tcPr>
            <w:tcW w:w="848" w:type="pct"/>
            <w:tcBorders>
              <w:top w:val="single" w:sz="4" w:space="0" w:color="auto"/>
            </w:tcBorders>
            <w:vAlign w:val="center"/>
          </w:tcPr>
          <w:p w14:paraId="1D445970"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Более 60</w:t>
            </w:r>
          </w:p>
        </w:tc>
        <w:tc>
          <w:tcPr>
            <w:tcW w:w="857" w:type="pct"/>
            <w:tcBorders>
              <w:top w:val="single" w:sz="4" w:space="0" w:color="auto"/>
            </w:tcBorders>
            <w:vAlign w:val="center"/>
          </w:tcPr>
          <w:p w14:paraId="6227F008"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Более 40</w:t>
            </w:r>
          </w:p>
        </w:tc>
        <w:tc>
          <w:tcPr>
            <w:tcW w:w="566" w:type="pct"/>
            <w:tcBorders>
              <w:top w:val="single" w:sz="4" w:space="0" w:color="auto"/>
            </w:tcBorders>
            <w:vAlign w:val="center"/>
          </w:tcPr>
          <w:p w14:paraId="313054A6"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Более 40</w:t>
            </w:r>
          </w:p>
        </w:tc>
        <w:tc>
          <w:tcPr>
            <w:tcW w:w="566" w:type="pct"/>
            <w:tcBorders>
              <w:top w:val="single" w:sz="4" w:space="0" w:color="auto"/>
            </w:tcBorders>
            <w:vAlign w:val="center"/>
          </w:tcPr>
          <w:p w14:paraId="262C33CE"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Более 30</w:t>
            </w:r>
          </w:p>
        </w:tc>
        <w:tc>
          <w:tcPr>
            <w:tcW w:w="572" w:type="pct"/>
            <w:tcBorders>
              <w:top w:val="single" w:sz="4" w:space="0" w:color="auto"/>
            </w:tcBorders>
            <w:vAlign w:val="center"/>
          </w:tcPr>
          <w:p w14:paraId="08CC34F7" w14:textId="77777777" w:rsidR="005768EA" w:rsidRPr="00A374CC" w:rsidRDefault="005768EA" w:rsidP="005768EA">
            <w:pPr>
              <w:tabs>
                <w:tab w:val="left" w:pos="0"/>
              </w:tabs>
              <w:jc w:val="center"/>
              <w:rPr>
                <w:rFonts w:cs="Times New Roman"/>
                <w:sz w:val="24"/>
                <w:szCs w:val="24"/>
              </w:rPr>
            </w:pPr>
            <w:r w:rsidRPr="00A374CC">
              <w:rPr>
                <w:rFonts w:cs="Times New Roman"/>
                <w:sz w:val="24"/>
                <w:szCs w:val="24"/>
              </w:rPr>
              <w:t>Более 20</w:t>
            </w:r>
          </w:p>
        </w:tc>
      </w:tr>
    </w:tbl>
    <w:p w14:paraId="52F31E57" w14:textId="77777777" w:rsidR="009918A5" w:rsidRPr="00A374CC" w:rsidRDefault="009918A5" w:rsidP="00EB31F9">
      <w:pPr>
        <w:tabs>
          <w:tab w:val="left" w:pos="0"/>
        </w:tabs>
        <w:rPr>
          <w:rFonts w:cs="Times New Roman"/>
          <w:szCs w:val="28"/>
        </w:rPr>
      </w:pPr>
    </w:p>
    <w:p w14:paraId="53DFD4FC" w14:textId="60F028E3" w:rsidR="009918A5" w:rsidRPr="00A374CC" w:rsidRDefault="009918A5" w:rsidP="00EB31F9">
      <w:pPr>
        <w:tabs>
          <w:tab w:val="left" w:pos="0"/>
          <w:tab w:val="left" w:pos="1418"/>
        </w:tabs>
        <w:autoSpaceDE w:val="0"/>
        <w:autoSpaceDN w:val="0"/>
        <w:adjustRightInd w:val="0"/>
        <w:ind w:firstLine="709"/>
        <w:jc w:val="both"/>
        <w:rPr>
          <w:rFonts w:cs="Times New Roman"/>
          <w:szCs w:val="28"/>
          <w:lang w:eastAsia="en-US"/>
        </w:rPr>
      </w:pPr>
      <w:r w:rsidRPr="00A374CC">
        <w:rPr>
          <w:rFonts w:cs="Times New Roman"/>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sidR="001A5819" w:rsidRPr="00A374CC">
        <w:rPr>
          <w:rFonts w:cs="Times New Roman"/>
          <w:szCs w:val="28"/>
          <w:lang w:eastAsia="en-US"/>
        </w:rPr>
        <w:t xml:space="preserve"> приведены </w:t>
      </w:r>
      <w:r w:rsidR="00D854DD" w:rsidRPr="00A374CC">
        <w:rPr>
          <w:rFonts w:cs="Times New Roman"/>
          <w:szCs w:val="28"/>
          <w:lang w:eastAsia="en-US"/>
        </w:rPr>
        <w:t xml:space="preserve">в </w:t>
      </w:r>
      <w:r w:rsidR="00DB1883" w:rsidRPr="00A374CC">
        <w:rPr>
          <w:rFonts w:cs="Times New Roman"/>
          <w:szCs w:val="28"/>
        </w:rPr>
        <w:t>следующих</w:t>
      </w:r>
      <w:r w:rsidR="00D854DD" w:rsidRPr="00A374CC">
        <w:rPr>
          <w:rFonts w:cs="Times New Roman"/>
          <w:szCs w:val="28"/>
        </w:rPr>
        <w:t xml:space="preserve"> </w:t>
      </w:r>
      <w:r w:rsidR="00DB1883" w:rsidRPr="00A374CC">
        <w:rPr>
          <w:rFonts w:cs="Times New Roman"/>
          <w:szCs w:val="28"/>
          <w:lang w:eastAsia="en-US"/>
        </w:rPr>
        <w:t>таблицах</w:t>
      </w:r>
      <w:r w:rsidRPr="00A374CC">
        <w:rPr>
          <w:rFonts w:cs="Times New Roman"/>
          <w:szCs w:val="28"/>
          <w:lang w:eastAsia="en-US"/>
        </w:rPr>
        <w:t>.</w:t>
      </w:r>
    </w:p>
    <w:p w14:paraId="2595657F" w14:textId="04F288F3" w:rsidR="00D81391" w:rsidRPr="00A374CC" w:rsidRDefault="00D81391">
      <w:pPr>
        <w:rPr>
          <w:rFonts w:cs="Times New Roman"/>
          <w:szCs w:val="28"/>
          <w:lang w:eastAsia="en-US"/>
        </w:rPr>
      </w:pPr>
      <w:r w:rsidRPr="00A374CC">
        <w:rPr>
          <w:rFonts w:cs="Times New Roman"/>
          <w:szCs w:val="28"/>
          <w:lang w:eastAsia="en-US"/>
        </w:rPr>
        <w:br w:type="page"/>
      </w:r>
    </w:p>
    <w:p w14:paraId="2162952A" w14:textId="77777777" w:rsidR="007A62E5" w:rsidRPr="00A374CC" w:rsidRDefault="007A62E5" w:rsidP="007A62E5">
      <w:pPr>
        <w:pStyle w:val="af8"/>
        <w:spacing w:before="2"/>
        <w:jc w:val="center"/>
        <w:rPr>
          <w:b/>
        </w:rPr>
        <w:sectPr w:rsidR="007A62E5" w:rsidRPr="00A374CC" w:rsidSect="00EB31F9">
          <w:type w:val="nextColumn"/>
          <w:pgSz w:w="11906" w:h="16838"/>
          <w:pgMar w:top="1134" w:right="567" w:bottom="1134" w:left="1134" w:header="709" w:footer="709" w:gutter="0"/>
          <w:cols w:space="708"/>
          <w:docGrid w:linePitch="360"/>
        </w:sectPr>
      </w:pPr>
    </w:p>
    <w:p w14:paraId="6806AFE4" w14:textId="5097337D" w:rsidR="007A62E5" w:rsidRPr="00A374CC" w:rsidRDefault="007A62E5" w:rsidP="00DB1883">
      <w:pPr>
        <w:pStyle w:val="af8"/>
        <w:keepNext/>
        <w:spacing w:after="0"/>
        <w:jc w:val="center"/>
        <w:rPr>
          <w:sz w:val="28"/>
        </w:rPr>
      </w:pPr>
      <w:r w:rsidRPr="00A374CC">
        <w:rPr>
          <w:sz w:val="28"/>
        </w:rPr>
        <w:lastRenderedPageBreak/>
        <w:t>Нормативы рубок, проводимых в целях ухода за лесными насаждениями, в сосновых насаждениях района хвойно-широколиственных (смешанных) лесов европейской части Российской Федерации</w:t>
      </w:r>
    </w:p>
    <w:p w14:paraId="4B02A341" w14:textId="77777777" w:rsidR="00844C21" w:rsidRPr="00A374CC" w:rsidRDefault="00844C21" w:rsidP="00DB1883">
      <w:pPr>
        <w:pStyle w:val="af8"/>
        <w:keepNext/>
        <w:spacing w:after="0"/>
        <w:jc w:val="center"/>
        <w:rPr>
          <w:sz w:val="28"/>
        </w:rPr>
      </w:pPr>
    </w:p>
    <w:tbl>
      <w:tblPr>
        <w:tblW w:w="15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right w:w="28" w:type="dxa"/>
        </w:tblCellMar>
        <w:tblLook w:val="04A0" w:firstRow="1" w:lastRow="0" w:firstColumn="1" w:lastColumn="0" w:noHBand="0" w:noVBand="1"/>
      </w:tblPr>
      <w:tblGrid>
        <w:gridCol w:w="624"/>
        <w:gridCol w:w="1417"/>
        <w:gridCol w:w="1890"/>
        <w:gridCol w:w="1107"/>
        <w:gridCol w:w="1129"/>
        <w:gridCol w:w="1300"/>
        <w:gridCol w:w="1129"/>
        <w:gridCol w:w="1300"/>
        <w:gridCol w:w="1129"/>
        <w:gridCol w:w="1300"/>
        <w:gridCol w:w="1129"/>
        <w:gridCol w:w="1222"/>
        <w:gridCol w:w="1241"/>
      </w:tblGrid>
      <w:tr w:rsidR="00B9295E" w:rsidRPr="00A374CC" w14:paraId="212977F3" w14:textId="77777777" w:rsidTr="00023C91">
        <w:trPr>
          <w:trHeight w:val="20"/>
          <w:tblHeader/>
          <w:jc w:val="center"/>
        </w:trPr>
        <w:tc>
          <w:tcPr>
            <w:tcW w:w="624" w:type="dxa"/>
            <w:vMerge w:val="restart"/>
            <w:vAlign w:val="center"/>
          </w:tcPr>
          <w:p w14:paraId="5717676B" w14:textId="422C0AF9" w:rsidR="00B9295E" w:rsidRPr="00A374CC" w:rsidRDefault="00B9295E" w:rsidP="00DB1883">
            <w:pPr>
              <w:keepNext/>
              <w:jc w:val="center"/>
              <w:rPr>
                <w:sz w:val="20"/>
              </w:rPr>
            </w:pPr>
            <w:r w:rsidRPr="00A374CC">
              <w:rPr>
                <w:sz w:val="20"/>
              </w:rPr>
              <w:t>№ п/п</w:t>
            </w:r>
          </w:p>
        </w:tc>
        <w:tc>
          <w:tcPr>
            <w:tcW w:w="1417" w:type="dxa"/>
            <w:vMerge w:val="restart"/>
            <w:vAlign w:val="center"/>
          </w:tcPr>
          <w:p w14:paraId="6396A740" w14:textId="0B0B99C9" w:rsidR="00B9295E" w:rsidRPr="00A374CC" w:rsidRDefault="00B9295E" w:rsidP="00DB1883">
            <w:pPr>
              <w:keepNext/>
              <w:jc w:val="center"/>
              <w:rPr>
                <w:sz w:val="20"/>
              </w:rPr>
            </w:pPr>
            <w:r w:rsidRPr="00A374CC">
              <w:rPr>
                <w:sz w:val="20"/>
              </w:rPr>
              <w:t>Состав лесных насаждений до рубки</w:t>
            </w:r>
          </w:p>
        </w:tc>
        <w:tc>
          <w:tcPr>
            <w:tcW w:w="1890" w:type="dxa"/>
            <w:vMerge w:val="restart"/>
            <w:vAlign w:val="center"/>
          </w:tcPr>
          <w:p w14:paraId="259B31E5" w14:textId="77777777" w:rsidR="00B9295E" w:rsidRPr="00A374CC" w:rsidRDefault="00B9295E" w:rsidP="00DB1883">
            <w:pPr>
              <w:keepNext/>
              <w:jc w:val="center"/>
              <w:rPr>
                <w:sz w:val="20"/>
              </w:rPr>
            </w:pPr>
            <w:r w:rsidRPr="00A374CC">
              <w:rPr>
                <w:sz w:val="20"/>
              </w:rPr>
              <w:t>Группы типов леса (класс бонитета)</w:t>
            </w:r>
          </w:p>
        </w:tc>
        <w:tc>
          <w:tcPr>
            <w:tcW w:w="1107" w:type="dxa"/>
            <w:vMerge w:val="restart"/>
            <w:vAlign w:val="center"/>
          </w:tcPr>
          <w:p w14:paraId="4DD5EA65" w14:textId="77777777" w:rsidR="00B9295E" w:rsidRPr="00A374CC" w:rsidRDefault="00B9295E" w:rsidP="00DB1883">
            <w:pPr>
              <w:keepNext/>
              <w:jc w:val="center"/>
              <w:rPr>
                <w:sz w:val="20"/>
              </w:rPr>
            </w:pPr>
            <w:r w:rsidRPr="00A374CC">
              <w:rPr>
                <w:sz w:val="20"/>
              </w:rPr>
              <w:t xml:space="preserve">Возраст начала </w:t>
            </w:r>
          </w:p>
          <w:p w14:paraId="228DF41E" w14:textId="77777777" w:rsidR="00B9295E" w:rsidRPr="00A374CC" w:rsidRDefault="00B9295E" w:rsidP="00DB1883">
            <w:pPr>
              <w:keepNext/>
              <w:jc w:val="center"/>
              <w:rPr>
                <w:sz w:val="20"/>
              </w:rPr>
            </w:pPr>
            <w:r w:rsidRPr="00A374CC">
              <w:rPr>
                <w:sz w:val="20"/>
              </w:rPr>
              <w:t>ухода, лет</w:t>
            </w:r>
          </w:p>
        </w:tc>
        <w:tc>
          <w:tcPr>
            <w:tcW w:w="2429" w:type="dxa"/>
            <w:gridSpan w:val="2"/>
            <w:vAlign w:val="center"/>
          </w:tcPr>
          <w:p w14:paraId="3ADAEB0E" w14:textId="5035CF41" w:rsidR="00B9295E" w:rsidRPr="00A374CC" w:rsidRDefault="00023C91" w:rsidP="00DB1883">
            <w:pPr>
              <w:keepNext/>
              <w:jc w:val="center"/>
              <w:rPr>
                <w:sz w:val="20"/>
              </w:rPr>
            </w:pPr>
            <w:r w:rsidRPr="00A374CC">
              <w:rPr>
                <w:sz w:val="20"/>
              </w:rPr>
              <w:t>Рубки осветления</w:t>
            </w:r>
          </w:p>
        </w:tc>
        <w:tc>
          <w:tcPr>
            <w:tcW w:w="2429" w:type="dxa"/>
            <w:gridSpan w:val="2"/>
            <w:vAlign w:val="center"/>
          </w:tcPr>
          <w:p w14:paraId="7B784ED9" w14:textId="1EB619A7" w:rsidR="00B9295E" w:rsidRPr="00A374CC" w:rsidRDefault="00023C91" w:rsidP="00DB1883">
            <w:pPr>
              <w:keepNext/>
              <w:jc w:val="center"/>
              <w:rPr>
                <w:sz w:val="20"/>
              </w:rPr>
            </w:pPr>
            <w:r w:rsidRPr="00A374CC">
              <w:rPr>
                <w:sz w:val="20"/>
              </w:rPr>
              <w:t>Рубки прочистки</w:t>
            </w:r>
          </w:p>
        </w:tc>
        <w:tc>
          <w:tcPr>
            <w:tcW w:w="2429" w:type="dxa"/>
            <w:gridSpan w:val="2"/>
            <w:vAlign w:val="center"/>
          </w:tcPr>
          <w:p w14:paraId="5175E812" w14:textId="7934B40B" w:rsidR="00B9295E" w:rsidRPr="00A374CC" w:rsidRDefault="00023C91" w:rsidP="00DB1883">
            <w:pPr>
              <w:keepNext/>
              <w:jc w:val="center"/>
              <w:rPr>
                <w:sz w:val="20"/>
              </w:rPr>
            </w:pPr>
            <w:r w:rsidRPr="00A374CC">
              <w:rPr>
                <w:sz w:val="20"/>
              </w:rPr>
              <w:t>Рубки прореживания</w:t>
            </w:r>
          </w:p>
        </w:tc>
        <w:tc>
          <w:tcPr>
            <w:tcW w:w="2351" w:type="dxa"/>
            <w:gridSpan w:val="2"/>
            <w:vAlign w:val="center"/>
          </w:tcPr>
          <w:p w14:paraId="3354E384" w14:textId="77777777" w:rsidR="00B9295E" w:rsidRPr="00A374CC" w:rsidRDefault="00B9295E" w:rsidP="00DB1883">
            <w:pPr>
              <w:keepNext/>
              <w:jc w:val="center"/>
              <w:rPr>
                <w:sz w:val="20"/>
              </w:rPr>
            </w:pPr>
            <w:r w:rsidRPr="00A374CC">
              <w:rPr>
                <w:sz w:val="20"/>
              </w:rPr>
              <w:t>Проходные рубки</w:t>
            </w:r>
          </w:p>
        </w:tc>
        <w:tc>
          <w:tcPr>
            <w:tcW w:w="1241" w:type="dxa"/>
            <w:vMerge w:val="restart"/>
            <w:vAlign w:val="center"/>
          </w:tcPr>
          <w:p w14:paraId="5AA904C9" w14:textId="77777777" w:rsidR="00B9295E" w:rsidRPr="00A374CC" w:rsidRDefault="00B9295E" w:rsidP="00DB1883">
            <w:pPr>
              <w:keepNext/>
              <w:jc w:val="center"/>
              <w:rPr>
                <w:sz w:val="20"/>
              </w:rPr>
            </w:pPr>
            <w:r w:rsidRPr="00A374CC">
              <w:rPr>
                <w:sz w:val="20"/>
              </w:rPr>
              <w:t>Целевой состав к возрасту рубки (спелости)</w:t>
            </w:r>
          </w:p>
        </w:tc>
      </w:tr>
      <w:tr w:rsidR="00B9295E" w:rsidRPr="00A374CC" w14:paraId="25ACAA70" w14:textId="77777777" w:rsidTr="00023C91">
        <w:trPr>
          <w:trHeight w:val="20"/>
          <w:tblHeader/>
          <w:jc w:val="center"/>
        </w:trPr>
        <w:tc>
          <w:tcPr>
            <w:tcW w:w="624" w:type="dxa"/>
            <w:vMerge/>
            <w:vAlign w:val="center"/>
          </w:tcPr>
          <w:p w14:paraId="431828B3" w14:textId="77777777" w:rsidR="00B9295E" w:rsidRPr="00A374CC" w:rsidRDefault="00B9295E" w:rsidP="00DB1883">
            <w:pPr>
              <w:keepNext/>
              <w:jc w:val="center"/>
              <w:rPr>
                <w:sz w:val="20"/>
              </w:rPr>
            </w:pPr>
          </w:p>
        </w:tc>
        <w:tc>
          <w:tcPr>
            <w:tcW w:w="1417" w:type="dxa"/>
            <w:vMerge/>
            <w:vAlign w:val="center"/>
          </w:tcPr>
          <w:p w14:paraId="4EEB7274" w14:textId="37E764F0" w:rsidR="00B9295E" w:rsidRPr="00A374CC" w:rsidRDefault="00B9295E" w:rsidP="00DB1883">
            <w:pPr>
              <w:keepNext/>
              <w:jc w:val="center"/>
              <w:rPr>
                <w:sz w:val="20"/>
              </w:rPr>
            </w:pPr>
          </w:p>
        </w:tc>
        <w:tc>
          <w:tcPr>
            <w:tcW w:w="1890" w:type="dxa"/>
            <w:vMerge/>
            <w:vAlign w:val="center"/>
          </w:tcPr>
          <w:p w14:paraId="3992A96D" w14:textId="77777777" w:rsidR="00B9295E" w:rsidRPr="00A374CC" w:rsidRDefault="00B9295E" w:rsidP="00DB1883">
            <w:pPr>
              <w:keepNext/>
              <w:jc w:val="center"/>
              <w:rPr>
                <w:sz w:val="20"/>
              </w:rPr>
            </w:pPr>
          </w:p>
        </w:tc>
        <w:tc>
          <w:tcPr>
            <w:tcW w:w="1107" w:type="dxa"/>
            <w:vMerge/>
            <w:vAlign w:val="center"/>
          </w:tcPr>
          <w:p w14:paraId="4A7A99E8" w14:textId="77777777" w:rsidR="00B9295E" w:rsidRPr="00A374CC" w:rsidRDefault="00B9295E" w:rsidP="00DB1883">
            <w:pPr>
              <w:keepNext/>
              <w:jc w:val="center"/>
              <w:rPr>
                <w:sz w:val="20"/>
              </w:rPr>
            </w:pPr>
          </w:p>
        </w:tc>
        <w:tc>
          <w:tcPr>
            <w:tcW w:w="1129" w:type="dxa"/>
            <w:vAlign w:val="center"/>
          </w:tcPr>
          <w:p w14:paraId="5C6F34EB" w14:textId="77777777" w:rsidR="00B9295E" w:rsidRPr="00A374CC" w:rsidRDefault="00B9295E" w:rsidP="00DB1883">
            <w:pPr>
              <w:keepNext/>
              <w:jc w:val="center"/>
              <w:rPr>
                <w:sz w:val="20"/>
              </w:rPr>
            </w:pPr>
            <w:r w:rsidRPr="00A374CC">
              <w:rPr>
                <w:sz w:val="20"/>
              </w:rPr>
              <w:t>минимальная сомкнутость крон до ухода</w:t>
            </w:r>
          </w:p>
        </w:tc>
        <w:tc>
          <w:tcPr>
            <w:tcW w:w="1300" w:type="dxa"/>
            <w:vAlign w:val="center"/>
          </w:tcPr>
          <w:p w14:paraId="2DB02B84" w14:textId="77777777" w:rsidR="00E8462B" w:rsidRPr="00A374CC" w:rsidRDefault="00B9295E" w:rsidP="00DB1883">
            <w:pPr>
              <w:keepNext/>
              <w:jc w:val="center"/>
              <w:rPr>
                <w:sz w:val="20"/>
              </w:rPr>
            </w:pPr>
            <w:r w:rsidRPr="00A374CC">
              <w:rPr>
                <w:sz w:val="20"/>
              </w:rPr>
              <w:t xml:space="preserve">интенсивность рубки, </w:t>
            </w:r>
          </w:p>
          <w:p w14:paraId="314DFAD5" w14:textId="6C5C5830" w:rsidR="00B9295E" w:rsidRPr="00A374CC" w:rsidRDefault="00E8462B" w:rsidP="00DB1883">
            <w:pPr>
              <w:keepNext/>
              <w:jc w:val="center"/>
              <w:rPr>
                <w:sz w:val="20"/>
              </w:rPr>
            </w:pPr>
            <w:r w:rsidRPr="00A374CC">
              <w:rPr>
                <w:sz w:val="20"/>
              </w:rPr>
              <w:t>%</w:t>
            </w:r>
            <w:r w:rsidR="00B9295E" w:rsidRPr="00A374CC">
              <w:rPr>
                <w:sz w:val="20"/>
              </w:rPr>
              <w:t xml:space="preserve"> по запасу</w:t>
            </w:r>
          </w:p>
        </w:tc>
        <w:tc>
          <w:tcPr>
            <w:tcW w:w="1129" w:type="dxa"/>
            <w:vAlign w:val="center"/>
          </w:tcPr>
          <w:p w14:paraId="179C8098" w14:textId="77777777" w:rsidR="00B9295E" w:rsidRPr="00A374CC" w:rsidRDefault="00B9295E" w:rsidP="00DB1883">
            <w:pPr>
              <w:keepNext/>
              <w:jc w:val="center"/>
              <w:rPr>
                <w:sz w:val="20"/>
              </w:rPr>
            </w:pPr>
            <w:r w:rsidRPr="00A374CC">
              <w:rPr>
                <w:sz w:val="20"/>
              </w:rPr>
              <w:t>минимальная сомкнутость крон до ухода</w:t>
            </w:r>
          </w:p>
        </w:tc>
        <w:tc>
          <w:tcPr>
            <w:tcW w:w="1300" w:type="dxa"/>
            <w:vAlign w:val="center"/>
          </w:tcPr>
          <w:p w14:paraId="5A1C51D0" w14:textId="77777777" w:rsidR="00E8462B" w:rsidRPr="00A374CC" w:rsidRDefault="00E8462B" w:rsidP="00DB1883">
            <w:pPr>
              <w:keepNext/>
              <w:jc w:val="center"/>
              <w:rPr>
                <w:sz w:val="20"/>
              </w:rPr>
            </w:pPr>
            <w:r w:rsidRPr="00A374CC">
              <w:rPr>
                <w:sz w:val="20"/>
              </w:rPr>
              <w:t xml:space="preserve">интенсивность рубки, </w:t>
            </w:r>
          </w:p>
          <w:p w14:paraId="69FDF812" w14:textId="0B7B7A7F" w:rsidR="00B9295E" w:rsidRPr="00A374CC" w:rsidRDefault="00E8462B" w:rsidP="00DB1883">
            <w:pPr>
              <w:keepNext/>
              <w:jc w:val="center"/>
              <w:rPr>
                <w:sz w:val="20"/>
              </w:rPr>
            </w:pPr>
            <w:r w:rsidRPr="00A374CC">
              <w:rPr>
                <w:sz w:val="20"/>
              </w:rPr>
              <w:t>% по запасу</w:t>
            </w:r>
          </w:p>
        </w:tc>
        <w:tc>
          <w:tcPr>
            <w:tcW w:w="1129" w:type="dxa"/>
            <w:vAlign w:val="center"/>
          </w:tcPr>
          <w:p w14:paraId="4F22B4DD" w14:textId="77777777" w:rsidR="00B9295E" w:rsidRPr="00A374CC" w:rsidRDefault="00B9295E" w:rsidP="00DB1883">
            <w:pPr>
              <w:keepNext/>
              <w:jc w:val="center"/>
              <w:rPr>
                <w:sz w:val="20"/>
              </w:rPr>
            </w:pPr>
            <w:r w:rsidRPr="00A374CC">
              <w:rPr>
                <w:sz w:val="20"/>
              </w:rPr>
              <w:t>минимальная сомкнутость крон до ухода</w:t>
            </w:r>
          </w:p>
        </w:tc>
        <w:tc>
          <w:tcPr>
            <w:tcW w:w="1300" w:type="dxa"/>
            <w:vAlign w:val="center"/>
          </w:tcPr>
          <w:p w14:paraId="60C516EF" w14:textId="77777777" w:rsidR="00E8462B" w:rsidRPr="00A374CC" w:rsidRDefault="00E8462B" w:rsidP="00DB1883">
            <w:pPr>
              <w:keepNext/>
              <w:jc w:val="center"/>
              <w:rPr>
                <w:sz w:val="20"/>
              </w:rPr>
            </w:pPr>
            <w:r w:rsidRPr="00A374CC">
              <w:rPr>
                <w:sz w:val="20"/>
              </w:rPr>
              <w:t xml:space="preserve">интенсивность рубки, </w:t>
            </w:r>
          </w:p>
          <w:p w14:paraId="01815276" w14:textId="040DC584" w:rsidR="00B9295E" w:rsidRPr="00A374CC" w:rsidRDefault="00E8462B" w:rsidP="00DB1883">
            <w:pPr>
              <w:keepNext/>
              <w:jc w:val="center"/>
              <w:rPr>
                <w:sz w:val="20"/>
              </w:rPr>
            </w:pPr>
            <w:r w:rsidRPr="00A374CC">
              <w:rPr>
                <w:sz w:val="20"/>
              </w:rPr>
              <w:t>% по запасу</w:t>
            </w:r>
          </w:p>
        </w:tc>
        <w:tc>
          <w:tcPr>
            <w:tcW w:w="1129" w:type="dxa"/>
            <w:vAlign w:val="center"/>
          </w:tcPr>
          <w:p w14:paraId="594539FB" w14:textId="77777777" w:rsidR="00B9295E" w:rsidRPr="00A374CC" w:rsidRDefault="00B9295E" w:rsidP="00DB1883">
            <w:pPr>
              <w:keepNext/>
              <w:jc w:val="center"/>
              <w:rPr>
                <w:sz w:val="20"/>
              </w:rPr>
            </w:pPr>
            <w:r w:rsidRPr="00A374CC">
              <w:rPr>
                <w:sz w:val="20"/>
              </w:rPr>
              <w:t>минимальная сомкнутость крон до ухода</w:t>
            </w:r>
          </w:p>
        </w:tc>
        <w:tc>
          <w:tcPr>
            <w:tcW w:w="1222" w:type="dxa"/>
            <w:vAlign w:val="center"/>
          </w:tcPr>
          <w:p w14:paraId="1ACEBC42" w14:textId="77777777" w:rsidR="00E8462B" w:rsidRPr="00A374CC" w:rsidRDefault="00E8462B" w:rsidP="00DB1883">
            <w:pPr>
              <w:keepNext/>
              <w:jc w:val="center"/>
              <w:rPr>
                <w:sz w:val="20"/>
              </w:rPr>
            </w:pPr>
            <w:r w:rsidRPr="00A374CC">
              <w:rPr>
                <w:sz w:val="20"/>
              </w:rPr>
              <w:t xml:space="preserve">интенсивность рубки, </w:t>
            </w:r>
          </w:p>
          <w:p w14:paraId="4FCE261B" w14:textId="0818F4FD" w:rsidR="00B9295E" w:rsidRPr="00A374CC" w:rsidRDefault="00E8462B" w:rsidP="00DB1883">
            <w:pPr>
              <w:keepNext/>
              <w:jc w:val="center"/>
              <w:rPr>
                <w:sz w:val="20"/>
              </w:rPr>
            </w:pPr>
            <w:r w:rsidRPr="00A374CC">
              <w:rPr>
                <w:sz w:val="20"/>
              </w:rPr>
              <w:t>% по запасу</w:t>
            </w:r>
          </w:p>
        </w:tc>
        <w:tc>
          <w:tcPr>
            <w:tcW w:w="1241" w:type="dxa"/>
            <w:vMerge/>
            <w:vAlign w:val="center"/>
          </w:tcPr>
          <w:p w14:paraId="3298A989" w14:textId="77777777" w:rsidR="00B9295E" w:rsidRPr="00A374CC" w:rsidRDefault="00B9295E" w:rsidP="00DB1883">
            <w:pPr>
              <w:keepNext/>
              <w:jc w:val="center"/>
              <w:rPr>
                <w:sz w:val="20"/>
              </w:rPr>
            </w:pPr>
          </w:p>
        </w:tc>
      </w:tr>
      <w:tr w:rsidR="00B9295E" w:rsidRPr="00A374CC" w14:paraId="6A0D2D2F" w14:textId="77777777" w:rsidTr="00023C91">
        <w:trPr>
          <w:trHeight w:val="20"/>
          <w:tblHeader/>
          <w:jc w:val="center"/>
        </w:trPr>
        <w:tc>
          <w:tcPr>
            <w:tcW w:w="624" w:type="dxa"/>
            <w:vMerge/>
            <w:vAlign w:val="center"/>
          </w:tcPr>
          <w:p w14:paraId="35D30F03" w14:textId="77777777" w:rsidR="00B9295E" w:rsidRPr="00A374CC" w:rsidRDefault="00B9295E" w:rsidP="00DB1883">
            <w:pPr>
              <w:keepNext/>
              <w:jc w:val="center"/>
              <w:rPr>
                <w:sz w:val="20"/>
              </w:rPr>
            </w:pPr>
          </w:p>
        </w:tc>
        <w:tc>
          <w:tcPr>
            <w:tcW w:w="1417" w:type="dxa"/>
            <w:vMerge/>
            <w:vAlign w:val="center"/>
          </w:tcPr>
          <w:p w14:paraId="6C1350F8" w14:textId="10DE28E2" w:rsidR="00B9295E" w:rsidRPr="00A374CC" w:rsidRDefault="00B9295E" w:rsidP="00DB1883">
            <w:pPr>
              <w:keepNext/>
              <w:jc w:val="center"/>
              <w:rPr>
                <w:sz w:val="20"/>
              </w:rPr>
            </w:pPr>
          </w:p>
        </w:tc>
        <w:tc>
          <w:tcPr>
            <w:tcW w:w="1890" w:type="dxa"/>
            <w:vMerge/>
            <w:vAlign w:val="center"/>
          </w:tcPr>
          <w:p w14:paraId="3C162278" w14:textId="77777777" w:rsidR="00B9295E" w:rsidRPr="00A374CC" w:rsidRDefault="00B9295E" w:rsidP="00DB1883">
            <w:pPr>
              <w:keepNext/>
              <w:jc w:val="center"/>
              <w:rPr>
                <w:sz w:val="20"/>
              </w:rPr>
            </w:pPr>
          </w:p>
        </w:tc>
        <w:tc>
          <w:tcPr>
            <w:tcW w:w="1107" w:type="dxa"/>
            <w:vMerge/>
            <w:vAlign w:val="center"/>
          </w:tcPr>
          <w:p w14:paraId="3835307C" w14:textId="77777777" w:rsidR="00B9295E" w:rsidRPr="00A374CC" w:rsidRDefault="00B9295E" w:rsidP="00DB1883">
            <w:pPr>
              <w:keepNext/>
              <w:jc w:val="center"/>
              <w:rPr>
                <w:sz w:val="20"/>
              </w:rPr>
            </w:pPr>
          </w:p>
        </w:tc>
        <w:tc>
          <w:tcPr>
            <w:tcW w:w="1129" w:type="dxa"/>
            <w:vAlign w:val="center"/>
          </w:tcPr>
          <w:p w14:paraId="6B91C52F" w14:textId="77777777" w:rsidR="00B9295E" w:rsidRPr="00A374CC" w:rsidRDefault="00B9295E" w:rsidP="00DB1883">
            <w:pPr>
              <w:keepNext/>
              <w:jc w:val="center"/>
              <w:rPr>
                <w:sz w:val="20"/>
              </w:rPr>
            </w:pPr>
            <w:r w:rsidRPr="00A374CC">
              <w:rPr>
                <w:sz w:val="20"/>
              </w:rPr>
              <w:t>после ухода</w:t>
            </w:r>
          </w:p>
        </w:tc>
        <w:tc>
          <w:tcPr>
            <w:tcW w:w="1300" w:type="dxa"/>
            <w:vAlign w:val="center"/>
          </w:tcPr>
          <w:p w14:paraId="5246887F" w14:textId="77777777" w:rsidR="00B9295E" w:rsidRPr="00A374CC" w:rsidRDefault="00B9295E" w:rsidP="00DB1883">
            <w:pPr>
              <w:keepNext/>
              <w:jc w:val="center"/>
              <w:rPr>
                <w:sz w:val="20"/>
              </w:rPr>
            </w:pPr>
            <w:r w:rsidRPr="00A374CC">
              <w:rPr>
                <w:sz w:val="20"/>
              </w:rPr>
              <w:t>повторяемость, лет</w:t>
            </w:r>
          </w:p>
        </w:tc>
        <w:tc>
          <w:tcPr>
            <w:tcW w:w="1129" w:type="dxa"/>
            <w:vAlign w:val="center"/>
          </w:tcPr>
          <w:p w14:paraId="76EF43AE" w14:textId="77777777" w:rsidR="00B9295E" w:rsidRPr="00A374CC" w:rsidRDefault="00B9295E" w:rsidP="00DB1883">
            <w:pPr>
              <w:keepNext/>
              <w:jc w:val="center"/>
              <w:rPr>
                <w:sz w:val="20"/>
              </w:rPr>
            </w:pPr>
            <w:r w:rsidRPr="00A374CC">
              <w:rPr>
                <w:sz w:val="20"/>
              </w:rPr>
              <w:t>после ухода</w:t>
            </w:r>
          </w:p>
        </w:tc>
        <w:tc>
          <w:tcPr>
            <w:tcW w:w="1300" w:type="dxa"/>
            <w:vAlign w:val="center"/>
          </w:tcPr>
          <w:p w14:paraId="5404585B" w14:textId="77777777" w:rsidR="00B9295E" w:rsidRPr="00A374CC" w:rsidRDefault="00B9295E" w:rsidP="00DB1883">
            <w:pPr>
              <w:keepNext/>
              <w:jc w:val="center"/>
              <w:rPr>
                <w:sz w:val="20"/>
              </w:rPr>
            </w:pPr>
            <w:r w:rsidRPr="00A374CC">
              <w:rPr>
                <w:sz w:val="20"/>
              </w:rPr>
              <w:t>повторяемость, лет</w:t>
            </w:r>
          </w:p>
        </w:tc>
        <w:tc>
          <w:tcPr>
            <w:tcW w:w="1129" w:type="dxa"/>
            <w:vAlign w:val="center"/>
          </w:tcPr>
          <w:p w14:paraId="45BE757F" w14:textId="77777777" w:rsidR="00B9295E" w:rsidRPr="00A374CC" w:rsidRDefault="00B9295E" w:rsidP="00DB1883">
            <w:pPr>
              <w:keepNext/>
              <w:jc w:val="center"/>
              <w:rPr>
                <w:sz w:val="20"/>
              </w:rPr>
            </w:pPr>
            <w:r w:rsidRPr="00A374CC">
              <w:rPr>
                <w:sz w:val="20"/>
              </w:rPr>
              <w:t>после ухода</w:t>
            </w:r>
          </w:p>
        </w:tc>
        <w:tc>
          <w:tcPr>
            <w:tcW w:w="1300" w:type="dxa"/>
            <w:vAlign w:val="center"/>
          </w:tcPr>
          <w:p w14:paraId="36AE6C31" w14:textId="77777777" w:rsidR="00B9295E" w:rsidRPr="00A374CC" w:rsidRDefault="00B9295E" w:rsidP="00DB1883">
            <w:pPr>
              <w:keepNext/>
              <w:jc w:val="center"/>
              <w:rPr>
                <w:sz w:val="20"/>
              </w:rPr>
            </w:pPr>
            <w:r w:rsidRPr="00A374CC">
              <w:rPr>
                <w:sz w:val="20"/>
              </w:rPr>
              <w:t>повторяемость, лет</w:t>
            </w:r>
          </w:p>
        </w:tc>
        <w:tc>
          <w:tcPr>
            <w:tcW w:w="1129" w:type="dxa"/>
            <w:vAlign w:val="center"/>
          </w:tcPr>
          <w:p w14:paraId="5C797295" w14:textId="77777777" w:rsidR="00B9295E" w:rsidRPr="00A374CC" w:rsidRDefault="00B9295E" w:rsidP="00DB1883">
            <w:pPr>
              <w:keepNext/>
              <w:jc w:val="center"/>
              <w:rPr>
                <w:sz w:val="20"/>
              </w:rPr>
            </w:pPr>
            <w:r w:rsidRPr="00A374CC">
              <w:rPr>
                <w:sz w:val="20"/>
              </w:rPr>
              <w:t>после ухода</w:t>
            </w:r>
          </w:p>
        </w:tc>
        <w:tc>
          <w:tcPr>
            <w:tcW w:w="1222" w:type="dxa"/>
            <w:vAlign w:val="center"/>
          </w:tcPr>
          <w:p w14:paraId="3A2DB5B7" w14:textId="77777777" w:rsidR="00B9295E" w:rsidRPr="00A374CC" w:rsidRDefault="00B9295E" w:rsidP="00DB1883">
            <w:pPr>
              <w:keepNext/>
              <w:jc w:val="center"/>
              <w:rPr>
                <w:sz w:val="20"/>
              </w:rPr>
            </w:pPr>
            <w:r w:rsidRPr="00A374CC">
              <w:rPr>
                <w:sz w:val="20"/>
              </w:rPr>
              <w:t>повторяемость, лет</w:t>
            </w:r>
          </w:p>
        </w:tc>
        <w:tc>
          <w:tcPr>
            <w:tcW w:w="1241" w:type="dxa"/>
            <w:vMerge/>
            <w:vAlign w:val="center"/>
          </w:tcPr>
          <w:p w14:paraId="06A1036D" w14:textId="77777777" w:rsidR="00B9295E" w:rsidRPr="00A374CC" w:rsidRDefault="00B9295E" w:rsidP="00DB1883">
            <w:pPr>
              <w:keepNext/>
              <w:jc w:val="center"/>
              <w:rPr>
                <w:sz w:val="20"/>
              </w:rPr>
            </w:pPr>
          </w:p>
        </w:tc>
      </w:tr>
      <w:tr w:rsidR="00B9295E" w:rsidRPr="00A374CC" w14:paraId="00E3E294" w14:textId="77777777" w:rsidTr="00023C91">
        <w:trPr>
          <w:trHeight w:val="20"/>
          <w:tblHeader/>
          <w:jc w:val="center"/>
        </w:trPr>
        <w:tc>
          <w:tcPr>
            <w:tcW w:w="624" w:type="dxa"/>
            <w:vAlign w:val="center"/>
          </w:tcPr>
          <w:p w14:paraId="2F19937F" w14:textId="7FC81B2E" w:rsidR="00B9295E" w:rsidRPr="00A374CC" w:rsidRDefault="00B9295E" w:rsidP="00DB1883">
            <w:pPr>
              <w:keepNext/>
              <w:jc w:val="center"/>
              <w:rPr>
                <w:sz w:val="20"/>
              </w:rPr>
            </w:pPr>
            <w:bookmarkStart w:id="30" w:name="_Hlk115088647"/>
            <w:r w:rsidRPr="00A374CC">
              <w:rPr>
                <w:sz w:val="20"/>
              </w:rPr>
              <w:t>1</w:t>
            </w:r>
          </w:p>
        </w:tc>
        <w:tc>
          <w:tcPr>
            <w:tcW w:w="1417" w:type="dxa"/>
            <w:vAlign w:val="center"/>
          </w:tcPr>
          <w:p w14:paraId="22308127" w14:textId="7D8ABF9C" w:rsidR="00B9295E" w:rsidRPr="00A374CC" w:rsidRDefault="00B9295E" w:rsidP="00DB1883">
            <w:pPr>
              <w:keepNext/>
              <w:jc w:val="center"/>
              <w:rPr>
                <w:sz w:val="20"/>
              </w:rPr>
            </w:pPr>
            <w:r w:rsidRPr="00A374CC">
              <w:rPr>
                <w:sz w:val="20"/>
              </w:rPr>
              <w:t>2</w:t>
            </w:r>
          </w:p>
        </w:tc>
        <w:tc>
          <w:tcPr>
            <w:tcW w:w="1890" w:type="dxa"/>
            <w:vAlign w:val="center"/>
          </w:tcPr>
          <w:p w14:paraId="39D77156" w14:textId="6AB66127" w:rsidR="00B9295E" w:rsidRPr="00A374CC" w:rsidRDefault="00B9295E" w:rsidP="00DB1883">
            <w:pPr>
              <w:keepNext/>
              <w:jc w:val="center"/>
              <w:rPr>
                <w:sz w:val="20"/>
              </w:rPr>
            </w:pPr>
            <w:r w:rsidRPr="00A374CC">
              <w:rPr>
                <w:sz w:val="20"/>
              </w:rPr>
              <w:t>3</w:t>
            </w:r>
          </w:p>
        </w:tc>
        <w:tc>
          <w:tcPr>
            <w:tcW w:w="1107" w:type="dxa"/>
            <w:vAlign w:val="center"/>
          </w:tcPr>
          <w:p w14:paraId="1923C49D" w14:textId="618487A2" w:rsidR="00B9295E" w:rsidRPr="00A374CC" w:rsidRDefault="00B9295E" w:rsidP="00DB1883">
            <w:pPr>
              <w:keepNext/>
              <w:jc w:val="center"/>
              <w:rPr>
                <w:sz w:val="20"/>
              </w:rPr>
            </w:pPr>
            <w:r w:rsidRPr="00A374CC">
              <w:rPr>
                <w:sz w:val="20"/>
              </w:rPr>
              <w:t>4</w:t>
            </w:r>
          </w:p>
        </w:tc>
        <w:tc>
          <w:tcPr>
            <w:tcW w:w="1129" w:type="dxa"/>
            <w:vAlign w:val="center"/>
          </w:tcPr>
          <w:p w14:paraId="0C3A82BF" w14:textId="6C998748" w:rsidR="00B9295E" w:rsidRPr="00A374CC" w:rsidRDefault="00B9295E" w:rsidP="00DB1883">
            <w:pPr>
              <w:keepNext/>
              <w:jc w:val="center"/>
              <w:rPr>
                <w:sz w:val="20"/>
              </w:rPr>
            </w:pPr>
            <w:r w:rsidRPr="00A374CC">
              <w:rPr>
                <w:sz w:val="20"/>
              </w:rPr>
              <w:t>5</w:t>
            </w:r>
          </w:p>
        </w:tc>
        <w:tc>
          <w:tcPr>
            <w:tcW w:w="1300" w:type="dxa"/>
            <w:vAlign w:val="center"/>
          </w:tcPr>
          <w:p w14:paraId="3BB68658" w14:textId="7134ADA4" w:rsidR="00B9295E" w:rsidRPr="00A374CC" w:rsidRDefault="00B9295E" w:rsidP="00DB1883">
            <w:pPr>
              <w:keepNext/>
              <w:jc w:val="center"/>
              <w:rPr>
                <w:sz w:val="20"/>
              </w:rPr>
            </w:pPr>
            <w:r w:rsidRPr="00A374CC">
              <w:rPr>
                <w:sz w:val="20"/>
              </w:rPr>
              <w:t>6</w:t>
            </w:r>
          </w:p>
        </w:tc>
        <w:tc>
          <w:tcPr>
            <w:tcW w:w="1129" w:type="dxa"/>
            <w:vAlign w:val="center"/>
          </w:tcPr>
          <w:p w14:paraId="644CB735" w14:textId="15B7A66A" w:rsidR="00B9295E" w:rsidRPr="00A374CC" w:rsidRDefault="00B9295E" w:rsidP="00DB1883">
            <w:pPr>
              <w:keepNext/>
              <w:jc w:val="center"/>
              <w:rPr>
                <w:sz w:val="20"/>
              </w:rPr>
            </w:pPr>
            <w:r w:rsidRPr="00A374CC">
              <w:rPr>
                <w:sz w:val="20"/>
              </w:rPr>
              <w:t>7</w:t>
            </w:r>
          </w:p>
        </w:tc>
        <w:tc>
          <w:tcPr>
            <w:tcW w:w="1300" w:type="dxa"/>
            <w:vAlign w:val="center"/>
          </w:tcPr>
          <w:p w14:paraId="6E1D52E7" w14:textId="2C57630D" w:rsidR="00B9295E" w:rsidRPr="00A374CC" w:rsidRDefault="00B9295E" w:rsidP="00DB1883">
            <w:pPr>
              <w:keepNext/>
              <w:jc w:val="center"/>
              <w:rPr>
                <w:sz w:val="20"/>
              </w:rPr>
            </w:pPr>
            <w:r w:rsidRPr="00A374CC">
              <w:rPr>
                <w:sz w:val="20"/>
              </w:rPr>
              <w:t>8</w:t>
            </w:r>
          </w:p>
        </w:tc>
        <w:tc>
          <w:tcPr>
            <w:tcW w:w="1129" w:type="dxa"/>
            <w:vAlign w:val="center"/>
          </w:tcPr>
          <w:p w14:paraId="76026246" w14:textId="2F240C84" w:rsidR="00B9295E" w:rsidRPr="00A374CC" w:rsidRDefault="00B9295E" w:rsidP="00DB1883">
            <w:pPr>
              <w:keepNext/>
              <w:jc w:val="center"/>
              <w:rPr>
                <w:sz w:val="20"/>
              </w:rPr>
            </w:pPr>
            <w:r w:rsidRPr="00A374CC">
              <w:rPr>
                <w:sz w:val="20"/>
              </w:rPr>
              <w:t>9</w:t>
            </w:r>
          </w:p>
        </w:tc>
        <w:tc>
          <w:tcPr>
            <w:tcW w:w="1300" w:type="dxa"/>
            <w:vAlign w:val="center"/>
          </w:tcPr>
          <w:p w14:paraId="54810918" w14:textId="619B2085" w:rsidR="00B9295E" w:rsidRPr="00A374CC" w:rsidRDefault="00B9295E" w:rsidP="00DB1883">
            <w:pPr>
              <w:keepNext/>
              <w:jc w:val="center"/>
              <w:rPr>
                <w:sz w:val="20"/>
              </w:rPr>
            </w:pPr>
            <w:r w:rsidRPr="00A374CC">
              <w:rPr>
                <w:sz w:val="20"/>
              </w:rPr>
              <w:t>10</w:t>
            </w:r>
          </w:p>
        </w:tc>
        <w:tc>
          <w:tcPr>
            <w:tcW w:w="1129" w:type="dxa"/>
            <w:vAlign w:val="center"/>
          </w:tcPr>
          <w:p w14:paraId="7546CCAF" w14:textId="64A17DCF" w:rsidR="00B9295E" w:rsidRPr="00A374CC" w:rsidRDefault="00B9295E" w:rsidP="00DB1883">
            <w:pPr>
              <w:keepNext/>
              <w:jc w:val="center"/>
              <w:rPr>
                <w:sz w:val="20"/>
              </w:rPr>
            </w:pPr>
            <w:r w:rsidRPr="00A374CC">
              <w:rPr>
                <w:sz w:val="20"/>
              </w:rPr>
              <w:t>11</w:t>
            </w:r>
          </w:p>
        </w:tc>
        <w:tc>
          <w:tcPr>
            <w:tcW w:w="1222" w:type="dxa"/>
            <w:vAlign w:val="center"/>
          </w:tcPr>
          <w:p w14:paraId="38275627" w14:textId="18378379" w:rsidR="00B9295E" w:rsidRPr="00A374CC" w:rsidRDefault="00B9295E" w:rsidP="00DB1883">
            <w:pPr>
              <w:keepNext/>
              <w:jc w:val="center"/>
              <w:rPr>
                <w:sz w:val="20"/>
              </w:rPr>
            </w:pPr>
            <w:r w:rsidRPr="00A374CC">
              <w:rPr>
                <w:sz w:val="20"/>
              </w:rPr>
              <w:t>12</w:t>
            </w:r>
          </w:p>
        </w:tc>
        <w:tc>
          <w:tcPr>
            <w:tcW w:w="1241" w:type="dxa"/>
            <w:vAlign w:val="center"/>
          </w:tcPr>
          <w:p w14:paraId="5820E451" w14:textId="6684FC04" w:rsidR="00B9295E" w:rsidRPr="00A374CC" w:rsidRDefault="00B9295E" w:rsidP="00DB1883">
            <w:pPr>
              <w:keepNext/>
              <w:jc w:val="center"/>
              <w:rPr>
                <w:sz w:val="20"/>
              </w:rPr>
            </w:pPr>
            <w:r w:rsidRPr="00A374CC">
              <w:rPr>
                <w:sz w:val="20"/>
              </w:rPr>
              <w:t>13</w:t>
            </w:r>
          </w:p>
        </w:tc>
      </w:tr>
      <w:tr w:rsidR="00B9295E" w:rsidRPr="00A374CC" w14:paraId="3A10E609" w14:textId="77777777" w:rsidTr="00023C91">
        <w:trPr>
          <w:trHeight w:val="20"/>
          <w:jc w:val="center"/>
        </w:trPr>
        <w:tc>
          <w:tcPr>
            <w:tcW w:w="624" w:type="dxa"/>
            <w:vMerge w:val="restart"/>
            <w:vAlign w:val="center"/>
          </w:tcPr>
          <w:p w14:paraId="36E01D80" w14:textId="7589250D" w:rsidR="00B9295E" w:rsidRPr="00A374CC" w:rsidRDefault="00B9295E" w:rsidP="00B9295E">
            <w:pPr>
              <w:jc w:val="center"/>
              <w:rPr>
                <w:sz w:val="20"/>
              </w:rPr>
            </w:pPr>
            <w:r w:rsidRPr="00A374CC">
              <w:rPr>
                <w:sz w:val="20"/>
              </w:rPr>
              <w:t>1.</w:t>
            </w:r>
          </w:p>
        </w:tc>
        <w:tc>
          <w:tcPr>
            <w:tcW w:w="1417" w:type="dxa"/>
            <w:vMerge w:val="restart"/>
            <w:vAlign w:val="center"/>
          </w:tcPr>
          <w:p w14:paraId="168B53F2" w14:textId="033C2EE8" w:rsidR="00B9295E" w:rsidRPr="00A374CC" w:rsidRDefault="00B9295E" w:rsidP="005E0BF4">
            <w:pPr>
              <w:jc w:val="center"/>
              <w:rPr>
                <w:sz w:val="20"/>
              </w:rPr>
            </w:pPr>
            <w:r w:rsidRPr="00A374CC">
              <w:rPr>
                <w:sz w:val="20"/>
              </w:rPr>
              <w:t>1. Сосновые насаждения чистые и с примесью лиственных до 2 единиц</w:t>
            </w:r>
          </w:p>
        </w:tc>
        <w:tc>
          <w:tcPr>
            <w:tcW w:w="1890" w:type="dxa"/>
            <w:tcBorders>
              <w:bottom w:val="nil"/>
            </w:tcBorders>
            <w:vAlign w:val="center"/>
          </w:tcPr>
          <w:p w14:paraId="7A2025A8" w14:textId="77777777" w:rsidR="00B9295E" w:rsidRPr="00A374CC" w:rsidRDefault="00B9295E" w:rsidP="005E0BF4">
            <w:pPr>
              <w:jc w:val="center"/>
              <w:rPr>
                <w:sz w:val="20"/>
              </w:rPr>
            </w:pPr>
            <w:r w:rsidRPr="00A374CC">
              <w:rPr>
                <w:sz w:val="20"/>
              </w:rPr>
              <w:t>лишайниковый</w:t>
            </w:r>
          </w:p>
        </w:tc>
        <w:tc>
          <w:tcPr>
            <w:tcW w:w="1107" w:type="dxa"/>
            <w:vMerge w:val="restart"/>
            <w:vAlign w:val="center"/>
          </w:tcPr>
          <w:p w14:paraId="3E518775" w14:textId="77777777" w:rsidR="00B9295E" w:rsidRPr="00A374CC" w:rsidRDefault="00B9295E" w:rsidP="005E0BF4">
            <w:pPr>
              <w:jc w:val="center"/>
              <w:rPr>
                <w:sz w:val="20"/>
              </w:rPr>
            </w:pPr>
            <w:r w:rsidRPr="00A374CC">
              <w:rPr>
                <w:sz w:val="20"/>
              </w:rPr>
              <w:t>8-10</w:t>
            </w:r>
          </w:p>
        </w:tc>
        <w:tc>
          <w:tcPr>
            <w:tcW w:w="1129" w:type="dxa"/>
            <w:vMerge w:val="restart"/>
            <w:vAlign w:val="center"/>
          </w:tcPr>
          <w:p w14:paraId="58C65CDC" w14:textId="77777777" w:rsidR="00B9295E" w:rsidRPr="00A374CC" w:rsidRDefault="00B9295E" w:rsidP="005E0BF4">
            <w:pPr>
              <w:jc w:val="center"/>
              <w:rPr>
                <w:sz w:val="20"/>
                <w:u w:val="single"/>
              </w:rPr>
            </w:pPr>
            <w:r w:rsidRPr="00A374CC">
              <w:rPr>
                <w:sz w:val="20"/>
                <w:u w:val="single"/>
              </w:rPr>
              <w:t>0,9</w:t>
            </w:r>
          </w:p>
          <w:p w14:paraId="4CE53718" w14:textId="77777777" w:rsidR="00B9295E" w:rsidRPr="00A374CC" w:rsidRDefault="00B9295E" w:rsidP="005E0BF4">
            <w:pPr>
              <w:jc w:val="center"/>
              <w:rPr>
                <w:sz w:val="20"/>
              </w:rPr>
            </w:pPr>
            <w:r w:rsidRPr="00A374CC">
              <w:rPr>
                <w:sz w:val="20"/>
              </w:rPr>
              <w:t>0,7</w:t>
            </w:r>
          </w:p>
        </w:tc>
        <w:tc>
          <w:tcPr>
            <w:tcW w:w="1300" w:type="dxa"/>
            <w:tcBorders>
              <w:bottom w:val="nil"/>
            </w:tcBorders>
            <w:vAlign w:val="center"/>
          </w:tcPr>
          <w:p w14:paraId="107F5F06" w14:textId="77777777" w:rsidR="00B9295E" w:rsidRPr="00A374CC" w:rsidRDefault="00B9295E" w:rsidP="005E0BF4">
            <w:pPr>
              <w:jc w:val="center"/>
              <w:rPr>
                <w:sz w:val="20"/>
                <w:u w:val="single"/>
              </w:rPr>
            </w:pPr>
            <w:r w:rsidRPr="00A374CC">
              <w:rPr>
                <w:sz w:val="20"/>
                <w:u w:val="single"/>
              </w:rPr>
              <w:t>15-20</w:t>
            </w:r>
          </w:p>
        </w:tc>
        <w:tc>
          <w:tcPr>
            <w:tcW w:w="1129" w:type="dxa"/>
            <w:tcBorders>
              <w:bottom w:val="nil"/>
            </w:tcBorders>
            <w:vAlign w:val="center"/>
          </w:tcPr>
          <w:p w14:paraId="016D31B7" w14:textId="77777777" w:rsidR="00B9295E" w:rsidRPr="00A374CC" w:rsidRDefault="00B9295E" w:rsidP="005E0BF4">
            <w:pPr>
              <w:jc w:val="center"/>
              <w:rPr>
                <w:sz w:val="20"/>
                <w:u w:val="single"/>
              </w:rPr>
            </w:pPr>
            <w:r w:rsidRPr="00A374CC">
              <w:rPr>
                <w:sz w:val="20"/>
                <w:u w:val="single"/>
              </w:rPr>
              <w:t>0,9</w:t>
            </w:r>
          </w:p>
        </w:tc>
        <w:tc>
          <w:tcPr>
            <w:tcW w:w="1300" w:type="dxa"/>
            <w:tcBorders>
              <w:bottom w:val="nil"/>
            </w:tcBorders>
            <w:vAlign w:val="center"/>
          </w:tcPr>
          <w:p w14:paraId="5518E65D" w14:textId="77777777" w:rsidR="00B9295E" w:rsidRPr="00A374CC" w:rsidRDefault="00B9295E" w:rsidP="005E0BF4">
            <w:pPr>
              <w:jc w:val="center"/>
              <w:rPr>
                <w:sz w:val="20"/>
                <w:u w:val="single"/>
              </w:rPr>
            </w:pPr>
            <w:r w:rsidRPr="00A374CC">
              <w:rPr>
                <w:sz w:val="20"/>
                <w:u w:val="single"/>
              </w:rPr>
              <w:t>15-20</w:t>
            </w:r>
          </w:p>
        </w:tc>
        <w:tc>
          <w:tcPr>
            <w:tcW w:w="1129" w:type="dxa"/>
            <w:tcBorders>
              <w:bottom w:val="nil"/>
            </w:tcBorders>
            <w:vAlign w:val="center"/>
          </w:tcPr>
          <w:p w14:paraId="374A500F" w14:textId="77777777" w:rsidR="00B9295E" w:rsidRPr="00A374CC" w:rsidRDefault="00B9295E" w:rsidP="005E0BF4">
            <w:pPr>
              <w:jc w:val="center"/>
              <w:rPr>
                <w:sz w:val="20"/>
                <w:u w:val="single"/>
              </w:rPr>
            </w:pPr>
            <w:r w:rsidRPr="00A374CC">
              <w:rPr>
                <w:sz w:val="20"/>
                <w:u w:val="single"/>
              </w:rPr>
              <w:t>0,9</w:t>
            </w:r>
          </w:p>
        </w:tc>
        <w:tc>
          <w:tcPr>
            <w:tcW w:w="1300" w:type="dxa"/>
            <w:tcBorders>
              <w:bottom w:val="nil"/>
            </w:tcBorders>
            <w:vAlign w:val="center"/>
          </w:tcPr>
          <w:p w14:paraId="38EE1F53" w14:textId="77777777" w:rsidR="00B9295E" w:rsidRPr="00A374CC" w:rsidRDefault="00B9295E" w:rsidP="005E0BF4">
            <w:pPr>
              <w:jc w:val="center"/>
              <w:rPr>
                <w:sz w:val="20"/>
                <w:u w:val="single"/>
              </w:rPr>
            </w:pPr>
            <w:r w:rsidRPr="00A374CC">
              <w:rPr>
                <w:sz w:val="20"/>
                <w:u w:val="single"/>
              </w:rPr>
              <w:t>15-20</w:t>
            </w:r>
          </w:p>
        </w:tc>
        <w:tc>
          <w:tcPr>
            <w:tcW w:w="1129" w:type="dxa"/>
            <w:tcBorders>
              <w:bottom w:val="nil"/>
            </w:tcBorders>
            <w:vAlign w:val="center"/>
          </w:tcPr>
          <w:p w14:paraId="22347EC2" w14:textId="77777777" w:rsidR="00B9295E" w:rsidRPr="00A374CC" w:rsidRDefault="00B9295E" w:rsidP="005E0BF4">
            <w:pPr>
              <w:jc w:val="center"/>
              <w:rPr>
                <w:sz w:val="20"/>
                <w:u w:val="single"/>
              </w:rPr>
            </w:pPr>
            <w:r w:rsidRPr="00A374CC">
              <w:rPr>
                <w:sz w:val="20"/>
                <w:u w:val="single"/>
              </w:rPr>
              <w:t>0,9</w:t>
            </w:r>
          </w:p>
        </w:tc>
        <w:tc>
          <w:tcPr>
            <w:tcW w:w="1222" w:type="dxa"/>
            <w:tcBorders>
              <w:bottom w:val="nil"/>
            </w:tcBorders>
            <w:vAlign w:val="center"/>
          </w:tcPr>
          <w:p w14:paraId="52EF9684" w14:textId="77777777" w:rsidR="00B9295E" w:rsidRPr="00A374CC" w:rsidRDefault="00B9295E" w:rsidP="005E0BF4">
            <w:pPr>
              <w:jc w:val="center"/>
              <w:rPr>
                <w:sz w:val="20"/>
                <w:u w:val="single"/>
              </w:rPr>
            </w:pPr>
            <w:r w:rsidRPr="00A374CC">
              <w:rPr>
                <w:sz w:val="20"/>
                <w:u w:val="single"/>
              </w:rPr>
              <w:t>10-15</w:t>
            </w:r>
          </w:p>
        </w:tc>
        <w:tc>
          <w:tcPr>
            <w:tcW w:w="1241" w:type="dxa"/>
            <w:tcBorders>
              <w:bottom w:val="nil"/>
            </w:tcBorders>
            <w:vAlign w:val="center"/>
          </w:tcPr>
          <w:p w14:paraId="4C6E2F14" w14:textId="77777777" w:rsidR="00B9295E" w:rsidRPr="00A374CC" w:rsidRDefault="00B9295E" w:rsidP="005E0BF4">
            <w:pPr>
              <w:jc w:val="center"/>
              <w:rPr>
                <w:sz w:val="20"/>
              </w:rPr>
            </w:pPr>
            <w:r w:rsidRPr="00A374CC">
              <w:rPr>
                <w:sz w:val="20"/>
              </w:rPr>
              <w:t>8С2Б</w:t>
            </w:r>
          </w:p>
        </w:tc>
      </w:tr>
      <w:tr w:rsidR="00B9295E" w:rsidRPr="00A374CC" w14:paraId="3AF99ECB" w14:textId="77777777" w:rsidTr="00023C91">
        <w:trPr>
          <w:trHeight w:val="20"/>
          <w:jc w:val="center"/>
        </w:trPr>
        <w:tc>
          <w:tcPr>
            <w:tcW w:w="624" w:type="dxa"/>
            <w:vMerge/>
            <w:vAlign w:val="center"/>
          </w:tcPr>
          <w:p w14:paraId="61AF08EC" w14:textId="77777777" w:rsidR="00B9295E" w:rsidRPr="00A374CC" w:rsidRDefault="00B9295E" w:rsidP="00B9295E">
            <w:pPr>
              <w:jc w:val="center"/>
              <w:rPr>
                <w:sz w:val="20"/>
              </w:rPr>
            </w:pPr>
          </w:p>
        </w:tc>
        <w:tc>
          <w:tcPr>
            <w:tcW w:w="1417" w:type="dxa"/>
            <w:vMerge/>
            <w:vAlign w:val="center"/>
          </w:tcPr>
          <w:p w14:paraId="3555C3F5" w14:textId="4ED87937" w:rsidR="00B9295E" w:rsidRPr="00A374CC" w:rsidRDefault="00B9295E" w:rsidP="005E0BF4">
            <w:pPr>
              <w:jc w:val="center"/>
              <w:rPr>
                <w:sz w:val="20"/>
              </w:rPr>
            </w:pPr>
          </w:p>
        </w:tc>
        <w:tc>
          <w:tcPr>
            <w:tcW w:w="1890" w:type="dxa"/>
            <w:tcBorders>
              <w:top w:val="nil"/>
              <w:bottom w:val="single" w:sz="4" w:space="0" w:color="000000"/>
            </w:tcBorders>
            <w:vAlign w:val="center"/>
          </w:tcPr>
          <w:p w14:paraId="364B5BEE" w14:textId="77777777" w:rsidR="00B9295E" w:rsidRPr="00A374CC" w:rsidRDefault="00B9295E" w:rsidP="005E0BF4">
            <w:pPr>
              <w:jc w:val="center"/>
              <w:rPr>
                <w:sz w:val="20"/>
              </w:rPr>
            </w:pPr>
            <w:r w:rsidRPr="00A374CC">
              <w:rPr>
                <w:sz w:val="20"/>
              </w:rPr>
              <w:t>(</w:t>
            </w:r>
            <w:r w:rsidRPr="00A374CC">
              <w:rPr>
                <w:sz w:val="20"/>
                <w:lang w:val="en-US"/>
              </w:rPr>
              <w:t>III</w:t>
            </w:r>
            <w:r w:rsidRPr="00A374CC">
              <w:rPr>
                <w:sz w:val="20"/>
              </w:rPr>
              <w:t>-</w:t>
            </w:r>
            <w:r w:rsidRPr="00A374CC">
              <w:rPr>
                <w:sz w:val="20"/>
                <w:lang w:val="en-US"/>
              </w:rPr>
              <w:t>IV</w:t>
            </w:r>
            <w:r w:rsidRPr="00A374CC">
              <w:rPr>
                <w:sz w:val="20"/>
              </w:rPr>
              <w:t>)</w:t>
            </w:r>
          </w:p>
        </w:tc>
        <w:tc>
          <w:tcPr>
            <w:tcW w:w="1107" w:type="dxa"/>
            <w:vMerge/>
            <w:tcBorders>
              <w:bottom w:val="single" w:sz="4" w:space="0" w:color="000000"/>
            </w:tcBorders>
            <w:vAlign w:val="center"/>
          </w:tcPr>
          <w:p w14:paraId="04128FB5" w14:textId="77777777" w:rsidR="00B9295E" w:rsidRPr="00A374CC" w:rsidRDefault="00B9295E" w:rsidP="005E0BF4">
            <w:pPr>
              <w:jc w:val="center"/>
              <w:rPr>
                <w:sz w:val="20"/>
              </w:rPr>
            </w:pPr>
          </w:p>
        </w:tc>
        <w:tc>
          <w:tcPr>
            <w:tcW w:w="1129" w:type="dxa"/>
            <w:vMerge/>
            <w:tcBorders>
              <w:bottom w:val="single" w:sz="4" w:space="0" w:color="000000"/>
            </w:tcBorders>
            <w:vAlign w:val="center"/>
          </w:tcPr>
          <w:p w14:paraId="571FC8DA" w14:textId="77777777" w:rsidR="00B9295E" w:rsidRPr="00A374CC" w:rsidRDefault="00B9295E" w:rsidP="005E0BF4">
            <w:pPr>
              <w:jc w:val="center"/>
              <w:rPr>
                <w:sz w:val="20"/>
              </w:rPr>
            </w:pPr>
          </w:p>
        </w:tc>
        <w:tc>
          <w:tcPr>
            <w:tcW w:w="1300" w:type="dxa"/>
            <w:tcBorders>
              <w:top w:val="nil"/>
              <w:bottom w:val="single" w:sz="4" w:space="0" w:color="000000"/>
            </w:tcBorders>
            <w:vAlign w:val="center"/>
          </w:tcPr>
          <w:p w14:paraId="79693293" w14:textId="77777777" w:rsidR="00B9295E" w:rsidRPr="00A374CC" w:rsidRDefault="00B9295E" w:rsidP="005E0BF4">
            <w:pPr>
              <w:jc w:val="center"/>
              <w:rPr>
                <w:sz w:val="20"/>
              </w:rPr>
            </w:pPr>
            <w:r w:rsidRPr="00A374CC">
              <w:rPr>
                <w:sz w:val="20"/>
              </w:rPr>
              <w:t>6-10</w:t>
            </w:r>
          </w:p>
        </w:tc>
        <w:tc>
          <w:tcPr>
            <w:tcW w:w="1129" w:type="dxa"/>
            <w:tcBorders>
              <w:top w:val="nil"/>
              <w:bottom w:val="single" w:sz="4" w:space="0" w:color="000000"/>
            </w:tcBorders>
            <w:vAlign w:val="center"/>
          </w:tcPr>
          <w:p w14:paraId="53C63A5F" w14:textId="77777777" w:rsidR="00B9295E" w:rsidRPr="00A374CC" w:rsidRDefault="00B9295E" w:rsidP="005E0BF4">
            <w:pPr>
              <w:jc w:val="center"/>
              <w:rPr>
                <w:sz w:val="20"/>
              </w:rPr>
            </w:pPr>
            <w:r w:rsidRPr="00A374CC">
              <w:rPr>
                <w:sz w:val="20"/>
              </w:rPr>
              <w:t>0,7</w:t>
            </w:r>
          </w:p>
        </w:tc>
        <w:tc>
          <w:tcPr>
            <w:tcW w:w="1300" w:type="dxa"/>
            <w:tcBorders>
              <w:top w:val="nil"/>
              <w:bottom w:val="single" w:sz="4" w:space="0" w:color="000000"/>
            </w:tcBorders>
            <w:vAlign w:val="center"/>
          </w:tcPr>
          <w:p w14:paraId="76BA29D9" w14:textId="77777777" w:rsidR="00B9295E" w:rsidRPr="00A374CC" w:rsidRDefault="00B9295E" w:rsidP="005E0BF4">
            <w:pPr>
              <w:jc w:val="center"/>
              <w:rPr>
                <w:sz w:val="20"/>
              </w:rPr>
            </w:pPr>
            <w:r w:rsidRPr="00A374CC">
              <w:rPr>
                <w:sz w:val="20"/>
              </w:rPr>
              <w:t>10-15</w:t>
            </w:r>
          </w:p>
        </w:tc>
        <w:tc>
          <w:tcPr>
            <w:tcW w:w="1129" w:type="dxa"/>
            <w:tcBorders>
              <w:top w:val="nil"/>
              <w:bottom w:val="single" w:sz="4" w:space="0" w:color="000000"/>
            </w:tcBorders>
            <w:vAlign w:val="center"/>
          </w:tcPr>
          <w:p w14:paraId="5EE453C7" w14:textId="77777777" w:rsidR="00B9295E" w:rsidRPr="00A374CC" w:rsidRDefault="00B9295E" w:rsidP="005E0BF4">
            <w:pPr>
              <w:jc w:val="center"/>
              <w:rPr>
                <w:sz w:val="20"/>
              </w:rPr>
            </w:pPr>
            <w:r w:rsidRPr="00A374CC">
              <w:rPr>
                <w:sz w:val="20"/>
              </w:rPr>
              <w:t>0,7</w:t>
            </w:r>
          </w:p>
        </w:tc>
        <w:tc>
          <w:tcPr>
            <w:tcW w:w="1300" w:type="dxa"/>
            <w:tcBorders>
              <w:top w:val="nil"/>
              <w:bottom w:val="single" w:sz="4" w:space="0" w:color="000000"/>
            </w:tcBorders>
            <w:vAlign w:val="center"/>
          </w:tcPr>
          <w:p w14:paraId="786EF37F" w14:textId="77777777" w:rsidR="00B9295E" w:rsidRPr="00A374CC" w:rsidRDefault="00B9295E" w:rsidP="005E0BF4">
            <w:pPr>
              <w:jc w:val="center"/>
              <w:rPr>
                <w:sz w:val="20"/>
              </w:rPr>
            </w:pPr>
            <w:r w:rsidRPr="00A374CC">
              <w:rPr>
                <w:sz w:val="20"/>
              </w:rPr>
              <w:t>10-15</w:t>
            </w:r>
          </w:p>
        </w:tc>
        <w:tc>
          <w:tcPr>
            <w:tcW w:w="1129" w:type="dxa"/>
            <w:tcBorders>
              <w:top w:val="nil"/>
              <w:bottom w:val="single" w:sz="4" w:space="0" w:color="000000"/>
            </w:tcBorders>
            <w:vAlign w:val="center"/>
          </w:tcPr>
          <w:p w14:paraId="53805927" w14:textId="77777777" w:rsidR="00B9295E" w:rsidRPr="00A374CC" w:rsidRDefault="00B9295E" w:rsidP="005E0BF4">
            <w:pPr>
              <w:jc w:val="center"/>
              <w:rPr>
                <w:sz w:val="20"/>
              </w:rPr>
            </w:pPr>
            <w:r w:rsidRPr="00A374CC">
              <w:rPr>
                <w:sz w:val="20"/>
              </w:rPr>
              <w:t>0,8</w:t>
            </w:r>
          </w:p>
        </w:tc>
        <w:tc>
          <w:tcPr>
            <w:tcW w:w="1222" w:type="dxa"/>
            <w:tcBorders>
              <w:top w:val="nil"/>
              <w:bottom w:val="single" w:sz="4" w:space="0" w:color="000000"/>
            </w:tcBorders>
            <w:vAlign w:val="center"/>
          </w:tcPr>
          <w:p w14:paraId="7DE91D7B" w14:textId="77777777" w:rsidR="00B9295E" w:rsidRPr="00A374CC" w:rsidRDefault="00B9295E" w:rsidP="005E0BF4">
            <w:pPr>
              <w:jc w:val="center"/>
              <w:rPr>
                <w:sz w:val="20"/>
              </w:rPr>
            </w:pPr>
            <w:r w:rsidRPr="00A374CC">
              <w:rPr>
                <w:sz w:val="20"/>
              </w:rPr>
              <w:t>15-20</w:t>
            </w:r>
          </w:p>
        </w:tc>
        <w:tc>
          <w:tcPr>
            <w:tcW w:w="1241" w:type="dxa"/>
            <w:tcBorders>
              <w:top w:val="nil"/>
              <w:bottom w:val="single" w:sz="4" w:space="0" w:color="000000"/>
            </w:tcBorders>
            <w:vAlign w:val="center"/>
          </w:tcPr>
          <w:p w14:paraId="731D0299" w14:textId="77777777" w:rsidR="00B9295E" w:rsidRPr="00A374CC" w:rsidRDefault="00B9295E" w:rsidP="005E0BF4">
            <w:pPr>
              <w:jc w:val="center"/>
              <w:rPr>
                <w:sz w:val="20"/>
              </w:rPr>
            </w:pPr>
          </w:p>
        </w:tc>
      </w:tr>
      <w:tr w:rsidR="00B9295E" w:rsidRPr="00A374CC" w14:paraId="05BEBACC" w14:textId="77777777" w:rsidTr="00023C91">
        <w:trPr>
          <w:trHeight w:val="20"/>
          <w:jc w:val="center"/>
        </w:trPr>
        <w:tc>
          <w:tcPr>
            <w:tcW w:w="624" w:type="dxa"/>
            <w:vMerge/>
            <w:vAlign w:val="center"/>
          </w:tcPr>
          <w:p w14:paraId="091D2572" w14:textId="77777777" w:rsidR="00B9295E" w:rsidRPr="00A374CC" w:rsidRDefault="00B9295E" w:rsidP="00B9295E">
            <w:pPr>
              <w:jc w:val="center"/>
              <w:rPr>
                <w:sz w:val="20"/>
              </w:rPr>
            </w:pPr>
          </w:p>
        </w:tc>
        <w:tc>
          <w:tcPr>
            <w:tcW w:w="1417" w:type="dxa"/>
            <w:vMerge/>
            <w:vAlign w:val="center"/>
          </w:tcPr>
          <w:p w14:paraId="154DAB4A" w14:textId="12F62CB0" w:rsidR="00B9295E" w:rsidRPr="00A374CC" w:rsidRDefault="00B9295E" w:rsidP="005E0BF4">
            <w:pPr>
              <w:jc w:val="center"/>
              <w:rPr>
                <w:sz w:val="20"/>
              </w:rPr>
            </w:pPr>
          </w:p>
        </w:tc>
        <w:tc>
          <w:tcPr>
            <w:tcW w:w="1890" w:type="dxa"/>
            <w:tcBorders>
              <w:bottom w:val="nil"/>
            </w:tcBorders>
            <w:vAlign w:val="center"/>
          </w:tcPr>
          <w:p w14:paraId="5FB0EBAE" w14:textId="77777777" w:rsidR="00B9295E" w:rsidRPr="00A374CC" w:rsidRDefault="00B9295E" w:rsidP="005E0BF4">
            <w:pPr>
              <w:jc w:val="center"/>
              <w:rPr>
                <w:sz w:val="20"/>
              </w:rPr>
            </w:pPr>
            <w:r w:rsidRPr="00A374CC">
              <w:rPr>
                <w:sz w:val="20"/>
              </w:rPr>
              <w:t>брусничный</w:t>
            </w:r>
          </w:p>
        </w:tc>
        <w:tc>
          <w:tcPr>
            <w:tcW w:w="1107" w:type="dxa"/>
            <w:vMerge w:val="restart"/>
            <w:vAlign w:val="center"/>
          </w:tcPr>
          <w:p w14:paraId="214E5C16" w14:textId="77777777" w:rsidR="00B9295E" w:rsidRPr="00A374CC" w:rsidRDefault="00B9295E" w:rsidP="005E0BF4">
            <w:pPr>
              <w:jc w:val="center"/>
              <w:rPr>
                <w:sz w:val="20"/>
              </w:rPr>
            </w:pPr>
            <w:r w:rsidRPr="00A374CC">
              <w:rPr>
                <w:sz w:val="20"/>
              </w:rPr>
              <w:t>5-10</w:t>
            </w:r>
          </w:p>
        </w:tc>
        <w:tc>
          <w:tcPr>
            <w:tcW w:w="1129" w:type="dxa"/>
            <w:tcBorders>
              <w:bottom w:val="nil"/>
            </w:tcBorders>
            <w:vAlign w:val="center"/>
          </w:tcPr>
          <w:p w14:paraId="562F84B8" w14:textId="77777777" w:rsidR="00B9295E" w:rsidRPr="00A374CC" w:rsidRDefault="00B9295E" w:rsidP="005E0BF4">
            <w:pPr>
              <w:jc w:val="center"/>
              <w:rPr>
                <w:sz w:val="20"/>
                <w:u w:val="single"/>
              </w:rPr>
            </w:pPr>
            <w:r w:rsidRPr="00A374CC">
              <w:rPr>
                <w:sz w:val="20"/>
                <w:u w:val="single"/>
              </w:rPr>
              <w:t>0,8</w:t>
            </w:r>
          </w:p>
        </w:tc>
        <w:tc>
          <w:tcPr>
            <w:tcW w:w="1300" w:type="dxa"/>
            <w:tcBorders>
              <w:bottom w:val="nil"/>
            </w:tcBorders>
            <w:vAlign w:val="center"/>
          </w:tcPr>
          <w:p w14:paraId="780360AE" w14:textId="77777777" w:rsidR="00B9295E" w:rsidRPr="00A374CC" w:rsidRDefault="00B9295E" w:rsidP="005E0BF4">
            <w:pPr>
              <w:jc w:val="center"/>
              <w:rPr>
                <w:sz w:val="20"/>
                <w:u w:val="single"/>
              </w:rPr>
            </w:pPr>
            <w:r w:rsidRPr="00A374CC">
              <w:rPr>
                <w:sz w:val="20"/>
                <w:u w:val="single"/>
              </w:rPr>
              <w:t>20-25</w:t>
            </w:r>
          </w:p>
        </w:tc>
        <w:tc>
          <w:tcPr>
            <w:tcW w:w="1129" w:type="dxa"/>
            <w:tcBorders>
              <w:bottom w:val="nil"/>
            </w:tcBorders>
            <w:vAlign w:val="center"/>
          </w:tcPr>
          <w:p w14:paraId="34A0EB3F" w14:textId="77777777" w:rsidR="00B9295E" w:rsidRPr="00A374CC" w:rsidRDefault="00B9295E" w:rsidP="005E0BF4">
            <w:pPr>
              <w:jc w:val="center"/>
              <w:rPr>
                <w:sz w:val="20"/>
                <w:u w:val="single"/>
              </w:rPr>
            </w:pPr>
            <w:r w:rsidRPr="00A374CC">
              <w:rPr>
                <w:sz w:val="20"/>
                <w:u w:val="single"/>
              </w:rPr>
              <w:t>0,8</w:t>
            </w:r>
          </w:p>
        </w:tc>
        <w:tc>
          <w:tcPr>
            <w:tcW w:w="1300" w:type="dxa"/>
            <w:tcBorders>
              <w:bottom w:val="nil"/>
            </w:tcBorders>
            <w:vAlign w:val="center"/>
          </w:tcPr>
          <w:p w14:paraId="1C6DA96E" w14:textId="77777777" w:rsidR="00B9295E" w:rsidRPr="00A374CC" w:rsidRDefault="00B9295E" w:rsidP="005E0BF4">
            <w:pPr>
              <w:jc w:val="center"/>
              <w:rPr>
                <w:sz w:val="20"/>
                <w:u w:val="single"/>
              </w:rPr>
            </w:pPr>
            <w:r w:rsidRPr="00A374CC">
              <w:rPr>
                <w:sz w:val="20"/>
                <w:u w:val="single"/>
              </w:rPr>
              <w:t>20-25</w:t>
            </w:r>
          </w:p>
        </w:tc>
        <w:tc>
          <w:tcPr>
            <w:tcW w:w="1129" w:type="dxa"/>
            <w:tcBorders>
              <w:bottom w:val="nil"/>
            </w:tcBorders>
            <w:vAlign w:val="center"/>
          </w:tcPr>
          <w:p w14:paraId="360996C3" w14:textId="77777777" w:rsidR="00B9295E" w:rsidRPr="00A374CC" w:rsidRDefault="00B9295E" w:rsidP="005E0BF4">
            <w:pPr>
              <w:jc w:val="center"/>
              <w:rPr>
                <w:sz w:val="20"/>
                <w:u w:val="single"/>
              </w:rPr>
            </w:pPr>
            <w:r w:rsidRPr="00A374CC">
              <w:rPr>
                <w:sz w:val="20"/>
                <w:u w:val="single"/>
              </w:rPr>
              <w:t>0,8</w:t>
            </w:r>
          </w:p>
        </w:tc>
        <w:tc>
          <w:tcPr>
            <w:tcW w:w="1300" w:type="dxa"/>
            <w:tcBorders>
              <w:bottom w:val="nil"/>
            </w:tcBorders>
            <w:vAlign w:val="center"/>
          </w:tcPr>
          <w:p w14:paraId="28E97A5A" w14:textId="77777777" w:rsidR="00B9295E" w:rsidRPr="00A374CC" w:rsidRDefault="00B9295E" w:rsidP="005E0BF4">
            <w:pPr>
              <w:jc w:val="center"/>
              <w:rPr>
                <w:sz w:val="20"/>
                <w:u w:val="single"/>
              </w:rPr>
            </w:pPr>
            <w:r w:rsidRPr="00A374CC">
              <w:rPr>
                <w:sz w:val="20"/>
                <w:u w:val="single"/>
              </w:rPr>
              <w:t>20-25</w:t>
            </w:r>
          </w:p>
        </w:tc>
        <w:tc>
          <w:tcPr>
            <w:tcW w:w="1129" w:type="dxa"/>
            <w:tcBorders>
              <w:bottom w:val="nil"/>
            </w:tcBorders>
            <w:vAlign w:val="center"/>
          </w:tcPr>
          <w:p w14:paraId="20079B6D" w14:textId="77777777" w:rsidR="00B9295E" w:rsidRPr="00A374CC" w:rsidRDefault="00B9295E" w:rsidP="005E0BF4">
            <w:pPr>
              <w:jc w:val="center"/>
              <w:rPr>
                <w:sz w:val="20"/>
                <w:u w:val="single"/>
              </w:rPr>
            </w:pPr>
            <w:r w:rsidRPr="00A374CC">
              <w:rPr>
                <w:sz w:val="20"/>
                <w:u w:val="single"/>
              </w:rPr>
              <w:t>0,8</w:t>
            </w:r>
          </w:p>
        </w:tc>
        <w:tc>
          <w:tcPr>
            <w:tcW w:w="1222" w:type="dxa"/>
            <w:tcBorders>
              <w:bottom w:val="nil"/>
            </w:tcBorders>
            <w:vAlign w:val="center"/>
          </w:tcPr>
          <w:p w14:paraId="5EE25812" w14:textId="77777777" w:rsidR="00B9295E" w:rsidRPr="00A374CC" w:rsidRDefault="00B9295E" w:rsidP="005E0BF4">
            <w:pPr>
              <w:jc w:val="center"/>
              <w:rPr>
                <w:sz w:val="20"/>
                <w:u w:val="single"/>
              </w:rPr>
            </w:pPr>
            <w:r w:rsidRPr="00A374CC">
              <w:rPr>
                <w:sz w:val="20"/>
                <w:u w:val="single"/>
              </w:rPr>
              <w:t>15-20</w:t>
            </w:r>
          </w:p>
        </w:tc>
        <w:tc>
          <w:tcPr>
            <w:tcW w:w="1241" w:type="dxa"/>
            <w:tcBorders>
              <w:bottom w:val="nil"/>
            </w:tcBorders>
            <w:vAlign w:val="center"/>
          </w:tcPr>
          <w:p w14:paraId="2C59A293" w14:textId="77777777" w:rsidR="00B9295E" w:rsidRPr="00A374CC" w:rsidRDefault="00B9295E" w:rsidP="005E0BF4">
            <w:pPr>
              <w:jc w:val="center"/>
              <w:rPr>
                <w:sz w:val="20"/>
              </w:rPr>
            </w:pPr>
            <w:r w:rsidRPr="00A374CC">
              <w:rPr>
                <w:sz w:val="20"/>
              </w:rPr>
              <w:t>(8-9)С</w:t>
            </w:r>
          </w:p>
        </w:tc>
      </w:tr>
      <w:tr w:rsidR="00B9295E" w:rsidRPr="00A374CC" w14:paraId="2D60E07A" w14:textId="77777777" w:rsidTr="00023C91">
        <w:trPr>
          <w:trHeight w:val="20"/>
          <w:jc w:val="center"/>
        </w:trPr>
        <w:tc>
          <w:tcPr>
            <w:tcW w:w="624" w:type="dxa"/>
            <w:vMerge/>
            <w:vAlign w:val="center"/>
          </w:tcPr>
          <w:p w14:paraId="28FA84F5" w14:textId="77777777" w:rsidR="00B9295E" w:rsidRPr="00A374CC" w:rsidRDefault="00B9295E" w:rsidP="00B9295E">
            <w:pPr>
              <w:jc w:val="center"/>
              <w:rPr>
                <w:sz w:val="20"/>
              </w:rPr>
            </w:pPr>
          </w:p>
        </w:tc>
        <w:tc>
          <w:tcPr>
            <w:tcW w:w="1417" w:type="dxa"/>
            <w:vMerge/>
            <w:vAlign w:val="center"/>
          </w:tcPr>
          <w:p w14:paraId="0110CBFA" w14:textId="3E324129" w:rsidR="00B9295E" w:rsidRPr="00A374CC" w:rsidRDefault="00B9295E" w:rsidP="005E0BF4">
            <w:pPr>
              <w:jc w:val="center"/>
              <w:rPr>
                <w:sz w:val="20"/>
              </w:rPr>
            </w:pPr>
          </w:p>
        </w:tc>
        <w:tc>
          <w:tcPr>
            <w:tcW w:w="1890" w:type="dxa"/>
            <w:tcBorders>
              <w:top w:val="nil"/>
              <w:bottom w:val="single" w:sz="4" w:space="0" w:color="000000"/>
            </w:tcBorders>
            <w:vAlign w:val="center"/>
          </w:tcPr>
          <w:p w14:paraId="7C6DDB35" w14:textId="77777777" w:rsidR="00B9295E" w:rsidRPr="00A374CC" w:rsidRDefault="00B9295E" w:rsidP="005E0BF4">
            <w:pPr>
              <w:jc w:val="center"/>
              <w:rPr>
                <w:sz w:val="20"/>
              </w:rPr>
            </w:pPr>
            <w:r w:rsidRPr="00A374CC">
              <w:rPr>
                <w:sz w:val="20"/>
              </w:rPr>
              <w:t>(</w:t>
            </w:r>
            <w:r w:rsidRPr="00A374CC">
              <w:rPr>
                <w:sz w:val="20"/>
                <w:lang w:val="en-US"/>
              </w:rPr>
              <w:t>I-II)</w:t>
            </w:r>
          </w:p>
        </w:tc>
        <w:tc>
          <w:tcPr>
            <w:tcW w:w="1107" w:type="dxa"/>
            <w:vMerge/>
            <w:tcBorders>
              <w:bottom w:val="single" w:sz="4" w:space="0" w:color="000000"/>
            </w:tcBorders>
            <w:vAlign w:val="center"/>
          </w:tcPr>
          <w:p w14:paraId="1D7F7299" w14:textId="77777777" w:rsidR="00B9295E" w:rsidRPr="00A374CC" w:rsidRDefault="00B9295E" w:rsidP="005E0BF4">
            <w:pPr>
              <w:jc w:val="center"/>
              <w:rPr>
                <w:sz w:val="20"/>
              </w:rPr>
            </w:pPr>
          </w:p>
        </w:tc>
        <w:tc>
          <w:tcPr>
            <w:tcW w:w="1129" w:type="dxa"/>
            <w:tcBorders>
              <w:top w:val="nil"/>
              <w:bottom w:val="single" w:sz="4" w:space="0" w:color="000000"/>
            </w:tcBorders>
            <w:vAlign w:val="center"/>
          </w:tcPr>
          <w:p w14:paraId="3D5C1DA4" w14:textId="77777777" w:rsidR="00B9295E" w:rsidRPr="00A374CC" w:rsidRDefault="00B9295E" w:rsidP="005E0BF4">
            <w:pPr>
              <w:jc w:val="center"/>
              <w:rPr>
                <w:sz w:val="20"/>
              </w:rPr>
            </w:pPr>
            <w:r w:rsidRPr="00A374CC">
              <w:rPr>
                <w:sz w:val="20"/>
              </w:rPr>
              <w:t>0,6</w:t>
            </w:r>
          </w:p>
        </w:tc>
        <w:tc>
          <w:tcPr>
            <w:tcW w:w="1300" w:type="dxa"/>
            <w:tcBorders>
              <w:top w:val="nil"/>
              <w:bottom w:val="single" w:sz="4" w:space="0" w:color="000000"/>
            </w:tcBorders>
            <w:vAlign w:val="center"/>
          </w:tcPr>
          <w:p w14:paraId="11E9F00D" w14:textId="77777777" w:rsidR="00B9295E" w:rsidRPr="00A374CC" w:rsidRDefault="00B9295E" w:rsidP="005E0BF4">
            <w:pPr>
              <w:jc w:val="center"/>
              <w:rPr>
                <w:sz w:val="20"/>
              </w:rPr>
            </w:pPr>
            <w:r w:rsidRPr="00A374CC">
              <w:rPr>
                <w:sz w:val="20"/>
              </w:rPr>
              <w:t>6-8</w:t>
            </w:r>
          </w:p>
        </w:tc>
        <w:tc>
          <w:tcPr>
            <w:tcW w:w="1129" w:type="dxa"/>
            <w:tcBorders>
              <w:top w:val="nil"/>
              <w:bottom w:val="single" w:sz="4" w:space="0" w:color="000000"/>
            </w:tcBorders>
            <w:vAlign w:val="center"/>
          </w:tcPr>
          <w:p w14:paraId="56AAE389" w14:textId="77777777" w:rsidR="00B9295E" w:rsidRPr="00A374CC" w:rsidRDefault="00B9295E" w:rsidP="005E0BF4">
            <w:pPr>
              <w:jc w:val="center"/>
              <w:rPr>
                <w:sz w:val="20"/>
              </w:rPr>
            </w:pPr>
            <w:r w:rsidRPr="00A374CC">
              <w:rPr>
                <w:sz w:val="20"/>
              </w:rPr>
              <w:t>0,6</w:t>
            </w:r>
          </w:p>
        </w:tc>
        <w:tc>
          <w:tcPr>
            <w:tcW w:w="1300" w:type="dxa"/>
            <w:tcBorders>
              <w:top w:val="nil"/>
              <w:bottom w:val="single" w:sz="4" w:space="0" w:color="000000"/>
            </w:tcBorders>
            <w:vAlign w:val="center"/>
          </w:tcPr>
          <w:p w14:paraId="74E7DD2D" w14:textId="77777777" w:rsidR="00B9295E" w:rsidRPr="00A374CC" w:rsidRDefault="00B9295E" w:rsidP="005E0BF4">
            <w:pPr>
              <w:jc w:val="center"/>
              <w:rPr>
                <w:sz w:val="20"/>
              </w:rPr>
            </w:pPr>
            <w:r w:rsidRPr="00A374CC">
              <w:rPr>
                <w:sz w:val="20"/>
              </w:rPr>
              <w:t>8-10</w:t>
            </w:r>
          </w:p>
        </w:tc>
        <w:tc>
          <w:tcPr>
            <w:tcW w:w="1129" w:type="dxa"/>
            <w:tcBorders>
              <w:top w:val="nil"/>
              <w:bottom w:val="single" w:sz="4" w:space="0" w:color="000000"/>
            </w:tcBorders>
            <w:vAlign w:val="center"/>
          </w:tcPr>
          <w:p w14:paraId="7E1D0274" w14:textId="77777777" w:rsidR="00B9295E" w:rsidRPr="00A374CC" w:rsidRDefault="00B9295E" w:rsidP="005E0BF4">
            <w:pPr>
              <w:jc w:val="center"/>
              <w:rPr>
                <w:sz w:val="20"/>
              </w:rPr>
            </w:pPr>
            <w:r w:rsidRPr="00A374CC">
              <w:rPr>
                <w:sz w:val="20"/>
              </w:rPr>
              <w:t>0,6</w:t>
            </w:r>
          </w:p>
        </w:tc>
        <w:tc>
          <w:tcPr>
            <w:tcW w:w="1300" w:type="dxa"/>
            <w:tcBorders>
              <w:top w:val="nil"/>
              <w:bottom w:val="single" w:sz="4" w:space="0" w:color="000000"/>
            </w:tcBorders>
            <w:vAlign w:val="center"/>
          </w:tcPr>
          <w:p w14:paraId="39F406C4" w14:textId="77777777" w:rsidR="00B9295E" w:rsidRPr="00A374CC" w:rsidRDefault="00B9295E" w:rsidP="005E0BF4">
            <w:pPr>
              <w:jc w:val="center"/>
              <w:rPr>
                <w:sz w:val="20"/>
              </w:rPr>
            </w:pPr>
            <w:r w:rsidRPr="00A374CC">
              <w:rPr>
                <w:sz w:val="20"/>
              </w:rPr>
              <w:t>10-12</w:t>
            </w:r>
          </w:p>
        </w:tc>
        <w:tc>
          <w:tcPr>
            <w:tcW w:w="1129" w:type="dxa"/>
            <w:tcBorders>
              <w:top w:val="nil"/>
              <w:bottom w:val="single" w:sz="4" w:space="0" w:color="000000"/>
            </w:tcBorders>
            <w:vAlign w:val="center"/>
          </w:tcPr>
          <w:p w14:paraId="61B452F6" w14:textId="77777777" w:rsidR="00B9295E" w:rsidRPr="00A374CC" w:rsidRDefault="00B9295E" w:rsidP="005E0BF4">
            <w:pPr>
              <w:jc w:val="center"/>
              <w:rPr>
                <w:sz w:val="20"/>
              </w:rPr>
            </w:pPr>
            <w:r w:rsidRPr="00A374CC">
              <w:rPr>
                <w:sz w:val="20"/>
              </w:rPr>
              <w:t>0,7</w:t>
            </w:r>
          </w:p>
        </w:tc>
        <w:tc>
          <w:tcPr>
            <w:tcW w:w="1222" w:type="dxa"/>
            <w:tcBorders>
              <w:top w:val="nil"/>
              <w:bottom w:val="single" w:sz="4" w:space="0" w:color="000000"/>
            </w:tcBorders>
            <w:vAlign w:val="center"/>
          </w:tcPr>
          <w:p w14:paraId="5DDF8553" w14:textId="77777777" w:rsidR="00B9295E" w:rsidRPr="00A374CC" w:rsidRDefault="00B9295E" w:rsidP="005E0BF4">
            <w:pPr>
              <w:jc w:val="center"/>
              <w:rPr>
                <w:sz w:val="20"/>
              </w:rPr>
            </w:pPr>
            <w:r w:rsidRPr="00A374CC">
              <w:rPr>
                <w:sz w:val="20"/>
              </w:rPr>
              <w:t>15-20</w:t>
            </w:r>
          </w:p>
        </w:tc>
        <w:tc>
          <w:tcPr>
            <w:tcW w:w="1241" w:type="dxa"/>
            <w:tcBorders>
              <w:top w:val="nil"/>
              <w:bottom w:val="single" w:sz="4" w:space="0" w:color="000000"/>
            </w:tcBorders>
            <w:vAlign w:val="center"/>
          </w:tcPr>
          <w:p w14:paraId="630AB8D0" w14:textId="77777777" w:rsidR="00B9295E" w:rsidRPr="00A374CC" w:rsidRDefault="00B9295E" w:rsidP="005E0BF4">
            <w:pPr>
              <w:jc w:val="center"/>
              <w:rPr>
                <w:sz w:val="20"/>
              </w:rPr>
            </w:pPr>
            <w:r w:rsidRPr="00A374CC">
              <w:rPr>
                <w:sz w:val="20"/>
              </w:rPr>
              <w:t>(1-2)Б</w:t>
            </w:r>
          </w:p>
        </w:tc>
      </w:tr>
      <w:tr w:rsidR="00B9295E" w:rsidRPr="00A374CC" w14:paraId="42C6EF06" w14:textId="77777777" w:rsidTr="00023C91">
        <w:trPr>
          <w:trHeight w:val="20"/>
          <w:jc w:val="center"/>
        </w:trPr>
        <w:tc>
          <w:tcPr>
            <w:tcW w:w="624" w:type="dxa"/>
            <w:vMerge/>
            <w:vAlign w:val="center"/>
          </w:tcPr>
          <w:p w14:paraId="7138E0B8" w14:textId="77777777" w:rsidR="00B9295E" w:rsidRPr="00A374CC" w:rsidRDefault="00B9295E" w:rsidP="00B9295E">
            <w:pPr>
              <w:jc w:val="center"/>
              <w:rPr>
                <w:sz w:val="20"/>
              </w:rPr>
            </w:pPr>
          </w:p>
        </w:tc>
        <w:tc>
          <w:tcPr>
            <w:tcW w:w="1417" w:type="dxa"/>
            <w:vMerge/>
            <w:vAlign w:val="center"/>
          </w:tcPr>
          <w:p w14:paraId="789064C9" w14:textId="2DCB7449" w:rsidR="00B9295E" w:rsidRPr="00A374CC" w:rsidRDefault="00B9295E" w:rsidP="005E0BF4">
            <w:pPr>
              <w:jc w:val="center"/>
              <w:rPr>
                <w:sz w:val="20"/>
              </w:rPr>
            </w:pPr>
          </w:p>
        </w:tc>
        <w:tc>
          <w:tcPr>
            <w:tcW w:w="1890" w:type="dxa"/>
            <w:tcBorders>
              <w:bottom w:val="nil"/>
            </w:tcBorders>
            <w:vAlign w:val="center"/>
          </w:tcPr>
          <w:p w14:paraId="56776343" w14:textId="77777777" w:rsidR="00B9295E" w:rsidRPr="00A374CC" w:rsidRDefault="00B9295E" w:rsidP="005E0BF4">
            <w:pPr>
              <w:jc w:val="center"/>
              <w:rPr>
                <w:sz w:val="20"/>
              </w:rPr>
            </w:pPr>
            <w:r w:rsidRPr="00A374CC">
              <w:rPr>
                <w:sz w:val="20"/>
              </w:rPr>
              <w:t>сложный</w:t>
            </w:r>
          </w:p>
        </w:tc>
        <w:tc>
          <w:tcPr>
            <w:tcW w:w="1107" w:type="dxa"/>
            <w:vMerge w:val="restart"/>
            <w:vAlign w:val="center"/>
          </w:tcPr>
          <w:p w14:paraId="3D27DF13" w14:textId="77777777" w:rsidR="00B9295E" w:rsidRPr="00A374CC" w:rsidRDefault="00B9295E" w:rsidP="005E0BF4">
            <w:pPr>
              <w:jc w:val="center"/>
              <w:rPr>
                <w:sz w:val="20"/>
              </w:rPr>
            </w:pPr>
            <w:r w:rsidRPr="00A374CC">
              <w:rPr>
                <w:sz w:val="20"/>
              </w:rPr>
              <w:t>5-10</w:t>
            </w:r>
          </w:p>
        </w:tc>
        <w:tc>
          <w:tcPr>
            <w:tcW w:w="1129" w:type="dxa"/>
            <w:tcBorders>
              <w:bottom w:val="nil"/>
            </w:tcBorders>
            <w:vAlign w:val="center"/>
          </w:tcPr>
          <w:p w14:paraId="3DA5BEA9" w14:textId="77777777" w:rsidR="00B9295E" w:rsidRPr="00A374CC" w:rsidRDefault="00B9295E" w:rsidP="005E0BF4">
            <w:pPr>
              <w:jc w:val="center"/>
              <w:rPr>
                <w:sz w:val="20"/>
                <w:u w:val="single"/>
              </w:rPr>
            </w:pPr>
            <w:r w:rsidRPr="00A374CC">
              <w:rPr>
                <w:sz w:val="20"/>
                <w:u w:val="single"/>
              </w:rPr>
              <w:t>0,8</w:t>
            </w:r>
          </w:p>
        </w:tc>
        <w:tc>
          <w:tcPr>
            <w:tcW w:w="1300" w:type="dxa"/>
            <w:tcBorders>
              <w:bottom w:val="nil"/>
            </w:tcBorders>
            <w:vAlign w:val="center"/>
          </w:tcPr>
          <w:p w14:paraId="1A901C4F" w14:textId="77777777" w:rsidR="00B9295E" w:rsidRPr="00A374CC" w:rsidRDefault="00B9295E" w:rsidP="005E0BF4">
            <w:pPr>
              <w:jc w:val="center"/>
              <w:rPr>
                <w:sz w:val="20"/>
                <w:u w:val="single"/>
              </w:rPr>
            </w:pPr>
            <w:r w:rsidRPr="00A374CC">
              <w:rPr>
                <w:sz w:val="20"/>
                <w:u w:val="single"/>
              </w:rPr>
              <w:t>25-30</w:t>
            </w:r>
          </w:p>
        </w:tc>
        <w:tc>
          <w:tcPr>
            <w:tcW w:w="1129" w:type="dxa"/>
            <w:tcBorders>
              <w:bottom w:val="nil"/>
            </w:tcBorders>
            <w:vAlign w:val="center"/>
          </w:tcPr>
          <w:p w14:paraId="259ABE0B" w14:textId="77777777" w:rsidR="00B9295E" w:rsidRPr="00A374CC" w:rsidRDefault="00B9295E" w:rsidP="005E0BF4">
            <w:pPr>
              <w:jc w:val="center"/>
              <w:rPr>
                <w:sz w:val="20"/>
                <w:u w:val="single"/>
              </w:rPr>
            </w:pPr>
            <w:r w:rsidRPr="00A374CC">
              <w:rPr>
                <w:sz w:val="20"/>
                <w:u w:val="single"/>
              </w:rPr>
              <w:t>0,8</w:t>
            </w:r>
          </w:p>
        </w:tc>
        <w:tc>
          <w:tcPr>
            <w:tcW w:w="1300" w:type="dxa"/>
            <w:tcBorders>
              <w:bottom w:val="nil"/>
            </w:tcBorders>
            <w:vAlign w:val="center"/>
          </w:tcPr>
          <w:p w14:paraId="3C798071" w14:textId="77777777" w:rsidR="00B9295E" w:rsidRPr="00A374CC" w:rsidRDefault="00B9295E" w:rsidP="005E0BF4">
            <w:pPr>
              <w:jc w:val="center"/>
              <w:rPr>
                <w:sz w:val="20"/>
                <w:u w:val="single"/>
              </w:rPr>
            </w:pPr>
            <w:r w:rsidRPr="00A374CC">
              <w:rPr>
                <w:sz w:val="20"/>
                <w:u w:val="single"/>
              </w:rPr>
              <w:t>25-30</w:t>
            </w:r>
          </w:p>
        </w:tc>
        <w:tc>
          <w:tcPr>
            <w:tcW w:w="1129" w:type="dxa"/>
            <w:tcBorders>
              <w:bottom w:val="nil"/>
            </w:tcBorders>
            <w:vAlign w:val="center"/>
          </w:tcPr>
          <w:p w14:paraId="1C413DBA" w14:textId="77777777" w:rsidR="00B9295E" w:rsidRPr="00A374CC" w:rsidRDefault="00B9295E" w:rsidP="005E0BF4">
            <w:pPr>
              <w:jc w:val="center"/>
              <w:rPr>
                <w:sz w:val="20"/>
                <w:u w:val="single"/>
              </w:rPr>
            </w:pPr>
            <w:r w:rsidRPr="00A374CC">
              <w:rPr>
                <w:sz w:val="20"/>
                <w:u w:val="single"/>
              </w:rPr>
              <w:t>0,8</w:t>
            </w:r>
          </w:p>
        </w:tc>
        <w:tc>
          <w:tcPr>
            <w:tcW w:w="1300" w:type="dxa"/>
            <w:tcBorders>
              <w:bottom w:val="nil"/>
            </w:tcBorders>
            <w:vAlign w:val="center"/>
          </w:tcPr>
          <w:p w14:paraId="0DE9D7C6" w14:textId="77777777" w:rsidR="00B9295E" w:rsidRPr="00A374CC" w:rsidRDefault="00B9295E" w:rsidP="005E0BF4">
            <w:pPr>
              <w:jc w:val="center"/>
              <w:rPr>
                <w:sz w:val="20"/>
                <w:u w:val="single"/>
              </w:rPr>
            </w:pPr>
            <w:r w:rsidRPr="00A374CC">
              <w:rPr>
                <w:sz w:val="20"/>
                <w:u w:val="single"/>
              </w:rPr>
              <w:t>20-30</w:t>
            </w:r>
          </w:p>
        </w:tc>
        <w:tc>
          <w:tcPr>
            <w:tcW w:w="1129" w:type="dxa"/>
            <w:tcBorders>
              <w:bottom w:val="nil"/>
            </w:tcBorders>
            <w:vAlign w:val="center"/>
          </w:tcPr>
          <w:p w14:paraId="5F077A2E" w14:textId="77777777" w:rsidR="00B9295E" w:rsidRPr="00A374CC" w:rsidRDefault="00B9295E" w:rsidP="005E0BF4">
            <w:pPr>
              <w:jc w:val="center"/>
              <w:rPr>
                <w:sz w:val="20"/>
                <w:u w:val="single"/>
              </w:rPr>
            </w:pPr>
            <w:r w:rsidRPr="00A374CC">
              <w:rPr>
                <w:sz w:val="20"/>
                <w:u w:val="single"/>
              </w:rPr>
              <w:t>0,8</w:t>
            </w:r>
          </w:p>
        </w:tc>
        <w:tc>
          <w:tcPr>
            <w:tcW w:w="1222" w:type="dxa"/>
            <w:tcBorders>
              <w:bottom w:val="nil"/>
            </w:tcBorders>
            <w:vAlign w:val="center"/>
          </w:tcPr>
          <w:p w14:paraId="3CE719D7" w14:textId="77777777" w:rsidR="00B9295E" w:rsidRPr="00A374CC" w:rsidRDefault="00B9295E" w:rsidP="005E0BF4">
            <w:pPr>
              <w:jc w:val="center"/>
              <w:rPr>
                <w:sz w:val="20"/>
                <w:u w:val="single"/>
              </w:rPr>
            </w:pPr>
            <w:r w:rsidRPr="00A374CC">
              <w:rPr>
                <w:sz w:val="20"/>
                <w:u w:val="single"/>
              </w:rPr>
              <w:t>20-25</w:t>
            </w:r>
          </w:p>
        </w:tc>
        <w:tc>
          <w:tcPr>
            <w:tcW w:w="1241" w:type="dxa"/>
            <w:tcBorders>
              <w:bottom w:val="nil"/>
            </w:tcBorders>
            <w:vAlign w:val="center"/>
          </w:tcPr>
          <w:p w14:paraId="08D732DD" w14:textId="77777777" w:rsidR="00B9295E" w:rsidRPr="00A374CC" w:rsidRDefault="00B9295E" w:rsidP="005E0BF4">
            <w:pPr>
              <w:jc w:val="center"/>
              <w:rPr>
                <w:sz w:val="20"/>
              </w:rPr>
            </w:pPr>
            <w:r w:rsidRPr="00A374CC">
              <w:rPr>
                <w:sz w:val="20"/>
              </w:rPr>
              <w:t>(9-10)С</w:t>
            </w:r>
          </w:p>
        </w:tc>
      </w:tr>
      <w:tr w:rsidR="00B9295E" w:rsidRPr="00A374CC" w14:paraId="3C6336FF" w14:textId="77777777" w:rsidTr="00023C91">
        <w:trPr>
          <w:trHeight w:val="20"/>
          <w:jc w:val="center"/>
        </w:trPr>
        <w:tc>
          <w:tcPr>
            <w:tcW w:w="624" w:type="dxa"/>
            <w:vMerge/>
            <w:vAlign w:val="center"/>
          </w:tcPr>
          <w:p w14:paraId="00165703" w14:textId="77777777" w:rsidR="00B9295E" w:rsidRPr="00A374CC" w:rsidRDefault="00B9295E" w:rsidP="00B9295E">
            <w:pPr>
              <w:jc w:val="center"/>
              <w:rPr>
                <w:sz w:val="20"/>
              </w:rPr>
            </w:pPr>
          </w:p>
        </w:tc>
        <w:tc>
          <w:tcPr>
            <w:tcW w:w="1417" w:type="dxa"/>
            <w:vMerge/>
            <w:vAlign w:val="center"/>
          </w:tcPr>
          <w:p w14:paraId="64CC8F7F" w14:textId="2E11E8A2" w:rsidR="00B9295E" w:rsidRPr="00A374CC" w:rsidRDefault="00B9295E" w:rsidP="005E0BF4">
            <w:pPr>
              <w:jc w:val="center"/>
              <w:rPr>
                <w:sz w:val="20"/>
              </w:rPr>
            </w:pPr>
          </w:p>
        </w:tc>
        <w:tc>
          <w:tcPr>
            <w:tcW w:w="1890" w:type="dxa"/>
            <w:tcBorders>
              <w:top w:val="nil"/>
              <w:bottom w:val="single" w:sz="4" w:space="0" w:color="000000"/>
            </w:tcBorders>
            <w:vAlign w:val="center"/>
          </w:tcPr>
          <w:p w14:paraId="16A9DE92" w14:textId="77777777" w:rsidR="00B9295E" w:rsidRPr="00A374CC" w:rsidRDefault="00B9295E" w:rsidP="005E0BF4">
            <w:pPr>
              <w:jc w:val="center"/>
              <w:rPr>
                <w:sz w:val="20"/>
              </w:rPr>
            </w:pPr>
            <w:r w:rsidRPr="00A374CC">
              <w:rPr>
                <w:sz w:val="20"/>
              </w:rPr>
              <w:t>(</w:t>
            </w:r>
            <w:r w:rsidRPr="00A374CC">
              <w:rPr>
                <w:sz w:val="20"/>
                <w:lang w:val="en-US"/>
              </w:rPr>
              <w:t>I</w:t>
            </w:r>
            <w:r w:rsidRPr="00A374CC">
              <w:rPr>
                <w:sz w:val="20"/>
              </w:rPr>
              <w:t>а-</w:t>
            </w:r>
            <w:r w:rsidRPr="00A374CC">
              <w:rPr>
                <w:sz w:val="20"/>
                <w:lang w:val="en-US"/>
              </w:rPr>
              <w:t>I)</w:t>
            </w:r>
          </w:p>
        </w:tc>
        <w:tc>
          <w:tcPr>
            <w:tcW w:w="1107" w:type="dxa"/>
            <w:vMerge/>
            <w:tcBorders>
              <w:bottom w:val="single" w:sz="4" w:space="0" w:color="000000"/>
            </w:tcBorders>
            <w:vAlign w:val="center"/>
          </w:tcPr>
          <w:p w14:paraId="0DCC3BF1" w14:textId="77777777" w:rsidR="00B9295E" w:rsidRPr="00A374CC" w:rsidRDefault="00B9295E" w:rsidP="005E0BF4">
            <w:pPr>
              <w:jc w:val="center"/>
              <w:rPr>
                <w:sz w:val="20"/>
              </w:rPr>
            </w:pPr>
          </w:p>
        </w:tc>
        <w:tc>
          <w:tcPr>
            <w:tcW w:w="1129" w:type="dxa"/>
            <w:tcBorders>
              <w:top w:val="nil"/>
              <w:bottom w:val="single" w:sz="4" w:space="0" w:color="000000"/>
            </w:tcBorders>
            <w:vAlign w:val="center"/>
          </w:tcPr>
          <w:p w14:paraId="6F24492A" w14:textId="77777777" w:rsidR="00B9295E" w:rsidRPr="00A374CC" w:rsidRDefault="00B9295E" w:rsidP="005E0BF4">
            <w:pPr>
              <w:jc w:val="center"/>
              <w:rPr>
                <w:sz w:val="20"/>
              </w:rPr>
            </w:pPr>
            <w:r w:rsidRPr="00A374CC">
              <w:rPr>
                <w:sz w:val="20"/>
              </w:rPr>
              <w:t>0,6</w:t>
            </w:r>
          </w:p>
        </w:tc>
        <w:tc>
          <w:tcPr>
            <w:tcW w:w="1300" w:type="dxa"/>
            <w:tcBorders>
              <w:top w:val="nil"/>
              <w:bottom w:val="single" w:sz="4" w:space="0" w:color="000000"/>
            </w:tcBorders>
            <w:vAlign w:val="center"/>
          </w:tcPr>
          <w:p w14:paraId="5E17CE6F" w14:textId="77777777" w:rsidR="00B9295E" w:rsidRPr="00A374CC" w:rsidRDefault="00B9295E" w:rsidP="005E0BF4">
            <w:pPr>
              <w:jc w:val="center"/>
              <w:rPr>
                <w:sz w:val="20"/>
              </w:rPr>
            </w:pPr>
            <w:r w:rsidRPr="00A374CC">
              <w:rPr>
                <w:sz w:val="20"/>
              </w:rPr>
              <w:t>5-7</w:t>
            </w:r>
          </w:p>
        </w:tc>
        <w:tc>
          <w:tcPr>
            <w:tcW w:w="1129" w:type="dxa"/>
            <w:tcBorders>
              <w:top w:val="nil"/>
              <w:bottom w:val="single" w:sz="4" w:space="0" w:color="000000"/>
            </w:tcBorders>
            <w:vAlign w:val="center"/>
          </w:tcPr>
          <w:p w14:paraId="52577408" w14:textId="77777777" w:rsidR="00B9295E" w:rsidRPr="00A374CC" w:rsidRDefault="00B9295E" w:rsidP="005E0BF4">
            <w:pPr>
              <w:jc w:val="center"/>
              <w:rPr>
                <w:sz w:val="20"/>
              </w:rPr>
            </w:pPr>
            <w:r w:rsidRPr="00A374CC">
              <w:rPr>
                <w:sz w:val="20"/>
              </w:rPr>
              <w:t>0,6</w:t>
            </w:r>
          </w:p>
        </w:tc>
        <w:tc>
          <w:tcPr>
            <w:tcW w:w="1300" w:type="dxa"/>
            <w:tcBorders>
              <w:top w:val="nil"/>
              <w:bottom w:val="single" w:sz="4" w:space="0" w:color="000000"/>
            </w:tcBorders>
            <w:vAlign w:val="center"/>
          </w:tcPr>
          <w:p w14:paraId="000B2C7B" w14:textId="77777777" w:rsidR="00B9295E" w:rsidRPr="00A374CC" w:rsidRDefault="00B9295E" w:rsidP="005E0BF4">
            <w:pPr>
              <w:jc w:val="center"/>
              <w:rPr>
                <w:sz w:val="20"/>
              </w:rPr>
            </w:pPr>
            <w:r w:rsidRPr="00A374CC">
              <w:rPr>
                <w:sz w:val="20"/>
              </w:rPr>
              <w:t>7-10</w:t>
            </w:r>
          </w:p>
        </w:tc>
        <w:tc>
          <w:tcPr>
            <w:tcW w:w="1129" w:type="dxa"/>
            <w:tcBorders>
              <w:top w:val="nil"/>
              <w:bottom w:val="single" w:sz="4" w:space="0" w:color="000000"/>
            </w:tcBorders>
            <w:vAlign w:val="center"/>
          </w:tcPr>
          <w:p w14:paraId="47B6086E" w14:textId="77777777" w:rsidR="00B9295E" w:rsidRPr="00A374CC" w:rsidRDefault="00B9295E" w:rsidP="005E0BF4">
            <w:pPr>
              <w:jc w:val="center"/>
              <w:rPr>
                <w:sz w:val="20"/>
              </w:rPr>
            </w:pPr>
            <w:r w:rsidRPr="00A374CC">
              <w:rPr>
                <w:sz w:val="20"/>
              </w:rPr>
              <w:t>0,6</w:t>
            </w:r>
          </w:p>
        </w:tc>
        <w:tc>
          <w:tcPr>
            <w:tcW w:w="1300" w:type="dxa"/>
            <w:tcBorders>
              <w:top w:val="nil"/>
              <w:bottom w:val="single" w:sz="4" w:space="0" w:color="000000"/>
            </w:tcBorders>
            <w:vAlign w:val="center"/>
          </w:tcPr>
          <w:p w14:paraId="2D6E4213" w14:textId="77777777" w:rsidR="00B9295E" w:rsidRPr="00A374CC" w:rsidRDefault="00B9295E" w:rsidP="005E0BF4">
            <w:pPr>
              <w:jc w:val="center"/>
              <w:rPr>
                <w:sz w:val="20"/>
              </w:rPr>
            </w:pPr>
            <w:r w:rsidRPr="00A374CC">
              <w:rPr>
                <w:sz w:val="20"/>
              </w:rPr>
              <w:t>10-12</w:t>
            </w:r>
          </w:p>
        </w:tc>
        <w:tc>
          <w:tcPr>
            <w:tcW w:w="1129" w:type="dxa"/>
            <w:tcBorders>
              <w:top w:val="nil"/>
              <w:bottom w:val="single" w:sz="4" w:space="0" w:color="000000"/>
            </w:tcBorders>
            <w:vAlign w:val="center"/>
          </w:tcPr>
          <w:p w14:paraId="79E99968" w14:textId="77777777" w:rsidR="00B9295E" w:rsidRPr="00A374CC" w:rsidRDefault="00B9295E" w:rsidP="005E0BF4">
            <w:pPr>
              <w:jc w:val="center"/>
              <w:rPr>
                <w:sz w:val="20"/>
              </w:rPr>
            </w:pPr>
            <w:r w:rsidRPr="00A374CC">
              <w:rPr>
                <w:sz w:val="20"/>
              </w:rPr>
              <w:t>0,7</w:t>
            </w:r>
          </w:p>
        </w:tc>
        <w:tc>
          <w:tcPr>
            <w:tcW w:w="1222" w:type="dxa"/>
            <w:tcBorders>
              <w:top w:val="nil"/>
              <w:bottom w:val="single" w:sz="4" w:space="0" w:color="000000"/>
            </w:tcBorders>
            <w:vAlign w:val="center"/>
          </w:tcPr>
          <w:p w14:paraId="11AF2811" w14:textId="77777777" w:rsidR="00B9295E" w:rsidRPr="00A374CC" w:rsidRDefault="00B9295E" w:rsidP="005E0BF4">
            <w:pPr>
              <w:jc w:val="center"/>
              <w:rPr>
                <w:sz w:val="20"/>
              </w:rPr>
            </w:pPr>
            <w:r w:rsidRPr="00A374CC">
              <w:rPr>
                <w:sz w:val="20"/>
              </w:rPr>
              <w:t>15-20</w:t>
            </w:r>
          </w:p>
        </w:tc>
        <w:tc>
          <w:tcPr>
            <w:tcW w:w="1241" w:type="dxa"/>
            <w:tcBorders>
              <w:top w:val="nil"/>
              <w:bottom w:val="single" w:sz="4" w:space="0" w:color="000000"/>
            </w:tcBorders>
            <w:vAlign w:val="center"/>
          </w:tcPr>
          <w:p w14:paraId="07A0BC44" w14:textId="77777777" w:rsidR="00B9295E" w:rsidRPr="00A374CC" w:rsidRDefault="00B9295E" w:rsidP="005E0BF4">
            <w:pPr>
              <w:jc w:val="center"/>
              <w:rPr>
                <w:sz w:val="20"/>
              </w:rPr>
            </w:pPr>
            <w:r w:rsidRPr="00A374CC">
              <w:rPr>
                <w:sz w:val="20"/>
              </w:rPr>
              <w:t>(1-+)Б</w:t>
            </w:r>
          </w:p>
        </w:tc>
      </w:tr>
      <w:tr w:rsidR="00B9295E" w:rsidRPr="00A374CC" w14:paraId="5CAD6D4E" w14:textId="77777777" w:rsidTr="00023C91">
        <w:trPr>
          <w:trHeight w:val="20"/>
          <w:jc w:val="center"/>
        </w:trPr>
        <w:tc>
          <w:tcPr>
            <w:tcW w:w="624" w:type="dxa"/>
            <w:vMerge/>
            <w:vAlign w:val="center"/>
          </w:tcPr>
          <w:p w14:paraId="5ADCCEA6" w14:textId="77777777" w:rsidR="00B9295E" w:rsidRPr="00A374CC" w:rsidRDefault="00B9295E" w:rsidP="00B9295E">
            <w:pPr>
              <w:jc w:val="center"/>
              <w:rPr>
                <w:sz w:val="20"/>
              </w:rPr>
            </w:pPr>
          </w:p>
        </w:tc>
        <w:tc>
          <w:tcPr>
            <w:tcW w:w="1417" w:type="dxa"/>
            <w:vMerge/>
            <w:vAlign w:val="center"/>
          </w:tcPr>
          <w:p w14:paraId="4541BA9D" w14:textId="7414BE7E" w:rsidR="00B9295E" w:rsidRPr="00A374CC" w:rsidRDefault="00B9295E" w:rsidP="005E0BF4">
            <w:pPr>
              <w:jc w:val="center"/>
              <w:rPr>
                <w:sz w:val="20"/>
              </w:rPr>
            </w:pPr>
          </w:p>
        </w:tc>
        <w:tc>
          <w:tcPr>
            <w:tcW w:w="1890" w:type="dxa"/>
            <w:tcBorders>
              <w:bottom w:val="nil"/>
            </w:tcBorders>
            <w:vAlign w:val="center"/>
          </w:tcPr>
          <w:p w14:paraId="05A0FB0C" w14:textId="77777777" w:rsidR="00B9295E" w:rsidRPr="00A374CC" w:rsidRDefault="00B9295E" w:rsidP="005E0BF4">
            <w:pPr>
              <w:jc w:val="center"/>
              <w:rPr>
                <w:sz w:val="20"/>
              </w:rPr>
            </w:pPr>
            <w:r w:rsidRPr="00A374CC">
              <w:rPr>
                <w:sz w:val="20"/>
              </w:rPr>
              <w:t>черничный</w:t>
            </w:r>
          </w:p>
        </w:tc>
        <w:tc>
          <w:tcPr>
            <w:tcW w:w="1107" w:type="dxa"/>
            <w:vMerge w:val="restart"/>
            <w:vAlign w:val="center"/>
          </w:tcPr>
          <w:p w14:paraId="0BCB9EF4" w14:textId="77777777" w:rsidR="00B9295E" w:rsidRPr="00A374CC" w:rsidRDefault="00B9295E" w:rsidP="005E0BF4">
            <w:pPr>
              <w:jc w:val="center"/>
              <w:rPr>
                <w:sz w:val="20"/>
              </w:rPr>
            </w:pPr>
            <w:r w:rsidRPr="00A374CC">
              <w:rPr>
                <w:sz w:val="20"/>
              </w:rPr>
              <w:t>5-10</w:t>
            </w:r>
          </w:p>
        </w:tc>
        <w:tc>
          <w:tcPr>
            <w:tcW w:w="1129" w:type="dxa"/>
            <w:tcBorders>
              <w:bottom w:val="nil"/>
            </w:tcBorders>
            <w:vAlign w:val="center"/>
          </w:tcPr>
          <w:p w14:paraId="1D9DB4D5" w14:textId="77777777" w:rsidR="00B9295E" w:rsidRPr="00A374CC" w:rsidRDefault="00B9295E" w:rsidP="005E0BF4">
            <w:pPr>
              <w:jc w:val="center"/>
              <w:rPr>
                <w:sz w:val="20"/>
                <w:u w:val="single"/>
              </w:rPr>
            </w:pPr>
            <w:r w:rsidRPr="00A374CC">
              <w:rPr>
                <w:sz w:val="20"/>
                <w:u w:val="single"/>
              </w:rPr>
              <w:t>0,9</w:t>
            </w:r>
          </w:p>
        </w:tc>
        <w:tc>
          <w:tcPr>
            <w:tcW w:w="1300" w:type="dxa"/>
            <w:tcBorders>
              <w:bottom w:val="nil"/>
            </w:tcBorders>
            <w:vAlign w:val="center"/>
          </w:tcPr>
          <w:p w14:paraId="462F2014" w14:textId="77777777" w:rsidR="00B9295E" w:rsidRPr="00A374CC" w:rsidRDefault="00B9295E" w:rsidP="005E0BF4">
            <w:pPr>
              <w:jc w:val="center"/>
              <w:rPr>
                <w:sz w:val="20"/>
                <w:u w:val="single"/>
              </w:rPr>
            </w:pPr>
            <w:r w:rsidRPr="00A374CC">
              <w:rPr>
                <w:sz w:val="20"/>
                <w:u w:val="single"/>
              </w:rPr>
              <w:t>20-25</w:t>
            </w:r>
          </w:p>
        </w:tc>
        <w:tc>
          <w:tcPr>
            <w:tcW w:w="1129" w:type="dxa"/>
            <w:tcBorders>
              <w:bottom w:val="nil"/>
            </w:tcBorders>
            <w:vAlign w:val="center"/>
          </w:tcPr>
          <w:p w14:paraId="18EE6ACC" w14:textId="77777777" w:rsidR="00B9295E" w:rsidRPr="00A374CC" w:rsidRDefault="00B9295E" w:rsidP="005E0BF4">
            <w:pPr>
              <w:jc w:val="center"/>
              <w:rPr>
                <w:sz w:val="20"/>
                <w:u w:val="single"/>
              </w:rPr>
            </w:pPr>
            <w:r w:rsidRPr="00A374CC">
              <w:rPr>
                <w:sz w:val="20"/>
                <w:u w:val="single"/>
              </w:rPr>
              <w:t>0,9</w:t>
            </w:r>
          </w:p>
        </w:tc>
        <w:tc>
          <w:tcPr>
            <w:tcW w:w="1300" w:type="dxa"/>
            <w:tcBorders>
              <w:bottom w:val="nil"/>
            </w:tcBorders>
            <w:vAlign w:val="center"/>
          </w:tcPr>
          <w:p w14:paraId="0D83CB2F" w14:textId="77777777" w:rsidR="00B9295E" w:rsidRPr="00A374CC" w:rsidRDefault="00B9295E" w:rsidP="005E0BF4">
            <w:pPr>
              <w:jc w:val="center"/>
              <w:rPr>
                <w:sz w:val="20"/>
                <w:u w:val="single"/>
              </w:rPr>
            </w:pPr>
            <w:r w:rsidRPr="00A374CC">
              <w:rPr>
                <w:sz w:val="20"/>
                <w:u w:val="single"/>
              </w:rPr>
              <w:t>20-25</w:t>
            </w:r>
          </w:p>
        </w:tc>
        <w:tc>
          <w:tcPr>
            <w:tcW w:w="1129" w:type="dxa"/>
            <w:tcBorders>
              <w:bottom w:val="nil"/>
            </w:tcBorders>
            <w:vAlign w:val="center"/>
          </w:tcPr>
          <w:p w14:paraId="141690F6" w14:textId="77777777" w:rsidR="00B9295E" w:rsidRPr="00A374CC" w:rsidRDefault="00B9295E" w:rsidP="005E0BF4">
            <w:pPr>
              <w:jc w:val="center"/>
              <w:rPr>
                <w:sz w:val="20"/>
                <w:u w:val="single"/>
              </w:rPr>
            </w:pPr>
            <w:r w:rsidRPr="00A374CC">
              <w:rPr>
                <w:sz w:val="20"/>
                <w:u w:val="single"/>
              </w:rPr>
              <w:t>0,9</w:t>
            </w:r>
          </w:p>
        </w:tc>
        <w:tc>
          <w:tcPr>
            <w:tcW w:w="1300" w:type="dxa"/>
            <w:tcBorders>
              <w:bottom w:val="nil"/>
            </w:tcBorders>
            <w:vAlign w:val="center"/>
          </w:tcPr>
          <w:p w14:paraId="40C3DA66" w14:textId="77777777" w:rsidR="00B9295E" w:rsidRPr="00A374CC" w:rsidRDefault="00B9295E" w:rsidP="005E0BF4">
            <w:pPr>
              <w:jc w:val="center"/>
              <w:rPr>
                <w:sz w:val="20"/>
                <w:u w:val="single"/>
              </w:rPr>
            </w:pPr>
            <w:r w:rsidRPr="00A374CC">
              <w:rPr>
                <w:sz w:val="20"/>
                <w:u w:val="single"/>
              </w:rPr>
              <w:t>20-25</w:t>
            </w:r>
          </w:p>
        </w:tc>
        <w:tc>
          <w:tcPr>
            <w:tcW w:w="1129" w:type="dxa"/>
            <w:tcBorders>
              <w:bottom w:val="nil"/>
            </w:tcBorders>
            <w:vAlign w:val="center"/>
          </w:tcPr>
          <w:p w14:paraId="349E5B43" w14:textId="77777777" w:rsidR="00B9295E" w:rsidRPr="00A374CC" w:rsidRDefault="00B9295E" w:rsidP="005E0BF4">
            <w:pPr>
              <w:jc w:val="center"/>
              <w:rPr>
                <w:sz w:val="20"/>
                <w:u w:val="single"/>
              </w:rPr>
            </w:pPr>
            <w:r w:rsidRPr="00A374CC">
              <w:rPr>
                <w:sz w:val="20"/>
                <w:u w:val="single"/>
              </w:rPr>
              <w:t>0,8</w:t>
            </w:r>
          </w:p>
        </w:tc>
        <w:tc>
          <w:tcPr>
            <w:tcW w:w="1222" w:type="dxa"/>
            <w:tcBorders>
              <w:bottom w:val="nil"/>
            </w:tcBorders>
            <w:vAlign w:val="center"/>
          </w:tcPr>
          <w:p w14:paraId="3A1FFBDF" w14:textId="77777777" w:rsidR="00B9295E" w:rsidRPr="00A374CC" w:rsidRDefault="00B9295E" w:rsidP="005E0BF4">
            <w:pPr>
              <w:jc w:val="center"/>
              <w:rPr>
                <w:sz w:val="20"/>
                <w:u w:val="single"/>
              </w:rPr>
            </w:pPr>
            <w:r w:rsidRPr="00A374CC">
              <w:rPr>
                <w:sz w:val="20"/>
                <w:u w:val="single"/>
              </w:rPr>
              <w:t>15-20</w:t>
            </w:r>
          </w:p>
        </w:tc>
        <w:tc>
          <w:tcPr>
            <w:tcW w:w="1241" w:type="dxa"/>
            <w:tcBorders>
              <w:bottom w:val="nil"/>
            </w:tcBorders>
            <w:vAlign w:val="center"/>
          </w:tcPr>
          <w:p w14:paraId="780E6E61" w14:textId="77777777" w:rsidR="00B9295E" w:rsidRPr="00A374CC" w:rsidRDefault="00B9295E" w:rsidP="005E0BF4">
            <w:pPr>
              <w:jc w:val="center"/>
              <w:rPr>
                <w:sz w:val="20"/>
              </w:rPr>
            </w:pPr>
            <w:r w:rsidRPr="00A374CC">
              <w:rPr>
                <w:sz w:val="20"/>
              </w:rPr>
              <w:t>(8-9)С</w:t>
            </w:r>
          </w:p>
        </w:tc>
      </w:tr>
      <w:tr w:rsidR="00B9295E" w:rsidRPr="00A374CC" w14:paraId="730CE222" w14:textId="77777777" w:rsidTr="00023C91">
        <w:trPr>
          <w:trHeight w:val="20"/>
          <w:jc w:val="center"/>
        </w:trPr>
        <w:tc>
          <w:tcPr>
            <w:tcW w:w="624" w:type="dxa"/>
            <w:vMerge/>
            <w:vAlign w:val="center"/>
          </w:tcPr>
          <w:p w14:paraId="23267B74" w14:textId="77777777" w:rsidR="00B9295E" w:rsidRPr="00A374CC" w:rsidRDefault="00B9295E" w:rsidP="00B9295E">
            <w:pPr>
              <w:jc w:val="center"/>
              <w:rPr>
                <w:sz w:val="20"/>
              </w:rPr>
            </w:pPr>
          </w:p>
        </w:tc>
        <w:tc>
          <w:tcPr>
            <w:tcW w:w="1417" w:type="dxa"/>
            <w:vMerge/>
            <w:vAlign w:val="center"/>
          </w:tcPr>
          <w:p w14:paraId="04474319" w14:textId="63F0ACEA" w:rsidR="00B9295E" w:rsidRPr="00A374CC" w:rsidRDefault="00B9295E" w:rsidP="005E0BF4">
            <w:pPr>
              <w:jc w:val="center"/>
              <w:rPr>
                <w:sz w:val="20"/>
              </w:rPr>
            </w:pPr>
          </w:p>
        </w:tc>
        <w:tc>
          <w:tcPr>
            <w:tcW w:w="1890" w:type="dxa"/>
            <w:tcBorders>
              <w:top w:val="nil"/>
              <w:bottom w:val="single" w:sz="4" w:space="0" w:color="000000"/>
            </w:tcBorders>
            <w:vAlign w:val="center"/>
          </w:tcPr>
          <w:p w14:paraId="3CE5CFED" w14:textId="77777777" w:rsidR="00B9295E" w:rsidRPr="00A374CC" w:rsidRDefault="00B9295E" w:rsidP="005E0BF4">
            <w:pPr>
              <w:jc w:val="center"/>
              <w:rPr>
                <w:sz w:val="20"/>
              </w:rPr>
            </w:pPr>
            <w:r w:rsidRPr="00A374CC">
              <w:rPr>
                <w:sz w:val="20"/>
              </w:rPr>
              <w:t>(</w:t>
            </w:r>
            <w:r w:rsidRPr="00A374CC">
              <w:rPr>
                <w:sz w:val="20"/>
                <w:lang w:val="en-US"/>
              </w:rPr>
              <w:t>I-II)</w:t>
            </w:r>
          </w:p>
        </w:tc>
        <w:tc>
          <w:tcPr>
            <w:tcW w:w="1107" w:type="dxa"/>
            <w:vMerge/>
            <w:tcBorders>
              <w:bottom w:val="single" w:sz="4" w:space="0" w:color="000000"/>
            </w:tcBorders>
            <w:vAlign w:val="center"/>
          </w:tcPr>
          <w:p w14:paraId="576699A1" w14:textId="77777777" w:rsidR="00B9295E" w:rsidRPr="00A374CC" w:rsidRDefault="00B9295E" w:rsidP="005E0BF4">
            <w:pPr>
              <w:jc w:val="center"/>
              <w:rPr>
                <w:sz w:val="20"/>
              </w:rPr>
            </w:pPr>
          </w:p>
        </w:tc>
        <w:tc>
          <w:tcPr>
            <w:tcW w:w="1129" w:type="dxa"/>
            <w:tcBorders>
              <w:top w:val="nil"/>
              <w:bottom w:val="single" w:sz="4" w:space="0" w:color="000000"/>
            </w:tcBorders>
            <w:vAlign w:val="center"/>
          </w:tcPr>
          <w:p w14:paraId="162089DC" w14:textId="77777777" w:rsidR="00B9295E" w:rsidRPr="00A374CC" w:rsidRDefault="00B9295E" w:rsidP="005E0BF4">
            <w:pPr>
              <w:jc w:val="center"/>
              <w:rPr>
                <w:sz w:val="20"/>
              </w:rPr>
            </w:pPr>
            <w:r w:rsidRPr="00A374CC">
              <w:rPr>
                <w:sz w:val="20"/>
              </w:rPr>
              <w:t>0,7</w:t>
            </w:r>
          </w:p>
        </w:tc>
        <w:tc>
          <w:tcPr>
            <w:tcW w:w="1300" w:type="dxa"/>
            <w:tcBorders>
              <w:top w:val="nil"/>
              <w:bottom w:val="single" w:sz="4" w:space="0" w:color="000000"/>
            </w:tcBorders>
            <w:vAlign w:val="center"/>
          </w:tcPr>
          <w:p w14:paraId="795584A0" w14:textId="77777777" w:rsidR="00B9295E" w:rsidRPr="00A374CC" w:rsidRDefault="00B9295E" w:rsidP="005E0BF4">
            <w:pPr>
              <w:jc w:val="center"/>
              <w:rPr>
                <w:sz w:val="20"/>
              </w:rPr>
            </w:pPr>
            <w:r w:rsidRPr="00A374CC">
              <w:rPr>
                <w:sz w:val="20"/>
              </w:rPr>
              <w:t>6-8</w:t>
            </w:r>
          </w:p>
        </w:tc>
        <w:tc>
          <w:tcPr>
            <w:tcW w:w="1129" w:type="dxa"/>
            <w:tcBorders>
              <w:top w:val="nil"/>
              <w:bottom w:val="single" w:sz="4" w:space="0" w:color="000000"/>
            </w:tcBorders>
            <w:vAlign w:val="center"/>
          </w:tcPr>
          <w:p w14:paraId="60CDE7CF" w14:textId="77777777" w:rsidR="00B9295E" w:rsidRPr="00A374CC" w:rsidRDefault="00B9295E" w:rsidP="005E0BF4">
            <w:pPr>
              <w:jc w:val="center"/>
              <w:rPr>
                <w:sz w:val="20"/>
              </w:rPr>
            </w:pPr>
            <w:r w:rsidRPr="00A374CC">
              <w:rPr>
                <w:sz w:val="20"/>
              </w:rPr>
              <w:t>0,7</w:t>
            </w:r>
          </w:p>
        </w:tc>
        <w:tc>
          <w:tcPr>
            <w:tcW w:w="1300" w:type="dxa"/>
            <w:tcBorders>
              <w:top w:val="nil"/>
              <w:bottom w:val="single" w:sz="4" w:space="0" w:color="000000"/>
            </w:tcBorders>
            <w:vAlign w:val="center"/>
          </w:tcPr>
          <w:p w14:paraId="5642C970" w14:textId="77777777" w:rsidR="00B9295E" w:rsidRPr="00A374CC" w:rsidRDefault="00B9295E" w:rsidP="005E0BF4">
            <w:pPr>
              <w:jc w:val="center"/>
              <w:rPr>
                <w:sz w:val="20"/>
              </w:rPr>
            </w:pPr>
            <w:r w:rsidRPr="00A374CC">
              <w:rPr>
                <w:sz w:val="20"/>
              </w:rPr>
              <w:t>8-10</w:t>
            </w:r>
          </w:p>
        </w:tc>
        <w:tc>
          <w:tcPr>
            <w:tcW w:w="1129" w:type="dxa"/>
            <w:tcBorders>
              <w:top w:val="nil"/>
              <w:bottom w:val="single" w:sz="4" w:space="0" w:color="000000"/>
            </w:tcBorders>
            <w:vAlign w:val="center"/>
          </w:tcPr>
          <w:p w14:paraId="5B36B457" w14:textId="77777777" w:rsidR="00B9295E" w:rsidRPr="00A374CC" w:rsidRDefault="00B9295E" w:rsidP="005E0BF4">
            <w:pPr>
              <w:jc w:val="center"/>
              <w:rPr>
                <w:sz w:val="20"/>
              </w:rPr>
            </w:pPr>
            <w:r w:rsidRPr="00A374CC">
              <w:rPr>
                <w:sz w:val="20"/>
              </w:rPr>
              <w:t>0,7</w:t>
            </w:r>
          </w:p>
        </w:tc>
        <w:tc>
          <w:tcPr>
            <w:tcW w:w="1300" w:type="dxa"/>
            <w:tcBorders>
              <w:top w:val="nil"/>
              <w:bottom w:val="single" w:sz="4" w:space="0" w:color="000000"/>
            </w:tcBorders>
            <w:vAlign w:val="center"/>
          </w:tcPr>
          <w:p w14:paraId="5CB14199" w14:textId="77777777" w:rsidR="00B9295E" w:rsidRPr="00A374CC" w:rsidRDefault="00B9295E" w:rsidP="005E0BF4">
            <w:pPr>
              <w:jc w:val="center"/>
              <w:rPr>
                <w:sz w:val="20"/>
              </w:rPr>
            </w:pPr>
            <w:r w:rsidRPr="00A374CC">
              <w:rPr>
                <w:sz w:val="20"/>
              </w:rPr>
              <w:t>10-12</w:t>
            </w:r>
          </w:p>
        </w:tc>
        <w:tc>
          <w:tcPr>
            <w:tcW w:w="1129" w:type="dxa"/>
            <w:tcBorders>
              <w:top w:val="nil"/>
              <w:bottom w:val="single" w:sz="4" w:space="0" w:color="000000"/>
            </w:tcBorders>
            <w:vAlign w:val="center"/>
          </w:tcPr>
          <w:p w14:paraId="172E7C2D" w14:textId="77777777" w:rsidR="00B9295E" w:rsidRPr="00A374CC" w:rsidRDefault="00B9295E" w:rsidP="005E0BF4">
            <w:pPr>
              <w:jc w:val="center"/>
              <w:rPr>
                <w:sz w:val="20"/>
              </w:rPr>
            </w:pPr>
            <w:r w:rsidRPr="00A374CC">
              <w:rPr>
                <w:sz w:val="20"/>
              </w:rPr>
              <w:t>0,7</w:t>
            </w:r>
          </w:p>
        </w:tc>
        <w:tc>
          <w:tcPr>
            <w:tcW w:w="1222" w:type="dxa"/>
            <w:tcBorders>
              <w:top w:val="nil"/>
              <w:bottom w:val="single" w:sz="4" w:space="0" w:color="000000"/>
            </w:tcBorders>
            <w:vAlign w:val="center"/>
          </w:tcPr>
          <w:p w14:paraId="6D5E8BE8" w14:textId="77777777" w:rsidR="00B9295E" w:rsidRPr="00A374CC" w:rsidRDefault="00B9295E" w:rsidP="005E0BF4">
            <w:pPr>
              <w:jc w:val="center"/>
              <w:rPr>
                <w:sz w:val="20"/>
              </w:rPr>
            </w:pPr>
            <w:r w:rsidRPr="00A374CC">
              <w:rPr>
                <w:sz w:val="20"/>
              </w:rPr>
              <w:t>15-20</w:t>
            </w:r>
          </w:p>
        </w:tc>
        <w:tc>
          <w:tcPr>
            <w:tcW w:w="1241" w:type="dxa"/>
            <w:tcBorders>
              <w:top w:val="nil"/>
              <w:bottom w:val="single" w:sz="4" w:space="0" w:color="000000"/>
            </w:tcBorders>
            <w:vAlign w:val="center"/>
          </w:tcPr>
          <w:p w14:paraId="5F2A4102" w14:textId="77777777" w:rsidR="00B9295E" w:rsidRPr="00A374CC" w:rsidRDefault="00B9295E" w:rsidP="005E0BF4">
            <w:pPr>
              <w:jc w:val="center"/>
              <w:rPr>
                <w:sz w:val="20"/>
              </w:rPr>
            </w:pPr>
            <w:r w:rsidRPr="00A374CC">
              <w:rPr>
                <w:sz w:val="20"/>
              </w:rPr>
              <w:t>(1-2)Б</w:t>
            </w:r>
          </w:p>
        </w:tc>
      </w:tr>
      <w:tr w:rsidR="00B9295E" w:rsidRPr="00A374CC" w14:paraId="5D9B3436" w14:textId="77777777" w:rsidTr="00023C91">
        <w:trPr>
          <w:trHeight w:val="20"/>
          <w:jc w:val="center"/>
        </w:trPr>
        <w:tc>
          <w:tcPr>
            <w:tcW w:w="624" w:type="dxa"/>
            <w:vMerge/>
            <w:vAlign w:val="center"/>
          </w:tcPr>
          <w:p w14:paraId="37744230" w14:textId="77777777" w:rsidR="00B9295E" w:rsidRPr="00A374CC" w:rsidRDefault="00B9295E" w:rsidP="00B9295E">
            <w:pPr>
              <w:jc w:val="center"/>
              <w:rPr>
                <w:sz w:val="20"/>
              </w:rPr>
            </w:pPr>
          </w:p>
        </w:tc>
        <w:tc>
          <w:tcPr>
            <w:tcW w:w="1417" w:type="dxa"/>
            <w:vMerge/>
            <w:vAlign w:val="center"/>
          </w:tcPr>
          <w:p w14:paraId="504C2E95" w14:textId="165AE0F1" w:rsidR="00B9295E" w:rsidRPr="00A374CC" w:rsidRDefault="00B9295E" w:rsidP="005E0BF4">
            <w:pPr>
              <w:jc w:val="center"/>
              <w:rPr>
                <w:sz w:val="20"/>
              </w:rPr>
            </w:pPr>
          </w:p>
        </w:tc>
        <w:tc>
          <w:tcPr>
            <w:tcW w:w="1890" w:type="dxa"/>
            <w:tcBorders>
              <w:bottom w:val="nil"/>
            </w:tcBorders>
            <w:vAlign w:val="center"/>
          </w:tcPr>
          <w:p w14:paraId="15A3EA44" w14:textId="77777777" w:rsidR="00B9295E" w:rsidRPr="00A374CC" w:rsidRDefault="00B9295E" w:rsidP="005E0BF4">
            <w:pPr>
              <w:jc w:val="center"/>
              <w:rPr>
                <w:sz w:val="20"/>
              </w:rPr>
            </w:pPr>
            <w:proofErr w:type="spellStart"/>
            <w:r w:rsidRPr="00A374CC">
              <w:rPr>
                <w:sz w:val="20"/>
              </w:rPr>
              <w:t>долгомошный</w:t>
            </w:r>
            <w:proofErr w:type="spellEnd"/>
          </w:p>
        </w:tc>
        <w:tc>
          <w:tcPr>
            <w:tcW w:w="1107" w:type="dxa"/>
            <w:vMerge w:val="restart"/>
            <w:vAlign w:val="center"/>
          </w:tcPr>
          <w:p w14:paraId="4C5EE7E7" w14:textId="77777777" w:rsidR="00B9295E" w:rsidRPr="00A374CC" w:rsidRDefault="00B9295E" w:rsidP="005E0BF4">
            <w:pPr>
              <w:jc w:val="center"/>
              <w:rPr>
                <w:sz w:val="20"/>
              </w:rPr>
            </w:pPr>
            <w:r w:rsidRPr="00A374CC">
              <w:rPr>
                <w:sz w:val="20"/>
              </w:rPr>
              <w:t>8-10</w:t>
            </w:r>
          </w:p>
        </w:tc>
        <w:tc>
          <w:tcPr>
            <w:tcW w:w="1129" w:type="dxa"/>
            <w:tcBorders>
              <w:bottom w:val="nil"/>
            </w:tcBorders>
            <w:vAlign w:val="center"/>
          </w:tcPr>
          <w:p w14:paraId="6FF36168" w14:textId="77777777" w:rsidR="00B9295E" w:rsidRPr="00A374CC" w:rsidRDefault="00B9295E" w:rsidP="005E0BF4">
            <w:pPr>
              <w:jc w:val="center"/>
              <w:rPr>
                <w:sz w:val="20"/>
                <w:u w:val="single"/>
              </w:rPr>
            </w:pPr>
            <w:r w:rsidRPr="00A374CC">
              <w:rPr>
                <w:sz w:val="20"/>
                <w:u w:val="single"/>
              </w:rPr>
              <w:t>0,9</w:t>
            </w:r>
          </w:p>
        </w:tc>
        <w:tc>
          <w:tcPr>
            <w:tcW w:w="1300" w:type="dxa"/>
            <w:tcBorders>
              <w:bottom w:val="nil"/>
            </w:tcBorders>
            <w:vAlign w:val="center"/>
          </w:tcPr>
          <w:p w14:paraId="66ECC079" w14:textId="77777777" w:rsidR="00B9295E" w:rsidRPr="00A374CC" w:rsidRDefault="00B9295E" w:rsidP="005E0BF4">
            <w:pPr>
              <w:jc w:val="center"/>
              <w:rPr>
                <w:sz w:val="20"/>
                <w:u w:val="single"/>
              </w:rPr>
            </w:pPr>
            <w:r w:rsidRPr="00A374CC">
              <w:rPr>
                <w:sz w:val="20"/>
                <w:u w:val="single"/>
              </w:rPr>
              <w:t>20-25</w:t>
            </w:r>
          </w:p>
        </w:tc>
        <w:tc>
          <w:tcPr>
            <w:tcW w:w="1129" w:type="dxa"/>
            <w:tcBorders>
              <w:bottom w:val="nil"/>
            </w:tcBorders>
            <w:vAlign w:val="center"/>
          </w:tcPr>
          <w:p w14:paraId="23A0DF2A" w14:textId="77777777" w:rsidR="00B9295E" w:rsidRPr="00A374CC" w:rsidRDefault="00B9295E" w:rsidP="005E0BF4">
            <w:pPr>
              <w:jc w:val="center"/>
              <w:rPr>
                <w:sz w:val="20"/>
                <w:u w:val="single"/>
              </w:rPr>
            </w:pPr>
            <w:r w:rsidRPr="00A374CC">
              <w:rPr>
                <w:sz w:val="20"/>
                <w:u w:val="single"/>
              </w:rPr>
              <w:t>0,9</w:t>
            </w:r>
          </w:p>
        </w:tc>
        <w:tc>
          <w:tcPr>
            <w:tcW w:w="1300" w:type="dxa"/>
            <w:tcBorders>
              <w:bottom w:val="nil"/>
            </w:tcBorders>
            <w:vAlign w:val="center"/>
          </w:tcPr>
          <w:p w14:paraId="6D9E15BD" w14:textId="77777777" w:rsidR="00B9295E" w:rsidRPr="00A374CC" w:rsidRDefault="00B9295E" w:rsidP="005E0BF4">
            <w:pPr>
              <w:jc w:val="center"/>
              <w:rPr>
                <w:sz w:val="20"/>
                <w:u w:val="single"/>
              </w:rPr>
            </w:pPr>
            <w:r w:rsidRPr="00A374CC">
              <w:rPr>
                <w:sz w:val="20"/>
                <w:u w:val="single"/>
              </w:rPr>
              <w:t>15-25</w:t>
            </w:r>
          </w:p>
        </w:tc>
        <w:tc>
          <w:tcPr>
            <w:tcW w:w="1129" w:type="dxa"/>
            <w:tcBorders>
              <w:bottom w:val="nil"/>
            </w:tcBorders>
            <w:vAlign w:val="center"/>
          </w:tcPr>
          <w:p w14:paraId="64B4D870" w14:textId="77777777" w:rsidR="00B9295E" w:rsidRPr="00A374CC" w:rsidRDefault="00B9295E" w:rsidP="005E0BF4">
            <w:pPr>
              <w:jc w:val="center"/>
              <w:rPr>
                <w:sz w:val="20"/>
                <w:u w:val="single"/>
              </w:rPr>
            </w:pPr>
            <w:r w:rsidRPr="00A374CC">
              <w:rPr>
                <w:sz w:val="20"/>
                <w:u w:val="single"/>
              </w:rPr>
              <w:t>0,9</w:t>
            </w:r>
          </w:p>
        </w:tc>
        <w:tc>
          <w:tcPr>
            <w:tcW w:w="1300" w:type="dxa"/>
            <w:tcBorders>
              <w:bottom w:val="nil"/>
            </w:tcBorders>
            <w:vAlign w:val="center"/>
          </w:tcPr>
          <w:p w14:paraId="08E0265E" w14:textId="77777777" w:rsidR="00B9295E" w:rsidRPr="00A374CC" w:rsidRDefault="00B9295E" w:rsidP="005E0BF4">
            <w:pPr>
              <w:jc w:val="center"/>
              <w:rPr>
                <w:sz w:val="20"/>
                <w:u w:val="single"/>
              </w:rPr>
            </w:pPr>
            <w:r w:rsidRPr="00A374CC">
              <w:rPr>
                <w:sz w:val="20"/>
                <w:u w:val="single"/>
              </w:rPr>
              <w:t>15-20</w:t>
            </w:r>
          </w:p>
        </w:tc>
        <w:tc>
          <w:tcPr>
            <w:tcW w:w="1129" w:type="dxa"/>
            <w:tcBorders>
              <w:bottom w:val="nil"/>
            </w:tcBorders>
            <w:vAlign w:val="center"/>
          </w:tcPr>
          <w:p w14:paraId="1A2CAA49" w14:textId="77777777" w:rsidR="00B9295E" w:rsidRPr="00A374CC" w:rsidRDefault="00B9295E" w:rsidP="005E0BF4">
            <w:pPr>
              <w:jc w:val="center"/>
              <w:rPr>
                <w:sz w:val="20"/>
                <w:u w:val="single"/>
              </w:rPr>
            </w:pPr>
            <w:r w:rsidRPr="00A374CC">
              <w:rPr>
                <w:sz w:val="20"/>
                <w:u w:val="single"/>
              </w:rPr>
              <w:t>0,9</w:t>
            </w:r>
          </w:p>
        </w:tc>
        <w:tc>
          <w:tcPr>
            <w:tcW w:w="1222" w:type="dxa"/>
            <w:tcBorders>
              <w:bottom w:val="nil"/>
            </w:tcBorders>
            <w:vAlign w:val="center"/>
          </w:tcPr>
          <w:p w14:paraId="3E8D6698" w14:textId="77777777" w:rsidR="00B9295E" w:rsidRPr="00A374CC" w:rsidRDefault="00B9295E" w:rsidP="005E0BF4">
            <w:pPr>
              <w:jc w:val="center"/>
              <w:rPr>
                <w:sz w:val="20"/>
                <w:u w:val="single"/>
              </w:rPr>
            </w:pPr>
            <w:r w:rsidRPr="00A374CC">
              <w:rPr>
                <w:sz w:val="20"/>
                <w:u w:val="single"/>
              </w:rPr>
              <w:t>10-15</w:t>
            </w:r>
          </w:p>
        </w:tc>
        <w:tc>
          <w:tcPr>
            <w:tcW w:w="1241" w:type="dxa"/>
            <w:tcBorders>
              <w:bottom w:val="nil"/>
            </w:tcBorders>
            <w:vAlign w:val="center"/>
          </w:tcPr>
          <w:p w14:paraId="51A5B846" w14:textId="77777777" w:rsidR="00B9295E" w:rsidRPr="00A374CC" w:rsidRDefault="00B9295E" w:rsidP="005E0BF4">
            <w:pPr>
              <w:jc w:val="center"/>
              <w:rPr>
                <w:sz w:val="20"/>
              </w:rPr>
            </w:pPr>
            <w:r w:rsidRPr="00A374CC">
              <w:rPr>
                <w:sz w:val="20"/>
              </w:rPr>
              <w:t>8С2Б</w:t>
            </w:r>
          </w:p>
        </w:tc>
      </w:tr>
      <w:tr w:rsidR="00B9295E" w:rsidRPr="00A374CC" w14:paraId="0CFD10A2" w14:textId="77777777" w:rsidTr="00023C91">
        <w:trPr>
          <w:trHeight w:val="20"/>
          <w:jc w:val="center"/>
        </w:trPr>
        <w:tc>
          <w:tcPr>
            <w:tcW w:w="624" w:type="dxa"/>
            <w:vMerge/>
            <w:tcBorders>
              <w:bottom w:val="single" w:sz="4" w:space="0" w:color="000000"/>
            </w:tcBorders>
            <w:vAlign w:val="center"/>
          </w:tcPr>
          <w:p w14:paraId="0476EF56" w14:textId="77777777" w:rsidR="00B9295E" w:rsidRPr="00A374CC" w:rsidRDefault="00B9295E" w:rsidP="00B9295E">
            <w:pPr>
              <w:jc w:val="center"/>
              <w:rPr>
                <w:sz w:val="20"/>
              </w:rPr>
            </w:pPr>
          </w:p>
        </w:tc>
        <w:tc>
          <w:tcPr>
            <w:tcW w:w="1417" w:type="dxa"/>
            <w:vMerge/>
            <w:tcBorders>
              <w:bottom w:val="single" w:sz="4" w:space="0" w:color="000000"/>
            </w:tcBorders>
            <w:vAlign w:val="center"/>
          </w:tcPr>
          <w:p w14:paraId="262EF334" w14:textId="021BED9A" w:rsidR="00B9295E" w:rsidRPr="00A374CC" w:rsidRDefault="00B9295E" w:rsidP="005E0BF4">
            <w:pPr>
              <w:jc w:val="center"/>
              <w:rPr>
                <w:sz w:val="20"/>
              </w:rPr>
            </w:pPr>
          </w:p>
        </w:tc>
        <w:tc>
          <w:tcPr>
            <w:tcW w:w="1890" w:type="dxa"/>
            <w:tcBorders>
              <w:top w:val="nil"/>
              <w:bottom w:val="single" w:sz="4" w:space="0" w:color="000000"/>
            </w:tcBorders>
            <w:vAlign w:val="center"/>
          </w:tcPr>
          <w:p w14:paraId="7234E7D5" w14:textId="77777777" w:rsidR="00B9295E" w:rsidRPr="00A374CC" w:rsidRDefault="00B9295E" w:rsidP="005E0BF4">
            <w:pPr>
              <w:jc w:val="center"/>
              <w:rPr>
                <w:sz w:val="20"/>
              </w:rPr>
            </w:pPr>
            <w:r w:rsidRPr="00A374CC">
              <w:rPr>
                <w:sz w:val="20"/>
              </w:rPr>
              <w:t>(</w:t>
            </w:r>
            <w:r w:rsidRPr="00A374CC">
              <w:rPr>
                <w:sz w:val="20"/>
                <w:lang w:val="en-US"/>
              </w:rPr>
              <w:t>III)</w:t>
            </w:r>
          </w:p>
        </w:tc>
        <w:tc>
          <w:tcPr>
            <w:tcW w:w="1107" w:type="dxa"/>
            <w:vMerge/>
            <w:tcBorders>
              <w:bottom w:val="single" w:sz="4" w:space="0" w:color="000000"/>
            </w:tcBorders>
            <w:vAlign w:val="center"/>
          </w:tcPr>
          <w:p w14:paraId="72AEBD54" w14:textId="77777777" w:rsidR="00B9295E" w:rsidRPr="00A374CC" w:rsidRDefault="00B9295E" w:rsidP="005E0BF4">
            <w:pPr>
              <w:jc w:val="center"/>
              <w:rPr>
                <w:sz w:val="20"/>
              </w:rPr>
            </w:pPr>
          </w:p>
        </w:tc>
        <w:tc>
          <w:tcPr>
            <w:tcW w:w="1129" w:type="dxa"/>
            <w:tcBorders>
              <w:top w:val="nil"/>
              <w:bottom w:val="single" w:sz="4" w:space="0" w:color="000000"/>
            </w:tcBorders>
            <w:vAlign w:val="center"/>
          </w:tcPr>
          <w:p w14:paraId="34A22F89" w14:textId="77777777" w:rsidR="00B9295E" w:rsidRPr="00A374CC" w:rsidRDefault="00B9295E" w:rsidP="005E0BF4">
            <w:pPr>
              <w:jc w:val="center"/>
              <w:rPr>
                <w:sz w:val="20"/>
              </w:rPr>
            </w:pPr>
            <w:r w:rsidRPr="00A374CC">
              <w:rPr>
                <w:sz w:val="20"/>
              </w:rPr>
              <w:t>0,7</w:t>
            </w:r>
          </w:p>
        </w:tc>
        <w:tc>
          <w:tcPr>
            <w:tcW w:w="1300" w:type="dxa"/>
            <w:tcBorders>
              <w:top w:val="nil"/>
              <w:bottom w:val="single" w:sz="4" w:space="0" w:color="000000"/>
            </w:tcBorders>
            <w:vAlign w:val="center"/>
          </w:tcPr>
          <w:p w14:paraId="4D066386" w14:textId="77777777" w:rsidR="00B9295E" w:rsidRPr="00A374CC" w:rsidRDefault="00B9295E" w:rsidP="005E0BF4">
            <w:pPr>
              <w:jc w:val="center"/>
              <w:rPr>
                <w:sz w:val="20"/>
              </w:rPr>
            </w:pPr>
            <w:r w:rsidRPr="00A374CC">
              <w:rPr>
                <w:sz w:val="20"/>
              </w:rPr>
              <w:t>6-10</w:t>
            </w:r>
          </w:p>
        </w:tc>
        <w:tc>
          <w:tcPr>
            <w:tcW w:w="1129" w:type="dxa"/>
            <w:tcBorders>
              <w:top w:val="nil"/>
              <w:bottom w:val="single" w:sz="4" w:space="0" w:color="000000"/>
            </w:tcBorders>
            <w:vAlign w:val="center"/>
          </w:tcPr>
          <w:p w14:paraId="0924F3D5" w14:textId="77777777" w:rsidR="00B9295E" w:rsidRPr="00A374CC" w:rsidRDefault="00B9295E" w:rsidP="005E0BF4">
            <w:pPr>
              <w:jc w:val="center"/>
              <w:rPr>
                <w:sz w:val="20"/>
              </w:rPr>
            </w:pPr>
            <w:r w:rsidRPr="00A374CC">
              <w:rPr>
                <w:sz w:val="20"/>
              </w:rPr>
              <w:t>0,7</w:t>
            </w:r>
          </w:p>
        </w:tc>
        <w:tc>
          <w:tcPr>
            <w:tcW w:w="1300" w:type="dxa"/>
            <w:tcBorders>
              <w:top w:val="nil"/>
              <w:bottom w:val="single" w:sz="4" w:space="0" w:color="000000"/>
            </w:tcBorders>
            <w:vAlign w:val="center"/>
          </w:tcPr>
          <w:p w14:paraId="69AAF849" w14:textId="77777777" w:rsidR="00B9295E" w:rsidRPr="00A374CC" w:rsidRDefault="00B9295E" w:rsidP="005E0BF4">
            <w:pPr>
              <w:jc w:val="center"/>
              <w:rPr>
                <w:sz w:val="20"/>
              </w:rPr>
            </w:pPr>
            <w:r w:rsidRPr="00A374CC">
              <w:rPr>
                <w:sz w:val="20"/>
              </w:rPr>
              <w:t>8-10</w:t>
            </w:r>
          </w:p>
        </w:tc>
        <w:tc>
          <w:tcPr>
            <w:tcW w:w="1129" w:type="dxa"/>
            <w:tcBorders>
              <w:top w:val="nil"/>
              <w:bottom w:val="single" w:sz="4" w:space="0" w:color="000000"/>
            </w:tcBorders>
            <w:vAlign w:val="center"/>
          </w:tcPr>
          <w:p w14:paraId="5F03F46A" w14:textId="77777777" w:rsidR="00B9295E" w:rsidRPr="00A374CC" w:rsidRDefault="00B9295E" w:rsidP="005E0BF4">
            <w:pPr>
              <w:jc w:val="center"/>
              <w:rPr>
                <w:sz w:val="20"/>
              </w:rPr>
            </w:pPr>
            <w:r w:rsidRPr="00A374CC">
              <w:rPr>
                <w:sz w:val="20"/>
              </w:rPr>
              <w:t>0,7</w:t>
            </w:r>
          </w:p>
        </w:tc>
        <w:tc>
          <w:tcPr>
            <w:tcW w:w="1300" w:type="dxa"/>
            <w:tcBorders>
              <w:top w:val="nil"/>
              <w:bottom w:val="single" w:sz="4" w:space="0" w:color="000000"/>
            </w:tcBorders>
            <w:vAlign w:val="center"/>
          </w:tcPr>
          <w:p w14:paraId="35C475ED" w14:textId="77777777" w:rsidR="00B9295E" w:rsidRPr="00A374CC" w:rsidRDefault="00B9295E" w:rsidP="005E0BF4">
            <w:pPr>
              <w:jc w:val="center"/>
              <w:rPr>
                <w:sz w:val="20"/>
              </w:rPr>
            </w:pPr>
            <w:r w:rsidRPr="00A374CC">
              <w:rPr>
                <w:sz w:val="20"/>
              </w:rPr>
              <w:t>10-15</w:t>
            </w:r>
          </w:p>
        </w:tc>
        <w:tc>
          <w:tcPr>
            <w:tcW w:w="1129" w:type="dxa"/>
            <w:tcBorders>
              <w:top w:val="nil"/>
              <w:bottom w:val="single" w:sz="4" w:space="0" w:color="000000"/>
            </w:tcBorders>
            <w:vAlign w:val="center"/>
          </w:tcPr>
          <w:p w14:paraId="4CECE2C2" w14:textId="77777777" w:rsidR="00B9295E" w:rsidRPr="00A374CC" w:rsidRDefault="00B9295E" w:rsidP="005E0BF4">
            <w:pPr>
              <w:jc w:val="center"/>
              <w:rPr>
                <w:sz w:val="20"/>
              </w:rPr>
            </w:pPr>
            <w:r w:rsidRPr="00A374CC">
              <w:rPr>
                <w:sz w:val="20"/>
              </w:rPr>
              <w:t>0,8</w:t>
            </w:r>
          </w:p>
        </w:tc>
        <w:tc>
          <w:tcPr>
            <w:tcW w:w="1222" w:type="dxa"/>
            <w:tcBorders>
              <w:top w:val="nil"/>
              <w:bottom w:val="single" w:sz="4" w:space="0" w:color="000000"/>
            </w:tcBorders>
            <w:vAlign w:val="center"/>
          </w:tcPr>
          <w:p w14:paraId="36C40844" w14:textId="77777777" w:rsidR="00B9295E" w:rsidRPr="00A374CC" w:rsidRDefault="00B9295E" w:rsidP="005E0BF4">
            <w:pPr>
              <w:jc w:val="center"/>
              <w:rPr>
                <w:sz w:val="20"/>
              </w:rPr>
            </w:pPr>
            <w:r w:rsidRPr="00A374CC">
              <w:rPr>
                <w:sz w:val="20"/>
              </w:rPr>
              <w:t>15-20</w:t>
            </w:r>
          </w:p>
        </w:tc>
        <w:tc>
          <w:tcPr>
            <w:tcW w:w="1241" w:type="dxa"/>
            <w:tcBorders>
              <w:top w:val="nil"/>
              <w:bottom w:val="single" w:sz="4" w:space="0" w:color="000000"/>
            </w:tcBorders>
            <w:vAlign w:val="center"/>
          </w:tcPr>
          <w:p w14:paraId="197DDFBD" w14:textId="77777777" w:rsidR="00B9295E" w:rsidRPr="00A374CC" w:rsidRDefault="00B9295E" w:rsidP="005E0BF4">
            <w:pPr>
              <w:jc w:val="center"/>
              <w:rPr>
                <w:sz w:val="20"/>
              </w:rPr>
            </w:pPr>
          </w:p>
        </w:tc>
      </w:tr>
      <w:tr w:rsidR="00B9295E" w:rsidRPr="00A374CC" w14:paraId="726D14F8" w14:textId="77777777" w:rsidTr="00023C91">
        <w:trPr>
          <w:trHeight w:val="20"/>
          <w:jc w:val="center"/>
        </w:trPr>
        <w:tc>
          <w:tcPr>
            <w:tcW w:w="624" w:type="dxa"/>
            <w:vMerge w:val="restart"/>
            <w:vAlign w:val="center"/>
          </w:tcPr>
          <w:p w14:paraId="602AE4E8" w14:textId="06A83660" w:rsidR="00B9295E" w:rsidRPr="00A374CC" w:rsidRDefault="00B9295E" w:rsidP="00B9295E">
            <w:pPr>
              <w:jc w:val="center"/>
              <w:rPr>
                <w:sz w:val="20"/>
              </w:rPr>
            </w:pPr>
            <w:r w:rsidRPr="00A374CC">
              <w:rPr>
                <w:sz w:val="20"/>
              </w:rPr>
              <w:t>2.</w:t>
            </w:r>
          </w:p>
        </w:tc>
        <w:tc>
          <w:tcPr>
            <w:tcW w:w="1417" w:type="dxa"/>
            <w:vMerge w:val="restart"/>
            <w:vAlign w:val="center"/>
          </w:tcPr>
          <w:p w14:paraId="6373C874" w14:textId="61C8672C" w:rsidR="00B9295E" w:rsidRPr="00A374CC" w:rsidRDefault="00B9295E" w:rsidP="005E0BF4">
            <w:pPr>
              <w:jc w:val="center"/>
              <w:rPr>
                <w:sz w:val="20"/>
              </w:rPr>
            </w:pPr>
            <w:r w:rsidRPr="00A374CC">
              <w:rPr>
                <w:sz w:val="20"/>
              </w:rPr>
              <w:t>2. Сосново-лиственные (с преобладанием сосны в составе 5-7 единиц и 3-5 единиц лиственных)</w:t>
            </w:r>
          </w:p>
        </w:tc>
        <w:tc>
          <w:tcPr>
            <w:tcW w:w="1890" w:type="dxa"/>
            <w:tcBorders>
              <w:bottom w:val="nil"/>
            </w:tcBorders>
            <w:vAlign w:val="center"/>
          </w:tcPr>
          <w:p w14:paraId="6BDDED6B" w14:textId="77777777" w:rsidR="00B9295E" w:rsidRPr="00A374CC" w:rsidRDefault="00B9295E" w:rsidP="005E0BF4">
            <w:pPr>
              <w:jc w:val="center"/>
              <w:rPr>
                <w:sz w:val="20"/>
              </w:rPr>
            </w:pPr>
            <w:r w:rsidRPr="00A374CC">
              <w:rPr>
                <w:sz w:val="20"/>
              </w:rPr>
              <w:t>лишайниковый</w:t>
            </w:r>
          </w:p>
        </w:tc>
        <w:tc>
          <w:tcPr>
            <w:tcW w:w="1107" w:type="dxa"/>
            <w:vMerge w:val="restart"/>
            <w:vAlign w:val="center"/>
          </w:tcPr>
          <w:p w14:paraId="3BEA1590" w14:textId="77777777" w:rsidR="00B9295E" w:rsidRPr="00A374CC" w:rsidRDefault="00B9295E" w:rsidP="005E0BF4">
            <w:pPr>
              <w:jc w:val="center"/>
              <w:rPr>
                <w:sz w:val="20"/>
              </w:rPr>
            </w:pPr>
            <w:r w:rsidRPr="00A374CC">
              <w:rPr>
                <w:sz w:val="20"/>
              </w:rPr>
              <w:t>4-7</w:t>
            </w:r>
          </w:p>
        </w:tc>
        <w:tc>
          <w:tcPr>
            <w:tcW w:w="1129" w:type="dxa"/>
            <w:tcBorders>
              <w:bottom w:val="nil"/>
            </w:tcBorders>
            <w:vAlign w:val="center"/>
          </w:tcPr>
          <w:p w14:paraId="1E49FA2D" w14:textId="77777777" w:rsidR="00B9295E" w:rsidRPr="00A374CC" w:rsidRDefault="00B9295E" w:rsidP="005E0BF4">
            <w:pPr>
              <w:jc w:val="center"/>
              <w:rPr>
                <w:sz w:val="20"/>
                <w:u w:val="single"/>
              </w:rPr>
            </w:pPr>
            <w:r w:rsidRPr="00A374CC">
              <w:rPr>
                <w:sz w:val="20"/>
                <w:u w:val="single"/>
              </w:rPr>
              <w:t>0,9</w:t>
            </w:r>
          </w:p>
        </w:tc>
        <w:tc>
          <w:tcPr>
            <w:tcW w:w="1300" w:type="dxa"/>
            <w:tcBorders>
              <w:bottom w:val="nil"/>
            </w:tcBorders>
            <w:vAlign w:val="center"/>
          </w:tcPr>
          <w:p w14:paraId="170F410E" w14:textId="77777777" w:rsidR="00B9295E" w:rsidRPr="00A374CC" w:rsidRDefault="00B9295E" w:rsidP="005E0BF4">
            <w:pPr>
              <w:jc w:val="center"/>
              <w:rPr>
                <w:sz w:val="20"/>
                <w:u w:val="single"/>
              </w:rPr>
            </w:pPr>
            <w:r w:rsidRPr="00A374CC">
              <w:rPr>
                <w:sz w:val="20"/>
                <w:u w:val="single"/>
              </w:rPr>
              <w:t>20-30</w:t>
            </w:r>
          </w:p>
        </w:tc>
        <w:tc>
          <w:tcPr>
            <w:tcW w:w="1129" w:type="dxa"/>
            <w:tcBorders>
              <w:bottom w:val="nil"/>
            </w:tcBorders>
            <w:vAlign w:val="center"/>
          </w:tcPr>
          <w:p w14:paraId="3F3F6C1C" w14:textId="77777777" w:rsidR="00B9295E" w:rsidRPr="00A374CC" w:rsidRDefault="00B9295E" w:rsidP="005E0BF4">
            <w:pPr>
              <w:jc w:val="center"/>
              <w:rPr>
                <w:sz w:val="20"/>
                <w:u w:val="single"/>
              </w:rPr>
            </w:pPr>
            <w:r w:rsidRPr="00A374CC">
              <w:rPr>
                <w:sz w:val="20"/>
                <w:u w:val="single"/>
              </w:rPr>
              <w:t>0,9</w:t>
            </w:r>
          </w:p>
        </w:tc>
        <w:tc>
          <w:tcPr>
            <w:tcW w:w="1300" w:type="dxa"/>
            <w:tcBorders>
              <w:bottom w:val="nil"/>
            </w:tcBorders>
            <w:vAlign w:val="center"/>
          </w:tcPr>
          <w:p w14:paraId="7F234695" w14:textId="77777777" w:rsidR="00B9295E" w:rsidRPr="00A374CC" w:rsidRDefault="00B9295E" w:rsidP="005E0BF4">
            <w:pPr>
              <w:jc w:val="center"/>
              <w:rPr>
                <w:sz w:val="20"/>
                <w:u w:val="single"/>
              </w:rPr>
            </w:pPr>
            <w:r w:rsidRPr="00A374CC">
              <w:rPr>
                <w:sz w:val="20"/>
                <w:u w:val="single"/>
              </w:rPr>
              <w:t>20-30</w:t>
            </w:r>
          </w:p>
        </w:tc>
        <w:tc>
          <w:tcPr>
            <w:tcW w:w="1129" w:type="dxa"/>
            <w:tcBorders>
              <w:bottom w:val="nil"/>
            </w:tcBorders>
            <w:vAlign w:val="center"/>
          </w:tcPr>
          <w:p w14:paraId="0757CF39" w14:textId="77777777" w:rsidR="00B9295E" w:rsidRPr="00A374CC" w:rsidRDefault="00B9295E" w:rsidP="005E0BF4">
            <w:pPr>
              <w:jc w:val="center"/>
              <w:rPr>
                <w:sz w:val="20"/>
                <w:u w:val="single"/>
              </w:rPr>
            </w:pPr>
            <w:r w:rsidRPr="00A374CC">
              <w:rPr>
                <w:sz w:val="20"/>
                <w:u w:val="single"/>
              </w:rPr>
              <w:t>0,9</w:t>
            </w:r>
          </w:p>
        </w:tc>
        <w:tc>
          <w:tcPr>
            <w:tcW w:w="1300" w:type="dxa"/>
            <w:tcBorders>
              <w:bottom w:val="nil"/>
            </w:tcBorders>
            <w:vAlign w:val="center"/>
          </w:tcPr>
          <w:p w14:paraId="4EB57262" w14:textId="77777777" w:rsidR="00B9295E" w:rsidRPr="00A374CC" w:rsidRDefault="00B9295E" w:rsidP="005E0BF4">
            <w:pPr>
              <w:jc w:val="center"/>
              <w:rPr>
                <w:sz w:val="20"/>
                <w:u w:val="single"/>
              </w:rPr>
            </w:pPr>
            <w:r w:rsidRPr="00A374CC">
              <w:rPr>
                <w:sz w:val="20"/>
                <w:u w:val="single"/>
              </w:rPr>
              <w:t>20-30</w:t>
            </w:r>
          </w:p>
        </w:tc>
        <w:tc>
          <w:tcPr>
            <w:tcW w:w="1129" w:type="dxa"/>
            <w:tcBorders>
              <w:bottom w:val="nil"/>
            </w:tcBorders>
            <w:vAlign w:val="center"/>
          </w:tcPr>
          <w:p w14:paraId="21F1E7AE" w14:textId="77777777" w:rsidR="00B9295E" w:rsidRPr="00A374CC" w:rsidRDefault="00B9295E" w:rsidP="005E0BF4">
            <w:pPr>
              <w:jc w:val="center"/>
              <w:rPr>
                <w:sz w:val="20"/>
                <w:u w:val="single"/>
              </w:rPr>
            </w:pPr>
            <w:r w:rsidRPr="00A374CC">
              <w:rPr>
                <w:sz w:val="20"/>
                <w:u w:val="single"/>
              </w:rPr>
              <w:t>0,9</w:t>
            </w:r>
          </w:p>
        </w:tc>
        <w:tc>
          <w:tcPr>
            <w:tcW w:w="1222" w:type="dxa"/>
            <w:tcBorders>
              <w:bottom w:val="nil"/>
            </w:tcBorders>
            <w:vAlign w:val="center"/>
          </w:tcPr>
          <w:p w14:paraId="5851BC07" w14:textId="77777777" w:rsidR="00B9295E" w:rsidRPr="00A374CC" w:rsidRDefault="00B9295E" w:rsidP="005E0BF4">
            <w:pPr>
              <w:jc w:val="center"/>
              <w:rPr>
                <w:sz w:val="20"/>
                <w:u w:val="single"/>
              </w:rPr>
            </w:pPr>
            <w:r w:rsidRPr="00A374CC">
              <w:rPr>
                <w:sz w:val="20"/>
                <w:u w:val="single"/>
              </w:rPr>
              <w:t>15-20</w:t>
            </w:r>
          </w:p>
        </w:tc>
        <w:tc>
          <w:tcPr>
            <w:tcW w:w="1241" w:type="dxa"/>
            <w:tcBorders>
              <w:bottom w:val="nil"/>
            </w:tcBorders>
            <w:vAlign w:val="center"/>
          </w:tcPr>
          <w:p w14:paraId="52A72CC3" w14:textId="77777777" w:rsidR="00B9295E" w:rsidRPr="00A374CC" w:rsidRDefault="00B9295E" w:rsidP="005E0BF4">
            <w:pPr>
              <w:jc w:val="center"/>
              <w:rPr>
                <w:sz w:val="20"/>
              </w:rPr>
            </w:pPr>
            <w:r w:rsidRPr="00A374CC">
              <w:rPr>
                <w:sz w:val="20"/>
              </w:rPr>
              <w:t>(7-8)С</w:t>
            </w:r>
          </w:p>
        </w:tc>
      </w:tr>
      <w:tr w:rsidR="00B9295E" w:rsidRPr="00A374CC" w14:paraId="6B771B4B" w14:textId="77777777" w:rsidTr="00023C91">
        <w:trPr>
          <w:trHeight w:val="20"/>
          <w:jc w:val="center"/>
        </w:trPr>
        <w:tc>
          <w:tcPr>
            <w:tcW w:w="624" w:type="dxa"/>
            <w:vMerge/>
            <w:vAlign w:val="center"/>
          </w:tcPr>
          <w:p w14:paraId="54DB808B" w14:textId="77777777" w:rsidR="00B9295E" w:rsidRPr="00A374CC" w:rsidRDefault="00B9295E" w:rsidP="00B9295E">
            <w:pPr>
              <w:jc w:val="center"/>
              <w:rPr>
                <w:sz w:val="20"/>
              </w:rPr>
            </w:pPr>
          </w:p>
        </w:tc>
        <w:tc>
          <w:tcPr>
            <w:tcW w:w="1417" w:type="dxa"/>
            <w:vMerge/>
            <w:vAlign w:val="center"/>
          </w:tcPr>
          <w:p w14:paraId="5DCA7005" w14:textId="689C7258" w:rsidR="00B9295E" w:rsidRPr="00A374CC" w:rsidRDefault="00B9295E" w:rsidP="005E0BF4">
            <w:pPr>
              <w:jc w:val="center"/>
              <w:rPr>
                <w:sz w:val="20"/>
              </w:rPr>
            </w:pPr>
          </w:p>
        </w:tc>
        <w:tc>
          <w:tcPr>
            <w:tcW w:w="1890" w:type="dxa"/>
            <w:tcBorders>
              <w:top w:val="nil"/>
              <w:bottom w:val="single" w:sz="4" w:space="0" w:color="000000"/>
            </w:tcBorders>
            <w:vAlign w:val="center"/>
          </w:tcPr>
          <w:p w14:paraId="3A384875" w14:textId="77777777" w:rsidR="00B9295E" w:rsidRPr="00A374CC" w:rsidRDefault="00B9295E" w:rsidP="005E0BF4">
            <w:pPr>
              <w:jc w:val="center"/>
              <w:rPr>
                <w:sz w:val="20"/>
              </w:rPr>
            </w:pPr>
            <w:r w:rsidRPr="00A374CC">
              <w:rPr>
                <w:sz w:val="20"/>
              </w:rPr>
              <w:t>(</w:t>
            </w:r>
            <w:r w:rsidRPr="00A374CC">
              <w:rPr>
                <w:sz w:val="20"/>
                <w:lang w:val="en-US"/>
              </w:rPr>
              <w:t>III</w:t>
            </w:r>
            <w:r w:rsidRPr="00A374CC">
              <w:rPr>
                <w:sz w:val="20"/>
              </w:rPr>
              <w:t>-</w:t>
            </w:r>
            <w:r w:rsidRPr="00A374CC">
              <w:rPr>
                <w:sz w:val="20"/>
                <w:lang w:val="en-US"/>
              </w:rPr>
              <w:t>IV</w:t>
            </w:r>
            <w:r w:rsidRPr="00A374CC">
              <w:rPr>
                <w:sz w:val="20"/>
              </w:rPr>
              <w:t>)</w:t>
            </w:r>
          </w:p>
        </w:tc>
        <w:tc>
          <w:tcPr>
            <w:tcW w:w="1107" w:type="dxa"/>
            <w:vMerge/>
            <w:tcBorders>
              <w:bottom w:val="single" w:sz="4" w:space="0" w:color="000000"/>
            </w:tcBorders>
            <w:vAlign w:val="center"/>
          </w:tcPr>
          <w:p w14:paraId="1C4085C6" w14:textId="77777777" w:rsidR="00B9295E" w:rsidRPr="00A374CC" w:rsidRDefault="00B9295E" w:rsidP="005E0BF4">
            <w:pPr>
              <w:jc w:val="center"/>
              <w:rPr>
                <w:sz w:val="20"/>
              </w:rPr>
            </w:pPr>
          </w:p>
        </w:tc>
        <w:tc>
          <w:tcPr>
            <w:tcW w:w="1129" w:type="dxa"/>
            <w:tcBorders>
              <w:top w:val="nil"/>
              <w:bottom w:val="single" w:sz="4" w:space="0" w:color="000000"/>
            </w:tcBorders>
            <w:vAlign w:val="center"/>
          </w:tcPr>
          <w:p w14:paraId="7258CB87" w14:textId="77777777" w:rsidR="00B9295E" w:rsidRPr="00A374CC" w:rsidRDefault="00B9295E" w:rsidP="005E0BF4">
            <w:pPr>
              <w:jc w:val="center"/>
              <w:rPr>
                <w:sz w:val="20"/>
              </w:rPr>
            </w:pPr>
            <w:r w:rsidRPr="00A374CC">
              <w:rPr>
                <w:sz w:val="20"/>
              </w:rPr>
              <w:t>0,9</w:t>
            </w:r>
          </w:p>
        </w:tc>
        <w:tc>
          <w:tcPr>
            <w:tcW w:w="1300" w:type="dxa"/>
            <w:tcBorders>
              <w:top w:val="nil"/>
              <w:bottom w:val="single" w:sz="4" w:space="0" w:color="000000"/>
            </w:tcBorders>
            <w:vAlign w:val="center"/>
          </w:tcPr>
          <w:p w14:paraId="5384E8A3" w14:textId="77777777" w:rsidR="00B9295E" w:rsidRPr="00A374CC" w:rsidRDefault="00B9295E" w:rsidP="005E0BF4">
            <w:pPr>
              <w:jc w:val="center"/>
              <w:rPr>
                <w:sz w:val="20"/>
              </w:rPr>
            </w:pPr>
            <w:r w:rsidRPr="00A374CC">
              <w:rPr>
                <w:sz w:val="20"/>
              </w:rPr>
              <w:t>6-8</w:t>
            </w:r>
          </w:p>
        </w:tc>
        <w:tc>
          <w:tcPr>
            <w:tcW w:w="1129" w:type="dxa"/>
            <w:tcBorders>
              <w:top w:val="nil"/>
              <w:bottom w:val="single" w:sz="4" w:space="0" w:color="000000"/>
            </w:tcBorders>
            <w:vAlign w:val="center"/>
          </w:tcPr>
          <w:p w14:paraId="2CDD92F4" w14:textId="77777777" w:rsidR="00B9295E" w:rsidRPr="00A374CC" w:rsidRDefault="00B9295E" w:rsidP="005E0BF4">
            <w:pPr>
              <w:jc w:val="center"/>
              <w:rPr>
                <w:sz w:val="20"/>
              </w:rPr>
            </w:pPr>
            <w:r w:rsidRPr="00A374CC">
              <w:rPr>
                <w:sz w:val="20"/>
              </w:rPr>
              <w:t>0,7</w:t>
            </w:r>
          </w:p>
        </w:tc>
        <w:tc>
          <w:tcPr>
            <w:tcW w:w="1300" w:type="dxa"/>
            <w:tcBorders>
              <w:top w:val="nil"/>
              <w:bottom w:val="single" w:sz="4" w:space="0" w:color="000000"/>
            </w:tcBorders>
            <w:vAlign w:val="center"/>
          </w:tcPr>
          <w:p w14:paraId="4B5B5708" w14:textId="77777777" w:rsidR="00B9295E" w:rsidRPr="00A374CC" w:rsidRDefault="00B9295E" w:rsidP="005E0BF4">
            <w:pPr>
              <w:jc w:val="center"/>
              <w:rPr>
                <w:sz w:val="20"/>
              </w:rPr>
            </w:pPr>
            <w:r w:rsidRPr="00A374CC">
              <w:rPr>
                <w:sz w:val="20"/>
              </w:rPr>
              <w:t>10-15</w:t>
            </w:r>
          </w:p>
        </w:tc>
        <w:tc>
          <w:tcPr>
            <w:tcW w:w="1129" w:type="dxa"/>
            <w:tcBorders>
              <w:top w:val="nil"/>
              <w:bottom w:val="single" w:sz="4" w:space="0" w:color="000000"/>
            </w:tcBorders>
            <w:vAlign w:val="center"/>
          </w:tcPr>
          <w:p w14:paraId="0A26B72F" w14:textId="77777777" w:rsidR="00B9295E" w:rsidRPr="00A374CC" w:rsidRDefault="00B9295E" w:rsidP="005E0BF4">
            <w:pPr>
              <w:jc w:val="center"/>
              <w:rPr>
                <w:sz w:val="20"/>
              </w:rPr>
            </w:pPr>
            <w:r w:rsidRPr="00A374CC">
              <w:rPr>
                <w:sz w:val="20"/>
              </w:rPr>
              <w:t>0,7</w:t>
            </w:r>
          </w:p>
        </w:tc>
        <w:tc>
          <w:tcPr>
            <w:tcW w:w="1300" w:type="dxa"/>
            <w:tcBorders>
              <w:top w:val="nil"/>
              <w:bottom w:val="single" w:sz="4" w:space="0" w:color="000000"/>
            </w:tcBorders>
            <w:vAlign w:val="center"/>
          </w:tcPr>
          <w:p w14:paraId="0A4E416C" w14:textId="77777777" w:rsidR="00B9295E" w:rsidRPr="00A374CC" w:rsidRDefault="00B9295E" w:rsidP="005E0BF4">
            <w:pPr>
              <w:jc w:val="center"/>
              <w:rPr>
                <w:sz w:val="20"/>
              </w:rPr>
            </w:pPr>
            <w:r w:rsidRPr="00A374CC">
              <w:rPr>
                <w:sz w:val="20"/>
              </w:rPr>
              <w:t>10-15</w:t>
            </w:r>
          </w:p>
        </w:tc>
        <w:tc>
          <w:tcPr>
            <w:tcW w:w="1129" w:type="dxa"/>
            <w:tcBorders>
              <w:top w:val="nil"/>
              <w:bottom w:val="single" w:sz="4" w:space="0" w:color="000000"/>
            </w:tcBorders>
            <w:vAlign w:val="center"/>
          </w:tcPr>
          <w:p w14:paraId="77307A50" w14:textId="77777777" w:rsidR="00B9295E" w:rsidRPr="00A374CC" w:rsidRDefault="00B9295E" w:rsidP="005E0BF4">
            <w:pPr>
              <w:jc w:val="center"/>
              <w:rPr>
                <w:sz w:val="20"/>
              </w:rPr>
            </w:pPr>
            <w:r w:rsidRPr="00A374CC">
              <w:rPr>
                <w:sz w:val="20"/>
              </w:rPr>
              <w:t>0,8</w:t>
            </w:r>
          </w:p>
        </w:tc>
        <w:tc>
          <w:tcPr>
            <w:tcW w:w="1222" w:type="dxa"/>
            <w:tcBorders>
              <w:top w:val="nil"/>
              <w:bottom w:val="single" w:sz="4" w:space="0" w:color="000000"/>
            </w:tcBorders>
            <w:vAlign w:val="center"/>
          </w:tcPr>
          <w:p w14:paraId="19D1441A" w14:textId="77777777" w:rsidR="00B9295E" w:rsidRPr="00A374CC" w:rsidRDefault="00B9295E" w:rsidP="005E0BF4">
            <w:pPr>
              <w:jc w:val="center"/>
              <w:rPr>
                <w:sz w:val="20"/>
              </w:rPr>
            </w:pPr>
            <w:r w:rsidRPr="00A374CC">
              <w:rPr>
                <w:sz w:val="20"/>
              </w:rPr>
              <w:t>15-20</w:t>
            </w:r>
          </w:p>
        </w:tc>
        <w:tc>
          <w:tcPr>
            <w:tcW w:w="1241" w:type="dxa"/>
            <w:tcBorders>
              <w:top w:val="nil"/>
              <w:bottom w:val="single" w:sz="4" w:space="0" w:color="000000"/>
            </w:tcBorders>
            <w:vAlign w:val="center"/>
          </w:tcPr>
          <w:p w14:paraId="0C2E68CC" w14:textId="77777777" w:rsidR="00B9295E" w:rsidRPr="00A374CC" w:rsidRDefault="00B9295E" w:rsidP="005E0BF4">
            <w:pPr>
              <w:jc w:val="center"/>
              <w:rPr>
                <w:sz w:val="20"/>
              </w:rPr>
            </w:pPr>
            <w:r w:rsidRPr="00A374CC">
              <w:rPr>
                <w:sz w:val="20"/>
              </w:rPr>
              <w:t>(2-3)Б</w:t>
            </w:r>
          </w:p>
        </w:tc>
      </w:tr>
      <w:tr w:rsidR="00B9295E" w:rsidRPr="00A374CC" w14:paraId="563DFF4E" w14:textId="77777777" w:rsidTr="00023C91">
        <w:trPr>
          <w:trHeight w:val="20"/>
          <w:jc w:val="center"/>
        </w:trPr>
        <w:tc>
          <w:tcPr>
            <w:tcW w:w="624" w:type="dxa"/>
            <w:vMerge/>
            <w:vAlign w:val="center"/>
          </w:tcPr>
          <w:p w14:paraId="27D59ED1" w14:textId="77777777" w:rsidR="00B9295E" w:rsidRPr="00A374CC" w:rsidRDefault="00B9295E" w:rsidP="00B9295E">
            <w:pPr>
              <w:jc w:val="center"/>
              <w:rPr>
                <w:sz w:val="20"/>
              </w:rPr>
            </w:pPr>
          </w:p>
        </w:tc>
        <w:tc>
          <w:tcPr>
            <w:tcW w:w="1417" w:type="dxa"/>
            <w:vMerge/>
            <w:vAlign w:val="center"/>
          </w:tcPr>
          <w:p w14:paraId="535F0D7F" w14:textId="03DF47E4" w:rsidR="00B9295E" w:rsidRPr="00A374CC" w:rsidRDefault="00B9295E" w:rsidP="005E0BF4">
            <w:pPr>
              <w:jc w:val="center"/>
              <w:rPr>
                <w:sz w:val="20"/>
              </w:rPr>
            </w:pPr>
          </w:p>
        </w:tc>
        <w:tc>
          <w:tcPr>
            <w:tcW w:w="1890" w:type="dxa"/>
            <w:tcBorders>
              <w:bottom w:val="nil"/>
            </w:tcBorders>
            <w:vAlign w:val="center"/>
          </w:tcPr>
          <w:p w14:paraId="0095A7B8" w14:textId="77777777" w:rsidR="00B9295E" w:rsidRPr="00A374CC" w:rsidRDefault="00B9295E" w:rsidP="005E0BF4">
            <w:pPr>
              <w:jc w:val="center"/>
              <w:rPr>
                <w:sz w:val="20"/>
              </w:rPr>
            </w:pPr>
            <w:r w:rsidRPr="00A374CC">
              <w:rPr>
                <w:sz w:val="20"/>
              </w:rPr>
              <w:t>брусничный</w:t>
            </w:r>
          </w:p>
        </w:tc>
        <w:tc>
          <w:tcPr>
            <w:tcW w:w="1107" w:type="dxa"/>
            <w:vMerge w:val="restart"/>
            <w:vAlign w:val="center"/>
          </w:tcPr>
          <w:p w14:paraId="084FE483" w14:textId="77777777" w:rsidR="00B9295E" w:rsidRPr="00A374CC" w:rsidRDefault="00B9295E" w:rsidP="005E0BF4">
            <w:pPr>
              <w:jc w:val="center"/>
              <w:rPr>
                <w:sz w:val="20"/>
              </w:rPr>
            </w:pPr>
            <w:r w:rsidRPr="00A374CC">
              <w:rPr>
                <w:sz w:val="20"/>
              </w:rPr>
              <w:t>3-6</w:t>
            </w:r>
          </w:p>
        </w:tc>
        <w:tc>
          <w:tcPr>
            <w:tcW w:w="1129" w:type="dxa"/>
            <w:tcBorders>
              <w:bottom w:val="nil"/>
            </w:tcBorders>
            <w:vAlign w:val="center"/>
          </w:tcPr>
          <w:p w14:paraId="7BFE1E93" w14:textId="77777777" w:rsidR="00B9295E" w:rsidRPr="00A374CC" w:rsidRDefault="00B9295E" w:rsidP="005E0BF4">
            <w:pPr>
              <w:jc w:val="center"/>
              <w:rPr>
                <w:sz w:val="20"/>
                <w:u w:val="single"/>
              </w:rPr>
            </w:pPr>
            <w:r w:rsidRPr="00A374CC">
              <w:rPr>
                <w:sz w:val="20"/>
                <w:u w:val="single"/>
              </w:rPr>
              <w:t>0,7</w:t>
            </w:r>
          </w:p>
        </w:tc>
        <w:tc>
          <w:tcPr>
            <w:tcW w:w="1300" w:type="dxa"/>
            <w:tcBorders>
              <w:bottom w:val="nil"/>
            </w:tcBorders>
            <w:vAlign w:val="center"/>
          </w:tcPr>
          <w:p w14:paraId="5EE7E074" w14:textId="77777777" w:rsidR="00B9295E" w:rsidRPr="00A374CC" w:rsidRDefault="00B9295E" w:rsidP="005E0BF4">
            <w:pPr>
              <w:jc w:val="center"/>
              <w:rPr>
                <w:sz w:val="20"/>
                <w:u w:val="single"/>
              </w:rPr>
            </w:pPr>
            <w:r w:rsidRPr="00A374CC">
              <w:rPr>
                <w:sz w:val="20"/>
                <w:u w:val="single"/>
              </w:rPr>
              <w:t>30-50</w:t>
            </w:r>
          </w:p>
        </w:tc>
        <w:tc>
          <w:tcPr>
            <w:tcW w:w="1129" w:type="dxa"/>
            <w:tcBorders>
              <w:bottom w:val="nil"/>
            </w:tcBorders>
            <w:vAlign w:val="center"/>
          </w:tcPr>
          <w:p w14:paraId="009AABB8" w14:textId="77777777" w:rsidR="00B9295E" w:rsidRPr="00A374CC" w:rsidRDefault="00B9295E" w:rsidP="005E0BF4">
            <w:pPr>
              <w:jc w:val="center"/>
              <w:rPr>
                <w:sz w:val="20"/>
                <w:u w:val="single"/>
              </w:rPr>
            </w:pPr>
            <w:r w:rsidRPr="00A374CC">
              <w:rPr>
                <w:sz w:val="20"/>
                <w:u w:val="single"/>
              </w:rPr>
              <w:t>0,7</w:t>
            </w:r>
          </w:p>
        </w:tc>
        <w:tc>
          <w:tcPr>
            <w:tcW w:w="1300" w:type="dxa"/>
            <w:tcBorders>
              <w:bottom w:val="nil"/>
            </w:tcBorders>
            <w:vAlign w:val="center"/>
          </w:tcPr>
          <w:p w14:paraId="48BA62B2" w14:textId="77777777" w:rsidR="00B9295E" w:rsidRPr="00A374CC" w:rsidRDefault="00B9295E" w:rsidP="005E0BF4">
            <w:pPr>
              <w:jc w:val="center"/>
              <w:rPr>
                <w:sz w:val="20"/>
                <w:u w:val="single"/>
              </w:rPr>
            </w:pPr>
            <w:r w:rsidRPr="00A374CC">
              <w:rPr>
                <w:sz w:val="20"/>
                <w:u w:val="single"/>
              </w:rPr>
              <w:t>30-50</w:t>
            </w:r>
          </w:p>
        </w:tc>
        <w:tc>
          <w:tcPr>
            <w:tcW w:w="1129" w:type="dxa"/>
            <w:tcBorders>
              <w:bottom w:val="nil"/>
            </w:tcBorders>
            <w:vAlign w:val="center"/>
          </w:tcPr>
          <w:p w14:paraId="316930FD" w14:textId="77777777" w:rsidR="00B9295E" w:rsidRPr="00A374CC" w:rsidRDefault="00B9295E" w:rsidP="005E0BF4">
            <w:pPr>
              <w:jc w:val="center"/>
              <w:rPr>
                <w:sz w:val="20"/>
                <w:u w:val="single"/>
              </w:rPr>
            </w:pPr>
            <w:r w:rsidRPr="00A374CC">
              <w:rPr>
                <w:sz w:val="20"/>
                <w:u w:val="single"/>
              </w:rPr>
              <w:t>0,7</w:t>
            </w:r>
          </w:p>
        </w:tc>
        <w:tc>
          <w:tcPr>
            <w:tcW w:w="1300" w:type="dxa"/>
            <w:tcBorders>
              <w:bottom w:val="nil"/>
            </w:tcBorders>
            <w:vAlign w:val="center"/>
          </w:tcPr>
          <w:p w14:paraId="2B89358D" w14:textId="77777777" w:rsidR="00B9295E" w:rsidRPr="00A374CC" w:rsidRDefault="00B9295E" w:rsidP="005E0BF4">
            <w:pPr>
              <w:jc w:val="center"/>
              <w:rPr>
                <w:sz w:val="20"/>
                <w:u w:val="single"/>
              </w:rPr>
            </w:pPr>
            <w:r w:rsidRPr="00A374CC">
              <w:rPr>
                <w:sz w:val="20"/>
                <w:u w:val="single"/>
              </w:rPr>
              <w:t>30-40</w:t>
            </w:r>
          </w:p>
        </w:tc>
        <w:tc>
          <w:tcPr>
            <w:tcW w:w="1129" w:type="dxa"/>
            <w:tcBorders>
              <w:bottom w:val="nil"/>
            </w:tcBorders>
            <w:vAlign w:val="center"/>
          </w:tcPr>
          <w:p w14:paraId="49D81B51" w14:textId="77777777" w:rsidR="00B9295E" w:rsidRPr="00A374CC" w:rsidRDefault="00B9295E" w:rsidP="005E0BF4">
            <w:pPr>
              <w:jc w:val="center"/>
              <w:rPr>
                <w:sz w:val="20"/>
                <w:u w:val="single"/>
              </w:rPr>
            </w:pPr>
            <w:r w:rsidRPr="00A374CC">
              <w:rPr>
                <w:sz w:val="20"/>
                <w:u w:val="single"/>
              </w:rPr>
              <w:t>0,7</w:t>
            </w:r>
          </w:p>
        </w:tc>
        <w:tc>
          <w:tcPr>
            <w:tcW w:w="1222" w:type="dxa"/>
            <w:tcBorders>
              <w:bottom w:val="nil"/>
            </w:tcBorders>
            <w:vAlign w:val="center"/>
          </w:tcPr>
          <w:p w14:paraId="029CDC01" w14:textId="77777777" w:rsidR="00B9295E" w:rsidRPr="00A374CC" w:rsidRDefault="00B9295E" w:rsidP="005E0BF4">
            <w:pPr>
              <w:jc w:val="center"/>
              <w:rPr>
                <w:sz w:val="20"/>
                <w:u w:val="single"/>
              </w:rPr>
            </w:pPr>
            <w:r w:rsidRPr="00A374CC">
              <w:rPr>
                <w:sz w:val="20"/>
                <w:u w:val="single"/>
              </w:rPr>
              <w:t>25-30</w:t>
            </w:r>
          </w:p>
        </w:tc>
        <w:tc>
          <w:tcPr>
            <w:tcW w:w="1241" w:type="dxa"/>
            <w:tcBorders>
              <w:bottom w:val="nil"/>
            </w:tcBorders>
            <w:vAlign w:val="center"/>
          </w:tcPr>
          <w:p w14:paraId="56B0C337" w14:textId="77777777" w:rsidR="00B9295E" w:rsidRPr="00A374CC" w:rsidRDefault="00B9295E" w:rsidP="005E0BF4">
            <w:pPr>
              <w:jc w:val="center"/>
              <w:rPr>
                <w:sz w:val="20"/>
              </w:rPr>
            </w:pPr>
            <w:r w:rsidRPr="00A374CC">
              <w:rPr>
                <w:sz w:val="20"/>
              </w:rPr>
              <w:t>(8-9)С</w:t>
            </w:r>
          </w:p>
        </w:tc>
      </w:tr>
      <w:tr w:rsidR="00B9295E" w:rsidRPr="00A374CC" w14:paraId="4D127182" w14:textId="77777777" w:rsidTr="00023C91">
        <w:trPr>
          <w:trHeight w:val="20"/>
          <w:jc w:val="center"/>
        </w:trPr>
        <w:tc>
          <w:tcPr>
            <w:tcW w:w="624" w:type="dxa"/>
            <w:vMerge/>
            <w:vAlign w:val="center"/>
          </w:tcPr>
          <w:p w14:paraId="6345286C" w14:textId="77777777" w:rsidR="00B9295E" w:rsidRPr="00A374CC" w:rsidRDefault="00B9295E" w:rsidP="00B9295E">
            <w:pPr>
              <w:jc w:val="center"/>
              <w:rPr>
                <w:sz w:val="20"/>
              </w:rPr>
            </w:pPr>
          </w:p>
        </w:tc>
        <w:tc>
          <w:tcPr>
            <w:tcW w:w="1417" w:type="dxa"/>
            <w:vMerge/>
            <w:vAlign w:val="center"/>
          </w:tcPr>
          <w:p w14:paraId="23783A84" w14:textId="493A791D" w:rsidR="00B9295E" w:rsidRPr="00A374CC" w:rsidRDefault="00B9295E" w:rsidP="005E0BF4">
            <w:pPr>
              <w:jc w:val="center"/>
              <w:rPr>
                <w:sz w:val="20"/>
              </w:rPr>
            </w:pPr>
          </w:p>
        </w:tc>
        <w:tc>
          <w:tcPr>
            <w:tcW w:w="1890" w:type="dxa"/>
            <w:tcBorders>
              <w:top w:val="nil"/>
              <w:bottom w:val="single" w:sz="4" w:space="0" w:color="000000"/>
            </w:tcBorders>
            <w:vAlign w:val="center"/>
          </w:tcPr>
          <w:p w14:paraId="56699200" w14:textId="77777777" w:rsidR="00B9295E" w:rsidRPr="00A374CC" w:rsidRDefault="00B9295E" w:rsidP="005E0BF4">
            <w:pPr>
              <w:jc w:val="center"/>
              <w:rPr>
                <w:sz w:val="20"/>
              </w:rPr>
            </w:pPr>
            <w:r w:rsidRPr="00A374CC">
              <w:rPr>
                <w:sz w:val="20"/>
              </w:rPr>
              <w:t>(</w:t>
            </w:r>
            <w:r w:rsidRPr="00A374CC">
              <w:rPr>
                <w:sz w:val="20"/>
                <w:lang w:val="en-US"/>
              </w:rPr>
              <w:t>I-II)</w:t>
            </w:r>
          </w:p>
        </w:tc>
        <w:tc>
          <w:tcPr>
            <w:tcW w:w="1107" w:type="dxa"/>
            <w:vMerge/>
            <w:tcBorders>
              <w:bottom w:val="single" w:sz="4" w:space="0" w:color="000000"/>
            </w:tcBorders>
            <w:vAlign w:val="center"/>
          </w:tcPr>
          <w:p w14:paraId="2B12DEBF" w14:textId="77777777" w:rsidR="00B9295E" w:rsidRPr="00A374CC" w:rsidRDefault="00B9295E" w:rsidP="005E0BF4">
            <w:pPr>
              <w:jc w:val="center"/>
              <w:rPr>
                <w:sz w:val="20"/>
              </w:rPr>
            </w:pPr>
          </w:p>
        </w:tc>
        <w:tc>
          <w:tcPr>
            <w:tcW w:w="1129" w:type="dxa"/>
            <w:tcBorders>
              <w:top w:val="nil"/>
              <w:bottom w:val="single" w:sz="4" w:space="0" w:color="000000"/>
            </w:tcBorders>
            <w:vAlign w:val="center"/>
          </w:tcPr>
          <w:p w14:paraId="0DF80993" w14:textId="77777777" w:rsidR="00B9295E" w:rsidRPr="00A374CC" w:rsidRDefault="00B9295E" w:rsidP="005E0BF4">
            <w:pPr>
              <w:jc w:val="center"/>
              <w:rPr>
                <w:sz w:val="20"/>
              </w:rPr>
            </w:pPr>
            <w:r w:rsidRPr="00A374CC">
              <w:rPr>
                <w:sz w:val="20"/>
              </w:rPr>
              <w:t>0,5</w:t>
            </w:r>
          </w:p>
        </w:tc>
        <w:tc>
          <w:tcPr>
            <w:tcW w:w="1300" w:type="dxa"/>
            <w:tcBorders>
              <w:top w:val="nil"/>
              <w:bottom w:val="single" w:sz="4" w:space="0" w:color="000000"/>
            </w:tcBorders>
            <w:vAlign w:val="center"/>
          </w:tcPr>
          <w:p w14:paraId="7F940B1D" w14:textId="77777777" w:rsidR="00B9295E" w:rsidRPr="00A374CC" w:rsidRDefault="00B9295E" w:rsidP="005E0BF4">
            <w:pPr>
              <w:jc w:val="center"/>
              <w:rPr>
                <w:sz w:val="20"/>
              </w:rPr>
            </w:pPr>
            <w:r w:rsidRPr="00A374CC">
              <w:rPr>
                <w:sz w:val="20"/>
              </w:rPr>
              <w:t>4-6</w:t>
            </w:r>
          </w:p>
        </w:tc>
        <w:tc>
          <w:tcPr>
            <w:tcW w:w="1129" w:type="dxa"/>
            <w:tcBorders>
              <w:top w:val="nil"/>
              <w:bottom w:val="single" w:sz="4" w:space="0" w:color="000000"/>
            </w:tcBorders>
            <w:vAlign w:val="center"/>
          </w:tcPr>
          <w:p w14:paraId="6D7B5902" w14:textId="77777777" w:rsidR="00B9295E" w:rsidRPr="00A374CC" w:rsidRDefault="00B9295E" w:rsidP="005E0BF4">
            <w:pPr>
              <w:jc w:val="center"/>
              <w:rPr>
                <w:sz w:val="20"/>
              </w:rPr>
            </w:pPr>
            <w:r w:rsidRPr="00A374CC">
              <w:rPr>
                <w:sz w:val="20"/>
              </w:rPr>
              <w:t>0,5</w:t>
            </w:r>
          </w:p>
        </w:tc>
        <w:tc>
          <w:tcPr>
            <w:tcW w:w="1300" w:type="dxa"/>
            <w:tcBorders>
              <w:top w:val="nil"/>
              <w:bottom w:val="single" w:sz="4" w:space="0" w:color="000000"/>
            </w:tcBorders>
            <w:vAlign w:val="center"/>
          </w:tcPr>
          <w:p w14:paraId="30129D22" w14:textId="77777777" w:rsidR="00B9295E" w:rsidRPr="00A374CC" w:rsidRDefault="00B9295E" w:rsidP="005E0BF4">
            <w:pPr>
              <w:jc w:val="center"/>
              <w:rPr>
                <w:sz w:val="20"/>
              </w:rPr>
            </w:pPr>
            <w:r w:rsidRPr="00A374CC">
              <w:rPr>
                <w:sz w:val="20"/>
              </w:rPr>
              <w:t>8-12</w:t>
            </w:r>
          </w:p>
        </w:tc>
        <w:tc>
          <w:tcPr>
            <w:tcW w:w="1129" w:type="dxa"/>
            <w:tcBorders>
              <w:top w:val="nil"/>
              <w:bottom w:val="single" w:sz="4" w:space="0" w:color="000000"/>
            </w:tcBorders>
            <w:vAlign w:val="center"/>
          </w:tcPr>
          <w:p w14:paraId="5523017C" w14:textId="77777777" w:rsidR="00B9295E" w:rsidRPr="00A374CC" w:rsidRDefault="00B9295E" w:rsidP="005E0BF4">
            <w:pPr>
              <w:jc w:val="center"/>
              <w:rPr>
                <w:sz w:val="20"/>
              </w:rPr>
            </w:pPr>
            <w:r w:rsidRPr="00A374CC">
              <w:rPr>
                <w:sz w:val="20"/>
              </w:rPr>
              <w:t>0,5</w:t>
            </w:r>
          </w:p>
        </w:tc>
        <w:tc>
          <w:tcPr>
            <w:tcW w:w="1300" w:type="dxa"/>
            <w:tcBorders>
              <w:top w:val="nil"/>
              <w:bottom w:val="single" w:sz="4" w:space="0" w:color="000000"/>
            </w:tcBorders>
            <w:vAlign w:val="center"/>
          </w:tcPr>
          <w:p w14:paraId="3AFCCD9C" w14:textId="77777777" w:rsidR="00B9295E" w:rsidRPr="00A374CC" w:rsidRDefault="00B9295E" w:rsidP="005E0BF4">
            <w:pPr>
              <w:jc w:val="center"/>
              <w:rPr>
                <w:sz w:val="20"/>
              </w:rPr>
            </w:pPr>
            <w:r w:rsidRPr="00A374CC">
              <w:rPr>
                <w:sz w:val="20"/>
              </w:rPr>
              <w:t>10-15</w:t>
            </w:r>
          </w:p>
        </w:tc>
        <w:tc>
          <w:tcPr>
            <w:tcW w:w="1129" w:type="dxa"/>
            <w:tcBorders>
              <w:top w:val="nil"/>
              <w:bottom w:val="single" w:sz="4" w:space="0" w:color="000000"/>
            </w:tcBorders>
            <w:vAlign w:val="center"/>
          </w:tcPr>
          <w:p w14:paraId="0F68B22A" w14:textId="77777777" w:rsidR="00B9295E" w:rsidRPr="00A374CC" w:rsidRDefault="00B9295E" w:rsidP="005E0BF4">
            <w:pPr>
              <w:jc w:val="center"/>
              <w:rPr>
                <w:sz w:val="20"/>
              </w:rPr>
            </w:pPr>
            <w:r w:rsidRPr="00A374CC">
              <w:rPr>
                <w:sz w:val="20"/>
              </w:rPr>
              <w:t>0,6</w:t>
            </w:r>
          </w:p>
        </w:tc>
        <w:tc>
          <w:tcPr>
            <w:tcW w:w="1222" w:type="dxa"/>
            <w:tcBorders>
              <w:top w:val="nil"/>
              <w:bottom w:val="single" w:sz="4" w:space="0" w:color="000000"/>
            </w:tcBorders>
            <w:vAlign w:val="center"/>
          </w:tcPr>
          <w:p w14:paraId="3E87BC97" w14:textId="77777777" w:rsidR="00B9295E" w:rsidRPr="00A374CC" w:rsidRDefault="00B9295E" w:rsidP="005E0BF4">
            <w:pPr>
              <w:jc w:val="center"/>
              <w:rPr>
                <w:sz w:val="20"/>
              </w:rPr>
            </w:pPr>
            <w:r w:rsidRPr="00A374CC">
              <w:rPr>
                <w:sz w:val="20"/>
              </w:rPr>
              <w:t>15-20</w:t>
            </w:r>
          </w:p>
        </w:tc>
        <w:tc>
          <w:tcPr>
            <w:tcW w:w="1241" w:type="dxa"/>
            <w:tcBorders>
              <w:top w:val="nil"/>
              <w:bottom w:val="single" w:sz="4" w:space="0" w:color="000000"/>
            </w:tcBorders>
            <w:vAlign w:val="center"/>
          </w:tcPr>
          <w:p w14:paraId="785AC3B2" w14:textId="77777777" w:rsidR="00B9295E" w:rsidRPr="00A374CC" w:rsidRDefault="00B9295E" w:rsidP="005E0BF4">
            <w:pPr>
              <w:jc w:val="center"/>
              <w:rPr>
                <w:sz w:val="20"/>
              </w:rPr>
            </w:pPr>
            <w:r w:rsidRPr="00A374CC">
              <w:rPr>
                <w:sz w:val="20"/>
              </w:rPr>
              <w:t>(1-2)Б</w:t>
            </w:r>
          </w:p>
        </w:tc>
      </w:tr>
      <w:tr w:rsidR="00B9295E" w:rsidRPr="00A374CC" w14:paraId="5D5A88BA" w14:textId="77777777" w:rsidTr="00023C91">
        <w:trPr>
          <w:trHeight w:val="20"/>
          <w:jc w:val="center"/>
        </w:trPr>
        <w:tc>
          <w:tcPr>
            <w:tcW w:w="624" w:type="dxa"/>
            <w:vMerge/>
            <w:vAlign w:val="center"/>
          </w:tcPr>
          <w:p w14:paraId="1DAC21B8" w14:textId="77777777" w:rsidR="00B9295E" w:rsidRPr="00A374CC" w:rsidRDefault="00B9295E" w:rsidP="00B9295E">
            <w:pPr>
              <w:jc w:val="center"/>
              <w:rPr>
                <w:sz w:val="20"/>
              </w:rPr>
            </w:pPr>
          </w:p>
        </w:tc>
        <w:tc>
          <w:tcPr>
            <w:tcW w:w="1417" w:type="dxa"/>
            <w:vMerge/>
            <w:vAlign w:val="center"/>
          </w:tcPr>
          <w:p w14:paraId="57996D27" w14:textId="6F2C9DBC" w:rsidR="00B9295E" w:rsidRPr="00A374CC" w:rsidRDefault="00B9295E" w:rsidP="005E0BF4">
            <w:pPr>
              <w:jc w:val="center"/>
              <w:rPr>
                <w:sz w:val="20"/>
              </w:rPr>
            </w:pPr>
          </w:p>
        </w:tc>
        <w:tc>
          <w:tcPr>
            <w:tcW w:w="1890" w:type="dxa"/>
            <w:tcBorders>
              <w:bottom w:val="nil"/>
            </w:tcBorders>
            <w:vAlign w:val="center"/>
          </w:tcPr>
          <w:p w14:paraId="33FD64B5" w14:textId="77777777" w:rsidR="00B9295E" w:rsidRPr="00A374CC" w:rsidRDefault="00B9295E" w:rsidP="005E0BF4">
            <w:pPr>
              <w:jc w:val="center"/>
              <w:rPr>
                <w:sz w:val="20"/>
              </w:rPr>
            </w:pPr>
            <w:r w:rsidRPr="00A374CC">
              <w:rPr>
                <w:sz w:val="20"/>
              </w:rPr>
              <w:t>сложный</w:t>
            </w:r>
          </w:p>
        </w:tc>
        <w:tc>
          <w:tcPr>
            <w:tcW w:w="1107" w:type="dxa"/>
            <w:vMerge w:val="restart"/>
            <w:vAlign w:val="center"/>
          </w:tcPr>
          <w:p w14:paraId="1B0D510B" w14:textId="77777777" w:rsidR="00B9295E" w:rsidRPr="00A374CC" w:rsidRDefault="00B9295E" w:rsidP="005E0BF4">
            <w:pPr>
              <w:jc w:val="center"/>
              <w:rPr>
                <w:sz w:val="20"/>
              </w:rPr>
            </w:pPr>
            <w:r w:rsidRPr="00A374CC">
              <w:rPr>
                <w:sz w:val="20"/>
              </w:rPr>
              <w:t>3-5</w:t>
            </w:r>
          </w:p>
        </w:tc>
        <w:tc>
          <w:tcPr>
            <w:tcW w:w="1129" w:type="dxa"/>
            <w:tcBorders>
              <w:bottom w:val="nil"/>
            </w:tcBorders>
            <w:vAlign w:val="center"/>
          </w:tcPr>
          <w:p w14:paraId="68EACBF0" w14:textId="77777777" w:rsidR="00B9295E" w:rsidRPr="00A374CC" w:rsidRDefault="00B9295E" w:rsidP="005E0BF4">
            <w:pPr>
              <w:jc w:val="center"/>
              <w:rPr>
                <w:sz w:val="20"/>
                <w:u w:val="single"/>
              </w:rPr>
            </w:pPr>
            <w:r w:rsidRPr="00A374CC">
              <w:rPr>
                <w:sz w:val="20"/>
                <w:u w:val="single"/>
              </w:rPr>
              <w:t>0,6</w:t>
            </w:r>
          </w:p>
        </w:tc>
        <w:tc>
          <w:tcPr>
            <w:tcW w:w="1300" w:type="dxa"/>
            <w:tcBorders>
              <w:bottom w:val="nil"/>
            </w:tcBorders>
            <w:vAlign w:val="center"/>
          </w:tcPr>
          <w:p w14:paraId="129EB831" w14:textId="77777777" w:rsidR="00B9295E" w:rsidRPr="00A374CC" w:rsidRDefault="00B9295E" w:rsidP="005E0BF4">
            <w:pPr>
              <w:jc w:val="center"/>
              <w:rPr>
                <w:sz w:val="20"/>
                <w:u w:val="single"/>
              </w:rPr>
            </w:pPr>
            <w:r w:rsidRPr="00A374CC">
              <w:rPr>
                <w:sz w:val="20"/>
                <w:u w:val="single"/>
              </w:rPr>
              <w:t>35-60</w:t>
            </w:r>
          </w:p>
        </w:tc>
        <w:tc>
          <w:tcPr>
            <w:tcW w:w="1129" w:type="dxa"/>
            <w:tcBorders>
              <w:bottom w:val="nil"/>
            </w:tcBorders>
            <w:vAlign w:val="center"/>
          </w:tcPr>
          <w:p w14:paraId="6E0CE8E5" w14:textId="77777777" w:rsidR="00B9295E" w:rsidRPr="00A374CC" w:rsidRDefault="00B9295E" w:rsidP="005E0BF4">
            <w:pPr>
              <w:jc w:val="center"/>
              <w:rPr>
                <w:sz w:val="20"/>
                <w:u w:val="single"/>
              </w:rPr>
            </w:pPr>
            <w:r w:rsidRPr="00A374CC">
              <w:rPr>
                <w:sz w:val="20"/>
                <w:u w:val="single"/>
              </w:rPr>
              <w:t>0,6</w:t>
            </w:r>
          </w:p>
        </w:tc>
        <w:tc>
          <w:tcPr>
            <w:tcW w:w="1300" w:type="dxa"/>
            <w:tcBorders>
              <w:bottom w:val="nil"/>
            </w:tcBorders>
            <w:vAlign w:val="center"/>
          </w:tcPr>
          <w:p w14:paraId="004F82C5" w14:textId="77777777" w:rsidR="00B9295E" w:rsidRPr="00A374CC" w:rsidRDefault="00B9295E" w:rsidP="005E0BF4">
            <w:pPr>
              <w:jc w:val="center"/>
              <w:rPr>
                <w:sz w:val="20"/>
                <w:u w:val="single"/>
              </w:rPr>
            </w:pPr>
            <w:r w:rsidRPr="00A374CC">
              <w:rPr>
                <w:sz w:val="20"/>
                <w:u w:val="single"/>
              </w:rPr>
              <w:t>30-50</w:t>
            </w:r>
          </w:p>
        </w:tc>
        <w:tc>
          <w:tcPr>
            <w:tcW w:w="1129" w:type="dxa"/>
            <w:tcBorders>
              <w:bottom w:val="nil"/>
            </w:tcBorders>
            <w:vAlign w:val="center"/>
          </w:tcPr>
          <w:p w14:paraId="05587080" w14:textId="77777777" w:rsidR="00B9295E" w:rsidRPr="00A374CC" w:rsidRDefault="00B9295E" w:rsidP="005E0BF4">
            <w:pPr>
              <w:jc w:val="center"/>
              <w:rPr>
                <w:sz w:val="20"/>
                <w:u w:val="single"/>
              </w:rPr>
            </w:pPr>
            <w:r w:rsidRPr="00A374CC">
              <w:rPr>
                <w:sz w:val="20"/>
                <w:u w:val="single"/>
              </w:rPr>
              <w:t>0,7</w:t>
            </w:r>
          </w:p>
        </w:tc>
        <w:tc>
          <w:tcPr>
            <w:tcW w:w="1300" w:type="dxa"/>
            <w:tcBorders>
              <w:bottom w:val="nil"/>
            </w:tcBorders>
            <w:vAlign w:val="center"/>
          </w:tcPr>
          <w:p w14:paraId="2CE08311" w14:textId="77777777" w:rsidR="00B9295E" w:rsidRPr="00A374CC" w:rsidRDefault="00B9295E" w:rsidP="005E0BF4">
            <w:pPr>
              <w:jc w:val="center"/>
              <w:rPr>
                <w:sz w:val="20"/>
                <w:u w:val="single"/>
              </w:rPr>
            </w:pPr>
            <w:r w:rsidRPr="00A374CC">
              <w:rPr>
                <w:sz w:val="20"/>
                <w:u w:val="single"/>
              </w:rPr>
              <w:t>30-45</w:t>
            </w:r>
          </w:p>
        </w:tc>
        <w:tc>
          <w:tcPr>
            <w:tcW w:w="1129" w:type="dxa"/>
            <w:tcBorders>
              <w:bottom w:val="nil"/>
            </w:tcBorders>
            <w:vAlign w:val="center"/>
          </w:tcPr>
          <w:p w14:paraId="3C10FD9A" w14:textId="77777777" w:rsidR="00B9295E" w:rsidRPr="00A374CC" w:rsidRDefault="00B9295E" w:rsidP="005E0BF4">
            <w:pPr>
              <w:jc w:val="center"/>
              <w:rPr>
                <w:sz w:val="20"/>
                <w:u w:val="single"/>
              </w:rPr>
            </w:pPr>
            <w:r w:rsidRPr="00A374CC">
              <w:rPr>
                <w:sz w:val="20"/>
                <w:u w:val="single"/>
              </w:rPr>
              <w:t>0,7</w:t>
            </w:r>
          </w:p>
        </w:tc>
        <w:tc>
          <w:tcPr>
            <w:tcW w:w="1222" w:type="dxa"/>
            <w:tcBorders>
              <w:bottom w:val="nil"/>
            </w:tcBorders>
            <w:vAlign w:val="center"/>
          </w:tcPr>
          <w:p w14:paraId="72DDC91B" w14:textId="77777777" w:rsidR="00B9295E" w:rsidRPr="00A374CC" w:rsidRDefault="00B9295E" w:rsidP="005E0BF4">
            <w:pPr>
              <w:jc w:val="center"/>
              <w:rPr>
                <w:sz w:val="20"/>
                <w:u w:val="single"/>
              </w:rPr>
            </w:pPr>
            <w:r w:rsidRPr="00A374CC">
              <w:rPr>
                <w:sz w:val="20"/>
                <w:u w:val="single"/>
              </w:rPr>
              <w:t>25-35</w:t>
            </w:r>
          </w:p>
        </w:tc>
        <w:tc>
          <w:tcPr>
            <w:tcW w:w="1241" w:type="dxa"/>
            <w:tcBorders>
              <w:bottom w:val="nil"/>
            </w:tcBorders>
            <w:vAlign w:val="center"/>
          </w:tcPr>
          <w:p w14:paraId="41791655" w14:textId="77777777" w:rsidR="00B9295E" w:rsidRPr="00A374CC" w:rsidRDefault="00B9295E" w:rsidP="005E0BF4">
            <w:pPr>
              <w:jc w:val="center"/>
              <w:rPr>
                <w:sz w:val="20"/>
              </w:rPr>
            </w:pPr>
            <w:r w:rsidRPr="00A374CC">
              <w:rPr>
                <w:sz w:val="20"/>
              </w:rPr>
              <w:t>(8-10)С</w:t>
            </w:r>
          </w:p>
        </w:tc>
      </w:tr>
      <w:tr w:rsidR="00B9295E" w:rsidRPr="00A374CC" w14:paraId="37494AAD" w14:textId="77777777" w:rsidTr="00023C91">
        <w:trPr>
          <w:trHeight w:val="20"/>
          <w:jc w:val="center"/>
        </w:trPr>
        <w:tc>
          <w:tcPr>
            <w:tcW w:w="624" w:type="dxa"/>
            <w:vMerge/>
            <w:vAlign w:val="center"/>
          </w:tcPr>
          <w:p w14:paraId="776FBB1B" w14:textId="77777777" w:rsidR="00B9295E" w:rsidRPr="00A374CC" w:rsidRDefault="00B9295E" w:rsidP="00B9295E">
            <w:pPr>
              <w:jc w:val="center"/>
              <w:rPr>
                <w:sz w:val="20"/>
              </w:rPr>
            </w:pPr>
          </w:p>
        </w:tc>
        <w:tc>
          <w:tcPr>
            <w:tcW w:w="1417" w:type="dxa"/>
            <w:vMerge/>
            <w:vAlign w:val="center"/>
          </w:tcPr>
          <w:p w14:paraId="753C3D34" w14:textId="6F966363" w:rsidR="00B9295E" w:rsidRPr="00A374CC" w:rsidRDefault="00B9295E" w:rsidP="005E0BF4">
            <w:pPr>
              <w:jc w:val="center"/>
              <w:rPr>
                <w:sz w:val="20"/>
              </w:rPr>
            </w:pPr>
          </w:p>
        </w:tc>
        <w:tc>
          <w:tcPr>
            <w:tcW w:w="1890" w:type="dxa"/>
            <w:tcBorders>
              <w:top w:val="nil"/>
              <w:bottom w:val="single" w:sz="4" w:space="0" w:color="auto"/>
            </w:tcBorders>
            <w:vAlign w:val="center"/>
          </w:tcPr>
          <w:p w14:paraId="2304FAD7" w14:textId="77777777" w:rsidR="00B9295E" w:rsidRPr="00A374CC" w:rsidRDefault="00B9295E" w:rsidP="005E0BF4">
            <w:pPr>
              <w:jc w:val="center"/>
              <w:rPr>
                <w:sz w:val="20"/>
              </w:rPr>
            </w:pPr>
            <w:r w:rsidRPr="00A374CC">
              <w:rPr>
                <w:sz w:val="20"/>
              </w:rPr>
              <w:t>(</w:t>
            </w:r>
            <w:r w:rsidRPr="00A374CC">
              <w:rPr>
                <w:sz w:val="20"/>
                <w:lang w:val="en-US"/>
              </w:rPr>
              <w:t>I</w:t>
            </w:r>
            <w:r w:rsidRPr="00A374CC">
              <w:rPr>
                <w:sz w:val="20"/>
              </w:rPr>
              <w:t>а-</w:t>
            </w:r>
            <w:r w:rsidRPr="00A374CC">
              <w:rPr>
                <w:sz w:val="20"/>
                <w:lang w:val="en-US"/>
              </w:rPr>
              <w:t>I)</w:t>
            </w:r>
          </w:p>
        </w:tc>
        <w:tc>
          <w:tcPr>
            <w:tcW w:w="1107" w:type="dxa"/>
            <w:vMerge/>
            <w:tcBorders>
              <w:bottom w:val="single" w:sz="4" w:space="0" w:color="auto"/>
            </w:tcBorders>
            <w:vAlign w:val="center"/>
          </w:tcPr>
          <w:p w14:paraId="1117C2D4" w14:textId="77777777" w:rsidR="00B9295E" w:rsidRPr="00A374CC" w:rsidRDefault="00B9295E" w:rsidP="005E0BF4">
            <w:pPr>
              <w:jc w:val="center"/>
              <w:rPr>
                <w:sz w:val="20"/>
              </w:rPr>
            </w:pPr>
          </w:p>
        </w:tc>
        <w:tc>
          <w:tcPr>
            <w:tcW w:w="1129" w:type="dxa"/>
            <w:tcBorders>
              <w:top w:val="nil"/>
              <w:bottom w:val="single" w:sz="4" w:space="0" w:color="auto"/>
            </w:tcBorders>
            <w:vAlign w:val="center"/>
          </w:tcPr>
          <w:p w14:paraId="579A05BF" w14:textId="77777777" w:rsidR="00B9295E" w:rsidRPr="00A374CC" w:rsidRDefault="00B9295E" w:rsidP="005E0BF4">
            <w:pPr>
              <w:jc w:val="center"/>
              <w:rPr>
                <w:sz w:val="20"/>
              </w:rPr>
            </w:pPr>
            <w:r w:rsidRPr="00A374CC">
              <w:rPr>
                <w:sz w:val="20"/>
              </w:rPr>
              <w:t>0,4</w:t>
            </w:r>
          </w:p>
        </w:tc>
        <w:tc>
          <w:tcPr>
            <w:tcW w:w="1300" w:type="dxa"/>
            <w:tcBorders>
              <w:top w:val="nil"/>
              <w:bottom w:val="single" w:sz="4" w:space="0" w:color="auto"/>
            </w:tcBorders>
            <w:vAlign w:val="center"/>
          </w:tcPr>
          <w:p w14:paraId="4ADB5C35" w14:textId="77777777" w:rsidR="00B9295E" w:rsidRPr="00A374CC" w:rsidRDefault="00B9295E" w:rsidP="005E0BF4">
            <w:pPr>
              <w:jc w:val="center"/>
              <w:rPr>
                <w:sz w:val="20"/>
              </w:rPr>
            </w:pPr>
            <w:r w:rsidRPr="00A374CC">
              <w:rPr>
                <w:sz w:val="20"/>
              </w:rPr>
              <w:t>3-5</w:t>
            </w:r>
          </w:p>
        </w:tc>
        <w:tc>
          <w:tcPr>
            <w:tcW w:w="1129" w:type="dxa"/>
            <w:tcBorders>
              <w:top w:val="nil"/>
              <w:bottom w:val="single" w:sz="4" w:space="0" w:color="auto"/>
            </w:tcBorders>
            <w:vAlign w:val="center"/>
          </w:tcPr>
          <w:p w14:paraId="5C6D45B4" w14:textId="77777777" w:rsidR="00B9295E" w:rsidRPr="00A374CC" w:rsidRDefault="00B9295E" w:rsidP="005E0BF4">
            <w:pPr>
              <w:jc w:val="center"/>
              <w:rPr>
                <w:sz w:val="20"/>
              </w:rPr>
            </w:pPr>
            <w:r w:rsidRPr="00A374CC">
              <w:rPr>
                <w:sz w:val="20"/>
              </w:rPr>
              <w:t>0,4</w:t>
            </w:r>
          </w:p>
        </w:tc>
        <w:tc>
          <w:tcPr>
            <w:tcW w:w="1300" w:type="dxa"/>
            <w:tcBorders>
              <w:top w:val="nil"/>
              <w:bottom w:val="single" w:sz="4" w:space="0" w:color="auto"/>
            </w:tcBorders>
            <w:vAlign w:val="center"/>
          </w:tcPr>
          <w:p w14:paraId="6717EC2C" w14:textId="77777777" w:rsidR="00B9295E" w:rsidRPr="00A374CC" w:rsidRDefault="00B9295E" w:rsidP="005E0BF4">
            <w:pPr>
              <w:jc w:val="center"/>
              <w:rPr>
                <w:sz w:val="20"/>
              </w:rPr>
            </w:pPr>
            <w:r w:rsidRPr="00A374CC">
              <w:rPr>
                <w:sz w:val="20"/>
              </w:rPr>
              <w:t>8-12</w:t>
            </w:r>
          </w:p>
        </w:tc>
        <w:tc>
          <w:tcPr>
            <w:tcW w:w="1129" w:type="dxa"/>
            <w:tcBorders>
              <w:top w:val="nil"/>
              <w:bottom w:val="single" w:sz="4" w:space="0" w:color="auto"/>
            </w:tcBorders>
            <w:vAlign w:val="center"/>
          </w:tcPr>
          <w:p w14:paraId="1BCC2F66" w14:textId="77777777" w:rsidR="00B9295E" w:rsidRPr="00A374CC" w:rsidRDefault="00B9295E" w:rsidP="005E0BF4">
            <w:pPr>
              <w:jc w:val="center"/>
              <w:rPr>
                <w:sz w:val="20"/>
              </w:rPr>
            </w:pPr>
            <w:r w:rsidRPr="00A374CC">
              <w:rPr>
                <w:sz w:val="20"/>
              </w:rPr>
              <w:t>0,4</w:t>
            </w:r>
          </w:p>
        </w:tc>
        <w:tc>
          <w:tcPr>
            <w:tcW w:w="1300" w:type="dxa"/>
            <w:tcBorders>
              <w:top w:val="nil"/>
              <w:bottom w:val="single" w:sz="4" w:space="0" w:color="auto"/>
            </w:tcBorders>
            <w:vAlign w:val="center"/>
          </w:tcPr>
          <w:p w14:paraId="0343269D" w14:textId="77777777" w:rsidR="00B9295E" w:rsidRPr="00A374CC" w:rsidRDefault="00B9295E" w:rsidP="005E0BF4">
            <w:pPr>
              <w:jc w:val="center"/>
              <w:rPr>
                <w:sz w:val="20"/>
              </w:rPr>
            </w:pPr>
            <w:r w:rsidRPr="00A374CC">
              <w:rPr>
                <w:sz w:val="20"/>
              </w:rPr>
              <w:t>10-15</w:t>
            </w:r>
          </w:p>
        </w:tc>
        <w:tc>
          <w:tcPr>
            <w:tcW w:w="1129" w:type="dxa"/>
            <w:tcBorders>
              <w:top w:val="nil"/>
              <w:bottom w:val="single" w:sz="4" w:space="0" w:color="auto"/>
            </w:tcBorders>
            <w:vAlign w:val="center"/>
          </w:tcPr>
          <w:p w14:paraId="422CFE3F" w14:textId="77777777" w:rsidR="00B9295E" w:rsidRPr="00A374CC" w:rsidRDefault="00B9295E" w:rsidP="005E0BF4">
            <w:pPr>
              <w:jc w:val="center"/>
              <w:rPr>
                <w:sz w:val="20"/>
              </w:rPr>
            </w:pPr>
            <w:r w:rsidRPr="00A374CC">
              <w:rPr>
                <w:sz w:val="20"/>
              </w:rPr>
              <w:t>0,5</w:t>
            </w:r>
          </w:p>
        </w:tc>
        <w:tc>
          <w:tcPr>
            <w:tcW w:w="1222" w:type="dxa"/>
            <w:tcBorders>
              <w:top w:val="nil"/>
              <w:bottom w:val="single" w:sz="4" w:space="0" w:color="auto"/>
            </w:tcBorders>
            <w:vAlign w:val="center"/>
          </w:tcPr>
          <w:p w14:paraId="53228CFB" w14:textId="77777777" w:rsidR="00B9295E" w:rsidRPr="00A374CC" w:rsidRDefault="00B9295E" w:rsidP="005E0BF4">
            <w:pPr>
              <w:jc w:val="center"/>
              <w:rPr>
                <w:sz w:val="20"/>
              </w:rPr>
            </w:pPr>
            <w:r w:rsidRPr="00A374CC">
              <w:rPr>
                <w:sz w:val="20"/>
              </w:rPr>
              <w:t>15-20</w:t>
            </w:r>
          </w:p>
        </w:tc>
        <w:tc>
          <w:tcPr>
            <w:tcW w:w="1241" w:type="dxa"/>
            <w:tcBorders>
              <w:top w:val="nil"/>
              <w:bottom w:val="single" w:sz="4" w:space="0" w:color="auto"/>
            </w:tcBorders>
            <w:vAlign w:val="center"/>
          </w:tcPr>
          <w:p w14:paraId="6F875EB5" w14:textId="77777777" w:rsidR="00B9295E" w:rsidRPr="00A374CC" w:rsidRDefault="00B9295E" w:rsidP="005E0BF4">
            <w:pPr>
              <w:jc w:val="center"/>
              <w:rPr>
                <w:sz w:val="20"/>
              </w:rPr>
            </w:pPr>
            <w:r w:rsidRPr="00A374CC">
              <w:rPr>
                <w:sz w:val="20"/>
              </w:rPr>
              <w:t>(0-2)Б</w:t>
            </w:r>
          </w:p>
        </w:tc>
      </w:tr>
      <w:tr w:rsidR="00B9295E" w:rsidRPr="00A374CC" w14:paraId="7CC63E13" w14:textId="77777777" w:rsidTr="00023C91">
        <w:trPr>
          <w:trHeight w:val="20"/>
          <w:jc w:val="center"/>
        </w:trPr>
        <w:tc>
          <w:tcPr>
            <w:tcW w:w="624" w:type="dxa"/>
            <w:vMerge/>
            <w:vAlign w:val="center"/>
          </w:tcPr>
          <w:p w14:paraId="40E672CD" w14:textId="77777777" w:rsidR="00B9295E" w:rsidRPr="00A374CC" w:rsidRDefault="00B9295E" w:rsidP="00B9295E">
            <w:pPr>
              <w:jc w:val="center"/>
              <w:rPr>
                <w:sz w:val="20"/>
              </w:rPr>
            </w:pPr>
          </w:p>
        </w:tc>
        <w:tc>
          <w:tcPr>
            <w:tcW w:w="1417" w:type="dxa"/>
            <w:vMerge/>
            <w:vAlign w:val="center"/>
          </w:tcPr>
          <w:p w14:paraId="11C2B1AE" w14:textId="1469FB9D" w:rsidR="00B9295E" w:rsidRPr="00A374CC" w:rsidRDefault="00B9295E" w:rsidP="005E0BF4">
            <w:pPr>
              <w:jc w:val="center"/>
              <w:rPr>
                <w:sz w:val="20"/>
              </w:rPr>
            </w:pPr>
          </w:p>
        </w:tc>
        <w:tc>
          <w:tcPr>
            <w:tcW w:w="1890" w:type="dxa"/>
            <w:tcBorders>
              <w:top w:val="single" w:sz="4" w:space="0" w:color="auto"/>
              <w:bottom w:val="nil"/>
            </w:tcBorders>
            <w:vAlign w:val="center"/>
          </w:tcPr>
          <w:p w14:paraId="75272A16" w14:textId="77777777" w:rsidR="00B9295E" w:rsidRPr="00A374CC" w:rsidRDefault="00B9295E" w:rsidP="005E0BF4">
            <w:pPr>
              <w:jc w:val="center"/>
              <w:rPr>
                <w:sz w:val="20"/>
              </w:rPr>
            </w:pPr>
            <w:r w:rsidRPr="00A374CC">
              <w:rPr>
                <w:sz w:val="20"/>
              </w:rPr>
              <w:t>черничный</w:t>
            </w:r>
          </w:p>
        </w:tc>
        <w:tc>
          <w:tcPr>
            <w:tcW w:w="1107" w:type="dxa"/>
            <w:vMerge w:val="restart"/>
            <w:tcBorders>
              <w:top w:val="single" w:sz="4" w:space="0" w:color="auto"/>
              <w:bottom w:val="nil"/>
            </w:tcBorders>
            <w:vAlign w:val="center"/>
          </w:tcPr>
          <w:p w14:paraId="7A8691F0" w14:textId="77777777" w:rsidR="00B9295E" w:rsidRPr="00A374CC" w:rsidRDefault="00B9295E" w:rsidP="005E0BF4">
            <w:pPr>
              <w:jc w:val="center"/>
              <w:rPr>
                <w:sz w:val="20"/>
              </w:rPr>
            </w:pPr>
            <w:r w:rsidRPr="00A374CC">
              <w:rPr>
                <w:sz w:val="20"/>
              </w:rPr>
              <w:t>3-6</w:t>
            </w:r>
          </w:p>
        </w:tc>
        <w:tc>
          <w:tcPr>
            <w:tcW w:w="1129" w:type="dxa"/>
            <w:vMerge w:val="restart"/>
            <w:tcBorders>
              <w:top w:val="single" w:sz="4" w:space="0" w:color="auto"/>
              <w:bottom w:val="nil"/>
            </w:tcBorders>
            <w:vAlign w:val="center"/>
          </w:tcPr>
          <w:p w14:paraId="17999F73" w14:textId="77777777" w:rsidR="00B9295E" w:rsidRPr="00A374CC" w:rsidRDefault="00B9295E" w:rsidP="005E0BF4">
            <w:pPr>
              <w:jc w:val="center"/>
              <w:rPr>
                <w:sz w:val="20"/>
                <w:u w:val="single"/>
              </w:rPr>
            </w:pPr>
            <w:r w:rsidRPr="00A374CC">
              <w:rPr>
                <w:sz w:val="20"/>
                <w:u w:val="single"/>
              </w:rPr>
              <w:t>0,7</w:t>
            </w:r>
          </w:p>
          <w:p w14:paraId="7B86AA9B" w14:textId="77777777" w:rsidR="00B9295E" w:rsidRPr="00A374CC" w:rsidRDefault="00B9295E" w:rsidP="005E0BF4">
            <w:pPr>
              <w:jc w:val="center"/>
              <w:rPr>
                <w:sz w:val="20"/>
              </w:rPr>
            </w:pPr>
            <w:r w:rsidRPr="00A374CC">
              <w:rPr>
                <w:sz w:val="20"/>
              </w:rPr>
              <w:t>0,5</w:t>
            </w:r>
          </w:p>
        </w:tc>
        <w:tc>
          <w:tcPr>
            <w:tcW w:w="1300" w:type="dxa"/>
            <w:tcBorders>
              <w:top w:val="single" w:sz="4" w:space="0" w:color="auto"/>
              <w:bottom w:val="nil"/>
            </w:tcBorders>
            <w:vAlign w:val="center"/>
          </w:tcPr>
          <w:p w14:paraId="784C0679" w14:textId="77777777" w:rsidR="00B9295E" w:rsidRPr="00A374CC" w:rsidRDefault="00B9295E" w:rsidP="005E0BF4">
            <w:pPr>
              <w:jc w:val="center"/>
              <w:rPr>
                <w:sz w:val="20"/>
                <w:u w:val="single"/>
              </w:rPr>
            </w:pPr>
            <w:r w:rsidRPr="00A374CC">
              <w:rPr>
                <w:sz w:val="20"/>
                <w:u w:val="single"/>
              </w:rPr>
              <w:t>30-50</w:t>
            </w:r>
          </w:p>
        </w:tc>
        <w:tc>
          <w:tcPr>
            <w:tcW w:w="1129" w:type="dxa"/>
            <w:tcBorders>
              <w:top w:val="single" w:sz="4" w:space="0" w:color="auto"/>
              <w:bottom w:val="nil"/>
            </w:tcBorders>
            <w:vAlign w:val="center"/>
          </w:tcPr>
          <w:p w14:paraId="17A14E10" w14:textId="77777777" w:rsidR="00B9295E" w:rsidRPr="00A374CC" w:rsidRDefault="00B9295E" w:rsidP="005E0BF4">
            <w:pPr>
              <w:jc w:val="center"/>
              <w:rPr>
                <w:sz w:val="20"/>
                <w:u w:val="single"/>
              </w:rPr>
            </w:pPr>
            <w:r w:rsidRPr="00A374CC">
              <w:rPr>
                <w:sz w:val="20"/>
                <w:u w:val="single"/>
              </w:rPr>
              <w:t>0,7</w:t>
            </w:r>
          </w:p>
        </w:tc>
        <w:tc>
          <w:tcPr>
            <w:tcW w:w="1300" w:type="dxa"/>
            <w:tcBorders>
              <w:top w:val="single" w:sz="4" w:space="0" w:color="auto"/>
              <w:bottom w:val="nil"/>
            </w:tcBorders>
            <w:vAlign w:val="center"/>
          </w:tcPr>
          <w:p w14:paraId="223C8A44" w14:textId="77777777" w:rsidR="00B9295E" w:rsidRPr="00A374CC" w:rsidRDefault="00B9295E" w:rsidP="005E0BF4">
            <w:pPr>
              <w:jc w:val="center"/>
              <w:rPr>
                <w:sz w:val="20"/>
                <w:u w:val="single"/>
              </w:rPr>
            </w:pPr>
            <w:r w:rsidRPr="00A374CC">
              <w:rPr>
                <w:sz w:val="20"/>
                <w:u w:val="single"/>
              </w:rPr>
              <w:t>30-50</w:t>
            </w:r>
          </w:p>
        </w:tc>
        <w:tc>
          <w:tcPr>
            <w:tcW w:w="1129" w:type="dxa"/>
            <w:tcBorders>
              <w:top w:val="single" w:sz="4" w:space="0" w:color="auto"/>
              <w:bottom w:val="nil"/>
            </w:tcBorders>
            <w:vAlign w:val="center"/>
          </w:tcPr>
          <w:p w14:paraId="07910D00" w14:textId="77777777" w:rsidR="00B9295E" w:rsidRPr="00A374CC" w:rsidRDefault="00B9295E" w:rsidP="005E0BF4">
            <w:pPr>
              <w:jc w:val="center"/>
              <w:rPr>
                <w:sz w:val="20"/>
                <w:u w:val="single"/>
              </w:rPr>
            </w:pPr>
            <w:r w:rsidRPr="00A374CC">
              <w:rPr>
                <w:sz w:val="20"/>
                <w:u w:val="single"/>
              </w:rPr>
              <w:t>0,7</w:t>
            </w:r>
          </w:p>
        </w:tc>
        <w:tc>
          <w:tcPr>
            <w:tcW w:w="1300" w:type="dxa"/>
            <w:tcBorders>
              <w:top w:val="single" w:sz="4" w:space="0" w:color="auto"/>
              <w:bottom w:val="nil"/>
            </w:tcBorders>
            <w:vAlign w:val="center"/>
          </w:tcPr>
          <w:p w14:paraId="62AC789D" w14:textId="77777777" w:rsidR="00B9295E" w:rsidRPr="00A374CC" w:rsidRDefault="00B9295E" w:rsidP="005E0BF4">
            <w:pPr>
              <w:jc w:val="center"/>
              <w:rPr>
                <w:sz w:val="20"/>
                <w:u w:val="single"/>
              </w:rPr>
            </w:pPr>
            <w:r w:rsidRPr="00A374CC">
              <w:rPr>
                <w:sz w:val="20"/>
                <w:u w:val="single"/>
              </w:rPr>
              <w:t>30-40</w:t>
            </w:r>
          </w:p>
        </w:tc>
        <w:tc>
          <w:tcPr>
            <w:tcW w:w="1129" w:type="dxa"/>
            <w:tcBorders>
              <w:top w:val="single" w:sz="4" w:space="0" w:color="auto"/>
              <w:bottom w:val="nil"/>
            </w:tcBorders>
            <w:vAlign w:val="center"/>
          </w:tcPr>
          <w:p w14:paraId="0D9C010B" w14:textId="77777777" w:rsidR="00B9295E" w:rsidRPr="00A374CC" w:rsidRDefault="00B9295E" w:rsidP="005E0BF4">
            <w:pPr>
              <w:jc w:val="center"/>
              <w:rPr>
                <w:sz w:val="20"/>
                <w:u w:val="single"/>
              </w:rPr>
            </w:pPr>
            <w:r w:rsidRPr="00A374CC">
              <w:rPr>
                <w:sz w:val="20"/>
                <w:u w:val="single"/>
              </w:rPr>
              <w:t>0,7</w:t>
            </w:r>
          </w:p>
        </w:tc>
        <w:tc>
          <w:tcPr>
            <w:tcW w:w="1222" w:type="dxa"/>
            <w:tcBorders>
              <w:top w:val="single" w:sz="4" w:space="0" w:color="auto"/>
              <w:bottom w:val="nil"/>
            </w:tcBorders>
            <w:vAlign w:val="center"/>
          </w:tcPr>
          <w:p w14:paraId="34E0CCF4" w14:textId="77777777" w:rsidR="00B9295E" w:rsidRPr="00A374CC" w:rsidRDefault="00B9295E" w:rsidP="005E0BF4">
            <w:pPr>
              <w:jc w:val="center"/>
              <w:rPr>
                <w:sz w:val="20"/>
                <w:u w:val="single"/>
              </w:rPr>
            </w:pPr>
            <w:r w:rsidRPr="00A374CC">
              <w:rPr>
                <w:sz w:val="20"/>
                <w:u w:val="single"/>
              </w:rPr>
              <w:t>25-35</w:t>
            </w:r>
          </w:p>
        </w:tc>
        <w:tc>
          <w:tcPr>
            <w:tcW w:w="1241" w:type="dxa"/>
            <w:tcBorders>
              <w:top w:val="single" w:sz="4" w:space="0" w:color="auto"/>
              <w:bottom w:val="nil"/>
            </w:tcBorders>
            <w:vAlign w:val="center"/>
          </w:tcPr>
          <w:p w14:paraId="2F236AD5" w14:textId="77777777" w:rsidR="00B9295E" w:rsidRPr="00A374CC" w:rsidRDefault="00B9295E" w:rsidP="005E0BF4">
            <w:pPr>
              <w:jc w:val="center"/>
              <w:rPr>
                <w:sz w:val="20"/>
              </w:rPr>
            </w:pPr>
            <w:r w:rsidRPr="00A374CC">
              <w:rPr>
                <w:sz w:val="20"/>
              </w:rPr>
              <w:t>(7-9)С</w:t>
            </w:r>
          </w:p>
        </w:tc>
      </w:tr>
      <w:tr w:rsidR="00B9295E" w:rsidRPr="00A374CC" w14:paraId="72368A5C" w14:textId="77777777" w:rsidTr="00023C91">
        <w:trPr>
          <w:trHeight w:val="20"/>
          <w:jc w:val="center"/>
        </w:trPr>
        <w:tc>
          <w:tcPr>
            <w:tcW w:w="624" w:type="dxa"/>
            <w:vMerge/>
            <w:vAlign w:val="center"/>
          </w:tcPr>
          <w:p w14:paraId="187B662D" w14:textId="77777777" w:rsidR="00B9295E" w:rsidRPr="00A374CC" w:rsidRDefault="00B9295E" w:rsidP="00B9295E">
            <w:pPr>
              <w:jc w:val="center"/>
              <w:rPr>
                <w:sz w:val="20"/>
              </w:rPr>
            </w:pPr>
          </w:p>
        </w:tc>
        <w:tc>
          <w:tcPr>
            <w:tcW w:w="1417" w:type="dxa"/>
            <w:vMerge/>
            <w:vAlign w:val="center"/>
          </w:tcPr>
          <w:p w14:paraId="5C4850CB" w14:textId="63CF0839" w:rsidR="00B9295E" w:rsidRPr="00A374CC" w:rsidRDefault="00B9295E" w:rsidP="005E0BF4">
            <w:pPr>
              <w:jc w:val="center"/>
              <w:rPr>
                <w:sz w:val="20"/>
              </w:rPr>
            </w:pPr>
          </w:p>
        </w:tc>
        <w:tc>
          <w:tcPr>
            <w:tcW w:w="1890" w:type="dxa"/>
            <w:tcBorders>
              <w:top w:val="nil"/>
              <w:bottom w:val="single" w:sz="4" w:space="0" w:color="auto"/>
            </w:tcBorders>
            <w:vAlign w:val="center"/>
          </w:tcPr>
          <w:p w14:paraId="5D50592E" w14:textId="77777777" w:rsidR="00B9295E" w:rsidRPr="00A374CC" w:rsidRDefault="00B9295E" w:rsidP="005E0BF4">
            <w:pPr>
              <w:jc w:val="center"/>
              <w:rPr>
                <w:sz w:val="20"/>
              </w:rPr>
            </w:pPr>
            <w:r w:rsidRPr="00A374CC">
              <w:rPr>
                <w:sz w:val="20"/>
              </w:rPr>
              <w:t>(</w:t>
            </w:r>
            <w:r w:rsidRPr="00A374CC">
              <w:rPr>
                <w:sz w:val="20"/>
                <w:lang w:val="en-US"/>
              </w:rPr>
              <w:t>I-II)</w:t>
            </w:r>
          </w:p>
        </w:tc>
        <w:tc>
          <w:tcPr>
            <w:tcW w:w="1107" w:type="dxa"/>
            <w:vMerge/>
            <w:tcBorders>
              <w:top w:val="nil"/>
              <w:bottom w:val="single" w:sz="4" w:space="0" w:color="auto"/>
            </w:tcBorders>
            <w:vAlign w:val="center"/>
          </w:tcPr>
          <w:p w14:paraId="6E7A26F4" w14:textId="77777777" w:rsidR="00B9295E" w:rsidRPr="00A374CC" w:rsidRDefault="00B9295E" w:rsidP="005E0BF4">
            <w:pPr>
              <w:jc w:val="center"/>
              <w:rPr>
                <w:sz w:val="20"/>
              </w:rPr>
            </w:pPr>
          </w:p>
        </w:tc>
        <w:tc>
          <w:tcPr>
            <w:tcW w:w="1129" w:type="dxa"/>
            <w:vMerge/>
            <w:tcBorders>
              <w:top w:val="nil"/>
              <w:bottom w:val="single" w:sz="4" w:space="0" w:color="auto"/>
            </w:tcBorders>
            <w:vAlign w:val="center"/>
          </w:tcPr>
          <w:p w14:paraId="5F355866" w14:textId="77777777" w:rsidR="00B9295E" w:rsidRPr="00A374CC" w:rsidRDefault="00B9295E" w:rsidP="005E0BF4">
            <w:pPr>
              <w:jc w:val="center"/>
              <w:rPr>
                <w:sz w:val="20"/>
              </w:rPr>
            </w:pPr>
          </w:p>
        </w:tc>
        <w:tc>
          <w:tcPr>
            <w:tcW w:w="1300" w:type="dxa"/>
            <w:tcBorders>
              <w:top w:val="nil"/>
              <w:bottom w:val="single" w:sz="4" w:space="0" w:color="auto"/>
            </w:tcBorders>
            <w:vAlign w:val="center"/>
          </w:tcPr>
          <w:p w14:paraId="1C8D2157" w14:textId="77777777" w:rsidR="00B9295E" w:rsidRPr="00A374CC" w:rsidRDefault="00B9295E" w:rsidP="005E0BF4">
            <w:pPr>
              <w:jc w:val="center"/>
              <w:rPr>
                <w:sz w:val="20"/>
              </w:rPr>
            </w:pPr>
            <w:r w:rsidRPr="00A374CC">
              <w:rPr>
                <w:sz w:val="20"/>
              </w:rPr>
              <w:t>4-6</w:t>
            </w:r>
          </w:p>
        </w:tc>
        <w:tc>
          <w:tcPr>
            <w:tcW w:w="1129" w:type="dxa"/>
            <w:tcBorders>
              <w:top w:val="nil"/>
              <w:bottom w:val="single" w:sz="4" w:space="0" w:color="auto"/>
            </w:tcBorders>
            <w:vAlign w:val="center"/>
          </w:tcPr>
          <w:p w14:paraId="6D44C9BD" w14:textId="77777777" w:rsidR="00B9295E" w:rsidRPr="00A374CC" w:rsidRDefault="00B9295E" w:rsidP="005E0BF4">
            <w:pPr>
              <w:jc w:val="center"/>
              <w:rPr>
                <w:sz w:val="20"/>
              </w:rPr>
            </w:pPr>
            <w:r w:rsidRPr="00A374CC">
              <w:rPr>
                <w:sz w:val="20"/>
              </w:rPr>
              <w:t>0,5</w:t>
            </w:r>
          </w:p>
        </w:tc>
        <w:tc>
          <w:tcPr>
            <w:tcW w:w="1300" w:type="dxa"/>
            <w:tcBorders>
              <w:top w:val="nil"/>
              <w:bottom w:val="single" w:sz="4" w:space="0" w:color="auto"/>
            </w:tcBorders>
            <w:vAlign w:val="center"/>
          </w:tcPr>
          <w:p w14:paraId="02FC4E47" w14:textId="77777777" w:rsidR="00B9295E" w:rsidRPr="00A374CC" w:rsidRDefault="00B9295E" w:rsidP="005E0BF4">
            <w:pPr>
              <w:jc w:val="center"/>
              <w:rPr>
                <w:sz w:val="20"/>
              </w:rPr>
            </w:pPr>
            <w:r w:rsidRPr="00A374CC">
              <w:rPr>
                <w:sz w:val="20"/>
              </w:rPr>
              <w:t>8-12</w:t>
            </w:r>
          </w:p>
        </w:tc>
        <w:tc>
          <w:tcPr>
            <w:tcW w:w="1129" w:type="dxa"/>
            <w:tcBorders>
              <w:top w:val="nil"/>
              <w:bottom w:val="single" w:sz="4" w:space="0" w:color="auto"/>
            </w:tcBorders>
            <w:vAlign w:val="center"/>
          </w:tcPr>
          <w:p w14:paraId="24539B96" w14:textId="77777777" w:rsidR="00B9295E" w:rsidRPr="00A374CC" w:rsidRDefault="00B9295E" w:rsidP="005E0BF4">
            <w:pPr>
              <w:jc w:val="center"/>
              <w:rPr>
                <w:sz w:val="20"/>
              </w:rPr>
            </w:pPr>
            <w:r w:rsidRPr="00A374CC">
              <w:rPr>
                <w:sz w:val="20"/>
              </w:rPr>
              <w:t>0,5</w:t>
            </w:r>
          </w:p>
        </w:tc>
        <w:tc>
          <w:tcPr>
            <w:tcW w:w="1300" w:type="dxa"/>
            <w:tcBorders>
              <w:top w:val="nil"/>
              <w:bottom w:val="single" w:sz="4" w:space="0" w:color="auto"/>
            </w:tcBorders>
            <w:vAlign w:val="center"/>
          </w:tcPr>
          <w:p w14:paraId="3684A043" w14:textId="77777777" w:rsidR="00B9295E" w:rsidRPr="00A374CC" w:rsidRDefault="00B9295E" w:rsidP="005E0BF4">
            <w:pPr>
              <w:jc w:val="center"/>
              <w:rPr>
                <w:sz w:val="20"/>
              </w:rPr>
            </w:pPr>
            <w:r w:rsidRPr="00A374CC">
              <w:rPr>
                <w:sz w:val="20"/>
              </w:rPr>
              <w:t>10-15</w:t>
            </w:r>
          </w:p>
        </w:tc>
        <w:tc>
          <w:tcPr>
            <w:tcW w:w="1129" w:type="dxa"/>
            <w:tcBorders>
              <w:top w:val="nil"/>
              <w:bottom w:val="single" w:sz="4" w:space="0" w:color="auto"/>
            </w:tcBorders>
            <w:vAlign w:val="center"/>
          </w:tcPr>
          <w:p w14:paraId="190501DC" w14:textId="77777777" w:rsidR="00B9295E" w:rsidRPr="00A374CC" w:rsidRDefault="00B9295E" w:rsidP="005E0BF4">
            <w:pPr>
              <w:jc w:val="center"/>
              <w:rPr>
                <w:sz w:val="20"/>
              </w:rPr>
            </w:pPr>
            <w:r w:rsidRPr="00A374CC">
              <w:rPr>
                <w:sz w:val="20"/>
              </w:rPr>
              <w:t>0,5</w:t>
            </w:r>
          </w:p>
        </w:tc>
        <w:tc>
          <w:tcPr>
            <w:tcW w:w="1222" w:type="dxa"/>
            <w:tcBorders>
              <w:top w:val="nil"/>
              <w:bottom w:val="single" w:sz="4" w:space="0" w:color="auto"/>
            </w:tcBorders>
            <w:vAlign w:val="center"/>
          </w:tcPr>
          <w:p w14:paraId="70250E64" w14:textId="77777777" w:rsidR="00B9295E" w:rsidRPr="00A374CC" w:rsidRDefault="00B9295E" w:rsidP="005E0BF4">
            <w:pPr>
              <w:jc w:val="center"/>
              <w:rPr>
                <w:sz w:val="20"/>
              </w:rPr>
            </w:pPr>
            <w:r w:rsidRPr="00A374CC">
              <w:rPr>
                <w:sz w:val="20"/>
              </w:rPr>
              <w:t>15-20</w:t>
            </w:r>
          </w:p>
        </w:tc>
        <w:tc>
          <w:tcPr>
            <w:tcW w:w="1241" w:type="dxa"/>
            <w:tcBorders>
              <w:top w:val="nil"/>
              <w:bottom w:val="single" w:sz="4" w:space="0" w:color="auto"/>
            </w:tcBorders>
            <w:vAlign w:val="center"/>
          </w:tcPr>
          <w:p w14:paraId="58A5F861" w14:textId="77777777" w:rsidR="00B9295E" w:rsidRPr="00A374CC" w:rsidRDefault="00B9295E" w:rsidP="005E0BF4">
            <w:pPr>
              <w:jc w:val="center"/>
              <w:rPr>
                <w:sz w:val="20"/>
              </w:rPr>
            </w:pPr>
            <w:r w:rsidRPr="00A374CC">
              <w:rPr>
                <w:sz w:val="20"/>
              </w:rPr>
              <w:t>(1-3)Б</w:t>
            </w:r>
          </w:p>
        </w:tc>
      </w:tr>
      <w:tr w:rsidR="00B9295E" w:rsidRPr="00A374CC" w14:paraId="58FE3117" w14:textId="77777777" w:rsidTr="00023C91">
        <w:trPr>
          <w:trHeight w:val="20"/>
          <w:jc w:val="center"/>
        </w:trPr>
        <w:tc>
          <w:tcPr>
            <w:tcW w:w="624" w:type="dxa"/>
            <w:vMerge/>
            <w:vAlign w:val="center"/>
          </w:tcPr>
          <w:p w14:paraId="40AC7967" w14:textId="77777777" w:rsidR="00B9295E" w:rsidRPr="00A374CC" w:rsidRDefault="00B9295E" w:rsidP="00B9295E">
            <w:pPr>
              <w:jc w:val="center"/>
              <w:rPr>
                <w:sz w:val="20"/>
              </w:rPr>
            </w:pPr>
          </w:p>
        </w:tc>
        <w:tc>
          <w:tcPr>
            <w:tcW w:w="1417" w:type="dxa"/>
            <w:vMerge/>
            <w:vAlign w:val="center"/>
          </w:tcPr>
          <w:p w14:paraId="3166E58E" w14:textId="510B7C4D" w:rsidR="00B9295E" w:rsidRPr="00A374CC" w:rsidRDefault="00B9295E" w:rsidP="005E0BF4">
            <w:pPr>
              <w:jc w:val="center"/>
              <w:rPr>
                <w:sz w:val="20"/>
              </w:rPr>
            </w:pPr>
          </w:p>
        </w:tc>
        <w:tc>
          <w:tcPr>
            <w:tcW w:w="1890" w:type="dxa"/>
            <w:tcBorders>
              <w:top w:val="single" w:sz="4" w:space="0" w:color="auto"/>
              <w:bottom w:val="nil"/>
            </w:tcBorders>
            <w:vAlign w:val="center"/>
          </w:tcPr>
          <w:p w14:paraId="5381556C" w14:textId="77777777" w:rsidR="00B9295E" w:rsidRPr="00A374CC" w:rsidRDefault="00B9295E" w:rsidP="005E0BF4">
            <w:pPr>
              <w:jc w:val="center"/>
              <w:rPr>
                <w:sz w:val="20"/>
              </w:rPr>
            </w:pPr>
            <w:proofErr w:type="spellStart"/>
            <w:r w:rsidRPr="00A374CC">
              <w:rPr>
                <w:sz w:val="20"/>
              </w:rPr>
              <w:t>долгомошный</w:t>
            </w:r>
            <w:proofErr w:type="spellEnd"/>
          </w:p>
        </w:tc>
        <w:tc>
          <w:tcPr>
            <w:tcW w:w="1107" w:type="dxa"/>
            <w:vMerge w:val="restart"/>
            <w:tcBorders>
              <w:top w:val="single" w:sz="4" w:space="0" w:color="auto"/>
              <w:bottom w:val="nil"/>
            </w:tcBorders>
            <w:vAlign w:val="center"/>
          </w:tcPr>
          <w:p w14:paraId="23B6EC19" w14:textId="77777777" w:rsidR="00B9295E" w:rsidRPr="00A374CC" w:rsidRDefault="00B9295E" w:rsidP="005E0BF4">
            <w:pPr>
              <w:jc w:val="center"/>
              <w:rPr>
                <w:sz w:val="20"/>
              </w:rPr>
            </w:pPr>
            <w:r w:rsidRPr="00A374CC">
              <w:rPr>
                <w:sz w:val="20"/>
              </w:rPr>
              <w:t>4-7</w:t>
            </w:r>
          </w:p>
        </w:tc>
        <w:tc>
          <w:tcPr>
            <w:tcW w:w="1129" w:type="dxa"/>
            <w:tcBorders>
              <w:top w:val="single" w:sz="4" w:space="0" w:color="auto"/>
              <w:bottom w:val="nil"/>
            </w:tcBorders>
            <w:vAlign w:val="center"/>
          </w:tcPr>
          <w:p w14:paraId="3B8C4915" w14:textId="77777777" w:rsidR="00B9295E" w:rsidRPr="00A374CC" w:rsidRDefault="00B9295E" w:rsidP="005E0BF4">
            <w:pPr>
              <w:jc w:val="center"/>
              <w:rPr>
                <w:sz w:val="20"/>
                <w:u w:val="single"/>
              </w:rPr>
            </w:pPr>
            <w:r w:rsidRPr="00A374CC">
              <w:rPr>
                <w:sz w:val="20"/>
                <w:u w:val="single"/>
              </w:rPr>
              <w:t>0,8</w:t>
            </w:r>
          </w:p>
        </w:tc>
        <w:tc>
          <w:tcPr>
            <w:tcW w:w="1300" w:type="dxa"/>
            <w:tcBorders>
              <w:top w:val="single" w:sz="4" w:space="0" w:color="auto"/>
              <w:bottom w:val="nil"/>
            </w:tcBorders>
            <w:vAlign w:val="center"/>
          </w:tcPr>
          <w:p w14:paraId="0FDC87D8" w14:textId="77777777" w:rsidR="00B9295E" w:rsidRPr="00A374CC" w:rsidRDefault="00B9295E" w:rsidP="005E0BF4">
            <w:pPr>
              <w:jc w:val="center"/>
              <w:rPr>
                <w:sz w:val="20"/>
                <w:u w:val="single"/>
              </w:rPr>
            </w:pPr>
            <w:r w:rsidRPr="00A374CC">
              <w:rPr>
                <w:sz w:val="20"/>
                <w:u w:val="single"/>
              </w:rPr>
              <w:t>30-40</w:t>
            </w:r>
          </w:p>
        </w:tc>
        <w:tc>
          <w:tcPr>
            <w:tcW w:w="1129" w:type="dxa"/>
            <w:tcBorders>
              <w:top w:val="single" w:sz="4" w:space="0" w:color="auto"/>
              <w:bottom w:val="nil"/>
            </w:tcBorders>
            <w:vAlign w:val="center"/>
          </w:tcPr>
          <w:p w14:paraId="1A541B73" w14:textId="77777777" w:rsidR="00B9295E" w:rsidRPr="00A374CC" w:rsidRDefault="00B9295E" w:rsidP="005E0BF4">
            <w:pPr>
              <w:jc w:val="center"/>
              <w:rPr>
                <w:sz w:val="20"/>
                <w:u w:val="single"/>
              </w:rPr>
            </w:pPr>
            <w:r w:rsidRPr="00A374CC">
              <w:rPr>
                <w:sz w:val="20"/>
                <w:u w:val="single"/>
              </w:rPr>
              <w:t>0,8</w:t>
            </w:r>
          </w:p>
        </w:tc>
        <w:tc>
          <w:tcPr>
            <w:tcW w:w="1300" w:type="dxa"/>
            <w:tcBorders>
              <w:top w:val="single" w:sz="4" w:space="0" w:color="auto"/>
              <w:bottom w:val="nil"/>
            </w:tcBorders>
            <w:vAlign w:val="center"/>
          </w:tcPr>
          <w:p w14:paraId="27ADC42D" w14:textId="77777777" w:rsidR="00B9295E" w:rsidRPr="00A374CC" w:rsidRDefault="00B9295E" w:rsidP="005E0BF4">
            <w:pPr>
              <w:jc w:val="center"/>
              <w:rPr>
                <w:sz w:val="20"/>
                <w:u w:val="single"/>
              </w:rPr>
            </w:pPr>
            <w:r w:rsidRPr="00A374CC">
              <w:rPr>
                <w:sz w:val="20"/>
                <w:u w:val="single"/>
              </w:rPr>
              <w:t>25-35</w:t>
            </w:r>
          </w:p>
        </w:tc>
        <w:tc>
          <w:tcPr>
            <w:tcW w:w="1129" w:type="dxa"/>
            <w:tcBorders>
              <w:top w:val="single" w:sz="4" w:space="0" w:color="auto"/>
              <w:bottom w:val="nil"/>
            </w:tcBorders>
            <w:vAlign w:val="center"/>
          </w:tcPr>
          <w:p w14:paraId="504BAB11" w14:textId="77777777" w:rsidR="00B9295E" w:rsidRPr="00A374CC" w:rsidRDefault="00B9295E" w:rsidP="005E0BF4">
            <w:pPr>
              <w:jc w:val="center"/>
              <w:rPr>
                <w:sz w:val="20"/>
                <w:u w:val="single"/>
              </w:rPr>
            </w:pPr>
            <w:r w:rsidRPr="00A374CC">
              <w:rPr>
                <w:sz w:val="20"/>
                <w:u w:val="single"/>
              </w:rPr>
              <w:t>0,8</w:t>
            </w:r>
          </w:p>
        </w:tc>
        <w:tc>
          <w:tcPr>
            <w:tcW w:w="1300" w:type="dxa"/>
            <w:tcBorders>
              <w:top w:val="single" w:sz="4" w:space="0" w:color="auto"/>
              <w:bottom w:val="nil"/>
            </w:tcBorders>
            <w:vAlign w:val="center"/>
          </w:tcPr>
          <w:p w14:paraId="01EE9847" w14:textId="77777777" w:rsidR="00B9295E" w:rsidRPr="00A374CC" w:rsidRDefault="00B9295E" w:rsidP="005E0BF4">
            <w:pPr>
              <w:jc w:val="center"/>
              <w:rPr>
                <w:sz w:val="20"/>
                <w:u w:val="single"/>
              </w:rPr>
            </w:pPr>
            <w:r w:rsidRPr="00A374CC">
              <w:rPr>
                <w:sz w:val="20"/>
                <w:u w:val="single"/>
              </w:rPr>
              <w:t>20-30</w:t>
            </w:r>
          </w:p>
        </w:tc>
        <w:tc>
          <w:tcPr>
            <w:tcW w:w="1129" w:type="dxa"/>
            <w:tcBorders>
              <w:top w:val="single" w:sz="4" w:space="0" w:color="auto"/>
              <w:bottom w:val="nil"/>
            </w:tcBorders>
            <w:vAlign w:val="center"/>
          </w:tcPr>
          <w:p w14:paraId="39547AE4" w14:textId="77777777" w:rsidR="00B9295E" w:rsidRPr="00A374CC" w:rsidRDefault="00B9295E" w:rsidP="005E0BF4">
            <w:pPr>
              <w:jc w:val="center"/>
              <w:rPr>
                <w:sz w:val="20"/>
                <w:u w:val="single"/>
              </w:rPr>
            </w:pPr>
            <w:r w:rsidRPr="00A374CC">
              <w:rPr>
                <w:sz w:val="20"/>
                <w:u w:val="single"/>
              </w:rPr>
              <w:t>0,8</w:t>
            </w:r>
          </w:p>
        </w:tc>
        <w:tc>
          <w:tcPr>
            <w:tcW w:w="1222" w:type="dxa"/>
            <w:tcBorders>
              <w:top w:val="single" w:sz="4" w:space="0" w:color="auto"/>
              <w:bottom w:val="nil"/>
            </w:tcBorders>
            <w:vAlign w:val="center"/>
          </w:tcPr>
          <w:p w14:paraId="78FB3EEA" w14:textId="77777777" w:rsidR="00B9295E" w:rsidRPr="00A374CC" w:rsidRDefault="00B9295E" w:rsidP="005E0BF4">
            <w:pPr>
              <w:jc w:val="center"/>
              <w:rPr>
                <w:sz w:val="20"/>
                <w:u w:val="single"/>
              </w:rPr>
            </w:pPr>
            <w:r w:rsidRPr="00A374CC">
              <w:rPr>
                <w:sz w:val="20"/>
                <w:u w:val="single"/>
              </w:rPr>
              <w:t>20-25</w:t>
            </w:r>
          </w:p>
        </w:tc>
        <w:tc>
          <w:tcPr>
            <w:tcW w:w="1241" w:type="dxa"/>
            <w:tcBorders>
              <w:top w:val="single" w:sz="4" w:space="0" w:color="auto"/>
              <w:bottom w:val="nil"/>
            </w:tcBorders>
            <w:vAlign w:val="center"/>
          </w:tcPr>
          <w:p w14:paraId="59A98FCA" w14:textId="77777777" w:rsidR="00B9295E" w:rsidRPr="00A374CC" w:rsidRDefault="00B9295E" w:rsidP="005E0BF4">
            <w:pPr>
              <w:jc w:val="center"/>
              <w:rPr>
                <w:sz w:val="20"/>
              </w:rPr>
            </w:pPr>
            <w:r w:rsidRPr="00A374CC">
              <w:rPr>
                <w:sz w:val="20"/>
              </w:rPr>
              <w:t>(6-8)С</w:t>
            </w:r>
          </w:p>
        </w:tc>
      </w:tr>
      <w:tr w:rsidR="00B9295E" w:rsidRPr="00A374CC" w14:paraId="7B38FCAC" w14:textId="77777777" w:rsidTr="00DB1883">
        <w:trPr>
          <w:trHeight w:val="20"/>
          <w:jc w:val="center"/>
        </w:trPr>
        <w:tc>
          <w:tcPr>
            <w:tcW w:w="624" w:type="dxa"/>
            <w:vMerge/>
            <w:tcBorders>
              <w:bottom w:val="single" w:sz="4" w:space="0" w:color="auto"/>
            </w:tcBorders>
            <w:vAlign w:val="center"/>
          </w:tcPr>
          <w:p w14:paraId="0B29D932" w14:textId="77777777" w:rsidR="00B9295E" w:rsidRPr="00A374CC" w:rsidRDefault="00B9295E" w:rsidP="00B9295E">
            <w:pPr>
              <w:jc w:val="center"/>
              <w:rPr>
                <w:sz w:val="20"/>
              </w:rPr>
            </w:pPr>
          </w:p>
        </w:tc>
        <w:tc>
          <w:tcPr>
            <w:tcW w:w="1417" w:type="dxa"/>
            <w:vMerge/>
            <w:tcBorders>
              <w:bottom w:val="single" w:sz="4" w:space="0" w:color="auto"/>
            </w:tcBorders>
            <w:vAlign w:val="center"/>
          </w:tcPr>
          <w:p w14:paraId="2AAE3119" w14:textId="33BA3FAF" w:rsidR="00B9295E" w:rsidRPr="00A374CC" w:rsidRDefault="00B9295E" w:rsidP="005E0BF4">
            <w:pPr>
              <w:jc w:val="center"/>
              <w:rPr>
                <w:sz w:val="20"/>
              </w:rPr>
            </w:pPr>
          </w:p>
        </w:tc>
        <w:tc>
          <w:tcPr>
            <w:tcW w:w="1890" w:type="dxa"/>
            <w:tcBorders>
              <w:top w:val="nil"/>
              <w:bottom w:val="single" w:sz="4" w:space="0" w:color="auto"/>
            </w:tcBorders>
            <w:vAlign w:val="center"/>
          </w:tcPr>
          <w:p w14:paraId="779E5B94" w14:textId="77777777" w:rsidR="00B9295E" w:rsidRPr="00A374CC" w:rsidRDefault="00B9295E" w:rsidP="005E0BF4">
            <w:pPr>
              <w:jc w:val="center"/>
              <w:rPr>
                <w:sz w:val="20"/>
              </w:rPr>
            </w:pPr>
            <w:r w:rsidRPr="00A374CC">
              <w:rPr>
                <w:sz w:val="20"/>
              </w:rPr>
              <w:t>(</w:t>
            </w:r>
            <w:r w:rsidRPr="00A374CC">
              <w:rPr>
                <w:sz w:val="20"/>
                <w:lang w:val="en-US"/>
              </w:rPr>
              <w:t>III)</w:t>
            </w:r>
          </w:p>
        </w:tc>
        <w:tc>
          <w:tcPr>
            <w:tcW w:w="1107" w:type="dxa"/>
            <w:vMerge/>
            <w:tcBorders>
              <w:top w:val="nil"/>
              <w:bottom w:val="single" w:sz="4" w:space="0" w:color="auto"/>
            </w:tcBorders>
            <w:vAlign w:val="center"/>
          </w:tcPr>
          <w:p w14:paraId="112C3242" w14:textId="77777777" w:rsidR="00B9295E" w:rsidRPr="00A374CC" w:rsidRDefault="00B9295E" w:rsidP="005E0BF4">
            <w:pPr>
              <w:jc w:val="center"/>
              <w:rPr>
                <w:sz w:val="20"/>
              </w:rPr>
            </w:pPr>
          </w:p>
        </w:tc>
        <w:tc>
          <w:tcPr>
            <w:tcW w:w="1129" w:type="dxa"/>
            <w:tcBorders>
              <w:top w:val="nil"/>
              <w:bottom w:val="single" w:sz="4" w:space="0" w:color="auto"/>
            </w:tcBorders>
            <w:vAlign w:val="center"/>
          </w:tcPr>
          <w:p w14:paraId="6790BA42" w14:textId="77777777" w:rsidR="00B9295E" w:rsidRPr="00A374CC" w:rsidRDefault="00B9295E" w:rsidP="005E0BF4">
            <w:pPr>
              <w:jc w:val="center"/>
              <w:rPr>
                <w:sz w:val="20"/>
              </w:rPr>
            </w:pPr>
            <w:r w:rsidRPr="00A374CC">
              <w:rPr>
                <w:sz w:val="20"/>
              </w:rPr>
              <w:t>0,6</w:t>
            </w:r>
          </w:p>
        </w:tc>
        <w:tc>
          <w:tcPr>
            <w:tcW w:w="1300" w:type="dxa"/>
            <w:tcBorders>
              <w:top w:val="nil"/>
              <w:bottom w:val="single" w:sz="4" w:space="0" w:color="auto"/>
            </w:tcBorders>
            <w:vAlign w:val="center"/>
          </w:tcPr>
          <w:p w14:paraId="36465D3B" w14:textId="77777777" w:rsidR="00B9295E" w:rsidRPr="00A374CC" w:rsidRDefault="00B9295E" w:rsidP="005E0BF4">
            <w:pPr>
              <w:jc w:val="center"/>
              <w:rPr>
                <w:sz w:val="20"/>
              </w:rPr>
            </w:pPr>
            <w:r w:rsidRPr="00A374CC">
              <w:rPr>
                <w:sz w:val="20"/>
              </w:rPr>
              <w:t>5-7</w:t>
            </w:r>
          </w:p>
        </w:tc>
        <w:tc>
          <w:tcPr>
            <w:tcW w:w="1129" w:type="dxa"/>
            <w:tcBorders>
              <w:top w:val="nil"/>
              <w:bottom w:val="single" w:sz="4" w:space="0" w:color="auto"/>
            </w:tcBorders>
            <w:vAlign w:val="center"/>
          </w:tcPr>
          <w:p w14:paraId="44735F73" w14:textId="77777777" w:rsidR="00B9295E" w:rsidRPr="00A374CC" w:rsidRDefault="00B9295E" w:rsidP="005E0BF4">
            <w:pPr>
              <w:jc w:val="center"/>
              <w:rPr>
                <w:sz w:val="20"/>
              </w:rPr>
            </w:pPr>
            <w:r w:rsidRPr="00A374CC">
              <w:rPr>
                <w:sz w:val="20"/>
              </w:rPr>
              <w:t>0,6</w:t>
            </w:r>
          </w:p>
        </w:tc>
        <w:tc>
          <w:tcPr>
            <w:tcW w:w="1300" w:type="dxa"/>
            <w:tcBorders>
              <w:top w:val="nil"/>
              <w:bottom w:val="single" w:sz="4" w:space="0" w:color="auto"/>
            </w:tcBorders>
            <w:vAlign w:val="center"/>
          </w:tcPr>
          <w:p w14:paraId="19218F67" w14:textId="77777777" w:rsidR="00B9295E" w:rsidRPr="00A374CC" w:rsidRDefault="00B9295E" w:rsidP="005E0BF4">
            <w:pPr>
              <w:jc w:val="center"/>
              <w:rPr>
                <w:sz w:val="20"/>
              </w:rPr>
            </w:pPr>
            <w:r w:rsidRPr="00A374CC">
              <w:rPr>
                <w:sz w:val="20"/>
              </w:rPr>
              <w:t>8-12</w:t>
            </w:r>
          </w:p>
        </w:tc>
        <w:tc>
          <w:tcPr>
            <w:tcW w:w="1129" w:type="dxa"/>
            <w:tcBorders>
              <w:top w:val="nil"/>
              <w:bottom w:val="single" w:sz="4" w:space="0" w:color="auto"/>
            </w:tcBorders>
            <w:vAlign w:val="center"/>
          </w:tcPr>
          <w:p w14:paraId="378726FA" w14:textId="77777777" w:rsidR="00B9295E" w:rsidRPr="00A374CC" w:rsidRDefault="00B9295E" w:rsidP="005E0BF4">
            <w:pPr>
              <w:jc w:val="center"/>
              <w:rPr>
                <w:sz w:val="20"/>
              </w:rPr>
            </w:pPr>
            <w:r w:rsidRPr="00A374CC">
              <w:rPr>
                <w:sz w:val="20"/>
              </w:rPr>
              <w:t>0,6</w:t>
            </w:r>
          </w:p>
        </w:tc>
        <w:tc>
          <w:tcPr>
            <w:tcW w:w="1300" w:type="dxa"/>
            <w:tcBorders>
              <w:top w:val="nil"/>
              <w:bottom w:val="single" w:sz="4" w:space="0" w:color="auto"/>
            </w:tcBorders>
            <w:vAlign w:val="center"/>
          </w:tcPr>
          <w:p w14:paraId="56EF2660" w14:textId="77777777" w:rsidR="00B9295E" w:rsidRPr="00A374CC" w:rsidRDefault="00B9295E" w:rsidP="005E0BF4">
            <w:pPr>
              <w:jc w:val="center"/>
              <w:rPr>
                <w:sz w:val="20"/>
              </w:rPr>
            </w:pPr>
            <w:r w:rsidRPr="00A374CC">
              <w:rPr>
                <w:sz w:val="20"/>
              </w:rPr>
              <w:t>10-15</w:t>
            </w:r>
          </w:p>
        </w:tc>
        <w:tc>
          <w:tcPr>
            <w:tcW w:w="1129" w:type="dxa"/>
            <w:tcBorders>
              <w:top w:val="nil"/>
              <w:bottom w:val="single" w:sz="4" w:space="0" w:color="auto"/>
            </w:tcBorders>
            <w:vAlign w:val="center"/>
          </w:tcPr>
          <w:p w14:paraId="2FA01DBF" w14:textId="77777777" w:rsidR="00B9295E" w:rsidRPr="00A374CC" w:rsidRDefault="00B9295E" w:rsidP="005E0BF4">
            <w:pPr>
              <w:jc w:val="center"/>
              <w:rPr>
                <w:sz w:val="20"/>
              </w:rPr>
            </w:pPr>
            <w:r w:rsidRPr="00A374CC">
              <w:rPr>
                <w:sz w:val="20"/>
              </w:rPr>
              <w:t>0,6</w:t>
            </w:r>
          </w:p>
        </w:tc>
        <w:tc>
          <w:tcPr>
            <w:tcW w:w="1222" w:type="dxa"/>
            <w:tcBorders>
              <w:top w:val="nil"/>
              <w:bottom w:val="single" w:sz="4" w:space="0" w:color="auto"/>
            </w:tcBorders>
            <w:vAlign w:val="center"/>
          </w:tcPr>
          <w:p w14:paraId="2CA1FF4E" w14:textId="77777777" w:rsidR="00B9295E" w:rsidRPr="00A374CC" w:rsidRDefault="00B9295E" w:rsidP="005E0BF4">
            <w:pPr>
              <w:jc w:val="center"/>
              <w:rPr>
                <w:sz w:val="20"/>
              </w:rPr>
            </w:pPr>
            <w:r w:rsidRPr="00A374CC">
              <w:rPr>
                <w:sz w:val="20"/>
              </w:rPr>
              <w:t>15-20</w:t>
            </w:r>
          </w:p>
        </w:tc>
        <w:tc>
          <w:tcPr>
            <w:tcW w:w="1241" w:type="dxa"/>
            <w:tcBorders>
              <w:top w:val="nil"/>
              <w:bottom w:val="single" w:sz="4" w:space="0" w:color="auto"/>
            </w:tcBorders>
            <w:vAlign w:val="center"/>
          </w:tcPr>
          <w:p w14:paraId="5DCC21C9" w14:textId="77777777" w:rsidR="00B9295E" w:rsidRPr="00A374CC" w:rsidRDefault="00B9295E" w:rsidP="005E0BF4">
            <w:pPr>
              <w:jc w:val="center"/>
              <w:rPr>
                <w:sz w:val="20"/>
              </w:rPr>
            </w:pPr>
            <w:r w:rsidRPr="00A374CC">
              <w:rPr>
                <w:sz w:val="20"/>
              </w:rPr>
              <w:t>(2-4)Б</w:t>
            </w:r>
          </w:p>
        </w:tc>
      </w:tr>
      <w:tr w:rsidR="00B9295E" w:rsidRPr="00A374CC" w14:paraId="7CFE669D" w14:textId="77777777" w:rsidTr="00023C91">
        <w:trPr>
          <w:trHeight w:val="20"/>
          <w:jc w:val="center"/>
        </w:trPr>
        <w:tc>
          <w:tcPr>
            <w:tcW w:w="624" w:type="dxa"/>
            <w:vMerge w:val="restart"/>
            <w:tcBorders>
              <w:top w:val="single" w:sz="4" w:space="0" w:color="auto"/>
              <w:left w:val="single" w:sz="4" w:space="0" w:color="auto"/>
              <w:right w:val="single" w:sz="4" w:space="0" w:color="auto"/>
            </w:tcBorders>
            <w:vAlign w:val="center"/>
          </w:tcPr>
          <w:p w14:paraId="0083F6BF" w14:textId="1B89A369" w:rsidR="00B9295E" w:rsidRPr="00A374CC" w:rsidRDefault="00B9295E" w:rsidP="00B9295E">
            <w:pPr>
              <w:jc w:val="center"/>
              <w:rPr>
                <w:sz w:val="20"/>
              </w:rPr>
            </w:pPr>
            <w:r w:rsidRPr="00A374CC">
              <w:rPr>
                <w:sz w:val="20"/>
              </w:rPr>
              <w:t>3.</w:t>
            </w:r>
          </w:p>
        </w:tc>
        <w:tc>
          <w:tcPr>
            <w:tcW w:w="1417" w:type="dxa"/>
            <w:vMerge w:val="restart"/>
            <w:tcBorders>
              <w:top w:val="single" w:sz="4" w:space="0" w:color="auto"/>
              <w:left w:val="single" w:sz="4" w:space="0" w:color="auto"/>
              <w:right w:val="single" w:sz="4" w:space="0" w:color="auto"/>
            </w:tcBorders>
            <w:vAlign w:val="center"/>
          </w:tcPr>
          <w:p w14:paraId="54425ED3" w14:textId="5F7E049D" w:rsidR="00B9295E" w:rsidRPr="00A374CC" w:rsidRDefault="00B9295E" w:rsidP="005E0BF4">
            <w:pPr>
              <w:jc w:val="center"/>
              <w:rPr>
                <w:sz w:val="20"/>
              </w:rPr>
            </w:pPr>
            <w:r w:rsidRPr="00A374CC">
              <w:rPr>
                <w:sz w:val="20"/>
              </w:rPr>
              <w:t xml:space="preserve">2.1. Сосново-лиственные (с участием сосны в составе 3-4 единицы и 6-7 </w:t>
            </w:r>
            <w:r w:rsidRPr="00A374CC">
              <w:rPr>
                <w:sz w:val="20"/>
              </w:rPr>
              <w:lastRenderedPageBreak/>
              <w:t>единиц лиственных)</w:t>
            </w:r>
          </w:p>
        </w:tc>
        <w:tc>
          <w:tcPr>
            <w:tcW w:w="1890" w:type="dxa"/>
            <w:tcBorders>
              <w:top w:val="single" w:sz="4" w:space="0" w:color="auto"/>
              <w:left w:val="single" w:sz="4" w:space="0" w:color="auto"/>
              <w:bottom w:val="nil"/>
              <w:right w:val="single" w:sz="4" w:space="0" w:color="auto"/>
            </w:tcBorders>
            <w:vAlign w:val="center"/>
          </w:tcPr>
          <w:p w14:paraId="113CA6BD" w14:textId="77777777" w:rsidR="00B9295E" w:rsidRPr="00A374CC" w:rsidRDefault="00B9295E" w:rsidP="005E0BF4">
            <w:pPr>
              <w:jc w:val="center"/>
              <w:rPr>
                <w:sz w:val="20"/>
              </w:rPr>
            </w:pPr>
            <w:r w:rsidRPr="00A374CC">
              <w:rPr>
                <w:sz w:val="20"/>
              </w:rPr>
              <w:lastRenderedPageBreak/>
              <w:t>брусничный</w:t>
            </w:r>
          </w:p>
        </w:tc>
        <w:tc>
          <w:tcPr>
            <w:tcW w:w="1107" w:type="dxa"/>
            <w:vMerge w:val="restart"/>
            <w:tcBorders>
              <w:top w:val="single" w:sz="4" w:space="0" w:color="auto"/>
              <w:left w:val="single" w:sz="4" w:space="0" w:color="auto"/>
              <w:right w:val="single" w:sz="4" w:space="0" w:color="auto"/>
            </w:tcBorders>
            <w:vAlign w:val="center"/>
          </w:tcPr>
          <w:p w14:paraId="5ED54B38" w14:textId="77777777" w:rsidR="00B9295E" w:rsidRPr="00A374CC" w:rsidRDefault="00B9295E" w:rsidP="005E0BF4">
            <w:pPr>
              <w:jc w:val="center"/>
              <w:rPr>
                <w:sz w:val="20"/>
              </w:rPr>
            </w:pPr>
            <w:r w:rsidRPr="00A374CC">
              <w:rPr>
                <w:sz w:val="20"/>
              </w:rPr>
              <w:t>3-5</w:t>
            </w:r>
          </w:p>
        </w:tc>
        <w:tc>
          <w:tcPr>
            <w:tcW w:w="1129" w:type="dxa"/>
            <w:tcBorders>
              <w:top w:val="single" w:sz="4" w:space="0" w:color="auto"/>
              <w:left w:val="single" w:sz="4" w:space="0" w:color="auto"/>
              <w:bottom w:val="nil"/>
              <w:right w:val="single" w:sz="4" w:space="0" w:color="auto"/>
            </w:tcBorders>
            <w:vAlign w:val="center"/>
          </w:tcPr>
          <w:p w14:paraId="37B383C7" w14:textId="77777777" w:rsidR="00B9295E" w:rsidRPr="00A374CC" w:rsidRDefault="00B9295E" w:rsidP="005E0BF4">
            <w:pPr>
              <w:jc w:val="center"/>
              <w:rPr>
                <w:sz w:val="20"/>
                <w:u w:val="single"/>
              </w:rPr>
            </w:pPr>
            <w:r w:rsidRPr="00A374CC">
              <w:rPr>
                <w:sz w:val="20"/>
                <w:u w:val="single"/>
              </w:rPr>
              <w:t>0,7</w:t>
            </w:r>
          </w:p>
        </w:tc>
        <w:tc>
          <w:tcPr>
            <w:tcW w:w="1300" w:type="dxa"/>
            <w:tcBorders>
              <w:top w:val="single" w:sz="4" w:space="0" w:color="auto"/>
              <w:left w:val="single" w:sz="4" w:space="0" w:color="auto"/>
              <w:bottom w:val="nil"/>
              <w:right w:val="single" w:sz="4" w:space="0" w:color="auto"/>
            </w:tcBorders>
            <w:vAlign w:val="center"/>
          </w:tcPr>
          <w:p w14:paraId="7CD33A5D" w14:textId="77777777" w:rsidR="00B9295E" w:rsidRPr="00A374CC" w:rsidRDefault="00B9295E" w:rsidP="005E0BF4">
            <w:pPr>
              <w:jc w:val="center"/>
              <w:rPr>
                <w:sz w:val="20"/>
                <w:u w:val="single"/>
              </w:rPr>
            </w:pPr>
            <w:r w:rsidRPr="00A374CC">
              <w:rPr>
                <w:sz w:val="20"/>
                <w:u w:val="single"/>
              </w:rPr>
              <w:t>35-60</w:t>
            </w:r>
          </w:p>
        </w:tc>
        <w:tc>
          <w:tcPr>
            <w:tcW w:w="1129" w:type="dxa"/>
            <w:tcBorders>
              <w:top w:val="single" w:sz="4" w:space="0" w:color="auto"/>
              <w:left w:val="single" w:sz="4" w:space="0" w:color="auto"/>
              <w:bottom w:val="nil"/>
              <w:right w:val="single" w:sz="4" w:space="0" w:color="auto"/>
            </w:tcBorders>
            <w:vAlign w:val="center"/>
          </w:tcPr>
          <w:p w14:paraId="4E72F027" w14:textId="77777777" w:rsidR="00B9295E" w:rsidRPr="00A374CC" w:rsidRDefault="00B9295E" w:rsidP="005E0BF4">
            <w:pPr>
              <w:jc w:val="center"/>
              <w:rPr>
                <w:sz w:val="20"/>
                <w:u w:val="single"/>
              </w:rPr>
            </w:pPr>
            <w:r w:rsidRPr="00A374CC">
              <w:rPr>
                <w:sz w:val="20"/>
                <w:u w:val="single"/>
              </w:rPr>
              <w:t>0,7</w:t>
            </w:r>
          </w:p>
        </w:tc>
        <w:tc>
          <w:tcPr>
            <w:tcW w:w="1300" w:type="dxa"/>
            <w:tcBorders>
              <w:top w:val="single" w:sz="4" w:space="0" w:color="auto"/>
              <w:left w:val="single" w:sz="4" w:space="0" w:color="auto"/>
              <w:bottom w:val="nil"/>
              <w:right w:val="single" w:sz="4" w:space="0" w:color="auto"/>
            </w:tcBorders>
            <w:vAlign w:val="center"/>
          </w:tcPr>
          <w:p w14:paraId="2A73F770" w14:textId="77777777" w:rsidR="00B9295E" w:rsidRPr="00A374CC" w:rsidRDefault="00B9295E" w:rsidP="005E0BF4">
            <w:pPr>
              <w:jc w:val="center"/>
              <w:rPr>
                <w:sz w:val="20"/>
                <w:u w:val="single"/>
              </w:rPr>
            </w:pPr>
            <w:r w:rsidRPr="00A374CC">
              <w:rPr>
                <w:sz w:val="20"/>
                <w:u w:val="single"/>
              </w:rPr>
              <w:t>35-60</w:t>
            </w:r>
          </w:p>
        </w:tc>
        <w:tc>
          <w:tcPr>
            <w:tcW w:w="1129" w:type="dxa"/>
            <w:tcBorders>
              <w:top w:val="single" w:sz="4" w:space="0" w:color="auto"/>
              <w:left w:val="single" w:sz="4" w:space="0" w:color="auto"/>
              <w:bottom w:val="nil"/>
              <w:right w:val="single" w:sz="4" w:space="0" w:color="auto"/>
            </w:tcBorders>
            <w:vAlign w:val="center"/>
          </w:tcPr>
          <w:p w14:paraId="3DE85369" w14:textId="77777777" w:rsidR="00B9295E" w:rsidRPr="00A374CC" w:rsidRDefault="00B9295E" w:rsidP="005E0BF4">
            <w:pPr>
              <w:jc w:val="center"/>
              <w:rPr>
                <w:sz w:val="20"/>
                <w:u w:val="single"/>
              </w:rPr>
            </w:pPr>
            <w:r w:rsidRPr="00A374CC">
              <w:rPr>
                <w:sz w:val="20"/>
                <w:u w:val="single"/>
              </w:rPr>
              <w:t>0,7</w:t>
            </w:r>
          </w:p>
        </w:tc>
        <w:tc>
          <w:tcPr>
            <w:tcW w:w="1300" w:type="dxa"/>
            <w:tcBorders>
              <w:top w:val="single" w:sz="4" w:space="0" w:color="auto"/>
              <w:left w:val="single" w:sz="4" w:space="0" w:color="auto"/>
              <w:bottom w:val="nil"/>
              <w:right w:val="single" w:sz="4" w:space="0" w:color="auto"/>
            </w:tcBorders>
            <w:vAlign w:val="center"/>
          </w:tcPr>
          <w:p w14:paraId="14D4C72D" w14:textId="77777777" w:rsidR="00B9295E" w:rsidRPr="00A374CC" w:rsidRDefault="00B9295E" w:rsidP="005E0BF4">
            <w:pPr>
              <w:jc w:val="center"/>
              <w:rPr>
                <w:sz w:val="20"/>
                <w:u w:val="single"/>
              </w:rPr>
            </w:pPr>
            <w:r w:rsidRPr="00A374CC">
              <w:rPr>
                <w:sz w:val="20"/>
                <w:u w:val="single"/>
              </w:rPr>
              <w:t>30-50</w:t>
            </w:r>
          </w:p>
        </w:tc>
        <w:tc>
          <w:tcPr>
            <w:tcW w:w="1129" w:type="dxa"/>
            <w:tcBorders>
              <w:top w:val="single" w:sz="4" w:space="0" w:color="auto"/>
              <w:left w:val="single" w:sz="4" w:space="0" w:color="auto"/>
              <w:bottom w:val="nil"/>
              <w:right w:val="single" w:sz="4" w:space="0" w:color="auto"/>
            </w:tcBorders>
            <w:vAlign w:val="center"/>
          </w:tcPr>
          <w:p w14:paraId="41E9CFA1" w14:textId="77777777" w:rsidR="00B9295E" w:rsidRPr="00A374CC" w:rsidRDefault="00B9295E" w:rsidP="005E0BF4">
            <w:pPr>
              <w:jc w:val="center"/>
              <w:rPr>
                <w:sz w:val="20"/>
                <w:u w:val="single"/>
              </w:rPr>
            </w:pPr>
            <w:r w:rsidRPr="00A374CC">
              <w:rPr>
                <w:sz w:val="20"/>
                <w:u w:val="single"/>
              </w:rPr>
              <w:t>0,7</w:t>
            </w:r>
          </w:p>
        </w:tc>
        <w:tc>
          <w:tcPr>
            <w:tcW w:w="1222" w:type="dxa"/>
            <w:tcBorders>
              <w:top w:val="single" w:sz="4" w:space="0" w:color="auto"/>
              <w:left w:val="single" w:sz="4" w:space="0" w:color="auto"/>
              <w:bottom w:val="nil"/>
              <w:right w:val="single" w:sz="4" w:space="0" w:color="auto"/>
            </w:tcBorders>
            <w:vAlign w:val="center"/>
          </w:tcPr>
          <w:p w14:paraId="41CF3BDD" w14:textId="77777777" w:rsidR="00B9295E" w:rsidRPr="00A374CC" w:rsidRDefault="00B9295E" w:rsidP="005E0BF4">
            <w:pPr>
              <w:jc w:val="center"/>
              <w:rPr>
                <w:sz w:val="20"/>
                <w:u w:val="single"/>
              </w:rPr>
            </w:pPr>
            <w:r w:rsidRPr="00A374CC">
              <w:rPr>
                <w:sz w:val="20"/>
                <w:u w:val="single"/>
              </w:rPr>
              <w:t>25-40</w:t>
            </w:r>
          </w:p>
        </w:tc>
        <w:tc>
          <w:tcPr>
            <w:tcW w:w="1241" w:type="dxa"/>
            <w:tcBorders>
              <w:top w:val="single" w:sz="4" w:space="0" w:color="auto"/>
              <w:left w:val="single" w:sz="4" w:space="0" w:color="auto"/>
              <w:bottom w:val="nil"/>
              <w:right w:val="single" w:sz="4" w:space="0" w:color="auto"/>
            </w:tcBorders>
            <w:vAlign w:val="center"/>
          </w:tcPr>
          <w:p w14:paraId="46386819" w14:textId="77777777" w:rsidR="00B9295E" w:rsidRPr="00A374CC" w:rsidRDefault="00B9295E" w:rsidP="005E0BF4">
            <w:pPr>
              <w:jc w:val="center"/>
              <w:rPr>
                <w:sz w:val="20"/>
              </w:rPr>
            </w:pPr>
            <w:r w:rsidRPr="00A374CC">
              <w:rPr>
                <w:sz w:val="20"/>
              </w:rPr>
              <w:t>(6-8)С</w:t>
            </w:r>
          </w:p>
        </w:tc>
      </w:tr>
      <w:tr w:rsidR="00B9295E" w:rsidRPr="00A374CC" w14:paraId="0466AA62" w14:textId="77777777" w:rsidTr="00023C91">
        <w:trPr>
          <w:trHeight w:val="20"/>
          <w:jc w:val="center"/>
        </w:trPr>
        <w:tc>
          <w:tcPr>
            <w:tcW w:w="624" w:type="dxa"/>
            <w:vMerge/>
            <w:tcBorders>
              <w:left w:val="single" w:sz="4" w:space="0" w:color="auto"/>
              <w:right w:val="single" w:sz="4" w:space="0" w:color="auto"/>
            </w:tcBorders>
            <w:vAlign w:val="center"/>
          </w:tcPr>
          <w:p w14:paraId="78F30754" w14:textId="77777777" w:rsidR="00B9295E" w:rsidRPr="00A374CC" w:rsidRDefault="00B9295E" w:rsidP="00B9295E">
            <w:pPr>
              <w:jc w:val="center"/>
              <w:rPr>
                <w:sz w:val="20"/>
              </w:rPr>
            </w:pPr>
          </w:p>
        </w:tc>
        <w:tc>
          <w:tcPr>
            <w:tcW w:w="1417" w:type="dxa"/>
            <w:vMerge/>
            <w:tcBorders>
              <w:left w:val="single" w:sz="4" w:space="0" w:color="auto"/>
              <w:right w:val="single" w:sz="4" w:space="0" w:color="auto"/>
            </w:tcBorders>
            <w:vAlign w:val="center"/>
          </w:tcPr>
          <w:p w14:paraId="46B38594" w14:textId="619DAC97" w:rsidR="00B9295E" w:rsidRPr="00A374CC" w:rsidRDefault="00B9295E" w:rsidP="005E0BF4">
            <w:pPr>
              <w:jc w:val="center"/>
              <w:rPr>
                <w:sz w:val="20"/>
              </w:rPr>
            </w:pPr>
          </w:p>
        </w:tc>
        <w:tc>
          <w:tcPr>
            <w:tcW w:w="1890" w:type="dxa"/>
            <w:tcBorders>
              <w:top w:val="nil"/>
              <w:left w:val="single" w:sz="4" w:space="0" w:color="auto"/>
              <w:bottom w:val="single" w:sz="4" w:space="0" w:color="auto"/>
              <w:right w:val="single" w:sz="4" w:space="0" w:color="auto"/>
            </w:tcBorders>
            <w:vAlign w:val="center"/>
          </w:tcPr>
          <w:p w14:paraId="70185202" w14:textId="77777777" w:rsidR="00B9295E" w:rsidRPr="00A374CC" w:rsidRDefault="00B9295E" w:rsidP="005E0BF4">
            <w:pPr>
              <w:jc w:val="center"/>
              <w:rPr>
                <w:sz w:val="20"/>
              </w:rPr>
            </w:pPr>
            <w:r w:rsidRPr="00A374CC">
              <w:rPr>
                <w:sz w:val="20"/>
              </w:rPr>
              <w:t>(</w:t>
            </w:r>
            <w:r w:rsidRPr="00A374CC">
              <w:rPr>
                <w:sz w:val="20"/>
                <w:lang w:val="en-US"/>
              </w:rPr>
              <w:t>I</w:t>
            </w:r>
            <w:r w:rsidRPr="00A374CC">
              <w:rPr>
                <w:sz w:val="20"/>
              </w:rPr>
              <w:t>-</w:t>
            </w:r>
            <w:r w:rsidRPr="00A374CC">
              <w:rPr>
                <w:sz w:val="20"/>
                <w:lang w:val="en-US"/>
              </w:rPr>
              <w:t>II</w:t>
            </w:r>
            <w:r w:rsidRPr="00A374CC">
              <w:rPr>
                <w:sz w:val="20"/>
              </w:rPr>
              <w:t>)</w:t>
            </w:r>
          </w:p>
        </w:tc>
        <w:tc>
          <w:tcPr>
            <w:tcW w:w="1107" w:type="dxa"/>
            <w:vMerge/>
            <w:tcBorders>
              <w:left w:val="single" w:sz="4" w:space="0" w:color="auto"/>
              <w:bottom w:val="single" w:sz="4" w:space="0" w:color="auto"/>
              <w:right w:val="single" w:sz="4" w:space="0" w:color="auto"/>
            </w:tcBorders>
            <w:vAlign w:val="center"/>
          </w:tcPr>
          <w:p w14:paraId="700F0F5C" w14:textId="77777777" w:rsidR="00B9295E" w:rsidRPr="00A374CC" w:rsidRDefault="00B9295E" w:rsidP="005E0BF4">
            <w:pPr>
              <w:jc w:val="center"/>
              <w:rPr>
                <w:sz w:val="20"/>
              </w:rPr>
            </w:pPr>
          </w:p>
        </w:tc>
        <w:tc>
          <w:tcPr>
            <w:tcW w:w="1129" w:type="dxa"/>
            <w:tcBorders>
              <w:top w:val="nil"/>
              <w:left w:val="single" w:sz="4" w:space="0" w:color="auto"/>
              <w:bottom w:val="single" w:sz="4" w:space="0" w:color="auto"/>
              <w:right w:val="single" w:sz="4" w:space="0" w:color="auto"/>
            </w:tcBorders>
            <w:vAlign w:val="center"/>
          </w:tcPr>
          <w:p w14:paraId="0CCD2759" w14:textId="77777777" w:rsidR="00B9295E" w:rsidRPr="00A374CC" w:rsidRDefault="00B9295E" w:rsidP="005E0BF4">
            <w:pPr>
              <w:jc w:val="center"/>
              <w:rPr>
                <w:sz w:val="20"/>
              </w:rPr>
            </w:pPr>
            <w:r w:rsidRPr="00A374CC">
              <w:rPr>
                <w:sz w:val="20"/>
              </w:rPr>
              <w:t>0,4</w:t>
            </w:r>
          </w:p>
        </w:tc>
        <w:tc>
          <w:tcPr>
            <w:tcW w:w="1300" w:type="dxa"/>
            <w:tcBorders>
              <w:top w:val="nil"/>
              <w:left w:val="single" w:sz="4" w:space="0" w:color="auto"/>
              <w:bottom w:val="single" w:sz="4" w:space="0" w:color="auto"/>
              <w:right w:val="single" w:sz="4" w:space="0" w:color="auto"/>
            </w:tcBorders>
            <w:vAlign w:val="center"/>
          </w:tcPr>
          <w:p w14:paraId="356B3C9A" w14:textId="77777777" w:rsidR="00B9295E" w:rsidRPr="00A374CC" w:rsidRDefault="00B9295E" w:rsidP="005E0BF4">
            <w:pPr>
              <w:jc w:val="center"/>
              <w:rPr>
                <w:sz w:val="20"/>
              </w:rPr>
            </w:pPr>
            <w:r w:rsidRPr="00A374CC">
              <w:rPr>
                <w:sz w:val="20"/>
              </w:rPr>
              <w:t>3-5</w:t>
            </w:r>
          </w:p>
        </w:tc>
        <w:tc>
          <w:tcPr>
            <w:tcW w:w="1129" w:type="dxa"/>
            <w:tcBorders>
              <w:top w:val="nil"/>
              <w:left w:val="single" w:sz="4" w:space="0" w:color="auto"/>
              <w:bottom w:val="single" w:sz="4" w:space="0" w:color="auto"/>
              <w:right w:val="single" w:sz="4" w:space="0" w:color="auto"/>
            </w:tcBorders>
            <w:vAlign w:val="center"/>
          </w:tcPr>
          <w:p w14:paraId="6E00AD6B" w14:textId="77777777" w:rsidR="00B9295E" w:rsidRPr="00A374CC" w:rsidRDefault="00B9295E" w:rsidP="005E0BF4">
            <w:pPr>
              <w:jc w:val="center"/>
              <w:rPr>
                <w:sz w:val="20"/>
              </w:rPr>
            </w:pPr>
            <w:r w:rsidRPr="00A374CC">
              <w:rPr>
                <w:sz w:val="20"/>
              </w:rPr>
              <w:t>0,4</w:t>
            </w:r>
          </w:p>
        </w:tc>
        <w:tc>
          <w:tcPr>
            <w:tcW w:w="1300" w:type="dxa"/>
            <w:tcBorders>
              <w:top w:val="nil"/>
              <w:left w:val="single" w:sz="4" w:space="0" w:color="auto"/>
              <w:bottom w:val="single" w:sz="4" w:space="0" w:color="auto"/>
              <w:right w:val="single" w:sz="4" w:space="0" w:color="auto"/>
            </w:tcBorders>
            <w:vAlign w:val="center"/>
          </w:tcPr>
          <w:p w14:paraId="2B09DB08" w14:textId="77777777" w:rsidR="00B9295E" w:rsidRPr="00A374CC" w:rsidRDefault="00B9295E" w:rsidP="005E0BF4">
            <w:pPr>
              <w:jc w:val="center"/>
              <w:rPr>
                <w:sz w:val="20"/>
              </w:rPr>
            </w:pPr>
            <w:r w:rsidRPr="00A374CC">
              <w:rPr>
                <w:sz w:val="20"/>
              </w:rPr>
              <w:t>8-10</w:t>
            </w:r>
          </w:p>
        </w:tc>
        <w:tc>
          <w:tcPr>
            <w:tcW w:w="1129" w:type="dxa"/>
            <w:tcBorders>
              <w:top w:val="nil"/>
              <w:left w:val="single" w:sz="4" w:space="0" w:color="auto"/>
              <w:bottom w:val="single" w:sz="4" w:space="0" w:color="auto"/>
              <w:right w:val="single" w:sz="4" w:space="0" w:color="auto"/>
            </w:tcBorders>
            <w:vAlign w:val="center"/>
          </w:tcPr>
          <w:p w14:paraId="342490CF" w14:textId="77777777" w:rsidR="00B9295E" w:rsidRPr="00A374CC" w:rsidRDefault="00B9295E" w:rsidP="005E0BF4">
            <w:pPr>
              <w:jc w:val="center"/>
              <w:rPr>
                <w:sz w:val="20"/>
              </w:rPr>
            </w:pPr>
            <w:r w:rsidRPr="00A374CC">
              <w:rPr>
                <w:sz w:val="20"/>
              </w:rPr>
              <w:t>0,5</w:t>
            </w:r>
          </w:p>
        </w:tc>
        <w:tc>
          <w:tcPr>
            <w:tcW w:w="1300" w:type="dxa"/>
            <w:tcBorders>
              <w:top w:val="nil"/>
              <w:left w:val="single" w:sz="4" w:space="0" w:color="auto"/>
              <w:bottom w:val="single" w:sz="4" w:space="0" w:color="auto"/>
              <w:right w:val="single" w:sz="4" w:space="0" w:color="auto"/>
            </w:tcBorders>
            <w:vAlign w:val="center"/>
          </w:tcPr>
          <w:p w14:paraId="79D412F0" w14:textId="77777777" w:rsidR="00B9295E" w:rsidRPr="00A374CC" w:rsidRDefault="00B9295E" w:rsidP="005E0BF4">
            <w:pPr>
              <w:jc w:val="center"/>
              <w:rPr>
                <w:sz w:val="20"/>
              </w:rPr>
            </w:pPr>
            <w:r w:rsidRPr="00A374CC">
              <w:rPr>
                <w:sz w:val="20"/>
              </w:rPr>
              <w:t>10-15</w:t>
            </w:r>
          </w:p>
        </w:tc>
        <w:tc>
          <w:tcPr>
            <w:tcW w:w="1129" w:type="dxa"/>
            <w:tcBorders>
              <w:top w:val="nil"/>
              <w:left w:val="single" w:sz="4" w:space="0" w:color="auto"/>
              <w:bottom w:val="single" w:sz="4" w:space="0" w:color="auto"/>
              <w:right w:val="single" w:sz="4" w:space="0" w:color="auto"/>
            </w:tcBorders>
            <w:vAlign w:val="center"/>
          </w:tcPr>
          <w:p w14:paraId="57E774CD" w14:textId="77777777" w:rsidR="00B9295E" w:rsidRPr="00A374CC" w:rsidRDefault="00B9295E" w:rsidP="005E0BF4">
            <w:pPr>
              <w:jc w:val="center"/>
              <w:rPr>
                <w:sz w:val="20"/>
              </w:rPr>
            </w:pPr>
            <w:r w:rsidRPr="00A374CC">
              <w:rPr>
                <w:sz w:val="20"/>
              </w:rPr>
              <w:t>0,5</w:t>
            </w:r>
          </w:p>
        </w:tc>
        <w:tc>
          <w:tcPr>
            <w:tcW w:w="1222" w:type="dxa"/>
            <w:tcBorders>
              <w:top w:val="nil"/>
              <w:left w:val="single" w:sz="4" w:space="0" w:color="auto"/>
              <w:bottom w:val="single" w:sz="4" w:space="0" w:color="auto"/>
              <w:right w:val="single" w:sz="4" w:space="0" w:color="auto"/>
            </w:tcBorders>
            <w:vAlign w:val="center"/>
          </w:tcPr>
          <w:p w14:paraId="6578C0CD" w14:textId="77777777" w:rsidR="00B9295E" w:rsidRPr="00A374CC" w:rsidRDefault="00B9295E" w:rsidP="005E0BF4">
            <w:pPr>
              <w:jc w:val="center"/>
              <w:rPr>
                <w:sz w:val="20"/>
              </w:rPr>
            </w:pPr>
            <w:r w:rsidRPr="00A374CC">
              <w:rPr>
                <w:sz w:val="20"/>
              </w:rPr>
              <w:t>15-20</w:t>
            </w:r>
          </w:p>
        </w:tc>
        <w:tc>
          <w:tcPr>
            <w:tcW w:w="1241" w:type="dxa"/>
            <w:tcBorders>
              <w:top w:val="nil"/>
              <w:left w:val="single" w:sz="4" w:space="0" w:color="auto"/>
              <w:bottom w:val="single" w:sz="4" w:space="0" w:color="auto"/>
              <w:right w:val="single" w:sz="4" w:space="0" w:color="auto"/>
            </w:tcBorders>
            <w:vAlign w:val="center"/>
          </w:tcPr>
          <w:p w14:paraId="64895AA0" w14:textId="77777777" w:rsidR="00B9295E" w:rsidRPr="00A374CC" w:rsidRDefault="00B9295E" w:rsidP="005E0BF4">
            <w:pPr>
              <w:jc w:val="center"/>
              <w:rPr>
                <w:sz w:val="20"/>
              </w:rPr>
            </w:pPr>
            <w:r w:rsidRPr="00A374CC">
              <w:rPr>
                <w:sz w:val="20"/>
              </w:rPr>
              <w:t>(2-4)Б</w:t>
            </w:r>
          </w:p>
        </w:tc>
      </w:tr>
      <w:tr w:rsidR="00B9295E" w:rsidRPr="00A374CC" w14:paraId="7C288171" w14:textId="77777777" w:rsidTr="00DB1883">
        <w:trPr>
          <w:trHeight w:val="20"/>
          <w:jc w:val="center"/>
        </w:trPr>
        <w:tc>
          <w:tcPr>
            <w:tcW w:w="624" w:type="dxa"/>
            <w:vMerge/>
            <w:tcBorders>
              <w:left w:val="single" w:sz="4" w:space="0" w:color="auto"/>
              <w:right w:val="single" w:sz="4" w:space="0" w:color="auto"/>
            </w:tcBorders>
            <w:vAlign w:val="center"/>
          </w:tcPr>
          <w:p w14:paraId="584F48A5" w14:textId="77777777" w:rsidR="00B9295E" w:rsidRPr="00A374CC" w:rsidRDefault="00B9295E" w:rsidP="00B9295E">
            <w:pPr>
              <w:jc w:val="center"/>
              <w:rPr>
                <w:sz w:val="20"/>
              </w:rPr>
            </w:pPr>
          </w:p>
        </w:tc>
        <w:tc>
          <w:tcPr>
            <w:tcW w:w="1417" w:type="dxa"/>
            <w:vMerge/>
            <w:tcBorders>
              <w:left w:val="single" w:sz="4" w:space="0" w:color="auto"/>
              <w:right w:val="single" w:sz="4" w:space="0" w:color="auto"/>
            </w:tcBorders>
            <w:vAlign w:val="center"/>
          </w:tcPr>
          <w:p w14:paraId="71A3278C" w14:textId="1E6D0B18" w:rsidR="00B9295E" w:rsidRPr="00A374CC" w:rsidRDefault="00B9295E" w:rsidP="005E0BF4">
            <w:pPr>
              <w:jc w:val="center"/>
              <w:rPr>
                <w:sz w:val="20"/>
              </w:rPr>
            </w:pPr>
          </w:p>
        </w:tc>
        <w:tc>
          <w:tcPr>
            <w:tcW w:w="1890" w:type="dxa"/>
            <w:tcBorders>
              <w:top w:val="single" w:sz="4" w:space="0" w:color="auto"/>
              <w:left w:val="single" w:sz="4" w:space="0" w:color="auto"/>
              <w:bottom w:val="single" w:sz="4" w:space="0" w:color="auto"/>
              <w:right w:val="single" w:sz="4" w:space="0" w:color="auto"/>
            </w:tcBorders>
            <w:vAlign w:val="center"/>
          </w:tcPr>
          <w:p w14:paraId="1B311DAC" w14:textId="77777777" w:rsidR="00B9295E" w:rsidRPr="00A374CC" w:rsidRDefault="00B9295E" w:rsidP="005E0BF4">
            <w:pPr>
              <w:jc w:val="center"/>
              <w:rPr>
                <w:sz w:val="20"/>
              </w:rPr>
            </w:pPr>
            <w:r w:rsidRPr="00A374CC">
              <w:rPr>
                <w:sz w:val="20"/>
              </w:rPr>
              <w:t>сложный</w:t>
            </w:r>
          </w:p>
        </w:tc>
        <w:tc>
          <w:tcPr>
            <w:tcW w:w="1107" w:type="dxa"/>
            <w:vMerge w:val="restart"/>
            <w:tcBorders>
              <w:top w:val="single" w:sz="4" w:space="0" w:color="auto"/>
              <w:left w:val="single" w:sz="4" w:space="0" w:color="auto"/>
              <w:bottom w:val="single" w:sz="4" w:space="0" w:color="auto"/>
              <w:right w:val="single" w:sz="4" w:space="0" w:color="auto"/>
            </w:tcBorders>
            <w:vAlign w:val="center"/>
          </w:tcPr>
          <w:p w14:paraId="464C140B" w14:textId="77777777" w:rsidR="00B9295E" w:rsidRPr="00A374CC" w:rsidRDefault="00B9295E" w:rsidP="005E0BF4">
            <w:pPr>
              <w:jc w:val="center"/>
              <w:rPr>
                <w:sz w:val="20"/>
              </w:rPr>
            </w:pPr>
            <w:r w:rsidRPr="00A374CC">
              <w:rPr>
                <w:sz w:val="20"/>
              </w:rPr>
              <w:t>3-5</w:t>
            </w:r>
          </w:p>
        </w:tc>
        <w:tc>
          <w:tcPr>
            <w:tcW w:w="1129" w:type="dxa"/>
            <w:tcBorders>
              <w:top w:val="single" w:sz="4" w:space="0" w:color="auto"/>
              <w:left w:val="single" w:sz="4" w:space="0" w:color="auto"/>
              <w:bottom w:val="single" w:sz="4" w:space="0" w:color="auto"/>
              <w:right w:val="single" w:sz="4" w:space="0" w:color="auto"/>
            </w:tcBorders>
            <w:vAlign w:val="center"/>
          </w:tcPr>
          <w:p w14:paraId="6FA9CB8D" w14:textId="77777777" w:rsidR="00B9295E" w:rsidRPr="00A374CC" w:rsidRDefault="00B9295E" w:rsidP="005E0BF4">
            <w:pPr>
              <w:jc w:val="center"/>
              <w:rPr>
                <w:sz w:val="20"/>
                <w:u w:val="single"/>
              </w:rPr>
            </w:pPr>
            <w:r w:rsidRPr="00A374CC">
              <w:rPr>
                <w:sz w:val="20"/>
                <w:u w:val="single"/>
              </w:rPr>
              <w:t>0,6</w:t>
            </w:r>
          </w:p>
        </w:tc>
        <w:tc>
          <w:tcPr>
            <w:tcW w:w="1300" w:type="dxa"/>
            <w:tcBorders>
              <w:top w:val="single" w:sz="4" w:space="0" w:color="auto"/>
              <w:left w:val="single" w:sz="4" w:space="0" w:color="auto"/>
              <w:bottom w:val="single" w:sz="4" w:space="0" w:color="auto"/>
              <w:right w:val="single" w:sz="4" w:space="0" w:color="auto"/>
            </w:tcBorders>
            <w:vAlign w:val="center"/>
          </w:tcPr>
          <w:p w14:paraId="5FF2CD18" w14:textId="77777777" w:rsidR="00B9295E" w:rsidRPr="00A374CC" w:rsidRDefault="00B9295E" w:rsidP="005E0BF4">
            <w:pPr>
              <w:jc w:val="center"/>
              <w:rPr>
                <w:sz w:val="20"/>
                <w:u w:val="single"/>
              </w:rPr>
            </w:pPr>
            <w:r w:rsidRPr="00A374CC">
              <w:rPr>
                <w:sz w:val="20"/>
                <w:u w:val="single"/>
              </w:rPr>
              <w:t>40-70</w:t>
            </w:r>
          </w:p>
        </w:tc>
        <w:tc>
          <w:tcPr>
            <w:tcW w:w="1129" w:type="dxa"/>
            <w:tcBorders>
              <w:top w:val="single" w:sz="4" w:space="0" w:color="auto"/>
              <w:left w:val="single" w:sz="4" w:space="0" w:color="auto"/>
              <w:bottom w:val="single" w:sz="4" w:space="0" w:color="auto"/>
              <w:right w:val="single" w:sz="4" w:space="0" w:color="auto"/>
            </w:tcBorders>
            <w:vAlign w:val="center"/>
          </w:tcPr>
          <w:p w14:paraId="00B2E8B7" w14:textId="77777777" w:rsidR="00B9295E" w:rsidRPr="00A374CC" w:rsidRDefault="00B9295E" w:rsidP="005E0BF4">
            <w:pPr>
              <w:jc w:val="center"/>
              <w:rPr>
                <w:sz w:val="20"/>
                <w:u w:val="single"/>
              </w:rPr>
            </w:pPr>
            <w:r w:rsidRPr="00A374CC">
              <w:rPr>
                <w:sz w:val="20"/>
                <w:u w:val="single"/>
              </w:rPr>
              <w:t>0,6</w:t>
            </w:r>
          </w:p>
        </w:tc>
        <w:tc>
          <w:tcPr>
            <w:tcW w:w="1300" w:type="dxa"/>
            <w:tcBorders>
              <w:top w:val="single" w:sz="4" w:space="0" w:color="auto"/>
              <w:left w:val="single" w:sz="4" w:space="0" w:color="auto"/>
              <w:bottom w:val="single" w:sz="4" w:space="0" w:color="auto"/>
              <w:right w:val="single" w:sz="4" w:space="0" w:color="auto"/>
            </w:tcBorders>
            <w:vAlign w:val="center"/>
          </w:tcPr>
          <w:p w14:paraId="6A966388" w14:textId="77777777" w:rsidR="00B9295E" w:rsidRPr="00A374CC" w:rsidRDefault="00B9295E" w:rsidP="005E0BF4">
            <w:pPr>
              <w:jc w:val="center"/>
              <w:rPr>
                <w:sz w:val="20"/>
                <w:u w:val="single"/>
              </w:rPr>
            </w:pPr>
            <w:r w:rsidRPr="00A374CC">
              <w:rPr>
                <w:sz w:val="20"/>
                <w:u w:val="single"/>
              </w:rPr>
              <w:t>40-60</w:t>
            </w:r>
          </w:p>
        </w:tc>
        <w:tc>
          <w:tcPr>
            <w:tcW w:w="1129" w:type="dxa"/>
            <w:tcBorders>
              <w:top w:val="single" w:sz="4" w:space="0" w:color="auto"/>
              <w:left w:val="single" w:sz="4" w:space="0" w:color="auto"/>
              <w:bottom w:val="single" w:sz="4" w:space="0" w:color="auto"/>
              <w:right w:val="single" w:sz="4" w:space="0" w:color="auto"/>
            </w:tcBorders>
            <w:vAlign w:val="center"/>
          </w:tcPr>
          <w:p w14:paraId="26755B4F" w14:textId="77777777" w:rsidR="00B9295E" w:rsidRPr="00A374CC" w:rsidRDefault="00B9295E" w:rsidP="005E0BF4">
            <w:pPr>
              <w:jc w:val="center"/>
              <w:rPr>
                <w:sz w:val="20"/>
                <w:u w:val="single"/>
              </w:rPr>
            </w:pPr>
            <w:r w:rsidRPr="00A374CC">
              <w:rPr>
                <w:sz w:val="20"/>
                <w:u w:val="single"/>
              </w:rPr>
              <w:t>0,7</w:t>
            </w:r>
          </w:p>
        </w:tc>
        <w:tc>
          <w:tcPr>
            <w:tcW w:w="1300" w:type="dxa"/>
            <w:tcBorders>
              <w:top w:val="single" w:sz="4" w:space="0" w:color="auto"/>
              <w:left w:val="single" w:sz="4" w:space="0" w:color="auto"/>
              <w:bottom w:val="single" w:sz="4" w:space="0" w:color="auto"/>
              <w:right w:val="single" w:sz="4" w:space="0" w:color="auto"/>
            </w:tcBorders>
            <w:vAlign w:val="center"/>
          </w:tcPr>
          <w:p w14:paraId="7F3CB126" w14:textId="77777777" w:rsidR="00B9295E" w:rsidRPr="00A374CC" w:rsidRDefault="00B9295E" w:rsidP="005E0BF4">
            <w:pPr>
              <w:jc w:val="center"/>
              <w:rPr>
                <w:sz w:val="20"/>
                <w:u w:val="single"/>
              </w:rPr>
            </w:pPr>
            <w:r w:rsidRPr="00A374CC">
              <w:rPr>
                <w:sz w:val="20"/>
                <w:u w:val="single"/>
              </w:rPr>
              <w:t>30-50</w:t>
            </w:r>
          </w:p>
        </w:tc>
        <w:tc>
          <w:tcPr>
            <w:tcW w:w="1129" w:type="dxa"/>
            <w:tcBorders>
              <w:top w:val="single" w:sz="4" w:space="0" w:color="auto"/>
              <w:left w:val="single" w:sz="4" w:space="0" w:color="auto"/>
              <w:bottom w:val="single" w:sz="4" w:space="0" w:color="auto"/>
              <w:right w:val="single" w:sz="4" w:space="0" w:color="auto"/>
            </w:tcBorders>
            <w:vAlign w:val="center"/>
          </w:tcPr>
          <w:p w14:paraId="5664FBA2" w14:textId="77777777" w:rsidR="00B9295E" w:rsidRPr="00A374CC" w:rsidRDefault="00B9295E" w:rsidP="005E0BF4">
            <w:pPr>
              <w:jc w:val="center"/>
              <w:rPr>
                <w:sz w:val="20"/>
                <w:u w:val="single"/>
              </w:rPr>
            </w:pPr>
            <w:r w:rsidRPr="00A374CC">
              <w:rPr>
                <w:sz w:val="20"/>
                <w:u w:val="single"/>
              </w:rPr>
              <w:t>0,7</w:t>
            </w:r>
          </w:p>
        </w:tc>
        <w:tc>
          <w:tcPr>
            <w:tcW w:w="1222" w:type="dxa"/>
            <w:tcBorders>
              <w:top w:val="single" w:sz="4" w:space="0" w:color="auto"/>
              <w:left w:val="single" w:sz="4" w:space="0" w:color="auto"/>
              <w:bottom w:val="single" w:sz="4" w:space="0" w:color="auto"/>
              <w:right w:val="single" w:sz="4" w:space="0" w:color="auto"/>
            </w:tcBorders>
            <w:vAlign w:val="center"/>
          </w:tcPr>
          <w:p w14:paraId="7B16675D" w14:textId="77777777" w:rsidR="00B9295E" w:rsidRPr="00A374CC" w:rsidRDefault="00B9295E" w:rsidP="005E0BF4">
            <w:pPr>
              <w:jc w:val="center"/>
              <w:rPr>
                <w:sz w:val="20"/>
                <w:u w:val="single"/>
              </w:rPr>
            </w:pPr>
            <w:r w:rsidRPr="00A374CC">
              <w:rPr>
                <w:sz w:val="20"/>
                <w:u w:val="single"/>
              </w:rPr>
              <w:t>25-40</w:t>
            </w:r>
          </w:p>
        </w:tc>
        <w:tc>
          <w:tcPr>
            <w:tcW w:w="1241" w:type="dxa"/>
            <w:tcBorders>
              <w:top w:val="single" w:sz="4" w:space="0" w:color="auto"/>
              <w:left w:val="single" w:sz="4" w:space="0" w:color="auto"/>
              <w:bottom w:val="single" w:sz="4" w:space="0" w:color="auto"/>
              <w:right w:val="single" w:sz="4" w:space="0" w:color="auto"/>
            </w:tcBorders>
            <w:vAlign w:val="center"/>
          </w:tcPr>
          <w:p w14:paraId="2588621C" w14:textId="77777777" w:rsidR="00B9295E" w:rsidRPr="00A374CC" w:rsidRDefault="00B9295E" w:rsidP="005E0BF4">
            <w:pPr>
              <w:jc w:val="center"/>
              <w:rPr>
                <w:sz w:val="20"/>
              </w:rPr>
            </w:pPr>
            <w:r w:rsidRPr="00A374CC">
              <w:rPr>
                <w:sz w:val="20"/>
              </w:rPr>
              <w:t>(6-9)С</w:t>
            </w:r>
          </w:p>
        </w:tc>
      </w:tr>
      <w:tr w:rsidR="00B9295E" w:rsidRPr="00A374CC" w14:paraId="2A485703" w14:textId="77777777" w:rsidTr="00DB1883">
        <w:trPr>
          <w:trHeight w:val="20"/>
          <w:jc w:val="center"/>
        </w:trPr>
        <w:tc>
          <w:tcPr>
            <w:tcW w:w="624" w:type="dxa"/>
            <w:vMerge/>
            <w:tcBorders>
              <w:left w:val="single" w:sz="4" w:space="0" w:color="auto"/>
              <w:right w:val="single" w:sz="4" w:space="0" w:color="auto"/>
            </w:tcBorders>
            <w:vAlign w:val="center"/>
          </w:tcPr>
          <w:p w14:paraId="258E70DA" w14:textId="77777777" w:rsidR="00B9295E" w:rsidRPr="00A374CC" w:rsidRDefault="00B9295E" w:rsidP="00B9295E">
            <w:pPr>
              <w:jc w:val="center"/>
              <w:rPr>
                <w:sz w:val="20"/>
              </w:rPr>
            </w:pPr>
          </w:p>
        </w:tc>
        <w:tc>
          <w:tcPr>
            <w:tcW w:w="1417" w:type="dxa"/>
            <w:vMerge/>
            <w:tcBorders>
              <w:left w:val="single" w:sz="4" w:space="0" w:color="auto"/>
              <w:right w:val="single" w:sz="4" w:space="0" w:color="auto"/>
            </w:tcBorders>
            <w:vAlign w:val="center"/>
          </w:tcPr>
          <w:p w14:paraId="38FAD1E0" w14:textId="74A2D33B" w:rsidR="00B9295E" w:rsidRPr="00A374CC" w:rsidRDefault="00B9295E" w:rsidP="005E0BF4">
            <w:pPr>
              <w:jc w:val="center"/>
              <w:rPr>
                <w:sz w:val="20"/>
              </w:rPr>
            </w:pPr>
          </w:p>
        </w:tc>
        <w:tc>
          <w:tcPr>
            <w:tcW w:w="1890" w:type="dxa"/>
            <w:tcBorders>
              <w:top w:val="single" w:sz="4" w:space="0" w:color="auto"/>
              <w:left w:val="single" w:sz="4" w:space="0" w:color="auto"/>
              <w:bottom w:val="single" w:sz="4" w:space="0" w:color="auto"/>
              <w:right w:val="single" w:sz="4" w:space="0" w:color="auto"/>
            </w:tcBorders>
            <w:vAlign w:val="center"/>
          </w:tcPr>
          <w:p w14:paraId="095241BD" w14:textId="77777777" w:rsidR="00B9295E" w:rsidRPr="00A374CC" w:rsidRDefault="00B9295E" w:rsidP="005E0BF4">
            <w:pPr>
              <w:jc w:val="center"/>
              <w:rPr>
                <w:sz w:val="20"/>
              </w:rPr>
            </w:pPr>
            <w:r w:rsidRPr="00A374CC">
              <w:rPr>
                <w:sz w:val="20"/>
              </w:rPr>
              <w:t>(</w:t>
            </w:r>
            <w:r w:rsidRPr="00A374CC">
              <w:rPr>
                <w:sz w:val="20"/>
                <w:lang w:val="en-US"/>
              </w:rPr>
              <w:t>I</w:t>
            </w:r>
            <w:r w:rsidRPr="00A374CC">
              <w:rPr>
                <w:sz w:val="20"/>
              </w:rPr>
              <w:t>а-</w:t>
            </w:r>
            <w:r w:rsidRPr="00A374CC">
              <w:rPr>
                <w:sz w:val="20"/>
                <w:lang w:val="en-US"/>
              </w:rPr>
              <w:t>I)</w:t>
            </w:r>
          </w:p>
        </w:tc>
        <w:tc>
          <w:tcPr>
            <w:tcW w:w="1107" w:type="dxa"/>
            <w:vMerge/>
            <w:tcBorders>
              <w:top w:val="single" w:sz="4" w:space="0" w:color="auto"/>
              <w:left w:val="single" w:sz="4" w:space="0" w:color="auto"/>
              <w:bottom w:val="single" w:sz="4" w:space="0" w:color="auto"/>
              <w:right w:val="single" w:sz="4" w:space="0" w:color="auto"/>
            </w:tcBorders>
            <w:vAlign w:val="center"/>
          </w:tcPr>
          <w:p w14:paraId="33B0AE73" w14:textId="77777777" w:rsidR="00B9295E" w:rsidRPr="00A374CC" w:rsidRDefault="00B9295E" w:rsidP="005E0BF4">
            <w:pPr>
              <w:jc w:val="center"/>
              <w:rPr>
                <w:sz w:val="20"/>
              </w:rPr>
            </w:pPr>
          </w:p>
        </w:tc>
        <w:tc>
          <w:tcPr>
            <w:tcW w:w="1129" w:type="dxa"/>
            <w:tcBorders>
              <w:top w:val="single" w:sz="4" w:space="0" w:color="auto"/>
              <w:left w:val="single" w:sz="4" w:space="0" w:color="auto"/>
              <w:bottom w:val="single" w:sz="4" w:space="0" w:color="auto"/>
              <w:right w:val="single" w:sz="4" w:space="0" w:color="auto"/>
            </w:tcBorders>
            <w:vAlign w:val="center"/>
          </w:tcPr>
          <w:p w14:paraId="1C2153DC" w14:textId="77777777" w:rsidR="00B9295E" w:rsidRPr="00A374CC" w:rsidRDefault="00B9295E" w:rsidP="005E0BF4">
            <w:pPr>
              <w:jc w:val="center"/>
              <w:rPr>
                <w:sz w:val="20"/>
              </w:rPr>
            </w:pPr>
            <w:r w:rsidRPr="00A374CC">
              <w:rPr>
                <w:sz w:val="20"/>
              </w:rPr>
              <w:t>0,3</w:t>
            </w:r>
          </w:p>
        </w:tc>
        <w:tc>
          <w:tcPr>
            <w:tcW w:w="1300" w:type="dxa"/>
            <w:tcBorders>
              <w:top w:val="single" w:sz="4" w:space="0" w:color="auto"/>
              <w:left w:val="single" w:sz="4" w:space="0" w:color="auto"/>
              <w:bottom w:val="single" w:sz="4" w:space="0" w:color="auto"/>
              <w:right w:val="single" w:sz="4" w:space="0" w:color="auto"/>
            </w:tcBorders>
            <w:vAlign w:val="center"/>
          </w:tcPr>
          <w:p w14:paraId="459AEFD8" w14:textId="77777777" w:rsidR="00B9295E" w:rsidRPr="00A374CC" w:rsidRDefault="00B9295E" w:rsidP="005E0BF4">
            <w:pPr>
              <w:jc w:val="center"/>
              <w:rPr>
                <w:sz w:val="20"/>
              </w:rPr>
            </w:pPr>
            <w:r w:rsidRPr="00A374CC">
              <w:rPr>
                <w:sz w:val="20"/>
              </w:rPr>
              <w:t>3-5</w:t>
            </w:r>
          </w:p>
        </w:tc>
        <w:tc>
          <w:tcPr>
            <w:tcW w:w="1129" w:type="dxa"/>
            <w:tcBorders>
              <w:top w:val="single" w:sz="4" w:space="0" w:color="auto"/>
              <w:left w:val="single" w:sz="4" w:space="0" w:color="auto"/>
              <w:bottom w:val="single" w:sz="4" w:space="0" w:color="auto"/>
              <w:right w:val="single" w:sz="4" w:space="0" w:color="auto"/>
            </w:tcBorders>
            <w:vAlign w:val="center"/>
          </w:tcPr>
          <w:p w14:paraId="63F011E6" w14:textId="77777777" w:rsidR="00B9295E" w:rsidRPr="00A374CC" w:rsidRDefault="00B9295E" w:rsidP="005E0BF4">
            <w:pPr>
              <w:jc w:val="center"/>
              <w:rPr>
                <w:sz w:val="20"/>
              </w:rPr>
            </w:pPr>
            <w:r w:rsidRPr="00A374CC">
              <w:rPr>
                <w:sz w:val="20"/>
              </w:rPr>
              <w:t>0,4</w:t>
            </w:r>
          </w:p>
        </w:tc>
        <w:tc>
          <w:tcPr>
            <w:tcW w:w="1300" w:type="dxa"/>
            <w:tcBorders>
              <w:top w:val="single" w:sz="4" w:space="0" w:color="auto"/>
              <w:left w:val="single" w:sz="4" w:space="0" w:color="auto"/>
              <w:bottom w:val="single" w:sz="4" w:space="0" w:color="auto"/>
              <w:right w:val="single" w:sz="4" w:space="0" w:color="auto"/>
            </w:tcBorders>
            <w:vAlign w:val="center"/>
          </w:tcPr>
          <w:p w14:paraId="0BEB9BFE" w14:textId="77777777" w:rsidR="00B9295E" w:rsidRPr="00A374CC" w:rsidRDefault="00B9295E" w:rsidP="005E0BF4">
            <w:pPr>
              <w:jc w:val="center"/>
              <w:rPr>
                <w:sz w:val="20"/>
              </w:rPr>
            </w:pPr>
            <w:r w:rsidRPr="00A374CC">
              <w:rPr>
                <w:sz w:val="20"/>
              </w:rPr>
              <w:t>8-10</w:t>
            </w:r>
          </w:p>
        </w:tc>
        <w:tc>
          <w:tcPr>
            <w:tcW w:w="1129" w:type="dxa"/>
            <w:tcBorders>
              <w:top w:val="single" w:sz="4" w:space="0" w:color="auto"/>
              <w:left w:val="single" w:sz="4" w:space="0" w:color="auto"/>
              <w:bottom w:val="single" w:sz="4" w:space="0" w:color="auto"/>
              <w:right w:val="single" w:sz="4" w:space="0" w:color="auto"/>
            </w:tcBorders>
            <w:vAlign w:val="center"/>
          </w:tcPr>
          <w:p w14:paraId="68CC2747" w14:textId="77777777" w:rsidR="00B9295E" w:rsidRPr="00A374CC" w:rsidRDefault="00B9295E" w:rsidP="005E0BF4">
            <w:pPr>
              <w:jc w:val="center"/>
              <w:rPr>
                <w:sz w:val="20"/>
              </w:rPr>
            </w:pPr>
            <w:r w:rsidRPr="00A374CC">
              <w:rPr>
                <w:sz w:val="20"/>
              </w:rPr>
              <w:t>0,4</w:t>
            </w:r>
          </w:p>
        </w:tc>
        <w:tc>
          <w:tcPr>
            <w:tcW w:w="1300" w:type="dxa"/>
            <w:tcBorders>
              <w:top w:val="single" w:sz="4" w:space="0" w:color="auto"/>
              <w:left w:val="single" w:sz="4" w:space="0" w:color="auto"/>
              <w:bottom w:val="single" w:sz="4" w:space="0" w:color="auto"/>
              <w:right w:val="single" w:sz="4" w:space="0" w:color="auto"/>
            </w:tcBorders>
            <w:vAlign w:val="center"/>
          </w:tcPr>
          <w:p w14:paraId="7B0BBDFC" w14:textId="77777777" w:rsidR="00B9295E" w:rsidRPr="00A374CC" w:rsidRDefault="00B9295E" w:rsidP="005E0BF4">
            <w:pPr>
              <w:jc w:val="center"/>
              <w:rPr>
                <w:sz w:val="20"/>
              </w:rPr>
            </w:pPr>
            <w:r w:rsidRPr="00A374CC">
              <w:rPr>
                <w:sz w:val="20"/>
              </w:rPr>
              <w:t>10-15</w:t>
            </w:r>
          </w:p>
        </w:tc>
        <w:tc>
          <w:tcPr>
            <w:tcW w:w="1129" w:type="dxa"/>
            <w:tcBorders>
              <w:top w:val="single" w:sz="4" w:space="0" w:color="auto"/>
              <w:left w:val="single" w:sz="4" w:space="0" w:color="auto"/>
              <w:bottom w:val="single" w:sz="4" w:space="0" w:color="auto"/>
              <w:right w:val="single" w:sz="4" w:space="0" w:color="auto"/>
            </w:tcBorders>
            <w:vAlign w:val="center"/>
          </w:tcPr>
          <w:p w14:paraId="0C845BAB" w14:textId="77777777" w:rsidR="00B9295E" w:rsidRPr="00A374CC" w:rsidRDefault="00B9295E" w:rsidP="005E0BF4">
            <w:pPr>
              <w:jc w:val="center"/>
              <w:rPr>
                <w:sz w:val="20"/>
              </w:rPr>
            </w:pPr>
            <w:r w:rsidRPr="00A374CC">
              <w:rPr>
                <w:sz w:val="20"/>
              </w:rPr>
              <w:t>0,5</w:t>
            </w:r>
          </w:p>
        </w:tc>
        <w:tc>
          <w:tcPr>
            <w:tcW w:w="1222" w:type="dxa"/>
            <w:tcBorders>
              <w:top w:val="single" w:sz="4" w:space="0" w:color="auto"/>
              <w:left w:val="single" w:sz="4" w:space="0" w:color="auto"/>
              <w:bottom w:val="single" w:sz="4" w:space="0" w:color="auto"/>
              <w:right w:val="single" w:sz="4" w:space="0" w:color="auto"/>
            </w:tcBorders>
            <w:vAlign w:val="center"/>
          </w:tcPr>
          <w:p w14:paraId="4CBD70FC" w14:textId="77777777" w:rsidR="00B9295E" w:rsidRPr="00A374CC" w:rsidRDefault="00B9295E" w:rsidP="005E0BF4">
            <w:pPr>
              <w:jc w:val="center"/>
              <w:rPr>
                <w:sz w:val="20"/>
              </w:rPr>
            </w:pPr>
            <w:r w:rsidRPr="00A374CC">
              <w:rPr>
                <w:sz w:val="20"/>
              </w:rPr>
              <w:t>15-20</w:t>
            </w:r>
          </w:p>
        </w:tc>
        <w:tc>
          <w:tcPr>
            <w:tcW w:w="1241" w:type="dxa"/>
            <w:tcBorders>
              <w:top w:val="single" w:sz="4" w:space="0" w:color="auto"/>
              <w:left w:val="single" w:sz="4" w:space="0" w:color="auto"/>
              <w:bottom w:val="single" w:sz="4" w:space="0" w:color="auto"/>
              <w:right w:val="single" w:sz="4" w:space="0" w:color="auto"/>
            </w:tcBorders>
            <w:vAlign w:val="center"/>
          </w:tcPr>
          <w:p w14:paraId="1AA4406D" w14:textId="77777777" w:rsidR="00B9295E" w:rsidRPr="00A374CC" w:rsidRDefault="00B9295E" w:rsidP="005E0BF4">
            <w:pPr>
              <w:jc w:val="center"/>
              <w:rPr>
                <w:sz w:val="20"/>
              </w:rPr>
            </w:pPr>
            <w:r w:rsidRPr="00A374CC">
              <w:rPr>
                <w:sz w:val="20"/>
              </w:rPr>
              <w:t>(1-4)Б</w:t>
            </w:r>
          </w:p>
        </w:tc>
      </w:tr>
      <w:tr w:rsidR="00B9295E" w:rsidRPr="00A374CC" w14:paraId="2CE7CF4B" w14:textId="77777777" w:rsidTr="00023C91">
        <w:trPr>
          <w:trHeight w:val="20"/>
          <w:jc w:val="center"/>
        </w:trPr>
        <w:tc>
          <w:tcPr>
            <w:tcW w:w="624" w:type="dxa"/>
            <w:vMerge/>
            <w:tcBorders>
              <w:left w:val="single" w:sz="4" w:space="0" w:color="auto"/>
              <w:right w:val="single" w:sz="4" w:space="0" w:color="auto"/>
            </w:tcBorders>
            <w:vAlign w:val="center"/>
          </w:tcPr>
          <w:p w14:paraId="6E3815D7" w14:textId="77777777" w:rsidR="00B9295E" w:rsidRPr="00A374CC" w:rsidRDefault="00B9295E" w:rsidP="00B9295E">
            <w:pPr>
              <w:jc w:val="center"/>
              <w:rPr>
                <w:sz w:val="20"/>
              </w:rPr>
            </w:pPr>
          </w:p>
        </w:tc>
        <w:tc>
          <w:tcPr>
            <w:tcW w:w="1417" w:type="dxa"/>
            <w:vMerge/>
            <w:tcBorders>
              <w:left w:val="single" w:sz="4" w:space="0" w:color="auto"/>
              <w:right w:val="single" w:sz="4" w:space="0" w:color="auto"/>
            </w:tcBorders>
            <w:vAlign w:val="center"/>
          </w:tcPr>
          <w:p w14:paraId="343ED785" w14:textId="648C1CC1" w:rsidR="00B9295E" w:rsidRPr="00A374CC" w:rsidRDefault="00B9295E" w:rsidP="005E0BF4">
            <w:pPr>
              <w:jc w:val="center"/>
              <w:rPr>
                <w:sz w:val="20"/>
              </w:rPr>
            </w:pPr>
          </w:p>
        </w:tc>
        <w:tc>
          <w:tcPr>
            <w:tcW w:w="1890" w:type="dxa"/>
            <w:tcBorders>
              <w:top w:val="single" w:sz="4" w:space="0" w:color="auto"/>
              <w:left w:val="single" w:sz="4" w:space="0" w:color="auto"/>
              <w:bottom w:val="single" w:sz="4" w:space="0" w:color="auto"/>
              <w:right w:val="single" w:sz="4" w:space="0" w:color="auto"/>
            </w:tcBorders>
            <w:vAlign w:val="center"/>
          </w:tcPr>
          <w:p w14:paraId="69DEE374" w14:textId="77777777" w:rsidR="00B9295E" w:rsidRPr="00A374CC" w:rsidRDefault="00B9295E" w:rsidP="005E0BF4">
            <w:pPr>
              <w:jc w:val="center"/>
              <w:rPr>
                <w:sz w:val="20"/>
              </w:rPr>
            </w:pPr>
            <w:r w:rsidRPr="00A374CC">
              <w:rPr>
                <w:sz w:val="20"/>
              </w:rPr>
              <w:t>черничный</w:t>
            </w:r>
          </w:p>
        </w:tc>
        <w:tc>
          <w:tcPr>
            <w:tcW w:w="1107" w:type="dxa"/>
            <w:vMerge w:val="restart"/>
            <w:tcBorders>
              <w:top w:val="single" w:sz="4" w:space="0" w:color="auto"/>
              <w:left w:val="single" w:sz="4" w:space="0" w:color="auto"/>
              <w:bottom w:val="single" w:sz="4" w:space="0" w:color="auto"/>
              <w:right w:val="single" w:sz="4" w:space="0" w:color="auto"/>
            </w:tcBorders>
            <w:vAlign w:val="center"/>
          </w:tcPr>
          <w:p w14:paraId="26C8C6B0" w14:textId="77777777" w:rsidR="00B9295E" w:rsidRPr="00A374CC" w:rsidRDefault="00B9295E" w:rsidP="005E0BF4">
            <w:pPr>
              <w:jc w:val="center"/>
              <w:rPr>
                <w:sz w:val="20"/>
              </w:rPr>
            </w:pPr>
            <w:r w:rsidRPr="00A374CC">
              <w:rPr>
                <w:sz w:val="20"/>
              </w:rPr>
              <w:t>3-5</w:t>
            </w:r>
          </w:p>
        </w:tc>
        <w:tc>
          <w:tcPr>
            <w:tcW w:w="1129" w:type="dxa"/>
            <w:tcBorders>
              <w:top w:val="single" w:sz="4" w:space="0" w:color="auto"/>
              <w:left w:val="single" w:sz="4" w:space="0" w:color="auto"/>
              <w:bottom w:val="single" w:sz="4" w:space="0" w:color="auto"/>
              <w:right w:val="single" w:sz="4" w:space="0" w:color="auto"/>
            </w:tcBorders>
            <w:vAlign w:val="center"/>
          </w:tcPr>
          <w:p w14:paraId="7F7B16D7" w14:textId="77777777" w:rsidR="00B9295E" w:rsidRPr="00A374CC" w:rsidRDefault="00B9295E" w:rsidP="005E0BF4">
            <w:pPr>
              <w:jc w:val="center"/>
              <w:rPr>
                <w:sz w:val="20"/>
                <w:u w:val="single"/>
              </w:rPr>
            </w:pPr>
            <w:r w:rsidRPr="00A374CC">
              <w:rPr>
                <w:sz w:val="20"/>
                <w:u w:val="single"/>
              </w:rPr>
              <w:t>0,6</w:t>
            </w:r>
          </w:p>
        </w:tc>
        <w:tc>
          <w:tcPr>
            <w:tcW w:w="1300" w:type="dxa"/>
            <w:tcBorders>
              <w:top w:val="single" w:sz="4" w:space="0" w:color="auto"/>
              <w:left w:val="single" w:sz="4" w:space="0" w:color="auto"/>
              <w:bottom w:val="single" w:sz="4" w:space="0" w:color="auto"/>
              <w:right w:val="single" w:sz="4" w:space="0" w:color="auto"/>
            </w:tcBorders>
            <w:vAlign w:val="center"/>
          </w:tcPr>
          <w:p w14:paraId="30282C32" w14:textId="77777777" w:rsidR="00B9295E" w:rsidRPr="00A374CC" w:rsidRDefault="00B9295E" w:rsidP="005E0BF4">
            <w:pPr>
              <w:jc w:val="center"/>
              <w:rPr>
                <w:sz w:val="20"/>
                <w:u w:val="single"/>
              </w:rPr>
            </w:pPr>
            <w:r w:rsidRPr="00A374CC">
              <w:rPr>
                <w:sz w:val="20"/>
                <w:u w:val="single"/>
              </w:rPr>
              <w:t>40-70</w:t>
            </w:r>
          </w:p>
        </w:tc>
        <w:tc>
          <w:tcPr>
            <w:tcW w:w="1129" w:type="dxa"/>
            <w:tcBorders>
              <w:top w:val="single" w:sz="4" w:space="0" w:color="auto"/>
              <w:left w:val="single" w:sz="4" w:space="0" w:color="auto"/>
              <w:bottom w:val="single" w:sz="4" w:space="0" w:color="auto"/>
              <w:right w:val="single" w:sz="4" w:space="0" w:color="auto"/>
            </w:tcBorders>
            <w:vAlign w:val="center"/>
          </w:tcPr>
          <w:p w14:paraId="103437D5" w14:textId="77777777" w:rsidR="00B9295E" w:rsidRPr="00A374CC" w:rsidRDefault="00B9295E" w:rsidP="005E0BF4">
            <w:pPr>
              <w:jc w:val="center"/>
              <w:rPr>
                <w:sz w:val="20"/>
                <w:u w:val="single"/>
              </w:rPr>
            </w:pPr>
            <w:r w:rsidRPr="00A374CC">
              <w:rPr>
                <w:sz w:val="20"/>
                <w:u w:val="single"/>
              </w:rPr>
              <w:t>0,6</w:t>
            </w:r>
          </w:p>
        </w:tc>
        <w:tc>
          <w:tcPr>
            <w:tcW w:w="1300" w:type="dxa"/>
            <w:tcBorders>
              <w:top w:val="single" w:sz="4" w:space="0" w:color="auto"/>
              <w:left w:val="single" w:sz="4" w:space="0" w:color="auto"/>
              <w:bottom w:val="single" w:sz="4" w:space="0" w:color="auto"/>
              <w:right w:val="single" w:sz="4" w:space="0" w:color="auto"/>
            </w:tcBorders>
            <w:vAlign w:val="center"/>
          </w:tcPr>
          <w:p w14:paraId="3E4EACA9" w14:textId="77777777" w:rsidR="00B9295E" w:rsidRPr="00A374CC" w:rsidRDefault="00B9295E" w:rsidP="005E0BF4">
            <w:pPr>
              <w:jc w:val="center"/>
              <w:rPr>
                <w:sz w:val="20"/>
                <w:u w:val="single"/>
              </w:rPr>
            </w:pPr>
            <w:r w:rsidRPr="00A374CC">
              <w:rPr>
                <w:sz w:val="20"/>
                <w:u w:val="single"/>
              </w:rPr>
              <w:t>40-50</w:t>
            </w:r>
          </w:p>
        </w:tc>
        <w:tc>
          <w:tcPr>
            <w:tcW w:w="1129" w:type="dxa"/>
            <w:tcBorders>
              <w:top w:val="single" w:sz="4" w:space="0" w:color="auto"/>
              <w:left w:val="single" w:sz="4" w:space="0" w:color="auto"/>
              <w:bottom w:val="single" w:sz="4" w:space="0" w:color="auto"/>
              <w:right w:val="single" w:sz="4" w:space="0" w:color="auto"/>
            </w:tcBorders>
            <w:vAlign w:val="center"/>
          </w:tcPr>
          <w:p w14:paraId="6B42B7C4" w14:textId="77777777" w:rsidR="00B9295E" w:rsidRPr="00A374CC" w:rsidRDefault="00B9295E" w:rsidP="005E0BF4">
            <w:pPr>
              <w:jc w:val="center"/>
              <w:rPr>
                <w:sz w:val="20"/>
                <w:u w:val="single"/>
              </w:rPr>
            </w:pPr>
            <w:r w:rsidRPr="00A374CC">
              <w:rPr>
                <w:sz w:val="20"/>
                <w:u w:val="single"/>
              </w:rPr>
              <w:t>0,7</w:t>
            </w:r>
          </w:p>
        </w:tc>
        <w:tc>
          <w:tcPr>
            <w:tcW w:w="1300" w:type="dxa"/>
            <w:tcBorders>
              <w:top w:val="single" w:sz="4" w:space="0" w:color="auto"/>
              <w:left w:val="single" w:sz="4" w:space="0" w:color="auto"/>
              <w:bottom w:val="single" w:sz="4" w:space="0" w:color="auto"/>
              <w:right w:val="single" w:sz="4" w:space="0" w:color="auto"/>
            </w:tcBorders>
            <w:vAlign w:val="center"/>
          </w:tcPr>
          <w:p w14:paraId="7990DB60" w14:textId="77777777" w:rsidR="00B9295E" w:rsidRPr="00A374CC" w:rsidRDefault="00B9295E" w:rsidP="005E0BF4">
            <w:pPr>
              <w:jc w:val="center"/>
              <w:rPr>
                <w:sz w:val="20"/>
                <w:u w:val="single"/>
              </w:rPr>
            </w:pPr>
            <w:r w:rsidRPr="00A374CC">
              <w:rPr>
                <w:sz w:val="20"/>
                <w:u w:val="single"/>
              </w:rPr>
              <w:t>30-45</w:t>
            </w:r>
          </w:p>
        </w:tc>
        <w:tc>
          <w:tcPr>
            <w:tcW w:w="1129" w:type="dxa"/>
            <w:tcBorders>
              <w:top w:val="single" w:sz="4" w:space="0" w:color="auto"/>
              <w:left w:val="single" w:sz="4" w:space="0" w:color="auto"/>
              <w:bottom w:val="single" w:sz="4" w:space="0" w:color="auto"/>
              <w:right w:val="single" w:sz="4" w:space="0" w:color="auto"/>
            </w:tcBorders>
            <w:vAlign w:val="center"/>
          </w:tcPr>
          <w:p w14:paraId="453CF7C6" w14:textId="77777777" w:rsidR="00B9295E" w:rsidRPr="00A374CC" w:rsidRDefault="00B9295E" w:rsidP="005E0BF4">
            <w:pPr>
              <w:jc w:val="center"/>
              <w:rPr>
                <w:sz w:val="20"/>
                <w:u w:val="single"/>
              </w:rPr>
            </w:pPr>
            <w:r w:rsidRPr="00A374CC">
              <w:rPr>
                <w:sz w:val="20"/>
                <w:u w:val="single"/>
              </w:rPr>
              <w:t>0,8</w:t>
            </w:r>
          </w:p>
        </w:tc>
        <w:tc>
          <w:tcPr>
            <w:tcW w:w="1222" w:type="dxa"/>
            <w:tcBorders>
              <w:top w:val="single" w:sz="4" w:space="0" w:color="auto"/>
              <w:left w:val="single" w:sz="4" w:space="0" w:color="auto"/>
              <w:bottom w:val="single" w:sz="4" w:space="0" w:color="auto"/>
              <w:right w:val="single" w:sz="4" w:space="0" w:color="auto"/>
            </w:tcBorders>
            <w:vAlign w:val="center"/>
          </w:tcPr>
          <w:p w14:paraId="4EFA312F" w14:textId="77777777" w:rsidR="00B9295E" w:rsidRPr="00A374CC" w:rsidRDefault="00B9295E" w:rsidP="005E0BF4">
            <w:pPr>
              <w:jc w:val="center"/>
              <w:rPr>
                <w:sz w:val="20"/>
                <w:u w:val="single"/>
              </w:rPr>
            </w:pPr>
            <w:r w:rsidRPr="00A374CC">
              <w:rPr>
                <w:sz w:val="20"/>
                <w:u w:val="single"/>
              </w:rPr>
              <w:t>25-35</w:t>
            </w:r>
          </w:p>
        </w:tc>
        <w:tc>
          <w:tcPr>
            <w:tcW w:w="1241" w:type="dxa"/>
            <w:tcBorders>
              <w:top w:val="single" w:sz="4" w:space="0" w:color="auto"/>
              <w:left w:val="single" w:sz="4" w:space="0" w:color="auto"/>
              <w:bottom w:val="single" w:sz="4" w:space="0" w:color="auto"/>
              <w:right w:val="single" w:sz="4" w:space="0" w:color="auto"/>
            </w:tcBorders>
            <w:vAlign w:val="center"/>
          </w:tcPr>
          <w:p w14:paraId="6F3DB223" w14:textId="77777777" w:rsidR="00B9295E" w:rsidRPr="00A374CC" w:rsidRDefault="00B9295E" w:rsidP="005E0BF4">
            <w:pPr>
              <w:jc w:val="center"/>
              <w:rPr>
                <w:sz w:val="20"/>
              </w:rPr>
            </w:pPr>
            <w:r w:rsidRPr="00A374CC">
              <w:rPr>
                <w:sz w:val="20"/>
              </w:rPr>
              <w:t>(6-8)С</w:t>
            </w:r>
          </w:p>
        </w:tc>
      </w:tr>
      <w:tr w:rsidR="00B9295E" w:rsidRPr="00A374CC" w14:paraId="1AFE6CAC" w14:textId="77777777" w:rsidTr="00023C91">
        <w:trPr>
          <w:trHeight w:val="20"/>
          <w:jc w:val="center"/>
        </w:trPr>
        <w:tc>
          <w:tcPr>
            <w:tcW w:w="624" w:type="dxa"/>
            <w:vMerge/>
            <w:tcBorders>
              <w:left w:val="single" w:sz="4" w:space="0" w:color="auto"/>
              <w:right w:val="single" w:sz="4" w:space="0" w:color="auto"/>
            </w:tcBorders>
            <w:vAlign w:val="center"/>
          </w:tcPr>
          <w:p w14:paraId="4C2ECB27" w14:textId="77777777" w:rsidR="00B9295E" w:rsidRPr="00A374CC" w:rsidRDefault="00B9295E" w:rsidP="00B9295E">
            <w:pPr>
              <w:jc w:val="center"/>
              <w:rPr>
                <w:sz w:val="20"/>
              </w:rPr>
            </w:pPr>
          </w:p>
        </w:tc>
        <w:tc>
          <w:tcPr>
            <w:tcW w:w="1417" w:type="dxa"/>
            <w:vMerge/>
            <w:tcBorders>
              <w:left w:val="single" w:sz="4" w:space="0" w:color="auto"/>
              <w:right w:val="single" w:sz="4" w:space="0" w:color="auto"/>
            </w:tcBorders>
            <w:vAlign w:val="center"/>
          </w:tcPr>
          <w:p w14:paraId="54083D59" w14:textId="78AAD15D" w:rsidR="00B9295E" w:rsidRPr="00A374CC" w:rsidRDefault="00B9295E" w:rsidP="005E0BF4">
            <w:pPr>
              <w:jc w:val="center"/>
              <w:rPr>
                <w:sz w:val="20"/>
              </w:rPr>
            </w:pPr>
          </w:p>
        </w:tc>
        <w:tc>
          <w:tcPr>
            <w:tcW w:w="1890" w:type="dxa"/>
            <w:tcBorders>
              <w:top w:val="single" w:sz="4" w:space="0" w:color="auto"/>
              <w:left w:val="single" w:sz="4" w:space="0" w:color="auto"/>
              <w:bottom w:val="single" w:sz="4" w:space="0" w:color="auto"/>
              <w:right w:val="single" w:sz="4" w:space="0" w:color="auto"/>
            </w:tcBorders>
            <w:vAlign w:val="center"/>
          </w:tcPr>
          <w:p w14:paraId="5B2655A6" w14:textId="77777777" w:rsidR="00B9295E" w:rsidRPr="00A374CC" w:rsidRDefault="00B9295E" w:rsidP="005E0BF4">
            <w:pPr>
              <w:jc w:val="center"/>
              <w:rPr>
                <w:sz w:val="20"/>
              </w:rPr>
            </w:pPr>
            <w:r w:rsidRPr="00A374CC">
              <w:rPr>
                <w:sz w:val="20"/>
              </w:rPr>
              <w:t>(</w:t>
            </w:r>
            <w:r w:rsidRPr="00A374CC">
              <w:rPr>
                <w:sz w:val="20"/>
                <w:lang w:val="en-US"/>
              </w:rPr>
              <w:t>I-II)</w:t>
            </w:r>
          </w:p>
        </w:tc>
        <w:tc>
          <w:tcPr>
            <w:tcW w:w="1107" w:type="dxa"/>
            <w:vMerge/>
            <w:tcBorders>
              <w:top w:val="single" w:sz="4" w:space="0" w:color="auto"/>
              <w:left w:val="single" w:sz="4" w:space="0" w:color="auto"/>
              <w:bottom w:val="single" w:sz="4" w:space="0" w:color="auto"/>
              <w:right w:val="single" w:sz="4" w:space="0" w:color="auto"/>
            </w:tcBorders>
            <w:vAlign w:val="center"/>
          </w:tcPr>
          <w:p w14:paraId="68B0A4BB" w14:textId="77777777" w:rsidR="00B9295E" w:rsidRPr="00A374CC" w:rsidRDefault="00B9295E" w:rsidP="005E0BF4">
            <w:pPr>
              <w:jc w:val="center"/>
              <w:rPr>
                <w:sz w:val="20"/>
              </w:rPr>
            </w:pPr>
          </w:p>
        </w:tc>
        <w:tc>
          <w:tcPr>
            <w:tcW w:w="1129" w:type="dxa"/>
            <w:tcBorders>
              <w:top w:val="single" w:sz="4" w:space="0" w:color="auto"/>
              <w:left w:val="single" w:sz="4" w:space="0" w:color="auto"/>
              <w:bottom w:val="single" w:sz="4" w:space="0" w:color="auto"/>
              <w:right w:val="single" w:sz="4" w:space="0" w:color="auto"/>
            </w:tcBorders>
            <w:vAlign w:val="center"/>
          </w:tcPr>
          <w:p w14:paraId="5BAC9B8F" w14:textId="77777777" w:rsidR="00B9295E" w:rsidRPr="00A374CC" w:rsidRDefault="00B9295E" w:rsidP="005E0BF4">
            <w:pPr>
              <w:jc w:val="center"/>
              <w:rPr>
                <w:sz w:val="20"/>
              </w:rPr>
            </w:pPr>
            <w:r w:rsidRPr="00A374CC">
              <w:rPr>
                <w:sz w:val="20"/>
              </w:rPr>
              <w:t>0,3</w:t>
            </w:r>
          </w:p>
        </w:tc>
        <w:tc>
          <w:tcPr>
            <w:tcW w:w="1300" w:type="dxa"/>
            <w:tcBorders>
              <w:top w:val="single" w:sz="4" w:space="0" w:color="auto"/>
              <w:left w:val="single" w:sz="4" w:space="0" w:color="auto"/>
              <w:bottom w:val="single" w:sz="4" w:space="0" w:color="auto"/>
              <w:right w:val="single" w:sz="4" w:space="0" w:color="auto"/>
            </w:tcBorders>
            <w:vAlign w:val="center"/>
          </w:tcPr>
          <w:p w14:paraId="07D89FEF" w14:textId="77777777" w:rsidR="00B9295E" w:rsidRPr="00A374CC" w:rsidRDefault="00B9295E" w:rsidP="005E0BF4">
            <w:pPr>
              <w:jc w:val="center"/>
              <w:rPr>
                <w:sz w:val="20"/>
              </w:rPr>
            </w:pPr>
            <w:r w:rsidRPr="00A374CC">
              <w:rPr>
                <w:sz w:val="20"/>
              </w:rPr>
              <w:t>3-5</w:t>
            </w:r>
          </w:p>
        </w:tc>
        <w:tc>
          <w:tcPr>
            <w:tcW w:w="1129" w:type="dxa"/>
            <w:tcBorders>
              <w:top w:val="single" w:sz="4" w:space="0" w:color="auto"/>
              <w:left w:val="single" w:sz="4" w:space="0" w:color="auto"/>
              <w:bottom w:val="single" w:sz="4" w:space="0" w:color="auto"/>
              <w:right w:val="single" w:sz="4" w:space="0" w:color="auto"/>
            </w:tcBorders>
            <w:vAlign w:val="center"/>
          </w:tcPr>
          <w:p w14:paraId="1C7C4548" w14:textId="77777777" w:rsidR="00B9295E" w:rsidRPr="00A374CC" w:rsidRDefault="00B9295E" w:rsidP="005E0BF4">
            <w:pPr>
              <w:jc w:val="center"/>
              <w:rPr>
                <w:sz w:val="20"/>
              </w:rPr>
            </w:pPr>
            <w:r w:rsidRPr="00A374CC">
              <w:rPr>
                <w:sz w:val="20"/>
              </w:rPr>
              <w:t>0,4</w:t>
            </w:r>
          </w:p>
        </w:tc>
        <w:tc>
          <w:tcPr>
            <w:tcW w:w="1300" w:type="dxa"/>
            <w:tcBorders>
              <w:top w:val="single" w:sz="4" w:space="0" w:color="auto"/>
              <w:left w:val="single" w:sz="4" w:space="0" w:color="auto"/>
              <w:bottom w:val="single" w:sz="4" w:space="0" w:color="auto"/>
              <w:right w:val="single" w:sz="4" w:space="0" w:color="auto"/>
            </w:tcBorders>
            <w:vAlign w:val="center"/>
          </w:tcPr>
          <w:p w14:paraId="667A8A22" w14:textId="77777777" w:rsidR="00B9295E" w:rsidRPr="00A374CC" w:rsidRDefault="00B9295E" w:rsidP="005E0BF4">
            <w:pPr>
              <w:jc w:val="center"/>
              <w:rPr>
                <w:sz w:val="20"/>
              </w:rPr>
            </w:pPr>
            <w:r w:rsidRPr="00A374CC">
              <w:rPr>
                <w:sz w:val="20"/>
              </w:rPr>
              <w:t>8-10</w:t>
            </w:r>
          </w:p>
        </w:tc>
        <w:tc>
          <w:tcPr>
            <w:tcW w:w="1129" w:type="dxa"/>
            <w:tcBorders>
              <w:top w:val="single" w:sz="4" w:space="0" w:color="auto"/>
              <w:left w:val="single" w:sz="4" w:space="0" w:color="auto"/>
              <w:bottom w:val="single" w:sz="4" w:space="0" w:color="auto"/>
              <w:right w:val="single" w:sz="4" w:space="0" w:color="auto"/>
            </w:tcBorders>
            <w:vAlign w:val="center"/>
          </w:tcPr>
          <w:p w14:paraId="06123649" w14:textId="77777777" w:rsidR="00B9295E" w:rsidRPr="00A374CC" w:rsidRDefault="00B9295E" w:rsidP="005E0BF4">
            <w:pPr>
              <w:jc w:val="center"/>
              <w:rPr>
                <w:sz w:val="20"/>
              </w:rPr>
            </w:pPr>
            <w:r w:rsidRPr="00A374CC">
              <w:rPr>
                <w:sz w:val="20"/>
              </w:rPr>
              <w:t>0,5</w:t>
            </w:r>
          </w:p>
        </w:tc>
        <w:tc>
          <w:tcPr>
            <w:tcW w:w="1300" w:type="dxa"/>
            <w:tcBorders>
              <w:top w:val="single" w:sz="4" w:space="0" w:color="auto"/>
              <w:left w:val="single" w:sz="4" w:space="0" w:color="auto"/>
              <w:bottom w:val="single" w:sz="4" w:space="0" w:color="auto"/>
              <w:right w:val="single" w:sz="4" w:space="0" w:color="auto"/>
            </w:tcBorders>
            <w:vAlign w:val="center"/>
          </w:tcPr>
          <w:p w14:paraId="03B952A2" w14:textId="77777777" w:rsidR="00B9295E" w:rsidRPr="00A374CC" w:rsidRDefault="00B9295E" w:rsidP="005E0BF4">
            <w:pPr>
              <w:jc w:val="center"/>
              <w:rPr>
                <w:sz w:val="20"/>
              </w:rPr>
            </w:pPr>
            <w:r w:rsidRPr="00A374CC">
              <w:rPr>
                <w:sz w:val="20"/>
              </w:rPr>
              <w:t>10-15</w:t>
            </w:r>
          </w:p>
        </w:tc>
        <w:tc>
          <w:tcPr>
            <w:tcW w:w="1129" w:type="dxa"/>
            <w:tcBorders>
              <w:top w:val="single" w:sz="4" w:space="0" w:color="auto"/>
              <w:left w:val="single" w:sz="4" w:space="0" w:color="auto"/>
              <w:bottom w:val="single" w:sz="4" w:space="0" w:color="auto"/>
              <w:right w:val="single" w:sz="4" w:space="0" w:color="auto"/>
            </w:tcBorders>
            <w:vAlign w:val="center"/>
          </w:tcPr>
          <w:p w14:paraId="77A3C898" w14:textId="77777777" w:rsidR="00B9295E" w:rsidRPr="00A374CC" w:rsidRDefault="00B9295E" w:rsidP="005E0BF4">
            <w:pPr>
              <w:jc w:val="center"/>
              <w:rPr>
                <w:sz w:val="20"/>
              </w:rPr>
            </w:pPr>
            <w:r w:rsidRPr="00A374CC">
              <w:rPr>
                <w:sz w:val="20"/>
              </w:rPr>
              <w:t>0,6</w:t>
            </w:r>
          </w:p>
        </w:tc>
        <w:tc>
          <w:tcPr>
            <w:tcW w:w="1222" w:type="dxa"/>
            <w:tcBorders>
              <w:top w:val="single" w:sz="4" w:space="0" w:color="auto"/>
              <w:left w:val="single" w:sz="4" w:space="0" w:color="auto"/>
              <w:bottom w:val="single" w:sz="4" w:space="0" w:color="auto"/>
              <w:right w:val="single" w:sz="4" w:space="0" w:color="auto"/>
            </w:tcBorders>
            <w:vAlign w:val="center"/>
          </w:tcPr>
          <w:p w14:paraId="615374D0" w14:textId="77777777" w:rsidR="00B9295E" w:rsidRPr="00A374CC" w:rsidRDefault="00B9295E" w:rsidP="005E0BF4">
            <w:pPr>
              <w:jc w:val="center"/>
              <w:rPr>
                <w:sz w:val="20"/>
              </w:rPr>
            </w:pPr>
            <w:r w:rsidRPr="00A374CC">
              <w:rPr>
                <w:sz w:val="20"/>
              </w:rPr>
              <w:t>15-20</w:t>
            </w:r>
          </w:p>
        </w:tc>
        <w:tc>
          <w:tcPr>
            <w:tcW w:w="1241" w:type="dxa"/>
            <w:tcBorders>
              <w:top w:val="single" w:sz="4" w:space="0" w:color="auto"/>
              <w:left w:val="single" w:sz="4" w:space="0" w:color="auto"/>
              <w:bottom w:val="single" w:sz="4" w:space="0" w:color="auto"/>
              <w:right w:val="single" w:sz="4" w:space="0" w:color="auto"/>
            </w:tcBorders>
            <w:vAlign w:val="center"/>
          </w:tcPr>
          <w:p w14:paraId="59B54AAB" w14:textId="77777777" w:rsidR="00B9295E" w:rsidRPr="00A374CC" w:rsidRDefault="00B9295E" w:rsidP="005E0BF4">
            <w:pPr>
              <w:jc w:val="center"/>
              <w:rPr>
                <w:sz w:val="20"/>
              </w:rPr>
            </w:pPr>
            <w:r w:rsidRPr="00A374CC">
              <w:rPr>
                <w:sz w:val="20"/>
              </w:rPr>
              <w:t>(2-4)Б</w:t>
            </w:r>
          </w:p>
        </w:tc>
      </w:tr>
      <w:tr w:rsidR="00B9295E" w:rsidRPr="00A374CC" w14:paraId="275C9483" w14:textId="77777777" w:rsidTr="00023C91">
        <w:trPr>
          <w:trHeight w:val="20"/>
          <w:jc w:val="center"/>
        </w:trPr>
        <w:tc>
          <w:tcPr>
            <w:tcW w:w="624" w:type="dxa"/>
            <w:vMerge/>
            <w:tcBorders>
              <w:left w:val="single" w:sz="4" w:space="0" w:color="auto"/>
              <w:right w:val="single" w:sz="4" w:space="0" w:color="auto"/>
            </w:tcBorders>
            <w:vAlign w:val="center"/>
          </w:tcPr>
          <w:p w14:paraId="0C16466A" w14:textId="77777777" w:rsidR="00B9295E" w:rsidRPr="00A374CC" w:rsidRDefault="00B9295E" w:rsidP="00B9295E">
            <w:pPr>
              <w:jc w:val="center"/>
              <w:rPr>
                <w:sz w:val="20"/>
              </w:rPr>
            </w:pPr>
          </w:p>
        </w:tc>
        <w:tc>
          <w:tcPr>
            <w:tcW w:w="1417" w:type="dxa"/>
            <w:vMerge/>
            <w:tcBorders>
              <w:left w:val="single" w:sz="4" w:space="0" w:color="auto"/>
              <w:right w:val="single" w:sz="4" w:space="0" w:color="auto"/>
            </w:tcBorders>
            <w:vAlign w:val="center"/>
          </w:tcPr>
          <w:p w14:paraId="2D9BC133" w14:textId="3A348670" w:rsidR="00B9295E" w:rsidRPr="00A374CC" w:rsidRDefault="00B9295E" w:rsidP="005E0BF4">
            <w:pPr>
              <w:jc w:val="center"/>
              <w:rPr>
                <w:sz w:val="20"/>
              </w:rPr>
            </w:pPr>
          </w:p>
        </w:tc>
        <w:tc>
          <w:tcPr>
            <w:tcW w:w="1890" w:type="dxa"/>
            <w:tcBorders>
              <w:top w:val="single" w:sz="4" w:space="0" w:color="auto"/>
              <w:left w:val="single" w:sz="4" w:space="0" w:color="auto"/>
              <w:bottom w:val="nil"/>
              <w:right w:val="single" w:sz="4" w:space="0" w:color="auto"/>
            </w:tcBorders>
            <w:vAlign w:val="center"/>
          </w:tcPr>
          <w:p w14:paraId="4B4F9CA4" w14:textId="77777777" w:rsidR="00B9295E" w:rsidRPr="00A374CC" w:rsidRDefault="00B9295E" w:rsidP="005E0BF4">
            <w:pPr>
              <w:jc w:val="center"/>
              <w:rPr>
                <w:sz w:val="20"/>
              </w:rPr>
            </w:pPr>
            <w:proofErr w:type="spellStart"/>
            <w:r w:rsidRPr="00A374CC">
              <w:rPr>
                <w:sz w:val="20"/>
              </w:rPr>
              <w:t>долгомошный</w:t>
            </w:r>
            <w:proofErr w:type="spellEnd"/>
          </w:p>
        </w:tc>
        <w:tc>
          <w:tcPr>
            <w:tcW w:w="1107" w:type="dxa"/>
            <w:vMerge w:val="restart"/>
            <w:tcBorders>
              <w:top w:val="single" w:sz="4" w:space="0" w:color="auto"/>
              <w:left w:val="single" w:sz="4" w:space="0" w:color="auto"/>
              <w:right w:val="single" w:sz="4" w:space="0" w:color="auto"/>
            </w:tcBorders>
            <w:vAlign w:val="center"/>
          </w:tcPr>
          <w:p w14:paraId="4839149F" w14:textId="77777777" w:rsidR="00B9295E" w:rsidRPr="00A374CC" w:rsidRDefault="00B9295E" w:rsidP="005E0BF4">
            <w:pPr>
              <w:jc w:val="center"/>
              <w:rPr>
                <w:sz w:val="20"/>
              </w:rPr>
            </w:pPr>
            <w:r w:rsidRPr="00A374CC">
              <w:rPr>
                <w:sz w:val="20"/>
              </w:rPr>
              <w:t>4-6</w:t>
            </w:r>
          </w:p>
        </w:tc>
        <w:tc>
          <w:tcPr>
            <w:tcW w:w="1129" w:type="dxa"/>
            <w:tcBorders>
              <w:top w:val="single" w:sz="4" w:space="0" w:color="auto"/>
              <w:left w:val="single" w:sz="4" w:space="0" w:color="auto"/>
              <w:bottom w:val="nil"/>
              <w:right w:val="single" w:sz="4" w:space="0" w:color="auto"/>
            </w:tcBorders>
            <w:vAlign w:val="center"/>
          </w:tcPr>
          <w:p w14:paraId="50D8F7D2" w14:textId="77777777" w:rsidR="00B9295E" w:rsidRPr="00A374CC" w:rsidRDefault="00B9295E" w:rsidP="005E0BF4">
            <w:pPr>
              <w:jc w:val="center"/>
              <w:rPr>
                <w:sz w:val="20"/>
                <w:u w:val="single"/>
              </w:rPr>
            </w:pPr>
            <w:r w:rsidRPr="00A374CC">
              <w:rPr>
                <w:sz w:val="20"/>
                <w:u w:val="single"/>
              </w:rPr>
              <w:t>0,7</w:t>
            </w:r>
          </w:p>
        </w:tc>
        <w:tc>
          <w:tcPr>
            <w:tcW w:w="1300" w:type="dxa"/>
            <w:tcBorders>
              <w:top w:val="single" w:sz="4" w:space="0" w:color="auto"/>
              <w:left w:val="single" w:sz="4" w:space="0" w:color="auto"/>
              <w:bottom w:val="nil"/>
              <w:right w:val="single" w:sz="4" w:space="0" w:color="auto"/>
            </w:tcBorders>
            <w:vAlign w:val="center"/>
          </w:tcPr>
          <w:p w14:paraId="2EA807E2" w14:textId="77777777" w:rsidR="00B9295E" w:rsidRPr="00A374CC" w:rsidRDefault="00B9295E" w:rsidP="005E0BF4">
            <w:pPr>
              <w:jc w:val="center"/>
              <w:rPr>
                <w:sz w:val="20"/>
                <w:u w:val="single"/>
              </w:rPr>
            </w:pPr>
            <w:r w:rsidRPr="00A374CC">
              <w:rPr>
                <w:sz w:val="20"/>
                <w:u w:val="single"/>
              </w:rPr>
              <w:t>30-50</w:t>
            </w:r>
          </w:p>
        </w:tc>
        <w:tc>
          <w:tcPr>
            <w:tcW w:w="1129" w:type="dxa"/>
            <w:tcBorders>
              <w:top w:val="single" w:sz="4" w:space="0" w:color="auto"/>
              <w:left w:val="single" w:sz="4" w:space="0" w:color="auto"/>
              <w:bottom w:val="nil"/>
              <w:right w:val="single" w:sz="4" w:space="0" w:color="auto"/>
            </w:tcBorders>
            <w:vAlign w:val="center"/>
          </w:tcPr>
          <w:p w14:paraId="7F4345B6" w14:textId="77777777" w:rsidR="00B9295E" w:rsidRPr="00A374CC" w:rsidRDefault="00B9295E" w:rsidP="005E0BF4">
            <w:pPr>
              <w:jc w:val="center"/>
              <w:rPr>
                <w:sz w:val="20"/>
                <w:u w:val="single"/>
              </w:rPr>
            </w:pPr>
            <w:r w:rsidRPr="00A374CC">
              <w:rPr>
                <w:sz w:val="20"/>
                <w:u w:val="single"/>
              </w:rPr>
              <w:t>0,7</w:t>
            </w:r>
          </w:p>
        </w:tc>
        <w:tc>
          <w:tcPr>
            <w:tcW w:w="1300" w:type="dxa"/>
            <w:tcBorders>
              <w:top w:val="single" w:sz="4" w:space="0" w:color="auto"/>
              <w:left w:val="single" w:sz="4" w:space="0" w:color="auto"/>
              <w:bottom w:val="nil"/>
              <w:right w:val="single" w:sz="4" w:space="0" w:color="auto"/>
            </w:tcBorders>
            <w:vAlign w:val="center"/>
          </w:tcPr>
          <w:p w14:paraId="52D64470" w14:textId="77777777" w:rsidR="00B9295E" w:rsidRPr="00A374CC" w:rsidRDefault="00B9295E" w:rsidP="005E0BF4">
            <w:pPr>
              <w:jc w:val="center"/>
              <w:rPr>
                <w:sz w:val="20"/>
                <w:u w:val="single"/>
              </w:rPr>
            </w:pPr>
            <w:r w:rsidRPr="00A374CC">
              <w:rPr>
                <w:sz w:val="20"/>
                <w:u w:val="single"/>
              </w:rPr>
              <w:t>30-45</w:t>
            </w:r>
          </w:p>
        </w:tc>
        <w:tc>
          <w:tcPr>
            <w:tcW w:w="1129" w:type="dxa"/>
            <w:tcBorders>
              <w:top w:val="single" w:sz="4" w:space="0" w:color="auto"/>
              <w:left w:val="single" w:sz="4" w:space="0" w:color="auto"/>
              <w:bottom w:val="nil"/>
              <w:right w:val="single" w:sz="4" w:space="0" w:color="auto"/>
            </w:tcBorders>
            <w:vAlign w:val="center"/>
          </w:tcPr>
          <w:p w14:paraId="010C5721" w14:textId="77777777" w:rsidR="00B9295E" w:rsidRPr="00A374CC" w:rsidRDefault="00B9295E" w:rsidP="005E0BF4">
            <w:pPr>
              <w:jc w:val="center"/>
              <w:rPr>
                <w:sz w:val="20"/>
                <w:u w:val="single"/>
              </w:rPr>
            </w:pPr>
            <w:r w:rsidRPr="00A374CC">
              <w:rPr>
                <w:sz w:val="20"/>
                <w:u w:val="single"/>
              </w:rPr>
              <w:t>0,8</w:t>
            </w:r>
          </w:p>
        </w:tc>
        <w:tc>
          <w:tcPr>
            <w:tcW w:w="1300" w:type="dxa"/>
            <w:tcBorders>
              <w:top w:val="single" w:sz="4" w:space="0" w:color="auto"/>
              <w:left w:val="single" w:sz="4" w:space="0" w:color="auto"/>
              <w:bottom w:val="nil"/>
              <w:right w:val="single" w:sz="4" w:space="0" w:color="auto"/>
            </w:tcBorders>
            <w:vAlign w:val="center"/>
          </w:tcPr>
          <w:p w14:paraId="517749AE" w14:textId="77777777" w:rsidR="00B9295E" w:rsidRPr="00A374CC" w:rsidRDefault="00B9295E" w:rsidP="005E0BF4">
            <w:pPr>
              <w:jc w:val="center"/>
              <w:rPr>
                <w:sz w:val="20"/>
                <w:u w:val="single"/>
              </w:rPr>
            </w:pPr>
            <w:r w:rsidRPr="00A374CC">
              <w:rPr>
                <w:sz w:val="20"/>
                <w:u w:val="single"/>
              </w:rPr>
              <w:t>25-35</w:t>
            </w:r>
          </w:p>
        </w:tc>
        <w:tc>
          <w:tcPr>
            <w:tcW w:w="1129" w:type="dxa"/>
            <w:tcBorders>
              <w:top w:val="single" w:sz="4" w:space="0" w:color="auto"/>
              <w:left w:val="single" w:sz="4" w:space="0" w:color="auto"/>
              <w:bottom w:val="nil"/>
              <w:right w:val="single" w:sz="4" w:space="0" w:color="auto"/>
            </w:tcBorders>
            <w:vAlign w:val="center"/>
          </w:tcPr>
          <w:p w14:paraId="685276FF" w14:textId="77777777" w:rsidR="00B9295E" w:rsidRPr="00A374CC" w:rsidRDefault="00B9295E" w:rsidP="005E0BF4">
            <w:pPr>
              <w:jc w:val="center"/>
              <w:rPr>
                <w:sz w:val="20"/>
                <w:u w:val="single"/>
              </w:rPr>
            </w:pPr>
            <w:r w:rsidRPr="00A374CC">
              <w:rPr>
                <w:sz w:val="20"/>
                <w:u w:val="single"/>
              </w:rPr>
              <w:t>0,8</w:t>
            </w:r>
          </w:p>
        </w:tc>
        <w:tc>
          <w:tcPr>
            <w:tcW w:w="1222" w:type="dxa"/>
            <w:tcBorders>
              <w:top w:val="single" w:sz="4" w:space="0" w:color="auto"/>
              <w:left w:val="single" w:sz="4" w:space="0" w:color="auto"/>
              <w:bottom w:val="nil"/>
              <w:right w:val="single" w:sz="4" w:space="0" w:color="auto"/>
            </w:tcBorders>
            <w:vAlign w:val="center"/>
          </w:tcPr>
          <w:p w14:paraId="3EABF153" w14:textId="77777777" w:rsidR="00B9295E" w:rsidRPr="00A374CC" w:rsidRDefault="00B9295E" w:rsidP="005E0BF4">
            <w:pPr>
              <w:jc w:val="center"/>
              <w:rPr>
                <w:sz w:val="20"/>
                <w:u w:val="single"/>
              </w:rPr>
            </w:pPr>
            <w:r w:rsidRPr="00A374CC">
              <w:rPr>
                <w:sz w:val="20"/>
                <w:u w:val="single"/>
              </w:rPr>
              <w:t>20-30</w:t>
            </w:r>
          </w:p>
        </w:tc>
        <w:tc>
          <w:tcPr>
            <w:tcW w:w="1241" w:type="dxa"/>
            <w:tcBorders>
              <w:top w:val="single" w:sz="4" w:space="0" w:color="auto"/>
              <w:left w:val="single" w:sz="4" w:space="0" w:color="auto"/>
              <w:bottom w:val="nil"/>
              <w:right w:val="single" w:sz="4" w:space="0" w:color="auto"/>
            </w:tcBorders>
            <w:vAlign w:val="center"/>
          </w:tcPr>
          <w:p w14:paraId="6555CB13" w14:textId="77777777" w:rsidR="00B9295E" w:rsidRPr="00A374CC" w:rsidRDefault="00B9295E" w:rsidP="005E0BF4">
            <w:pPr>
              <w:jc w:val="center"/>
              <w:rPr>
                <w:sz w:val="20"/>
              </w:rPr>
            </w:pPr>
            <w:r w:rsidRPr="00A374CC">
              <w:rPr>
                <w:sz w:val="20"/>
              </w:rPr>
              <w:t>(5-7)С</w:t>
            </w:r>
          </w:p>
        </w:tc>
      </w:tr>
      <w:tr w:rsidR="00B9295E" w:rsidRPr="00A374CC" w14:paraId="4102B491" w14:textId="77777777" w:rsidTr="00023C91">
        <w:trPr>
          <w:trHeight w:val="20"/>
          <w:jc w:val="center"/>
        </w:trPr>
        <w:tc>
          <w:tcPr>
            <w:tcW w:w="624" w:type="dxa"/>
            <w:vMerge/>
            <w:tcBorders>
              <w:left w:val="single" w:sz="4" w:space="0" w:color="auto"/>
              <w:bottom w:val="single" w:sz="4" w:space="0" w:color="auto"/>
              <w:right w:val="single" w:sz="4" w:space="0" w:color="auto"/>
            </w:tcBorders>
            <w:vAlign w:val="center"/>
          </w:tcPr>
          <w:p w14:paraId="5D649AA1" w14:textId="77777777" w:rsidR="00B9295E" w:rsidRPr="00A374CC" w:rsidRDefault="00B9295E" w:rsidP="00B9295E">
            <w:pPr>
              <w:jc w:val="center"/>
              <w:rPr>
                <w:sz w:val="20"/>
              </w:rPr>
            </w:pPr>
          </w:p>
        </w:tc>
        <w:tc>
          <w:tcPr>
            <w:tcW w:w="1417" w:type="dxa"/>
            <w:vMerge/>
            <w:tcBorders>
              <w:left w:val="single" w:sz="4" w:space="0" w:color="auto"/>
              <w:bottom w:val="single" w:sz="4" w:space="0" w:color="auto"/>
              <w:right w:val="single" w:sz="4" w:space="0" w:color="auto"/>
            </w:tcBorders>
            <w:vAlign w:val="center"/>
          </w:tcPr>
          <w:p w14:paraId="25BA1BB1" w14:textId="4D980E2C" w:rsidR="00B9295E" w:rsidRPr="00A374CC" w:rsidRDefault="00B9295E" w:rsidP="005E0BF4">
            <w:pPr>
              <w:jc w:val="center"/>
              <w:rPr>
                <w:sz w:val="20"/>
              </w:rPr>
            </w:pPr>
          </w:p>
        </w:tc>
        <w:tc>
          <w:tcPr>
            <w:tcW w:w="1890" w:type="dxa"/>
            <w:tcBorders>
              <w:top w:val="nil"/>
              <w:left w:val="single" w:sz="4" w:space="0" w:color="auto"/>
              <w:bottom w:val="single" w:sz="4" w:space="0" w:color="auto"/>
              <w:right w:val="single" w:sz="4" w:space="0" w:color="auto"/>
            </w:tcBorders>
            <w:vAlign w:val="center"/>
          </w:tcPr>
          <w:p w14:paraId="6FC50E52" w14:textId="77777777" w:rsidR="00B9295E" w:rsidRPr="00A374CC" w:rsidRDefault="00B9295E" w:rsidP="005E0BF4">
            <w:pPr>
              <w:jc w:val="center"/>
              <w:rPr>
                <w:sz w:val="20"/>
              </w:rPr>
            </w:pPr>
            <w:r w:rsidRPr="00A374CC">
              <w:rPr>
                <w:sz w:val="20"/>
              </w:rPr>
              <w:t>(</w:t>
            </w:r>
            <w:r w:rsidRPr="00A374CC">
              <w:rPr>
                <w:sz w:val="20"/>
                <w:lang w:val="en-US"/>
              </w:rPr>
              <w:t>III</w:t>
            </w:r>
            <w:r w:rsidRPr="00A374CC">
              <w:rPr>
                <w:sz w:val="20"/>
              </w:rPr>
              <w:t>)</w:t>
            </w:r>
          </w:p>
        </w:tc>
        <w:tc>
          <w:tcPr>
            <w:tcW w:w="1107" w:type="dxa"/>
            <w:vMerge/>
            <w:tcBorders>
              <w:left w:val="single" w:sz="4" w:space="0" w:color="auto"/>
              <w:bottom w:val="single" w:sz="4" w:space="0" w:color="auto"/>
              <w:right w:val="single" w:sz="4" w:space="0" w:color="auto"/>
            </w:tcBorders>
            <w:vAlign w:val="center"/>
          </w:tcPr>
          <w:p w14:paraId="75C34264" w14:textId="77777777" w:rsidR="00B9295E" w:rsidRPr="00A374CC" w:rsidRDefault="00B9295E" w:rsidP="005E0BF4">
            <w:pPr>
              <w:jc w:val="center"/>
              <w:rPr>
                <w:sz w:val="20"/>
              </w:rPr>
            </w:pPr>
          </w:p>
        </w:tc>
        <w:tc>
          <w:tcPr>
            <w:tcW w:w="1129" w:type="dxa"/>
            <w:tcBorders>
              <w:top w:val="nil"/>
              <w:left w:val="single" w:sz="4" w:space="0" w:color="auto"/>
              <w:bottom w:val="single" w:sz="4" w:space="0" w:color="auto"/>
              <w:right w:val="single" w:sz="4" w:space="0" w:color="auto"/>
            </w:tcBorders>
            <w:vAlign w:val="center"/>
          </w:tcPr>
          <w:p w14:paraId="5ED6F807" w14:textId="77777777" w:rsidR="00B9295E" w:rsidRPr="00A374CC" w:rsidRDefault="00B9295E" w:rsidP="005E0BF4">
            <w:pPr>
              <w:jc w:val="center"/>
              <w:rPr>
                <w:sz w:val="20"/>
              </w:rPr>
            </w:pPr>
            <w:r w:rsidRPr="00A374CC">
              <w:rPr>
                <w:sz w:val="20"/>
              </w:rPr>
              <w:t>0,5</w:t>
            </w:r>
          </w:p>
        </w:tc>
        <w:tc>
          <w:tcPr>
            <w:tcW w:w="1300" w:type="dxa"/>
            <w:tcBorders>
              <w:top w:val="nil"/>
              <w:left w:val="single" w:sz="4" w:space="0" w:color="auto"/>
              <w:bottom w:val="single" w:sz="4" w:space="0" w:color="auto"/>
              <w:right w:val="single" w:sz="4" w:space="0" w:color="auto"/>
            </w:tcBorders>
            <w:vAlign w:val="center"/>
          </w:tcPr>
          <w:p w14:paraId="77F60E90" w14:textId="77777777" w:rsidR="00B9295E" w:rsidRPr="00A374CC" w:rsidRDefault="00B9295E" w:rsidP="005E0BF4">
            <w:pPr>
              <w:jc w:val="center"/>
              <w:rPr>
                <w:sz w:val="20"/>
              </w:rPr>
            </w:pPr>
            <w:r w:rsidRPr="00A374CC">
              <w:rPr>
                <w:sz w:val="20"/>
              </w:rPr>
              <w:t>4-6</w:t>
            </w:r>
          </w:p>
        </w:tc>
        <w:tc>
          <w:tcPr>
            <w:tcW w:w="1129" w:type="dxa"/>
            <w:tcBorders>
              <w:top w:val="nil"/>
              <w:left w:val="single" w:sz="4" w:space="0" w:color="auto"/>
              <w:bottom w:val="single" w:sz="4" w:space="0" w:color="auto"/>
              <w:right w:val="single" w:sz="4" w:space="0" w:color="auto"/>
            </w:tcBorders>
            <w:vAlign w:val="center"/>
          </w:tcPr>
          <w:p w14:paraId="3599AB57" w14:textId="77777777" w:rsidR="00B9295E" w:rsidRPr="00A374CC" w:rsidRDefault="00B9295E" w:rsidP="005E0BF4">
            <w:pPr>
              <w:jc w:val="center"/>
              <w:rPr>
                <w:sz w:val="20"/>
              </w:rPr>
            </w:pPr>
            <w:r w:rsidRPr="00A374CC">
              <w:rPr>
                <w:sz w:val="20"/>
              </w:rPr>
              <w:t>0,5</w:t>
            </w:r>
          </w:p>
        </w:tc>
        <w:tc>
          <w:tcPr>
            <w:tcW w:w="1300" w:type="dxa"/>
            <w:tcBorders>
              <w:top w:val="nil"/>
              <w:left w:val="single" w:sz="4" w:space="0" w:color="auto"/>
              <w:bottom w:val="single" w:sz="4" w:space="0" w:color="auto"/>
              <w:right w:val="single" w:sz="4" w:space="0" w:color="auto"/>
            </w:tcBorders>
            <w:vAlign w:val="center"/>
          </w:tcPr>
          <w:p w14:paraId="634EFA5A" w14:textId="77777777" w:rsidR="00B9295E" w:rsidRPr="00A374CC" w:rsidRDefault="00B9295E" w:rsidP="005E0BF4">
            <w:pPr>
              <w:jc w:val="center"/>
              <w:rPr>
                <w:sz w:val="20"/>
              </w:rPr>
            </w:pPr>
            <w:r w:rsidRPr="00A374CC">
              <w:rPr>
                <w:sz w:val="20"/>
              </w:rPr>
              <w:t>8-12</w:t>
            </w:r>
          </w:p>
        </w:tc>
        <w:tc>
          <w:tcPr>
            <w:tcW w:w="1129" w:type="dxa"/>
            <w:tcBorders>
              <w:top w:val="nil"/>
              <w:left w:val="single" w:sz="4" w:space="0" w:color="auto"/>
              <w:bottom w:val="single" w:sz="4" w:space="0" w:color="auto"/>
              <w:right w:val="single" w:sz="4" w:space="0" w:color="auto"/>
            </w:tcBorders>
            <w:vAlign w:val="center"/>
          </w:tcPr>
          <w:p w14:paraId="67E72F0D" w14:textId="77777777" w:rsidR="00B9295E" w:rsidRPr="00A374CC" w:rsidRDefault="00B9295E" w:rsidP="005E0BF4">
            <w:pPr>
              <w:jc w:val="center"/>
              <w:rPr>
                <w:sz w:val="20"/>
              </w:rPr>
            </w:pPr>
            <w:r w:rsidRPr="00A374CC">
              <w:rPr>
                <w:sz w:val="20"/>
              </w:rPr>
              <w:t>0,6</w:t>
            </w:r>
          </w:p>
        </w:tc>
        <w:tc>
          <w:tcPr>
            <w:tcW w:w="1300" w:type="dxa"/>
            <w:tcBorders>
              <w:top w:val="nil"/>
              <w:left w:val="single" w:sz="4" w:space="0" w:color="auto"/>
              <w:bottom w:val="single" w:sz="4" w:space="0" w:color="auto"/>
              <w:right w:val="single" w:sz="4" w:space="0" w:color="auto"/>
            </w:tcBorders>
            <w:vAlign w:val="center"/>
          </w:tcPr>
          <w:p w14:paraId="2B04F631" w14:textId="77777777" w:rsidR="00B9295E" w:rsidRPr="00A374CC" w:rsidRDefault="00B9295E" w:rsidP="005E0BF4">
            <w:pPr>
              <w:jc w:val="center"/>
              <w:rPr>
                <w:sz w:val="20"/>
              </w:rPr>
            </w:pPr>
            <w:r w:rsidRPr="00A374CC">
              <w:rPr>
                <w:sz w:val="20"/>
              </w:rPr>
              <w:t>10-15</w:t>
            </w:r>
          </w:p>
        </w:tc>
        <w:tc>
          <w:tcPr>
            <w:tcW w:w="1129" w:type="dxa"/>
            <w:tcBorders>
              <w:top w:val="nil"/>
              <w:left w:val="single" w:sz="4" w:space="0" w:color="auto"/>
              <w:bottom w:val="single" w:sz="4" w:space="0" w:color="auto"/>
              <w:right w:val="single" w:sz="4" w:space="0" w:color="auto"/>
            </w:tcBorders>
            <w:vAlign w:val="center"/>
          </w:tcPr>
          <w:p w14:paraId="786581ED" w14:textId="77777777" w:rsidR="00B9295E" w:rsidRPr="00A374CC" w:rsidRDefault="00B9295E" w:rsidP="005E0BF4">
            <w:pPr>
              <w:jc w:val="center"/>
              <w:rPr>
                <w:sz w:val="20"/>
              </w:rPr>
            </w:pPr>
            <w:r w:rsidRPr="00A374CC">
              <w:rPr>
                <w:sz w:val="20"/>
              </w:rPr>
              <w:t>0,6</w:t>
            </w:r>
          </w:p>
        </w:tc>
        <w:tc>
          <w:tcPr>
            <w:tcW w:w="1222" w:type="dxa"/>
            <w:tcBorders>
              <w:top w:val="nil"/>
              <w:left w:val="single" w:sz="4" w:space="0" w:color="auto"/>
              <w:bottom w:val="single" w:sz="4" w:space="0" w:color="auto"/>
              <w:right w:val="single" w:sz="4" w:space="0" w:color="auto"/>
            </w:tcBorders>
            <w:vAlign w:val="center"/>
          </w:tcPr>
          <w:p w14:paraId="69364FEA" w14:textId="77777777" w:rsidR="00B9295E" w:rsidRPr="00A374CC" w:rsidRDefault="00B9295E" w:rsidP="005E0BF4">
            <w:pPr>
              <w:jc w:val="center"/>
              <w:rPr>
                <w:sz w:val="20"/>
              </w:rPr>
            </w:pPr>
            <w:r w:rsidRPr="00A374CC">
              <w:rPr>
                <w:sz w:val="20"/>
              </w:rPr>
              <w:t>15-20</w:t>
            </w:r>
          </w:p>
        </w:tc>
        <w:tc>
          <w:tcPr>
            <w:tcW w:w="1241" w:type="dxa"/>
            <w:tcBorders>
              <w:top w:val="nil"/>
              <w:left w:val="single" w:sz="4" w:space="0" w:color="auto"/>
              <w:bottom w:val="single" w:sz="4" w:space="0" w:color="auto"/>
              <w:right w:val="single" w:sz="4" w:space="0" w:color="auto"/>
            </w:tcBorders>
            <w:vAlign w:val="center"/>
          </w:tcPr>
          <w:p w14:paraId="63A4B6B9" w14:textId="77777777" w:rsidR="00B9295E" w:rsidRPr="00A374CC" w:rsidRDefault="00B9295E" w:rsidP="005E0BF4">
            <w:pPr>
              <w:jc w:val="center"/>
              <w:rPr>
                <w:sz w:val="20"/>
              </w:rPr>
            </w:pPr>
            <w:r w:rsidRPr="00A374CC">
              <w:rPr>
                <w:sz w:val="20"/>
              </w:rPr>
              <w:t>(3-5)Б</w:t>
            </w:r>
          </w:p>
        </w:tc>
      </w:tr>
      <w:tr w:rsidR="00B9295E" w:rsidRPr="00A374CC" w14:paraId="64B4E987" w14:textId="77777777" w:rsidTr="00023C91">
        <w:trPr>
          <w:trHeight w:val="20"/>
          <w:jc w:val="center"/>
        </w:trPr>
        <w:tc>
          <w:tcPr>
            <w:tcW w:w="624" w:type="dxa"/>
            <w:vMerge w:val="restart"/>
            <w:tcBorders>
              <w:top w:val="single" w:sz="4" w:space="0" w:color="auto"/>
              <w:left w:val="single" w:sz="4" w:space="0" w:color="auto"/>
              <w:right w:val="single" w:sz="4" w:space="0" w:color="auto"/>
            </w:tcBorders>
            <w:vAlign w:val="center"/>
          </w:tcPr>
          <w:p w14:paraId="7680CB18" w14:textId="1BBB0342" w:rsidR="00B9295E" w:rsidRPr="00A374CC" w:rsidRDefault="00B9295E" w:rsidP="00B9295E">
            <w:pPr>
              <w:jc w:val="center"/>
              <w:rPr>
                <w:sz w:val="20"/>
              </w:rPr>
            </w:pPr>
            <w:r w:rsidRPr="00A374CC">
              <w:rPr>
                <w:sz w:val="20"/>
              </w:rPr>
              <w:t>4.</w:t>
            </w:r>
          </w:p>
        </w:tc>
        <w:tc>
          <w:tcPr>
            <w:tcW w:w="1417" w:type="dxa"/>
            <w:vMerge w:val="restart"/>
            <w:tcBorders>
              <w:top w:val="single" w:sz="4" w:space="0" w:color="auto"/>
              <w:left w:val="single" w:sz="4" w:space="0" w:color="auto"/>
              <w:right w:val="single" w:sz="4" w:space="0" w:color="auto"/>
            </w:tcBorders>
            <w:vAlign w:val="center"/>
          </w:tcPr>
          <w:p w14:paraId="1FD604F5" w14:textId="778CFADC" w:rsidR="00B9295E" w:rsidRPr="00A374CC" w:rsidRDefault="00B9295E" w:rsidP="005E0BF4">
            <w:pPr>
              <w:jc w:val="center"/>
              <w:rPr>
                <w:sz w:val="20"/>
              </w:rPr>
            </w:pPr>
            <w:r w:rsidRPr="00A374CC">
              <w:rPr>
                <w:sz w:val="20"/>
              </w:rPr>
              <w:t>3.Лиственно-сосновые (лиственных более 7 единиц, сосны менее 3 единиц при достаточном количестве деревьев</w:t>
            </w:r>
          </w:p>
        </w:tc>
        <w:tc>
          <w:tcPr>
            <w:tcW w:w="1890" w:type="dxa"/>
            <w:tcBorders>
              <w:top w:val="single" w:sz="4" w:space="0" w:color="auto"/>
              <w:left w:val="single" w:sz="4" w:space="0" w:color="auto"/>
              <w:bottom w:val="nil"/>
              <w:right w:val="single" w:sz="4" w:space="0" w:color="auto"/>
            </w:tcBorders>
            <w:vAlign w:val="center"/>
          </w:tcPr>
          <w:p w14:paraId="7088DC27" w14:textId="77777777" w:rsidR="00B9295E" w:rsidRPr="00A374CC" w:rsidRDefault="00B9295E" w:rsidP="005E0BF4">
            <w:pPr>
              <w:jc w:val="center"/>
              <w:rPr>
                <w:sz w:val="20"/>
              </w:rPr>
            </w:pPr>
            <w:r w:rsidRPr="00A374CC">
              <w:rPr>
                <w:sz w:val="20"/>
              </w:rPr>
              <w:t>брусничный</w:t>
            </w:r>
          </w:p>
        </w:tc>
        <w:tc>
          <w:tcPr>
            <w:tcW w:w="1107" w:type="dxa"/>
            <w:vMerge w:val="restart"/>
            <w:tcBorders>
              <w:top w:val="single" w:sz="4" w:space="0" w:color="auto"/>
              <w:left w:val="single" w:sz="4" w:space="0" w:color="auto"/>
              <w:bottom w:val="nil"/>
              <w:right w:val="single" w:sz="4" w:space="0" w:color="auto"/>
            </w:tcBorders>
            <w:vAlign w:val="center"/>
          </w:tcPr>
          <w:p w14:paraId="4D72CA5D" w14:textId="77777777" w:rsidR="00B9295E" w:rsidRPr="00A374CC" w:rsidRDefault="00B9295E" w:rsidP="005E0BF4">
            <w:pPr>
              <w:jc w:val="center"/>
              <w:rPr>
                <w:sz w:val="20"/>
              </w:rPr>
            </w:pPr>
            <w:r w:rsidRPr="00A374CC">
              <w:rPr>
                <w:sz w:val="20"/>
              </w:rPr>
              <w:t>3-5</w:t>
            </w:r>
          </w:p>
        </w:tc>
        <w:tc>
          <w:tcPr>
            <w:tcW w:w="1129" w:type="dxa"/>
            <w:tcBorders>
              <w:top w:val="single" w:sz="4" w:space="0" w:color="auto"/>
              <w:left w:val="single" w:sz="4" w:space="0" w:color="auto"/>
              <w:bottom w:val="nil"/>
              <w:right w:val="single" w:sz="4" w:space="0" w:color="auto"/>
            </w:tcBorders>
            <w:vAlign w:val="center"/>
          </w:tcPr>
          <w:p w14:paraId="47CA37EA" w14:textId="77777777" w:rsidR="00B9295E" w:rsidRPr="00A374CC" w:rsidRDefault="00B9295E" w:rsidP="005E0BF4">
            <w:pPr>
              <w:jc w:val="center"/>
              <w:rPr>
                <w:sz w:val="20"/>
                <w:u w:val="single"/>
              </w:rPr>
            </w:pPr>
            <w:r w:rsidRPr="00A374CC">
              <w:rPr>
                <w:sz w:val="20"/>
                <w:u w:val="single"/>
              </w:rPr>
              <w:t>0,6</w:t>
            </w:r>
          </w:p>
        </w:tc>
        <w:tc>
          <w:tcPr>
            <w:tcW w:w="1300" w:type="dxa"/>
            <w:tcBorders>
              <w:top w:val="single" w:sz="4" w:space="0" w:color="auto"/>
              <w:left w:val="single" w:sz="4" w:space="0" w:color="auto"/>
              <w:bottom w:val="nil"/>
              <w:right w:val="single" w:sz="4" w:space="0" w:color="auto"/>
            </w:tcBorders>
            <w:vAlign w:val="center"/>
          </w:tcPr>
          <w:p w14:paraId="33CFD597" w14:textId="77777777" w:rsidR="00B9295E" w:rsidRPr="00A374CC" w:rsidRDefault="00B9295E" w:rsidP="005E0BF4">
            <w:pPr>
              <w:jc w:val="center"/>
              <w:rPr>
                <w:sz w:val="20"/>
                <w:u w:val="single"/>
              </w:rPr>
            </w:pPr>
            <w:r w:rsidRPr="00A374CC">
              <w:rPr>
                <w:sz w:val="20"/>
                <w:u w:val="single"/>
              </w:rPr>
              <w:t>40-60</w:t>
            </w:r>
          </w:p>
        </w:tc>
        <w:tc>
          <w:tcPr>
            <w:tcW w:w="1129" w:type="dxa"/>
            <w:tcBorders>
              <w:top w:val="single" w:sz="4" w:space="0" w:color="auto"/>
              <w:left w:val="single" w:sz="4" w:space="0" w:color="auto"/>
              <w:bottom w:val="nil"/>
              <w:right w:val="single" w:sz="4" w:space="0" w:color="auto"/>
            </w:tcBorders>
            <w:vAlign w:val="center"/>
          </w:tcPr>
          <w:p w14:paraId="4741C391" w14:textId="77777777" w:rsidR="00B9295E" w:rsidRPr="00A374CC" w:rsidRDefault="00B9295E" w:rsidP="005E0BF4">
            <w:pPr>
              <w:jc w:val="center"/>
              <w:rPr>
                <w:sz w:val="20"/>
                <w:u w:val="single"/>
              </w:rPr>
            </w:pPr>
            <w:r w:rsidRPr="00A374CC">
              <w:rPr>
                <w:sz w:val="20"/>
                <w:u w:val="single"/>
              </w:rPr>
              <w:t>0,7</w:t>
            </w:r>
          </w:p>
        </w:tc>
        <w:tc>
          <w:tcPr>
            <w:tcW w:w="1300" w:type="dxa"/>
            <w:tcBorders>
              <w:top w:val="single" w:sz="4" w:space="0" w:color="auto"/>
              <w:left w:val="single" w:sz="4" w:space="0" w:color="auto"/>
              <w:bottom w:val="nil"/>
              <w:right w:val="single" w:sz="4" w:space="0" w:color="auto"/>
            </w:tcBorders>
            <w:vAlign w:val="center"/>
          </w:tcPr>
          <w:p w14:paraId="40F876FB" w14:textId="77777777" w:rsidR="00B9295E" w:rsidRPr="00A374CC" w:rsidRDefault="00B9295E" w:rsidP="005E0BF4">
            <w:pPr>
              <w:jc w:val="center"/>
              <w:rPr>
                <w:sz w:val="20"/>
                <w:u w:val="single"/>
              </w:rPr>
            </w:pPr>
            <w:r w:rsidRPr="00A374CC">
              <w:rPr>
                <w:sz w:val="20"/>
                <w:u w:val="single"/>
              </w:rPr>
              <w:t>40-60</w:t>
            </w:r>
          </w:p>
        </w:tc>
        <w:tc>
          <w:tcPr>
            <w:tcW w:w="1129" w:type="dxa"/>
            <w:tcBorders>
              <w:top w:val="single" w:sz="4" w:space="0" w:color="auto"/>
              <w:left w:val="single" w:sz="4" w:space="0" w:color="auto"/>
              <w:bottom w:val="nil"/>
              <w:right w:val="single" w:sz="4" w:space="0" w:color="auto"/>
            </w:tcBorders>
            <w:vAlign w:val="center"/>
          </w:tcPr>
          <w:p w14:paraId="16F944D7" w14:textId="77777777" w:rsidR="00B9295E" w:rsidRPr="00A374CC" w:rsidRDefault="00B9295E" w:rsidP="005E0BF4">
            <w:pPr>
              <w:jc w:val="center"/>
              <w:rPr>
                <w:sz w:val="20"/>
              </w:rPr>
            </w:pPr>
            <w:r w:rsidRPr="00A374CC">
              <w:rPr>
                <w:sz w:val="20"/>
              </w:rPr>
              <w:t>-</w:t>
            </w:r>
          </w:p>
        </w:tc>
        <w:tc>
          <w:tcPr>
            <w:tcW w:w="1300" w:type="dxa"/>
            <w:tcBorders>
              <w:top w:val="single" w:sz="4" w:space="0" w:color="auto"/>
              <w:left w:val="single" w:sz="4" w:space="0" w:color="auto"/>
              <w:bottom w:val="nil"/>
              <w:right w:val="single" w:sz="4" w:space="0" w:color="auto"/>
            </w:tcBorders>
            <w:vAlign w:val="center"/>
          </w:tcPr>
          <w:p w14:paraId="73D2B4C8" w14:textId="77777777" w:rsidR="00B9295E" w:rsidRPr="00A374CC" w:rsidRDefault="00B9295E" w:rsidP="005E0BF4">
            <w:pPr>
              <w:jc w:val="center"/>
              <w:rPr>
                <w:sz w:val="20"/>
              </w:rPr>
            </w:pPr>
            <w:r w:rsidRPr="00A374CC">
              <w:rPr>
                <w:sz w:val="20"/>
              </w:rPr>
              <w:t>-</w:t>
            </w:r>
          </w:p>
        </w:tc>
        <w:tc>
          <w:tcPr>
            <w:tcW w:w="1129" w:type="dxa"/>
            <w:tcBorders>
              <w:top w:val="single" w:sz="4" w:space="0" w:color="auto"/>
              <w:left w:val="single" w:sz="4" w:space="0" w:color="auto"/>
              <w:bottom w:val="nil"/>
              <w:right w:val="single" w:sz="4" w:space="0" w:color="auto"/>
            </w:tcBorders>
            <w:vAlign w:val="center"/>
          </w:tcPr>
          <w:p w14:paraId="756E6433" w14:textId="77777777" w:rsidR="00B9295E" w:rsidRPr="00A374CC" w:rsidRDefault="00B9295E" w:rsidP="005E0BF4">
            <w:pPr>
              <w:jc w:val="center"/>
              <w:rPr>
                <w:sz w:val="20"/>
              </w:rPr>
            </w:pPr>
            <w:r w:rsidRPr="00A374CC">
              <w:rPr>
                <w:sz w:val="20"/>
              </w:rPr>
              <w:t>-</w:t>
            </w:r>
          </w:p>
        </w:tc>
        <w:tc>
          <w:tcPr>
            <w:tcW w:w="1222" w:type="dxa"/>
            <w:tcBorders>
              <w:top w:val="single" w:sz="4" w:space="0" w:color="auto"/>
              <w:left w:val="single" w:sz="4" w:space="0" w:color="auto"/>
              <w:bottom w:val="nil"/>
              <w:right w:val="single" w:sz="4" w:space="0" w:color="auto"/>
            </w:tcBorders>
            <w:vAlign w:val="center"/>
          </w:tcPr>
          <w:p w14:paraId="2706E8FF" w14:textId="77777777" w:rsidR="00B9295E" w:rsidRPr="00A374CC" w:rsidRDefault="00B9295E" w:rsidP="005E0BF4">
            <w:pPr>
              <w:jc w:val="center"/>
              <w:rPr>
                <w:sz w:val="20"/>
              </w:rPr>
            </w:pPr>
            <w:r w:rsidRPr="00A374CC">
              <w:rPr>
                <w:sz w:val="20"/>
              </w:rPr>
              <w:t>-</w:t>
            </w:r>
          </w:p>
        </w:tc>
        <w:tc>
          <w:tcPr>
            <w:tcW w:w="1241" w:type="dxa"/>
            <w:tcBorders>
              <w:top w:val="single" w:sz="4" w:space="0" w:color="auto"/>
              <w:left w:val="single" w:sz="4" w:space="0" w:color="auto"/>
              <w:bottom w:val="nil"/>
              <w:right w:val="single" w:sz="4" w:space="0" w:color="auto"/>
            </w:tcBorders>
            <w:vAlign w:val="center"/>
          </w:tcPr>
          <w:p w14:paraId="4F254AD7" w14:textId="77777777" w:rsidR="00B9295E" w:rsidRPr="00A374CC" w:rsidRDefault="00B9295E" w:rsidP="005E0BF4">
            <w:pPr>
              <w:jc w:val="center"/>
              <w:rPr>
                <w:sz w:val="20"/>
              </w:rPr>
            </w:pPr>
            <w:r w:rsidRPr="00A374CC">
              <w:rPr>
                <w:sz w:val="20"/>
              </w:rPr>
              <w:t>(5-8)С</w:t>
            </w:r>
          </w:p>
        </w:tc>
      </w:tr>
      <w:tr w:rsidR="00B9295E" w:rsidRPr="00A374CC" w14:paraId="43F45551" w14:textId="77777777" w:rsidTr="00023C91">
        <w:trPr>
          <w:trHeight w:val="20"/>
          <w:jc w:val="center"/>
        </w:trPr>
        <w:tc>
          <w:tcPr>
            <w:tcW w:w="624" w:type="dxa"/>
            <w:vMerge/>
            <w:tcBorders>
              <w:left w:val="single" w:sz="4" w:space="0" w:color="auto"/>
              <w:right w:val="single" w:sz="4" w:space="0" w:color="auto"/>
            </w:tcBorders>
          </w:tcPr>
          <w:p w14:paraId="7DA040A6" w14:textId="77777777" w:rsidR="00B9295E" w:rsidRPr="00A374CC" w:rsidRDefault="00B9295E" w:rsidP="005E0BF4">
            <w:pPr>
              <w:jc w:val="center"/>
              <w:rPr>
                <w:sz w:val="20"/>
              </w:rPr>
            </w:pPr>
          </w:p>
        </w:tc>
        <w:tc>
          <w:tcPr>
            <w:tcW w:w="1417" w:type="dxa"/>
            <w:vMerge/>
            <w:tcBorders>
              <w:left w:val="single" w:sz="4" w:space="0" w:color="auto"/>
              <w:right w:val="single" w:sz="4" w:space="0" w:color="auto"/>
            </w:tcBorders>
            <w:vAlign w:val="center"/>
          </w:tcPr>
          <w:p w14:paraId="0B6FCE91" w14:textId="45FC5D9E" w:rsidR="00B9295E" w:rsidRPr="00A374CC" w:rsidRDefault="00B9295E" w:rsidP="005E0BF4">
            <w:pPr>
              <w:jc w:val="center"/>
              <w:rPr>
                <w:sz w:val="20"/>
              </w:rPr>
            </w:pPr>
          </w:p>
        </w:tc>
        <w:tc>
          <w:tcPr>
            <w:tcW w:w="1890" w:type="dxa"/>
            <w:tcBorders>
              <w:top w:val="nil"/>
              <w:left w:val="single" w:sz="4" w:space="0" w:color="auto"/>
              <w:bottom w:val="single" w:sz="4" w:space="0" w:color="auto"/>
              <w:right w:val="single" w:sz="4" w:space="0" w:color="auto"/>
            </w:tcBorders>
            <w:vAlign w:val="center"/>
          </w:tcPr>
          <w:p w14:paraId="5B544114" w14:textId="77777777" w:rsidR="00B9295E" w:rsidRPr="00A374CC" w:rsidRDefault="00B9295E" w:rsidP="005E0BF4">
            <w:pPr>
              <w:jc w:val="center"/>
              <w:rPr>
                <w:sz w:val="20"/>
              </w:rPr>
            </w:pPr>
            <w:r w:rsidRPr="00A374CC">
              <w:rPr>
                <w:sz w:val="20"/>
              </w:rPr>
              <w:t>(</w:t>
            </w:r>
            <w:r w:rsidRPr="00A374CC">
              <w:rPr>
                <w:sz w:val="20"/>
                <w:lang w:val="en-US"/>
              </w:rPr>
              <w:t>I</w:t>
            </w:r>
            <w:r w:rsidRPr="00A374CC">
              <w:rPr>
                <w:sz w:val="20"/>
              </w:rPr>
              <w:t>-</w:t>
            </w:r>
            <w:r w:rsidRPr="00A374CC">
              <w:rPr>
                <w:sz w:val="20"/>
                <w:lang w:val="en-US"/>
              </w:rPr>
              <w:t>II</w:t>
            </w:r>
            <w:r w:rsidRPr="00A374CC">
              <w:rPr>
                <w:sz w:val="20"/>
              </w:rPr>
              <w:t>)</w:t>
            </w:r>
          </w:p>
        </w:tc>
        <w:tc>
          <w:tcPr>
            <w:tcW w:w="1107" w:type="dxa"/>
            <w:vMerge/>
            <w:tcBorders>
              <w:top w:val="nil"/>
              <w:left w:val="single" w:sz="4" w:space="0" w:color="auto"/>
              <w:bottom w:val="single" w:sz="4" w:space="0" w:color="auto"/>
              <w:right w:val="single" w:sz="4" w:space="0" w:color="auto"/>
            </w:tcBorders>
            <w:vAlign w:val="center"/>
          </w:tcPr>
          <w:p w14:paraId="4A518324" w14:textId="77777777" w:rsidR="00B9295E" w:rsidRPr="00A374CC" w:rsidRDefault="00B9295E" w:rsidP="005E0BF4">
            <w:pPr>
              <w:jc w:val="center"/>
              <w:rPr>
                <w:sz w:val="20"/>
              </w:rPr>
            </w:pPr>
          </w:p>
        </w:tc>
        <w:tc>
          <w:tcPr>
            <w:tcW w:w="1129" w:type="dxa"/>
            <w:tcBorders>
              <w:top w:val="nil"/>
              <w:left w:val="single" w:sz="4" w:space="0" w:color="auto"/>
              <w:bottom w:val="single" w:sz="4" w:space="0" w:color="auto"/>
              <w:right w:val="single" w:sz="4" w:space="0" w:color="auto"/>
            </w:tcBorders>
            <w:vAlign w:val="center"/>
          </w:tcPr>
          <w:p w14:paraId="3420E4FB" w14:textId="77777777" w:rsidR="00B9295E" w:rsidRPr="00A374CC" w:rsidRDefault="00B9295E" w:rsidP="005E0BF4">
            <w:pPr>
              <w:jc w:val="center"/>
              <w:rPr>
                <w:sz w:val="20"/>
              </w:rPr>
            </w:pPr>
            <w:r w:rsidRPr="00A374CC">
              <w:rPr>
                <w:sz w:val="20"/>
              </w:rPr>
              <w:t>0,4</w:t>
            </w:r>
          </w:p>
        </w:tc>
        <w:tc>
          <w:tcPr>
            <w:tcW w:w="1300" w:type="dxa"/>
            <w:tcBorders>
              <w:top w:val="nil"/>
              <w:left w:val="single" w:sz="4" w:space="0" w:color="auto"/>
              <w:bottom w:val="single" w:sz="4" w:space="0" w:color="auto"/>
              <w:right w:val="single" w:sz="4" w:space="0" w:color="auto"/>
            </w:tcBorders>
            <w:vAlign w:val="center"/>
          </w:tcPr>
          <w:p w14:paraId="6CFD300C" w14:textId="77777777" w:rsidR="00B9295E" w:rsidRPr="00A374CC" w:rsidRDefault="00B9295E" w:rsidP="005E0BF4">
            <w:pPr>
              <w:jc w:val="center"/>
              <w:rPr>
                <w:sz w:val="20"/>
              </w:rPr>
            </w:pPr>
            <w:r w:rsidRPr="00A374CC">
              <w:rPr>
                <w:sz w:val="20"/>
              </w:rPr>
              <w:t>3-6</w:t>
            </w:r>
          </w:p>
        </w:tc>
        <w:tc>
          <w:tcPr>
            <w:tcW w:w="1129" w:type="dxa"/>
            <w:tcBorders>
              <w:top w:val="nil"/>
              <w:left w:val="single" w:sz="4" w:space="0" w:color="auto"/>
              <w:bottom w:val="single" w:sz="4" w:space="0" w:color="auto"/>
              <w:right w:val="single" w:sz="4" w:space="0" w:color="auto"/>
            </w:tcBorders>
            <w:vAlign w:val="center"/>
          </w:tcPr>
          <w:p w14:paraId="48292569" w14:textId="77777777" w:rsidR="00B9295E" w:rsidRPr="00A374CC" w:rsidRDefault="00B9295E" w:rsidP="005E0BF4">
            <w:pPr>
              <w:jc w:val="center"/>
              <w:rPr>
                <w:sz w:val="20"/>
              </w:rPr>
            </w:pPr>
            <w:r w:rsidRPr="00A374CC">
              <w:rPr>
                <w:sz w:val="20"/>
              </w:rPr>
              <w:t>0,4</w:t>
            </w:r>
          </w:p>
        </w:tc>
        <w:tc>
          <w:tcPr>
            <w:tcW w:w="1300" w:type="dxa"/>
            <w:tcBorders>
              <w:top w:val="nil"/>
              <w:left w:val="single" w:sz="4" w:space="0" w:color="auto"/>
              <w:bottom w:val="single" w:sz="4" w:space="0" w:color="auto"/>
              <w:right w:val="single" w:sz="4" w:space="0" w:color="auto"/>
            </w:tcBorders>
            <w:vAlign w:val="center"/>
          </w:tcPr>
          <w:p w14:paraId="6D8CFA18" w14:textId="77777777" w:rsidR="00B9295E" w:rsidRPr="00A374CC" w:rsidRDefault="00B9295E" w:rsidP="005E0BF4">
            <w:pPr>
              <w:jc w:val="center"/>
              <w:rPr>
                <w:sz w:val="20"/>
              </w:rPr>
            </w:pPr>
            <w:r w:rsidRPr="00A374CC">
              <w:rPr>
                <w:sz w:val="20"/>
              </w:rPr>
              <w:t>10-15</w:t>
            </w:r>
          </w:p>
        </w:tc>
        <w:tc>
          <w:tcPr>
            <w:tcW w:w="1129" w:type="dxa"/>
            <w:tcBorders>
              <w:top w:val="nil"/>
              <w:left w:val="single" w:sz="4" w:space="0" w:color="auto"/>
              <w:bottom w:val="single" w:sz="4" w:space="0" w:color="auto"/>
              <w:right w:val="single" w:sz="4" w:space="0" w:color="auto"/>
            </w:tcBorders>
            <w:vAlign w:val="center"/>
          </w:tcPr>
          <w:p w14:paraId="54635976" w14:textId="77777777" w:rsidR="00B9295E" w:rsidRPr="00A374CC" w:rsidRDefault="00B9295E" w:rsidP="005E0BF4">
            <w:pPr>
              <w:jc w:val="center"/>
              <w:rPr>
                <w:sz w:val="20"/>
              </w:rPr>
            </w:pPr>
          </w:p>
        </w:tc>
        <w:tc>
          <w:tcPr>
            <w:tcW w:w="1300" w:type="dxa"/>
            <w:tcBorders>
              <w:top w:val="nil"/>
              <w:left w:val="single" w:sz="4" w:space="0" w:color="auto"/>
              <w:bottom w:val="single" w:sz="4" w:space="0" w:color="auto"/>
              <w:right w:val="single" w:sz="4" w:space="0" w:color="auto"/>
            </w:tcBorders>
            <w:vAlign w:val="center"/>
          </w:tcPr>
          <w:p w14:paraId="026BEFB1" w14:textId="77777777" w:rsidR="00B9295E" w:rsidRPr="00A374CC" w:rsidRDefault="00B9295E" w:rsidP="005E0BF4">
            <w:pPr>
              <w:jc w:val="center"/>
              <w:rPr>
                <w:sz w:val="20"/>
              </w:rPr>
            </w:pPr>
          </w:p>
        </w:tc>
        <w:tc>
          <w:tcPr>
            <w:tcW w:w="1129" w:type="dxa"/>
            <w:tcBorders>
              <w:top w:val="nil"/>
              <w:left w:val="single" w:sz="4" w:space="0" w:color="auto"/>
              <w:bottom w:val="single" w:sz="4" w:space="0" w:color="auto"/>
              <w:right w:val="single" w:sz="4" w:space="0" w:color="auto"/>
            </w:tcBorders>
            <w:vAlign w:val="center"/>
          </w:tcPr>
          <w:p w14:paraId="01D71B64" w14:textId="77777777" w:rsidR="00B9295E" w:rsidRPr="00A374CC" w:rsidRDefault="00B9295E" w:rsidP="005E0BF4">
            <w:pPr>
              <w:jc w:val="center"/>
              <w:rPr>
                <w:sz w:val="20"/>
              </w:rPr>
            </w:pPr>
          </w:p>
        </w:tc>
        <w:tc>
          <w:tcPr>
            <w:tcW w:w="1222" w:type="dxa"/>
            <w:tcBorders>
              <w:top w:val="nil"/>
              <w:left w:val="single" w:sz="4" w:space="0" w:color="auto"/>
              <w:bottom w:val="single" w:sz="4" w:space="0" w:color="auto"/>
              <w:right w:val="single" w:sz="4" w:space="0" w:color="auto"/>
            </w:tcBorders>
            <w:vAlign w:val="center"/>
          </w:tcPr>
          <w:p w14:paraId="344286C0" w14:textId="77777777" w:rsidR="00B9295E" w:rsidRPr="00A374CC" w:rsidRDefault="00B9295E" w:rsidP="005E0BF4">
            <w:pPr>
              <w:jc w:val="center"/>
              <w:rPr>
                <w:sz w:val="20"/>
              </w:rPr>
            </w:pPr>
          </w:p>
        </w:tc>
        <w:tc>
          <w:tcPr>
            <w:tcW w:w="1241" w:type="dxa"/>
            <w:tcBorders>
              <w:top w:val="nil"/>
              <w:left w:val="single" w:sz="4" w:space="0" w:color="auto"/>
              <w:bottom w:val="single" w:sz="4" w:space="0" w:color="auto"/>
              <w:right w:val="single" w:sz="4" w:space="0" w:color="auto"/>
            </w:tcBorders>
            <w:vAlign w:val="center"/>
          </w:tcPr>
          <w:p w14:paraId="77383FCB" w14:textId="77777777" w:rsidR="00B9295E" w:rsidRPr="00A374CC" w:rsidRDefault="00B9295E" w:rsidP="005E0BF4">
            <w:pPr>
              <w:jc w:val="center"/>
              <w:rPr>
                <w:sz w:val="20"/>
              </w:rPr>
            </w:pPr>
            <w:r w:rsidRPr="00A374CC">
              <w:rPr>
                <w:sz w:val="20"/>
              </w:rPr>
              <w:t>(2-5)Б</w:t>
            </w:r>
          </w:p>
        </w:tc>
      </w:tr>
      <w:tr w:rsidR="00B9295E" w:rsidRPr="00A374CC" w14:paraId="51B36068" w14:textId="77777777" w:rsidTr="00023C91">
        <w:trPr>
          <w:trHeight w:val="20"/>
          <w:jc w:val="center"/>
        </w:trPr>
        <w:tc>
          <w:tcPr>
            <w:tcW w:w="624" w:type="dxa"/>
            <w:vMerge/>
            <w:tcBorders>
              <w:left w:val="single" w:sz="4" w:space="0" w:color="auto"/>
              <w:right w:val="single" w:sz="4" w:space="0" w:color="auto"/>
            </w:tcBorders>
          </w:tcPr>
          <w:p w14:paraId="493D8CA9" w14:textId="77777777" w:rsidR="00B9295E" w:rsidRPr="00A374CC" w:rsidRDefault="00B9295E" w:rsidP="005E0BF4">
            <w:pPr>
              <w:jc w:val="center"/>
              <w:rPr>
                <w:sz w:val="20"/>
              </w:rPr>
            </w:pPr>
          </w:p>
        </w:tc>
        <w:tc>
          <w:tcPr>
            <w:tcW w:w="1417" w:type="dxa"/>
            <w:vMerge/>
            <w:tcBorders>
              <w:left w:val="single" w:sz="4" w:space="0" w:color="auto"/>
              <w:right w:val="single" w:sz="4" w:space="0" w:color="auto"/>
            </w:tcBorders>
            <w:vAlign w:val="center"/>
          </w:tcPr>
          <w:p w14:paraId="0F79E6F6" w14:textId="07DD20BC" w:rsidR="00B9295E" w:rsidRPr="00A374CC" w:rsidRDefault="00B9295E" w:rsidP="005E0BF4">
            <w:pPr>
              <w:jc w:val="center"/>
              <w:rPr>
                <w:sz w:val="20"/>
              </w:rPr>
            </w:pPr>
          </w:p>
        </w:tc>
        <w:tc>
          <w:tcPr>
            <w:tcW w:w="1890" w:type="dxa"/>
            <w:tcBorders>
              <w:top w:val="single" w:sz="4" w:space="0" w:color="auto"/>
              <w:left w:val="single" w:sz="4" w:space="0" w:color="auto"/>
              <w:bottom w:val="nil"/>
              <w:right w:val="single" w:sz="4" w:space="0" w:color="auto"/>
            </w:tcBorders>
            <w:vAlign w:val="center"/>
          </w:tcPr>
          <w:p w14:paraId="529E195F" w14:textId="77777777" w:rsidR="00B9295E" w:rsidRPr="00A374CC" w:rsidRDefault="00B9295E" w:rsidP="005E0BF4">
            <w:pPr>
              <w:jc w:val="center"/>
              <w:rPr>
                <w:sz w:val="20"/>
              </w:rPr>
            </w:pPr>
            <w:r w:rsidRPr="00A374CC">
              <w:rPr>
                <w:sz w:val="20"/>
              </w:rPr>
              <w:t>сложный</w:t>
            </w:r>
          </w:p>
        </w:tc>
        <w:tc>
          <w:tcPr>
            <w:tcW w:w="1107" w:type="dxa"/>
            <w:vMerge w:val="restart"/>
            <w:tcBorders>
              <w:top w:val="single" w:sz="4" w:space="0" w:color="auto"/>
              <w:left w:val="single" w:sz="4" w:space="0" w:color="auto"/>
              <w:bottom w:val="nil"/>
              <w:right w:val="single" w:sz="4" w:space="0" w:color="auto"/>
            </w:tcBorders>
            <w:vAlign w:val="center"/>
          </w:tcPr>
          <w:p w14:paraId="16403F96" w14:textId="77777777" w:rsidR="00B9295E" w:rsidRPr="00A374CC" w:rsidRDefault="00B9295E" w:rsidP="005E0BF4">
            <w:pPr>
              <w:jc w:val="center"/>
              <w:rPr>
                <w:sz w:val="20"/>
              </w:rPr>
            </w:pPr>
            <w:r w:rsidRPr="00A374CC">
              <w:rPr>
                <w:sz w:val="20"/>
              </w:rPr>
              <w:t>3-5</w:t>
            </w:r>
          </w:p>
        </w:tc>
        <w:tc>
          <w:tcPr>
            <w:tcW w:w="1129" w:type="dxa"/>
            <w:tcBorders>
              <w:top w:val="single" w:sz="4" w:space="0" w:color="auto"/>
              <w:left w:val="single" w:sz="4" w:space="0" w:color="auto"/>
              <w:bottom w:val="nil"/>
              <w:right w:val="single" w:sz="4" w:space="0" w:color="auto"/>
            </w:tcBorders>
            <w:vAlign w:val="center"/>
          </w:tcPr>
          <w:p w14:paraId="39D40A73" w14:textId="77777777" w:rsidR="00B9295E" w:rsidRPr="00A374CC" w:rsidRDefault="00B9295E" w:rsidP="005E0BF4">
            <w:pPr>
              <w:jc w:val="center"/>
              <w:rPr>
                <w:sz w:val="20"/>
                <w:u w:val="single"/>
              </w:rPr>
            </w:pPr>
            <w:r w:rsidRPr="00A374CC">
              <w:rPr>
                <w:sz w:val="20"/>
                <w:u w:val="single"/>
              </w:rPr>
              <w:t>0,5</w:t>
            </w:r>
          </w:p>
        </w:tc>
        <w:tc>
          <w:tcPr>
            <w:tcW w:w="1300" w:type="dxa"/>
            <w:tcBorders>
              <w:top w:val="single" w:sz="4" w:space="0" w:color="auto"/>
              <w:left w:val="single" w:sz="4" w:space="0" w:color="auto"/>
              <w:bottom w:val="nil"/>
              <w:right w:val="single" w:sz="4" w:space="0" w:color="auto"/>
            </w:tcBorders>
            <w:vAlign w:val="center"/>
          </w:tcPr>
          <w:p w14:paraId="16A1B705" w14:textId="77777777" w:rsidR="00B9295E" w:rsidRPr="00A374CC" w:rsidRDefault="00B9295E" w:rsidP="005E0BF4">
            <w:pPr>
              <w:jc w:val="center"/>
              <w:rPr>
                <w:sz w:val="20"/>
                <w:u w:val="single"/>
              </w:rPr>
            </w:pPr>
            <w:r w:rsidRPr="00A374CC">
              <w:rPr>
                <w:sz w:val="20"/>
                <w:u w:val="single"/>
              </w:rPr>
              <w:t>40-70</w:t>
            </w:r>
          </w:p>
        </w:tc>
        <w:tc>
          <w:tcPr>
            <w:tcW w:w="1129" w:type="dxa"/>
            <w:tcBorders>
              <w:top w:val="single" w:sz="4" w:space="0" w:color="auto"/>
              <w:left w:val="single" w:sz="4" w:space="0" w:color="auto"/>
              <w:bottom w:val="nil"/>
              <w:right w:val="single" w:sz="4" w:space="0" w:color="auto"/>
            </w:tcBorders>
            <w:vAlign w:val="center"/>
          </w:tcPr>
          <w:p w14:paraId="54F6FB1B" w14:textId="77777777" w:rsidR="00B9295E" w:rsidRPr="00A374CC" w:rsidRDefault="00B9295E" w:rsidP="005E0BF4">
            <w:pPr>
              <w:jc w:val="center"/>
              <w:rPr>
                <w:sz w:val="20"/>
                <w:u w:val="single"/>
              </w:rPr>
            </w:pPr>
            <w:r w:rsidRPr="00A374CC">
              <w:rPr>
                <w:sz w:val="20"/>
                <w:u w:val="single"/>
              </w:rPr>
              <w:t>0,6</w:t>
            </w:r>
          </w:p>
        </w:tc>
        <w:tc>
          <w:tcPr>
            <w:tcW w:w="1300" w:type="dxa"/>
            <w:tcBorders>
              <w:top w:val="single" w:sz="4" w:space="0" w:color="auto"/>
              <w:left w:val="single" w:sz="4" w:space="0" w:color="auto"/>
              <w:bottom w:val="nil"/>
              <w:right w:val="single" w:sz="4" w:space="0" w:color="auto"/>
            </w:tcBorders>
            <w:vAlign w:val="center"/>
          </w:tcPr>
          <w:p w14:paraId="220C0ECE" w14:textId="77777777" w:rsidR="00B9295E" w:rsidRPr="00A374CC" w:rsidRDefault="00B9295E" w:rsidP="005E0BF4">
            <w:pPr>
              <w:jc w:val="center"/>
              <w:rPr>
                <w:sz w:val="20"/>
                <w:u w:val="single"/>
              </w:rPr>
            </w:pPr>
            <w:r w:rsidRPr="00A374CC">
              <w:rPr>
                <w:sz w:val="20"/>
                <w:u w:val="single"/>
              </w:rPr>
              <w:t>40-60</w:t>
            </w:r>
          </w:p>
        </w:tc>
        <w:tc>
          <w:tcPr>
            <w:tcW w:w="1129" w:type="dxa"/>
            <w:tcBorders>
              <w:top w:val="single" w:sz="4" w:space="0" w:color="auto"/>
              <w:left w:val="single" w:sz="4" w:space="0" w:color="auto"/>
              <w:bottom w:val="nil"/>
              <w:right w:val="single" w:sz="4" w:space="0" w:color="auto"/>
            </w:tcBorders>
            <w:vAlign w:val="center"/>
          </w:tcPr>
          <w:p w14:paraId="43A0C010" w14:textId="77777777" w:rsidR="00B9295E" w:rsidRPr="00A374CC" w:rsidRDefault="00B9295E" w:rsidP="005E0BF4">
            <w:pPr>
              <w:jc w:val="center"/>
              <w:rPr>
                <w:sz w:val="20"/>
              </w:rPr>
            </w:pPr>
            <w:r w:rsidRPr="00A374CC">
              <w:rPr>
                <w:sz w:val="20"/>
              </w:rPr>
              <w:t>-</w:t>
            </w:r>
          </w:p>
        </w:tc>
        <w:tc>
          <w:tcPr>
            <w:tcW w:w="1300" w:type="dxa"/>
            <w:tcBorders>
              <w:top w:val="single" w:sz="4" w:space="0" w:color="auto"/>
              <w:left w:val="single" w:sz="4" w:space="0" w:color="auto"/>
              <w:bottom w:val="nil"/>
              <w:right w:val="single" w:sz="4" w:space="0" w:color="auto"/>
            </w:tcBorders>
            <w:vAlign w:val="center"/>
          </w:tcPr>
          <w:p w14:paraId="08F50DBE" w14:textId="77777777" w:rsidR="00B9295E" w:rsidRPr="00A374CC" w:rsidRDefault="00B9295E" w:rsidP="005E0BF4">
            <w:pPr>
              <w:jc w:val="center"/>
              <w:rPr>
                <w:sz w:val="20"/>
              </w:rPr>
            </w:pPr>
            <w:r w:rsidRPr="00A374CC">
              <w:rPr>
                <w:sz w:val="20"/>
              </w:rPr>
              <w:t>-</w:t>
            </w:r>
          </w:p>
        </w:tc>
        <w:tc>
          <w:tcPr>
            <w:tcW w:w="1129" w:type="dxa"/>
            <w:tcBorders>
              <w:top w:val="single" w:sz="4" w:space="0" w:color="auto"/>
              <w:left w:val="single" w:sz="4" w:space="0" w:color="auto"/>
              <w:bottom w:val="nil"/>
              <w:right w:val="single" w:sz="4" w:space="0" w:color="auto"/>
            </w:tcBorders>
            <w:vAlign w:val="center"/>
          </w:tcPr>
          <w:p w14:paraId="3C1CE307" w14:textId="77777777" w:rsidR="00B9295E" w:rsidRPr="00A374CC" w:rsidRDefault="00B9295E" w:rsidP="005E0BF4">
            <w:pPr>
              <w:jc w:val="center"/>
              <w:rPr>
                <w:sz w:val="20"/>
              </w:rPr>
            </w:pPr>
            <w:r w:rsidRPr="00A374CC">
              <w:rPr>
                <w:sz w:val="20"/>
              </w:rPr>
              <w:t>-</w:t>
            </w:r>
          </w:p>
        </w:tc>
        <w:tc>
          <w:tcPr>
            <w:tcW w:w="1222" w:type="dxa"/>
            <w:tcBorders>
              <w:top w:val="single" w:sz="4" w:space="0" w:color="auto"/>
              <w:left w:val="single" w:sz="4" w:space="0" w:color="auto"/>
              <w:bottom w:val="nil"/>
              <w:right w:val="single" w:sz="4" w:space="0" w:color="auto"/>
            </w:tcBorders>
            <w:vAlign w:val="center"/>
          </w:tcPr>
          <w:p w14:paraId="3B3E5571" w14:textId="77777777" w:rsidR="00B9295E" w:rsidRPr="00A374CC" w:rsidRDefault="00B9295E" w:rsidP="005E0BF4">
            <w:pPr>
              <w:jc w:val="center"/>
              <w:rPr>
                <w:sz w:val="20"/>
              </w:rPr>
            </w:pPr>
            <w:r w:rsidRPr="00A374CC">
              <w:rPr>
                <w:sz w:val="20"/>
              </w:rPr>
              <w:t>-</w:t>
            </w:r>
          </w:p>
        </w:tc>
        <w:tc>
          <w:tcPr>
            <w:tcW w:w="1241" w:type="dxa"/>
            <w:tcBorders>
              <w:top w:val="single" w:sz="4" w:space="0" w:color="auto"/>
              <w:left w:val="single" w:sz="4" w:space="0" w:color="auto"/>
              <w:bottom w:val="nil"/>
              <w:right w:val="single" w:sz="4" w:space="0" w:color="auto"/>
            </w:tcBorders>
            <w:vAlign w:val="center"/>
          </w:tcPr>
          <w:p w14:paraId="616097FB" w14:textId="77777777" w:rsidR="00B9295E" w:rsidRPr="00A374CC" w:rsidRDefault="00B9295E" w:rsidP="005E0BF4">
            <w:pPr>
              <w:jc w:val="center"/>
              <w:rPr>
                <w:sz w:val="20"/>
              </w:rPr>
            </w:pPr>
            <w:r w:rsidRPr="00A374CC">
              <w:rPr>
                <w:sz w:val="20"/>
              </w:rPr>
              <w:t>(6-9)С</w:t>
            </w:r>
          </w:p>
        </w:tc>
      </w:tr>
      <w:tr w:rsidR="00B9295E" w:rsidRPr="00A374CC" w14:paraId="65D0EEB8" w14:textId="77777777" w:rsidTr="00023C91">
        <w:trPr>
          <w:trHeight w:val="20"/>
          <w:jc w:val="center"/>
        </w:trPr>
        <w:tc>
          <w:tcPr>
            <w:tcW w:w="624" w:type="dxa"/>
            <w:vMerge/>
            <w:tcBorders>
              <w:left w:val="single" w:sz="4" w:space="0" w:color="auto"/>
              <w:right w:val="single" w:sz="4" w:space="0" w:color="auto"/>
            </w:tcBorders>
          </w:tcPr>
          <w:p w14:paraId="087C3288" w14:textId="77777777" w:rsidR="00B9295E" w:rsidRPr="00A374CC" w:rsidRDefault="00B9295E" w:rsidP="005E0BF4">
            <w:pPr>
              <w:jc w:val="center"/>
              <w:rPr>
                <w:sz w:val="20"/>
              </w:rPr>
            </w:pPr>
          </w:p>
        </w:tc>
        <w:tc>
          <w:tcPr>
            <w:tcW w:w="1417" w:type="dxa"/>
            <w:vMerge/>
            <w:tcBorders>
              <w:left w:val="single" w:sz="4" w:space="0" w:color="auto"/>
              <w:right w:val="single" w:sz="4" w:space="0" w:color="auto"/>
            </w:tcBorders>
            <w:vAlign w:val="center"/>
          </w:tcPr>
          <w:p w14:paraId="69866905" w14:textId="594A0A5B" w:rsidR="00B9295E" w:rsidRPr="00A374CC" w:rsidRDefault="00B9295E" w:rsidP="005E0BF4">
            <w:pPr>
              <w:jc w:val="center"/>
              <w:rPr>
                <w:sz w:val="20"/>
              </w:rPr>
            </w:pPr>
          </w:p>
        </w:tc>
        <w:tc>
          <w:tcPr>
            <w:tcW w:w="1890" w:type="dxa"/>
            <w:tcBorders>
              <w:top w:val="nil"/>
              <w:left w:val="single" w:sz="4" w:space="0" w:color="auto"/>
              <w:bottom w:val="single" w:sz="4" w:space="0" w:color="auto"/>
              <w:right w:val="single" w:sz="4" w:space="0" w:color="auto"/>
            </w:tcBorders>
            <w:vAlign w:val="center"/>
          </w:tcPr>
          <w:p w14:paraId="6477CC97" w14:textId="77777777" w:rsidR="00B9295E" w:rsidRPr="00A374CC" w:rsidRDefault="00B9295E" w:rsidP="005E0BF4">
            <w:pPr>
              <w:jc w:val="center"/>
              <w:rPr>
                <w:sz w:val="20"/>
              </w:rPr>
            </w:pPr>
            <w:r w:rsidRPr="00A374CC">
              <w:rPr>
                <w:sz w:val="20"/>
              </w:rPr>
              <w:t>(</w:t>
            </w:r>
            <w:r w:rsidRPr="00A374CC">
              <w:rPr>
                <w:sz w:val="20"/>
                <w:lang w:val="en-US"/>
              </w:rPr>
              <w:t>I</w:t>
            </w:r>
            <w:r w:rsidRPr="00A374CC">
              <w:rPr>
                <w:sz w:val="20"/>
              </w:rPr>
              <w:t>а-</w:t>
            </w:r>
            <w:r w:rsidRPr="00A374CC">
              <w:rPr>
                <w:sz w:val="20"/>
                <w:lang w:val="en-US"/>
              </w:rPr>
              <w:t>I)</w:t>
            </w:r>
          </w:p>
        </w:tc>
        <w:tc>
          <w:tcPr>
            <w:tcW w:w="1107" w:type="dxa"/>
            <w:vMerge/>
            <w:tcBorders>
              <w:top w:val="nil"/>
              <w:left w:val="single" w:sz="4" w:space="0" w:color="auto"/>
              <w:bottom w:val="single" w:sz="4" w:space="0" w:color="auto"/>
              <w:right w:val="single" w:sz="4" w:space="0" w:color="auto"/>
            </w:tcBorders>
            <w:vAlign w:val="center"/>
          </w:tcPr>
          <w:p w14:paraId="62F0ACA6" w14:textId="77777777" w:rsidR="00B9295E" w:rsidRPr="00A374CC" w:rsidRDefault="00B9295E" w:rsidP="005E0BF4">
            <w:pPr>
              <w:jc w:val="center"/>
              <w:rPr>
                <w:sz w:val="20"/>
              </w:rPr>
            </w:pPr>
          </w:p>
        </w:tc>
        <w:tc>
          <w:tcPr>
            <w:tcW w:w="1129" w:type="dxa"/>
            <w:tcBorders>
              <w:top w:val="nil"/>
              <w:left w:val="single" w:sz="4" w:space="0" w:color="auto"/>
              <w:bottom w:val="single" w:sz="4" w:space="0" w:color="auto"/>
              <w:right w:val="single" w:sz="4" w:space="0" w:color="auto"/>
            </w:tcBorders>
            <w:vAlign w:val="center"/>
          </w:tcPr>
          <w:p w14:paraId="461C3672" w14:textId="77777777" w:rsidR="00B9295E" w:rsidRPr="00A374CC" w:rsidRDefault="00B9295E" w:rsidP="005E0BF4">
            <w:pPr>
              <w:jc w:val="center"/>
              <w:rPr>
                <w:sz w:val="20"/>
              </w:rPr>
            </w:pPr>
            <w:r w:rsidRPr="00A374CC">
              <w:rPr>
                <w:sz w:val="20"/>
              </w:rPr>
              <w:t>0,3</w:t>
            </w:r>
          </w:p>
        </w:tc>
        <w:tc>
          <w:tcPr>
            <w:tcW w:w="1300" w:type="dxa"/>
            <w:tcBorders>
              <w:top w:val="nil"/>
              <w:left w:val="single" w:sz="4" w:space="0" w:color="auto"/>
              <w:bottom w:val="single" w:sz="4" w:space="0" w:color="auto"/>
              <w:right w:val="single" w:sz="4" w:space="0" w:color="auto"/>
            </w:tcBorders>
            <w:vAlign w:val="center"/>
          </w:tcPr>
          <w:p w14:paraId="43617A99" w14:textId="77777777" w:rsidR="00B9295E" w:rsidRPr="00A374CC" w:rsidRDefault="00B9295E" w:rsidP="005E0BF4">
            <w:pPr>
              <w:jc w:val="center"/>
              <w:rPr>
                <w:sz w:val="20"/>
              </w:rPr>
            </w:pPr>
            <w:r w:rsidRPr="00A374CC">
              <w:rPr>
                <w:sz w:val="20"/>
              </w:rPr>
              <w:t>3-5</w:t>
            </w:r>
          </w:p>
        </w:tc>
        <w:tc>
          <w:tcPr>
            <w:tcW w:w="1129" w:type="dxa"/>
            <w:tcBorders>
              <w:top w:val="nil"/>
              <w:left w:val="single" w:sz="4" w:space="0" w:color="auto"/>
              <w:bottom w:val="single" w:sz="4" w:space="0" w:color="auto"/>
              <w:right w:val="single" w:sz="4" w:space="0" w:color="auto"/>
            </w:tcBorders>
            <w:vAlign w:val="center"/>
          </w:tcPr>
          <w:p w14:paraId="0DA9087E" w14:textId="77777777" w:rsidR="00B9295E" w:rsidRPr="00A374CC" w:rsidRDefault="00B9295E" w:rsidP="005E0BF4">
            <w:pPr>
              <w:jc w:val="center"/>
              <w:rPr>
                <w:sz w:val="20"/>
              </w:rPr>
            </w:pPr>
            <w:r w:rsidRPr="00A374CC">
              <w:rPr>
                <w:sz w:val="20"/>
              </w:rPr>
              <w:t>0,4</w:t>
            </w:r>
          </w:p>
        </w:tc>
        <w:tc>
          <w:tcPr>
            <w:tcW w:w="1300" w:type="dxa"/>
            <w:tcBorders>
              <w:top w:val="nil"/>
              <w:left w:val="single" w:sz="4" w:space="0" w:color="auto"/>
              <w:bottom w:val="single" w:sz="4" w:space="0" w:color="auto"/>
              <w:right w:val="single" w:sz="4" w:space="0" w:color="auto"/>
            </w:tcBorders>
            <w:vAlign w:val="center"/>
          </w:tcPr>
          <w:p w14:paraId="28B77323" w14:textId="77777777" w:rsidR="00B9295E" w:rsidRPr="00A374CC" w:rsidRDefault="00B9295E" w:rsidP="005E0BF4">
            <w:pPr>
              <w:jc w:val="center"/>
              <w:rPr>
                <w:sz w:val="20"/>
              </w:rPr>
            </w:pPr>
            <w:r w:rsidRPr="00A374CC">
              <w:rPr>
                <w:sz w:val="20"/>
              </w:rPr>
              <w:t>10-15</w:t>
            </w:r>
          </w:p>
        </w:tc>
        <w:tc>
          <w:tcPr>
            <w:tcW w:w="1129" w:type="dxa"/>
            <w:tcBorders>
              <w:top w:val="nil"/>
              <w:left w:val="single" w:sz="4" w:space="0" w:color="auto"/>
              <w:bottom w:val="single" w:sz="4" w:space="0" w:color="auto"/>
              <w:right w:val="single" w:sz="4" w:space="0" w:color="auto"/>
            </w:tcBorders>
            <w:vAlign w:val="center"/>
          </w:tcPr>
          <w:p w14:paraId="20C8C362" w14:textId="77777777" w:rsidR="00B9295E" w:rsidRPr="00A374CC" w:rsidRDefault="00B9295E" w:rsidP="005E0BF4">
            <w:pPr>
              <w:jc w:val="center"/>
              <w:rPr>
                <w:sz w:val="20"/>
              </w:rPr>
            </w:pPr>
          </w:p>
        </w:tc>
        <w:tc>
          <w:tcPr>
            <w:tcW w:w="1300" w:type="dxa"/>
            <w:tcBorders>
              <w:top w:val="nil"/>
              <w:left w:val="single" w:sz="4" w:space="0" w:color="auto"/>
              <w:bottom w:val="single" w:sz="4" w:space="0" w:color="auto"/>
              <w:right w:val="single" w:sz="4" w:space="0" w:color="auto"/>
            </w:tcBorders>
            <w:vAlign w:val="center"/>
          </w:tcPr>
          <w:p w14:paraId="50FC4CE2" w14:textId="77777777" w:rsidR="00B9295E" w:rsidRPr="00A374CC" w:rsidRDefault="00B9295E" w:rsidP="005E0BF4">
            <w:pPr>
              <w:jc w:val="center"/>
              <w:rPr>
                <w:sz w:val="20"/>
              </w:rPr>
            </w:pPr>
          </w:p>
        </w:tc>
        <w:tc>
          <w:tcPr>
            <w:tcW w:w="1129" w:type="dxa"/>
            <w:tcBorders>
              <w:top w:val="nil"/>
              <w:left w:val="single" w:sz="4" w:space="0" w:color="auto"/>
              <w:bottom w:val="single" w:sz="4" w:space="0" w:color="auto"/>
              <w:right w:val="single" w:sz="4" w:space="0" w:color="auto"/>
            </w:tcBorders>
            <w:vAlign w:val="center"/>
          </w:tcPr>
          <w:p w14:paraId="7A1E6279" w14:textId="77777777" w:rsidR="00B9295E" w:rsidRPr="00A374CC" w:rsidRDefault="00B9295E" w:rsidP="005E0BF4">
            <w:pPr>
              <w:jc w:val="center"/>
              <w:rPr>
                <w:sz w:val="20"/>
              </w:rPr>
            </w:pPr>
          </w:p>
        </w:tc>
        <w:tc>
          <w:tcPr>
            <w:tcW w:w="1222" w:type="dxa"/>
            <w:tcBorders>
              <w:top w:val="nil"/>
              <w:left w:val="single" w:sz="4" w:space="0" w:color="auto"/>
              <w:bottom w:val="single" w:sz="4" w:space="0" w:color="auto"/>
              <w:right w:val="single" w:sz="4" w:space="0" w:color="auto"/>
            </w:tcBorders>
            <w:vAlign w:val="center"/>
          </w:tcPr>
          <w:p w14:paraId="7AB4BD21" w14:textId="77777777" w:rsidR="00B9295E" w:rsidRPr="00A374CC" w:rsidRDefault="00B9295E" w:rsidP="005E0BF4">
            <w:pPr>
              <w:jc w:val="center"/>
              <w:rPr>
                <w:sz w:val="20"/>
              </w:rPr>
            </w:pPr>
          </w:p>
        </w:tc>
        <w:tc>
          <w:tcPr>
            <w:tcW w:w="1241" w:type="dxa"/>
            <w:tcBorders>
              <w:top w:val="nil"/>
              <w:left w:val="single" w:sz="4" w:space="0" w:color="auto"/>
              <w:bottom w:val="single" w:sz="4" w:space="0" w:color="auto"/>
              <w:right w:val="single" w:sz="4" w:space="0" w:color="auto"/>
            </w:tcBorders>
            <w:vAlign w:val="center"/>
          </w:tcPr>
          <w:p w14:paraId="02C8A0E4" w14:textId="77777777" w:rsidR="00B9295E" w:rsidRPr="00A374CC" w:rsidRDefault="00B9295E" w:rsidP="005E0BF4">
            <w:pPr>
              <w:jc w:val="center"/>
              <w:rPr>
                <w:sz w:val="20"/>
              </w:rPr>
            </w:pPr>
            <w:r w:rsidRPr="00A374CC">
              <w:rPr>
                <w:sz w:val="20"/>
              </w:rPr>
              <w:t>(1-4)Б</w:t>
            </w:r>
          </w:p>
        </w:tc>
      </w:tr>
      <w:tr w:rsidR="00B9295E" w:rsidRPr="00A374CC" w14:paraId="0C98E022" w14:textId="77777777" w:rsidTr="00023C91">
        <w:trPr>
          <w:trHeight w:val="20"/>
          <w:jc w:val="center"/>
        </w:trPr>
        <w:tc>
          <w:tcPr>
            <w:tcW w:w="624" w:type="dxa"/>
            <w:vMerge/>
            <w:tcBorders>
              <w:left w:val="single" w:sz="4" w:space="0" w:color="auto"/>
              <w:right w:val="single" w:sz="4" w:space="0" w:color="auto"/>
            </w:tcBorders>
          </w:tcPr>
          <w:p w14:paraId="09C2FCD1" w14:textId="77777777" w:rsidR="00B9295E" w:rsidRPr="00A374CC" w:rsidRDefault="00B9295E" w:rsidP="005E0BF4">
            <w:pPr>
              <w:jc w:val="center"/>
              <w:rPr>
                <w:sz w:val="20"/>
              </w:rPr>
            </w:pPr>
          </w:p>
        </w:tc>
        <w:tc>
          <w:tcPr>
            <w:tcW w:w="1417" w:type="dxa"/>
            <w:vMerge/>
            <w:tcBorders>
              <w:left w:val="single" w:sz="4" w:space="0" w:color="auto"/>
              <w:right w:val="single" w:sz="4" w:space="0" w:color="auto"/>
            </w:tcBorders>
            <w:vAlign w:val="center"/>
          </w:tcPr>
          <w:p w14:paraId="1B62E2EA" w14:textId="1FAB4D58" w:rsidR="00B9295E" w:rsidRPr="00A374CC" w:rsidRDefault="00B9295E" w:rsidP="005E0BF4">
            <w:pPr>
              <w:jc w:val="center"/>
              <w:rPr>
                <w:sz w:val="20"/>
              </w:rPr>
            </w:pPr>
          </w:p>
        </w:tc>
        <w:tc>
          <w:tcPr>
            <w:tcW w:w="1890" w:type="dxa"/>
            <w:tcBorders>
              <w:top w:val="single" w:sz="4" w:space="0" w:color="auto"/>
              <w:left w:val="single" w:sz="4" w:space="0" w:color="auto"/>
              <w:bottom w:val="nil"/>
              <w:right w:val="single" w:sz="4" w:space="0" w:color="auto"/>
            </w:tcBorders>
            <w:vAlign w:val="center"/>
          </w:tcPr>
          <w:p w14:paraId="3BA7DBDD" w14:textId="77777777" w:rsidR="00B9295E" w:rsidRPr="00A374CC" w:rsidRDefault="00B9295E" w:rsidP="005E0BF4">
            <w:pPr>
              <w:jc w:val="center"/>
              <w:rPr>
                <w:sz w:val="20"/>
              </w:rPr>
            </w:pPr>
            <w:r w:rsidRPr="00A374CC">
              <w:rPr>
                <w:sz w:val="20"/>
              </w:rPr>
              <w:t>черничный</w:t>
            </w:r>
          </w:p>
        </w:tc>
        <w:tc>
          <w:tcPr>
            <w:tcW w:w="1107" w:type="dxa"/>
            <w:vMerge w:val="restart"/>
            <w:tcBorders>
              <w:top w:val="single" w:sz="4" w:space="0" w:color="auto"/>
              <w:left w:val="single" w:sz="4" w:space="0" w:color="auto"/>
              <w:bottom w:val="nil"/>
              <w:right w:val="single" w:sz="4" w:space="0" w:color="auto"/>
            </w:tcBorders>
            <w:vAlign w:val="center"/>
          </w:tcPr>
          <w:p w14:paraId="31AA713F" w14:textId="77777777" w:rsidR="00B9295E" w:rsidRPr="00A374CC" w:rsidRDefault="00B9295E" w:rsidP="005E0BF4">
            <w:pPr>
              <w:jc w:val="center"/>
              <w:rPr>
                <w:sz w:val="20"/>
              </w:rPr>
            </w:pPr>
            <w:r w:rsidRPr="00A374CC">
              <w:rPr>
                <w:sz w:val="20"/>
              </w:rPr>
              <w:t>4-6</w:t>
            </w:r>
          </w:p>
        </w:tc>
        <w:tc>
          <w:tcPr>
            <w:tcW w:w="1129" w:type="dxa"/>
            <w:vMerge w:val="restart"/>
            <w:tcBorders>
              <w:top w:val="single" w:sz="4" w:space="0" w:color="auto"/>
              <w:left w:val="single" w:sz="4" w:space="0" w:color="auto"/>
              <w:bottom w:val="nil"/>
              <w:right w:val="single" w:sz="4" w:space="0" w:color="auto"/>
            </w:tcBorders>
            <w:vAlign w:val="center"/>
          </w:tcPr>
          <w:p w14:paraId="72C74E0F" w14:textId="77777777" w:rsidR="00B9295E" w:rsidRPr="00A374CC" w:rsidRDefault="00B9295E" w:rsidP="005E0BF4">
            <w:pPr>
              <w:jc w:val="center"/>
              <w:rPr>
                <w:sz w:val="20"/>
                <w:u w:val="single"/>
              </w:rPr>
            </w:pPr>
            <w:r w:rsidRPr="00A374CC">
              <w:rPr>
                <w:sz w:val="20"/>
                <w:u w:val="single"/>
              </w:rPr>
              <w:t>0,6</w:t>
            </w:r>
          </w:p>
          <w:p w14:paraId="630A7CEC" w14:textId="77777777" w:rsidR="00B9295E" w:rsidRPr="00A374CC" w:rsidRDefault="00B9295E" w:rsidP="005E0BF4">
            <w:pPr>
              <w:jc w:val="center"/>
              <w:rPr>
                <w:sz w:val="20"/>
              </w:rPr>
            </w:pPr>
            <w:r w:rsidRPr="00A374CC">
              <w:rPr>
                <w:sz w:val="20"/>
              </w:rPr>
              <w:t>0,4</w:t>
            </w:r>
          </w:p>
        </w:tc>
        <w:tc>
          <w:tcPr>
            <w:tcW w:w="1300" w:type="dxa"/>
            <w:tcBorders>
              <w:top w:val="single" w:sz="4" w:space="0" w:color="auto"/>
              <w:left w:val="single" w:sz="4" w:space="0" w:color="auto"/>
              <w:bottom w:val="nil"/>
              <w:right w:val="single" w:sz="4" w:space="0" w:color="auto"/>
            </w:tcBorders>
            <w:vAlign w:val="center"/>
          </w:tcPr>
          <w:p w14:paraId="24676418" w14:textId="77777777" w:rsidR="00B9295E" w:rsidRPr="00A374CC" w:rsidRDefault="00B9295E" w:rsidP="005E0BF4">
            <w:pPr>
              <w:jc w:val="center"/>
              <w:rPr>
                <w:sz w:val="20"/>
                <w:u w:val="single"/>
              </w:rPr>
            </w:pPr>
            <w:r w:rsidRPr="00A374CC">
              <w:rPr>
                <w:sz w:val="20"/>
                <w:u w:val="single"/>
              </w:rPr>
              <w:t>40-70</w:t>
            </w:r>
          </w:p>
        </w:tc>
        <w:tc>
          <w:tcPr>
            <w:tcW w:w="1129" w:type="dxa"/>
            <w:tcBorders>
              <w:top w:val="single" w:sz="4" w:space="0" w:color="auto"/>
              <w:left w:val="single" w:sz="4" w:space="0" w:color="auto"/>
              <w:bottom w:val="nil"/>
              <w:right w:val="single" w:sz="4" w:space="0" w:color="auto"/>
            </w:tcBorders>
            <w:vAlign w:val="center"/>
          </w:tcPr>
          <w:p w14:paraId="2D77B7F3" w14:textId="77777777" w:rsidR="00B9295E" w:rsidRPr="00A374CC" w:rsidRDefault="00B9295E" w:rsidP="005E0BF4">
            <w:pPr>
              <w:jc w:val="center"/>
              <w:rPr>
                <w:sz w:val="20"/>
                <w:u w:val="single"/>
              </w:rPr>
            </w:pPr>
            <w:r w:rsidRPr="00A374CC">
              <w:rPr>
                <w:sz w:val="20"/>
                <w:u w:val="single"/>
              </w:rPr>
              <w:t>0,6</w:t>
            </w:r>
          </w:p>
        </w:tc>
        <w:tc>
          <w:tcPr>
            <w:tcW w:w="1300" w:type="dxa"/>
            <w:tcBorders>
              <w:top w:val="single" w:sz="4" w:space="0" w:color="auto"/>
              <w:left w:val="single" w:sz="4" w:space="0" w:color="auto"/>
              <w:bottom w:val="nil"/>
              <w:right w:val="single" w:sz="4" w:space="0" w:color="auto"/>
            </w:tcBorders>
            <w:vAlign w:val="center"/>
          </w:tcPr>
          <w:p w14:paraId="64D8A6D6" w14:textId="77777777" w:rsidR="00B9295E" w:rsidRPr="00A374CC" w:rsidRDefault="00B9295E" w:rsidP="005E0BF4">
            <w:pPr>
              <w:jc w:val="center"/>
              <w:rPr>
                <w:sz w:val="20"/>
                <w:u w:val="single"/>
              </w:rPr>
            </w:pPr>
            <w:r w:rsidRPr="00A374CC">
              <w:rPr>
                <w:sz w:val="20"/>
                <w:u w:val="single"/>
              </w:rPr>
              <w:t>40-50</w:t>
            </w:r>
          </w:p>
        </w:tc>
        <w:tc>
          <w:tcPr>
            <w:tcW w:w="1129" w:type="dxa"/>
            <w:tcBorders>
              <w:top w:val="single" w:sz="4" w:space="0" w:color="auto"/>
              <w:left w:val="single" w:sz="4" w:space="0" w:color="auto"/>
              <w:bottom w:val="nil"/>
              <w:right w:val="single" w:sz="4" w:space="0" w:color="auto"/>
            </w:tcBorders>
            <w:vAlign w:val="center"/>
          </w:tcPr>
          <w:p w14:paraId="66855D78" w14:textId="77777777" w:rsidR="00B9295E" w:rsidRPr="00A374CC" w:rsidRDefault="00B9295E" w:rsidP="005E0BF4">
            <w:pPr>
              <w:jc w:val="center"/>
              <w:rPr>
                <w:sz w:val="20"/>
              </w:rPr>
            </w:pPr>
            <w:r w:rsidRPr="00A374CC">
              <w:rPr>
                <w:sz w:val="20"/>
              </w:rPr>
              <w:t>-</w:t>
            </w:r>
          </w:p>
        </w:tc>
        <w:tc>
          <w:tcPr>
            <w:tcW w:w="1300" w:type="dxa"/>
            <w:tcBorders>
              <w:top w:val="single" w:sz="4" w:space="0" w:color="auto"/>
              <w:left w:val="single" w:sz="4" w:space="0" w:color="auto"/>
              <w:bottom w:val="nil"/>
              <w:right w:val="single" w:sz="4" w:space="0" w:color="auto"/>
            </w:tcBorders>
            <w:vAlign w:val="center"/>
          </w:tcPr>
          <w:p w14:paraId="255FBCDB" w14:textId="77777777" w:rsidR="00B9295E" w:rsidRPr="00A374CC" w:rsidRDefault="00B9295E" w:rsidP="005E0BF4">
            <w:pPr>
              <w:jc w:val="center"/>
              <w:rPr>
                <w:sz w:val="20"/>
              </w:rPr>
            </w:pPr>
            <w:r w:rsidRPr="00A374CC">
              <w:rPr>
                <w:sz w:val="20"/>
              </w:rPr>
              <w:t>-</w:t>
            </w:r>
          </w:p>
        </w:tc>
        <w:tc>
          <w:tcPr>
            <w:tcW w:w="1129" w:type="dxa"/>
            <w:tcBorders>
              <w:top w:val="single" w:sz="4" w:space="0" w:color="auto"/>
              <w:left w:val="single" w:sz="4" w:space="0" w:color="auto"/>
              <w:bottom w:val="nil"/>
              <w:right w:val="single" w:sz="4" w:space="0" w:color="auto"/>
            </w:tcBorders>
            <w:vAlign w:val="center"/>
          </w:tcPr>
          <w:p w14:paraId="64DCE57D" w14:textId="77777777" w:rsidR="00B9295E" w:rsidRPr="00A374CC" w:rsidRDefault="00B9295E" w:rsidP="005E0BF4">
            <w:pPr>
              <w:jc w:val="center"/>
              <w:rPr>
                <w:sz w:val="20"/>
              </w:rPr>
            </w:pPr>
            <w:r w:rsidRPr="00A374CC">
              <w:rPr>
                <w:sz w:val="20"/>
              </w:rPr>
              <w:t>-</w:t>
            </w:r>
          </w:p>
        </w:tc>
        <w:tc>
          <w:tcPr>
            <w:tcW w:w="1222" w:type="dxa"/>
            <w:tcBorders>
              <w:top w:val="single" w:sz="4" w:space="0" w:color="auto"/>
              <w:left w:val="single" w:sz="4" w:space="0" w:color="auto"/>
              <w:bottom w:val="nil"/>
              <w:right w:val="single" w:sz="4" w:space="0" w:color="auto"/>
            </w:tcBorders>
            <w:vAlign w:val="center"/>
          </w:tcPr>
          <w:p w14:paraId="095CD4A4" w14:textId="77777777" w:rsidR="00B9295E" w:rsidRPr="00A374CC" w:rsidRDefault="00B9295E" w:rsidP="005E0BF4">
            <w:pPr>
              <w:jc w:val="center"/>
              <w:rPr>
                <w:sz w:val="20"/>
              </w:rPr>
            </w:pPr>
            <w:r w:rsidRPr="00A374CC">
              <w:rPr>
                <w:sz w:val="20"/>
              </w:rPr>
              <w:t>-</w:t>
            </w:r>
          </w:p>
        </w:tc>
        <w:tc>
          <w:tcPr>
            <w:tcW w:w="1241" w:type="dxa"/>
            <w:tcBorders>
              <w:top w:val="single" w:sz="4" w:space="0" w:color="auto"/>
              <w:left w:val="single" w:sz="4" w:space="0" w:color="auto"/>
              <w:bottom w:val="nil"/>
              <w:right w:val="single" w:sz="4" w:space="0" w:color="auto"/>
            </w:tcBorders>
            <w:vAlign w:val="center"/>
          </w:tcPr>
          <w:p w14:paraId="49563E17" w14:textId="77777777" w:rsidR="00B9295E" w:rsidRPr="00A374CC" w:rsidRDefault="00B9295E" w:rsidP="005E0BF4">
            <w:pPr>
              <w:jc w:val="center"/>
              <w:rPr>
                <w:sz w:val="20"/>
              </w:rPr>
            </w:pPr>
            <w:r w:rsidRPr="00A374CC">
              <w:rPr>
                <w:sz w:val="20"/>
              </w:rPr>
              <w:t>(5-8)С</w:t>
            </w:r>
          </w:p>
        </w:tc>
      </w:tr>
      <w:tr w:rsidR="00B9295E" w:rsidRPr="00A374CC" w14:paraId="5E0EB208" w14:textId="77777777" w:rsidTr="00023C91">
        <w:trPr>
          <w:trHeight w:val="20"/>
          <w:jc w:val="center"/>
        </w:trPr>
        <w:tc>
          <w:tcPr>
            <w:tcW w:w="624" w:type="dxa"/>
            <w:vMerge/>
            <w:tcBorders>
              <w:left w:val="single" w:sz="4" w:space="0" w:color="auto"/>
              <w:right w:val="single" w:sz="4" w:space="0" w:color="auto"/>
            </w:tcBorders>
          </w:tcPr>
          <w:p w14:paraId="26747D26" w14:textId="77777777" w:rsidR="00B9295E" w:rsidRPr="00A374CC" w:rsidRDefault="00B9295E" w:rsidP="005E0BF4">
            <w:pPr>
              <w:jc w:val="center"/>
              <w:rPr>
                <w:sz w:val="20"/>
              </w:rPr>
            </w:pPr>
          </w:p>
        </w:tc>
        <w:tc>
          <w:tcPr>
            <w:tcW w:w="1417" w:type="dxa"/>
            <w:vMerge/>
            <w:tcBorders>
              <w:left w:val="single" w:sz="4" w:space="0" w:color="auto"/>
              <w:right w:val="single" w:sz="4" w:space="0" w:color="auto"/>
            </w:tcBorders>
            <w:vAlign w:val="center"/>
          </w:tcPr>
          <w:p w14:paraId="5FDB41C8" w14:textId="18699B38" w:rsidR="00B9295E" w:rsidRPr="00A374CC" w:rsidRDefault="00B9295E" w:rsidP="005E0BF4">
            <w:pPr>
              <w:jc w:val="center"/>
              <w:rPr>
                <w:sz w:val="20"/>
              </w:rPr>
            </w:pPr>
          </w:p>
        </w:tc>
        <w:tc>
          <w:tcPr>
            <w:tcW w:w="1890" w:type="dxa"/>
            <w:tcBorders>
              <w:top w:val="nil"/>
              <w:left w:val="single" w:sz="4" w:space="0" w:color="auto"/>
              <w:bottom w:val="single" w:sz="4" w:space="0" w:color="auto"/>
              <w:right w:val="single" w:sz="4" w:space="0" w:color="auto"/>
            </w:tcBorders>
            <w:vAlign w:val="center"/>
          </w:tcPr>
          <w:p w14:paraId="79776FCB" w14:textId="77777777" w:rsidR="00B9295E" w:rsidRPr="00A374CC" w:rsidRDefault="00B9295E" w:rsidP="005E0BF4">
            <w:pPr>
              <w:jc w:val="center"/>
              <w:rPr>
                <w:sz w:val="20"/>
              </w:rPr>
            </w:pPr>
            <w:r w:rsidRPr="00A374CC">
              <w:rPr>
                <w:sz w:val="20"/>
              </w:rPr>
              <w:t>(</w:t>
            </w:r>
            <w:r w:rsidRPr="00A374CC">
              <w:rPr>
                <w:sz w:val="20"/>
                <w:lang w:val="en-US"/>
              </w:rPr>
              <w:t>I-II)</w:t>
            </w:r>
          </w:p>
        </w:tc>
        <w:tc>
          <w:tcPr>
            <w:tcW w:w="1107" w:type="dxa"/>
            <w:vMerge/>
            <w:tcBorders>
              <w:top w:val="nil"/>
              <w:left w:val="single" w:sz="4" w:space="0" w:color="auto"/>
              <w:bottom w:val="single" w:sz="4" w:space="0" w:color="auto"/>
              <w:right w:val="single" w:sz="4" w:space="0" w:color="auto"/>
            </w:tcBorders>
            <w:vAlign w:val="center"/>
          </w:tcPr>
          <w:p w14:paraId="7608AC4A" w14:textId="77777777" w:rsidR="00B9295E" w:rsidRPr="00A374CC" w:rsidRDefault="00B9295E" w:rsidP="005E0BF4">
            <w:pPr>
              <w:jc w:val="center"/>
              <w:rPr>
                <w:sz w:val="20"/>
              </w:rPr>
            </w:pPr>
          </w:p>
        </w:tc>
        <w:tc>
          <w:tcPr>
            <w:tcW w:w="1129" w:type="dxa"/>
            <w:vMerge/>
            <w:tcBorders>
              <w:top w:val="nil"/>
              <w:left w:val="single" w:sz="4" w:space="0" w:color="auto"/>
              <w:bottom w:val="single" w:sz="4" w:space="0" w:color="auto"/>
              <w:right w:val="single" w:sz="4" w:space="0" w:color="auto"/>
            </w:tcBorders>
            <w:vAlign w:val="center"/>
          </w:tcPr>
          <w:p w14:paraId="45C6824D" w14:textId="77777777" w:rsidR="00B9295E" w:rsidRPr="00A374CC" w:rsidRDefault="00B9295E" w:rsidP="005E0BF4">
            <w:pPr>
              <w:jc w:val="center"/>
              <w:rPr>
                <w:sz w:val="20"/>
              </w:rPr>
            </w:pPr>
          </w:p>
        </w:tc>
        <w:tc>
          <w:tcPr>
            <w:tcW w:w="1300" w:type="dxa"/>
            <w:tcBorders>
              <w:top w:val="nil"/>
              <w:left w:val="single" w:sz="4" w:space="0" w:color="auto"/>
              <w:bottom w:val="single" w:sz="4" w:space="0" w:color="auto"/>
              <w:right w:val="single" w:sz="4" w:space="0" w:color="auto"/>
            </w:tcBorders>
            <w:vAlign w:val="center"/>
          </w:tcPr>
          <w:p w14:paraId="6B81A1B5" w14:textId="77777777" w:rsidR="00B9295E" w:rsidRPr="00A374CC" w:rsidRDefault="00B9295E" w:rsidP="005E0BF4">
            <w:pPr>
              <w:jc w:val="center"/>
              <w:rPr>
                <w:sz w:val="20"/>
              </w:rPr>
            </w:pPr>
            <w:r w:rsidRPr="00A374CC">
              <w:rPr>
                <w:sz w:val="20"/>
              </w:rPr>
              <w:t>4-6</w:t>
            </w:r>
          </w:p>
        </w:tc>
        <w:tc>
          <w:tcPr>
            <w:tcW w:w="1129" w:type="dxa"/>
            <w:tcBorders>
              <w:top w:val="nil"/>
              <w:left w:val="single" w:sz="4" w:space="0" w:color="auto"/>
              <w:bottom w:val="single" w:sz="4" w:space="0" w:color="auto"/>
              <w:right w:val="single" w:sz="4" w:space="0" w:color="auto"/>
            </w:tcBorders>
            <w:vAlign w:val="center"/>
          </w:tcPr>
          <w:p w14:paraId="67257F82" w14:textId="77777777" w:rsidR="00B9295E" w:rsidRPr="00A374CC" w:rsidRDefault="00B9295E" w:rsidP="005E0BF4">
            <w:pPr>
              <w:jc w:val="center"/>
              <w:rPr>
                <w:sz w:val="20"/>
              </w:rPr>
            </w:pPr>
            <w:r w:rsidRPr="00A374CC">
              <w:rPr>
                <w:sz w:val="20"/>
              </w:rPr>
              <w:t>0,4</w:t>
            </w:r>
          </w:p>
        </w:tc>
        <w:tc>
          <w:tcPr>
            <w:tcW w:w="1300" w:type="dxa"/>
            <w:tcBorders>
              <w:top w:val="nil"/>
              <w:left w:val="single" w:sz="4" w:space="0" w:color="auto"/>
              <w:bottom w:val="single" w:sz="4" w:space="0" w:color="auto"/>
              <w:right w:val="single" w:sz="4" w:space="0" w:color="auto"/>
            </w:tcBorders>
            <w:vAlign w:val="center"/>
          </w:tcPr>
          <w:p w14:paraId="249987A7" w14:textId="77777777" w:rsidR="00B9295E" w:rsidRPr="00A374CC" w:rsidRDefault="00B9295E" w:rsidP="005E0BF4">
            <w:pPr>
              <w:jc w:val="center"/>
              <w:rPr>
                <w:sz w:val="20"/>
              </w:rPr>
            </w:pPr>
            <w:r w:rsidRPr="00A374CC">
              <w:rPr>
                <w:sz w:val="20"/>
              </w:rPr>
              <w:t>10-15</w:t>
            </w:r>
          </w:p>
        </w:tc>
        <w:tc>
          <w:tcPr>
            <w:tcW w:w="1129" w:type="dxa"/>
            <w:tcBorders>
              <w:top w:val="nil"/>
              <w:left w:val="single" w:sz="4" w:space="0" w:color="auto"/>
              <w:bottom w:val="single" w:sz="4" w:space="0" w:color="auto"/>
              <w:right w:val="single" w:sz="4" w:space="0" w:color="auto"/>
            </w:tcBorders>
            <w:vAlign w:val="center"/>
          </w:tcPr>
          <w:p w14:paraId="30F5DAF3" w14:textId="77777777" w:rsidR="00B9295E" w:rsidRPr="00A374CC" w:rsidRDefault="00B9295E" w:rsidP="005E0BF4">
            <w:pPr>
              <w:jc w:val="center"/>
              <w:rPr>
                <w:sz w:val="20"/>
              </w:rPr>
            </w:pPr>
          </w:p>
        </w:tc>
        <w:tc>
          <w:tcPr>
            <w:tcW w:w="1300" w:type="dxa"/>
            <w:tcBorders>
              <w:top w:val="nil"/>
              <w:left w:val="single" w:sz="4" w:space="0" w:color="auto"/>
              <w:bottom w:val="single" w:sz="4" w:space="0" w:color="auto"/>
              <w:right w:val="single" w:sz="4" w:space="0" w:color="auto"/>
            </w:tcBorders>
            <w:vAlign w:val="center"/>
          </w:tcPr>
          <w:p w14:paraId="62DD687A" w14:textId="77777777" w:rsidR="00B9295E" w:rsidRPr="00A374CC" w:rsidRDefault="00B9295E" w:rsidP="005E0BF4">
            <w:pPr>
              <w:jc w:val="center"/>
              <w:rPr>
                <w:sz w:val="20"/>
              </w:rPr>
            </w:pPr>
          </w:p>
        </w:tc>
        <w:tc>
          <w:tcPr>
            <w:tcW w:w="1129" w:type="dxa"/>
            <w:tcBorders>
              <w:top w:val="nil"/>
              <w:left w:val="single" w:sz="4" w:space="0" w:color="auto"/>
              <w:bottom w:val="single" w:sz="4" w:space="0" w:color="auto"/>
              <w:right w:val="single" w:sz="4" w:space="0" w:color="auto"/>
            </w:tcBorders>
            <w:vAlign w:val="center"/>
          </w:tcPr>
          <w:p w14:paraId="62FE061B" w14:textId="77777777" w:rsidR="00B9295E" w:rsidRPr="00A374CC" w:rsidRDefault="00B9295E" w:rsidP="005E0BF4">
            <w:pPr>
              <w:jc w:val="center"/>
              <w:rPr>
                <w:sz w:val="20"/>
              </w:rPr>
            </w:pPr>
          </w:p>
        </w:tc>
        <w:tc>
          <w:tcPr>
            <w:tcW w:w="1222" w:type="dxa"/>
            <w:tcBorders>
              <w:top w:val="nil"/>
              <w:left w:val="single" w:sz="4" w:space="0" w:color="auto"/>
              <w:bottom w:val="single" w:sz="4" w:space="0" w:color="auto"/>
              <w:right w:val="single" w:sz="4" w:space="0" w:color="auto"/>
            </w:tcBorders>
            <w:vAlign w:val="center"/>
          </w:tcPr>
          <w:p w14:paraId="463D2854" w14:textId="77777777" w:rsidR="00B9295E" w:rsidRPr="00A374CC" w:rsidRDefault="00B9295E" w:rsidP="005E0BF4">
            <w:pPr>
              <w:jc w:val="center"/>
              <w:rPr>
                <w:sz w:val="20"/>
              </w:rPr>
            </w:pPr>
          </w:p>
        </w:tc>
        <w:tc>
          <w:tcPr>
            <w:tcW w:w="1241" w:type="dxa"/>
            <w:tcBorders>
              <w:top w:val="nil"/>
              <w:left w:val="single" w:sz="4" w:space="0" w:color="auto"/>
              <w:bottom w:val="single" w:sz="4" w:space="0" w:color="auto"/>
              <w:right w:val="single" w:sz="4" w:space="0" w:color="auto"/>
            </w:tcBorders>
            <w:vAlign w:val="center"/>
          </w:tcPr>
          <w:p w14:paraId="3340F549" w14:textId="77777777" w:rsidR="00B9295E" w:rsidRPr="00A374CC" w:rsidRDefault="00B9295E" w:rsidP="005E0BF4">
            <w:pPr>
              <w:jc w:val="center"/>
              <w:rPr>
                <w:sz w:val="20"/>
              </w:rPr>
            </w:pPr>
            <w:r w:rsidRPr="00A374CC">
              <w:rPr>
                <w:sz w:val="20"/>
              </w:rPr>
              <w:t>(2-5)Б</w:t>
            </w:r>
          </w:p>
        </w:tc>
      </w:tr>
      <w:tr w:rsidR="00B9295E" w:rsidRPr="00A374CC" w14:paraId="7514D052" w14:textId="77777777" w:rsidTr="00023C91">
        <w:trPr>
          <w:trHeight w:val="20"/>
          <w:jc w:val="center"/>
        </w:trPr>
        <w:tc>
          <w:tcPr>
            <w:tcW w:w="624" w:type="dxa"/>
            <w:vMerge/>
            <w:tcBorders>
              <w:left w:val="single" w:sz="4" w:space="0" w:color="auto"/>
              <w:right w:val="single" w:sz="4" w:space="0" w:color="auto"/>
            </w:tcBorders>
          </w:tcPr>
          <w:p w14:paraId="25C7952D" w14:textId="77777777" w:rsidR="00B9295E" w:rsidRPr="00A374CC" w:rsidRDefault="00B9295E" w:rsidP="005E0BF4">
            <w:pPr>
              <w:jc w:val="center"/>
              <w:rPr>
                <w:sz w:val="20"/>
              </w:rPr>
            </w:pPr>
          </w:p>
        </w:tc>
        <w:tc>
          <w:tcPr>
            <w:tcW w:w="1417" w:type="dxa"/>
            <w:vMerge/>
            <w:tcBorders>
              <w:left w:val="single" w:sz="4" w:space="0" w:color="auto"/>
              <w:right w:val="single" w:sz="4" w:space="0" w:color="auto"/>
            </w:tcBorders>
            <w:vAlign w:val="center"/>
          </w:tcPr>
          <w:p w14:paraId="74D0C5CE" w14:textId="5DF1F16C" w:rsidR="00B9295E" w:rsidRPr="00A374CC" w:rsidRDefault="00B9295E" w:rsidP="005E0BF4">
            <w:pPr>
              <w:jc w:val="center"/>
              <w:rPr>
                <w:sz w:val="20"/>
              </w:rPr>
            </w:pPr>
          </w:p>
        </w:tc>
        <w:tc>
          <w:tcPr>
            <w:tcW w:w="1890" w:type="dxa"/>
            <w:tcBorders>
              <w:top w:val="single" w:sz="4" w:space="0" w:color="auto"/>
              <w:left w:val="single" w:sz="4" w:space="0" w:color="auto"/>
              <w:bottom w:val="nil"/>
              <w:right w:val="single" w:sz="4" w:space="0" w:color="auto"/>
            </w:tcBorders>
            <w:vAlign w:val="center"/>
          </w:tcPr>
          <w:p w14:paraId="08415511" w14:textId="77777777" w:rsidR="00B9295E" w:rsidRPr="00A374CC" w:rsidRDefault="00B9295E" w:rsidP="005E0BF4">
            <w:pPr>
              <w:jc w:val="center"/>
              <w:rPr>
                <w:sz w:val="20"/>
              </w:rPr>
            </w:pPr>
            <w:proofErr w:type="spellStart"/>
            <w:r w:rsidRPr="00A374CC">
              <w:rPr>
                <w:sz w:val="20"/>
              </w:rPr>
              <w:t>долгомошный</w:t>
            </w:r>
            <w:proofErr w:type="spellEnd"/>
          </w:p>
        </w:tc>
        <w:tc>
          <w:tcPr>
            <w:tcW w:w="1107" w:type="dxa"/>
            <w:vMerge w:val="restart"/>
            <w:tcBorders>
              <w:top w:val="single" w:sz="4" w:space="0" w:color="auto"/>
              <w:left w:val="single" w:sz="4" w:space="0" w:color="auto"/>
              <w:bottom w:val="nil"/>
              <w:right w:val="single" w:sz="4" w:space="0" w:color="auto"/>
            </w:tcBorders>
            <w:vAlign w:val="center"/>
          </w:tcPr>
          <w:p w14:paraId="4D692FF0" w14:textId="77777777" w:rsidR="00B9295E" w:rsidRPr="00A374CC" w:rsidRDefault="00B9295E" w:rsidP="005E0BF4">
            <w:pPr>
              <w:jc w:val="center"/>
              <w:rPr>
                <w:sz w:val="20"/>
              </w:rPr>
            </w:pPr>
            <w:r w:rsidRPr="00A374CC">
              <w:rPr>
                <w:sz w:val="20"/>
              </w:rPr>
              <w:t>4-7</w:t>
            </w:r>
          </w:p>
        </w:tc>
        <w:tc>
          <w:tcPr>
            <w:tcW w:w="1129" w:type="dxa"/>
            <w:tcBorders>
              <w:top w:val="single" w:sz="4" w:space="0" w:color="auto"/>
              <w:left w:val="single" w:sz="4" w:space="0" w:color="auto"/>
              <w:bottom w:val="nil"/>
              <w:right w:val="single" w:sz="4" w:space="0" w:color="auto"/>
            </w:tcBorders>
            <w:vAlign w:val="center"/>
          </w:tcPr>
          <w:p w14:paraId="5760DDF5" w14:textId="77777777" w:rsidR="00B9295E" w:rsidRPr="00A374CC" w:rsidRDefault="00B9295E" w:rsidP="005E0BF4">
            <w:pPr>
              <w:jc w:val="center"/>
              <w:rPr>
                <w:sz w:val="20"/>
                <w:u w:val="single"/>
              </w:rPr>
            </w:pPr>
            <w:r w:rsidRPr="00A374CC">
              <w:rPr>
                <w:sz w:val="20"/>
                <w:u w:val="single"/>
              </w:rPr>
              <w:t>0,7</w:t>
            </w:r>
          </w:p>
        </w:tc>
        <w:tc>
          <w:tcPr>
            <w:tcW w:w="1300" w:type="dxa"/>
            <w:tcBorders>
              <w:top w:val="single" w:sz="4" w:space="0" w:color="auto"/>
              <w:left w:val="single" w:sz="4" w:space="0" w:color="auto"/>
              <w:bottom w:val="nil"/>
              <w:right w:val="single" w:sz="4" w:space="0" w:color="auto"/>
            </w:tcBorders>
            <w:vAlign w:val="center"/>
          </w:tcPr>
          <w:p w14:paraId="3A2FDCB1" w14:textId="77777777" w:rsidR="00B9295E" w:rsidRPr="00A374CC" w:rsidRDefault="00B9295E" w:rsidP="005E0BF4">
            <w:pPr>
              <w:jc w:val="center"/>
              <w:rPr>
                <w:sz w:val="20"/>
                <w:u w:val="single"/>
              </w:rPr>
            </w:pPr>
            <w:r w:rsidRPr="00A374CC">
              <w:rPr>
                <w:sz w:val="20"/>
                <w:u w:val="single"/>
              </w:rPr>
              <w:t>30-60</w:t>
            </w:r>
          </w:p>
        </w:tc>
        <w:tc>
          <w:tcPr>
            <w:tcW w:w="1129" w:type="dxa"/>
            <w:tcBorders>
              <w:top w:val="single" w:sz="4" w:space="0" w:color="auto"/>
              <w:left w:val="single" w:sz="4" w:space="0" w:color="auto"/>
              <w:bottom w:val="nil"/>
              <w:right w:val="single" w:sz="4" w:space="0" w:color="auto"/>
            </w:tcBorders>
            <w:vAlign w:val="center"/>
          </w:tcPr>
          <w:p w14:paraId="5932403A" w14:textId="77777777" w:rsidR="00B9295E" w:rsidRPr="00A374CC" w:rsidRDefault="00B9295E" w:rsidP="005E0BF4">
            <w:pPr>
              <w:jc w:val="center"/>
              <w:rPr>
                <w:sz w:val="20"/>
                <w:u w:val="single"/>
              </w:rPr>
            </w:pPr>
            <w:r w:rsidRPr="00A374CC">
              <w:rPr>
                <w:sz w:val="20"/>
                <w:u w:val="single"/>
              </w:rPr>
              <w:t>0,7</w:t>
            </w:r>
          </w:p>
        </w:tc>
        <w:tc>
          <w:tcPr>
            <w:tcW w:w="1300" w:type="dxa"/>
            <w:tcBorders>
              <w:top w:val="single" w:sz="4" w:space="0" w:color="auto"/>
              <w:left w:val="single" w:sz="4" w:space="0" w:color="auto"/>
              <w:bottom w:val="nil"/>
              <w:right w:val="single" w:sz="4" w:space="0" w:color="auto"/>
            </w:tcBorders>
            <w:vAlign w:val="center"/>
          </w:tcPr>
          <w:p w14:paraId="77D6C74F" w14:textId="77777777" w:rsidR="00B9295E" w:rsidRPr="00A374CC" w:rsidRDefault="00B9295E" w:rsidP="005E0BF4">
            <w:pPr>
              <w:jc w:val="center"/>
              <w:rPr>
                <w:sz w:val="20"/>
                <w:u w:val="single"/>
              </w:rPr>
            </w:pPr>
            <w:r w:rsidRPr="00A374CC">
              <w:rPr>
                <w:sz w:val="20"/>
                <w:u w:val="single"/>
              </w:rPr>
              <w:t>30-45</w:t>
            </w:r>
          </w:p>
        </w:tc>
        <w:tc>
          <w:tcPr>
            <w:tcW w:w="1129" w:type="dxa"/>
            <w:tcBorders>
              <w:top w:val="single" w:sz="4" w:space="0" w:color="auto"/>
              <w:left w:val="single" w:sz="4" w:space="0" w:color="auto"/>
              <w:bottom w:val="nil"/>
              <w:right w:val="single" w:sz="4" w:space="0" w:color="auto"/>
            </w:tcBorders>
            <w:vAlign w:val="center"/>
          </w:tcPr>
          <w:p w14:paraId="05A92487" w14:textId="77777777" w:rsidR="00B9295E" w:rsidRPr="00A374CC" w:rsidRDefault="00B9295E" w:rsidP="005E0BF4">
            <w:pPr>
              <w:jc w:val="center"/>
              <w:rPr>
                <w:sz w:val="20"/>
              </w:rPr>
            </w:pPr>
            <w:r w:rsidRPr="00A374CC">
              <w:rPr>
                <w:sz w:val="20"/>
              </w:rPr>
              <w:t>-</w:t>
            </w:r>
          </w:p>
        </w:tc>
        <w:tc>
          <w:tcPr>
            <w:tcW w:w="1300" w:type="dxa"/>
            <w:tcBorders>
              <w:top w:val="single" w:sz="4" w:space="0" w:color="auto"/>
              <w:left w:val="single" w:sz="4" w:space="0" w:color="auto"/>
              <w:bottom w:val="nil"/>
              <w:right w:val="single" w:sz="4" w:space="0" w:color="auto"/>
            </w:tcBorders>
            <w:vAlign w:val="center"/>
          </w:tcPr>
          <w:p w14:paraId="44EB0837" w14:textId="77777777" w:rsidR="00B9295E" w:rsidRPr="00A374CC" w:rsidRDefault="00B9295E" w:rsidP="005E0BF4">
            <w:pPr>
              <w:jc w:val="center"/>
              <w:rPr>
                <w:sz w:val="20"/>
              </w:rPr>
            </w:pPr>
            <w:r w:rsidRPr="00A374CC">
              <w:rPr>
                <w:sz w:val="20"/>
              </w:rPr>
              <w:t>-</w:t>
            </w:r>
          </w:p>
        </w:tc>
        <w:tc>
          <w:tcPr>
            <w:tcW w:w="1129" w:type="dxa"/>
            <w:tcBorders>
              <w:top w:val="single" w:sz="4" w:space="0" w:color="auto"/>
              <w:left w:val="single" w:sz="4" w:space="0" w:color="auto"/>
              <w:bottom w:val="nil"/>
              <w:right w:val="single" w:sz="4" w:space="0" w:color="auto"/>
            </w:tcBorders>
            <w:vAlign w:val="center"/>
          </w:tcPr>
          <w:p w14:paraId="07A6F02A" w14:textId="77777777" w:rsidR="00B9295E" w:rsidRPr="00A374CC" w:rsidRDefault="00B9295E" w:rsidP="005E0BF4">
            <w:pPr>
              <w:jc w:val="center"/>
              <w:rPr>
                <w:sz w:val="20"/>
              </w:rPr>
            </w:pPr>
            <w:r w:rsidRPr="00A374CC">
              <w:rPr>
                <w:sz w:val="20"/>
              </w:rPr>
              <w:t>-</w:t>
            </w:r>
          </w:p>
        </w:tc>
        <w:tc>
          <w:tcPr>
            <w:tcW w:w="1222" w:type="dxa"/>
            <w:tcBorders>
              <w:top w:val="single" w:sz="4" w:space="0" w:color="auto"/>
              <w:left w:val="single" w:sz="4" w:space="0" w:color="auto"/>
              <w:bottom w:val="nil"/>
              <w:right w:val="single" w:sz="4" w:space="0" w:color="auto"/>
            </w:tcBorders>
            <w:vAlign w:val="center"/>
          </w:tcPr>
          <w:p w14:paraId="2A5827FE" w14:textId="77777777" w:rsidR="00B9295E" w:rsidRPr="00A374CC" w:rsidRDefault="00B9295E" w:rsidP="005E0BF4">
            <w:pPr>
              <w:jc w:val="center"/>
              <w:rPr>
                <w:sz w:val="20"/>
              </w:rPr>
            </w:pPr>
            <w:r w:rsidRPr="00A374CC">
              <w:rPr>
                <w:sz w:val="20"/>
              </w:rPr>
              <w:t>-</w:t>
            </w:r>
          </w:p>
        </w:tc>
        <w:tc>
          <w:tcPr>
            <w:tcW w:w="1241" w:type="dxa"/>
            <w:tcBorders>
              <w:top w:val="single" w:sz="4" w:space="0" w:color="auto"/>
              <w:left w:val="single" w:sz="4" w:space="0" w:color="auto"/>
              <w:bottom w:val="nil"/>
              <w:right w:val="single" w:sz="4" w:space="0" w:color="auto"/>
            </w:tcBorders>
            <w:vAlign w:val="center"/>
          </w:tcPr>
          <w:p w14:paraId="1302FF9C" w14:textId="77777777" w:rsidR="00B9295E" w:rsidRPr="00A374CC" w:rsidRDefault="00B9295E" w:rsidP="005E0BF4">
            <w:pPr>
              <w:jc w:val="center"/>
              <w:rPr>
                <w:sz w:val="20"/>
              </w:rPr>
            </w:pPr>
            <w:r w:rsidRPr="00A374CC">
              <w:rPr>
                <w:sz w:val="20"/>
              </w:rPr>
              <w:t>(4-7)С</w:t>
            </w:r>
          </w:p>
        </w:tc>
      </w:tr>
      <w:tr w:rsidR="00B9295E" w:rsidRPr="00A374CC" w14:paraId="27311127" w14:textId="77777777" w:rsidTr="00023C91">
        <w:trPr>
          <w:trHeight w:val="20"/>
          <w:jc w:val="center"/>
        </w:trPr>
        <w:tc>
          <w:tcPr>
            <w:tcW w:w="624" w:type="dxa"/>
            <w:vMerge/>
            <w:tcBorders>
              <w:left w:val="single" w:sz="4" w:space="0" w:color="auto"/>
              <w:right w:val="single" w:sz="4" w:space="0" w:color="auto"/>
            </w:tcBorders>
          </w:tcPr>
          <w:p w14:paraId="0535721C" w14:textId="77777777" w:rsidR="00B9295E" w:rsidRPr="00A374CC" w:rsidRDefault="00B9295E" w:rsidP="005E0BF4">
            <w:pPr>
              <w:jc w:val="center"/>
              <w:rPr>
                <w:sz w:val="20"/>
              </w:rPr>
            </w:pPr>
          </w:p>
        </w:tc>
        <w:tc>
          <w:tcPr>
            <w:tcW w:w="1417" w:type="dxa"/>
            <w:vMerge/>
            <w:tcBorders>
              <w:left w:val="single" w:sz="4" w:space="0" w:color="auto"/>
              <w:right w:val="single" w:sz="4" w:space="0" w:color="auto"/>
            </w:tcBorders>
            <w:vAlign w:val="center"/>
          </w:tcPr>
          <w:p w14:paraId="3A88D306" w14:textId="74B2AA20" w:rsidR="00B9295E" w:rsidRPr="00A374CC" w:rsidRDefault="00B9295E" w:rsidP="005E0BF4">
            <w:pPr>
              <w:jc w:val="center"/>
              <w:rPr>
                <w:sz w:val="20"/>
              </w:rPr>
            </w:pPr>
          </w:p>
        </w:tc>
        <w:tc>
          <w:tcPr>
            <w:tcW w:w="1890" w:type="dxa"/>
            <w:tcBorders>
              <w:top w:val="nil"/>
              <w:left w:val="single" w:sz="4" w:space="0" w:color="auto"/>
              <w:bottom w:val="single" w:sz="4" w:space="0" w:color="auto"/>
              <w:right w:val="single" w:sz="4" w:space="0" w:color="auto"/>
            </w:tcBorders>
            <w:vAlign w:val="center"/>
          </w:tcPr>
          <w:p w14:paraId="2E146320" w14:textId="77777777" w:rsidR="00B9295E" w:rsidRPr="00A374CC" w:rsidRDefault="00B9295E" w:rsidP="005E0BF4">
            <w:pPr>
              <w:jc w:val="center"/>
              <w:rPr>
                <w:sz w:val="20"/>
              </w:rPr>
            </w:pPr>
            <w:r w:rsidRPr="00A374CC">
              <w:rPr>
                <w:sz w:val="20"/>
              </w:rPr>
              <w:t>(</w:t>
            </w:r>
            <w:r w:rsidRPr="00A374CC">
              <w:rPr>
                <w:sz w:val="20"/>
                <w:lang w:val="en-US"/>
              </w:rPr>
              <w:t>III)</w:t>
            </w:r>
          </w:p>
        </w:tc>
        <w:tc>
          <w:tcPr>
            <w:tcW w:w="1107" w:type="dxa"/>
            <w:vMerge/>
            <w:tcBorders>
              <w:top w:val="nil"/>
              <w:left w:val="single" w:sz="4" w:space="0" w:color="auto"/>
              <w:bottom w:val="single" w:sz="4" w:space="0" w:color="auto"/>
              <w:right w:val="single" w:sz="4" w:space="0" w:color="auto"/>
            </w:tcBorders>
            <w:vAlign w:val="center"/>
          </w:tcPr>
          <w:p w14:paraId="5F2B8336" w14:textId="77777777" w:rsidR="00B9295E" w:rsidRPr="00A374CC" w:rsidRDefault="00B9295E" w:rsidP="005E0BF4">
            <w:pPr>
              <w:jc w:val="center"/>
              <w:rPr>
                <w:sz w:val="20"/>
              </w:rPr>
            </w:pPr>
          </w:p>
        </w:tc>
        <w:tc>
          <w:tcPr>
            <w:tcW w:w="1129" w:type="dxa"/>
            <w:tcBorders>
              <w:top w:val="nil"/>
              <w:left w:val="single" w:sz="4" w:space="0" w:color="auto"/>
              <w:bottom w:val="single" w:sz="4" w:space="0" w:color="auto"/>
              <w:right w:val="single" w:sz="4" w:space="0" w:color="auto"/>
            </w:tcBorders>
            <w:vAlign w:val="center"/>
          </w:tcPr>
          <w:p w14:paraId="23559E7D" w14:textId="77777777" w:rsidR="00B9295E" w:rsidRPr="00A374CC" w:rsidRDefault="00B9295E" w:rsidP="005E0BF4">
            <w:pPr>
              <w:jc w:val="center"/>
              <w:rPr>
                <w:sz w:val="20"/>
              </w:rPr>
            </w:pPr>
            <w:r w:rsidRPr="00A374CC">
              <w:rPr>
                <w:sz w:val="20"/>
              </w:rPr>
              <w:t>0,4</w:t>
            </w:r>
          </w:p>
        </w:tc>
        <w:tc>
          <w:tcPr>
            <w:tcW w:w="1300" w:type="dxa"/>
            <w:tcBorders>
              <w:top w:val="nil"/>
              <w:left w:val="single" w:sz="4" w:space="0" w:color="auto"/>
              <w:bottom w:val="single" w:sz="4" w:space="0" w:color="auto"/>
              <w:right w:val="single" w:sz="4" w:space="0" w:color="auto"/>
            </w:tcBorders>
            <w:vAlign w:val="center"/>
          </w:tcPr>
          <w:p w14:paraId="26ADDC28" w14:textId="77777777" w:rsidR="00B9295E" w:rsidRPr="00A374CC" w:rsidRDefault="00B9295E" w:rsidP="005E0BF4">
            <w:pPr>
              <w:jc w:val="center"/>
              <w:rPr>
                <w:sz w:val="20"/>
              </w:rPr>
            </w:pPr>
            <w:r w:rsidRPr="00A374CC">
              <w:rPr>
                <w:sz w:val="20"/>
              </w:rPr>
              <w:t>5-7</w:t>
            </w:r>
          </w:p>
        </w:tc>
        <w:tc>
          <w:tcPr>
            <w:tcW w:w="1129" w:type="dxa"/>
            <w:tcBorders>
              <w:top w:val="nil"/>
              <w:left w:val="single" w:sz="4" w:space="0" w:color="auto"/>
              <w:bottom w:val="single" w:sz="4" w:space="0" w:color="auto"/>
              <w:right w:val="single" w:sz="4" w:space="0" w:color="auto"/>
            </w:tcBorders>
            <w:vAlign w:val="center"/>
          </w:tcPr>
          <w:p w14:paraId="76E3AD97" w14:textId="77777777" w:rsidR="00B9295E" w:rsidRPr="00A374CC" w:rsidRDefault="00B9295E" w:rsidP="005E0BF4">
            <w:pPr>
              <w:jc w:val="center"/>
              <w:rPr>
                <w:sz w:val="20"/>
              </w:rPr>
            </w:pPr>
            <w:r w:rsidRPr="00A374CC">
              <w:rPr>
                <w:sz w:val="20"/>
              </w:rPr>
              <w:t>0,5</w:t>
            </w:r>
          </w:p>
        </w:tc>
        <w:tc>
          <w:tcPr>
            <w:tcW w:w="1300" w:type="dxa"/>
            <w:tcBorders>
              <w:top w:val="nil"/>
              <w:left w:val="single" w:sz="4" w:space="0" w:color="auto"/>
              <w:bottom w:val="single" w:sz="4" w:space="0" w:color="auto"/>
              <w:right w:val="single" w:sz="4" w:space="0" w:color="auto"/>
            </w:tcBorders>
            <w:vAlign w:val="center"/>
          </w:tcPr>
          <w:p w14:paraId="17876980" w14:textId="77777777" w:rsidR="00B9295E" w:rsidRPr="00A374CC" w:rsidRDefault="00B9295E" w:rsidP="005E0BF4">
            <w:pPr>
              <w:jc w:val="center"/>
              <w:rPr>
                <w:sz w:val="20"/>
              </w:rPr>
            </w:pPr>
            <w:r w:rsidRPr="00A374CC">
              <w:rPr>
                <w:sz w:val="20"/>
              </w:rPr>
              <w:t>8-12</w:t>
            </w:r>
          </w:p>
        </w:tc>
        <w:tc>
          <w:tcPr>
            <w:tcW w:w="1129" w:type="dxa"/>
            <w:tcBorders>
              <w:top w:val="nil"/>
              <w:left w:val="single" w:sz="4" w:space="0" w:color="auto"/>
              <w:bottom w:val="single" w:sz="4" w:space="0" w:color="auto"/>
              <w:right w:val="single" w:sz="4" w:space="0" w:color="auto"/>
            </w:tcBorders>
            <w:vAlign w:val="center"/>
          </w:tcPr>
          <w:p w14:paraId="40E71FDA" w14:textId="77777777" w:rsidR="00B9295E" w:rsidRPr="00A374CC" w:rsidRDefault="00B9295E" w:rsidP="005E0BF4">
            <w:pPr>
              <w:jc w:val="center"/>
              <w:rPr>
                <w:sz w:val="20"/>
              </w:rPr>
            </w:pPr>
          </w:p>
        </w:tc>
        <w:tc>
          <w:tcPr>
            <w:tcW w:w="1300" w:type="dxa"/>
            <w:tcBorders>
              <w:top w:val="nil"/>
              <w:left w:val="single" w:sz="4" w:space="0" w:color="auto"/>
              <w:bottom w:val="single" w:sz="4" w:space="0" w:color="auto"/>
              <w:right w:val="single" w:sz="4" w:space="0" w:color="auto"/>
            </w:tcBorders>
            <w:vAlign w:val="center"/>
          </w:tcPr>
          <w:p w14:paraId="7DBDCB8D" w14:textId="77777777" w:rsidR="00B9295E" w:rsidRPr="00A374CC" w:rsidRDefault="00B9295E" w:rsidP="005E0BF4">
            <w:pPr>
              <w:jc w:val="center"/>
              <w:rPr>
                <w:sz w:val="20"/>
              </w:rPr>
            </w:pPr>
          </w:p>
        </w:tc>
        <w:tc>
          <w:tcPr>
            <w:tcW w:w="1129" w:type="dxa"/>
            <w:tcBorders>
              <w:top w:val="nil"/>
              <w:left w:val="single" w:sz="4" w:space="0" w:color="auto"/>
              <w:bottom w:val="single" w:sz="4" w:space="0" w:color="auto"/>
              <w:right w:val="single" w:sz="4" w:space="0" w:color="auto"/>
            </w:tcBorders>
            <w:vAlign w:val="center"/>
          </w:tcPr>
          <w:p w14:paraId="7536ECDC" w14:textId="77777777" w:rsidR="00B9295E" w:rsidRPr="00A374CC" w:rsidRDefault="00B9295E" w:rsidP="005E0BF4">
            <w:pPr>
              <w:jc w:val="center"/>
              <w:rPr>
                <w:sz w:val="20"/>
              </w:rPr>
            </w:pPr>
          </w:p>
        </w:tc>
        <w:tc>
          <w:tcPr>
            <w:tcW w:w="1222" w:type="dxa"/>
            <w:tcBorders>
              <w:top w:val="nil"/>
              <w:left w:val="single" w:sz="4" w:space="0" w:color="auto"/>
              <w:bottom w:val="single" w:sz="4" w:space="0" w:color="auto"/>
              <w:right w:val="single" w:sz="4" w:space="0" w:color="auto"/>
            </w:tcBorders>
            <w:vAlign w:val="center"/>
          </w:tcPr>
          <w:p w14:paraId="5729B1E0" w14:textId="77777777" w:rsidR="00B9295E" w:rsidRPr="00A374CC" w:rsidRDefault="00B9295E" w:rsidP="005E0BF4">
            <w:pPr>
              <w:jc w:val="center"/>
              <w:rPr>
                <w:sz w:val="20"/>
              </w:rPr>
            </w:pPr>
          </w:p>
        </w:tc>
        <w:tc>
          <w:tcPr>
            <w:tcW w:w="1241" w:type="dxa"/>
            <w:tcBorders>
              <w:top w:val="nil"/>
              <w:left w:val="single" w:sz="4" w:space="0" w:color="auto"/>
              <w:bottom w:val="single" w:sz="4" w:space="0" w:color="auto"/>
              <w:right w:val="single" w:sz="4" w:space="0" w:color="auto"/>
            </w:tcBorders>
            <w:vAlign w:val="center"/>
          </w:tcPr>
          <w:p w14:paraId="7599C540" w14:textId="77777777" w:rsidR="00B9295E" w:rsidRPr="00A374CC" w:rsidRDefault="00B9295E" w:rsidP="005E0BF4">
            <w:pPr>
              <w:jc w:val="center"/>
              <w:rPr>
                <w:sz w:val="20"/>
              </w:rPr>
            </w:pPr>
            <w:r w:rsidRPr="00A374CC">
              <w:rPr>
                <w:sz w:val="20"/>
              </w:rPr>
              <w:t>(3-6)Б</w:t>
            </w:r>
          </w:p>
        </w:tc>
      </w:tr>
      <w:bookmarkEnd w:id="30"/>
    </w:tbl>
    <w:p w14:paraId="34563D48" w14:textId="77777777" w:rsidR="00CB18C1" w:rsidRPr="00A374CC" w:rsidRDefault="00CB18C1" w:rsidP="00EB31F9">
      <w:pPr>
        <w:tabs>
          <w:tab w:val="left" w:pos="0"/>
          <w:tab w:val="left" w:pos="1418"/>
        </w:tabs>
        <w:autoSpaceDE w:val="0"/>
        <w:autoSpaceDN w:val="0"/>
        <w:adjustRightInd w:val="0"/>
        <w:ind w:firstLine="709"/>
        <w:jc w:val="both"/>
        <w:rPr>
          <w:b/>
        </w:rPr>
        <w:sectPr w:rsidR="00CB18C1" w:rsidRPr="00A374CC" w:rsidSect="00CB18C1">
          <w:pgSz w:w="16838" w:h="11906" w:orient="landscape"/>
          <w:pgMar w:top="1134" w:right="1134" w:bottom="567" w:left="1134" w:header="709" w:footer="709" w:gutter="0"/>
          <w:cols w:space="708"/>
          <w:docGrid w:linePitch="360"/>
        </w:sectPr>
      </w:pPr>
    </w:p>
    <w:p w14:paraId="118639D0" w14:textId="193BFCC7" w:rsidR="00CB18C1" w:rsidRPr="00A374CC" w:rsidRDefault="00CB18C1" w:rsidP="00DB1883">
      <w:pPr>
        <w:pStyle w:val="af4"/>
        <w:keepNext/>
        <w:jc w:val="center"/>
        <w:rPr>
          <w:rFonts w:ascii="Times New Roman" w:hAnsi="Times New Roman"/>
          <w:sz w:val="28"/>
          <w:szCs w:val="24"/>
        </w:rPr>
      </w:pPr>
      <w:r w:rsidRPr="00A374CC">
        <w:rPr>
          <w:rFonts w:ascii="Times New Roman" w:hAnsi="Times New Roman"/>
          <w:sz w:val="28"/>
          <w:szCs w:val="24"/>
        </w:rPr>
        <w:lastRenderedPageBreak/>
        <w:t>Нормативы рубок, проводимых в целях ухода за лесными насаждениями, в еловых насаждениях района хвойно-широколиственных (смешанных) лесов европейской части Российской Федерации</w:t>
      </w:r>
    </w:p>
    <w:p w14:paraId="2D504EE9" w14:textId="77777777" w:rsidR="00844C21" w:rsidRPr="00A374CC" w:rsidRDefault="00844C21" w:rsidP="00DB1883">
      <w:pPr>
        <w:pStyle w:val="af4"/>
        <w:keepNext/>
        <w:jc w:val="center"/>
        <w:rPr>
          <w:rFonts w:ascii="Times New Roman" w:hAnsi="Times New Roman"/>
          <w:sz w:val="28"/>
          <w:szCs w:val="24"/>
        </w:rPr>
      </w:pPr>
    </w:p>
    <w:tbl>
      <w:tblPr>
        <w:tblW w:w="16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right w:w="28" w:type="dxa"/>
        </w:tblCellMar>
        <w:tblLook w:val="04A0" w:firstRow="1" w:lastRow="0" w:firstColumn="1" w:lastColumn="0" w:noHBand="0" w:noVBand="1"/>
      </w:tblPr>
      <w:tblGrid>
        <w:gridCol w:w="567"/>
        <w:gridCol w:w="1906"/>
        <w:gridCol w:w="1666"/>
        <w:gridCol w:w="1107"/>
        <w:gridCol w:w="1129"/>
        <w:gridCol w:w="1300"/>
        <w:gridCol w:w="1129"/>
        <w:gridCol w:w="1300"/>
        <w:gridCol w:w="1129"/>
        <w:gridCol w:w="1300"/>
        <w:gridCol w:w="1280"/>
        <w:gridCol w:w="1276"/>
        <w:gridCol w:w="1036"/>
      </w:tblGrid>
      <w:tr w:rsidR="00023C91" w:rsidRPr="00A374CC" w14:paraId="0A3D4488" w14:textId="77777777" w:rsidTr="00B9295E">
        <w:trPr>
          <w:trHeight w:val="20"/>
          <w:tblHeader/>
          <w:jc w:val="center"/>
        </w:trPr>
        <w:tc>
          <w:tcPr>
            <w:tcW w:w="567" w:type="dxa"/>
            <w:vMerge w:val="restart"/>
            <w:vAlign w:val="center"/>
          </w:tcPr>
          <w:p w14:paraId="0BB463A7" w14:textId="42AE11B0" w:rsidR="00023C91" w:rsidRPr="00A374CC" w:rsidRDefault="00023C91" w:rsidP="00DB1883">
            <w:pPr>
              <w:keepNext/>
              <w:jc w:val="center"/>
              <w:rPr>
                <w:sz w:val="20"/>
              </w:rPr>
            </w:pPr>
            <w:r w:rsidRPr="00A374CC">
              <w:rPr>
                <w:sz w:val="20"/>
              </w:rPr>
              <w:t>№ п/п</w:t>
            </w:r>
          </w:p>
        </w:tc>
        <w:tc>
          <w:tcPr>
            <w:tcW w:w="1906" w:type="dxa"/>
            <w:vMerge w:val="restart"/>
            <w:vAlign w:val="center"/>
          </w:tcPr>
          <w:p w14:paraId="6564A4E5" w14:textId="67BAFE23" w:rsidR="00023C91" w:rsidRPr="00A374CC" w:rsidRDefault="00023C91" w:rsidP="00DB1883">
            <w:pPr>
              <w:keepNext/>
              <w:jc w:val="center"/>
              <w:rPr>
                <w:sz w:val="20"/>
              </w:rPr>
            </w:pPr>
            <w:r w:rsidRPr="00A374CC">
              <w:rPr>
                <w:sz w:val="20"/>
              </w:rPr>
              <w:t>Состав лесных насаждений до рубки</w:t>
            </w:r>
          </w:p>
        </w:tc>
        <w:tc>
          <w:tcPr>
            <w:tcW w:w="1666" w:type="dxa"/>
            <w:vMerge w:val="restart"/>
            <w:vAlign w:val="center"/>
          </w:tcPr>
          <w:p w14:paraId="6116D834" w14:textId="77777777" w:rsidR="00023C91" w:rsidRPr="00A374CC" w:rsidRDefault="00023C91" w:rsidP="00DB1883">
            <w:pPr>
              <w:keepNext/>
              <w:jc w:val="center"/>
              <w:rPr>
                <w:sz w:val="20"/>
              </w:rPr>
            </w:pPr>
            <w:r w:rsidRPr="00A374CC">
              <w:rPr>
                <w:sz w:val="20"/>
              </w:rPr>
              <w:t>Группы типов леса (класс бонитета)</w:t>
            </w:r>
          </w:p>
        </w:tc>
        <w:tc>
          <w:tcPr>
            <w:tcW w:w="1107" w:type="dxa"/>
            <w:vMerge w:val="restart"/>
            <w:vAlign w:val="center"/>
          </w:tcPr>
          <w:p w14:paraId="44713C20" w14:textId="77777777" w:rsidR="00023C91" w:rsidRPr="00A374CC" w:rsidRDefault="00023C91" w:rsidP="00DB1883">
            <w:pPr>
              <w:keepNext/>
              <w:jc w:val="center"/>
              <w:rPr>
                <w:sz w:val="20"/>
              </w:rPr>
            </w:pPr>
            <w:r w:rsidRPr="00A374CC">
              <w:rPr>
                <w:sz w:val="20"/>
              </w:rPr>
              <w:t>Возраст начала</w:t>
            </w:r>
          </w:p>
          <w:p w14:paraId="471C6D6B" w14:textId="77777777" w:rsidR="00023C91" w:rsidRPr="00A374CC" w:rsidRDefault="00023C91" w:rsidP="00DB1883">
            <w:pPr>
              <w:keepNext/>
              <w:jc w:val="center"/>
              <w:rPr>
                <w:sz w:val="20"/>
              </w:rPr>
            </w:pPr>
            <w:r w:rsidRPr="00A374CC">
              <w:rPr>
                <w:sz w:val="20"/>
              </w:rPr>
              <w:t xml:space="preserve"> ухода, лет</w:t>
            </w:r>
          </w:p>
        </w:tc>
        <w:tc>
          <w:tcPr>
            <w:tcW w:w="2429" w:type="dxa"/>
            <w:gridSpan w:val="2"/>
            <w:vAlign w:val="center"/>
          </w:tcPr>
          <w:p w14:paraId="289E7AE3" w14:textId="44F2841E" w:rsidR="00023C91" w:rsidRPr="00A374CC" w:rsidRDefault="00023C91" w:rsidP="00DB1883">
            <w:pPr>
              <w:keepNext/>
              <w:jc w:val="center"/>
              <w:rPr>
                <w:sz w:val="20"/>
              </w:rPr>
            </w:pPr>
            <w:r w:rsidRPr="00A374CC">
              <w:rPr>
                <w:sz w:val="20"/>
              </w:rPr>
              <w:t>Рубки осветления</w:t>
            </w:r>
          </w:p>
        </w:tc>
        <w:tc>
          <w:tcPr>
            <w:tcW w:w="2429" w:type="dxa"/>
            <w:gridSpan w:val="2"/>
            <w:vAlign w:val="center"/>
          </w:tcPr>
          <w:p w14:paraId="62DD2836" w14:textId="2BFF505F" w:rsidR="00023C91" w:rsidRPr="00A374CC" w:rsidRDefault="00023C91" w:rsidP="00DB1883">
            <w:pPr>
              <w:keepNext/>
              <w:jc w:val="center"/>
              <w:rPr>
                <w:sz w:val="20"/>
              </w:rPr>
            </w:pPr>
            <w:r w:rsidRPr="00A374CC">
              <w:rPr>
                <w:sz w:val="20"/>
              </w:rPr>
              <w:t>Рубки прочистки</w:t>
            </w:r>
          </w:p>
        </w:tc>
        <w:tc>
          <w:tcPr>
            <w:tcW w:w="2429" w:type="dxa"/>
            <w:gridSpan w:val="2"/>
            <w:vAlign w:val="center"/>
          </w:tcPr>
          <w:p w14:paraId="595C7FF9" w14:textId="2EC18A26" w:rsidR="00023C91" w:rsidRPr="00A374CC" w:rsidRDefault="00023C91" w:rsidP="00DB1883">
            <w:pPr>
              <w:keepNext/>
              <w:jc w:val="center"/>
              <w:rPr>
                <w:sz w:val="20"/>
              </w:rPr>
            </w:pPr>
            <w:r w:rsidRPr="00A374CC">
              <w:rPr>
                <w:sz w:val="20"/>
              </w:rPr>
              <w:t>Рубки прореживания</w:t>
            </w:r>
          </w:p>
        </w:tc>
        <w:tc>
          <w:tcPr>
            <w:tcW w:w="2556" w:type="dxa"/>
            <w:gridSpan w:val="2"/>
            <w:vAlign w:val="center"/>
          </w:tcPr>
          <w:p w14:paraId="4CA663ED" w14:textId="40726394" w:rsidR="00023C91" w:rsidRPr="00A374CC" w:rsidRDefault="00023C91" w:rsidP="00DB1883">
            <w:pPr>
              <w:keepNext/>
              <w:jc w:val="center"/>
              <w:rPr>
                <w:sz w:val="20"/>
              </w:rPr>
            </w:pPr>
            <w:r w:rsidRPr="00A374CC">
              <w:rPr>
                <w:sz w:val="20"/>
              </w:rPr>
              <w:t>Проходные рубки</w:t>
            </w:r>
          </w:p>
        </w:tc>
        <w:tc>
          <w:tcPr>
            <w:tcW w:w="1036" w:type="dxa"/>
            <w:vMerge w:val="restart"/>
            <w:vAlign w:val="center"/>
          </w:tcPr>
          <w:p w14:paraId="2654473A" w14:textId="77777777" w:rsidR="00023C91" w:rsidRPr="00A374CC" w:rsidRDefault="00023C91" w:rsidP="00DB1883">
            <w:pPr>
              <w:keepNext/>
              <w:jc w:val="center"/>
              <w:rPr>
                <w:sz w:val="20"/>
              </w:rPr>
            </w:pPr>
            <w:r w:rsidRPr="00A374CC">
              <w:rPr>
                <w:sz w:val="20"/>
              </w:rPr>
              <w:t>Целевой состав к возрасту рубки (спелости)</w:t>
            </w:r>
          </w:p>
        </w:tc>
      </w:tr>
      <w:tr w:rsidR="00B9295E" w:rsidRPr="00A374CC" w14:paraId="0A5FA409" w14:textId="77777777" w:rsidTr="00B9295E">
        <w:trPr>
          <w:trHeight w:val="20"/>
          <w:tblHeader/>
          <w:jc w:val="center"/>
        </w:trPr>
        <w:tc>
          <w:tcPr>
            <w:tcW w:w="567" w:type="dxa"/>
            <w:vMerge/>
            <w:vAlign w:val="center"/>
          </w:tcPr>
          <w:p w14:paraId="4CE7C0EE" w14:textId="77777777" w:rsidR="00B9295E" w:rsidRPr="00A374CC" w:rsidRDefault="00B9295E" w:rsidP="00DB1883">
            <w:pPr>
              <w:keepNext/>
              <w:jc w:val="center"/>
              <w:rPr>
                <w:sz w:val="20"/>
              </w:rPr>
            </w:pPr>
          </w:p>
        </w:tc>
        <w:tc>
          <w:tcPr>
            <w:tcW w:w="1906" w:type="dxa"/>
            <w:vMerge/>
            <w:vAlign w:val="center"/>
          </w:tcPr>
          <w:p w14:paraId="6B7ABB51" w14:textId="225FB677" w:rsidR="00B9295E" w:rsidRPr="00A374CC" w:rsidRDefault="00B9295E" w:rsidP="00DB1883">
            <w:pPr>
              <w:keepNext/>
              <w:jc w:val="center"/>
              <w:rPr>
                <w:sz w:val="20"/>
              </w:rPr>
            </w:pPr>
          </w:p>
        </w:tc>
        <w:tc>
          <w:tcPr>
            <w:tcW w:w="1666" w:type="dxa"/>
            <w:vMerge/>
            <w:vAlign w:val="center"/>
          </w:tcPr>
          <w:p w14:paraId="5E710F2E" w14:textId="77777777" w:rsidR="00B9295E" w:rsidRPr="00A374CC" w:rsidRDefault="00B9295E" w:rsidP="00DB1883">
            <w:pPr>
              <w:keepNext/>
              <w:jc w:val="center"/>
              <w:rPr>
                <w:sz w:val="20"/>
              </w:rPr>
            </w:pPr>
          </w:p>
        </w:tc>
        <w:tc>
          <w:tcPr>
            <w:tcW w:w="1107" w:type="dxa"/>
            <w:vMerge/>
            <w:vAlign w:val="center"/>
          </w:tcPr>
          <w:p w14:paraId="3260422F" w14:textId="77777777" w:rsidR="00B9295E" w:rsidRPr="00A374CC" w:rsidRDefault="00B9295E" w:rsidP="00DB1883">
            <w:pPr>
              <w:keepNext/>
              <w:jc w:val="center"/>
              <w:rPr>
                <w:sz w:val="20"/>
              </w:rPr>
            </w:pPr>
          </w:p>
        </w:tc>
        <w:tc>
          <w:tcPr>
            <w:tcW w:w="1129" w:type="dxa"/>
            <w:vAlign w:val="center"/>
          </w:tcPr>
          <w:p w14:paraId="31D7E32F" w14:textId="77777777" w:rsidR="00B9295E" w:rsidRPr="00A374CC" w:rsidRDefault="00B9295E" w:rsidP="00DB1883">
            <w:pPr>
              <w:keepNext/>
              <w:jc w:val="center"/>
              <w:rPr>
                <w:sz w:val="20"/>
              </w:rPr>
            </w:pPr>
            <w:r w:rsidRPr="00A374CC">
              <w:rPr>
                <w:sz w:val="20"/>
              </w:rPr>
              <w:t>минимальная сомкнутость крон до ухода</w:t>
            </w:r>
          </w:p>
        </w:tc>
        <w:tc>
          <w:tcPr>
            <w:tcW w:w="1300" w:type="dxa"/>
            <w:vAlign w:val="center"/>
          </w:tcPr>
          <w:p w14:paraId="5534915E" w14:textId="77777777" w:rsidR="00E8462B" w:rsidRPr="00A374CC" w:rsidRDefault="00E8462B" w:rsidP="00DB1883">
            <w:pPr>
              <w:keepNext/>
              <w:jc w:val="center"/>
              <w:rPr>
                <w:sz w:val="20"/>
              </w:rPr>
            </w:pPr>
            <w:r w:rsidRPr="00A374CC">
              <w:rPr>
                <w:sz w:val="20"/>
              </w:rPr>
              <w:t xml:space="preserve">интенсивность рубки, </w:t>
            </w:r>
          </w:p>
          <w:p w14:paraId="4233614F" w14:textId="5CB99C50" w:rsidR="00B9295E" w:rsidRPr="00A374CC" w:rsidRDefault="00E8462B" w:rsidP="00DB1883">
            <w:pPr>
              <w:keepNext/>
              <w:jc w:val="center"/>
              <w:rPr>
                <w:sz w:val="20"/>
              </w:rPr>
            </w:pPr>
            <w:r w:rsidRPr="00A374CC">
              <w:rPr>
                <w:sz w:val="20"/>
              </w:rPr>
              <w:t>% по запасу</w:t>
            </w:r>
          </w:p>
        </w:tc>
        <w:tc>
          <w:tcPr>
            <w:tcW w:w="1129" w:type="dxa"/>
            <w:vAlign w:val="center"/>
          </w:tcPr>
          <w:p w14:paraId="4828E85E" w14:textId="77777777" w:rsidR="00B9295E" w:rsidRPr="00A374CC" w:rsidRDefault="00B9295E" w:rsidP="00DB1883">
            <w:pPr>
              <w:keepNext/>
              <w:jc w:val="center"/>
              <w:rPr>
                <w:sz w:val="20"/>
              </w:rPr>
            </w:pPr>
            <w:r w:rsidRPr="00A374CC">
              <w:rPr>
                <w:sz w:val="20"/>
              </w:rPr>
              <w:t>минимальная сомкнутость крон до ухода</w:t>
            </w:r>
          </w:p>
        </w:tc>
        <w:tc>
          <w:tcPr>
            <w:tcW w:w="1300" w:type="dxa"/>
            <w:vAlign w:val="center"/>
          </w:tcPr>
          <w:p w14:paraId="5DC0DF80" w14:textId="77777777" w:rsidR="00E8462B" w:rsidRPr="00A374CC" w:rsidRDefault="00E8462B" w:rsidP="00DB1883">
            <w:pPr>
              <w:keepNext/>
              <w:jc w:val="center"/>
              <w:rPr>
                <w:sz w:val="20"/>
              </w:rPr>
            </w:pPr>
            <w:r w:rsidRPr="00A374CC">
              <w:rPr>
                <w:sz w:val="20"/>
              </w:rPr>
              <w:t xml:space="preserve">интенсивность рубки, </w:t>
            </w:r>
          </w:p>
          <w:p w14:paraId="646741BA" w14:textId="4B4B22B7" w:rsidR="00B9295E" w:rsidRPr="00A374CC" w:rsidRDefault="00E8462B" w:rsidP="00DB1883">
            <w:pPr>
              <w:keepNext/>
              <w:jc w:val="center"/>
              <w:rPr>
                <w:sz w:val="20"/>
              </w:rPr>
            </w:pPr>
            <w:r w:rsidRPr="00A374CC">
              <w:rPr>
                <w:sz w:val="20"/>
              </w:rPr>
              <w:t>% по запасу</w:t>
            </w:r>
          </w:p>
        </w:tc>
        <w:tc>
          <w:tcPr>
            <w:tcW w:w="1129" w:type="dxa"/>
            <w:vAlign w:val="center"/>
          </w:tcPr>
          <w:p w14:paraId="685165C4" w14:textId="77777777" w:rsidR="00B9295E" w:rsidRPr="00A374CC" w:rsidRDefault="00B9295E" w:rsidP="00DB1883">
            <w:pPr>
              <w:keepNext/>
              <w:jc w:val="center"/>
              <w:rPr>
                <w:sz w:val="20"/>
              </w:rPr>
            </w:pPr>
            <w:r w:rsidRPr="00A374CC">
              <w:rPr>
                <w:sz w:val="20"/>
              </w:rPr>
              <w:t>минимальная сомкнутость крон до ухода</w:t>
            </w:r>
          </w:p>
        </w:tc>
        <w:tc>
          <w:tcPr>
            <w:tcW w:w="1300" w:type="dxa"/>
            <w:vAlign w:val="center"/>
          </w:tcPr>
          <w:p w14:paraId="69D9BD11" w14:textId="77777777" w:rsidR="00E8462B" w:rsidRPr="00A374CC" w:rsidRDefault="00E8462B" w:rsidP="00DB1883">
            <w:pPr>
              <w:keepNext/>
              <w:jc w:val="center"/>
              <w:rPr>
                <w:sz w:val="20"/>
              </w:rPr>
            </w:pPr>
            <w:r w:rsidRPr="00A374CC">
              <w:rPr>
                <w:sz w:val="20"/>
              </w:rPr>
              <w:t xml:space="preserve">интенсивность рубки, </w:t>
            </w:r>
          </w:p>
          <w:p w14:paraId="15BA114F" w14:textId="61372B90" w:rsidR="00B9295E" w:rsidRPr="00A374CC" w:rsidRDefault="00E8462B" w:rsidP="00DB1883">
            <w:pPr>
              <w:keepNext/>
              <w:jc w:val="center"/>
              <w:rPr>
                <w:sz w:val="20"/>
              </w:rPr>
            </w:pPr>
            <w:r w:rsidRPr="00A374CC">
              <w:rPr>
                <w:sz w:val="20"/>
              </w:rPr>
              <w:t>% по запасу</w:t>
            </w:r>
          </w:p>
        </w:tc>
        <w:tc>
          <w:tcPr>
            <w:tcW w:w="1280" w:type="dxa"/>
            <w:vAlign w:val="center"/>
          </w:tcPr>
          <w:p w14:paraId="1E36B5E7" w14:textId="77777777" w:rsidR="00B9295E" w:rsidRPr="00A374CC" w:rsidRDefault="00B9295E" w:rsidP="00DB1883">
            <w:pPr>
              <w:keepNext/>
              <w:jc w:val="center"/>
              <w:rPr>
                <w:sz w:val="20"/>
              </w:rPr>
            </w:pPr>
            <w:r w:rsidRPr="00A374CC">
              <w:rPr>
                <w:sz w:val="20"/>
              </w:rPr>
              <w:t>минимальная сомкнутость крон до ухода</w:t>
            </w:r>
          </w:p>
        </w:tc>
        <w:tc>
          <w:tcPr>
            <w:tcW w:w="1276" w:type="dxa"/>
            <w:vAlign w:val="center"/>
          </w:tcPr>
          <w:p w14:paraId="36ECE35C" w14:textId="77777777" w:rsidR="00E8462B" w:rsidRPr="00A374CC" w:rsidRDefault="00E8462B" w:rsidP="00DB1883">
            <w:pPr>
              <w:keepNext/>
              <w:jc w:val="center"/>
              <w:rPr>
                <w:sz w:val="20"/>
              </w:rPr>
            </w:pPr>
            <w:r w:rsidRPr="00A374CC">
              <w:rPr>
                <w:sz w:val="20"/>
              </w:rPr>
              <w:t xml:space="preserve">интенсивность рубки, </w:t>
            </w:r>
          </w:p>
          <w:p w14:paraId="33ED2D38" w14:textId="38DB03EF" w:rsidR="00B9295E" w:rsidRPr="00A374CC" w:rsidRDefault="00E8462B" w:rsidP="00DB1883">
            <w:pPr>
              <w:keepNext/>
              <w:jc w:val="center"/>
              <w:rPr>
                <w:sz w:val="20"/>
              </w:rPr>
            </w:pPr>
            <w:r w:rsidRPr="00A374CC">
              <w:rPr>
                <w:sz w:val="20"/>
              </w:rPr>
              <w:t>% по запасу</w:t>
            </w:r>
          </w:p>
        </w:tc>
        <w:tc>
          <w:tcPr>
            <w:tcW w:w="1036" w:type="dxa"/>
            <w:vMerge/>
            <w:vAlign w:val="center"/>
          </w:tcPr>
          <w:p w14:paraId="2CEC9011" w14:textId="77777777" w:rsidR="00B9295E" w:rsidRPr="00A374CC" w:rsidRDefault="00B9295E" w:rsidP="00DB1883">
            <w:pPr>
              <w:keepNext/>
              <w:jc w:val="center"/>
              <w:rPr>
                <w:sz w:val="20"/>
              </w:rPr>
            </w:pPr>
          </w:p>
        </w:tc>
      </w:tr>
      <w:tr w:rsidR="00B9295E" w:rsidRPr="00A374CC" w14:paraId="32CD6D32" w14:textId="77777777" w:rsidTr="00B9295E">
        <w:trPr>
          <w:trHeight w:val="20"/>
          <w:tblHeader/>
          <w:jc w:val="center"/>
        </w:trPr>
        <w:tc>
          <w:tcPr>
            <w:tcW w:w="567" w:type="dxa"/>
            <w:vMerge/>
            <w:vAlign w:val="center"/>
          </w:tcPr>
          <w:p w14:paraId="6C19D7B8" w14:textId="77777777" w:rsidR="00B9295E" w:rsidRPr="00A374CC" w:rsidRDefault="00B9295E" w:rsidP="00DB1883">
            <w:pPr>
              <w:keepNext/>
              <w:jc w:val="center"/>
              <w:rPr>
                <w:sz w:val="20"/>
              </w:rPr>
            </w:pPr>
          </w:p>
        </w:tc>
        <w:tc>
          <w:tcPr>
            <w:tcW w:w="1906" w:type="dxa"/>
            <w:vMerge/>
            <w:vAlign w:val="center"/>
          </w:tcPr>
          <w:p w14:paraId="1224A82B" w14:textId="71E15229" w:rsidR="00B9295E" w:rsidRPr="00A374CC" w:rsidRDefault="00B9295E" w:rsidP="00DB1883">
            <w:pPr>
              <w:keepNext/>
              <w:jc w:val="center"/>
              <w:rPr>
                <w:sz w:val="20"/>
              </w:rPr>
            </w:pPr>
          </w:p>
        </w:tc>
        <w:tc>
          <w:tcPr>
            <w:tcW w:w="1666" w:type="dxa"/>
            <w:vMerge/>
            <w:tcBorders>
              <w:bottom w:val="single" w:sz="4" w:space="0" w:color="000000"/>
            </w:tcBorders>
            <w:vAlign w:val="center"/>
          </w:tcPr>
          <w:p w14:paraId="23542442" w14:textId="77777777" w:rsidR="00B9295E" w:rsidRPr="00A374CC" w:rsidRDefault="00B9295E" w:rsidP="00DB1883">
            <w:pPr>
              <w:keepNext/>
              <w:jc w:val="center"/>
              <w:rPr>
                <w:sz w:val="20"/>
              </w:rPr>
            </w:pPr>
          </w:p>
        </w:tc>
        <w:tc>
          <w:tcPr>
            <w:tcW w:w="1107" w:type="dxa"/>
            <w:vMerge/>
            <w:tcBorders>
              <w:bottom w:val="single" w:sz="4" w:space="0" w:color="000000"/>
            </w:tcBorders>
            <w:vAlign w:val="center"/>
          </w:tcPr>
          <w:p w14:paraId="6DFFB903" w14:textId="77777777" w:rsidR="00B9295E" w:rsidRPr="00A374CC" w:rsidRDefault="00B9295E" w:rsidP="00DB1883">
            <w:pPr>
              <w:keepNext/>
              <w:jc w:val="center"/>
              <w:rPr>
                <w:sz w:val="20"/>
              </w:rPr>
            </w:pPr>
          </w:p>
        </w:tc>
        <w:tc>
          <w:tcPr>
            <w:tcW w:w="1129" w:type="dxa"/>
            <w:tcBorders>
              <w:bottom w:val="single" w:sz="4" w:space="0" w:color="000000"/>
            </w:tcBorders>
            <w:vAlign w:val="center"/>
          </w:tcPr>
          <w:p w14:paraId="06699B69" w14:textId="77777777" w:rsidR="00B9295E" w:rsidRPr="00A374CC" w:rsidRDefault="00B9295E" w:rsidP="00DB1883">
            <w:pPr>
              <w:keepNext/>
              <w:jc w:val="center"/>
              <w:rPr>
                <w:sz w:val="20"/>
              </w:rPr>
            </w:pPr>
            <w:r w:rsidRPr="00A374CC">
              <w:rPr>
                <w:sz w:val="20"/>
              </w:rPr>
              <w:t>после ухода</w:t>
            </w:r>
          </w:p>
        </w:tc>
        <w:tc>
          <w:tcPr>
            <w:tcW w:w="1300" w:type="dxa"/>
            <w:tcBorders>
              <w:bottom w:val="single" w:sz="4" w:space="0" w:color="000000"/>
            </w:tcBorders>
            <w:vAlign w:val="center"/>
          </w:tcPr>
          <w:p w14:paraId="1C7BAD3D" w14:textId="77777777" w:rsidR="00B9295E" w:rsidRPr="00A374CC" w:rsidRDefault="00B9295E" w:rsidP="00DB1883">
            <w:pPr>
              <w:keepNext/>
              <w:jc w:val="center"/>
              <w:rPr>
                <w:sz w:val="20"/>
              </w:rPr>
            </w:pPr>
            <w:r w:rsidRPr="00A374CC">
              <w:rPr>
                <w:sz w:val="20"/>
              </w:rPr>
              <w:t>повторяемость, лет</w:t>
            </w:r>
          </w:p>
        </w:tc>
        <w:tc>
          <w:tcPr>
            <w:tcW w:w="1129" w:type="dxa"/>
            <w:tcBorders>
              <w:bottom w:val="single" w:sz="4" w:space="0" w:color="000000"/>
            </w:tcBorders>
            <w:vAlign w:val="center"/>
          </w:tcPr>
          <w:p w14:paraId="4FB1C970" w14:textId="77777777" w:rsidR="00B9295E" w:rsidRPr="00A374CC" w:rsidRDefault="00B9295E" w:rsidP="00DB1883">
            <w:pPr>
              <w:keepNext/>
              <w:jc w:val="center"/>
              <w:rPr>
                <w:sz w:val="20"/>
              </w:rPr>
            </w:pPr>
            <w:r w:rsidRPr="00A374CC">
              <w:rPr>
                <w:sz w:val="20"/>
              </w:rPr>
              <w:t>после ухода</w:t>
            </w:r>
          </w:p>
        </w:tc>
        <w:tc>
          <w:tcPr>
            <w:tcW w:w="1300" w:type="dxa"/>
            <w:tcBorders>
              <w:bottom w:val="single" w:sz="4" w:space="0" w:color="000000"/>
            </w:tcBorders>
            <w:vAlign w:val="center"/>
          </w:tcPr>
          <w:p w14:paraId="7289A414" w14:textId="77777777" w:rsidR="00B9295E" w:rsidRPr="00A374CC" w:rsidRDefault="00B9295E" w:rsidP="00DB1883">
            <w:pPr>
              <w:keepNext/>
              <w:jc w:val="center"/>
              <w:rPr>
                <w:sz w:val="20"/>
              </w:rPr>
            </w:pPr>
            <w:r w:rsidRPr="00A374CC">
              <w:rPr>
                <w:sz w:val="20"/>
              </w:rPr>
              <w:t>повторяемость, лет</w:t>
            </w:r>
          </w:p>
        </w:tc>
        <w:tc>
          <w:tcPr>
            <w:tcW w:w="1129" w:type="dxa"/>
            <w:tcBorders>
              <w:bottom w:val="single" w:sz="4" w:space="0" w:color="000000"/>
            </w:tcBorders>
            <w:vAlign w:val="center"/>
          </w:tcPr>
          <w:p w14:paraId="25687DAA" w14:textId="77777777" w:rsidR="00B9295E" w:rsidRPr="00A374CC" w:rsidRDefault="00B9295E" w:rsidP="00DB1883">
            <w:pPr>
              <w:keepNext/>
              <w:jc w:val="center"/>
              <w:rPr>
                <w:sz w:val="20"/>
              </w:rPr>
            </w:pPr>
            <w:r w:rsidRPr="00A374CC">
              <w:rPr>
                <w:sz w:val="20"/>
              </w:rPr>
              <w:t>после ухода</w:t>
            </w:r>
          </w:p>
        </w:tc>
        <w:tc>
          <w:tcPr>
            <w:tcW w:w="1300" w:type="dxa"/>
            <w:tcBorders>
              <w:bottom w:val="single" w:sz="4" w:space="0" w:color="000000"/>
            </w:tcBorders>
            <w:vAlign w:val="center"/>
          </w:tcPr>
          <w:p w14:paraId="34A9B9E7" w14:textId="77777777" w:rsidR="00B9295E" w:rsidRPr="00A374CC" w:rsidRDefault="00B9295E" w:rsidP="00DB1883">
            <w:pPr>
              <w:keepNext/>
              <w:jc w:val="center"/>
              <w:rPr>
                <w:sz w:val="20"/>
              </w:rPr>
            </w:pPr>
            <w:r w:rsidRPr="00A374CC">
              <w:rPr>
                <w:sz w:val="20"/>
              </w:rPr>
              <w:t>повторяемость, лет</w:t>
            </w:r>
          </w:p>
        </w:tc>
        <w:tc>
          <w:tcPr>
            <w:tcW w:w="1280" w:type="dxa"/>
            <w:tcBorders>
              <w:bottom w:val="single" w:sz="4" w:space="0" w:color="000000"/>
            </w:tcBorders>
            <w:vAlign w:val="center"/>
          </w:tcPr>
          <w:p w14:paraId="6E4D8FE8" w14:textId="77777777" w:rsidR="00B9295E" w:rsidRPr="00A374CC" w:rsidRDefault="00B9295E" w:rsidP="00DB1883">
            <w:pPr>
              <w:keepNext/>
              <w:jc w:val="center"/>
              <w:rPr>
                <w:sz w:val="20"/>
              </w:rPr>
            </w:pPr>
            <w:r w:rsidRPr="00A374CC">
              <w:rPr>
                <w:sz w:val="20"/>
              </w:rPr>
              <w:t>после ухода</w:t>
            </w:r>
          </w:p>
        </w:tc>
        <w:tc>
          <w:tcPr>
            <w:tcW w:w="1276" w:type="dxa"/>
            <w:tcBorders>
              <w:bottom w:val="single" w:sz="4" w:space="0" w:color="000000"/>
            </w:tcBorders>
            <w:vAlign w:val="center"/>
          </w:tcPr>
          <w:p w14:paraId="3096B1F1" w14:textId="77777777" w:rsidR="00B9295E" w:rsidRPr="00A374CC" w:rsidRDefault="00B9295E" w:rsidP="00DB1883">
            <w:pPr>
              <w:keepNext/>
              <w:jc w:val="center"/>
              <w:rPr>
                <w:sz w:val="20"/>
              </w:rPr>
            </w:pPr>
            <w:r w:rsidRPr="00A374CC">
              <w:rPr>
                <w:sz w:val="20"/>
              </w:rPr>
              <w:t>повторяемость, лет</w:t>
            </w:r>
          </w:p>
        </w:tc>
        <w:tc>
          <w:tcPr>
            <w:tcW w:w="1036" w:type="dxa"/>
            <w:vMerge/>
            <w:tcBorders>
              <w:bottom w:val="single" w:sz="4" w:space="0" w:color="000000"/>
            </w:tcBorders>
            <w:vAlign w:val="center"/>
          </w:tcPr>
          <w:p w14:paraId="20352B5E" w14:textId="77777777" w:rsidR="00B9295E" w:rsidRPr="00A374CC" w:rsidRDefault="00B9295E" w:rsidP="00DB1883">
            <w:pPr>
              <w:keepNext/>
              <w:jc w:val="center"/>
              <w:rPr>
                <w:sz w:val="20"/>
              </w:rPr>
            </w:pPr>
          </w:p>
        </w:tc>
      </w:tr>
      <w:tr w:rsidR="00B9295E" w:rsidRPr="00A374CC" w14:paraId="47AD57B9" w14:textId="77777777" w:rsidTr="00B9295E">
        <w:trPr>
          <w:trHeight w:val="20"/>
          <w:tblHeader/>
          <w:jc w:val="center"/>
        </w:trPr>
        <w:tc>
          <w:tcPr>
            <w:tcW w:w="567" w:type="dxa"/>
            <w:vAlign w:val="center"/>
          </w:tcPr>
          <w:p w14:paraId="568F8E8F" w14:textId="34596CB3" w:rsidR="00B9295E" w:rsidRPr="00A374CC" w:rsidRDefault="00B9295E" w:rsidP="00DB1883">
            <w:pPr>
              <w:keepNext/>
              <w:jc w:val="center"/>
              <w:rPr>
                <w:sz w:val="20"/>
              </w:rPr>
            </w:pPr>
            <w:r w:rsidRPr="00A374CC">
              <w:rPr>
                <w:sz w:val="20"/>
              </w:rPr>
              <w:t>1</w:t>
            </w:r>
          </w:p>
        </w:tc>
        <w:tc>
          <w:tcPr>
            <w:tcW w:w="1906" w:type="dxa"/>
            <w:vAlign w:val="center"/>
          </w:tcPr>
          <w:p w14:paraId="431E488C" w14:textId="4D037118" w:rsidR="00B9295E" w:rsidRPr="00A374CC" w:rsidRDefault="00B9295E" w:rsidP="00DB1883">
            <w:pPr>
              <w:keepNext/>
              <w:jc w:val="center"/>
              <w:rPr>
                <w:sz w:val="20"/>
              </w:rPr>
            </w:pPr>
            <w:r w:rsidRPr="00A374CC">
              <w:rPr>
                <w:sz w:val="20"/>
              </w:rPr>
              <w:t>2</w:t>
            </w:r>
          </w:p>
        </w:tc>
        <w:tc>
          <w:tcPr>
            <w:tcW w:w="1666" w:type="dxa"/>
            <w:tcBorders>
              <w:bottom w:val="single" w:sz="4" w:space="0" w:color="000000"/>
            </w:tcBorders>
            <w:vAlign w:val="center"/>
          </w:tcPr>
          <w:p w14:paraId="7BD209F5" w14:textId="07DE63D8" w:rsidR="00B9295E" w:rsidRPr="00A374CC" w:rsidRDefault="00B9295E" w:rsidP="00DB1883">
            <w:pPr>
              <w:keepNext/>
              <w:jc w:val="center"/>
              <w:rPr>
                <w:sz w:val="20"/>
              </w:rPr>
            </w:pPr>
            <w:r w:rsidRPr="00A374CC">
              <w:rPr>
                <w:sz w:val="20"/>
              </w:rPr>
              <w:t>3</w:t>
            </w:r>
          </w:p>
        </w:tc>
        <w:tc>
          <w:tcPr>
            <w:tcW w:w="1107" w:type="dxa"/>
            <w:tcBorders>
              <w:bottom w:val="single" w:sz="4" w:space="0" w:color="000000"/>
            </w:tcBorders>
            <w:vAlign w:val="center"/>
          </w:tcPr>
          <w:p w14:paraId="43D4F9CF" w14:textId="0161EE73" w:rsidR="00B9295E" w:rsidRPr="00A374CC" w:rsidRDefault="00B9295E" w:rsidP="00DB1883">
            <w:pPr>
              <w:keepNext/>
              <w:jc w:val="center"/>
              <w:rPr>
                <w:sz w:val="20"/>
              </w:rPr>
            </w:pPr>
            <w:r w:rsidRPr="00A374CC">
              <w:rPr>
                <w:sz w:val="20"/>
              </w:rPr>
              <w:t>4</w:t>
            </w:r>
          </w:p>
        </w:tc>
        <w:tc>
          <w:tcPr>
            <w:tcW w:w="1129" w:type="dxa"/>
            <w:tcBorders>
              <w:bottom w:val="single" w:sz="4" w:space="0" w:color="000000"/>
            </w:tcBorders>
            <w:vAlign w:val="center"/>
          </w:tcPr>
          <w:p w14:paraId="5C805323" w14:textId="6D10AFAF" w:rsidR="00B9295E" w:rsidRPr="00A374CC" w:rsidRDefault="00B9295E" w:rsidP="00DB1883">
            <w:pPr>
              <w:keepNext/>
              <w:jc w:val="center"/>
              <w:rPr>
                <w:sz w:val="20"/>
              </w:rPr>
            </w:pPr>
            <w:r w:rsidRPr="00A374CC">
              <w:rPr>
                <w:sz w:val="20"/>
              </w:rPr>
              <w:t>5</w:t>
            </w:r>
          </w:p>
        </w:tc>
        <w:tc>
          <w:tcPr>
            <w:tcW w:w="1300" w:type="dxa"/>
            <w:tcBorders>
              <w:bottom w:val="single" w:sz="4" w:space="0" w:color="000000"/>
            </w:tcBorders>
            <w:vAlign w:val="center"/>
          </w:tcPr>
          <w:p w14:paraId="420256DB" w14:textId="138E8707" w:rsidR="00B9295E" w:rsidRPr="00A374CC" w:rsidRDefault="00B9295E" w:rsidP="00DB1883">
            <w:pPr>
              <w:keepNext/>
              <w:jc w:val="center"/>
              <w:rPr>
                <w:sz w:val="20"/>
              </w:rPr>
            </w:pPr>
            <w:r w:rsidRPr="00A374CC">
              <w:rPr>
                <w:sz w:val="20"/>
              </w:rPr>
              <w:t>6</w:t>
            </w:r>
          </w:p>
        </w:tc>
        <w:tc>
          <w:tcPr>
            <w:tcW w:w="1129" w:type="dxa"/>
            <w:tcBorders>
              <w:bottom w:val="single" w:sz="4" w:space="0" w:color="000000"/>
            </w:tcBorders>
            <w:vAlign w:val="center"/>
          </w:tcPr>
          <w:p w14:paraId="6ECAF409" w14:textId="50D0C286" w:rsidR="00B9295E" w:rsidRPr="00A374CC" w:rsidRDefault="00B9295E" w:rsidP="00DB1883">
            <w:pPr>
              <w:keepNext/>
              <w:jc w:val="center"/>
              <w:rPr>
                <w:sz w:val="20"/>
              </w:rPr>
            </w:pPr>
            <w:r w:rsidRPr="00A374CC">
              <w:rPr>
                <w:sz w:val="20"/>
              </w:rPr>
              <w:t>7</w:t>
            </w:r>
          </w:p>
        </w:tc>
        <w:tc>
          <w:tcPr>
            <w:tcW w:w="1300" w:type="dxa"/>
            <w:tcBorders>
              <w:bottom w:val="single" w:sz="4" w:space="0" w:color="000000"/>
            </w:tcBorders>
            <w:vAlign w:val="center"/>
          </w:tcPr>
          <w:p w14:paraId="7B00ED5C" w14:textId="724F467D" w:rsidR="00B9295E" w:rsidRPr="00A374CC" w:rsidRDefault="00B9295E" w:rsidP="00DB1883">
            <w:pPr>
              <w:keepNext/>
              <w:jc w:val="center"/>
              <w:rPr>
                <w:sz w:val="20"/>
              </w:rPr>
            </w:pPr>
            <w:r w:rsidRPr="00A374CC">
              <w:rPr>
                <w:sz w:val="20"/>
              </w:rPr>
              <w:t>8</w:t>
            </w:r>
          </w:p>
        </w:tc>
        <w:tc>
          <w:tcPr>
            <w:tcW w:w="1129" w:type="dxa"/>
            <w:tcBorders>
              <w:bottom w:val="single" w:sz="4" w:space="0" w:color="000000"/>
            </w:tcBorders>
            <w:vAlign w:val="center"/>
          </w:tcPr>
          <w:p w14:paraId="6D9ED86E" w14:textId="3353AB55" w:rsidR="00B9295E" w:rsidRPr="00A374CC" w:rsidRDefault="00B9295E" w:rsidP="00DB1883">
            <w:pPr>
              <w:keepNext/>
              <w:jc w:val="center"/>
              <w:rPr>
                <w:sz w:val="20"/>
              </w:rPr>
            </w:pPr>
            <w:r w:rsidRPr="00A374CC">
              <w:rPr>
                <w:sz w:val="20"/>
              </w:rPr>
              <w:t>9</w:t>
            </w:r>
          </w:p>
        </w:tc>
        <w:tc>
          <w:tcPr>
            <w:tcW w:w="1300" w:type="dxa"/>
            <w:tcBorders>
              <w:bottom w:val="single" w:sz="4" w:space="0" w:color="000000"/>
            </w:tcBorders>
            <w:vAlign w:val="center"/>
          </w:tcPr>
          <w:p w14:paraId="01E1F777" w14:textId="7D64ED62" w:rsidR="00B9295E" w:rsidRPr="00A374CC" w:rsidRDefault="00B9295E" w:rsidP="00DB1883">
            <w:pPr>
              <w:keepNext/>
              <w:jc w:val="center"/>
              <w:rPr>
                <w:sz w:val="20"/>
              </w:rPr>
            </w:pPr>
            <w:r w:rsidRPr="00A374CC">
              <w:rPr>
                <w:sz w:val="20"/>
              </w:rPr>
              <w:t>10</w:t>
            </w:r>
          </w:p>
        </w:tc>
        <w:tc>
          <w:tcPr>
            <w:tcW w:w="1280" w:type="dxa"/>
            <w:tcBorders>
              <w:bottom w:val="single" w:sz="4" w:space="0" w:color="000000"/>
            </w:tcBorders>
            <w:vAlign w:val="center"/>
          </w:tcPr>
          <w:p w14:paraId="54DF3B50" w14:textId="13391F12" w:rsidR="00B9295E" w:rsidRPr="00A374CC" w:rsidRDefault="00B9295E" w:rsidP="00DB1883">
            <w:pPr>
              <w:keepNext/>
              <w:jc w:val="center"/>
              <w:rPr>
                <w:sz w:val="20"/>
              </w:rPr>
            </w:pPr>
            <w:r w:rsidRPr="00A374CC">
              <w:rPr>
                <w:sz w:val="20"/>
              </w:rPr>
              <w:t>11</w:t>
            </w:r>
          </w:p>
        </w:tc>
        <w:tc>
          <w:tcPr>
            <w:tcW w:w="1276" w:type="dxa"/>
            <w:tcBorders>
              <w:bottom w:val="single" w:sz="4" w:space="0" w:color="000000"/>
            </w:tcBorders>
            <w:vAlign w:val="center"/>
          </w:tcPr>
          <w:p w14:paraId="12F356EA" w14:textId="7B2EC2D1" w:rsidR="00B9295E" w:rsidRPr="00A374CC" w:rsidRDefault="00B9295E" w:rsidP="00DB1883">
            <w:pPr>
              <w:keepNext/>
              <w:jc w:val="center"/>
              <w:rPr>
                <w:sz w:val="20"/>
              </w:rPr>
            </w:pPr>
            <w:r w:rsidRPr="00A374CC">
              <w:rPr>
                <w:sz w:val="20"/>
              </w:rPr>
              <w:t>12</w:t>
            </w:r>
          </w:p>
        </w:tc>
        <w:tc>
          <w:tcPr>
            <w:tcW w:w="1036" w:type="dxa"/>
            <w:tcBorders>
              <w:bottom w:val="single" w:sz="4" w:space="0" w:color="000000"/>
            </w:tcBorders>
            <w:vAlign w:val="center"/>
          </w:tcPr>
          <w:p w14:paraId="1C5A1A3D" w14:textId="19740186" w:rsidR="00B9295E" w:rsidRPr="00A374CC" w:rsidRDefault="00B9295E" w:rsidP="00DB1883">
            <w:pPr>
              <w:keepNext/>
              <w:jc w:val="center"/>
              <w:rPr>
                <w:sz w:val="20"/>
              </w:rPr>
            </w:pPr>
            <w:r w:rsidRPr="00A374CC">
              <w:rPr>
                <w:sz w:val="20"/>
              </w:rPr>
              <w:t>13</w:t>
            </w:r>
          </w:p>
        </w:tc>
      </w:tr>
      <w:tr w:rsidR="00B9295E" w:rsidRPr="00A374CC" w14:paraId="1CA65B96" w14:textId="77777777" w:rsidTr="00B9295E">
        <w:trPr>
          <w:trHeight w:val="20"/>
          <w:tblHeader/>
          <w:jc w:val="center"/>
        </w:trPr>
        <w:tc>
          <w:tcPr>
            <w:tcW w:w="567" w:type="dxa"/>
            <w:vMerge w:val="restart"/>
            <w:vAlign w:val="center"/>
          </w:tcPr>
          <w:p w14:paraId="75DFD012" w14:textId="2616B2EE" w:rsidR="00B9295E" w:rsidRPr="00A374CC" w:rsidRDefault="00B9295E" w:rsidP="00B9295E">
            <w:pPr>
              <w:jc w:val="center"/>
              <w:rPr>
                <w:sz w:val="20"/>
              </w:rPr>
            </w:pPr>
            <w:r w:rsidRPr="00A374CC">
              <w:rPr>
                <w:sz w:val="20"/>
              </w:rPr>
              <w:t>1.</w:t>
            </w:r>
          </w:p>
        </w:tc>
        <w:tc>
          <w:tcPr>
            <w:tcW w:w="1906" w:type="dxa"/>
            <w:vMerge w:val="restart"/>
            <w:vAlign w:val="center"/>
          </w:tcPr>
          <w:p w14:paraId="0DE2EBE9" w14:textId="5C5CF996" w:rsidR="00B9295E" w:rsidRPr="00A374CC" w:rsidRDefault="00B9295E" w:rsidP="005E0BF4">
            <w:pPr>
              <w:jc w:val="center"/>
              <w:rPr>
                <w:sz w:val="20"/>
              </w:rPr>
            </w:pPr>
            <w:r w:rsidRPr="00A374CC">
              <w:rPr>
                <w:sz w:val="20"/>
              </w:rPr>
              <w:t>1. Еловые насаждения чистые и с примесью лиственных до 2 единиц</w:t>
            </w:r>
          </w:p>
        </w:tc>
        <w:tc>
          <w:tcPr>
            <w:tcW w:w="1666" w:type="dxa"/>
            <w:tcBorders>
              <w:bottom w:val="nil"/>
            </w:tcBorders>
            <w:vAlign w:val="center"/>
          </w:tcPr>
          <w:p w14:paraId="55810DD4" w14:textId="77777777" w:rsidR="00B9295E" w:rsidRPr="00A374CC" w:rsidRDefault="00B9295E" w:rsidP="005E0BF4">
            <w:pPr>
              <w:jc w:val="center"/>
              <w:rPr>
                <w:sz w:val="20"/>
              </w:rPr>
            </w:pPr>
            <w:r w:rsidRPr="00A374CC">
              <w:rPr>
                <w:sz w:val="20"/>
              </w:rPr>
              <w:t>сложные</w:t>
            </w:r>
          </w:p>
        </w:tc>
        <w:tc>
          <w:tcPr>
            <w:tcW w:w="1107" w:type="dxa"/>
            <w:vMerge w:val="restart"/>
            <w:tcBorders>
              <w:bottom w:val="nil"/>
            </w:tcBorders>
            <w:vAlign w:val="center"/>
          </w:tcPr>
          <w:p w14:paraId="52FC6318" w14:textId="77777777" w:rsidR="00B9295E" w:rsidRPr="00A374CC" w:rsidRDefault="00B9295E" w:rsidP="005E0BF4">
            <w:pPr>
              <w:jc w:val="center"/>
              <w:rPr>
                <w:sz w:val="20"/>
              </w:rPr>
            </w:pPr>
            <w:r w:rsidRPr="00A374CC">
              <w:rPr>
                <w:sz w:val="20"/>
              </w:rPr>
              <w:t>8-10</w:t>
            </w:r>
          </w:p>
        </w:tc>
        <w:tc>
          <w:tcPr>
            <w:tcW w:w="1129" w:type="dxa"/>
            <w:tcBorders>
              <w:bottom w:val="nil"/>
            </w:tcBorders>
            <w:vAlign w:val="center"/>
          </w:tcPr>
          <w:p w14:paraId="37726AD5" w14:textId="77777777" w:rsidR="00B9295E" w:rsidRPr="00A374CC" w:rsidRDefault="00B9295E" w:rsidP="005E0BF4">
            <w:pPr>
              <w:jc w:val="center"/>
              <w:rPr>
                <w:sz w:val="20"/>
                <w:u w:val="single"/>
              </w:rPr>
            </w:pPr>
            <w:r w:rsidRPr="00A374CC">
              <w:rPr>
                <w:sz w:val="20"/>
                <w:u w:val="single"/>
              </w:rPr>
              <w:t>0,8</w:t>
            </w:r>
          </w:p>
        </w:tc>
        <w:tc>
          <w:tcPr>
            <w:tcW w:w="1300" w:type="dxa"/>
            <w:tcBorders>
              <w:bottom w:val="nil"/>
            </w:tcBorders>
            <w:vAlign w:val="center"/>
          </w:tcPr>
          <w:p w14:paraId="3B79426C" w14:textId="77777777" w:rsidR="00B9295E" w:rsidRPr="00A374CC" w:rsidRDefault="00B9295E" w:rsidP="005E0BF4">
            <w:pPr>
              <w:jc w:val="center"/>
              <w:rPr>
                <w:sz w:val="20"/>
                <w:u w:val="single"/>
              </w:rPr>
            </w:pPr>
            <w:r w:rsidRPr="00A374CC">
              <w:rPr>
                <w:sz w:val="20"/>
                <w:u w:val="single"/>
              </w:rPr>
              <w:t>15-30</w:t>
            </w:r>
          </w:p>
        </w:tc>
        <w:tc>
          <w:tcPr>
            <w:tcW w:w="1129" w:type="dxa"/>
            <w:tcBorders>
              <w:bottom w:val="nil"/>
            </w:tcBorders>
            <w:vAlign w:val="center"/>
          </w:tcPr>
          <w:p w14:paraId="35F6094B" w14:textId="77777777" w:rsidR="00B9295E" w:rsidRPr="00A374CC" w:rsidRDefault="00B9295E" w:rsidP="005E0BF4">
            <w:pPr>
              <w:jc w:val="center"/>
              <w:rPr>
                <w:sz w:val="20"/>
                <w:u w:val="single"/>
              </w:rPr>
            </w:pPr>
            <w:r w:rsidRPr="00A374CC">
              <w:rPr>
                <w:sz w:val="20"/>
                <w:u w:val="single"/>
              </w:rPr>
              <w:t>0,8</w:t>
            </w:r>
          </w:p>
        </w:tc>
        <w:tc>
          <w:tcPr>
            <w:tcW w:w="1300" w:type="dxa"/>
            <w:tcBorders>
              <w:bottom w:val="nil"/>
            </w:tcBorders>
            <w:vAlign w:val="center"/>
          </w:tcPr>
          <w:p w14:paraId="3ACF56D7" w14:textId="77777777" w:rsidR="00B9295E" w:rsidRPr="00A374CC" w:rsidRDefault="00B9295E" w:rsidP="005E0BF4">
            <w:pPr>
              <w:jc w:val="center"/>
              <w:rPr>
                <w:sz w:val="20"/>
                <w:u w:val="single"/>
              </w:rPr>
            </w:pPr>
            <w:r w:rsidRPr="00A374CC">
              <w:rPr>
                <w:sz w:val="20"/>
                <w:u w:val="single"/>
              </w:rPr>
              <w:t>15-30</w:t>
            </w:r>
          </w:p>
        </w:tc>
        <w:tc>
          <w:tcPr>
            <w:tcW w:w="1129" w:type="dxa"/>
            <w:tcBorders>
              <w:bottom w:val="nil"/>
            </w:tcBorders>
            <w:vAlign w:val="center"/>
          </w:tcPr>
          <w:p w14:paraId="3F4352B8" w14:textId="77777777" w:rsidR="00B9295E" w:rsidRPr="00A374CC" w:rsidRDefault="00B9295E" w:rsidP="005E0BF4">
            <w:pPr>
              <w:jc w:val="center"/>
              <w:rPr>
                <w:sz w:val="20"/>
                <w:u w:val="single"/>
              </w:rPr>
            </w:pPr>
            <w:r w:rsidRPr="00A374CC">
              <w:rPr>
                <w:sz w:val="20"/>
                <w:u w:val="single"/>
              </w:rPr>
              <w:t>0,8</w:t>
            </w:r>
          </w:p>
        </w:tc>
        <w:tc>
          <w:tcPr>
            <w:tcW w:w="1300" w:type="dxa"/>
            <w:tcBorders>
              <w:bottom w:val="nil"/>
            </w:tcBorders>
            <w:vAlign w:val="center"/>
          </w:tcPr>
          <w:p w14:paraId="14C923CE" w14:textId="77777777" w:rsidR="00B9295E" w:rsidRPr="00A374CC" w:rsidRDefault="00B9295E" w:rsidP="005E0BF4">
            <w:pPr>
              <w:jc w:val="center"/>
              <w:rPr>
                <w:sz w:val="20"/>
                <w:u w:val="single"/>
              </w:rPr>
            </w:pPr>
            <w:r w:rsidRPr="00A374CC">
              <w:rPr>
                <w:sz w:val="20"/>
                <w:u w:val="single"/>
              </w:rPr>
              <w:t>15-25</w:t>
            </w:r>
          </w:p>
        </w:tc>
        <w:tc>
          <w:tcPr>
            <w:tcW w:w="1280" w:type="dxa"/>
            <w:tcBorders>
              <w:bottom w:val="nil"/>
            </w:tcBorders>
            <w:vAlign w:val="center"/>
          </w:tcPr>
          <w:p w14:paraId="036F49D7" w14:textId="77777777" w:rsidR="00B9295E" w:rsidRPr="00A374CC" w:rsidRDefault="00B9295E" w:rsidP="005E0BF4">
            <w:pPr>
              <w:jc w:val="center"/>
              <w:rPr>
                <w:sz w:val="20"/>
                <w:u w:val="single"/>
              </w:rPr>
            </w:pPr>
            <w:r w:rsidRPr="00A374CC">
              <w:rPr>
                <w:sz w:val="20"/>
                <w:u w:val="single"/>
              </w:rPr>
              <w:t>0,8</w:t>
            </w:r>
          </w:p>
        </w:tc>
        <w:tc>
          <w:tcPr>
            <w:tcW w:w="1276" w:type="dxa"/>
            <w:tcBorders>
              <w:bottom w:val="nil"/>
            </w:tcBorders>
            <w:vAlign w:val="center"/>
          </w:tcPr>
          <w:p w14:paraId="5F7072D4" w14:textId="77777777" w:rsidR="00B9295E" w:rsidRPr="00A374CC" w:rsidRDefault="00B9295E" w:rsidP="005E0BF4">
            <w:pPr>
              <w:jc w:val="center"/>
              <w:rPr>
                <w:sz w:val="20"/>
                <w:u w:val="single"/>
              </w:rPr>
            </w:pPr>
            <w:r w:rsidRPr="00A374CC">
              <w:rPr>
                <w:sz w:val="20"/>
                <w:u w:val="single"/>
              </w:rPr>
              <w:t>15-20</w:t>
            </w:r>
          </w:p>
        </w:tc>
        <w:tc>
          <w:tcPr>
            <w:tcW w:w="1036" w:type="dxa"/>
            <w:tcBorders>
              <w:bottom w:val="nil"/>
            </w:tcBorders>
            <w:vAlign w:val="center"/>
          </w:tcPr>
          <w:p w14:paraId="77F211EB" w14:textId="77777777" w:rsidR="00B9295E" w:rsidRPr="00A374CC" w:rsidRDefault="00B9295E" w:rsidP="005E0BF4">
            <w:pPr>
              <w:jc w:val="center"/>
              <w:rPr>
                <w:sz w:val="20"/>
              </w:rPr>
            </w:pPr>
            <w:r w:rsidRPr="00A374CC">
              <w:rPr>
                <w:sz w:val="20"/>
              </w:rPr>
              <w:t>(9-10)Е</w:t>
            </w:r>
          </w:p>
        </w:tc>
      </w:tr>
      <w:tr w:rsidR="00B9295E" w:rsidRPr="00A374CC" w14:paraId="3200E475" w14:textId="77777777" w:rsidTr="00B9295E">
        <w:trPr>
          <w:trHeight w:val="20"/>
          <w:tblHeader/>
          <w:jc w:val="center"/>
        </w:trPr>
        <w:tc>
          <w:tcPr>
            <w:tcW w:w="567" w:type="dxa"/>
            <w:vMerge/>
            <w:vAlign w:val="center"/>
          </w:tcPr>
          <w:p w14:paraId="3E599BC6" w14:textId="77777777" w:rsidR="00B9295E" w:rsidRPr="00A374CC" w:rsidRDefault="00B9295E" w:rsidP="00B9295E">
            <w:pPr>
              <w:jc w:val="center"/>
              <w:rPr>
                <w:sz w:val="20"/>
              </w:rPr>
            </w:pPr>
          </w:p>
        </w:tc>
        <w:tc>
          <w:tcPr>
            <w:tcW w:w="1906" w:type="dxa"/>
            <w:vMerge/>
            <w:vAlign w:val="center"/>
          </w:tcPr>
          <w:p w14:paraId="35143CAB" w14:textId="263E47EA" w:rsidR="00B9295E" w:rsidRPr="00A374CC" w:rsidRDefault="00B9295E" w:rsidP="005E0BF4">
            <w:pPr>
              <w:jc w:val="center"/>
              <w:rPr>
                <w:sz w:val="20"/>
              </w:rPr>
            </w:pPr>
          </w:p>
        </w:tc>
        <w:tc>
          <w:tcPr>
            <w:tcW w:w="1666" w:type="dxa"/>
            <w:tcBorders>
              <w:top w:val="nil"/>
              <w:bottom w:val="single" w:sz="4" w:space="0" w:color="000000"/>
            </w:tcBorders>
            <w:vAlign w:val="center"/>
          </w:tcPr>
          <w:p w14:paraId="64684848" w14:textId="77777777" w:rsidR="00B9295E" w:rsidRPr="00A374CC" w:rsidRDefault="00B9295E" w:rsidP="005E0BF4">
            <w:pPr>
              <w:jc w:val="center"/>
              <w:rPr>
                <w:sz w:val="20"/>
              </w:rPr>
            </w:pPr>
            <w:r w:rsidRPr="00A374CC">
              <w:rPr>
                <w:sz w:val="20"/>
              </w:rPr>
              <w:t>(</w:t>
            </w:r>
            <w:r w:rsidRPr="00A374CC">
              <w:rPr>
                <w:sz w:val="20"/>
                <w:lang w:val="en-US"/>
              </w:rPr>
              <w:t>I</w:t>
            </w:r>
            <w:r w:rsidRPr="00A374CC">
              <w:rPr>
                <w:sz w:val="20"/>
              </w:rPr>
              <w:t>а-</w:t>
            </w:r>
            <w:r w:rsidRPr="00A374CC">
              <w:rPr>
                <w:sz w:val="20"/>
                <w:lang w:val="en-US"/>
              </w:rPr>
              <w:t>I</w:t>
            </w:r>
            <w:r w:rsidRPr="00A374CC">
              <w:rPr>
                <w:sz w:val="20"/>
              </w:rPr>
              <w:t>)</w:t>
            </w:r>
          </w:p>
        </w:tc>
        <w:tc>
          <w:tcPr>
            <w:tcW w:w="1107" w:type="dxa"/>
            <w:vMerge/>
            <w:tcBorders>
              <w:top w:val="nil"/>
              <w:bottom w:val="single" w:sz="4" w:space="0" w:color="000000"/>
            </w:tcBorders>
            <w:vAlign w:val="center"/>
          </w:tcPr>
          <w:p w14:paraId="0FA9DC08" w14:textId="77777777" w:rsidR="00B9295E" w:rsidRPr="00A374CC" w:rsidRDefault="00B9295E" w:rsidP="005E0BF4">
            <w:pPr>
              <w:jc w:val="center"/>
              <w:rPr>
                <w:sz w:val="20"/>
              </w:rPr>
            </w:pPr>
          </w:p>
        </w:tc>
        <w:tc>
          <w:tcPr>
            <w:tcW w:w="1129" w:type="dxa"/>
            <w:tcBorders>
              <w:top w:val="nil"/>
              <w:bottom w:val="single" w:sz="4" w:space="0" w:color="000000"/>
            </w:tcBorders>
            <w:vAlign w:val="center"/>
          </w:tcPr>
          <w:p w14:paraId="026AEBA3" w14:textId="77777777" w:rsidR="00B9295E" w:rsidRPr="00A374CC" w:rsidRDefault="00B9295E" w:rsidP="005E0BF4">
            <w:pPr>
              <w:jc w:val="center"/>
              <w:rPr>
                <w:sz w:val="20"/>
              </w:rPr>
            </w:pPr>
            <w:r w:rsidRPr="00A374CC">
              <w:rPr>
                <w:sz w:val="20"/>
              </w:rPr>
              <w:t>0,6</w:t>
            </w:r>
          </w:p>
        </w:tc>
        <w:tc>
          <w:tcPr>
            <w:tcW w:w="1300" w:type="dxa"/>
            <w:tcBorders>
              <w:top w:val="nil"/>
              <w:bottom w:val="single" w:sz="4" w:space="0" w:color="000000"/>
            </w:tcBorders>
            <w:vAlign w:val="center"/>
          </w:tcPr>
          <w:p w14:paraId="5ADE7FB0" w14:textId="77777777" w:rsidR="00B9295E" w:rsidRPr="00A374CC" w:rsidRDefault="00B9295E" w:rsidP="005E0BF4">
            <w:pPr>
              <w:jc w:val="center"/>
              <w:rPr>
                <w:sz w:val="20"/>
              </w:rPr>
            </w:pPr>
            <w:r w:rsidRPr="00A374CC">
              <w:rPr>
                <w:sz w:val="20"/>
              </w:rPr>
              <w:t>5-8</w:t>
            </w:r>
          </w:p>
        </w:tc>
        <w:tc>
          <w:tcPr>
            <w:tcW w:w="1129" w:type="dxa"/>
            <w:tcBorders>
              <w:top w:val="nil"/>
              <w:bottom w:val="single" w:sz="4" w:space="0" w:color="000000"/>
            </w:tcBorders>
            <w:vAlign w:val="center"/>
          </w:tcPr>
          <w:p w14:paraId="24D57AFA" w14:textId="77777777" w:rsidR="00B9295E" w:rsidRPr="00A374CC" w:rsidRDefault="00B9295E" w:rsidP="005E0BF4">
            <w:pPr>
              <w:jc w:val="center"/>
              <w:rPr>
                <w:sz w:val="20"/>
              </w:rPr>
            </w:pPr>
            <w:r w:rsidRPr="00A374CC">
              <w:rPr>
                <w:sz w:val="20"/>
              </w:rPr>
              <w:t>0,6</w:t>
            </w:r>
          </w:p>
        </w:tc>
        <w:tc>
          <w:tcPr>
            <w:tcW w:w="1300" w:type="dxa"/>
            <w:tcBorders>
              <w:top w:val="nil"/>
              <w:bottom w:val="single" w:sz="4" w:space="0" w:color="000000"/>
            </w:tcBorders>
            <w:vAlign w:val="center"/>
          </w:tcPr>
          <w:p w14:paraId="2CDB92DA" w14:textId="77777777" w:rsidR="00B9295E" w:rsidRPr="00A374CC" w:rsidRDefault="00B9295E" w:rsidP="005E0BF4">
            <w:pPr>
              <w:jc w:val="center"/>
              <w:rPr>
                <w:sz w:val="20"/>
              </w:rPr>
            </w:pPr>
            <w:r w:rsidRPr="00A374CC">
              <w:rPr>
                <w:sz w:val="20"/>
              </w:rPr>
              <w:t>6-8</w:t>
            </w:r>
          </w:p>
        </w:tc>
        <w:tc>
          <w:tcPr>
            <w:tcW w:w="1129" w:type="dxa"/>
            <w:tcBorders>
              <w:top w:val="nil"/>
              <w:bottom w:val="single" w:sz="4" w:space="0" w:color="000000"/>
            </w:tcBorders>
            <w:vAlign w:val="center"/>
          </w:tcPr>
          <w:p w14:paraId="7E9D7A5A" w14:textId="77777777" w:rsidR="00B9295E" w:rsidRPr="00A374CC" w:rsidRDefault="00B9295E" w:rsidP="005E0BF4">
            <w:pPr>
              <w:jc w:val="center"/>
              <w:rPr>
                <w:sz w:val="20"/>
              </w:rPr>
            </w:pPr>
            <w:r w:rsidRPr="00A374CC">
              <w:rPr>
                <w:sz w:val="20"/>
              </w:rPr>
              <w:t>0,7</w:t>
            </w:r>
          </w:p>
        </w:tc>
        <w:tc>
          <w:tcPr>
            <w:tcW w:w="1300" w:type="dxa"/>
            <w:tcBorders>
              <w:top w:val="nil"/>
              <w:bottom w:val="single" w:sz="4" w:space="0" w:color="000000"/>
            </w:tcBorders>
            <w:vAlign w:val="center"/>
          </w:tcPr>
          <w:p w14:paraId="7A6BC1A2" w14:textId="77777777" w:rsidR="00B9295E" w:rsidRPr="00A374CC" w:rsidRDefault="00B9295E" w:rsidP="005E0BF4">
            <w:pPr>
              <w:jc w:val="center"/>
              <w:rPr>
                <w:sz w:val="20"/>
              </w:rPr>
            </w:pPr>
            <w:r w:rsidRPr="00A374CC">
              <w:rPr>
                <w:sz w:val="20"/>
              </w:rPr>
              <w:t>8-12</w:t>
            </w:r>
          </w:p>
        </w:tc>
        <w:tc>
          <w:tcPr>
            <w:tcW w:w="1280" w:type="dxa"/>
            <w:tcBorders>
              <w:top w:val="nil"/>
              <w:bottom w:val="single" w:sz="4" w:space="0" w:color="000000"/>
            </w:tcBorders>
            <w:vAlign w:val="center"/>
          </w:tcPr>
          <w:p w14:paraId="12F05645" w14:textId="77777777" w:rsidR="00B9295E" w:rsidRPr="00A374CC" w:rsidRDefault="00B9295E" w:rsidP="005E0BF4">
            <w:pPr>
              <w:jc w:val="center"/>
              <w:rPr>
                <w:sz w:val="20"/>
              </w:rPr>
            </w:pPr>
            <w:r w:rsidRPr="00A374CC">
              <w:rPr>
                <w:sz w:val="20"/>
              </w:rPr>
              <w:t>0,7</w:t>
            </w:r>
          </w:p>
        </w:tc>
        <w:tc>
          <w:tcPr>
            <w:tcW w:w="1276" w:type="dxa"/>
            <w:tcBorders>
              <w:top w:val="nil"/>
              <w:bottom w:val="single" w:sz="4" w:space="0" w:color="000000"/>
            </w:tcBorders>
            <w:vAlign w:val="center"/>
          </w:tcPr>
          <w:p w14:paraId="292A56A1" w14:textId="77777777" w:rsidR="00B9295E" w:rsidRPr="00A374CC" w:rsidRDefault="00B9295E" w:rsidP="005E0BF4">
            <w:pPr>
              <w:jc w:val="center"/>
              <w:rPr>
                <w:sz w:val="20"/>
              </w:rPr>
            </w:pPr>
            <w:r w:rsidRPr="00A374CC">
              <w:rPr>
                <w:sz w:val="20"/>
              </w:rPr>
              <w:t>10-20</w:t>
            </w:r>
          </w:p>
        </w:tc>
        <w:tc>
          <w:tcPr>
            <w:tcW w:w="1036" w:type="dxa"/>
            <w:tcBorders>
              <w:top w:val="nil"/>
              <w:bottom w:val="single" w:sz="4" w:space="0" w:color="000000"/>
            </w:tcBorders>
            <w:vAlign w:val="center"/>
          </w:tcPr>
          <w:p w14:paraId="584A35DA" w14:textId="77777777" w:rsidR="00B9295E" w:rsidRPr="00A374CC" w:rsidRDefault="00B9295E" w:rsidP="005E0BF4">
            <w:pPr>
              <w:jc w:val="center"/>
              <w:rPr>
                <w:sz w:val="20"/>
              </w:rPr>
            </w:pPr>
            <w:r w:rsidRPr="00A374CC">
              <w:rPr>
                <w:sz w:val="20"/>
              </w:rPr>
              <w:t>(0-1)Б, Ос</w:t>
            </w:r>
          </w:p>
        </w:tc>
      </w:tr>
      <w:tr w:rsidR="00B9295E" w:rsidRPr="00A374CC" w14:paraId="41FD5139" w14:textId="77777777" w:rsidTr="00B9295E">
        <w:trPr>
          <w:trHeight w:val="20"/>
          <w:tblHeader/>
          <w:jc w:val="center"/>
        </w:trPr>
        <w:tc>
          <w:tcPr>
            <w:tcW w:w="567" w:type="dxa"/>
            <w:vMerge/>
            <w:vAlign w:val="center"/>
          </w:tcPr>
          <w:p w14:paraId="07B4974E" w14:textId="77777777" w:rsidR="00B9295E" w:rsidRPr="00A374CC" w:rsidRDefault="00B9295E" w:rsidP="00B9295E">
            <w:pPr>
              <w:jc w:val="center"/>
              <w:rPr>
                <w:sz w:val="20"/>
              </w:rPr>
            </w:pPr>
          </w:p>
        </w:tc>
        <w:tc>
          <w:tcPr>
            <w:tcW w:w="1906" w:type="dxa"/>
            <w:vMerge/>
            <w:vAlign w:val="center"/>
          </w:tcPr>
          <w:p w14:paraId="6749246F" w14:textId="0EB9C483" w:rsidR="00B9295E" w:rsidRPr="00A374CC" w:rsidRDefault="00B9295E" w:rsidP="005E0BF4">
            <w:pPr>
              <w:jc w:val="center"/>
              <w:rPr>
                <w:sz w:val="20"/>
              </w:rPr>
            </w:pPr>
          </w:p>
        </w:tc>
        <w:tc>
          <w:tcPr>
            <w:tcW w:w="1666" w:type="dxa"/>
            <w:tcBorders>
              <w:bottom w:val="nil"/>
            </w:tcBorders>
            <w:vAlign w:val="center"/>
          </w:tcPr>
          <w:p w14:paraId="7C079E8C" w14:textId="77777777" w:rsidR="00B9295E" w:rsidRPr="00A374CC" w:rsidRDefault="00B9295E" w:rsidP="005E0BF4">
            <w:pPr>
              <w:jc w:val="center"/>
              <w:rPr>
                <w:sz w:val="20"/>
              </w:rPr>
            </w:pPr>
            <w:r w:rsidRPr="00A374CC">
              <w:rPr>
                <w:sz w:val="20"/>
              </w:rPr>
              <w:t>черничные</w:t>
            </w:r>
          </w:p>
        </w:tc>
        <w:tc>
          <w:tcPr>
            <w:tcW w:w="1107" w:type="dxa"/>
            <w:vMerge w:val="restart"/>
            <w:tcBorders>
              <w:bottom w:val="nil"/>
            </w:tcBorders>
            <w:vAlign w:val="center"/>
          </w:tcPr>
          <w:p w14:paraId="4B5A5419" w14:textId="77777777" w:rsidR="00B9295E" w:rsidRPr="00A374CC" w:rsidRDefault="00B9295E" w:rsidP="005E0BF4">
            <w:pPr>
              <w:jc w:val="center"/>
              <w:rPr>
                <w:sz w:val="20"/>
              </w:rPr>
            </w:pPr>
            <w:r w:rsidRPr="00A374CC">
              <w:rPr>
                <w:sz w:val="20"/>
              </w:rPr>
              <w:t>8-10</w:t>
            </w:r>
          </w:p>
        </w:tc>
        <w:tc>
          <w:tcPr>
            <w:tcW w:w="1129" w:type="dxa"/>
            <w:tcBorders>
              <w:bottom w:val="nil"/>
            </w:tcBorders>
            <w:vAlign w:val="center"/>
          </w:tcPr>
          <w:p w14:paraId="63592B01" w14:textId="77777777" w:rsidR="00B9295E" w:rsidRPr="00A374CC" w:rsidRDefault="00B9295E" w:rsidP="005E0BF4">
            <w:pPr>
              <w:jc w:val="center"/>
              <w:rPr>
                <w:sz w:val="20"/>
                <w:u w:val="single"/>
              </w:rPr>
            </w:pPr>
            <w:r w:rsidRPr="00A374CC">
              <w:rPr>
                <w:sz w:val="20"/>
                <w:u w:val="single"/>
              </w:rPr>
              <w:t>0,8</w:t>
            </w:r>
          </w:p>
        </w:tc>
        <w:tc>
          <w:tcPr>
            <w:tcW w:w="1300" w:type="dxa"/>
            <w:tcBorders>
              <w:bottom w:val="nil"/>
            </w:tcBorders>
            <w:vAlign w:val="center"/>
          </w:tcPr>
          <w:p w14:paraId="6ED3C317" w14:textId="77777777" w:rsidR="00B9295E" w:rsidRPr="00A374CC" w:rsidRDefault="00B9295E" w:rsidP="005E0BF4">
            <w:pPr>
              <w:jc w:val="center"/>
              <w:rPr>
                <w:sz w:val="20"/>
                <w:u w:val="single"/>
              </w:rPr>
            </w:pPr>
            <w:r w:rsidRPr="00A374CC">
              <w:rPr>
                <w:sz w:val="20"/>
                <w:u w:val="single"/>
              </w:rPr>
              <w:t>20-35</w:t>
            </w:r>
          </w:p>
        </w:tc>
        <w:tc>
          <w:tcPr>
            <w:tcW w:w="1129" w:type="dxa"/>
            <w:tcBorders>
              <w:bottom w:val="nil"/>
            </w:tcBorders>
            <w:vAlign w:val="center"/>
          </w:tcPr>
          <w:p w14:paraId="4CF0419D" w14:textId="77777777" w:rsidR="00B9295E" w:rsidRPr="00A374CC" w:rsidRDefault="00B9295E" w:rsidP="005E0BF4">
            <w:pPr>
              <w:jc w:val="center"/>
              <w:rPr>
                <w:sz w:val="20"/>
                <w:u w:val="single"/>
              </w:rPr>
            </w:pPr>
            <w:r w:rsidRPr="00A374CC">
              <w:rPr>
                <w:sz w:val="20"/>
                <w:u w:val="single"/>
              </w:rPr>
              <w:t>0,8</w:t>
            </w:r>
          </w:p>
        </w:tc>
        <w:tc>
          <w:tcPr>
            <w:tcW w:w="1300" w:type="dxa"/>
            <w:tcBorders>
              <w:bottom w:val="nil"/>
            </w:tcBorders>
            <w:vAlign w:val="center"/>
          </w:tcPr>
          <w:p w14:paraId="38121268" w14:textId="77777777" w:rsidR="00B9295E" w:rsidRPr="00A374CC" w:rsidRDefault="00B9295E" w:rsidP="005E0BF4">
            <w:pPr>
              <w:jc w:val="center"/>
              <w:rPr>
                <w:sz w:val="20"/>
                <w:u w:val="single"/>
              </w:rPr>
            </w:pPr>
            <w:r w:rsidRPr="00A374CC">
              <w:rPr>
                <w:sz w:val="20"/>
                <w:u w:val="single"/>
              </w:rPr>
              <w:t>15-25</w:t>
            </w:r>
          </w:p>
        </w:tc>
        <w:tc>
          <w:tcPr>
            <w:tcW w:w="1129" w:type="dxa"/>
            <w:tcBorders>
              <w:bottom w:val="nil"/>
            </w:tcBorders>
            <w:vAlign w:val="center"/>
          </w:tcPr>
          <w:p w14:paraId="2858E89D" w14:textId="77777777" w:rsidR="00B9295E" w:rsidRPr="00A374CC" w:rsidRDefault="00B9295E" w:rsidP="005E0BF4">
            <w:pPr>
              <w:jc w:val="center"/>
              <w:rPr>
                <w:sz w:val="20"/>
                <w:u w:val="single"/>
              </w:rPr>
            </w:pPr>
            <w:r w:rsidRPr="00A374CC">
              <w:rPr>
                <w:sz w:val="20"/>
                <w:u w:val="single"/>
              </w:rPr>
              <w:t>0,8</w:t>
            </w:r>
          </w:p>
        </w:tc>
        <w:tc>
          <w:tcPr>
            <w:tcW w:w="1300" w:type="dxa"/>
            <w:tcBorders>
              <w:bottom w:val="nil"/>
            </w:tcBorders>
            <w:vAlign w:val="center"/>
          </w:tcPr>
          <w:p w14:paraId="75E097CA" w14:textId="77777777" w:rsidR="00B9295E" w:rsidRPr="00A374CC" w:rsidRDefault="00B9295E" w:rsidP="005E0BF4">
            <w:pPr>
              <w:jc w:val="center"/>
              <w:rPr>
                <w:sz w:val="20"/>
                <w:u w:val="single"/>
              </w:rPr>
            </w:pPr>
            <w:r w:rsidRPr="00A374CC">
              <w:rPr>
                <w:sz w:val="20"/>
                <w:u w:val="single"/>
              </w:rPr>
              <w:t>15-20</w:t>
            </w:r>
          </w:p>
        </w:tc>
        <w:tc>
          <w:tcPr>
            <w:tcW w:w="1280" w:type="dxa"/>
            <w:tcBorders>
              <w:bottom w:val="nil"/>
            </w:tcBorders>
            <w:vAlign w:val="center"/>
          </w:tcPr>
          <w:p w14:paraId="442C0889" w14:textId="77777777" w:rsidR="00B9295E" w:rsidRPr="00A374CC" w:rsidRDefault="00B9295E" w:rsidP="005E0BF4">
            <w:pPr>
              <w:jc w:val="center"/>
              <w:rPr>
                <w:sz w:val="20"/>
                <w:u w:val="single"/>
              </w:rPr>
            </w:pPr>
            <w:r w:rsidRPr="00A374CC">
              <w:rPr>
                <w:sz w:val="20"/>
                <w:u w:val="single"/>
              </w:rPr>
              <w:t>0,8</w:t>
            </w:r>
          </w:p>
        </w:tc>
        <w:tc>
          <w:tcPr>
            <w:tcW w:w="1276" w:type="dxa"/>
            <w:tcBorders>
              <w:bottom w:val="nil"/>
            </w:tcBorders>
            <w:vAlign w:val="center"/>
          </w:tcPr>
          <w:p w14:paraId="685035D3" w14:textId="77777777" w:rsidR="00B9295E" w:rsidRPr="00A374CC" w:rsidRDefault="00B9295E" w:rsidP="005E0BF4">
            <w:pPr>
              <w:jc w:val="center"/>
              <w:rPr>
                <w:sz w:val="20"/>
                <w:u w:val="single"/>
              </w:rPr>
            </w:pPr>
            <w:r w:rsidRPr="00A374CC">
              <w:rPr>
                <w:sz w:val="20"/>
                <w:u w:val="single"/>
              </w:rPr>
              <w:t>15-20</w:t>
            </w:r>
          </w:p>
        </w:tc>
        <w:tc>
          <w:tcPr>
            <w:tcW w:w="1036" w:type="dxa"/>
            <w:tcBorders>
              <w:bottom w:val="nil"/>
            </w:tcBorders>
            <w:vAlign w:val="center"/>
          </w:tcPr>
          <w:p w14:paraId="682DD97C" w14:textId="77777777" w:rsidR="00B9295E" w:rsidRPr="00A374CC" w:rsidRDefault="00B9295E" w:rsidP="005E0BF4">
            <w:pPr>
              <w:jc w:val="center"/>
              <w:rPr>
                <w:sz w:val="20"/>
              </w:rPr>
            </w:pPr>
            <w:r w:rsidRPr="00A374CC">
              <w:rPr>
                <w:sz w:val="20"/>
              </w:rPr>
              <w:t>(8-9)Е</w:t>
            </w:r>
          </w:p>
        </w:tc>
      </w:tr>
      <w:tr w:rsidR="00B9295E" w:rsidRPr="00A374CC" w14:paraId="25F1BA18" w14:textId="77777777" w:rsidTr="00B9295E">
        <w:trPr>
          <w:trHeight w:val="20"/>
          <w:tblHeader/>
          <w:jc w:val="center"/>
        </w:trPr>
        <w:tc>
          <w:tcPr>
            <w:tcW w:w="567" w:type="dxa"/>
            <w:vMerge/>
            <w:vAlign w:val="center"/>
          </w:tcPr>
          <w:p w14:paraId="1CB74F73" w14:textId="77777777" w:rsidR="00B9295E" w:rsidRPr="00A374CC" w:rsidRDefault="00B9295E" w:rsidP="00B9295E">
            <w:pPr>
              <w:jc w:val="center"/>
              <w:rPr>
                <w:sz w:val="20"/>
              </w:rPr>
            </w:pPr>
          </w:p>
        </w:tc>
        <w:tc>
          <w:tcPr>
            <w:tcW w:w="1906" w:type="dxa"/>
            <w:vMerge/>
            <w:vAlign w:val="center"/>
          </w:tcPr>
          <w:p w14:paraId="2E21D61E" w14:textId="361D4A47" w:rsidR="00B9295E" w:rsidRPr="00A374CC" w:rsidRDefault="00B9295E" w:rsidP="005E0BF4">
            <w:pPr>
              <w:jc w:val="center"/>
              <w:rPr>
                <w:sz w:val="20"/>
              </w:rPr>
            </w:pPr>
          </w:p>
        </w:tc>
        <w:tc>
          <w:tcPr>
            <w:tcW w:w="1666" w:type="dxa"/>
            <w:tcBorders>
              <w:top w:val="nil"/>
              <w:bottom w:val="single" w:sz="4" w:space="0" w:color="000000"/>
            </w:tcBorders>
            <w:vAlign w:val="center"/>
          </w:tcPr>
          <w:p w14:paraId="632011A4" w14:textId="77777777" w:rsidR="00B9295E" w:rsidRPr="00A374CC" w:rsidRDefault="00B9295E" w:rsidP="005E0BF4">
            <w:pPr>
              <w:jc w:val="center"/>
              <w:rPr>
                <w:sz w:val="20"/>
              </w:rPr>
            </w:pPr>
            <w:r w:rsidRPr="00A374CC">
              <w:rPr>
                <w:sz w:val="20"/>
              </w:rPr>
              <w:t>(</w:t>
            </w:r>
            <w:r w:rsidRPr="00A374CC">
              <w:rPr>
                <w:sz w:val="20"/>
                <w:lang w:val="en-US"/>
              </w:rPr>
              <w:t>I-II)</w:t>
            </w:r>
          </w:p>
        </w:tc>
        <w:tc>
          <w:tcPr>
            <w:tcW w:w="1107" w:type="dxa"/>
            <w:vMerge/>
            <w:tcBorders>
              <w:top w:val="nil"/>
              <w:bottom w:val="single" w:sz="4" w:space="0" w:color="000000"/>
            </w:tcBorders>
            <w:vAlign w:val="center"/>
          </w:tcPr>
          <w:p w14:paraId="6051AB20" w14:textId="77777777" w:rsidR="00B9295E" w:rsidRPr="00A374CC" w:rsidRDefault="00B9295E" w:rsidP="005E0BF4">
            <w:pPr>
              <w:jc w:val="center"/>
              <w:rPr>
                <w:sz w:val="20"/>
              </w:rPr>
            </w:pPr>
          </w:p>
        </w:tc>
        <w:tc>
          <w:tcPr>
            <w:tcW w:w="1129" w:type="dxa"/>
            <w:tcBorders>
              <w:top w:val="nil"/>
              <w:bottom w:val="single" w:sz="4" w:space="0" w:color="000000"/>
            </w:tcBorders>
            <w:vAlign w:val="center"/>
          </w:tcPr>
          <w:p w14:paraId="381ECFB4" w14:textId="77777777" w:rsidR="00B9295E" w:rsidRPr="00A374CC" w:rsidRDefault="00B9295E" w:rsidP="005E0BF4">
            <w:pPr>
              <w:jc w:val="center"/>
              <w:rPr>
                <w:sz w:val="20"/>
              </w:rPr>
            </w:pPr>
            <w:r w:rsidRPr="00A374CC">
              <w:rPr>
                <w:sz w:val="20"/>
              </w:rPr>
              <w:t>0,5</w:t>
            </w:r>
          </w:p>
        </w:tc>
        <w:tc>
          <w:tcPr>
            <w:tcW w:w="1300" w:type="dxa"/>
            <w:tcBorders>
              <w:top w:val="nil"/>
              <w:bottom w:val="single" w:sz="4" w:space="0" w:color="000000"/>
            </w:tcBorders>
            <w:vAlign w:val="center"/>
          </w:tcPr>
          <w:p w14:paraId="11130782" w14:textId="77777777" w:rsidR="00B9295E" w:rsidRPr="00A374CC" w:rsidRDefault="00B9295E" w:rsidP="005E0BF4">
            <w:pPr>
              <w:jc w:val="center"/>
              <w:rPr>
                <w:sz w:val="20"/>
              </w:rPr>
            </w:pPr>
            <w:r w:rsidRPr="00A374CC">
              <w:rPr>
                <w:sz w:val="20"/>
              </w:rPr>
              <w:t>6-8</w:t>
            </w:r>
          </w:p>
        </w:tc>
        <w:tc>
          <w:tcPr>
            <w:tcW w:w="1129" w:type="dxa"/>
            <w:tcBorders>
              <w:top w:val="nil"/>
              <w:bottom w:val="single" w:sz="4" w:space="0" w:color="000000"/>
            </w:tcBorders>
            <w:vAlign w:val="center"/>
          </w:tcPr>
          <w:p w14:paraId="2213B4E9" w14:textId="77777777" w:rsidR="00B9295E" w:rsidRPr="00A374CC" w:rsidRDefault="00B9295E" w:rsidP="005E0BF4">
            <w:pPr>
              <w:jc w:val="center"/>
              <w:rPr>
                <w:sz w:val="20"/>
              </w:rPr>
            </w:pPr>
            <w:r w:rsidRPr="00A374CC">
              <w:rPr>
                <w:sz w:val="20"/>
              </w:rPr>
              <w:t>0,6</w:t>
            </w:r>
          </w:p>
        </w:tc>
        <w:tc>
          <w:tcPr>
            <w:tcW w:w="1300" w:type="dxa"/>
            <w:tcBorders>
              <w:top w:val="nil"/>
              <w:bottom w:val="single" w:sz="4" w:space="0" w:color="000000"/>
            </w:tcBorders>
            <w:vAlign w:val="center"/>
          </w:tcPr>
          <w:p w14:paraId="69100856" w14:textId="77777777" w:rsidR="00B9295E" w:rsidRPr="00A374CC" w:rsidRDefault="00B9295E" w:rsidP="005E0BF4">
            <w:pPr>
              <w:jc w:val="center"/>
              <w:rPr>
                <w:sz w:val="20"/>
              </w:rPr>
            </w:pPr>
            <w:r w:rsidRPr="00A374CC">
              <w:rPr>
                <w:sz w:val="20"/>
              </w:rPr>
              <w:t>6-8</w:t>
            </w:r>
          </w:p>
        </w:tc>
        <w:tc>
          <w:tcPr>
            <w:tcW w:w="1129" w:type="dxa"/>
            <w:tcBorders>
              <w:top w:val="nil"/>
              <w:bottom w:val="single" w:sz="4" w:space="0" w:color="000000"/>
            </w:tcBorders>
            <w:vAlign w:val="center"/>
          </w:tcPr>
          <w:p w14:paraId="271CC634" w14:textId="77777777" w:rsidR="00B9295E" w:rsidRPr="00A374CC" w:rsidRDefault="00B9295E" w:rsidP="005E0BF4">
            <w:pPr>
              <w:jc w:val="center"/>
              <w:rPr>
                <w:sz w:val="20"/>
              </w:rPr>
            </w:pPr>
            <w:r w:rsidRPr="00A374CC">
              <w:rPr>
                <w:sz w:val="20"/>
              </w:rPr>
              <w:t>0,7</w:t>
            </w:r>
          </w:p>
        </w:tc>
        <w:tc>
          <w:tcPr>
            <w:tcW w:w="1300" w:type="dxa"/>
            <w:tcBorders>
              <w:top w:val="nil"/>
              <w:bottom w:val="single" w:sz="4" w:space="0" w:color="000000"/>
            </w:tcBorders>
            <w:vAlign w:val="center"/>
          </w:tcPr>
          <w:p w14:paraId="15EC6F24" w14:textId="77777777" w:rsidR="00B9295E" w:rsidRPr="00A374CC" w:rsidRDefault="00B9295E" w:rsidP="005E0BF4">
            <w:pPr>
              <w:jc w:val="center"/>
              <w:rPr>
                <w:sz w:val="20"/>
              </w:rPr>
            </w:pPr>
            <w:r w:rsidRPr="00A374CC">
              <w:rPr>
                <w:sz w:val="20"/>
              </w:rPr>
              <w:t>8-10</w:t>
            </w:r>
          </w:p>
        </w:tc>
        <w:tc>
          <w:tcPr>
            <w:tcW w:w="1280" w:type="dxa"/>
            <w:tcBorders>
              <w:top w:val="nil"/>
              <w:bottom w:val="single" w:sz="4" w:space="0" w:color="000000"/>
            </w:tcBorders>
            <w:vAlign w:val="center"/>
          </w:tcPr>
          <w:p w14:paraId="2A707F09" w14:textId="77777777" w:rsidR="00B9295E" w:rsidRPr="00A374CC" w:rsidRDefault="00B9295E" w:rsidP="005E0BF4">
            <w:pPr>
              <w:jc w:val="center"/>
              <w:rPr>
                <w:sz w:val="20"/>
              </w:rPr>
            </w:pPr>
            <w:r w:rsidRPr="00A374CC">
              <w:rPr>
                <w:sz w:val="20"/>
              </w:rPr>
              <w:t>0,7</w:t>
            </w:r>
          </w:p>
        </w:tc>
        <w:tc>
          <w:tcPr>
            <w:tcW w:w="1276" w:type="dxa"/>
            <w:tcBorders>
              <w:top w:val="nil"/>
              <w:bottom w:val="single" w:sz="4" w:space="0" w:color="000000"/>
            </w:tcBorders>
            <w:vAlign w:val="center"/>
          </w:tcPr>
          <w:p w14:paraId="38C656A2" w14:textId="77777777" w:rsidR="00B9295E" w:rsidRPr="00A374CC" w:rsidRDefault="00B9295E" w:rsidP="005E0BF4">
            <w:pPr>
              <w:jc w:val="center"/>
              <w:rPr>
                <w:sz w:val="20"/>
              </w:rPr>
            </w:pPr>
            <w:r w:rsidRPr="00A374CC">
              <w:rPr>
                <w:sz w:val="20"/>
              </w:rPr>
              <w:t>10-20</w:t>
            </w:r>
          </w:p>
        </w:tc>
        <w:tc>
          <w:tcPr>
            <w:tcW w:w="1036" w:type="dxa"/>
            <w:tcBorders>
              <w:top w:val="nil"/>
              <w:bottom w:val="single" w:sz="4" w:space="0" w:color="000000"/>
            </w:tcBorders>
            <w:vAlign w:val="center"/>
          </w:tcPr>
          <w:p w14:paraId="2BF660F1" w14:textId="77777777" w:rsidR="00B9295E" w:rsidRPr="00A374CC" w:rsidRDefault="00B9295E" w:rsidP="005E0BF4">
            <w:pPr>
              <w:jc w:val="center"/>
              <w:rPr>
                <w:sz w:val="20"/>
              </w:rPr>
            </w:pPr>
            <w:r w:rsidRPr="00A374CC">
              <w:rPr>
                <w:sz w:val="20"/>
              </w:rPr>
              <w:t>(1-2)Б, Ос</w:t>
            </w:r>
          </w:p>
        </w:tc>
      </w:tr>
      <w:tr w:rsidR="00B9295E" w:rsidRPr="00A374CC" w14:paraId="3D7439F3" w14:textId="77777777" w:rsidTr="00B9295E">
        <w:trPr>
          <w:trHeight w:val="20"/>
          <w:tblHeader/>
          <w:jc w:val="center"/>
        </w:trPr>
        <w:tc>
          <w:tcPr>
            <w:tcW w:w="567" w:type="dxa"/>
            <w:vMerge/>
            <w:vAlign w:val="center"/>
          </w:tcPr>
          <w:p w14:paraId="3BDDE4B0" w14:textId="77777777" w:rsidR="00B9295E" w:rsidRPr="00A374CC" w:rsidRDefault="00B9295E" w:rsidP="00B9295E">
            <w:pPr>
              <w:jc w:val="center"/>
              <w:rPr>
                <w:sz w:val="20"/>
              </w:rPr>
            </w:pPr>
          </w:p>
        </w:tc>
        <w:tc>
          <w:tcPr>
            <w:tcW w:w="1906" w:type="dxa"/>
            <w:vMerge/>
            <w:vAlign w:val="center"/>
          </w:tcPr>
          <w:p w14:paraId="457CFB91" w14:textId="3F6FB775" w:rsidR="00B9295E" w:rsidRPr="00A374CC" w:rsidRDefault="00B9295E" w:rsidP="005E0BF4">
            <w:pPr>
              <w:jc w:val="center"/>
              <w:rPr>
                <w:sz w:val="20"/>
              </w:rPr>
            </w:pPr>
          </w:p>
        </w:tc>
        <w:tc>
          <w:tcPr>
            <w:tcW w:w="1666" w:type="dxa"/>
            <w:tcBorders>
              <w:bottom w:val="single" w:sz="4" w:space="0" w:color="000000"/>
            </w:tcBorders>
            <w:vAlign w:val="center"/>
          </w:tcPr>
          <w:p w14:paraId="66CBC323" w14:textId="77777777" w:rsidR="00B9295E" w:rsidRPr="00A374CC" w:rsidRDefault="00B9295E" w:rsidP="005E0BF4">
            <w:pPr>
              <w:jc w:val="center"/>
              <w:rPr>
                <w:sz w:val="20"/>
              </w:rPr>
            </w:pPr>
            <w:proofErr w:type="spellStart"/>
            <w:r w:rsidRPr="00A374CC">
              <w:rPr>
                <w:sz w:val="20"/>
              </w:rPr>
              <w:t>приручьевые</w:t>
            </w:r>
            <w:proofErr w:type="spellEnd"/>
          </w:p>
          <w:p w14:paraId="320A1146" w14:textId="77777777" w:rsidR="00B9295E" w:rsidRPr="00A374CC" w:rsidRDefault="00B9295E" w:rsidP="005E0BF4">
            <w:pPr>
              <w:jc w:val="center"/>
              <w:rPr>
                <w:sz w:val="20"/>
              </w:rPr>
            </w:pPr>
            <w:r w:rsidRPr="00A374CC">
              <w:rPr>
                <w:sz w:val="20"/>
              </w:rPr>
              <w:t>(</w:t>
            </w:r>
            <w:r w:rsidRPr="00A374CC">
              <w:rPr>
                <w:sz w:val="20"/>
                <w:lang w:val="en-US"/>
              </w:rPr>
              <w:t>II</w:t>
            </w:r>
            <w:r w:rsidRPr="00A374CC">
              <w:rPr>
                <w:sz w:val="20"/>
              </w:rPr>
              <w:t>-</w:t>
            </w:r>
            <w:r w:rsidRPr="00A374CC">
              <w:rPr>
                <w:sz w:val="20"/>
                <w:lang w:val="en-US"/>
              </w:rPr>
              <w:t xml:space="preserve"> III</w:t>
            </w:r>
            <w:r w:rsidRPr="00A374CC">
              <w:rPr>
                <w:sz w:val="20"/>
              </w:rPr>
              <w:t>)</w:t>
            </w:r>
          </w:p>
        </w:tc>
        <w:tc>
          <w:tcPr>
            <w:tcW w:w="1107" w:type="dxa"/>
            <w:tcBorders>
              <w:bottom w:val="single" w:sz="4" w:space="0" w:color="000000"/>
            </w:tcBorders>
            <w:vAlign w:val="center"/>
          </w:tcPr>
          <w:p w14:paraId="47457210" w14:textId="77777777" w:rsidR="00B9295E" w:rsidRPr="00A374CC" w:rsidRDefault="00B9295E" w:rsidP="005E0BF4">
            <w:pPr>
              <w:jc w:val="center"/>
              <w:rPr>
                <w:sz w:val="20"/>
              </w:rPr>
            </w:pPr>
            <w:r w:rsidRPr="00A374CC">
              <w:rPr>
                <w:sz w:val="20"/>
              </w:rPr>
              <w:t>8-10</w:t>
            </w:r>
          </w:p>
        </w:tc>
        <w:tc>
          <w:tcPr>
            <w:tcW w:w="1129" w:type="dxa"/>
            <w:tcBorders>
              <w:bottom w:val="single" w:sz="4" w:space="0" w:color="000000"/>
            </w:tcBorders>
            <w:vAlign w:val="center"/>
          </w:tcPr>
          <w:p w14:paraId="4E359C2A" w14:textId="77777777" w:rsidR="00B9295E" w:rsidRPr="00A374CC" w:rsidRDefault="00B9295E" w:rsidP="005E0BF4">
            <w:pPr>
              <w:jc w:val="center"/>
              <w:rPr>
                <w:sz w:val="20"/>
                <w:u w:val="single"/>
              </w:rPr>
            </w:pPr>
            <w:r w:rsidRPr="00A374CC">
              <w:rPr>
                <w:sz w:val="20"/>
                <w:u w:val="single"/>
              </w:rPr>
              <w:t>0,8</w:t>
            </w:r>
          </w:p>
          <w:p w14:paraId="79B4D49E" w14:textId="77777777" w:rsidR="00B9295E" w:rsidRPr="00A374CC" w:rsidRDefault="00B9295E" w:rsidP="005E0BF4">
            <w:pPr>
              <w:jc w:val="center"/>
              <w:rPr>
                <w:sz w:val="20"/>
              </w:rPr>
            </w:pPr>
            <w:r w:rsidRPr="00A374CC">
              <w:rPr>
                <w:sz w:val="20"/>
              </w:rPr>
              <w:t>0,5</w:t>
            </w:r>
          </w:p>
        </w:tc>
        <w:tc>
          <w:tcPr>
            <w:tcW w:w="1300" w:type="dxa"/>
            <w:tcBorders>
              <w:bottom w:val="single" w:sz="4" w:space="0" w:color="000000"/>
            </w:tcBorders>
            <w:vAlign w:val="center"/>
          </w:tcPr>
          <w:p w14:paraId="294D97AD" w14:textId="77777777" w:rsidR="00B9295E" w:rsidRPr="00A374CC" w:rsidRDefault="00B9295E" w:rsidP="005E0BF4">
            <w:pPr>
              <w:jc w:val="center"/>
              <w:rPr>
                <w:sz w:val="20"/>
                <w:u w:val="single"/>
              </w:rPr>
            </w:pPr>
            <w:r w:rsidRPr="00A374CC">
              <w:rPr>
                <w:sz w:val="20"/>
                <w:u w:val="single"/>
              </w:rPr>
              <w:t>20-35</w:t>
            </w:r>
          </w:p>
          <w:p w14:paraId="20C09F71" w14:textId="77777777" w:rsidR="00B9295E" w:rsidRPr="00A374CC" w:rsidRDefault="00B9295E" w:rsidP="005E0BF4">
            <w:pPr>
              <w:jc w:val="center"/>
              <w:rPr>
                <w:sz w:val="20"/>
              </w:rPr>
            </w:pPr>
            <w:r w:rsidRPr="00A374CC">
              <w:rPr>
                <w:sz w:val="20"/>
              </w:rPr>
              <w:t>6-8</w:t>
            </w:r>
          </w:p>
        </w:tc>
        <w:tc>
          <w:tcPr>
            <w:tcW w:w="1129" w:type="dxa"/>
            <w:tcBorders>
              <w:bottom w:val="single" w:sz="4" w:space="0" w:color="000000"/>
            </w:tcBorders>
            <w:vAlign w:val="center"/>
          </w:tcPr>
          <w:p w14:paraId="18B1727E" w14:textId="77777777" w:rsidR="00B9295E" w:rsidRPr="00A374CC" w:rsidRDefault="00B9295E" w:rsidP="005E0BF4">
            <w:pPr>
              <w:jc w:val="center"/>
              <w:rPr>
                <w:sz w:val="20"/>
                <w:u w:val="single"/>
              </w:rPr>
            </w:pPr>
            <w:r w:rsidRPr="00A374CC">
              <w:rPr>
                <w:sz w:val="20"/>
                <w:u w:val="single"/>
              </w:rPr>
              <w:t>0,8</w:t>
            </w:r>
          </w:p>
          <w:p w14:paraId="6A820757" w14:textId="77777777" w:rsidR="00B9295E" w:rsidRPr="00A374CC" w:rsidRDefault="00B9295E" w:rsidP="005E0BF4">
            <w:pPr>
              <w:jc w:val="center"/>
              <w:rPr>
                <w:sz w:val="20"/>
              </w:rPr>
            </w:pPr>
            <w:r w:rsidRPr="00A374CC">
              <w:rPr>
                <w:sz w:val="20"/>
              </w:rPr>
              <w:t>0,6</w:t>
            </w:r>
          </w:p>
        </w:tc>
        <w:tc>
          <w:tcPr>
            <w:tcW w:w="1300" w:type="dxa"/>
            <w:tcBorders>
              <w:bottom w:val="single" w:sz="4" w:space="0" w:color="000000"/>
            </w:tcBorders>
            <w:vAlign w:val="center"/>
          </w:tcPr>
          <w:p w14:paraId="19607DF5" w14:textId="77777777" w:rsidR="00B9295E" w:rsidRPr="00A374CC" w:rsidRDefault="00B9295E" w:rsidP="005E0BF4">
            <w:pPr>
              <w:jc w:val="center"/>
              <w:rPr>
                <w:sz w:val="20"/>
                <w:u w:val="single"/>
              </w:rPr>
            </w:pPr>
            <w:r w:rsidRPr="00A374CC">
              <w:rPr>
                <w:sz w:val="20"/>
                <w:u w:val="single"/>
              </w:rPr>
              <w:t>15-25</w:t>
            </w:r>
          </w:p>
          <w:p w14:paraId="25CCE251" w14:textId="77777777" w:rsidR="00B9295E" w:rsidRPr="00A374CC" w:rsidRDefault="00B9295E" w:rsidP="005E0BF4">
            <w:pPr>
              <w:jc w:val="center"/>
              <w:rPr>
                <w:sz w:val="20"/>
              </w:rPr>
            </w:pPr>
            <w:r w:rsidRPr="00A374CC">
              <w:rPr>
                <w:sz w:val="20"/>
              </w:rPr>
              <w:t>6-8</w:t>
            </w:r>
          </w:p>
        </w:tc>
        <w:tc>
          <w:tcPr>
            <w:tcW w:w="1129" w:type="dxa"/>
            <w:tcBorders>
              <w:bottom w:val="single" w:sz="4" w:space="0" w:color="000000"/>
            </w:tcBorders>
            <w:vAlign w:val="center"/>
          </w:tcPr>
          <w:p w14:paraId="40130DC0" w14:textId="77777777" w:rsidR="00B9295E" w:rsidRPr="00A374CC" w:rsidRDefault="00B9295E" w:rsidP="005E0BF4">
            <w:pPr>
              <w:jc w:val="center"/>
              <w:rPr>
                <w:sz w:val="20"/>
                <w:u w:val="single"/>
              </w:rPr>
            </w:pPr>
            <w:r w:rsidRPr="00A374CC">
              <w:rPr>
                <w:sz w:val="20"/>
                <w:u w:val="single"/>
              </w:rPr>
              <w:t>0,8</w:t>
            </w:r>
          </w:p>
          <w:p w14:paraId="36034DCD" w14:textId="77777777" w:rsidR="00B9295E" w:rsidRPr="00A374CC" w:rsidRDefault="00B9295E" w:rsidP="005E0BF4">
            <w:pPr>
              <w:jc w:val="center"/>
              <w:rPr>
                <w:sz w:val="20"/>
              </w:rPr>
            </w:pPr>
            <w:r w:rsidRPr="00A374CC">
              <w:rPr>
                <w:sz w:val="20"/>
              </w:rPr>
              <w:t>0,7</w:t>
            </w:r>
          </w:p>
        </w:tc>
        <w:tc>
          <w:tcPr>
            <w:tcW w:w="1300" w:type="dxa"/>
            <w:tcBorders>
              <w:bottom w:val="single" w:sz="4" w:space="0" w:color="000000"/>
            </w:tcBorders>
            <w:vAlign w:val="center"/>
          </w:tcPr>
          <w:p w14:paraId="37CC7D27" w14:textId="77777777" w:rsidR="00B9295E" w:rsidRPr="00A374CC" w:rsidRDefault="00B9295E" w:rsidP="005E0BF4">
            <w:pPr>
              <w:jc w:val="center"/>
              <w:rPr>
                <w:sz w:val="20"/>
                <w:u w:val="single"/>
              </w:rPr>
            </w:pPr>
            <w:r w:rsidRPr="00A374CC">
              <w:rPr>
                <w:sz w:val="20"/>
                <w:u w:val="single"/>
              </w:rPr>
              <w:t>15-20</w:t>
            </w:r>
          </w:p>
          <w:p w14:paraId="3AEA062D" w14:textId="77777777" w:rsidR="00B9295E" w:rsidRPr="00A374CC" w:rsidRDefault="00B9295E" w:rsidP="005E0BF4">
            <w:pPr>
              <w:jc w:val="center"/>
              <w:rPr>
                <w:sz w:val="20"/>
              </w:rPr>
            </w:pPr>
            <w:r w:rsidRPr="00A374CC">
              <w:rPr>
                <w:sz w:val="20"/>
              </w:rPr>
              <w:t>8-10</w:t>
            </w:r>
          </w:p>
        </w:tc>
        <w:tc>
          <w:tcPr>
            <w:tcW w:w="1280" w:type="dxa"/>
            <w:tcBorders>
              <w:bottom w:val="single" w:sz="4" w:space="0" w:color="000000"/>
            </w:tcBorders>
            <w:vAlign w:val="center"/>
          </w:tcPr>
          <w:p w14:paraId="3EFBD15A" w14:textId="77777777" w:rsidR="00B9295E" w:rsidRPr="00A374CC" w:rsidRDefault="00B9295E" w:rsidP="005E0BF4">
            <w:pPr>
              <w:jc w:val="center"/>
              <w:rPr>
                <w:sz w:val="20"/>
                <w:u w:val="single"/>
              </w:rPr>
            </w:pPr>
            <w:r w:rsidRPr="00A374CC">
              <w:rPr>
                <w:sz w:val="20"/>
                <w:u w:val="single"/>
              </w:rPr>
              <w:t>0,8</w:t>
            </w:r>
          </w:p>
          <w:p w14:paraId="5D9B3DD7" w14:textId="77777777" w:rsidR="00B9295E" w:rsidRPr="00A374CC" w:rsidRDefault="00B9295E" w:rsidP="005E0BF4">
            <w:pPr>
              <w:jc w:val="center"/>
              <w:rPr>
                <w:sz w:val="20"/>
              </w:rPr>
            </w:pPr>
            <w:r w:rsidRPr="00A374CC">
              <w:rPr>
                <w:sz w:val="20"/>
              </w:rPr>
              <w:t>0,7</w:t>
            </w:r>
          </w:p>
        </w:tc>
        <w:tc>
          <w:tcPr>
            <w:tcW w:w="1276" w:type="dxa"/>
            <w:tcBorders>
              <w:bottom w:val="single" w:sz="4" w:space="0" w:color="000000"/>
            </w:tcBorders>
            <w:vAlign w:val="center"/>
          </w:tcPr>
          <w:p w14:paraId="27A03A46" w14:textId="77777777" w:rsidR="00B9295E" w:rsidRPr="00A374CC" w:rsidRDefault="00B9295E" w:rsidP="005E0BF4">
            <w:pPr>
              <w:jc w:val="center"/>
              <w:rPr>
                <w:sz w:val="20"/>
                <w:u w:val="single"/>
              </w:rPr>
            </w:pPr>
            <w:r w:rsidRPr="00A374CC">
              <w:rPr>
                <w:sz w:val="20"/>
                <w:u w:val="single"/>
              </w:rPr>
              <w:t>15-20</w:t>
            </w:r>
          </w:p>
          <w:p w14:paraId="48E848C0" w14:textId="77777777" w:rsidR="00B9295E" w:rsidRPr="00A374CC" w:rsidRDefault="00B9295E" w:rsidP="005E0BF4">
            <w:pPr>
              <w:jc w:val="center"/>
              <w:rPr>
                <w:sz w:val="20"/>
              </w:rPr>
            </w:pPr>
            <w:r w:rsidRPr="00A374CC">
              <w:rPr>
                <w:sz w:val="20"/>
              </w:rPr>
              <w:t>10-20</w:t>
            </w:r>
          </w:p>
        </w:tc>
        <w:tc>
          <w:tcPr>
            <w:tcW w:w="1036" w:type="dxa"/>
            <w:tcBorders>
              <w:bottom w:val="single" w:sz="4" w:space="0" w:color="000000"/>
            </w:tcBorders>
            <w:vAlign w:val="center"/>
          </w:tcPr>
          <w:p w14:paraId="123BC5DE" w14:textId="77777777" w:rsidR="00B9295E" w:rsidRPr="00A374CC" w:rsidRDefault="00B9295E" w:rsidP="005E0BF4">
            <w:pPr>
              <w:jc w:val="center"/>
              <w:rPr>
                <w:sz w:val="20"/>
              </w:rPr>
            </w:pPr>
            <w:r w:rsidRPr="00A374CC">
              <w:rPr>
                <w:sz w:val="20"/>
              </w:rPr>
              <w:t>(8-</w:t>
            </w:r>
            <w:proofErr w:type="gramStart"/>
            <w:r w:rsidRPr="00A374CC">
              <w:rPr>
                <w:sz w:val="20"/>
              </w:rPr>
              <w:t>9)Е</w:t>
            </w:r>
            <w:proofErr w:type="gramEnd"/>
          </w:p>
          <w:p w14:paraId="1A22A081" w14:textId="77777777" w:rsidR="00B9295E" w:rsidRPr="00A374CC" w:rsidRDefault="00B9295E" w:rsidP="005E0BF4">
            <w:pPr>
              <w:jc w:val="center"/>
              <w:rPr>
                <w:sz w:val="20"/>
              </w:rPr>
            </w:pPr>
            <w:r w:rsidRPr="00A374CC">
              <w:rPr>
                <w:sz w:val="20"/>
              </w:rPr>
              <w:t>(1-2)Б, Ос</w:t>
            </w:r>
          </w:p>
        </w:tc>
      </w:tr>
      <w:tr w:rsidR="00B9295E" w:rsidRPr="00A374CC" w14:paraId="01C3BD3B" w14:textId="77777777" w:rsidTr="00B9295E">
        <w:trPr>
          <w:trHeight w:val="20"/>
          <w:tblHeader/>
          <w:jc w:val="center"/>
        </w:trPr>
        <w:tc>
          <w:tcPr>
            <w:tcW w:w="567" w:type="dxa"/>
            <w:vMerge w:val="restart"/>
            <w:vAlign w:val="center"/>
          </w:tcPr>
          <w:p w14:paraId="370DD841" w14:textId="3F919AF2" w:rsidR="00B9295E" w:rsidRPr="00A374CC" w:rsidRDefault="00B9295E" w:rsidP="00B9295E">
            <w:pPr>
              <w:jc w:val="center"/>
              <w:rPr>
                <w:sz w:val="20"/>
              </w:rPr>
            </w:pPr>
            <w:r w:rsidRPr="00A374CC">
              <w:rPr>
                <w:sz w:val="20"/>
              </w:rPr>
              <w:t>2.</w:t>
            </w:r>
          </w:p>
        </w:tc>
        <w:tc>
          <w:tcPr>
            <w:tcW w:w="1906" w:type="dxa"/>
            <w:vMerge w:val="restart"/>
            <w:vAlign w:val="center"/>
          </w:tcPr>
          <w:p w14:paraId="2EDFE4E3" w14:textId="4A9AFDF7" w:rsidR="00B9295E" w:rsidRPr="00A374CC" w:rsidRDefault="00B9295E" w:rsidP="005E0BF4">
            <w:pPr>
              <w:jc w:val="center"/>
              <w:rPr>
                <w:sz w:val="20"/>
              </w:rPr>
            </w:pPr>
            <w:r w:rsidRPr="00A374CC">
              <w:rPr>
                <w:sz w:val="20"/>
              </w:rPr>
              <w:t>2. Елово-лиственные (с преобладанием ели в составе 5-7 единиц и 3-5 единиц лиственных)</w:t>
            </w:r>
          </w:p>
        </w:tc>
        <w:tc>
          <w:tcPr>
            <w:tcW w:w="1666" w:type="dxa"/>
            <w:tcBorders>
              <w:bottom w:val="nil"/>
            </w:tcBorders>
            <w:vAlign w:val="center"/>
          </w:tcPr>
          <w:p w14:paraId="5E5CA87D" w14:textId="77777777" w:rsidR="00B9295E" w:rsidRPr="00A374CC" w:rsidRDefault="00B9295E" w:rsidP="005E0BF4">
            <w:pPr>
              <w:jc w:val="center"/>
              <w:rPr>
                <w:sz w:val="20"/>
              </w:rPr>
            </w:pPr>
            <w:r w:rsidRPr="00A374CC">
              <w:rPr>
                <w:sz w:val="20"/>
              </w:rPr>
              <w:t>сложные</w:t>
            </w:r>
          </w:p>
        </w:tc>
        <w:tc>
          <w:tcPr>
            <w:tcW w:w="1107" w:type="dxa"/>
            <w:vMerge w:val="restart"/>
            <w:tcBorders>
              <w:bottom w:val="nil"/>
            </w:tcBorders>
            <w:vAlign w:val="center"/>
          </w:tcPr>
          <w:p w14:paraId="23B89CF4" w14:textId="77777777" w:rsidR="00B9295E" w:rsidRPr="00A374CC" w:rsidRDefault="00B9295E" w:rsidP="005E0BF4">
            <w:pPr>
              <w:jc w:val="center"/>
              <w:rPr>
                <w:sz w:val="20"/>
              </w:rPr>
            </w:pPr>
            <w:r w:rsidRPr="00A374CC">
              <w:rPr>
                <w:sz w:val="20"/>
              </w:rPr>
              <w:t>6-8</w:t>
            </w:r>
          </w:p>
        </w:tc>
        <w:tc>
          <w:tcPr>
            <w:tcW w:w="1129" w:type="dxa"/>
            <w:tcBorders>
              <w:bottom w:val="nil"/>
            </w:tcBorders>
            <w:vAlign w:val="center"/>
          </w:tcPr>
          <w:p w14:paraId="7C69F270" w14:textId="77777777" w:rsidR="00B9295E" w:rsidRPr="00A374CC" w:rsidRDefault="00B9295E" w:rsidP="005E0BF4">
            <w:pPr>
              <w:jc w:val="center"/>
              <w:rPr>
                <w:sz w:val="20"/>
                <w:u w:val="single"/>
              </w:rPr>
            </w:pPr>
            <w:r w:rsidRPr="00A374CC">
              <w:rPr>
                <w:sz w:val="20"/>
                <w:u w:val="single"/>
              </w:rPr>
              <w:t>0,7</w:t>
            </w:r>
          </w:p>
        </w:tc>
        <w:tc>
          <w:tcPr>
            <w:tcW w:w="1300" w:type="dxa"/>
            <w:tcBorders>
              <w:bottom w:val="nil"/>
            </w:tcBorders>
            <w:vAlign w:val="center"/>
          </w:tcPr>
          <w:p w14:paraId="07869C91" w14:textId="77777777" w:rsidR="00B9295E" w:rsidRPr="00A374CC" w:rsidRDefault="00B9295E" w:rsidP="005E0BF4">
            <w:pPr>
              <w:jc w:val="center"/>
              <w:rPr>
                <w:sz w:val="20"/>
                <w:u w:val="single"/>
              </w:rPr>
            </w:pPr>
            <w:r w:rsidRPr="00A374CC">
              <w:rPr>
                <w:sz w:val="20"/>
                <w:u w:val="single"/>
              </w:rPr>
              <w:t>30-40</w:t>
            </w:r>
          </w:p>
        </w:tc>
        <w:tc>
          <w:tcPr>
            <w:tcW w:w="1129" w:type="dxa"/>
            <w:tcBorders>
              <w:bottom w:val="nil"/>
            </w:tcBorders>
            <w:vAlign w:val="center"/>
          </w:tcPr>
          <w:p w14:paraId="52310D1D" w14:textId="77777777" w:rsidR="00B9295E" w:rsidRPr="00A374CC" w:rsidRDefault="00B9295E" w:rsidP="005E0BF4">
            <w:pPr>
              <w:jc w:val="center"/>
              <w:rPr>
                <w:sz w:val="20"/>
                <w:u w:val="single"/>
              </w:rPr>
            </w:pPr>
            <w:r w:rsidRPr="00A374CC">
              <w:rPr>
                <w:sz w:val="20"/>
                <w:u w:val="single"/>
              </w:rPr>
              <w:t>0,7</w:t>
            </w:r>
          </w:p>
        </w:tc>
        <w:tc>
          <w:tcPr>
            <w:tcW w:w="1300" w:type="dxa"/>
            <w:tcBorders>
              <w:bottom w:val="nil"/>
            </w:tcBorders>
            <w:vAlign w:val="center"/>
          </w:tcPr>
          <w:p w14:paraId="3ED0F258" w14:textId="77777777" w:rsidR="00B9295E" w:rsidRPr="00A374CC" w:rsidRDefault="00B9295E" w:rsidP="005E0BF4">
            <w:pPr>
              <w:jc w:val="center"/>
              <w:rPr>
                <w:sz w:val="20"/>
                <w:u w:val="single"/>
              </w:rPr>
            </w:pPr>
            <w:r w:rsidRPr="00A374CC">
              <w:rPr>
                <w:sz w:val="20"/>
                <w:u w:val="single"/>
              </w:rPr>
              <w:t>30-40</w:t>
            </w:r>
          </w:p>
        </w:tc>
        <w:tc>
          <w:tcPr>
            <w:tcW w:w="1129" w:type="dxa"/>
            <w:tcBorders>
              <w:bottom w:val="nil"/>
            </w:tcBorders>
            <w:vAlign w:val="center"/>
          </w:tcPr>
          <w:p w14:paraId="70EDE784" w14:textId="77777777" w:rsidR="00B9295E" w:rsidRPr="00A374CC" w:rsidRDefault="00B9295E" w:rsidP="005E0BF4">
            <w:pPr>
              <w:jc w:val="center"/>
              <w:rPr>
                <w:sz w:val="20"/>
                <w:u w:val="single"/>
              </w:rPr>
            </w:pPr>
            <w:r w:rsidRPr="00A374CC">
              <w:rPr>
                <w:sz w:val="20"/>
                <w:u w:val="single"/>
              </w:rPr>
              <w:t>0,7</w:t>
            </w:r>
          </w:p>
        </w:tc>
        <w:tc>
          <w:tcPr>
            <w:tcW w:w="1300" w:type="dxa"/>
            <w:tcBorders>
              <w:bottom w:val="nil"/>
            </w:tcBorders>
            <w:vAlign w:val="center"/>
          </w:tcPr>
          <w:p w14:paraId="71D7B314" w14:textId="77777777" w:rsidR="00B9295E" w:rsidRPr="00A374CC" w:rsidRDefault="00B9295E" w:rsidP="005E0BF4">
            <w:pPr>
              <w:jc w:val="center"/>
              <w:rPr>
                <w:sz w:val="20"/>
                <w:u w:val="single"/>
              </w:rPr>
            </w:pPr>
            <w:r w:rsidRPr="00A374CC">
              <w:rPr>
                <w:sz w:val="20"/>
                <w:u w:val="single"/>
              </w:rPr>
              <w:t>30-40</w:t>
            </w:r>
          </w:p>
        </w:tc>
        <w:tc>
          <w:tcPr>
            <w:tcW w:w="1280" w:type="dxa"/>
            <w:tcBorders>
              <w:bottom w:val="nil"/>
            </w:tcBorders>
            <w:vAlign w:val="center"/>
          </w:tcPr>
          <w:p w14:paraId="7AFDF77B" w14:textId="77777777" w:rsidR="00B9295E" w:rsidRPr="00A374CC" w:rsidRDefault="00B9295E" w:rsidP="005E0BF4">
            <w:pPr>
              <w:jc w:val="center"/>
              <w:rPr>
                <w:sz w:val="20"/>
                <w:u w:val="single"/>
              </w:rPr>
            </w:pPr>
            <w:r w:rsidRPr="00A374CC">
              <w:rPr>
                <w:sz w:val="20"/>
                <w:u w:val="single"/>
              </w:rPr>
              <w:t>0,7</w:t>
            </w:r>
          </w:p>
        </w:tc>
        <w:tc>
          <w:tcPr>
            <w:tcW w:w="1276" w:type="dxa"/>
            <w:tcBorders>
              <w:bottom w:val="nil"/>
            </w:tcBorders>
            <w:vAlign w:val="center"/>
          </w:tcPr>
          <w:p w14:paraId="7C0C1534" w14:textId="77777777" w:rsidR="00B9295E" w:rsidRPr="00A374CC" w:rsidRDefault="00B9295E" w:rsidP="005E0BF4">
            <w:pPr>
              <w:jc w:val="center"/>
              <w:rPr>
                <w:sz w:val="20"/>
                <w:u w:val="single"/>
              </w:rPr>
            </w:pPr>
            <w:r w:rsidRPr="00A374CC">
              <w:rPr>
                <w:sz w:val="20"/>
                <w:u w:val="single"/>
              </w:rPr>
              <w:t>25-35</w:t>
            </w:r>
          </w:p>
        </w:tc>
        <w:tc>
          <w:tcPr>
            <w:tcW w:w="1036" w:type="dxa"/>
            <w:tcBorders>
              <w:bottom w:val="nil"/>
            </w:tcBorders>
            <w:vAlign w:val="center"/>
          </w:tcPr>
          <w:p w14:paraId="76965EE7" w14:textId="77777777" w:rsidR="00B9295E" w:rsidRPr="00A374CC" w:rsidRDefault="00B9295E" w:rsidP="005E0BF4">
            <w:pPr>
              <w:jc w:val="center"/>
              <w:rPr>
                <w:sz w:val="20"/>
              </w:rPr>
            </w:pPr>
            <w:r w:rsidRPr="00A374CC">
              <w:rPr>
                <w:sz w:val="20"/>
              </w:rPr>
              <w:t>(9-10)Е</w:t>
            </w:r>
          </w:p>
        </w:tc>
      </w:tr>
      <w:tr w:rsidR="00B9295E" w:rsidRPr="00A374CC" w14:paraId="670A0295" w14:textId="77777777" w:rsidTr="00B9295E">
        <w:trPr>
          <w:trHeight w:val="20"/>
          <w:tblHeader/>
          <w:jc w:val="center"/>
        </w:trPr>
        <w:tc>
          <w:tcPr>
            <w:tcW w:w="567" w:type="dxa"/>
            <w:vMerge/>
            <w:vAlign w:val="center"/>
          </w:tcPr>
          <w:p w14:paraId="6516DDB4" w14:textId="77777777" w:rsidR="00B9295E" w:rsidRPr="00A374CC" w:rsidRDefault="00B9295E" w:rsidP="00B9295E">
            <w:pPr>
              <w:jc w:val="center"/>
              <w:rPr>
                <w:sz w:val="20"/>
              </w:rPr>
            </w:pPr>
          </w:p>
        </w:tc>
        <w:tc>
          <w:tcPr>
            <w:tcW w:w="1906" w:type="dxa"/>
            <w:vMerge/>
            <w:vAlign w:val="center"/>
          </w:tcPr>
          <w:p w14:paraId="4D3F36E8" w14:textId="292E0231" w:rsidR="00B9295E" w:rsidRPr="00A374CC" w:rsidRDefault="00B9295E" w:rsidP="005E0BF4">
            <w:pPr>
              <w:jc w:val="center"/>
              <w:rPr>
                <w:sz w:val="20"/>
              </w:rPr>
            </w:pPr>
          </w:p>
        </w:tc>
        <w:tc>
          <w:tcPr>
            <w:tcW w:w="1666" w:type="dxa"/>
            <w:tcBorders>
              <w:top w:val="nil"/>
              <w:bottom w:val="single" w:sz="4" w:space="0" w:color="000000"/>
            </w:tcBorders>
            <w:vAlign w:val="center"/>
          </w:tcPr>
          <w:p w14:paraId="0D2A3E26" w14:textId="77777777" w:rsidR="00B9295E" w:rsidRPr="00A374CC" w:rsidRDefault="00B9295E" w:rsidP="005E0BF4">
            <w:pPr>
              <w:jc w:val="center"/>
              <w:rPr>
                <w:sz w:val="20"/>
              </w:rPr>
            </w:pPr>
            <w:r w:rsidRPr="00A374CC">
              <w:rPr>
                <w:sz w:val="20"/>
              </w:rPr>
              <w:t>(</w:t>
            </w:r>
            <w:r w:rsidRPr="00A374CC">
              <w:rPr>
                <w:sz w:val="20"/>
                <w:lang w:val="en-US"/>
              </w:rPr>
              <w:t>I</w:t>
            </w:r>
            <w:r w:rsidRPr="00A374CC">
              <w:rPr>
                <w:sz w:val="20"/>
              </w:rPr>
              <w:t>а-</w:t>
            </w:r>
            <w:r w:rsidRPr="00A374CC">
              <w:rPr>
                <w:sz w:val="20"/>
                <w:lang w:val="en-US"/>
              </w:rPr>
              <w:t>I</w:t>
            </w:r>
            <w:r w:rsidRPr="00A374CC">
              <w:rPr>
                <w:sz w:val="20"/>
              </w:rPr>
              <w:t>)</w:t>
            </w:r>
          </w:p>
        </w:tc>
        <w:tc>
          <w:tcPr>
            <w:tcW w:w="1107" w:type="dxa"/>
            <w:vMerge/>
            <w:tcBorders>
              <w:top w:val="nil"/>
              <w:bottom w:val="single" w:sz="4" w:space="0" w:color="000000"/>
            </w:tcBorders>
            <w:vAlign w:val="center"/>
          </w:tcPr>
          <w:p w14:paraId="289EF672" w14:textId="77777777" w:rsidR="00B9295E" w:rsidRPr="00A374CC" w:rsidRDefault="00B9295E" w:rsidP="005E0BF4">
            <w:pPr>
              <w:jc w:val="center"/>
              <w:rPr>
                <w:sz w:val="20"/>
              </w:rPr>
            </w:pPr>
          </w:p>
        </w:tc>
        <w:tc>
          <w:tcPr>
            <w:tcW w:w="1129" w:type="dxa"/>
            <w:tcBorders>
              <w:top w:val="nil"/>
              <w:bottom w:val="single" w:sz="4" w:space="0" w:color="000000"/>
            </w:tcBorders>
            <w:vAlign w:val="center"/>
          </w:tcPr>
          <w:p w14:paraId="7561478E" w14:textId="77777777" w:rsidR="00B9295E" w:rsidRPr="00A374CC" w:rsidRDefault="00B9295E" w:rsidP="005E0BF4">
            <w:pPr>
              <w:jc w:val="center"/>
              <w:rPr>
                <w:sz w:val="20"/>
              </w:rPr>
            </w:pPr>
            <w:r w:rsidRPr="00A374CC">
              <w:rPr>
                <w:sz w:val="20"/>
              </w:rPr>
              <w:t>0,5</w:t>
            </w:r>
          </w:p>
        </w:tc>
        <w:tc>
          <w:tcPr>
            <w:tcW w:w="1300" w:type="dxa"/>
            <w:tcBorders>
              <w:top w:val="nil"/>
              <w:bottom w:val="single" w:sz="4" w:space="0" w:color="000000"/>
            </w:tcBorders>
            <w:vAlign w:val="center"/>
          </w:tcPr>
          <w:p w14:paraId="3003121D" w14:textId="77777777" w:rsidR="00B9295E" w:rsidRPr="00A374CC" w:rsidRDefault="00B9295E" w:rsidP="005E0BF4">
            <w:pPr>
              <w:jc w:val="center"/>
              <w:rPr>
                <w:sz w:val="20"/>
              </w:rPr>
            </w:pPr>
            <w:r w:rsidRPr="00A374CC">
              <w:rPr>
                <w:sz w:val="20"/>
              </w:rPr>
              <w:t>4-6</w:t>
            </w:r>
          </w:p>
        </w:tc>
        <w:tc>
          <w:tcPr>
            <w:tcW w:w="1129" w:type="dxa"/>
            <w:tcBorders>
              <w:top w:val="nil"/>
              <w:bottom w:val="single" w:sz="4" w:space="0" w:color="000000"/>
            </w:tcBorders>
            <w:vAlign w:val="center"/>
          </w:tcPr>
          <w:p w14:paraId="00DAC25F" w14:textId="77777777" w:rsidR="00B9295E" w:rsidRPr="00A374CC" w:rsidRDefault="00B9295E" w:rsidP="005E0BF4">
            <w:pPr>
              <w:jc w:val="center"/>
              <w:rPr>
                <w:sz w:val="20"/>
              </w:rPr>
            </w:pPr>
            <w:r w:rsidRPr="00A374CC">
              <w:rPr>
                <w:sz w:val="20"/>
              </w:rPr>
              <w:t>0,5</w:t>
            </w:r>
          </w:p>
        </w:tc>
        <w:tc>
          <w:tcPr>
            <w:tcW w:w="1300" w:type="dxa"/>
            <w:tcBorders>
              <w:top w:val="nil"/>
              <w:bottom w:val="single" w:sz="4" w:space="0" w:color="000000"/>
            </w:tcBorders>
            <w:vAlign w:val="center"/>
          </w:tcPr>
          <w:p w14:paraId="635F7633" w14:textId="77777777" w:rsidR="00B9295E" w:rsidRPr="00A374CC" w:rsidRDefault="00B9295E" w:rsidP="005E0BF4">
            <w:pPr>
              <w:jc w:val="center"/>
              <w:rPr>
                <w:sz w:val="20"/>
              </w:rPr>
            </w:pPr>
            <w:r w:rsidRPr="00A374CC">
              <w:rPr>
                <w:sz w:val="20"/>
              </w:rPr>
              <w:t>8-10</w:t>
            </w:r>
          </w:p>
        </w:tc>
        <w:tc>
          <w:tcPr>
            <w:tcW w:w="1129" w:type="dxa"/>
            <w:tcBorders>
              <w:top w:val="nil"/>
              <w:bottom w:val="single" w:sz="4" w:space="0" w:color="000000"/>
            </w:tcBorders>
            <w:vAlign w:val="center"/>
          </w:tcPr>
          <w:p w14:paraId="60466B80" w14:textId="77777777" w:rsidR="00B9295E" w:rsidRPr="00A374CC" w:rsidRDefault="00B9295E" w:rsidP="005E0BF4">
            <w:pPr>
              <w:jc w:val="center"/>
              <w:rPr>
                <w:sz w:val="20"/>
              </w:rPr>
            </w:pPr>
            <w:r w:rsidRPr="00A374CC">
              <w:rPr>
                <w:sz w:val="20"/>
              </w:rPr>
              <w:t>0,5</w:t>
            </w:r>
          </w:p>
        </w:tc>
        <w:tc>
          <w:tcPr>
            <w:tcW w:w="1300" w:type="dxa"/>
            <w:tcBorders>
              <w:top w:val="nil"/>
              <w:bottom w:val="single" w:sz="4" w:space="0" w:color="000000"/>
            </w:tcBorders>
            <w:vAlign w:val="center"/>
          </w:tcPr>
          <w:p w14:paraId="0897052A" w14:textId="77777777" w:rsidR="00B9295E" w:rsidRPr="00A374CC" w:rsidRDefault="00B9295E" w:rsidP="005E0BF4">
            <w:pPr>
              <w:jc w:val="center"/>
              <w:rPr>
                <w:sz w:val="20"/>
              </w:rPr>
            </w:pPr>
            <w:r w:rsidRPr="00A374CC">
              <w:rPr>
                <w:sz w:val="20"/>
              </w:rPr>
              <w:t>10-12</w:t>
            </w:r>
          </w:p>
        </w:tc>
        <w:tc>
          <w:tcPr>
            <w:tcW w:w="1280" w:type="dxa"/>
            <w:tcBorders>
              <w:top w:val="nil"/>
              <w:bottom w:val="single" w:sz="4" w:space="0" w:color="000000"/>
            </w:tcBorders>
            <w:vAlign w:val="center"/>
          </w:tcPr>
          <w:p w14:paraId="24ADD2CF" w14:textId="77777777" w:rsidR="00B9295E" w:rsidRPr="00A374CC" w:rsidRDefault="00B9295E" w:rsidP="005E0BF4">
            <w:pPr>
              <w:jc w:val="center"/>
              <w:rPr>
                <w:sz w:val="20"/>
              </w:rPr>
            </w:pPr>
            <w:r w:rsidRPr="00A374CC">
              <w:rPr>
                <w:sz w:val="20"/>
              </w:rPr>
              <w:t>0,6</w:t>
            </w:r>
          </w:p>
        </w:tc>
        <w:tc>
          <w:tcPr>
            <w:tcW w:w="1276" w:type="dxa"/>
            <w:tcBorders>
              <w:top w:val="nil"/>
              <w:bottom w:val="single" w:sz="4" w:space="0" w:color="000000"/>
            </w:tcBorders>
            <w:vAlign w:val="center"/>
          </w:tcPr>
          <w:p w14:paraId="3B7D0BAB" w14:textId="77777777" w:rsidR="00B9295E" w:rsidRPr="00A374CC" w:rsidRDefault="00B9295E" w:rsidP="005E0BF4">
            <w:pPr>
              <w:jc w:val="center"/>
              <w:rPr>
                <w:sz w:val="20"/>
              </w:rPr>
            </w:pPr>
            <w:r w:rsidRPr="00A374CC">
              <w:rPr>
                <w:sz w:val="20"/>
              </w:rPr>
              <w:t>10-15</w:t>
            </w:r>
          </w:p>
        </w:tc>
        <w:tc>
          <w:tcPr>
            <w:tcW w:w="1036" w:type="dxa"/>
            <w:tcBorders>
              <w:top w:val="nil"/>
              <w:bottom w:val="single" w:sz="4" w:space="0" w:color="000000"/>
            </w:tcBorders>
            <w:vAlign w:val="center"/>
          </w:tcPr>
          <w:p w14:paraId="47356900" w14:textId="77777777" w:rsidR="00B9295E" w:rsidRPr="00A374CC" w:rsidRDefault="00B9295E" w:rsidP="005E0BF4">
            <w:pPr>
              <w:jc w:val="center"/>
              <w:rPr>
                <w:sz w:val="20"/>
              </w:rPr>
            </w:pPr>
            <w:r w:rsidRPr="00A374CC">
              <w:rPr>
                <w:sz w:val="20"/>
              </w:rPr>
              <w:t>(0-1)Б, Ос</w:t>
            </w:r>
          </w:p>
        </w:tc>
      </w:tr>
      <w:tr w:rsidR="00B9295E" w:rsidRPr="00A374CC" w14:paraId="057069EF" w14:textId="77777777" w:rsidTr="00B9295E">
        <w:trPr>
          <w:trHeight w:val="20"/>
          <w:tblHeader/>
          <w:jc w:val="center"/>
        </w:trPr>
        <w:tc>
          <w:tcPr>
            <w:tcW w:w="567" w:type="dxa"/>
            <w:vMerge/>
            <w:vAlign w:val="center"/>
          </w:tcPr>
          <w:p w14:paraId="04FEB4FB" w14:textId="77777777" w:rsidR="00B9295E" w:rsidRPr="00A374CC" w:rsidRDefault="00B9295E" w:rsidP="00B9295E">
            <w:pPr>
              <w:jc w:val="center"/>
              <w:rPr>
                <w:sz w:val="20"/>
              </w:rPr>
            </w:pPr>
          </w:p>
        </w:tc>
        <w:tc>
          <w:tcPr>
            <w:tcW w:w="1906" w:type="dxa"/>
            <w:vMerge/>
            <w:vAlign w:val="center"/>
          </w:tcPr>
          <w:p w14:paraId="06120951" w14:textId="39441C4E" w:rsidR="00B9295E" w:rsidRPr="00A374CC" w:rsidRDefault="00B9295E" w:rsidP="005E0BF4">
            <w:pPr>
              <w:jc w:val="center"/>
              <w:rPr>
                <w:sz w:val="20"/>
              </w:rPr>
            </w:pPr>
          </w:p>
        </w:tc>
        <w:tc>
          <w:tcPr>
            <w:tcW w:w="1666" w:type="dxa"/>
            <w:tcBorders>
              <w:bottom w:val="nil"/>
            </w:tcBorders>
            <w:vAlign w:val="center"/>
          </w:tcPr>
          <w:p w14:paraId="7CFC0D36" w14:textId="77777777" w:rsidR="00B9295E" w:rsidRPr="00A374CC" w:rsidRDefault="00B9295E" w:rsidP="005E0BF4">
            <w:pPr>
              <w:jc w:val="center"/>
              <w:rPr>
                <w:sz w:val="20"/>
              </w:rPr>
            </w:pPr>
            <w:r w:rsidRPr="00A374CC">
              <w:rPr>
                <w:sz w:val="20"/>
              </w:rPr>
              <w:t>черничные</w:t>
            </w:r>
          </w:p>
        </w:tc>
        <w:tc>
          <w:tcPr>
            <w:tcW w:w="1107" w:type="dxa"/>
            <w:vMerge w:val="restart"/>
            <w:tcBorders>
              <w:bottom w:val="nil"/>
            </w:tcBorders>
            <w:vAlign w:val="center"/>
          </w:tcPr>
          <w:p w14:paraId="6C93D7EF" w14:textId="77777777" w:rsidR="00B9295E" w:rsidRPr="00A374CC" w:rsidRDefault="00B9295E" w:rsidP="005E0BF4">
            <w:pPr>
              <w:jc w:val="center"/>
              <w:rPr>
                <w:sz w:val="20"/>
              </w:rPr>
            </w:pPr>
            <w:r w:rsidRPr="00A374CC">
              <w:rPr>
                <w:sz w:val="20"/>
              </w:rPr>
              <w:t>6-8</w:t>
            </w:r>
          </w:p>
        </w:tc>
        <w:tc>
          <w:tcPr>
            <w:tcW w:w="1129" w:type="dxa"/>
            <w:tcBorders>
              <w:bottom w:val="nil"/>
            </w:tcBorders>
            <w:vAlign w:val="center"/>
          </w:tcPr>
          <w:p w14:paraId="7ECFEDD2" w14:textId="77777777" w:rsidR="00B9295E" w:rsidRPr="00A374CC" w:rsidRDefault="00B9295E" w:rsidP="005E0BF4">
            <w:pPr>
              <w:jc w:val="center"/>
              <w:rPr>
                <w:sz w:val="20"/>
                <w:u w:val="single"/>
              </w:rPr>
            </w:pPr>
            <w:r w:rsidRPr="00A374CC">
              <w:rPr>
                <w:sz w:val="20"/>
                <w:u w:val="single"/>
              </w:rPr>
              <w:t>0,7</w:t>
            </w:r>
          </w:p>
        </w:tc>
        <w:tc>
          <w:tcPr>
            <w:tcW w:w="1300" w:type="dxa"/>
            <w:tcBorders>
              <w:bottom w:val="nil"/>
            </w:tcBorders>
            <w:vAlign w:val="center"/>
          </w:tcPr>
          <w:p w14:paraId="09E39731" w14:textId="77777777" w:rsidR="00B9295E" w:rsidRPr="00A374CC" w:rsidRDefault="00B9295E" w:rsidP="005E0BF4">
            <w:pPr>
              <w:jc w:val="center"/>
              <w:rPr>
                <w:sz w:val="20"/>
                <w:u w:val="single"/>
              </w:rPr>
            </w:pPr>
            <w:r w:rsidRPr="00A374CC">
              <w:rPr>
                <w:sz w:val="20"/>
                <w:u w:val="single"/>
              </w:rPr>
              <w:t>30-40</w:t>
            </w:r>
          </w:p>
        </w:tc>
        <w:tc>
          <w:tcPr>
            <w:tcW w:w="1129" w:type="dxa"/>
            <w:tcBorders>
              <w:bottom w:val="nil"/>
            </w:tcBorders>
            <w:vAlign w:val="center"/>
          </w:tcPr>
          <w:p w14:paraId="7B2BD6B0" w14:textId="77777777" w:rsidR="00B9295E" w:rsidRPr="00A374CC" w:rsidRDefault="00B9295E" w:rsidP="005E0BF4">
            <w:pPr>
              <w:jc w:val="center"/>
              <w:rPr>
                <w:sz w:val="20"/>
                <w:u w:val="single"/>
              </w:rPr>
            </w:pPr>
            <w:r w:rsidRPr="00A374CC">
              <w:rPr>
                <w:sz w:val="20"/>
                <w:u w:val="single"/>
              </w:rPr>
              <w:t>0,7</w:t>
            </w:r>
          </w:p>
        </w:tc>
        <w:tc>
          <w:tcPr>
            <w:tcW w:w="1300" w:type="dxa"/>
            <w:tcBorders>
              <w:bottom w:val="nil"/>
            </w:tcBorders>
            <w:vAlign w:val="center"/>
          </w:tcPr>
          <w:p w14:paraId="5BD81E5D" w14:textId="77777777" w:rsidR="00B9295E" w:rsidRPr="00A374CC" w:rsidRDefault="00B9295E" w:rsidP="005E0BF4">
            <w:pPr>
              <w:jc w:val="center"/>
              <w:rPr>
                <w:sz w:val="20"/>
                <w:u w:val="single"/>
              </w:rPr>
            </w:pPr>
            <w:r w:rsidRPr="00A374CC">
              <w:rPr>
                <w:sz w:val="20"/>
                <w:u w:val="single"/>
              </w:rPr>
              <w:t>30-40</w:t>
            </w:r>
          </w:p>
        </w:tc>
        <w:tc>
          <w:tcPr>
            <w:tcW w:w="1129" w:type="dxa"/>
            <w:tcBorders>
              <w:bottom w:val="nil"/>
            </w:tcBorders>
            <w:vAlign w:val="center"/>
          </w:tcPr>
          <w:p w14:paraId="0D11BC84" w14:textId="77777777" w:rsidR="00B9295E" w:rsidRPr="00A374CC" w:rsidRDefault="00B9295E" w:rsidP="005E0BF4">
            <w:pPr>
              <w:jc w:val="center"/>
              <w:rPr>
                <w:sz w:val="20"/>
                <w:u w:val="single"/>
              </w:rPr>
            </w:pPr>
            <w:r w:rsidRPr="00A374CC">
              <w:rPr>
                <w:sz w:val="20"/>
                <w:u w:val="single"/>
              </w:rPr>
              <w:t>0,7</w:t>
            </w:r>
          </w:p>
        </w:tc>
        <w:tc>
          <w:tcPr>
            <w:tcW w:w="1300" w:type="dxa"/>
            <w:tcBorders>
              <w:bottom w:val="nil"/>
            </w:tcBorders>
            <w:vAlign w:val="center"/>
          </w:tcPr>
          <w:p w14:paraId="7C79C88D" w14:textId="77777777" w:rsidR="00B9295E" w:rsidRPr="00A374CC" w:rsidRDefault="00B9295E" w:rsidP="005E0BF4">
            <w:pPr>
              <w:jc w:val="center"/>
              <w:rPr>
                <w:sz w:val="20"/>
                <w:u w:val="single"/>
              </w:rPr>
            </w:pPr>
            <w:r w:rsidRPr="00A374CC">
              <w:rPr>
                <w:sz w:val="20"/>
                <w:u w:val="single"/>
              </w:rPr>
              <w:t>20-35</w:t>
            </w:r>
          </w:p>
        </w:tc>
        <w:tc>
          <w:tcPr>
            <w:tcW w:w="1280" w:type="dxa"/>
            <w:tcBorders>
              <w:bottom w:val="nil"/>
            </w:tcBorders>
            <w:vAlign w:val="center"/>
          </w:tcPr>
          <w:p w14:paraId="670FB6B1" w14:textId="77777777" w:rsidR="00B9295E" w:rsidRPr="00A374CC" w:rsidRDefault="00B9295E" w:rsidP="005E0BF4">
            <w:pPr>
              <w:jc w:val="center"/>
              <w:rPr>
                <w:sz w:val="20"/>
                <w:u w:val="single"/>
              </w:rPr>
            </w:pPr>
            <w:r w:rsidRPr="00A374CC">
              <w:rPr>
                <w:sz w:val="20"/>
                <w:u w:val="single"/>
              </w:rPr>
              <w:t>0,7</w:t>
            </w:r>
          </w:p>
        </w:tc>
        <w:tc>
          <w:tcPr>
            <w:tcW w:w="1276" w:type="dxa"/>
            <w:tcBorders>
              <w:bottom w:val="nil"/>
            </w:tcBorders>
            <w:vAlign w:val="center"/>
          </w:tcPr>
          <w:p w14:paraId="60E08CAD" w14:textId="77777777" w:rsidR="00B9295E" w:rsidRPr="00A374CC" w:rsidRDefault="00B9295E" w:rsidP="005E0BF4">
            <w:pPr>
              <w:jc w:val="center"/>
              <w:rPr>
                <w:sz w:val="20"/>
                <w:u w:val="single"/>
              </w:rPr>
            </w:pPr>
            <w:r w:rsidRPr="00A374CC">
              <w:rPr>
                <w:sz w:val="20"/>
                <w:u w:val="single"/>
              </w:rPr>
              <w:t>20-30</w:t>
            </w:r>
          </w:p>
        </w:tc>
        <w:tc>
          <w:tcPr>
            <w:tcW w:w="1036" w:type="dxa"/>
            <w:tcBorders>
              <w:bottom w:val="nil"/>
            </w:tcBorders>
            <w:vAlign w:val="center"/>
          </w:tcPr>
          <w:p w14:paraId="2181A3AA" w14:textId="77777777" w:rsidR="00B9295E" w:rsidRPr="00A374CC" w:rsidRDefault="00B9295E" w:rsidP="005E0BF4">
            <w:pPr>
              <w:jc w:val="center"/>
              <w:rPr>
                <w:sz w:val="20"/>
              </w:rPr>
            </w:pPr>
            <w:r w:rsidRPr="00A374CC">
              <w:rPr>
                <w:sz w:val="20"/>
              </w:rPr>
              <w:t>(8-9)Е</w:t>
            </w:r>
          </w:p>
        </w:tc>
      </w:tr>
      <w:tr w:rsidR="00B9295E" w:rsidRPr="00A374CC" w14:paraId="273F2EA2" w14:textId="77777777" w:rsidTr="00B9295E">
        <w:trPr>
          <w:trHeight w:val="20"/>
          <w:tblHeader/>
          <w:jc w:val="center"/>
        </w:trPr>
        <w:tc>
          <w:tcPr>
            <w:tcW w:w="567" w:type="dxa"/>
            <w:vMerge/>
            <w:vAlign w:val="center"/>
          </w:tcPr>
          <w:p w14:paraId="367D30F5" w14:textId="77777777" w:rsidR="00B9295E" w:rsidRPr="00A374CC" w:rsidRDefault="00B9295E" w:rsidP="00B9295E">
            <w:pPr>
              <w:jc w:val="center"/>
              <w:rPr>
                <w:sz w:val="20"/>
              </w:rPr>
            </w:pPr>
          </w:p>
        </w:tc>
        <w:tc>
          <w:tcPr>
            <w:tcW w:w="1906" w:type="dxa"/>
            <w:vMerge/>
            <w:vAlign w:val="center"/>
          </w:tcPr>
          <w:p w14:paraId="449C99A4" w14:textId="3A71B017" w:rsidR="00B9295E" w:rsidRPr="00A374CC" w:rsidRDefault="00B9295E" w:rsidP="005E0BF4">
            <w:pPr>
              <w:jc w:val="center"/>
              <w:rPr>
                <w:sz w:val="20"/>
              </w:rPr>
            </w:pPr>
          </w:p>
        </w:tc>
        <w:tc>
          <w:tcPr>
            <w:tcW w:w="1666" w:type="dxa"/>
            <w:tcBorders>
              <w:top w:val="nil"/>
              <w:bottom w:val="single" w:sz="4" w:space="0" w:color="000000"/>
            </w:tcBorders>
            <w:vAlign w:val="center"/>
          </w:tcPr>
          <w:p w14:paraId="46BEFBAC" w14:textId="77777777" w:rsidR="00B9295E" w:rsidRPr="00A374CC" w:rsidRDefault="00B9295E" w:rsidP="005E0BF4">
            <w:pPr>
              <w:jc w:val="center"/>
              <w:rPr>
                <w:sz w:val="20"/>
              </w:rPr>
            </w:pPr>
            <w:r w:rsidRPr="00A374CC">
              <w:rPr>
                <w:sz w:val="20"/>
              </w:rPr>
              <w:t>(</w:t>
            </w:r>
            <w:r w:rsidRPr="00A374CC">
              <w:rPr>
                <w:sz w:val="20"/>
                <w:lang w:val="en-US"/>
              </w:rPr>
              <w:t>I-II)</w:t>
            </w:r>
          </w:p>
        </w:tc>
        <w:tc>
          <w:tcPr>
            <w:tcW w:w="1107" w:type="dxa"/>
            <w:vMerge/>
            <w:tcBorders>
              <w:top w:val="nil"/>
              <w:bottom w:val="single" w:sz="4" w:space="0" w:color="000000"/>
            </w:tcBorders>
            <w:vAlign w:val="center"/>
          </w:tcPr>
          <w:p w14:paraId="27C9E02F" w14:textId="77777777" w:rsidR="00B9295E" w:rsidRPr="00A374CC" w:rsidRDefault="00B9295E" w:rsidP="005E0BF4">
            <w:pPr>
              <w:jc w:val="center"/>
              <w:rPr>
                <w:sz w:val="20"/>
              </w:rPr>
            </w:pPr>
          </w:p>
        </w:tc>
        <w:tc>
          <w:tcPr>
            <w:tcW w:w="1129" w:type="dxa"/>
            <w:tcBorders>
              <w:top w:val="nil"/>
              <w:bottom w:val="single" w:sz="4" w:space="0" w:color="000000"/>
            </w:tcBorders>
            <w:vAlign w:val="center"/>
          </w:tcPr>
          <w:p w14:paraId="06AA37BB" w14:textId="77777777" w:rsidR="00B9295E" w:rsidRPr="00A374CC" w:rsidRDefault="00B9295E" w:rsidP="005E0BF4">
            <w:pPr>
              <w:jc w:val="center"/>
              <w:rPr>
                <w:sz w:val="20"/>
              </w:rPr>
            </w:pPr>
            <w:r w:rsidRPr="00A374CC">
              <w:rPr>
                <w:sz w:val="20"/>
              </w:rPr>
              <w:t>0,5</w:t>
            </w:r>
          </w:p>
        </w:tc>
        <w:tc>
          <w:tcPr>
            <w:tcW w:w="1300" w:type="dxa"/>
            <w:tcBorders>
              <w:top w:val="nil"/>
              <w:bottom w:val="single" w:sz="4" w:space="0" w:color="000000"/>
            </w:tcBorders>
            <w:vAlign w:val="center"/>
          </w:tcPr>
          <w:p w14:paraId="4B28AD71" w14:textId="77777777" w:rsidR="00B9295E" w:rsidRPr="00A374CC" w:rsidRDefault="00B9295E" w:rsidP="005E0BF4">
            <w:pPr>
              <w:jc w:val="center"/>
              <w:rPr>
                <w:sz w:val="20"/>
              </w:rPr>
            </w:pPr>
            <w:r w:rsidRPr="00A374CC">
              <w:rPr>
                <w:sz w:val="20"/>
              </w:rPr>
              <w:t>4-6</w:t>
            </w:r>
          </w:p>
        </w:tc>
        <w:tc>
          <w:tcPr>
            <w:tcW w:w="1129" w:type="dxa"/>
            <w:tcBorders>
              <w:top w:val="nil"/>
              <w:bottom w:val="single" w:sz="4" w:space="0" w:color="000000"/>
            </w:tcBorders>
            <w:vAlign w:val="center"/>
          </w:tcPr>
          <w:p w14:paraId="72929DD7" w14:textId="77777777" w:rsidR="00B9295E" w:rsidRPr="00A374CC" w:rsidRDefault="00B9295E" w:rsidP="005E0BF4">
            <w:pPr>
              <w:jc w:val="center"/>
              <w:rPr>
                <w:sz w:val="20"/>
              </w:rPr>
            </w:pPr>
            <w:r w:rsidRPr="00A374CC">
              <w:rPr>
                <w:sz w:val="20"/>
              </w:rPr>
              <w:t>0,5</w:t>
            </w:r>
          </w:p>
        </w:tc>
        <w:tc>
          <w:tcPr>
            <w:tcW w:w="1300" w:type="dxa"/>
            <w:tcBorders>
              <w:top w:val="nil"/>
              <w:bottom w:val="single" w:sz="4" w:space="0" w:color="000000"/>
            </w:tcBorders>
            <w:vAlign w:val="center"/>
          </w:tcPr>
          <w:p w14:paraId="7DBE407B" w14:textId="77777777" w:rsidR="00B9295E" w:rsidRPr="00A374CC" w:rsidRDefault="00B9295E" w:rsidP="005E0BF4">
            <w:pPr>
              <w:jc w:val="center"/>
              <w:rPr>
                <w:sz w:val="20"/>
              </w:rPr>
            </w:pPr>
            <w:r w:rsidRPr="00A374CC">
              <w:rPr>
                <w:sz w:val="20"/>
              </w:rPr>
              <w:t>8-10</w:t>
            </w:r>
          </w:p>
        </w:tc>
        <w:tc>
          <w:tcPr>
            <w:tcW w:w="1129" w:type="dxa"/>
            <w:tcBorders>
              <w:top w:val="nil"/>
              <w:bottom w:val="single" w:sz="4" w:space="0" w:color="000000"/>
            </w:tcBorders>
            <w:vAlign w:val="center"/>
          </w:tcPr>
          <w:p w14:paraId="06BCA6CC" w14:textId="77777777" w:rsidR="00B9295E" w:rsidRPr="00A374CC" w:rsidRDefault="00B9295E" w:rsidP="005E0BF4">
            <w:pPr>
              <w:jc w:val="center"/>
              <w:rPr>
                <w:sz w:val="20"/>
              </w:rPr>
            </w:pPr>
            <w:r w:rsidRPr="00A374CC">
              <w:rPr>
                <w:sz w:val="20"/>
              </w:rPr>
              <w:t>0,5</w:t>
            </w:r>
          </w:p>
        </w:tc>
        <w:tc>
          <w:tcPr>
            <w:tcW w:w="1300" w:type="dxa"/>
            <w:tcBorders>
              <w:top w:val="nil"/>
              <w:bottom w:val="single" w:sz="4" w:space="0" w:color="000000"/>
            </w:tcBorders>
            <w:vAlign w:val="center"/>
          </w:tcPr>
          <w:p w14:paraId="0E579A2F" w14:textId="77777777" w:rsidR="00B9295E" w:rsidRPr="00A374CC" w:rsidRDefault="00B9295E" w:rsidP="005E0BF4">
            <w:pPr>
              <w:jc w:val="center"/>
              <w:rPr>
                <w:sz w:val="20"/>
              </w:rPr>
            </w:pPr>
            <w:r w:rsidRPr="00A374CC">
              <w:rPr>
                <w:sz w:val="20"/>
              </w:rPr>
              <w:t>10-12</w:t>
            </w:r>
          </w:p>
        </w:tc>
        <w:tc>
          <w:tcPr>
            <w:tcW w:w="1280" w:type="dxa"/>
            <w:tcBorders>
              <w:top w:val="nil"/>
              <w:bottom w:val="single" w:sz="4" w:space="0" w:color="000000"/>
            </w:tcBorders>
            <w:vAlign w:val="center"/>
          </w:tcPr>
          <w:p w14:paraId="51C2A7C8" w14:textId="77777777" w:rsidR="00B9295E" w:rsidRPr="00A374CC" w:rsidRDefault="00B9295E" w:rsidP="005E0BF4">
            <w:pPr>
              <w:jc w:val="center"/>
              <w:rPr>
                <w:sz w:val="20"/>
              </w:rPr>
            </w:pPr>
            <w:r w:rsidRPr="00A374CC">
              <w:rPr>
                <w:sz w:val="20"/>
              </w:rPr>
              <w:t>0,6</w:t>
            </w:r>
          </w:p>
        </w:tc>
        <w:tc>
          <w:tcPr>
            <w:tcW w:w="1276" w:type="dxa"/>
            <w:tcBorders>
              <w:top w:val="nil"/>
              <w:bottom w:val="single" w:sz="4" w:space="0" w:color="000000"/>
            </w:tcBorders>
            <w:vAlign w:val="center"/>
          </w:tcPr>
          <w:p w14:paraId="33AB9207" w14:textId="77777777" w:rsidR="00B9295E" w:rsidRPr="00A374CC" w:rsidRDefault="00B9295E" w:rsidP="005E0BF4">
            <w:pPr>
              <w:jc w:val="center"/>
              <w:rPr>
                <w:sz w:val="20"/>
              </w:rPr>
            </w:pPr>
            <w:r w:rsidRPr="00A374CC">
              <w:rPr>
                <w:sz w:val="20"/>
              </w:rPr>
              <w:t>10-15</w:t>
            </w:r>
          </w:p>
        </w:tc>
        <w:tc>
          <w:tcPr>
            <w:tcW w:w="1036" w:type="dxa"/>
            <w:tcBorders>
              <w:top w:val="nil"/>
              <w:bottom w:val="single" w:sz="4" w:space="0" w:color="000000"/>
            </w:tcBorders>
            <w:vAlign w:val="center"/>
          </w:tcPr>
          <w:p w14:paraId="580DDF5F" w14:textId="77777777" w:rsidR="00B9295E" w:rsidRPr="00A374CC" w:rsidRDefault="00B9295E" w:rsidP="005E0BF4">
            <w:pPr>
              <w:jc w:val="center"/>
              <w:rPr>
                <w:sz w:val="20"/>
              </w:rPr>
            </w:pPr>
            <w:r w:rsidRPr="00A374CC">
              <w:rPr>
                <w:sz w:val="20"/>
              </w:rPr>
              <w:t>(1-2)Б, Ос</w:t>
            </w:r>
          </w:p>
        </w:tc>
      </w:tr>
      <w:tr w:rsidR="00B9295E" w:rsidRPr="00A374CC" w14:paraId="71298493" w14:textId="77777777" w:rsidTr="00B9295E">
        <w:trPr>
          <w:trHeight w:val="20"/>
          <w:tblHeader/>
          <w:jc w:val="center"/>
        </w:trPr>
        <w:tc>
          <w:tcPr>
            <w:tcW w:w="567" w:type="dxa"/>
            <w:vMerge/>
            <w:vAlign w:val="center"/>
          </w:tcPr>
          <w:p w14:paraId="59A5AE88" w14:textId="77777777" w:rsidR="00B9295E" w:rsidRPr="00A374CC" w:rsidRDefault="00B9295E" w:rsidP="00B9295E">
            <w:pPr>
              <w:jc w:val="center"/>
              <w:rPr>
                <w:sz w:val="20"/>
              </w:rPr>
            </w:pPr>
          </w:p>
        </w:tc>
        <w:tc>
          <w:tcPr>
            <w:tcW w:w="1906" w:type="dxa"/>
            <w:vMerge/>
            <w:vAlign w:val="center"/>
          </w:tcPr>
          <w:p w14:paraId="3DECBEA4" w14:textId="7BCBEF3B" w:rsidR="00B9295E" w:rsidRPr="00A374CC" w:rsidRDefault="00B9295E" w:rsidP="005E0BF4">
            <w:pPr>
              <w:jc w:val="center"/>
              <w:rPr>
                <w:sz w:val="20"/>
              </w:rPr>
            </w:pPr>
          </w:p>
        </w:tc>
        <w:tc>
          <w:tcPr>
            <w:tcW w:w="1666" w:type="dxa"/>
            <w:tcBorders>
              <w:bottom w:val="nil"/>
            </w:tcBorders>
            <w:vAlign w:val="center"/>
          </w:tcPr>
          <w:p w14:paraId="3E5A5F7D" w14:textId="77777777" w:rsidR="00B9295E" w:rsidRPr="00A374CC" w:rsidRDefault="00B9295E" w:rsidP="005E0BF4">
            <w:pPr>
              <w:jc w:val="center"/>
              <w:rPr>
                <w:sz w:val="20"/>
              </w:rPr>
            </w:pPr>
            <w:proofErr w:type="spellStart"/>
            <w:r w:rsidRPr="00A374CC">
              <w:rPr>
                <w:sz w:val="20"/>
              </w:rPr>
              <w:t>приручьевые</w:t>
            </w:r>
            <w:proofErr w:type="spellEnd"/>
          </w:p>
        </w:tc>
        <w:tc>
          <w:tcPr>
            <w:tcW w:w="1107" w:type="dxa"/>
            <w:vMerge w:val="restart"/>
            <w:tcBorders>
              <w:bottom w:val="nil"/>
            </w:tcBorders>
            <w:vAlign w:val="center"/>
          </w:tcPr>
          <w:p w14:paraId="2C0E03F2" w14:textId="77777777" w:rsidR="00B9295E" w:rsidRPr="00A374CC" w:rsidRDefault="00B9295E" w:rsidP="005E0BF4">
            <w:pPr>
              <w:jc w:val="center"/>
              <w:rPr>
                <w:sz w:val="20"/>
              </w:rPr>
            </w:pPr>
            <w:r w:rsidRPr="00A374CC">
              <w:rPr>
                <w:sz w:val="20"/>
              </w:rPr>
              <w:t>6-8</w:t>
            </w:r>
          </w:p>
        </w:tc>
        <w:tc>
          <w:tcPr>
            <w:tcW w:w="1129" w:type="dxa"/>
            <w:tcBorders>
              <w:bottom w:val="nil"/>
            </w:tcBorders>
            <w:vAlign w:val="center"/>
          </w:tcPr>
          <w:p w14:paraId="30BA23F8" w14:textId="77777777" w:rsidR="00B9295E" w:rsidRPr="00A374CC" w:rsidRDefault="00B9295E" w:rsidP="005E0BF4">
            <w:pPr>
              <w:jc w:val="center"/>
              <w:rPr>
                <w:sz w:val="20"/>
                <w:u w:val="single"/>
              </w:rPr>
            </w:pPr>
            <w:r w:rsidRPr="00A374CC">
              <w:rPr>
                <w:sz w:val="20"/>
                <w:u w:val="single"/>
              </w:rPr>
              <w:t>0,7</w:t>
            </w:r>
          </w:p>
        </w:tc>
        <w:tc>
          <w:tcPr>
            <w:tcW w:w="1300" w:type="dxa"/>
            <w:tcBorders>
              <w:bottom w:val="nil"/>
            </w:tcBorders>
            <w:vAlign w:val="center"/>
          </w:tcPr>
          <w:p w14:paraId="7002BEC0" w14:textId="77777777" w:rsidR="00B9295E" w:rsidRPr="00A374CC" w:rsidRDefault="00B9295E" w:rsidP="005E0BF4">
            <w:pPr>
              <w:jc w:val="center"/>
              <w:rPr>
                <w:sz w:val="20"/>
                <w:u w:val="single"/>
              </w:rPr>
            </w:pPr>
            <w:r w:rsidRPr="00A374CC">
              <w:rPr>
                <w:sz w:val="20"/>
                <w:u w:val="single"/>
              </w:rPr>
              <w:t>30-40</w:t>
            </w:r>
          </w:p>
        </w:tc>
        <w:tc>
          <w:tcPr>
            <w:tcW w:w="1129" w:type="dxa"/>
            <w:tcBorders>
              <w:bottom w:val="nil"/>
            </w:tcBorders>
            <w:vAlign w:val="center"/>
          </w:tcPr>
          <w:p w14:paraId="345CCDE7" w14:textId="77777777" w:rsidR="00B9295E" w:rsidRPr="00A374CC" w:rsidRDefault="00B9295E" w:rsidP="005E0BF4">
            <w:pPr>
              <w:jc w:val="center"/>
              <w:rPr>
                <w:sz w:val="20"/>
                <w:u w:val="single"/>
              </w:rPr>
            </w:pPr>
            <w:r w:rsidRPr="00A374CC">
              <w:rPr>
                <w:sz w:val="20"/>
                <w:u w:val="single"/>
              </w:rPr>
              <w:t>0,7</w:t>
            </w:r>
          </w:p>
        </w:tc>
        <w:tc>
          <w:tcPr>
            <w:tcW w:w="1300" w:type="dxa"/>
            <w:tcBorders>
              <w:bottom w:val="nil"/>
            </w:tcBorders>
            <w:vAlign w:val="center"/>
          </w:tcPr>
          <w:p w14:paraId="6753DE06" w14:textId="77777777" w:rsidR="00B9295E" w:rsidRPr="00A374CC" w:rsidRDefault="00B9295E" w:rsidP="005E0BF4">
            <w:pPr>
              <w:jc w:val="center"/>
              <w:rPr>
                <w:sz w:val="20"/>
                <w:u w:val="single"/>
              </w:rPr>
            </w:pPr>
            <w:r w:rsidRPr="00A374CC">
              <w:rPr>
                <w:sz w:val="20"/>
                <w:u w:val="single"/>
              </w:rPr>
              <w:t>30-40</w:t>
            </w:r>
          </w:p>
        </w:tc>
        <w:tc>
          <w:tcPr>
            <w:tcW w:w="1129" w:type="dxa"/>
            <w:tcBorders>
              <w:bottom w:val="nil"/>
            </w:tcBorders>
            <w:vAlign w:val="center"/>
          </w:tcPr>
          <w:p w14:paraId="1779747C" w14:textId="77777777" w:rsidR="00B9295E" w:rsidRPr="00A374CC" w:rsidRDefault="00B9295E" w:rsidP="005E0BF4">
            <w:pPr>
              <w:jc w:val="center"/>
              <w:rPr>
                <w:sz w:val="20"/>
                <w:u w:val="single"/>
              </w:rPr>
            </w:pPr>
            <w:r w:rsidRPr="00A374CC">
              <w:rPr>
                <w:sz w:val="20"/>
                <w:u w:val="single"/>
              </w:rPr>
              <w:t>0,7</w:t>
            </w:r>
          </w:p>
        </w:tc>
        <w:tc>
          <w:tcPr>
            <w:tcW w:w="1300" w:type="dxa"/>
            <w:tcBorders>
              <w:bottom w:val="nil"/>
            </w:tcBorders>
            <w:vAlign w:val="center"/>
          </w:tcPr>
          <w:p w14:paraId="29766688" w14:textId="77777777" w:rsidR="00B9295E" w:rsidRPr="00A374CC" w:rsidRDefault="00B9295E" w:rsidP="005E0BF4">
            <w:pPr>
              <w:jc w:val="center"/>
              <w:rPr>
                <w:sz w:val="20"/>
                <w:u w:val="single"/>
              </w:rPr>
            </w:pPr>
            <w:r w:rsidRPr="00A374CC">
              <w:rPr>
                <w:sz w:val="20"/>
                <w:u w:val="single"/>
              </w:rPr>
              <w:t>20-35</w:t>
            </w:r>
          </w:p>
        </w:tc>
        <w:tc>
          <w:tcPr>
            <w:tcW w:w="1280" w:type="dxa"/>
            <w:tcBorders>
              <w:bottom w:val="nil"/>
            </w:tcBorders>
            <w:vAlign w:val="center"/>
          </w:tcPr>
          <w:p w14:paraId="3E482CB3" w14:textId="77777777" w:rsidR="00B9295E" w:rsidRPr="00A374CC" w:rsidRDefault="00B9295E" w:rsidP="005E0BF4">
            <w:pPr>
              <w:jc w:val="center"/>
              <w:rPr>
                <w:sz w:val="20"/>
                <w:u w:val="single"/>
              </w:rPr>
            </w:pPr>
            <w:r w:rsidRPr="00A374CC">
              <w:rPr>
                <w:sz w:val="20"/>
                <w:u w:val="single"/>
              </w:rPr>
              <w:t>0,7</w:t>
            </w:r>
          </w:p>
        </w:tc>
        <w:tc>
          <w:tcPr>
            <w:tcW w:w="1276" w:type="dxa"/>
            <w:tcBorders>
              <w:bottom w:val="nil"/>
            </w:tcBorders>
            <w:vAlign w:val="center"/>
          </w:tcPr>
          <w:p w14:paraId="71E798D4" w14:textId="77777777" w:rsidR="00B9295E" w:rsidRPr="00A374CC" w:rsidRDefault="00B9295E" w:rsidP="005E0BF4">
            <w:pPr>
              <w:jc w:val="center"/>
              <w:rPr>
                <w:sz w:val="20"/>
                <w:u w:val="single"/>
              </w:rPr>
            </w:pPr>
            <w:r w:rsidRPr="00A374CC">
              <w:rPr>
                <w:sz w:val="20"/>
                <w:u w:val="single"/>
              </w:rPr>
              <w:t>20-30</w:t>
            </w:r>
          </w:p>
        </w:tc>
        <w:tc>
          <w:tcPr>
            <w:tcW w:w="1036" w:type="dxa"/>
            <w:tcBorders>
              <w:bottom w:val="nil"/>
            </w:tcBorders>
            <w:vAlign w:val="center"/>
          </w:tcPr>
          <w:p w14:paraId="5CDEF9FF" w14:textId="77777777" w:rsidR="00B9295E" w:rsidRPr="00A374CC" w:rsidRDefault="00B9295E" w:rsidP="005E0BF4">
            <w:pPr>
              <w:jc w:val="center"/>
              <w:rPr>
                <w:sz w:val="20"/>
              </w:rPr>
            </w:pPr>
            <w:r w:rsidRPr="00A374CC">
              <w:rPr>
                <w:sz w:val="20"/>
              </w:rPr>
              <w:t>(8-9)Е</w:t>
            </w:r>
          </w:p>
        </w:tc>
      </w:tr>
      <w:tr w:rsidR="00B9295E" w:rsidRPr="00A374CC" w14:paraId="2B05B1A0" w14:textId="77777777" w:rsidTr="00B9295E">
        <w:trPr>
          <w:trHeight w:val="20"/>
          <w:tblHeader/>
          <w:jc w:val="center"/>
        </w:trPr>
        <w:tc>
          <w:tcPr>
            <w:tcW w:w="567" w:type="dxa"/>
            <w:vMerge/>
            <w:vAlign w:val="center"/>
          </w:tcPr>
          <w:p w14:paraId="6CCF4009" w14:textId="77777777" w:rsidR="00B9295E" w:rsidRPr="00A374CC" w:rsidRDefault="00B9295E" w:rsidP="00B9295E">
            <w:pPr>
              <w:jc w:val="center"/>
              <w:rPr>
                <w:sz w:val="20"/>
              </w:rPr>
            </w:pPr>
          </w:p>
        </w:tc>
        <w:tc>
          <w:tcPr>
            <w:tcW w:w="1906" w:type="dxa"/>
            <w:vMerge/>
            <w:vAlign w:val="center"/>
          </w:tcPr>
          <w:p w14:paraId="60CFEC8B" w14:textId="44257A3D" w:rsidR="00B9295E" w:rsidRPr="00A374CC" w:rsidRDefault="00B9295E" w:rsidP="005E0BF4">
            <w:pPr>
              <w:jc w:val="center"/>
              <w:rPr>
                <w:sz w:val="20"/>
              </w:rPr>
            </w:pPr>
          </w:p>
        </w:tc>
        <w:tc>
          <w:tcPr>
            <w:tcW w:w="1666" w:type="dxa"/>
            <w:tcBorders>
              <w:top w:val="nil"/>
            </w:tcBorders>
            <w:vAlign w:val="center"/>
          </w:tcPr>
          <w:p w14:paraId="23B27520" w14:textId="77777777" w:rsidR="00B9295E" w:rsidRPr="00A374CC" w:rsidRDefault="00B9295E" w:rsidP="005E0BF4">
            <w:pPr>
              <w:jc w:val="center"/>
              <w:rPr>
                <w:sz w:val="20"/>
              </w:rPr>
            </w:pPr>
            <w:r w:rsidRPr="00A374CC">
              <w:rPr>
                <w:sz w:val="20"/>
              </w:rPr>
              <w:t>(</w:t>
            </w:r>
            <w:r w:rsidRPr="00A374CC">
              <w:rPr>
                <w:sz w:val="20"/>
                <w:lang w:val="en-US"/>
              </w:rPr>
              <w:t>II</w:t>
            </w:r>
            <w:r w:rsidRPr="00A374CC">
              <w:rPr>
                <w:sz w:val="20"/>
              </w:rPr>
              <w:t>-</w:t>
            </w:r>
            <w:r w:rsidRPr="00A374CC">
              <w:rPr>
                <w:sz w:val="20"/>
                <w:lang w:val="en-US"/>
              </w:rPr>
              <w:t xml:space="preserve"> III</w:t>
            </w:r>
            <w:r w:rsidRPr="00A374CC">
              <w:rPr>
                <w:sz w:val="20"/>
              </w:rPr>
              <w:t>)</w:t>
            </w:r>
          </w:p>
        </w:tc>
        <w:tc>
          <w:tcPr>
            <w:tcW w:w="1107" w:type="dxa"/>
            <w:vMerge/>
            <w:tcBorders>
              <w:top w:val="nil"/>
            </w:tcBorders>
            <w:vAlign w:val="center"/>
          </w:tcPr>
          <w:p w14:paraId="1044244B" w14:textId="77777777" w:rsidR="00B9295E" w:rsidRPr="00A374CC" w:rsidRDefault="00B9295E" w:rsidP="005E0BF4">
            <w:pPr>
              <w:jc w:val="center"/>
              <w:rPr>
                <w:sz w:val="20"/>
              </w:rPr>
            </w:pPr>
          </w:p>
        </w:tc>
        <w:tc>
          <w:tcPr>
            <w:tcW w:w="1129" w:type="dxa"/>
            <w:tcBorders>
              <w:top w:val="nil"/>
            </w:tcBorders>
            <w:vAlign w:val="center"/>
          </w:tcPr>
          <w:p w14:paraId="213118A8" w14:textId="77777777" w:rsidR="00B9295E" w:rsidRPr="00A374CC" w:rsidRDefault="00B9295E" w:rsidP="005E0BF4">
            <w:pPr>
              <w:jc w:val="center"/>
              <w:rPr>
                <w:sz w:val="20"/>
              </w:rPr>
            </w:pPr>
            <w:r w:rsidRPr="00A374CC">
              <w:rPr>
                <w:sz w:val="20"/>
              </w:rPr>
              <w:t>0,5</w:t>
            </w:r>
          </w:p>
        </w:tc>
        <w:tc>
          <w:tcPr>
            <w:tcW w:w="1300" w:type="dxa"/>
            <w:tcBorders>
              <w:top w:val="nil"/>
            </w:tcBorders>
            <w:vAlign w:val="center"/>
          </w:tcPr>
          <w:p w14:paraId="738B9C7A" w14:textId="77777777" w:rsidR="00B9295E" w:rsidRPr="00A374CC" w:rsidRDefault="00B9295E" w:rsidP="005E0BF4">
            <w:pPr>
              <w:jc w:val="center"/>
              <w:rPr>
                <w:sz w:val="20"/>
              </w:rPr>
            </w:pPr>
            <w:r w:rsidRPr="00A374CC">
              <w:rPr>
                <w:sz w:val="20"/>
              </w:rPr>
              <w:t>4-6</w:t>
            </w:r>
          </w:p>
        </w:tc>
        <w:tc>
          <w:tcPr>
            <w:tcW w:w="1129" w:type="dxa"/>
            <w:tcBorders>
              <w:top w:val="nil"/>
            </w:tcBorders>
            <w:vAlign w:val="center"/>
          </w:tcPr>
          <w:p w14:paraId="4DFEDE0B" w14:textId="77777777" w:rsidR="00B9295E" w:rsidRPr="00A374CC" w:rsidRDefault="00B9295E" w:rsidP="005E0BF4">
            <w:pPr>
              <w:jc w:val="center"/>
              <w:rPr>
                <w:sz w:val="20"/>
              </w:rPr>
            </w:pPr>
            <w:r w:rsidRPr="00A374CC">
              <w:rPr>
                <w:sz w:val="20"/>
              </w:rPr>
              <w:t>0,5</w:t>
            </w:r>
          </w:p>
        </w:tc>
        <w:tc>
          <w:tcPr>
            <w:tcW w:w="1300" w:type="dxa"/>
            <w:tcBorders>
              <w:top w:val="nil"/>
            </w:tcBorders>
            <w:vAlign w:val="center"/>
          </w:tcPr>
          <w:p w14:paraId="45993139" w14:textId="77777777" w:rsidR="00B9295E" w:rsidRPr="00A374CC" w:rsidRDefault="00B9295E" w:rsidP="005E0BF4">
            <w:pPr>
              <w:jc w:val="center"/>
              <w:rPr>
                <w:sz w:val="20"/>
              </w:rPr>
            </w:pPr>
            <w:r w:rsidRPr="00A374CC">
              <w:rPr>
                <w:sz w:val="20"/>
              </w:rPr>
              <w:t>8-10</w:t>
            </w:r>
          </w:p>
        </w:tc>
        <w:tc>
          <w:tcPr>
            <w:tcW w:w="1129" w:type="dxa"/>
            <w:tcBorders>
              <w:top w:val="nil"/>
            </w:tcBorders>
            <w:vAlign w:val="center"/>
          </w:tcPr>
          <w:p w14:paraId="210240C2" w14:textId="77777777" w:rsidR="00B9295E" w:rsidRPr="00A374CC" w:rsidRDefault="00B9295E" w:rsidP="005E0BF4">
            <w:pPr>
              <w:jc w:val="center"/>
              <w:rPr>
                <w:sz w:val="20"/>
              </w:rPr>
            </w:pPr>
            <w:r w:rsidRPr="00A374CC">
              <w:rPr>
                <w:sz w:val="20"/>
              </w:rPr>
              <w:t>0,6</w:t>
            </w:r>
          </w:p>
        </w:tc>
        <w:tc>
          <w:tcPr>
            <w:tcW w:w="1300" w:type="dxa"/>
            <w:tcBorders>
              <w:top w:val="nil"/>
            </w:tcBorders>
            <w:vAlign w:val="center"/>
          </w:tcPr>
          <w:p w14:paraId="6E7B1F47" w14:textId="77777777" w:rsidR="00B9295E" w:rsidRPr="00A374CC" w:rsidRDefault="00B9295E" w:rsidP="005E0BF4">
            <w:pPr>
              <w:jc w:val="center"/>
              <w:rPr>
                <w:sz w:val="20"/>
              </w:rPr>
            </w:pPr>
            <w:r w:rsidRPr="00A374CC">
              <w:rPr>
                <w:sz w:val="20"/>
              </w:rPr>
              <w:t>10-12</w:t>
            </w:r>
          </w:p>
        </w:tc>
        <w:tc>
          <w:tcPr>
            <w:tcW w:w="1280" w:type="dxa"/>
            <w:tcBorders>
              <w:top w:val="nil"/>
            </w:tcBorders>
            <w:vAlign w:val="center"/>
          </w:tcPr>
          <w:p w14:paraId="046BC79B" w14:textId="77777777" w:rsidR="00B9295E" w:rsidRPr="00A374CC" w:rsidRDefault="00B9295E" w:rsidP="005E0BF4">
            <w:pPr>
              <w:jc w:val="center"/>
              <w:rPr>
                <w:sz w:val="20"/>
              </w:rPr>
            </w:pPr>
            <w:r w:rsidRPr="00A374CC">
              <w:rPr>
                <w:sz w:val="20"/>
              </w:rPr>
              <w:t>0,6</w:t>
            </w:r>
          </w:p>
        </w:tc>
        <w:tc>
          <w:tcPr>
            <w:tcW w:w="1276" w:type="dxa"/>
            <w:tcBorders>
              <w:top w:val="nil"/>
            </w:tcBorders>
            <w:vAlign w:val="center"/>
          </w:tcPr>
          <w:p w14:paraId="35D52C7F" w14:textId="77777777" w:rsidR="00B9295E" w:rsidRPr="00A374CC" w:rsidRDefault="00B9295E" w:rsidP="005E0BF4">
            <w:pPr>
              <w:jc w:val="center"/>
              <w:rPr>
                <w:sz w:val="20"/>
              </w:rPr>
            </w:pPr>
            <w:r w:rsidRPr="00A374CC">
              <w:rPr>
                <w:sz w:val="20"/>
              </w:rPr>
              <w:t>10-15</w:t>
            </w:r>
          </w:p>
        </w:tc>
        <w:tc>
          <w:tcPr>
            <w:tcW w:w="1036" w:type="dxa"/>
            <w:tcBorders>
              <w:top w:val="nil"/>
            </w:tcBorders>
            <w:vAlign w:val="center"/>
          </w:tcPr>
          <w:p w14:paraId="4E18DDE6" w14:textId="77777777" w:rsidR="00B9295E" w:rsidRPr="00A374CC" w:rsidRDefault="00B9295E" w:rsidP="005E0BF4">
            <w:pPr>
              <w:jc w:val="center"/>
              <w:rPr>
                <w:sz w:val="20"/>
              </w:rPr>
            </w:pPr>
            <w:r w:rsidRPr="00A374CC">
              <w:rPr>
                <w:sz w:val="20"/>
              </w:rPr>
              <w:t>(1-2)Б, Ос</w:t>
            </w:r>
          </w:p>
        </w:tc>
      </w:tr>
      <w:tr w:rsidR="00B9295E" w:rsidRPr="00A374CC" w14:paraId="469AB738" w14:textId="77777777" w:rsidTr="00B9295E">
        <w:trPr>
          <w:trHeight w:val="20"/>
          <w:tblHeader/>
          <w:jc w:val="center"/>
        </w:trPr>
        <w:tc>
          <w:tcPr>
            <w:tcW w:w="567" w:type="dxa"/>
            <w:vMerge w:val="restart"/>
            <w:vAlign w:val="center"/>
          </w:tcPr>
          <w:p w14:paraId="4214423D" w14:textId="200DCB9B" w:rsidR="00B9295E" w:rsidRPr="00A374CC" w:rsidRDefault="00B9295E" w:rsidP="00B9295E">
            <w:pPr>
              <w:jc w:val="center"/>
              <w:rPr>
                <w:sz w:val="20"/>
              </w:rPr>
            </w:pPr>
            <w:r w:rsidRPr="00A374CC">
              <w:rPr>
                <w:sz w:val="20"/>
              </w:rPr>
              <w:t>3.</w:t>
            </w:r>
          </w:p>
        </w:tc>
        <w:tc>
          <w:tcPr>
            <w:tcW w:w="1906" w:type="dxa"/>
            <w:vMerge w:val="restart"/>
            <w:vAlign w:val="center"/>
          </w:tcPr>
          <w:p w14:paraId="147BFE46" w14:textId="65D89D37" w:rsidR="00B9295E" w:rsidRPr="00A374CC" w:rsidRDefault="00B9295E" w:rsidP="005E0BF4">
            <w:pPr>
              <w:jc w:val="center"/>
              <w:rPr>
                <w:sz w:val="20"/>
              </w:rPr>
            </w:pPr>
            <w:r w:rsidRPr="00A374CC">
              <w:rPr>
                <w:sz w:val="20"/>
              </w:rPr>
              <w:t>2.1. Елово-лиственные с участием ели в составе 3-4 единиц и 6-7 единиц лиственных</w:t>
            </w:r>
          </w:p>
        </w:tc>
        <w:tc>
          <w:tcPr>
            <w:tcW w:w="1666" w:type="dxa"/>
            <w:tcBorders>
              <w:bottom w:val="single" w:sz="4" w:space="0" w:color="000000"/>
            </w:tcBorders>
            <w:vAlign w:val="center"/>
          </w:tcPr>
          <w:p w14:paraId="73D69147" w14:textId="77777777" w:rsidR="00B9295E" w:rsidRPr="00A374CC" w:rsidRDefault="00B9295E" w:rsidP="005E0BF4">
            <w:pPr>
              <w:jc w:val="center"/>
              <w:rPr>
                <w:sz w:val="20"/>
              </w:rPr>
            </w:pPr>
            <w:r w:rsidRPr="00A374CC">
              <w:rPr>
                <w:sz w:val="20"/>
              </w:rPr>
              <w:t>сложные</w:t>
            </w:r>
          </w:p>
          <w:p w14:paraId="0990466F" w14:textId="77777777" w:rsidR="00B9295E" w:rsidRPr="00A374CC" w:rsidRDefault="00B9295E" w:rsidP="005E0BF4">
            <w:pPr>
              <w:jc w:val="center"/>
              <w:rPr>
                <w:sz w:val="20"/>
              </w:rPr>
            </w:pPr>
            <w:r w:rsidRPr="00A374CC">
              <w:rPr>
                <w:sz w:val="20"/>
              </w:rPr>
              <w:t>(</w:t>
            </w:r>
            <w:r w:rsidRPr="00A374CC">
              <w:rPr>
                <w:sz w:val="20"/>
                <w:lang w:val="en-US"/>
              </w:rPr>
              <w:t>I</w:t>
            </w:r>
            <w:r w:rsidRPr="00A374CC">
              <w:rPr>
                <w:sz w:val="20"/>
              </w:rPr>
              <w:t>а-</w:t>
            </w:r>
            <w:r w:rsidRPr="00A374CC">
              <w:rPr>
                <w:sz w:val="20"/>
                <w:lang w:val="en-US"/>
              </w:rPr>
              <w:t>I</w:t>
            </w:r>
            <w:r w:rsidRPr="00A374CC">
              <w:rPr>
                <w:sz w:val="20"/>
              </w:rPr>
              <w:t>)</w:t>
            </w:r>
          </w:p>
        </w:tc>
        <w:tc>
          <w:tcPr>
            <w:tcW w:w="1107" w:type="dxa"/>
            <w:tcBorders>
              <w:bottom w:val="single" w:sz="4" w:space="0" w:color="000000"/>
            </w:tcBorders>
            <w:vAlign w:val="center"/>
          </w:tcPr>
          <w:p w14:paraId="7EEACAB1" w14:textId="77777777" w:rsidR="00B9295E" w:rsidRPr="00A374CC" w:rsidRDefault="00B9295E" w:rsidP="005E0BF4">
            <w:pPr>
              <w:jc w:val="center"/>
              <w:rPr>
                <w:sz w:val="20"/>
              </w:rPr>
            </w:pPr>
            <w:r w:rsidRPr="00A374CC">
              <w:rPr>
                <w:sz w:val="20"/>
              </w:rPr>
              <w:t>4-6</w:t>
            </w:r>
          </w:p>
        </w:tc>
        <w:tc>
          <w:tcPr>
            <w:tcW w:w="1129" w:type="dxa"/>
            <w:tcBorders>
              <w:bottom w:val="single" w:sz="4" w:space="0" w:color="000000"/>
            </w:tcBorders>
            <w:vAlign w:val="center"/>
          </w:tcPr>
          <w:p w14:paraId="106ED540" w14:textId="77777777" w:rsidR="00B9295E" w:rsidRPr="00A374CC" w:rsidRDefault="00B9295E" w:rsidP="005E0BF4">
            <w:pPr>
              <w:jc w:val="center"/>
              <w:rPr>
                <w:sz w:val="20"/>
                <w:u w:val="single"/>
              </w:rPr>
            </w:pPr>
            <w:r w:rsidRPr="00A374CC">
              <w:rPr>
                <w:sz w:val="20"/>
                <w:u w:val="single"/>
              </w:rPr>
              <w:t>0,6</w:t>
            </w:r>
          </w:p>
          <w:p w14:paraId="06F7AFED" w14:textId="77777777" w:rsidR="00B9295E" w:rsidRPr="00A374CC" w:rsidRDefault="00B9295E" w:rsidP="005E0BF4">
            <w:pPr>
              <w:jc w:val="center"/>
              <w:rPr>
                <w:sz w:val="20"/>
              </w:rPr>
            </w:pPr>
            <w:r w:rsidRPr="00A374CC">
              <w:rPr>
                <w:sz w:val="20"/>
              </w:rPr>
              <w:t>0,3</w:t>
            </w:r>
          </w:p>
        </w:tc>
        <w:tc>
          <w:tcPr>
            <w:tcW w:w="1300" w:type="dxa"/>
            <w:tcBorders>
              <w:bottom w:val="single" w:sz="4" w:space="0" w:color="000000"/>
            </w:tcBorders>
            <w:vAlign w:val="center"/>
          </w:tcPr>
          <w:p w14:paraId="6724C8FF" w14:textId="77777777" w:rsidR="00B9295E" w:rsidRPr="00A374CC" w:rsidRDefault="00B9295E" w:rsidP="005E0BF4">
            <w:pPr>
              <w:jc w:val="center"/>
              <w:rPr>
                <w:sz w:val="20"/>
                <w:u w:val="single"/>
              </w:rPr>
            </w:pPr>
            <w:r w:rsidRPr="00A374CC">
              <w:rPr>
                <w:sz w:val="20"/>
                <w:u w:val="single"/>
              </w:rPr>
              <w:t>50-60</w:t>
            </w:r>
          </w:p>
          <w:p w14:paraId="093FDDCB" w14:textId="77777777" w:rsidR="00B9295E" w:rsidRPr="00A374CC" w:rsidRDefault="00B9295E" w:rsidP="005E0BF4">
            <w:pPr>
              <w:jc w:val="center"/>
              <w:rPr>
                <w:sz w:val="20"/>
              </w:rPr>
            </w:pPr>
            <w:r w:rsidRPr="00A374CC">
              <w:rPr>
                <w:sz w:val="20"/>
              </w:rPr>
              <w:t>4-6</w:t>
            </w:r>
          </w:p>
        </w:tc>
        <w:tc>
          <w:tcPr>
            <w:tcW w:w="1129" w:type="dxa"/>
            <w:tcBorders>
              <w:bottom w:val="single" w:sz="4" w:space="0" w:color="000000"/>
            </w:tcBorders>
            <w:vAlign w:val="center"/>
          </w:tcPr>
          <w:p w14:paraId="722C7196" w14:textId="77777777" w:rsidR="00B9295E" w:rsidRPr="00A374CC" w:rsidRDefault="00B9295E" w:rsidP="005E0BF4">
            <w:pPr>
              <w:jc w:val="center"/>
              <w:rPr>
                <w:sz w:val="20"/>
                <w:u w:val="single"/>
              </w:rPr>
            </w:pPr>
            <w:r w:rsidRPr="00A374CC">
              <w:rPr>
                <w:sz w:val="20"/>
                <w:u w:val="single"/>
              </w:rPr>
              <w:t>0,6</w:t>
            </w:r>
          </w:p>
          <w:p w14:paraId="2E0E7437" w14:textId="77777777" w:rsidR="00B9295E" w:rsidRPr="00A374CC" w:rsidRDefault="00B9295E" w:rsidP="005E0BF4">
            <w:pPr>
              <w:jc w:val="center"/>
              <w:rPr>
                <w:sz w:val="20"/>
                <w:u w:val="single"/>
              </w:rPr>
            </w:pPr>
            <w:r w:rsidRPr="00A374CC">
              <w:rPr>
                <w:sz w:val="20"/>
              </w:rPr>
              <w:t>0,4</w:t>
            </w:r>
          </w:p>
        </w:tc>
        <w:tc>
          <w:tcPr>
            <w:tcW w:w="1300" w:type="dxa"/>
            <w:tcBorders>
              <w:bottom w:val="single" w:sz="4" w:space="0" w:color="000000"/>
            </w:tcBorders>
            <w:vAlign w:val="center"/>
          </w:tcPr>
          <w:p w14:paraId="7B8D2B08" w14:textId="77777777" w:rsidR="00B9295E" w:rsidRPr="00A374CC" w:rsidRDefault="00B9295E" w:rsidP="005E0BF4">
            <w:pPr>
              <w:jc w:val="center"/>
              <w:rPr>
                <w:sz w:val="20"/>
                <w:u w:val="single"/>
              </w:rPr>
            </w:pPr>
            <w:r w:rsidRPr="00A374CC">
              <w:rPr>
                <w:sz w:val="20"/>
                <w:u w:val="single"/>
              </w:rPr>
              <w:t>50-60</w:t>
            </w:r>
          </w:p>
          <w:p w14:paraId="71B8D5ED" w14:textId="77777777" w:rsidR="00B9295E" w:rsidRPr="00A374CC" w:rsidRDefault="00B9295E" w:rsidP="005E0BF4">
            <w:pPr>
              <w:jc w:val="center"/>
              <w:rPr>
                <w:sz w:val="20"/>
              </w:rPr>
            </w:pPr>
            <w:r w:rsidRPr="00A374CC">
              <w:rPr>
                <w:sz w:val="20"/>
              </w:rPr>
              <w:t>4-8</w:t>
            </w:r>
          </w:p>
        </w:tc>
        <w:tc>
          <w:tcPr>
            <w:tcW w:w="1129" w:type="dxa"/>
            <w:tcBorders>
              <w:bottom w:val="single" w:sz="4" w:space="0" w:color="000000"/>
            </w:tcBorders>
            <w:vAlign w:val="center"/>
          </w:tcPr>
          <w:p w14:paraId="5AF3E766" w14:textId="77777777" w:rsidR="00B9295E" w:rsidRPr="00A374CC" w:rsidRDefault="00B9295E" w:rsidP="005E0BF4">
            <w:pPr>
              <w:jc w:val="center"/>
              <w:rPr>
                <w:sz w:val="20"/>
                <w:u w:val="single"/>
              </w:rPr>
            </w:pPr>
            <w:r w:rsidRPr="00A374CC">
              <w:rPr>
                <w:sz w:val="20"/>
                <w:u w:val="single"/>
              </w:rPr>
              <w:t>0,7</w:t>
            </w:r>
          </w:p>
          <w:p w14:paraId="5A010919" w14:textId="77777777" w:rsidR="00B9295E" w:rsidRPr="00A374CC" w:rsidRDefault="00B9295E" w:rsidP="005E0BF4">
            <w:pPr>
              <w:jc w:val="center"/>
              <w:rPr>
                <w:sz w:val="20"/>
              </w:rPr>
            </w:pPr>
            <w:r w:rsidRPr="00A374CC">
              <w:rPr>
                <w:sz w:val="20"/>
              </w:rPr>
              <w:t>0,5</w:t>
            </w:r>
          </w:p>
        </w:tc>
        <w:tc>
          <w:tcPr>
            <w:tcW w:w="1300" w:type="dxa"/>
            <w:tcBorders>
              <w:bottom w:val="single" w:sz="4" w:space="0" w:color="000000"/>
            </w:tcBorders>
            <w:vAlign w:val="center"/>
          </w:tcPr>
          <w:p w14:paraId="74C6E423" w14:textId="77777777" w:rsidR="00B9295E" w:rsidRPr="00A374CC" w:rsidRDefault="00B9295E" w:rsidP="005E0BF4">
            <w:pPr>
              <w:jc w:val="center"/>
              <w:rPr>
                <w:sz w:val="20"/>
                <w:u w:val="single"/>
              </w:rPr>
            </w:pPr>
            <w:r w:rsidRPr="00A374CC">
              <w:rPr>
                <w:sz w:val="20"/>
                <w:u w:val="single"/>
              </w:rPr>
              <w:t>30-50</w:t>
            </w:r>
          </w:p>
          <w:p w14:paraId="0D2B0DAD" w14:textId="77777777" w:rsidR="00B9295E" w:rsidRPr="00A374CC" w:rsidRDefault="00B9295E" w:rsidP="005E0BF4">
            <w:pPr>
              <w:jc w:val="center"/>
              <w:rPr>
                <w:sz w:val="20"/>
              </w:rPr>
            </w:pPr>
            <w:r w:rsidRPr="00A374CC">
              <w:rPr>
                <w:sz w:val="20"/>
              </w:rPr>
              <w:t>8-12</w:t>
            </w:r>
          </w:p>
        </w:tc>
        <w:tc>
          <w:tcPr>
            <w:tcW w:w="1280" w:type="dxa"/>
            <w:tcBorders>
              <w:bottom w:val="single" w:sz="4" w:space="0" w:color="000000"/>
            </w:tcBorders>
            <w:vAlign w:val="center"/>
          </w:tcPr>
          <w:p w14:paraId="47B85C2C" w14:textId="77777777" w:rsidR="00B9295E" w:rsidRPr="00A374CC" w:rsidRDefault="00B9295E" w:rsidP="005E0BF4">
            <w:pPr>
              <w:jc w:val="center"/>
              <w:rPr>
                <w:sz w:val="20"/>
                <w:u w:val="single"/>
              </w:rPr>
            </w:pPr>
            <w:r w:rsidRPr="00A374CC">
              <w:rPr>
                <w:sz w:val="20"/>
                <w:u w:val="single"/>
              </w:rPr>
              <w:t>0,7</w:t>
            </w:r>
          </w:p>
          <w:p w14:paraId="06B4D1EA" w14:textId="77777777" w:rsidR="00B9295E" w:rsidRPr="00A374CC" w:rsidRDefault="00B9295E" w:rsidP="005E0BF4">
            <w:pPr>
              <w:jc w:val="center"/>
              <w:rPr>
                <w:sz w:val="20"/>
              </w:rPr>
            </w:pPr>
            <w:r w:rsidRPr="00A374CC">
              <w:rPr>
                <w:sz w:val="20"/>
              </w:rPr>
              <w:t>0,5</w:t>
            </w:r>
          </w:p>
        </w:tc>
        <w:tc>
          <w:tcPr>
            <w:tcW w:w="1276" w:type="dxa"/>
            <w:tcBorders>
              <w:bottom w:val="single" w:sz="4" w:space="0" w:color="000000"/>
            </w:tcBorders>
            <w:vAlign w:val="center"/>
          </w:tcPr>
          <w:p w14:paraId="61E5ADE3" w14:textId="77777777" w:rsidR="00B9295E" w:rsidRPr="00A374CC" w:rsidRDefault="00B9295E" w:rsidP="005E0BF4">
            <w:pPr>
              <w:jc w:val="center"/>
              <w:rPr>
                <w:sz w:val="20"/>
                <w:u w:val="single"/>
              </w:rPr>
            </w:pPr>
            <w:r w:rsidRPr="00A374CC">
              <w:rPr>
                <w:sz w:val="20"/>
                <w:u w:val="single"/>
              </w:rPr>
              <w:t>30-40</w:t>
            </w:r>
          </w:p>
          <w:p w14:paraId="434CB9ED" w14:textId="77777777" w:rsidR="00B9295E" w:rsidRPr="00A374CC" w:rsidRDefault="00B9295E" w:rsidP="005E0BF4">
            <w:pPr>
              <w:jc w:val="center"/>
              <w:rPr>
                <w:sz w:val="20"/>
              </w:rPr>
            </w:pPr>
            <w:r w:rsidRPr="00A374CC">
              <w:rPr>
                <w:sz w:val="20"/>
              </w:rPr>
              <w:t>10-15</w:t>
            </w:r>
          </w:p>
        </w:tc>
        <w:tc>
          <w:tcPr>
            <w:tcW w:w="1036" w:type="dxa"/>
            <w:tcBorders>
              <w:bottom w:val="single" w:sz="4" w:space="0" w:color="000000"/>
            </w:tcBorders>
            <w:vAlign w:val="center"/>
          </w:tcPr>
          <w:p w14:paraId="7185987B" w14:textId="77777777" w:rsidR="00B9295E" w:rsidRPr="00A374CC" w:rsidRDefault="00B9295E" w:rsidP="005E0BF4">
            <w:pPr>
              <w:jc w:val="center"/>
              <w:rPr>
                <w:sz w:val="20"/>
              </w:rPr>
            </w:pPr>
            <w:r w:rsidRPr="00A374CC">
              <w:rPr>
                <w:sz w:val="20"/>
              </w:rPr>
              <w:t>(8-</w:t>
            </w:r>
            <w:proofErr w:type="gramStart"/>
            <w:r w:rsidRPr="00A374CC">
              <w:rPr>
                <w:sz w:val="20"/>
              </w:rPr>
              <w:t>10)Е</w:t>
            </w:r>
            <w:proofErr w:type="gramEnd"/>
          </w:p>
          <w:p w14:paraId="2D37894A" w14:textId="77777777" w:rsidR="00B9295E" w:rsidRPr="00A374CC" w:rsidRDefault="00B9295E" w:rsidP="005E0BF4">
            <w:pPr>
              <w:jc w:val="center"/>
              <w:rPr>
                <w:sz w:val="20"/>
              </w:rPr>
            </w:pPr>
            <w:r w:rsidRPr="00A374CC">
              <w:rPr>
                <w:sz w:val="20"/>
              </w:rPr>
              <w:t>(0-2)Б, Ос</w:t>
            </w:r>
          </w:p>
        </w:tc>
      </w:tr>
      <w:tr w:rsidR="00B9295E" w:rsidRPr="00A374CC" w14:paraId="38139276" w14:textId="77777777" w:rsidTr="00B9295E">
        <w:trPr>
          <w:trHeight w:val="20"/>
          <w:tblHeader/>
          <w:jc w:val="center"/>
        </w:trPr>
        <w:tc>
          <w:tcPr>
            <w:tcW w:w="567" w:type="dxa"/>
            <w:vMerge/>
            <w:vAlign w:val="center"/>
          </w:tcPr>
          <w:p w14:paraId="4937D6FE" w14:textId="77777777" w:rsidR="00B9295E" w:rsidRPr="00A374CC" w:rsidRDefault="00B9295E" w:rsidP="00B9295E">
            <w:pPr>
              <w:jc w:val="center"/>
              <w:rPr>
                <w:sz w:val="20"/>
              </w:rPr>
            </w:pPr>
          </w:p>
        </w:tc>
        <w:tc>
          <w:tcPr>
            <w:tcW w:w="1906" w:type="dxa"/>
            <w:vMerge/>
            <w:vAlign w:val="center"/>
          </w:tcPr>
          <w:p w14:paraId="3873C94B" w14:textId="1E3DF049" w:rsidR="00B9295E" w:rsidRPr="00A374CC" w:rsidRDefault="00B9295E" w:rsidP="005E0BF4">
            <w:pPr>
              <w:jc w:val="center"/>
              <w:rPr>
                <w:sz w:val="20"/>
              </w:rPr>
            </w:pPr>
          </w:p>
        </w:tc>
        <w:tc>
          <w:tcPr>
            <w:tcW w:w="1666" w:type="dxa"/>
            <w:tcBorders>
              <w:bottom w:val="nil"/>
            </w:tcBorders>
            <w:vAlign w:val="center"/>
          </w:tcPr>
          <w:p w14:paraId="4CFE15F1" w14:textId="77777777" w:rsidR="00B9295E" w:rsidRPr="00A374CC" w:rsidRDefault="00B9295E" w:rsidP="005E0BF4">
            <w:pPr>
              <w:jc w:val="center"/>
              <w:rPr>
                <w:sz w:val="20"/>
              </w:rPr>
            </w:pPr>
            <w:r w:rsidRPr="00A374CC">
              <w:rPr>
                <w:sz w:val="20"/>
              </w:rPr>
              <w:t>черничные</w:t>
            </w:r>
          </w:p>
        </w:tc>
        <w:tc>
          <w:tcPr>
            <w:tcW w:w="1107" w:type="dxa"/>
            <w:vMerge w:val="restart"/>
            <w:tcBorders>
              <w:bottom w:val="nil"/>
            </w:tcBorders>
            <w:vAlign w:val="center"/>
          </w:tcPr>
          <w:p w14:paraId="4A9C9445" w14:textId="77777777" w:rsidR="00B9295E" w:rsidRPr="00A374CC" w:rsidRDefault="00B9295E" w:rsidP="005E0BF4">
            <w:pPr>
              <w:jc w:val="center"/>
              <w:rPr>
                <w:sz w:val="20"/>
              </w:rPr>
            </w:pPr>
            <w:r w:rsidRPr="00A374CC">
              <w:rPr>
                <w:sz w:val="20"/>
              </w:rPr>
              <w:t>4-6</w:t>
            </w:r>
          </w:p>
        </w:tc>
        <w:tc>
          <w:tcPr>
            <w:tcW w:w="1129" w:type="dxa"/>
            <w:tcBorders>
              <w:bottom w:val="nil"/>
            </w:tcBorders>
            <w:vAlign w:val="center"/>
          </w:tcPr>
          <w:p w14:paraId="73F0ED1C" w14:textId="77777777" w:rsidR="00B9295E" w:rsidRPr="00A374CC" w:rsidRDefault="00B9295E" w:rsidP="005E0BF4">
            <w:pPr>
              <w:jc w:val="center"/>
              <w:rPr>
                <w:sz w:val="20"/>
                <w:u w:val="single"/>
              </w:rPr>
            </w:pPr>
            <w:r w:rsidRPr="00A374CC">
              <w:rPr>
                <w:sz w:val="20"/>
                <w:u w:val="single"/>
              </w:rPr>
              <w:t>0,6</w:t>
            </w:r>
          </w:p>
        </w:tc>
        <w:tc>
          <w:tcPr>
            <w:tcW w:w="1300" w:type="dxa"/>
            <w:tcBorders>
              <w:bottom w:val="nil"/>
            </w:tcBorders>
            <w:vAlign w:val="center"/>
          </w:tcPr>
          <w:p w14:paraId="7CC54766" w14:textId="77777777" w:rsidR="00B9295E" w:rsidRPr="00A374CC" w:rsidRDefault="00B9295E" w:rsidP="005E0BF4">
            <w:pPr>
              <w:jc w:val="center"/>
              <w:rPr>
                <w:sz w:val="20"/>
                <w:u w:val="single"/>
              </w:rPr>
            </w:pPr>
            <w:r w:rsidRPr="00A374CC">
              <w:rPr>
                <w:sz w:val="20"/>
                <w:u w:val="single"/>
              </w:rPr>
              <w:t>50-60</w:t>
            </w:r>
          </w:p>
        </w:tc>
        <w:tc>
          <w:tcPr>
            <w:tcW w:w="1129" w:type="dxa"/>
            <w:tcBorders>
              <w:bottom w:val="nil"/>
            </w:tcBorders>
            <w:vAlign w:val="center"/>
          </w:tcPr>
          <w:p w14:paraId="37511A8D" w14:textId="77777777" w:rsidR="00B9295E" w:rsidRPr="00A374CC" w:rsidRDefault="00B9295E" w:rsidP="005E0BF4">
            <w:pPr>
              <w:jc w:val="center"/>
              <w:rPr>
                <w:sz w:val="20"/>
                <w:u w:val="single"/>
              </w:rPr>
            </w:pPr>
            <w:r w:rsidRPr="00A374CC">
              <w:rPr>
                <w:sz w:val="20"/>
                <w:u w:val="single"/>
              </w:rPr>
              <w:t>0,6</w:t>
            </w:r>
          </w:p>
        </w:tc>
        <w:tc>
          <w:tcPr>
            <w:tcW w:w="1300" w:type="dxa"/>
            <w:tcBorders>
              <w:bottom w:val="nil"/>
            </w:tcBorders>
            <w:vAlign w:val="center"/>
          </w:tcPr>
          <w:p w14:paraId="3D746EDC" w14:textId="77777777" w:rsidR="00B9295E" w:rsidRPr="00A374CC" w:rsidRDefault="00B9295E" w:rsidP="005E0BF4">
            <w:pPr>
              <w:jc w:val="center"/>
              <w:rPr>
                <w:sz w:val="20"/>
                <w:u w:val="single"/>
              </w:rPr>
            </w:pPr>
            <w:r w:rsidRPr="00A374CC">
              <w:rPr>
                <w:sz w:val="20"/>
                <w:u w:val="single"/>
              </w:rPr>
              <w:t>40-50</w:t>
            </w:r>
          </w:p>
        </w:tc>
        <w:tc>
          <w:tcPr>
            <w:tcW w:w="1129" w:type="dxa"/>
            <w:tcBorders>
              <w:bottom w:val="nil"/>
            </w:tcBorders>
            <w:vAlign w:val="center"/>
          </w:tcPr>
          <w:p w14:paraId="36CDCD62" w14:textId="77777777" w:rsidR="00B9295E" w:rsidRPr="00A374CC" w:rsidRDefault="00B9295E" w:rsidP="005E0BF4">
            <w:pPr>
              <w:jc w:val="center"/>
              <w:rPr>
                <w:sz w:val="20"/>
                <w:u w:val="single"/>
              </w:rPr>
            </w:pPr>
            <w:r w:rsidRPr="00A374CC">
              <w:rPr>
                <w:sz w:val="20"/>
                <w:u w:val="single"/>
              </w:rPr>
              <w:t>0,7</w:t>
            </w:r>
          </w:p>
        </w:tc>
        <w:tc>
          <w:tcPr>
            <w:tcW w:w="1300" w:type="dxa"/>
            <w:tcBorders>
              <w:bottom w:val="nil"/>
            </w:tcBorders>
            <w:vAlign w:val="center"/>
          </w:tcPr>
          <w:p w14:paraId="104CEBD1" w14:textId="77777777" w:rsidR="00B9295E" w:rsidRPr="00A374CC" w:rsidRDefault="00B9295E" w:rsidP="005E0BF4">
            <w:pPr>
              <w:jc w:val="center"/>
              <w:rPr>
                <w:sz w:val="20"/>
                <w:u w:val="single"/>
              </w:rPr>
            </w:pPr>
            <w:r w:rsidRPr="00A374CC">
              <w:rPr>
                <w:sz w:val="20"/>
                <w:u w:val="single"/>
              </w:rPr>
              <w:t>25-35</w:t>
            </w:r>
          </w:p>
        </w:tc>
        <w:tc>
          <w:tcPr>
            <w:tcW w:w="1280" w:type="dxa"/>
            <w:tcBorders>
              <w:bottom w:val="nil"/>
            </w:tcBorders>
            <w:vAlign w:val="center"/>
          </w:tcPr>
          <w:p w14:paraId="71FF61C7" w14:textId="77777777" w:rsidR="00B9295E" w:rsidRPr="00A374CC" w:rsidRDefault="00B9295E" w:rsidP="005E0BF4">
            <w:pPr>
              <w:jc w:val="center"/>
              <w:rPr>
                <w:sz w:val="20"/>
                <w:u w:val="single"/>
              </w:rPr>
            </w:pPr>
            <w:r w:rsidRPr="00A374CC">
              <w:rPr>
                <w:sz w:val="20"/>
                <w:u w:val="single"/>
              </w:rPr>
              <w:t>0,7</w:t>
            </w:r>
          </w:p>
        </w:tc>
        <w:tc>
          <w:tcPr>
            <w:tcW w:w="1276" w:type="dxa"/>
            <w:tcBorders>
              <w:bottom w:val="nil"/>
            </w:tcBorders>
            <w:vAlign w:val="center"/>
          </w:tcPr>
          <w:p w14:paraId="6D56F99D" w14:textId="77777777" w:rsidR="00B9295E" w:rsidRPr="00A374CC" w:rsidRDefault="00B9295E" w:rsidP="005E0BF4">
            <w:pPr>
              <w:jc w:val="center"/>
              <w:rPr>
                <w:sz w:val="20"/>
                <w:u w:val="single"/>
              </w:rPr>
            </w:pPr>
            <w:r w:rsidRPr="00A374CC">
              <w:rPr>
                <w:sz w:val="20"/>
                <w:u w:val="single"/>
              </w:rPr>
              <w:t>20-30</w:t>
            </w:r>
          </w:p>
        </w:tc>
        <w:tc>
          <w:tcPr>
            <w:tcW w:w="1036" w:type="dxa"/>
            <w:tcBorders>
              <w:bottom w:val="nil"/>
            </w:tcBorders>
            <w:vAlign w:val="center"/>
          </w:tcPr>
          <w:p w14:paraId="3CB2F2A6" w14:textId="77777777" w:rsidR="00B9295E" w:rsidRPr="00A374CC" w:rsidRDefault="00B9295E" w:rsidP="005E0BF4">
            <w:pPr>
              <w:jc w:val="center"/>
              <w:rPr>
                <w:sz w:val="20"/>
              </w:rPr>
            </w:pPr>
            <w:r w:rsidRPr="00A374CC">
              <w:rPr>
                <w:sz w:val="20"/>
              </w:rPr>
              <w:t>(8-9)Е</w:t>
            </w:r>
          </w:p>
        </w:tc>
      </w:tr>
      <w:tr w:rsidR="00B9295E" w:rsidRPr="00A374CC" w14:paraId="2DCA1813" w14:textId="77777777" w:rsidTr="00B9295E">
        <w:trPr>
          <w:trHeight w:val="20"/>
          <w:tblHeader/>
          <w:jc w:val="center"/>
        </w:trPr>
        <w:tc>
          <w:tcPr>
            <w:tcW w:w="567" w:type="dxa"/>
            <w:vMerge/>
            <w:vAlign w:val="center"/>
          </w:tcPr>
          <w:p w14:paraId="6B6ECEB6" w14:textId="77777777" w:rsidR="00B9295E" w:rsidRPr="00A374CC" w:rsidRDefault="00B9295E" w:rsidP="00B9295E">
            <w:pPr>
              <w:jc w:val="center"/>
              <w:rPr>
                <w:sz w:val="20"/>
              </w:rPr>
            </w:pPr>
          </w:p>
        </w:tc>
        <w:tc>
          <w:tcPr>
            <w:tcW w:w="1906" w:type="dxa"/>
            <w:vMerge/>
            <w:vAlign w:val="center"/>
          </w:tcPr>
          <w:p w14:paraId="61E68FA2" w14:textId="7E3FAA22" w:rsidR="00B9295E" w:rsidRPr="00A374CC" w:rsidRDefault="00B9295E" w:rsidP="005E0BF4">
            <w:pPr>
              <w:jc w:val="center"/>
              <w:rPr>
                <w:sz w:val="20"/>
              </w:rPr>
            </w:pPr>
          </w:p>
        </w:tc>
        <w:tc>
          <w:tcPr>
            <w:tcW w:w="1666" w:type="dxa"/>
            <w:tcBorders>
              <w:top w:val="nil"/>
            </w:tcBorders>
            <w:vAlign w:val="center"/>
          </w:tcPr>
          <w:p w14:paraId="652120BA" w14:textId="77777777" w:rsidR="00B9295E" w:rsidRPr="00A374CC" w:rsidRDefault="00B9295E" w:rsidP="005E0BF4">
            <w:pPr>
              <w:jc w:val="center"/>
              <w:rPr>
                <w:sz w:val="20"/>
              </w:rPr>
            </w:pPr>
            <w:r w:rsidRPr="00A374CC">
              <w:rPr>
                <w:sz w:val="20"/>
              </w:rPr>
              <w:t>(</w:t>
            </w:r>
            <w:r w:rsidRPr="00A374CC">
              <w:rPr>
                <w:sz w:val="20"/>
                <w:lang w:val="en-US"/>
              </w:rPr>
              <w:t>I-II)</w:t>
            </w:r>
          </w:p>
        </w:tc>
        <w:tc>
          <w:tcPr>
            <w:tcW w:w="1107" w:type="dxa"/>
            <w:vMerge/>
            <w:tcBorders>
              <w:top w:val="nil"/>
            </w:tcBorders>
            <w:vAlign w:val="center"/>
          </w:tcPr>
          <w:p w14:paraId="42F16878" w14:textId="77777777" w:rsidR="00B9295E" w:rsidRPr="00A374CC" w:rsidRDefault="00B9295E" w:rsidP="005E0BF4">
            <w:pPr>
              <w:jc w:val="center"/>
              <w:rPr>
                <w:sz w:val="20"/>
              </w:rPr>
            </w:pPr>
          </w:p>
        </w:tc>
        <w:tc>
          <w:tcPr>
            <w:tcW w:w="1129" w:type="dxa"/>
            <w:tcBorders>
              <w:top w:val="nil"/>
            </w:tcBorders>
            <w:vAlign w:val="center"/>
          </w:tcPr>
          <w:p w14:paraId="4241A8D2" w14:textId="77777777" w:rsidR="00B9295E" w:rsidRPr="00A374CC" w:rsidRDefault="00B9295E" w:rsidP="005E0BF4">
            <w:pPr>
              <w:jc w:val="center"/>
              <w:rPr>
                <w:sz w:val="20"/>
              </w:rPr>
            </w:pPr>
            <w:r w:rsidRPr="00A374CC">
              <w:rPr>
                <w:sz w:val="20"/>
              </w:rPr>
              <w:t>0,3</w:t>
            </w:r>
          </w:p>
        </w:tc>
        <w:tc>
          <w:tcPr>
            <w:tcW w:w="1300" w:type="dxa"/>
            <w:tcBorders>
              <w:top w:val="nil"/>
            </w:tcBorders>
            <w:vAlign w:val="center"/>
          </w:tcPr>
          <w:p w14:paraId="6BF66956" w14:textId="77777777" w:rsidR="00B9295E" w:rsidRPr="00A374CC" w:rsidRDefault="00B9295E" w:rsidP="005E0BF4">
            <w:pPr>
              <w:jc w:val="center"/>
              <w:rPr>
                <w:sz w:val="20"/>
              </w:rPr>
            </w:pPr>
            <w:r w:rsidRPr="00A374CC">
              <w:rPr>
                <w:sz w:val="20"/>
              </w:rPr>
              <w:t>4-6</w:t>
            </w:r>
          </w:p>
        </w:tc>
        <w:tc>
          <w:tcPr>
            <w:tcW w:w="1129" w:type="dxa"/>
            <w:tcBorders>
              <w:top w:val="nil"/>
            </w:tcBorders>
            <w:vAlign w:val="center"/>
          </w:tcPr>
          <w:p w14:paraId="6733FB68" w14:textId="77777777" w:rsidR="00B9295E" w:rsidRPr="00A374CC" w:rsidRDefault="00B9295E" w:rsidP="005E0BF4">
            <w:pPr>
              <w:jc w:val="center"/>
              <w:rPr>
                <w:sz w:val="20"/>
              </w:rPr>
            </w:pPr>
            <w:r w:rsidRPr="00A374CC">
              <w:rPr>
                <w:sz w:val="20"/>
              </w:rPr>
              <w:t>0,4</w:t>
            </w:r>
          </w:p>
        </w:tc>
        <w:tc>
          <w:tcPr>
            <w:tcW w:w="1300" w:type="dxa"/>
            <w:tcBorders>
              <w:top w:val="nil"/>
            </w:tcBorders>
            <w:vAlign w:val="center"/>
          </w:tcPr>
          <w:p w14:paraId="5040A5AA" w14:textId="77777777" w:rsidR="00B9295E" w:rsidRPr="00A374CC" w:rsidRDefault="00B9295E" w:rsidP="005E0BF4">
            <w:pPr>
              <w:jc w:val="center"/>
              <w:rPr>
                <w:sz w:val="20"/>
              </w:rPr>
            </w:pPr>
            <w:r w:rsidRPr="00A374CC">
              <w:rPr>
                <w:sz w:val="20"/>
              </w:rPr>
              <w:t>4-8</w:t>
            </w:r>
          </w:p>
        </w:tc>
        <w:tc>
          <w:tcPr>
            <w:tcW w:w="1129" w:type="dxa"/>
            <w:tcBorders>
              <w:top w:val="nil"/>
            </w:tcBorders>
            <w:vAlign w:val="center"/>
          </w:tcPr>
          <w:p w14:paraId="5B203F47" w14:textId="77777777" w:rsidR="00B9295E" w:rsidRPr="00A374CC" w:rsidRDefault="00B9295E" w:rsidP="005E0BF4">
            <w:pPr>
              <w:jc w:val="center"/>
              <w:rPr>
                <w:sz w:val="20"/>
              </w:rPr>
            </w:pPr>
            <w:r w:rsidRPr="00A374CC">
              <w:rPr>
                <w:sz w:val="20"/>
              </w:rPr>
              <w:t>0,6</w:t>
            </w:r>
          </w:p>
        </w:tc>
        <w:tc>
          <w:tcPr>
            <w:tcW w:w="1300" w:type="dxa"/>
            <w:tcBorders>
              <w:top w:val="nil"/>
            </w:tcBorders>
            <w:vAlign w:val="center"/>
          </w:tcPr>
          <w:p w14:paraId="7F285C6F" w14:textId="77777777" w:rsidR="00B9295E" w:rsidRPr="00A374CC" w:rsidRDefault="00B9295E" w:rsidP="005E0BF4">
            <w:pPr>
              <w:jc w:val="center"/>
              <w:rPr>
                <w:sz w:val="20"/>
              </w:rPr>
            </w:pPr>
            <w:r w:rsidRPr="00A374CC">
              <w:rPr>
                <w:sz w:val="20"/>
              </w:rPr>
              <w:t>8-10</w:t>
            </w:r>
          </w:p>
        </w:tc>
        <w:tc>
          <w:tcPr>
            <w:tcW w:w="1280" w:type="dxa"/>
            <w:tcBorders>
              <w:top w:val="nil"/>
            </w:tcBorders>
            <w:vAlign w:val="center"/>
          </w:tcPr>
          <w:p w14:paraId="4A6EFFC4" w14:textId="77777777" w:rsidR="00B9295E" w:rsidRPr="00A374CC" w:rsidRDefault="00B9295E" w:rsidP="005E0BF4">
            <w:pPr>
              <w:jc w:val="center"/>
              <w:rPr>
                <w:sz w:val="20"/>
              </w:rPr>
            </w:pPr>
            <w:r w:rsidRPr="00A374CC">
              <w:rPr>
                <w:sz w:val="20"/>
              </w:rPr>
              <w:t>0,6</w:t>
            </w:r>
          </w:p>
        </w:tc>
        <w:tc>
          <w:tcPr>
            <w:tcW w:w="1276" w:type="dxa"/>
            <w:tcBorders>
              <w:top w:val="nil"/>
            </w:tcBorders>
            <w:vAlign w:val="center"/>
          </w:tcPr>
          <w:p w14:paraId="1F56DC58" w14:textId="77777777" w:rsidR="00B9295E" w:rsidRPr="00A374CC" w:rsidRDefault="00B9295E" w:rsidP="005E0BF4">
            <w:pPr>
              <w:jc w:val="center"/>
              <w:rPr>
                <w:sz w:val="20"/>
              </w:rPr>
            </w:pPr>
            <w:r w:rsidRPr="00A374CC">
              <w:rPr>
                <w:sz w:val="20"/>
              </w:rPr>
              <w:t>10-15</w:t>
            </w:r>
          </w:p>
        </w:tc>
        <w:tc>
          <w:tcPr>
            <w:tcW w:w="1036" w:type="dxa"/>
            <w:tcBorders>
              <w:top w:val="nil"/>
            </w:tcBorders>
            <w:vAlign w:val="center"/>
          </w:tcPr>
          <w:p w14:paraId="624FE326" w14:textId="77777777" w:rsidR="00B9295E" w:rsidRPr="00A374CC" w:rsidRDefault="00B9295E" w:rsidP="005E0BF4">
            <w:pPr>
              <w:jc w:val="center"/>
              <w:rPr>
                <w:sz w:val="20"/>
              </w:rPr>
            </w:pPr>
            <w:r w:rsidRPr="00A374CC">
              <w:rPr>
                <w:sz w:val="20"/>
              </w:rPr>
              <w:t>(1-2)Б, Ос</w:t>
            </w:r>
          </w:p>
        </w:tc>
      </w:tr>
      <w:tr w:rsidR="00B9295E" w:rsidRPr="00A374CC" w14:paraId="6AD3333A" w14:textId="77777777" w:rsidTr="00B9295E">
        <w:trPr>
          <w:trHeight w:val="20"/>
          <w:tblHeader/>
          <w:jc w:val="center"/>
        </w:trPr>
        <w:tc>
          <w:tcPr>
            <w:tcW w:w="567" w:type="dxa"/>
            <w:vMerge/>
            <w:vAlign w:val="center"/>
          </w:tcPr>
          <w:p w14:paraId="4DB88196" w14:textId="77777777" w:rsidR="00B9295E" w:rsidRPr="00A374CC" w:rsidRDefault="00B9295E" w:rsidP="00B9295E">
            <w:pPr>
              <w:jc w:val="center"/>
              <w:rPr>
                <w:sz w:val="20"/>
              </w:rPr>
            </w:pPr>
          </w:p>
        </w:tc>
        <w:tc>
          <w:tcPr>
            <w:tcW w:w="1906" w:type="dxa"/>
            <w:vMerge/>
            <w:vAlign w:val="center"/>
          </w:tcPr>
          <w:p w14:paraId="3D0A60A0" w14:textId="14FD1FC5" w:rsidR="00B9295E" w:rsidRPr="00A374CC" w:rsidRDefault="00B9295E" w:rsidP="005E0BF4">
            <w:pPr>
              <w:jc w:val="center"/>
              <w:rPr>
                <w:sz w:val="20"/>
              </w:rPr>
            </w:pPr>
          </w:p>
        </w:tc>
        <w:tc>
          <w:tcPr>
            <w:tcW w:w="1666" w:type="dxa"/>
            <w:vAlign w:val="center"/>
          </w:tcPr>
          <w:p w14:paraId="5229BE27" w14:textId="77777777" w:rsidR="00B9295E" w:rsidRPr="00A374CC" w:rsidRDefault="00B9295E" w:rsidP="005E0BF4">
            <w:pPr>
              <w:jc w:val="center"/>
              <w:rPr>
                <w:sz w:val="20"/>
              </w:rPr>
            </w:pPr>
            <w:proofErr w:type="spellStart"/>
            <w:r w:rsidRPr="00A374CC">
              <w:rPr>
                <w:sz w:val="20"/>
              </w:rPr>
              <w:t>приручьевые</w:t>
            </w:r>
            <w:proofErr w:type="spellEnd"/>
          </w:p>
          <w:p w14:paraId="2670CAD1" w14:textId="77777777" w:rsidR="00B9295E" w:rsidRPr="00A374CC" w:rsidRDefault="00B9295E" w:rsidP="005E0BF4">
            <w:pPr>
              <w:jc w:val="center"/>
              <w:rPr>
                <w:sz w:val="20"/>
              </w:rPr>
            </w:pPr>
            <w:r w:rsidRPr="00A374CC">
              <w:rPr>
                <w:sz w:val="20"/>
              </w:rPr>
              <w:t>(</w:t>
            </w:r>
            <w:r w:rsidRPr="00A374CC">
              <w:rPr>
                <w:sz w:val="20"/>
                <w:lang w:val="en-US"/>
              </w:rPr>
              <w:t>II</w:t>
            </w:r>
            <w:r w:rsidRPr="00A374CC">
              <w:rPr>
                <w:sz w:val="20"/>
              </w:rPr>
              <w:t>-</w:t>
            </w:r>
            <w:r w:rsidRPr="00A374CC">
              <w:rPr>
                <w:sz w:val="20"/>
                <w:lang w:val="en-US"/>
              </w:rPr>
              <w:t xml:space="preserve"> III</w:t>
            </w:r>
            <w:r w:rsidRPr="00A374CC">
              <w:rPr>
                <w:sz w:val="20"/>
              </w:rPr>
              <w:t>)</w:t>
            </w:r>
          </w:p>
        </w:tc>
        <w:tc>
          <w:tcPr>
            <w:tcW w:w="1107" w:type="dxa"/>
            <w:vAlign w:val="center"/>
          </w:tcPr>
          <w:p w14:paraId="502175F0" w14:textId="77777777" w:rsidR="00B9295E" w:rsidRPr="00A374CC" w:rsidRDefault="00B9295E" w:rsidP="005E0BF4">
            <w:pPr>
              <w:jc w:val="center"/>
              <w:rPr>
                <w:sz w:val="20"/>
              </w:rPr>
            </w:pPr>
            <w:r w:rsidRPr="00A374CC">
              <w:rPr>
                <w:sz w:val="20"/>
              </w:rPr>
              <w:t>4-6</w:t>
            </w:r>
          </w:p>
        </w:tc>
        <w:tc>
          <w:tcPr>
            <w:tcW w:w="1129" w:type="dxa"/>
            <w:vAlign w:val="center"/>
          </w:tcPr>
          <w:p w14:paraId="2EB65301" w14:textId="77777777" w:rsidR="00B9295E" w:rsidRPr="00A374CC" w:rsidRDefault="00B9295E" w:rsidP="005E0BF4">
            <w:pPr>
              <w:jc w:val="center"/>
              <w:rPr>
                <w:sz w:val="20"/>
                <w:u w:val="single"/>
              </w:rPr>
            </w:pPr>
            <w:r w:rsidRPr="00A374CC">
              <w:rPr>
                <w:sz w:val="20"/>
                <w:u w:val="single"/>
              </w:rPr>
              <w:t>0,6</w:t>
            </w:r>
          </w:p>
          <w:p w14:paraId="239B0689" w14:textId="77777777" w:rsidR="00B9295E" w:rsidRPr="00A374CC" w:rsidRDefault="00B9295E" w:rsidP="005E0BF4">
            <w:pPr>
              <w:jc w:val="center"/>
              <w:rPr>
                <w:sz w:val="20"/>
              </w:rPr>
            </w:pPr>
            <w:r w:rsidRPr="00A374CC">
              <w:rPr>
                <w:sz w:val="20"/>
              </w:rPr>
              <w:t>0,3</w:t>
            </w:r>
          </w:p>
        </w:tc>
        <w:tc>
          <w:tcPr>
            <w:tcW w:w="1300" w:type="dxa"/>
            <w:vAlign w:val="center"/>
          </w:tcPr>
          <w:p w14:paraId="0D567FF4" w14:textId="77777777" w:rsidR="00B9295E" w:rsidRPr="00A374CC" w:rsidRDefault="00B9295E" w:rsidP="005E0BF4">
            <w:pPr>
              <w:jc w:val="center"/>
              <w:rPr>
                <w:sz w:val="20"/>
                <w:u w:val="single"/>
              </w:rPr>
            </w:pPr>
            <w:r w:rsidRPr="00A374CC">
              <w:rPr>
                <w:sz w:val="20"/>
                <w:u w:val="single"/>
              </w:rPr>
              <w:t>50-60</w:t>
            </w:r>
          </w:p>
          <w:p w14:paraId="4A77605F" w14:textId="77777777" w:rsidR="00B9295E" w:rsidRPr="00A374CC" w:rsidRDefault="00B9295E" w:rsidP="005E0BF4">
            <w:pPr>
              <w:jc w:val="center"/>
              <w:rPr>
                <w:sz w:val="20"/>
              </w:rPr>
            </w:pPr>
            <w:r w:rsidRPr="00A374CC">
              <w:rPr>
                <w:sz w:val="20"/>
              </w:rPr>
              <w:t>4-6</w:t>
            </w:r>
          </w:p>
        </w:tc>
        <w:tc>
          <w:tcPr>
            <w:tcW w:w="1129" w:type="dxa"/>
            <w:vAlign w:val="center"/>
          </w:tcPr>
          <w:p w14:paraId="60B90735" w14:textId="77777777" w:rsidR="00B9295E" w:rsidRPr="00A374CC" w:rsidRDefault="00B9295E" w:rsidP="005E0BF4">
            <w:pPr>
              <w:jc w:val="center"/>
              <w:rPr>
                <w:sz w:val="20"/>
                <w:u w:val="single"/>
              </w:rPr>
            </w:pPr>
            <w:r w:rsidRPr="00A374CC">
              <w:rPr>
                <w:sz w:val="20"/>
                <w:u w:val="single"/>
              </w:rPr>
              <w:t>0,6</w:t>
            </w:r>
          </w:p>
          <w:p w14:paraId="35566F45" w14:textId="77777777" w:rsidR="00B9295E" w:rsidRPr="00A374CC" w:rsidRDefault="00B9295E" w:rsidP="005E0BF4">
            <w:pPr>
              <w:jc w:val="center"/>
              <w:rPr>
                <w:sz w:val="20"/>
              </w:rPr>
            </w:pPr>
            <w:r w:rsidRPr="00A374CC">
              <w:rPr>
                <w:sz w:val="20"/>
              </w:rPr>
              <w:t>0,4</w:t>
            </w:r>
          </w:p>
        </w:tc>
        <w:tc>
          <w:tcPr>
            <w:tcW w:w="1300" w:type="dxa"/>
            <w:vAlign w:val="center"/>
          </w:tcPr>
          <w:p w14:paraId="4FF77CF0" w14:textId="77777777" w:rsidR="00B9295E" w:rsidRPr="00A374CC" w:rsidRDefault="00B9295E" w:rsidP="005E0BF4">
            <w:pPr>
              <w:jc w:val="center"/>
              <w:rPr>
                <w:sz w:val="20"/>
                <w:u w:val="single"/>
              </w:rPr>
            </w:pPr>
            <w:r w:rsidRPr="00A374CC">
              <w:rPr>
                <w:sz w:val="20"/>
                <w:u w:val="single"/>
              </w:rPr>
              <w:t>40-50</w:t>
            </w:r>
          </w:p>
          <w:p w14:paraId="6480D8FA" w14:textId="77777777" w:rsidR="00B9295E" w:rsidRPr="00A374CC" w:rsidRDefault="00B9295E" w:rsidP="005E0BF4">
            <w:pPr>
              <w:jc w:val="center"/>
              <w:rPr>
                <w:sz w:val="20"/>
              </w:rPr>
            </w:pPr>
            <w:r w:rsidRPr="00A374CC">
              <w:rPr>
                <w:sz w:val="20"/>
              </w:rPr>
              <w:t>4-8</w:t>
            </w:r>
          </w:p>
        </w:tc>
        <w:tc>
          <w:tcPr>
            <w:tcW w:w="1129" w:type="dxa"/>
            <w:vAlign w:val="center"/>
          </w:tcPr>
          <w:p w14:paraId="3E10EE33" w14:textId="77777777" w:rsidR="00B9295E" w:rsidRPr="00A374CC" w:rsidRDefault="00B9295E" w:rsidP="005E0BF4">
            <w:pPr>
              <w:jc w:val="center"/>
              <w:rPr>
                <w:sz w:val="20"/>
                <w:u w:val="single"/>
              </w:rPr>
            </w:pPr>
            <w:r w:rsidRPr="00A374CC">
              <w:rPr>
                <w:sz w:val="20"/>
                <w:u w:val="single"/>
              </w:rPr>
              <w:t>0,7</w:t>
            </w:r>
          </w:p>
          <w:p w14:paraId="2A8EEC47" w14:textId="77777777" w:rsidR="00B9295E" w:rsidRPr="00A374CC" w:rsidRDefault="00B9295E" w:rsidP="005E0BF4">
            <w:pPr>
              <w:jc w:val="center"/>
              <w:rPr>
                <w:sz w:val="20"/>
              </w:rPr>
            </w:pPr>
            <w:r w:rsidRPr="00A374CC">
              <w:rPr>
                <w:sz w:val="20"/>
              </w:rPr>
              <w:t>0,6</w:t>
            </w:r>
          </w:p>
        </w:tc>
        <w:tc>
          <w:tcPr>
            <w:tcW w:w="1300" w:type="dxa"/>
            <w:vAlign w:val="center"/>
          </w:tcPr>
          <w:p w14:paraId="480B19CA" w14:textId="77777777" w:rsidR="00B9295E" w:rsidRPr="00A374CC" w:rsidRDefault="00B9295E" w:rsidP="005E0BF4">
            <w:pPr>
              <w:jc w:val="center"/>
              <w:rPr>
                <w:sz w:val="20"/>
                <w:u w:val="single"/>
              </w:rPr>
            </w:pPr>
            <w:r w:rsidRPr="00A374CC">
              <w:rPr>
                <w:sz w:val="20"/>
                <w:u w:val="single"/>
              </w:rPr>
              <w:t>25-35</w:t>
            </w:r>
          </w:p>
          <w:p w14:paraId="6CE9247C" w14:textId="77777777" w:rsidR="00B9295E" w:rsidRPr="00A374CC" w:rsidRDefault="00B9295E" w:rsidP="005E0BF4">
            <w:pPr>
              <w:jc w:val="center"/>
              <w:rPr>
                <w:sz w:val="20"/>
              </w:rPr>
            </w:pPr>
            <w:r w:rsidRPr="00A374CC">
              <w:rPr>
                <w:sz w:val="20"/>
              </w:rPr>
              <w:t>8-10</w:t>
            </w:r>
          </w:p>
        </w:tc>
        <w:tc>
          <w:tcPr>
            <w:tcW w:w="1280" w:type="dxa"/>
            <w:vAlign w:val="center"/>
          </w:tcPr>
          <w:p w14:paraId="47299B8A" w14:textId="77777777" w:rsidR="00B9295E" w:rsidRPr="00A374CC" w:rsidRDefault="00B9295E" w:rsidP="005E0BF4">
            <w:pPr>
              <w:jc w:val="center"/>
              <w:rPr>
                <w:sz w:val="20"/>
                <w:u w:val="single"/>
              </w:rPr>
            </w:pPr>
            <w:r w:rsidRPr="00A374CC">
              <w:rPr>
                <w:sz w:val="20"/>
                <w:u w:val="single"/>
              </w:rPr>
              <w:t>0,7</w:t>
            </w:r>
          </w:p>
          <w:p w14:paraId="2240C597" w14:textId="77777777" w:rsidR="00B9295E" w:rsidRPr="00A374CC" w:rsidRDefault="00B9295E" w:rsidP="005E0BF4">
            <w:pPr>
              <w:jc w:val="center"/>
              <w:rPr>
                <w:sz w:val="20"/>
              </w:rPr>
            </w:pPr>
            <w:r w:rsidRPr="00A374CC">
              <w:rPr>
                <w:sz w:val="20"/>
              </w:rPr>
              <w:t>0,6</w:t>
            </w:r>
          </w:p>
        </w:tc>
        <w:tc>
          <w:tcPr>
            <w:tcW w:w="1276" w:type="dxa"/>
            <w:vAlign w:val="center"/>
          </w:tcPr>
          <w:p w14:paraId="29E8FE22" w14:textId="77777777" w:rsidR="00B9295E" w:rsidRPr="00A374CC" w:rsidRDefault="00B9295E" w:rsidP="005E0BF4">
            <w:pPr>
              <w:jc w:val="center"/>
              <w:rPr>
                <w:sz w:val="20"/>
                <w:u w:val="single"/>
              </w:rPr>
            </w:pPr>
            <w:r w:rsidRPr="00A374CC">
              <w:rPr>
                <w:sz w:val="20"/>
                <w:u w:val="single"/>
              </w:rPr>
              <w:t>20-30</w:t>
            </w:r>
          </w:p>
          <w:p w14:paraId="6A6A34BE" w14:textId="77777777" w:rsidR="00B9295E" w:rsidRPr="00A374CC" w:rsidRDefault="00B9295E" w:rsidP="005E0BF4">
            <w:pPr>
              <w:jc w:val="center"/>
              <w:rPr>
                <w:sz w:val="20"/>
              </w:rPr>
            </w:pPr>
            <w:r w:rsidRPr="00A374CC">
              <w:rPr>
                <w:sz w:val="20"/>
              </w:rPr>
              <w:t>10-15</w:t>
            </w:r>
          </w:p>
        </w:tc>
        <w:tc>
          <w:tcPr>
            <w:tcW w:w="1036" w:type="dxa"/>
            <w:vAlign w:val="center"/>
          </w:tcPr>
          <w:p w14:paraId="0776476D" w14:textId="77777777" w:rsidR="00B9295E" w:rsidRPr="00A374CC" w:rsidRDefault="00B9295E" w:rsidP="005E0BF4">
            <w:pPr>
              <w:jc w:val="center"/>
              <w:rPr>
                <w:sz w:val="20"/>
              </w:rPr>
            </w:pPr>
            <w:r w:rsidRPr="00A374CC">
              <w:rPr>
                <w:sz w:val="20"/>
              </w:rPr>
              <w:t>(8-</w:t>
            </w:r>
            <w:proofErr w:type="gramStart"/>
            <w:r w:rsidRPr="00A374CC">
              <w:rPr>
                <w:sz w:val="20"/>
              </w:rPr>
              <w:t>9)Е</w:t>
            </w:r>
            <w:proofErr w:type="gramEnd"/>
          </w:p>
          <w:p w14:paraId="5F9ED160" w14:textId="77777777" w:rsidR="00B9295E" w:rsidRPr="00A374CC" w:rsidRDefault="00B9295E" w:rsidP="005E0BF4">
            <w:pPr>
              <w:jc w:val="center"/>
              <w:rPr>
                <w:sz w:val="20"/>
              </w:rPr>
            </w:pPr>
            <w:r w:rsidRPr="00A374CC">
              <w:rPr>
                <w:sz w:val="20"/>
              </w:rPr>
              <w:t>(1-2)Б, ОС</w:t>
            </w:r>
          </w:p>
        </w:tc>
      </w:tr>
      <w:tr w:rsidR="00B9295E" w:rsidRPr="00A374CC" w14:paraId="10385F5D" w14:textId="77777777" w:rsidTr="00B9295E">
        <w:trPr>
          <w:trHeight w:val="20"/>
          <w:tblHeader/>
          <w:jc w:val="center"/>
        </w:trPr>
        <w:tc>
          <w:tcPr>
            <w:tcW w:w="567" w:type="dxa"/>
            <w:vMerge w:val="restart"/>
            <w:vAlign w:val="center"/>
          </w:tcPr>
          <w:p w14:paraId="32D1AC6C" w14:textId="49A4D905" w:rsidR="00B9295E" w:rsidRPr="00A374CC" w:rsidRDefault="00B9295E" w:rsidP="00B9295E">
            <w:pPr>
              <w:jc w:val="center"/>
              <w:rPr>
                <w:sz w:val="20"/>
              </w:rPr>
            </w:pPr>
            <w:r w:rsidRPr="00A374CC">
              <w:rPr>
                <w:sz w:val="20"/>
              </w:rPr>
              <w:t>4.</w:t>
            </w:r>
          </w:p>
        </w:tc>
        <w:tc>
          <w:tcPr>
            <w:tcW w:w="1906" w:type="dxa"/>
            <w:vMerge w:val="restart"/>
            <w:vAlign w:val="center"/>
          </w:tcPr>
          <w:p w14:paraId="436132BA" w14:textId="3A503A19" w:rsidR="00B9295E" w:rsidRPr="00A374CC" w:rsidRDefault="00B9295E" w:rsidP="005E0BF4">
            <w:pPr>
              <w:jc w:val="center"/>
              <w:rPr>
                <w:sz w:val="20"/>
              </w:rPr>
            </w:pPr>
            <w:r w:rsidRPr="00A374CC">
              <w:rPr>
                <w:sz w:val="20"/>
              </w:rPr>
              <w:t>3.Лиственно-еловые с наличием под пологом лиственных достаточного количества деревьев ели</w:t>
            </w:r>
          </w:p>
        </w:tc>
        <w:tc>
          <w:tcPr>
            <w:tcW w:w="1666" w:type="dxa"/>
            <w:vAlign w:val="center"/>
          </w:tcPr>
          <w:p w14:paraId="02E3F0C0" w14:textId="77777777" w:rsidR="00B9295E" w:rsidRPr="00A374CC" w:rsidRDefault="00B9295E" w:rsidP="005E0BF4">
            <w:pPr>
              <w:jc w:val="center"/>
              <w:rPr>
                <w:sz w:val="20"/>
              </w:rPr>
            </w:pPr>
            <w:r w:rsidRPr="00A374CC">
              <w:rPr>
                <w:sz w:val="20"/>
              </w:rPr>
              <w:t>сложные</w:t>
            </w:r>
          </w:p>
          <w:p w14:paraId="7D97ADCB" w14:textId="77777777" w:rsidR="00B9295E" w:rsidRPr="00A374CC" w:rsidRDefault="00B9295E" w:rsidP="005E0BF4">
            <w:pPr>
              <w:jc w:val="center"/>
              <w:rPr>
                <w:sz w:val="20"/>
              </w:rPr>
            </w:pPr>
            <w:r w:rsidRPr="00A374CC">
              <w:rPr>
                <w:sz w:val="20"/>
              </w:rPr>
              <w:t>(</w:t>
            </w:r>
            <w:r w:rsidRPr="00A374CC">
              <w:rPr>
                <w:sz w:val="20"/>
                <w:lang w:val="en-US"/>
              </w:rPr>
              <w:t>I</w:t>
            </w:r>
            <w:r w:rsidRPr="00A374CC">
              <w:rPr>
                <w:sz w:val="20"/>
              </w:rPr>
              <w:t>а-</w:t>
            </w:r>
            <w:r w:rsidRPr="00A374CC">
              <w:rPr>
                <w:sz w:val="20"/>
                <w:lang w:val="en-US"/>
              </w:rPr>
              <w:t>I)</w:t>
            </w:r>
          </w:p>
        </w:tc>
        <w:tc>
          <w:tcPr>
            <w:tcW w:w="1107" w:type="dxa"/>
            <w:vAlign w:val="center"/>
          </w:tcPr>
          <w:p w14:paraId="3EF33FDB" w14:textId="77777777" w:rsidR="00B9295E" w:rsidRPr="00A374CC" w:rsidRDefault="00B9295E" w:rsidP="005E0BF4">
            <w:pPr>
              <w:jc w:val="center"/>
              <w:rPr>
                <w:sz w:val="20"/>
              </w:rPr>
            </w:pPr>
            <w:r w:rsidRPr="00A374CC">
              <w:rPr>
                <w:sz w:val="20"/>
              </w:rPr>
              <w:t>4-6</w:t>
            </w:r>
          </w:p>
        </w:tc>
        <w:tc>
          <w:tcPr>
            <w:tcW w:w="1129" w:type="dxa"/>
            <w:vAlign w:val="center"/>
          </w:tcPr>
          <w:p w14:paraId="14E58FC0" w14:textId="77777777" w:rsidR="00B9295E" w:rsidRPr="00A374CC" w:rsidRDefault="00B9295E" w:rsidP="005E0BF4">
            <w:pPr>
              <w:jc w:val="center"/>
              <w:rPr>
                <w:sz w:val="20"/>
              </w:rPr>
            </w:pPr>
            <w:r w:rsidRPr="00A374CC">
              <w:rPr>
                <w:sz w:val="20"/>
              </w:rPr>
              <w:t xml:space="preserve">нет </w:t>
            </w:r>
            <w:proofErr w:type="spellStart"/>
            <w:r w:rsidRPr="00A374CC">
              <w:rPr>
                <w:sz w:val="20"/>
              </w:rPr>
              <w:t>огр</w:t>
            </w:r>
            <w:proofErr w:type="spellEnd"/>
            <w:r w:rsidRPr="00A374CC">
              <w:rPr>
                <w:sz w:val="20"/>
              </w:rPr>
              <w:t>.</w:t>
            </w:r>
          </w:p>
        </w:tc>
        <w:tc>
          <w:tcPr>
            <w:tcW w:w="1300" w:type="dxa"/>
            <w:vAlign w:val="center"/>
          </w:tcPr>
          <w:p w14:paraId="45C86E66" w14:textId="77777777" w:rsidR="00B9295E" w:rsidRPr="00A374CC" w:rsidRDefault="00B9295E" w:rsidP="005E0BF4">
            <w:pPr>
              <w:jc w:val="center"/>
              <w:rPr>
                <w:sz w:val="20"/>
                <w:u w:val="single"/>
              </w:rPr>
            </w:pPr>
            <w:r w:rsidRPr="00A374CC">
              <w:rPr>
                <w:sz w:val="20"/>
              </w:rPr>
              <w:t xml:space="preserve">нет </w:t>
            </w:r>
            <w:proofErr w:type="spellStart"/>
            <w:r w:rsidRPr="00A374CC">
              <w:rPr>
                <w:sz w:val="20"/>
                <w:u w:val="single"/>
              </w:rPr>
              <w:t>огр</w:t>
            </w:r>
            <w:proofErr w:type="spellEnd"/>
            <w:r w:rsidRPr="00A374CC">
              <w:rPr>
                <w:sz w:val="20"/>
                <w:u w:val="single"/>
              </w:rPr>
              <w:t>.</w:t>
            </w:r>
          </w:p>
          <w:p w14:paraId="35401AFE" w14:textId="77777777" w:rsidR="00B9295E" w:rsidRPr="00A374CC" w:rsidRDefault="00B9295E" w:rsidP="005E0BF4">
            <w:pPr>
              <w:jc w:val="center"/>
              <w:rPr>
                <w:sz w:val="20"/>
              </w:rPr>
            </w:pPr>
            <w:r w:rsidRPr="00A374CC">
              <w:rPr>
                <w:sz w:val="20"/>
              </w:rPr>
              <w:t>4-6</w:t>
            </w:r>
          </w:p>
        </w:tc>
        <w:tc>
          <w:tcPr>
            <w:tcW w:w="1129" w:type="dxa"/>
            <w:vAlign w:val="center"/>
          </w:tcPr>
          <w:p w14:paraId="7758573D" w14:textId="77777777" w:rsidR="00B9295E" w:rsidRPr="00A374CC" w:rsidRDefault="00B9295E" w:rsidP="005E0BF4">
            <w:pPr>
              <w:jc w:val="center"/>
              <w:rPr>
                <w:sz w:val="20"/>
              </w:rPr>
            </w:pPr>
            <w:r w:rsidRPr="00A374CC">
              <w:rPr>
                <w:sz w:val="20"/>
              </w:rPr>
              <w:t xml:space="preserve">нет </w:t>
            </w:r>
            <w:proofErr w:type="spellStart"/>
            <w:r w:rsidRPr="00A374CC">
              <w:rPr>
                <w:sz w:val="20"/>
              </w:rPr>
              <w:t>огр</w:t>
            </w:r>
            <w:proofErr w:type="spellEnd"/>
            <w:r w:rsidRPr="00A374CC">
              <w:rPr>
                <w:sz w:val="20"/>
              </w:rPr>
              <w:t>.</w:t>
            </w:r>
          </w:p>
        </w:tc>
        <w:tc>
          <w:tcPr>
            <w:tcW w:w="1300" w:type="dxa"/>
            <w:vAlign w:val="center"/>
          </w:tcPr>
          <w:p w14:paraId="1317BE9E" w14:textId="77777777" w:rsidR="00B9295E" w:rsidRPr="00A374CC" w:rsidRDefault="00B9295E" w:rsidP="005E0BF4">
            <w:pPr>
              <w:jc w:val="center"/>
              <w:rPr>
                <w:sz w:val="20"/>
                <w:u w:val="single"/>
              </w:rPr>
            </w:pPr>
            <w:r w:rsidRPr="00A374CC">
              <w:rPr>
                <w:sz w:val="20"/>
              </w:rPr>
              <w:t xml:space="preserve">нет </w:t>
            </w:r>
            <w:proofErr w:type="spellStart"/>
            <w:r w:rsidRPr="00A374CC">
              <w:rPr>
                <w:sz w:val="20"/>
                <w:u w:val="single"/>
              </w:rPr>
              <w:t>огр</w:t>
            </w:r>
            <w:proofErr w:type="spellEnd"/>
            <w:r w:rsidRPr="00A374CC">
              <w:rPr>
                <w:sz w:val="20"/>
                <w:u w:val="single"/>
              </w:rPr>
              <w:t>.</w:t>
            </w:r>
          </w:p>
          <w:p w14:paraId="10F865D4" w14:textId="77777777" w:rsidR="00B9295E" w:rsidRPr="00A374CC" w:rsidRDefault="00B9295E" w:rsidP="005E0BF4">
            <w:pPr>
              <w:jc w:val="center"/>
              <w:rPr>
                <w:sz w:val="20"/>
              </w:rPr>
            </w:pPr>
            <w:r w:rsidRPr="00A374CC">
              <w:rPr>
                <w:sz w:val="20"/>
              </w:rPr>
              <w:t>4-8</w:t>
            </w:r>
          </w:p>
        </w:tc>
        <w:tc>
          <w:tcPr>
            <w:tcW w:w="1129" w:type="dxa"/>
            <w:vAlign w:val="center"/>
          </w:tcPr>
          <w:p w14:paraId="246732DC" w14:textId="77777777" w:rsidR="00B9295E" w:rsidRPr="00A374CC" w:rsidRDefault="00B9295E" w:rsidP="005E0BF4">
            <w:pPr>
              <w:jc w:val="center"/>
              <w:rPr>
                <w:sz w:val="20"/>
                <w:u w:val="single"/>
              </w:rPr>
            </w:pPr>
            <w:r w:rsidRPr="00A374CC">
              <w:rPr>
                <w:sz w:val="20"/>
              </w:rPr>
              <w:t xml:space="preserve">нет </w:t>
            </w:r>
            <w:proofErr w:type="spellStart"/>
            <w:r w:rsidRPr="00A374CC">
              <w:rPr>
                <w:sz w:val="20"/>
                <w:u w:val="single"/>
              </w:rPr>
              <w:t>огр</w:t>
            </w:r>
            <w:proofErr w:type="spellEnd"/>
            <w:r w:rsidRPr="00A374CC">
              <w:rPr>
                <w:sz w:val="20"/>
                <w:u w:val="single"/>
              </w:rPr>
              <w:t>.</w:t>
            </w:r>
          </w:p>
          <w:p w14:paraId="2616E848" w14:textId="77777777" w:rsidR="00B9295E" w:rsidRPr="00A374CC" w:rsidRDefault="00B9295E" w:rsidP="005E0BF4">
            <w:pPr>
              <w:jc w:val="center"/>
              <w:rPr>
                <w:sz w:val="20"/>
              </w:rPr>
            </w:pPr>
            <w:r w:rsidRPr="00A374CC">
              <w:rPr>
                <w:sz w:val="20"/>
              </w:rPr>
              <w:t>0,4</w:t>
            </w:r>
          </w:p>
        </w:tc>
        <w:tc>
          <w:tcPr>
            <w:tcW w:w="1300" w:type="dxa"/>
            <w:vAlign w:val="center"/>
          </w:tcPr>
          <w:p w14:paraId="57D9DB23" w14:textId="77777777" w:rsidR="00B9295E" w:rsidRPr="00A374CC" w:rsidRDefault="00B9295E" w:rsidP="005E0BF4">
            <w:pPr>
              <w:jc w:val="center"/>
              <w:rPr>
                <w:sz w:val="20"/>
                <w:u w:val="single"/>
              </w:rPr>
            </w:pPr>
            <w:r w:rsidRPr="00A374CC">
              <w:rPr>
                <w:sz w:val="20"/>
              </w:rPr>
              <w:t xml:space="preserve">нет </w:t>
            </w:r>
            <w:proofErr w:type="spellStart"/>
            <w:r w:rsidRPr="00A374CC">
              <w:rPr>
                <w:sz w:val="20"/>
                <w:u w:val="single"/>
              </w:rPr>
              <w:t>огр</w:t>
            </w:r>
            <w:proofErr w:type="spellEnd"/>
            <w:r w:rsidRPr="00A374CC">
              <w:rPr>
                <w:sz w:val="20"/>
                <w:u w:val="single"/>
              </w:rPr>
              <w:t>.</w:t>
            </w:r>
          </w:p>
          <w:p w14:paraId="5BB8A468" w14:textId="77777777" w:rsidR="00B9295E" w:rsidRPr="00A374CC" w:rsidRDefault="00B9295E" w:rsidP="005E0BF4">
            <w:pPr>
              <w:jc w:val="center"/>
              <w:rPr>
                <w:sz w:val="20"/>
              </w:rPr>
            </w:pPr>
            <w:r w:rsidRPr="00A374CC">
              <w:rPr>
                <w:sz w:val="20"/>
              </w:rPr>
              <w:t>6-10</w:t>
            </w:r>
          </w:p>
        </w:tc>
        <w:tc>
          <w:tcPr>
            <w:tcW w:w="1280" w:type="dxa"/>
            <w:vAlign w:val="center"/>
          </w:tcPr>
          <w:p w14:paraId="558809B0" w14:textId="77777777" w:rsidR="00B9295E" w:rsidRPr="00A374CC" w:rsidRDefault="00B9295E" w:rsidP="005E0BF4">
            <w:pPr>
              <w:jc w:val="center"/>
              <w:rPr>
                <w:sz w:val="20"/>
                <w:u w:val="single"/>
              </w:rPr>
            </w:pPr>
            <w:r w:rsidRPr="00A374CC">
              <w:rPr>
                <w:sz w:val="20"/>
              </w:rPr>
              <w:t xml:space="preserve">нет </w:t>
            </w:r>
            <w:proofErr w:type="spellStart"/>
            <w:r w:rsidRPr="00A374CC">
              <w:rPr>
                <w:sz w:val="20"/>
                <w:u w:val="single"/>
              </w:rPr>
              <w:t>огр</w:t>
            </w:r>
            <w:proofErr w:type="spellEnd"/>
            <w:r w:rsidRPr="00A374CC">
              <w:rPr>
                <w:sz w:val="20"/>
                <w:u w:val="single"/>
              </w:rPr>
              <w:t>.</w:t>
            </w:r>
          </w:p>
          <w:p w14:paraId="5EE891F5" w14:textId="77777777" w:rsidR="00B9295E" w:rsidRPr="00A374CC" w:rsidRDefault="00B9295E" w:rsidP="005E0BF4">
            <w:pPr>
              <w:jc w:val="center"/>
              <w:rPr>
                <w:sz w:val="20"/>
              </w:rPr>
            </w:pPr>
            <w:r w:rsidRPr="00A374CC">
              <w:rPr>
                <w:sz w:val="20"/>
              </w:rPr>
              <w:t>0,5</w:t>
            </w:r>
          </w:p>
        </w:tc>
        <w:tc>
          <w:tcPr>
            <w:tcW w:w="1276" w:type="dxa"/>
            <w:vAlign w:val="center"/>
          </w:tcPr>
          <w:p w14:paraId="1B3448DC" w14:textId="77777777" w:rsidR="00B9295E" w:rsidRPr="00A374CC" w:rsidRDefault="00B9295E" w:rsidP="005E0BF4">
            <w:pPr>
              <w:jc w:val="center"/>
              <w:rPr>
                <w:sz w:val="20"/>
                <w:u w:val="single"/>
              </w:rPr>
            </w:pPr>
            <w:r w:rsidRPr="00A374CC">
              <w:rPr>
                <w:sz w:val="20"/>
              </w:rPr>
              <w:t xml:space="preserve">нет </w:t>
            </w:r>
            <w:proofErr w:type="spellStart"/>
            <w:r w:rsidRPr="00A374CC">
              <w:rPr>
                <w:sz w:val="20"/>
                <w:u w:val="single"/>
              </w:rPr>
              <w:t>огр</w:t>
            </w:r>
            <w:proofErr w:type="spellEnd"/>
            <w:r w:rsidRPr="00A374CC">
              <w:rPr>
                <w:sz w:val="20"/>
                <w:u w:val="single"/>
              </w:rPr>
              <w:t>.</w:t>
            </w:r>
          </w:p>
          <w:p w14:paraId="3FDBE621" w14:textId="77777777" w:rsidR="00B9295E" w:rsidRPr="00A374CC" w:rsidRDefault="00B9295E" w:rsidP="005E0BF4">
            <w:pPr>
              <w:jc w:val="center"/>
              <w:rPr>
                <w:sz w:val="20"/>
              </w:rPr>
            </w:pPr>
            <w:r w:rsidRPr="00A374CC">
              <w:rPr>
                <w:sz w:val="20"/>
              </w:rPr>
              <w:t>8-12</w:t>
            </w:r>
          </w:p>
        </w:tc>
        <w:tc>
          <w:tcPr>
            <w:tcW w:w="1036" w:type="dxa"/>
            <w:vAlign w:val="center"/>
          </w:tcPr>
          <w:p w14:paraId="72186164" w14:textId="77777777" w:rsidR="00B9295E" w:rsidRPr="00A374CC" w:rsidRDefault="00B9295E" w:rsidP="005E0BF4">
            <w:pPr>
              <w:jc w:val="center"/>
              <w:rPr>
                <w:sz w:val="20"/>
              </w:rPr>
            </w:pPr>
            <w:r w:rsidRPr="00A374CC">
              <w:rPr>
                <w:sz w:val="20"/>
              </w:rPr>
              <w:t>(8-</w:t>
            </w:r>
            <w:proofErr w:type="gramStart"/>
            <w:r w:rsidRPr="00A374CC">
              <w:rPr>
                <w:sz w:val="20"/>
              </w:rPr>
              <w:t>10)Е</w:t>
            </w:r>
            <w:proofErr w:type="gramEnd"/>
          </w:p>
          <w:p w14:paraId="2C5D3EA1" w14:textId="77777777" w:rsidR="00B9295E" w:rsidRPr="00A374CC" w:rsidRDefault="00B9295E" w:rsidP="005E0BF4">
            <w:pPr>
              <w:jc w:val="center"/>
              <w:rPr>
                <w:sz w:val="20"/>
              </w:rPr>
            </w:pPr>
            <w:r w:rsidRPr="00A374CC">
              <w:rPr>
                <w:sz w:val="20"/>
              </w:rPr>
              <w:t>(0-2)Б, Ос</w:t>
            </w:r>
          </w:p>
        </w:tc>
      </w:tr>
      <w:tr w:rsidR="00B9295E" w:rsidRPr="00A374CC" w14:paraId="6CBF8109" w14:textId="77777777" w:rsidTr="00B9295E">
        <w:trPr>
          <w:trHeight w:val="205"/>
          <w:tblHeader/>
          <w:jc w:val="center"/>
        </w:trPr>
        <w:tc>
          <w:tcPr>
            <w:tcW w:w="567" w:type="dxa"/>
            <w:vMerge/>
          </w:tcPr>
          <w:p w14:paraId="473841FC" w14:textId="77777777" w:rsidR="00B9295E" w:rsidRPr="00A374CC" w:rsidRDefault="00B9295E" w:rsidP="005E0BF4">
            <w:pPr>
              <w:jc w:val="center"/>
              <w:rPr>
                <w:sz w:val="20"/>
              </w:rPr>
            </w:pPr>
          </w:p>
        </w:tc>
        <w:tc>
          <w:tcPr>
            <w:tcW w:w="1906" w:type="dxa"/>
            <w:vMerge/>
            <w:vAlign w:val="center"/>
          </w:tcPr>
          <w:p w14:paraId="5DAF2117" w14:textId="30D06ED2" w:rsidR="00B9295E" w:rsidRPr="00A374CC" w:rsidRDefault="00B9295E" w:rsidP="005E0BF4">
            <w:pPr>
              <w:jc w:val="center"/>
              <w:rPr>
                <w:sz w:val="20"/>
              </w:rPr>
            </w:pPr>
          </w:p>
        </w:tc>
        <w:tc>
          <w:tcPr>
            <w:tcW w:w="1666" w:type="dxa"/>
            <w:vAlign w:val="center"/>
          </w:tcPr>
          <w:p w14:paraId="229552F0" w14:textId="77777777" w:rsidR="00B9295E" w:rsidRPr="00A374CC" w:rsidRDefault="00B9295E" w:rsidP="005E0BF4">
            <w:pPr>
              <w:jc w:val="center"/>
              <w:rPr>
                <w:sz w:val="20"/>
              </w:rPr>
            </w:pPr>
            <w:r w:rsidRPr="00A374CC">
              <w:rPr>
                <w:sz w:val="20"/>
              </w:rPr>
              <w:t>черничные</w:t>
            </w:r>
          </w:p>
          <w:p w14:paraId="559B8406" w14:textId="77777777" w:rsidR="00B9295E" w:rsidRPr="00A374CC" w:rsidRDefault="00B9295E" w:rsidP="005E0BF4">
            <w:pPr>
              <w:jc w:val="center"/>
              <w:rPr>
                <w:sz w:val="20"/>
              </w:rPr>
            </w:pPr>
            <w:r w:rsidRPr="00A374CC">
              <w:rPr>
                <w:sz w:val="20"/>
              </w:rPr>
              <w:t>(</w:t>
            </w:r>
            <w:r w:rsidRPr="00A374CC">
              <w:rPr>
                <w:sz w:val="20"/>
                <w:lang w:val="en-US"/>
              </w:rPr>
              <w:t>I</w:t>
            </w:r>
            <w:r w:rsidRPr="00A374CC">
              <w:rPr>
                <w:sz w:val="20"/>
              </w:rPr>
              <w:t>-</w:t>
            </w:r>
            <w:r w:rsidRPr="00A374CC">
              <w:rPr>
                <w:sz w:val="20"/>
                <w:lang w:val="en-US"/>
              </w:rPr>
              <w:t>II</w:t>
            </w:r>
            <w:r w:rsidRPr="00A374CC">
              <w:rPr>
                <w:sz w:val="20"/>
              </w:rPr>
              <w:t>)</w:t>
            </w:r>
          </w:p>
        </w:tc>
        <w:tc>
          <w:tcPr>
            <w:tcW w:w="1107" w:type="dxa"/>
            <w:vAlign w:val="center"/>
          </w:tcPr>
          <w:p w14:paraId="4A24B4EB" w14:textId="77777777" w:rsidR="00B9295E" w:rsidRPr="00A374CC" w:rsidRDefault="00B9295E" w:rsidP="005E0BF4">
            <w:pPr>
              <w:jc w:val="center"/>
              <w:rPr>
                <w:sz w:val="20"/>
              </w:rPr>
            </w:pPr>
            <w:r w:rsidRPr="00A374CC">
              <w:rPr>
                <w:sz w:val="20"/>
              </w:rPr>
              <w:t>4-6</w:t>
            </w:r>
          </w:p>
        </w:tc>
        <w:tc>
          <w:tcPr>
            <w:tcW w:w="1129" w:type="dxa"/>
            <w:vAlign w:val="center"/>
          </w:tcPr>
          <w:p w14:paraId="7D3D73EF" w14:textId="77777777" w:rsidR="00B9295E" w:rsidRPr="00A374CC" w:rsidRDefault="00B9295E" w:rsidP="005E0BF4">
            <w:pPr>
              <w:jc w:val="center"/>
              <w:rPr>
                <w:sz w:val="20"/>
              </w:rPr>
            </w:pPr>
            <w:r w:rsidRPr="00A374CC">
              <w:rPr>
                <w:sz w:val="20"/>
              </w:rPr>
              <w:t xml:space="preserve">нет </w:t>
            </w:r>
            <w:proofErr w:type="spellStart"/>
            <w:r w:rsidRPr="00A374CC">
              <w:rPr>
                <w:sz w:val="20"/>
              </w:rPr>
              <w:t>огр</w:t>
            </w:r>
            <w:proofErr w:type="spellEnd"/>
            <w:r w:rsidRPr="00A374CC">
              <w:rPr>
                <w:sz w:val="20"/>
              </w:rPr>
              <w:t>.</w:t>
            </w:r>
          </w:p>
        </w:tc>
        <w:tc>
          <w:tcPr>
            <w:tcW w:w="1300" w:type="dxa"/>
            <w:vAlign w:val="center"/>
          </w:tcPr>
          <w:p w14:paraId="39958C7D" w14:textId="77777777" w:rsidR="00B9295E" w:rsidRPr="00A374CC" w:rsidRDefault="00B9295E" w:rsidP="005E0BF4">
            <w:pPr>
              <w:jc w:val="center"/>
              <w:rPr>
                <w:sz w:val="20"/>
                <w:u w:val="single"/>
              </w:rPr>
            </w:pPr>
            <w:r w:rsidRPr="00A374CC">
              <w:rPr>
                <w:sz w:val="20"/>
              </w:rPr>
              <w:t xml:space="preserve">нет </w:t>
            </w:r>
            <w:proofErr w:type="spellStart"/>
            <w:r w:rsidRPr="00A374CC">
              <w:rPr>
                <w:sz w:val="20"/>
                <w:u w:val="single"/>
              </w:rPr>
              <w:t>огр</w:t>
            </w:r>
            <w:proofErr w:type="spellEnd"/>
            <w:r w:rsidRPr="00A374CC">
              <w:rPr>
                <w:sz w:val="20"/>
                <w:u w:val="single"/>
              </w:rPr>
              <w:t>.</w:t>
            </w:r>
          </w:p>
          <w:p w14:paraId="393B6A35" w14:textId="77777777" w:rsidR="00B9295E" w:rsidRPr="00A374CC" w:rsidRDefault="00B9295E" w:rsidP="005E0BF4">
            <w:pPr>
              <w:jc w:val="center"/>
              <w:rPr>
                <w:sz w:val="20"/>
              </w:rPr>
            </w:pPr>
            <w:r w:rsidRPr="00A374CC">
              <w:rPr>
                <w:sz w:val="20"/>
              </w:rPr>
              <w:t>4-6</w:t>
            </w:r>
          </w:p>
        </w:tc>
        <w:tc>
          <w:tcPr>
            <w:tcW w:w="1129" w:type="dxa"/>
            <w:vAlign w:val="center"/>
          </w:tcPr>
          <w:p w14:paraId="37664214" w14:textId="77777777" w:rsidR="00B9295E" w:rsidRPr="00A374CC" w:rsidRDefault="00B9295E" w:rsidP="005E0BF4">
            <w:pPr>
              <w:jc w:val="center"/>
              <w:rPr>
                <w:sz w:val="20"/>
              </w:rPr>
            </w:pPr>
            <w:r w:rsidRPr="00A374CC">
              <w:rPr>
                <w:sz w:val="20"/>
              </w:rPr>
              <w:t xml:space="preserve">нет </w:t>
            </w:r>
            <w:proofErr w:type="spellStart"/>
            <w:r w:rsidRPr="00A374CC">
              <w:rPr>
                <w:sz w:val="20"/>
              </w:rPr>
              <w:t>огр</w:t>
            </w:r>
            <w:proofErr w:type="spellEnd"/>
            <w:r w:rsidRPr="00A374CC">
              <w:rPr>
                <w:sz w:val="20"/>
              </w:rPr>
              <w:t>.</w:t>
            </w:r>
          </w:p>
        </w:tc>
        <w:tc>
          <w:tcPr>
            <w:tcW w:w="1300" w:type="dxa"/>
            <w:vAlign w:val="center"/>
          </w:tcPr>
          <w:p w14:paraId="6901D666" w14:textId="77777777" w:rsidR="00B9295E" w:rsidRPr="00A374CC" w:rsidRDefault="00B9295E" w:rsidP="005E0BF4">
            <w:pPr>
              <w:jc w:val="center"/>
              <w:rPr>
                <w:sz w:val="20"/>
                <w:u w:val="single"/>
              </w:rPr>
            </w:pPr>
            <w:r w:rsidRPr="00A374CC">
              <w:rPr>
                <w:sz w:val="20"/>
                <w:u w:val="single"/>
              </w:rPr>
              <w:t>40-50/100</w:t>
            </w:r>
          </w:p>
          <w:p w14:paraId="068AFECB" w14:textId="77777777" w:rsidR="00B9295E" w:rsidRPr="00A374CC" w:rsidRDefault="00B9295E" w:rsidP="005E0BF4">
            <w:pPr>
              <w:jc w:val="center"/>
              <w:rPr>
                <w:sz w:val="20"/>
                <w:u w:val="single"/>
              </w:rPr>
            </w:pPr>
            <w:r w:rsidRPr="00A374CC">
              <w:rPr>
                <w:sz w:val="20"/>
              </w:rPr>
              <w:t>4-8</w:t>
            </w:r>
          </w:p>
        </w:tc>
        <w:tc>
          <w:tcPr>
            <w:tcW w:w="1129" w:type="dxa"/>
            <w:vAlign w:val="center"/>
          </w:tcPr>
          <w:p w14:paraId="1D5D6F44" w14:textId="77777777" w:rsidR="00B9295E" w:rsidRPr="00A374CC" w:rsidRDefault="00B9295E" w:rsidP="005E0BF4">
            <w:pPr>
              <w:jc w:val="center"/>
              <w:rPr>
                <w:sz w:val="20"/>
                <w:u w:val="single"/>
              </w:rPr>
            </w:pPr>
            <w:r w:rsidRPr="00A374CC">
              <w:rPr>
                <w:sz w:val="20"/>
              </w:rPr>
              <w:t xml:space="preserve">нет </w:t>
            </w:r>
            <w:proofErr w:type="spellStart"/>
            <w:r w:rsidRPr="00A374CC">
              <w:rPr>
                <w:sz w:val="20"/>
                <w:u w:val="single"/>
              </w:rPr>
              <w:t>огр</w:t>
            </w:r>
            <w:proofErr w:type="spellEnd"/>
            <w:r w:rsidRPr="00A374CC">
              <w:rPr>
                <w:sz w:val="20"/>
                <w:u w:val="single"/>
              </w:rPr>
              <w:t>.</w:t>
            </w:r>
          </w:p>
          <w:p w14:paraId="24823C0D" w14:textId="77777777" w:rsidR="00B9295E" w:rsidRPr="00A374CC" w:rsidRDefault="00B9295E" w:rsidP="005E0BF4">
            <w:pPr>
              <w:jc w:val="center"/>
              <w:rPr>
                <w:sz w:val="20"/>
              </w:rPr>
            </w:pPr>
            <w:r w:rsidRPr="00A374CC">
              <w:rPr>
                <w:sz w:val="20"/>
              </w:rPr>
              <w:t>0,5</w:t>
            </w:r>
          </w:p>
        </w:tc>
        <w:tc>
          <w:tcPr>
            <w:tcW w:w="1300" w:type="dxa"/>
            <w:vAlign w:val="center"/>
          </w:tcPr>
          <w:p w14:paraId="334688FA" w14:textId="77777777" w:rsidR="00B9295E" w:rsidRPr="00A374CC" w:rsidRDefault="00B9295E" w:rsidP="005E0BF4">
            <w:pPr>
              <w:jc w:val="center"/>
              <w:rPr>
                <w:sz w:val="20"/>
                <w:u w:val="single"/>
              </w:rPr>
            </w:pPr>
            <w:r w:rsidRPr="00A374CC">
              <w:rPr>
                <w:sz w:val="20"/>
                <w:u w:val="single"/>
              </w:rPr>
              <w:t>30-40/100</w:t>
            </w:r>
          </w:p>
          <w:p w14:paraId="3401B8E3" w14:textId="77777777" w:rsidR="00B9295E" w:rsidRPr="00A374CC" w:rsidRDefault="00B9295E" w:rsidP="005E0BF4">
            <w:pPr>
              <w:jc w:val="center"/>
              <w:rPr>
                <w:sz w:val="20"/>
                <w:u w:val="single"/>
              </w:rPr>
            </w:pPr>
            <w:r w:rsidRPr="00A374CC">
              <w:rPr>
                <w:sz w:val="20"/>
              </w:rPr>
              <w:t>8-10</w:t>
            </w:r>
          </w:p>
        </w:tc>
        <w:tc>
          <w:tcPr>
            <w:tcW w:w="1280" w:type="dxa"/>
            <w:vAlign w:val="center"/>
          </w:tcPr>
          <w:p w14:paraId="411E9CAE" w14:textId="77777777" w:rsidR="00B9295E" w:rsidRPr="00A374CC" w:rsidRDefault="00B9295E" w:rsidP="005E0BF4">
            <w:pPr>
              <w:jc w:val="center"/>
              <w:rPr>
                <w:sz w:val="20"/>
                <w:u w:val="single"/>
              </w:rPr>
            </w:pPr>
            <w:r w:rsidRPr="00A374CC">
              <w:rPr>
                <w:sz w:val="20"/>
              </w:rPr>
              <w:t xml:space="preserve">нет </w:t>
            </w:r>
            <w:proofErr w:type="spellStart"/>
            <w:r w:rsidRPr="00A374CC">
              <w:rPr>
                <w:sz w:val="20"/>
                <w:u w:val="single"/>
              </w:rPr>
              <w:t>огр</w:t>
            </w:r>
            <w:proofErr w:type="spellEnd"/>
            <w:r w:rsidRPr="00A374CC">
              <w:rPr>
                <w:sz w:val="20"/>
                <w:u w:val="single"/>
              </w:rPr>
              <w:t>.</w:t>
            </w:r>
          </w:p>
          <w:p w14:paraId="4E6D8C3D" w14:textId="77777777" w:rsidR="00B9295E" w:rsidRPr="00A374CC" w:rsidRDefault="00B9295E" w:rsidP="005E0BF4">
            <w:pPr>
              <w:jc w:val="center"/>
              <w:rPr>
                <w:sz w:val="20"/>
              </w:rPr>
            </w:pPr>
            <w:r w:rsidRPr="00A374CC">
              <w:rPr>
                <w:sz w:val="20"/>
              </w:rPr>
              <w:t>0,6</w:t>
            </w:r>
          </w:p>
        </w:tc>
        <w:tc>
          <w:tcPr>
            <w:tcW w:w="1276" w:type="dxa"/>
            <w:vAlign w:val="center"/>
          </w:tcPr>
          <w:p w14:paraId="5BA9CF82" w14:textId="77777777" w:rsidR="00B9295E" w:rsidRPr="00A374CC" w:rsidRDefault="00B9295E" w:rsidP="005E0BF4">
            <w:pPr>
              <w:jc w:val="center"/>
              <w:rPr>
                <w:sz w:val="20"/>
                <w:u w:val="single"/>
              </w:rPr>
            </w:pPr>
            <w:r w:rsidRPr="00A374CC">
              <w:rPr>
                <w:sz w:val="20"/>
                <w:u w:val="single"/>
              </w:rPr>
              <w:t>30-40/100</w:t>
            </w:r>
          </w:p>
          <w:p w14:paraId="1C8A95C8" w14:textId="77777777" w:rsidR="00B9295E" w:rsidRPr="00A374CC" w:rsidRDefault="00B9295E" w:rsidP="005E0BF4">
            <w:pPr>
              <w:jc w:val="center"/>
              <w:rPr>
                <w:sz w:val="20"/>
                <w:u w:val="single"/>
              </w:rPr>
            </w:pPr>
            <w:r w:rsidRPr="00A374CC">
              <w:rPr>
                <w:sz w:val="20"/>
              </w:rPr>
              <w:t>8-12</w:t>
            </w:r>
          </w:p>
        </w:tc>
        <w:tc>
          <w:tcPr>
            <w:tcW w:w="1036" w:type="dxa"/>
            <w:vAlign w:val="center"/>
          </w:tcPr>
          <w:p w14:paraId="0BA0CE2F" w14:textId="77777777" w:rsidR="00B9295E" w:rsidRPr="00A374CC" w:rsidRDefault="00B9295E" w:rsidP="005E0BF4">
            <w:pPr>
              <w:jc w:val="center"/>
              <w:rPr>
                <w:sz w:val="20"/>
              </w:rPr>
            </w:pPr>
            <w:r w:rsidRPr="00A374CC">
              <w:rPr>
                <w:sz w:val="20"/>
              </w:rPr>
              <w:t>(7-</w:t>
            </w:r>
            <w:proofErr w:type="gramStart"/>
            <w:r w:rsidRPr="00A374CC">
              <w:rPr>
                <w:sz w:val="20"/>
              </w:rPr>
              <w:t>8)Е</w:t>
            </w:r>
            <w:proofErr w:type="gramEnd"/>
          </w:p>
          <w:p w14:paraId="3312A137" w14:textId="77777777" w:rsidR="00B9295E" w:rsidRPr="00A374CC" w:rsidRDefault="00B9295E" w:rsidP="005E0BF4">
            <w:pPr>
              <w:jc w:val="center"/>
              <w:rPr>
                <w:sz w:val="20"/>
              </w:rPr>
            </w:pPr>
            <w:r w:rsidRPr="00A374CC">
              <w:rPr>
                <w:sz w:val="20"/>
              </w:rPr>
              <w:t>(2-3)Б, Ос</w:t>
            </w:r>
          </w:p>
        </w:tc>
      </w:tr>
      <w:tr w:rsidR="00B9295E" w:rsidRPr="00A374CC" w14:paraId="63A5F957" w14:textId="77777777" w:rsidTr="00B9295E">
        <w:trPr>
          <w:trHeight w:val="20"/>
          <w:tblHeader/>
          <w:jc w:val="center"/>
        </w:trPr>
        <w:tc>
          <w:tcPr>
            <w:tcW w:w="567" w:type="dxa"/>
            <w:vMerge/>
          </w:tcPr>
          <w:p w14:paraId="7156A0BF" w14:textId="77777777" w:rsidR="00B9295E" w:rsidRPr="00A374CC" w:rsidRDefault="00B9295E" w:rsidP="005E0BF4">
            <w:pPr>
              <w:jc w:val="center"/>
              <w:rPr>
                <w:sz w:val="20"/>
              </w:rPr>
            </w:pPr>
          </w:p>
        </w:tc>
        <w:tc>
          <w:tcPr>
            <w:tcW w:w="1906" w:type="dxa"/>
            <w:vMerge/>
            <w:vAlign w:val="center"/>
          </w:tcPr>
          <w:p w14:paraId="09C6301B" w14:textId="54483644" w:rsidR="00B9295E" w:rsidRPr="00A374CC" w:rsidRDefault="00B9295E" w:rsidP="005E0BF4">
            <w:pPr>
              <w:jc w:val="center"/>
              <w:rPr>
                <w:sz w:val="20"/>
              </w:rPr>
            </w:pPr>
          </w:p>
        </w:tc>
        <w:tc>
          <w:tcPr>
            <w:tcW w:w="1666" w:type="dxa"/>
            <w:vAlign w:val="center"/>
          </w:tcPr>
          <w:p w14:paraId="13303CC6" w14:textId="77777777" w:rsidR="00B9295E" w:rsidRPr="00A374CC" w:rsidRDefault="00B9295E" w:rsidP="005E0BF4">
            <w:pPr>
              <w:jc w:val="center"/>
              <w:rPr>
                <w:sz w:val="20"/>
              </w:rPr>
            </w:pPr>
            <w:proofErr w:type="spellStart"/>
            <w:r w:rsidRPr="00A374CC">
              <w:rPr>
                <w:sz w:val="20"/>
              </w:rPr>
              <w:t>приручьевые</w:t>
            </w:r>
            <w:proofErr w:type="spellEnd"/>
          </w:p>
          <w:p w14:paraId="3C983DEA" w14:textId="77777777" w:rsidR="00B9295E" w:rsidRPr="00A374CC" w:rsidRDefault="00B9295E" w:rsidP="005E0BF4">
            <w:pPr>
              <w:jc w:val="center"/>
              <w:rPr>
                <w:sz w:val="20"/>
              </w:rPr>
            </w:pPr>
            <w:r w:rsidRPr="00A374CC">
              <w:rPr>
                <w:sz w:val="20"/>
              </w:rPr>
              <w:t>(</w:t>
            </w:r>
            <w:r w:rsidRPr="00A374CC">
              <w:rPr>
                <w:sz w:val="20"/>
                <w:lang w:val="en-US"/>
              </w:rPr>
              <w:t>II</w:t>
            </w:r>
            <w:r w:rsidRPr="00A374CC">
              <w:rPr>
                <w:sz w:val="20"/>
              </w:rPr>
              <w:t xml:space="preserve">- </w:t>
            </w:r>
            <w:r w:rsidRPr="00A374CC">
              <w:rPr>
                <w:sz w:val="20"/>
                <w:lang w:val="en-US"/>
              </w:rPr>
              <w:t>III</w:t>
            </w:r>
            <w:r w:rsidRPr="00A374CC">
              <w:rPr>
                <w:sz w:val="20"/>
              </w:rPr>
              <w:t>)</w:t>
            </w:r>
          </w:p>
        </w:tc>
        <w:tc>
          <w:tcPr>
            <w:tcW w:w="1107" w:type="dxa"/>
            <w:vAlign w:val="center"/>
          </w:tcPr>
          <w:p w14:paraId="378C0683" w14:textId="77777777" w:rsidR="00B9295E" w:rsidRPr="00A374CC" w:rsidRDefault="00B9295E" w:rsidP="005E0BF4">
            <w:pPr>
              <w:jc w:val="center"/>
              <w:rPr>
                <w:sz w:val="20"/>
              </w:rPr>
            </w:pPr>
            <w:r w:rsidRPr="00A374CC">
              <w:rPr>
                <w:sz w:val="20"/>
              </w:rPr>
              <w:t>4-6</w:t>
            </w:r>
          </w:p>
        </w:tc>
        <w:tc>
          <w:tcPr>
            <w:tcW w:w="1129" w:type="dxa"/>
            <w:vAlign w:val="center"/>
          </w:tcPr>
          <w:p w14:paraId="11E29487" w14:textId="77777777" w:rsidR="00B9295E" w:rsidRPr="00A374CC" w:rsidRDefault="00B9295E" w:rsidP="005E0BF4">
            <w:pPr>
              <w:jc w:val="center"/>
              <w:rPr>
                <w:sz w:val="20"/>
                <w:u w:val="single"/>
              </w:rPr>
            </w:pPr>
            <w:r w:rsidRPr="00A374CC">
              <w:rPr>
                <w:sz w:val="20"/>
              </w:rPr>
              <w:t xml:space="preserve">нет </w:t>
            </w:r>
            <w:proofErr w:type="spellStart"/>
            <w:r w:rsidRPr="00A374CC">
              <w:rPr>
                <w:sz w:val="20"/>
              </w:rPr>
              <w:t>огр</w:t>
            </w:r>
            <w:proofErr w:type="spellEnd"/>
            <w:r w:rsidRPr="00A374CC">
              <w:rPr>
                <w:sz w:val="20"/>
              </w:rPr>
              <w:t>.</w:t>
            </w:r>
          </w:p>
        </w:tc>
        <w:tc>
          <w:tcPr>
            <w:tcW w:w="1300" w:type="dxa"/>
            <w:vAlign w:val="center"/>
          </w:tcPr>
          <w:p w14:paraId="3C68B6B7" w14:textId="77777777" w:rsidR="00B9295E" w:rsidRPr="00A374CC" w:rsidRDefault="00B9295E" w:rsidP="005E0BF4">
            <w:pPr>
              <w:jc w:val="center"/>
              <w:rPr>
                <w:sz w:val="20"/>
                <w:u w:val="single"/>
              </w:rPr>
            </w:pPr>
            <w:r w:rsidRPr="00A374CC">
              <w:rPr>
                <w:sz w:val="20"/>
              </w:rPr>
              <w:t xml:space="preserve">нет </w:t>
            </w:r>
            <w:proofErr w:type="spellStart"/>
            <w:r w:rsidRPr="00A374CC">
              <w:rPr>
                <w:sz w:val="20"/>
                <w:u w:val="single"/>
              </w:rPr>
              <w:t>огр</w:t>
            </w:r>
            <w:proofErr w:type="spellEnd"/>
            <w:r w:rsidRPr="00A374CC">
              <w:rPr>
                <w:sz w:val="20"/>
                <w:u w:val="single"/>
              </w:rPr>
              <w:t>.</w:t>
            </w:r>
          </w:p>
          <w:p w14:paraId="183662C0" w14:textId="77777777" w:rsidR="00B9295E" w:rsidRPr="00A374CC" w:rsidRDefault="00B9295E" w:rsidP="005E0BF4">
            <w:pPr>
              <w:jc w:val="center"/>
              <w:rPr>
                <w:sz w:val="20"/>
              </w:rPr>
            </w:pPr>
            <w:r w:rsidRPr="00A374CC">
              <w:rPr>
                <w:sz w:val="20"/>
              </w:rPr>
              <w:t>4-6</w:t>
            </w:r>
          </w:p>
        </w:tc>
        <w:tc>
          <w:tcPr>
            <w:tcW w:w="1129" w:type="dxa"/>
            <w:vAlign w:val="center"/>
          </w:tcPr>
          <w:p w14:paraId="7977122C" w14:textId="77777777" w:rsidR="00B9295E" w:rsidRPr="00A374CC" w:rsidRDefault="00B9295E" w:rsidP="005E0BF4">
            <w:pPr>
              <w:jc w:val="center"/>
              <w:rPr>
                <w:sz w:val="20"/>
                <w:u w:val="single"/>
              </w:rPr>
            </w:pPr>
            <w:r w:rsidRPr="00A374CC">
              <w:rPr>
                <w:sz w:val="20"/>
              </w:rPr>
              <w:t xml:space="preserve">нет </w:t>
            </w:r>
            <w:proofErr w:type="spellStart"/>
            <w:r w:rsidRPr="00A374CC">
              <w:rPr>
                <w:sz w:val="20"/>
              </w:rPr>
              <w:t>огр</w:t>
            </w:r>
            <w:proofErr w:type="spellEnd"/>
            <w:r w:rsidRPr="00A374CC">
              <w:rPr>
                <w:sz w:val="20"/>
              </w:rPr>
              <w:t>.</w:t>
            </w:r>
          </w:p>
        </w:tc>
        <w:tc>
          <w:tcPr>
            <w:tcW w:w="1300" w:type="dxa"/>
            <w:vAlign w:val="center"/>
          </w:tcPr>
          <w:p w14:paraId="68012B8D" w14:textId="77777777" w:rsidR="00B9295E" w:rsidRPr="00A374CC" w:rsidRDefault="00B9295E" w:rsidP="005E0BF4">
            <w:pPr>
              <w:jc w:val="center"/>
              <w:rPr>
                <w:sz w:val="20"/>
                <w:u w:val="single"/>
              </w:rPr>
            </w:pPr>
            <w:r w:rsidRPr="00A374CC">
              <w:rPr>
                <w:sz w:val="20"/>
                <w:u w:val="single"/>
              </w:rPr>
              <w:t>40-50/100</w:t>
            </w:r>
          </w:p>
          <w:p w14:paraId="0FF0ACF2" w14:textId="77777777" w:rsidR="00B9295E" w:rsidRPr="00A374CC" w:rsidRDefault="00B9295E" w:rsidP="005E0BF4">
            <w:pPr>
              <w:jc w:val="center"/>
              <w:rPr>
                <w:sz w:val="20"/>
                <w:u w:val="single"/>
              </w:rPr>
            </w:pPr>
            <w:r w:rsidRPr="00A374CC">
              <w:rPr>
                <w:sz w:val="20"/>
              </w:rPr>
              <w:t>4-8</w:t>
            </w:r>
          </w:p>
        </w:tc>
        <w:tc>
          <w:tcPr>
            <w:tcW w:w="1129" w:type="dxa"/>
            <w:vAlign w:val="center"/>
          </w:tcPr>
          <w:p w14:paraId="1F2788E6" w14:textId="77777777" w:rsidR="00B9295E" w:rsidRPr="00A374CC" w:rsidRDefault="00B9295E" w:rsidP="005E0BF4">
            <w:pPr>
              <w:jc w:val="center"/>
              <w:rPr>
                <w:sz w:val="20"/>
              </w:rPr>
            </w:pPr>
            <w:r w:rsidRPr="00A374CC">
              <w:rPr>
                <w:sz w:val="20"/>
              </w:rPr>
              <w:t>-</w:t>
            </w:r>
          </w:p>
        </w:tc>
        <w:tc>
          <w:tcPr>
            <w:tcW w:w="1300" w:type="dxa"/>
            <w:vAlign w:val="center"/>
          </w:tcPr>
          <w:p w14:paraId="4ABB8FE2" w14:textId="77777777" w:rsidR="00B9295E" w:rsidRPr="00A374CC" w:rsidRDefault="00B9295E" w:rsidP="005E0BF4">
            <w:pPr>
              <w:jc w:val="center"/>
              <w:rPr>
                <w:sz w:val="20"/>
              </w:rPr>
            </w:pPr>
            <w:r w:rsidRPr="00A374CC">
              <w:rPr>
                <w:sz w:val="20"/>
              </w:rPr>
              <w:t>-</w:t>
            </w:r>
          </w:p>
        </w:tc>
        <w:tc>
          <w:tcPr>
            <w:tcW w:w="1280" w:type="dxa"/>
            <w:vAlign w:val="center"/>
          </w:tcPr>
          <w:p w14:paraId="188BB103" w14:textId="77777777" w:rsidR="00B9295E" w:rsidRPr="00A374CC" w:rsidRDefault="00B9295E" w:rsidP="005E0BF4">
            <w:pPr>
              <w:jc w:val="center"/>
              <w:rPr>
                <w:sz w:val="20"/>
              </w:rPr>
            </w:pPr>
            <w:r w:rsidRPr="00A374CC">
              <w:rPr>
                <w:sz w:val="20"/>
              </w:rPr>
              <w:t>-</w:t>
            </w:r>
          </w:p>
        </w:tc>
        <w:tc>
          <w:tcPr>
            <w:tcW w:w="1276" w:type="dxa"/>
            <w:vAlign w:val="center"/>
          </w:tcPr>
          <w:p w14:paraId="421286BF" w14:textId="77777777" w:rsidR="00B9295E" w:rsidRPr="00A374CC" w:rsidRDefault="00B9295E" w:rsidP="005E0BF4">
            <w:pPr>
              <w:jc w:val="center"/>
              <w:rPr>
                <w:sz w:val="20"/>
              </w:rPr>
            </w:pPr>
            <w:r w:rsidRPr="00A374CC">
              <w:rPr>
                <w:sz w:val="20"/>
              </w:rPr>
              <w:t>-</w:t>
            </w:r>
          </w:p>
        </w:tc>
        <w:tc>
          <w:tcPr>
            <w:tcW w:w="1036" w:type="dxa"/>
            <w:vAlign w:val="center"/>
          </w:tcPr>
          <w:p w14:paraId="5BC8323D" w14:textId="77777777" w:rsidR="00B9295E" w:rsidRPr="00A374CC" w:rsidRDefault="00B9295E" w:rsidP="005E0BF4">
            <w:pPr>
              <w:jc w:val="center"/>
              <w:rPr>
                <w:sz w:val="20"/>
              </w:rPr>
            </w:pPr>
            <w:r w:rsidRPr="00A374CC">
              <w:rPr>
                <w:sz w:val="20"/>
              </w:rPr>
              <w:t>(&gt;</w:t>
            </w:r>
            <w:proofErr w:type="gramStart"/>
            <w:r w:rsidRPr="00A374CC">
              <w:rPr>
                <w:sz w:val="20"/>
              </w:rPr>
              <w:t>4)Е</w:t>
            </w:r>
            <w:proofErr w:type="gramEnd"/>
          </w:p>
          <w:p w14:paraId="2A3C3ABC" w14:textId="77777777" w:rsidR="00B9295E" w:rsidRPr="00A374CC" w:rsidRDefault="00B9295E" w:rsidP="005E0BF4">
            <w:pPr>
              <w:jc w:val="center"/>
              <w:rPr>
                <w:sz w:val="20"/>
              </w:rPr>
            </w:pPr>
            <w:r w:rsidRPr="00A374CC">
              <w:rPr>
                <w:sz w:val="20"/>
              </w:rPr>
              <w:t>(&lt;6) Б, Ос</w:t>
            </w:r>
          </w:p>
        </w:tc>
      </w:tr>
    </w:tbl>
    <w:p w14:paraId="172C3B63" w14:textId="35380922" w:rsidR="004151FF" w:rsidRPr="00A374CC" w:rsidRDefault="004151FF" w:rsidP="00844C21">
      <w:pPr>
        <w:tabs>
          <w:tab w:val="left" w:pos="0"/>
          <w:tab w:val="left" w:pos="1418"/>
        </w:tabs>
        <w:autoSpaceDE w:val="0"/>
        <w:autoSpaceDN w:val="0"/>
        <w:adjustRightInd w:val="0"/>
        <w:ind w:firstLine="709"/>
        <w:jc w:val="center"/>
      </w:pPr>
    </w:p>
    <w:p w14:paraId="3B83BAE8" w14:textId="5A0EEAA4" w:rsidR="00A6682D" w:rsidRPr="00A374CC" w:rsidRDefault="00A6682D" w:rsidP="00DB1883">
      <w:pPr>
        <w:keepNext/>
        <w:tabs>
          <w:tab w:val="left" w:pos="0"/>
          <w:tab w:val="left" w:pos="1418"/>
        </w:tabs>
        <w:autoSpaceDE w:val="0"/>
        <w:autoSpaceDN w:val="0"/>
        <w:adjustRightInd w:val="0"/>
        <w:ind w:firstLine="709"/>
        <w:jc w:val="center"/>
      </w:pPr>
      <w:r w:rsidRPr="00A374CC">
        <w:lastRenderedPageBreak/>
        <w:t>Нормативы рубок, проводимых в целях ухода за лесными насаждениями, при формировании лесных насаждений дуба района хвойно-широколиственных (смешанных) лесов европейской части Российской Федерации</w:t>
      </w:r>
    </w:p>
    <w:p w14:paraId="42E5671B" w14:textId="77777777" w:rsidR="00844C21" w:rsidRPr="00A374CC" w:rsidRDefault="00844C21" w:rsidP="00DB1883">
      <w:pPr>
        <w:keepNext/>
        <w:tabs>
          <w:tab w:val="left" w:pos="0"/>
          <w:tab w:val="left" w:pos="1418"/>
        </w:tabs>
        <w:autoSpaceDE w:val="0"/>
        <w:autoSpaceDN w:val="0"/>
        <w:adjustRightInd w:val="0"/>
        <w:ind w:firstLine="709"/>
        <w:jc w:val="center"/>
      </w:pPr>
    </w:p>
    <w:tbl>
      <w:tblPr>
        <w:tblStyle w:val="TableNormal2"/>
        <w:tblW w:w="160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1E0" w:firstRow="1" w:lastRow="1" w:firstColumn="1" w:lastColumn="1" w:noHBand="0" w:noVBand="0"/>
      </w:tblPr>
      <w:tblGrid>
        <w:gridCol w:w="624"/>
        <w:gridCol w:w="1843"/>
        <w:gridCol w:w="1559"/>
        <w:gridCol w:w="851"/>
        <w:gridCol w:w="1417"/>
        <w:gridCol w:w="1276"/>
        <w:gridCol w:w="1144"/>
        <w:gridCol w:w="992"/>
        <w:gridCol w:w="1408"/>
        <w:gridCol w:w="1276"/>
        <w:gridCol w:w="1275"/>
        <w:gridCol w:w="1124"/>
        <w:gridCol w:w="1286"/>
      </w:tblGrid>
      <w:tr w:rsidR="00B9295E" w:rsidRPr="00A374CC" w14:paraId="68E175C0" w14:textId="77777777" w:rsidTr="00B9295E">
        <w:trPr>
          <w:trHeight w:val="20"/>
          <w:tblHeader/>
          <w:jc w:val="center"/>
        </w:trPr>
        <w:tc>
          <w:tcPr>
            <w:tcW w:w="624" w:type="dxa"/>
            <w:vMerge w:val="restart"/>
            <w:vAlign w:val="center"/>
          </w:tcPr>
          <w:p w14:paraId="76052154" w14:textId="34FCE5A4" w:rsidR="00B9295E" w:rsidRPr="00A374CC" w:rsidRDefault="00B9295E" w:rsidP="00DB1883">
            <w:pPr>
              <w:keepNext/>
              <w:widowControl/>
              <w:jc w:val="center"/>
              <w:rPr>
                <w:sz w:val="20"/>
                <w:lang w:val="ru-RU"/>
              </w:rPr>
            </w:pPr>
            <w:r w:rsidRPr="00A374CC">
              <w:rPr>
                <w:sz w:val="20"/>
                <w:lang w:val="ru-RU"/>
              </w:rPr>
              <w:t>№ п/п</w:t>
            </w:r>
          </w:p>
        </w:tc>
        <w:tc>
          <w:tcPr>
            <w:tcW w:w="1843" w:type="dxa"/>
            <w:vMerge w:val="restart"/>
            <w:vAlign w:val="center"/>
          </w:tcPr>
          <w:p w14:paraId="47A631D8" w14:textId="0CC17DD6" w:rsidR="00B9295E" w:rsidRPr="00A374CC" w:rsidRDefault="00B9295E" w:rsidP="00DB1883">
            <w:pPr>
              <w:keepNext/>
              <w:widowControl/>
              <w:jc w:val="center"/>
              <w:rPr>
                <w:sz w:val="20"/>
                <w:szCs w:val="20"/>
                <w:lang w:val="ru-RU"/>
              </w:rPr>
            </w:pPr>
            <w:r w:rsidRPr="00A374CC">
              <w:rPr>
                <w:sz w:val="20"/>
                <w:szCs w:val="20"/>
                <w:lang w:val="ru-RU"/>
              </w:rPr>
              <w:t>Состав лесных насаждений до рубки</w:t>
            </w:r>
          </w:p>
        </w:tc>
        <w:tc>
          <w:tcPr>
            <w:tcW w:w="1559" w:type="dxa"/>
            <w:vMerge w:val="restart"/>
            <w:vAlign w:val="center"/>
          </w:tcPr>
          <w:p w14:paraId="4DD303F5" w14:textId="77777777" w:rsidR="00B9295E" w:rsidRPr="00A374CC" w:rsidRDefault="00B9295E" w:rsidP="00DB1883">
            <w:pPr>
              <w:keepNext/>
              <w:widowControl/>
              <w:jc w:val="center"/>
              <w:rPr>
                <w:sz w:val="20"/>
                <w:szCs w:val="20"/>
                <w:lang w:val="ru-RU"/>
              </w:rPr>
            </w:pPr>
            <w:r w:rsidRPr="00A374CC">
              <w:rPr>
                <w:sz w:val="20"/>
                <w:szCs w:val="20"/>
                <w:lang w:val="ru-RU"/>
              </w:rPr>
              <w:t>Группы типов леса (класс бонитета)</w:t>
            </w:r>
          </w:p>
        </w:tc>
        <w:tc>
          <w:tcPr>
            <w:tcW w:w="851" w:type="dxa"/>
            <w:vMerge w:val="restart"/>
            <w:vAlign w:val="center"/>
          </w:tcPr>
          <w:p w14:paraId="334BBBB3" w14:textId="77777777" w:rsidR="00B9295E" w:rsidRPr="00A374CC" w:rsidRDefault="00B9295E" w:rsidP="00DB1883">
            <w:pPr>
              <w:keepNext/>
              <w:widowControl/>
              <w:jc w:val="center"/>
              <w:rPr>
                <w:sz w:val="20"/>
                <w:szCs w:val="20"/>
              </w:rPr>
            </w:pPr>
            <w:r w:rsidRPr="00A374CC">
              <w:rPr>
                <w:sz w:val="20"/>
                <w:szCs w:val="20"/>
                <w:lang w:val="ru-RU"/>
              </w:rPr>
              <w:t>Возраст</w:t>
            </w:r>
            <w:r w:rsidRPr="00A374CC">
              <w:rPr>
                <w:sz w:val="20"/>
                <w:szCs w:val="20"/>
              </w:rPr>
              <w:t xml:space="preserve"> </w:t>
            </w:r>
            <w:r w:rsidRPr="00A374CC">
              <w:rPr>
                <w:sz w:val="20"/>
                <w:szCs w:val="20"/>
                <w:lang w:val="ru-RU"/>
              </w:rPr>
              <w:t>начала ухода, лет</w:t>
            </w:r>
          </w:p>
        </w:tc>
        <w:tc>
          <w:tcPr>
            <w:tcW w:w="2693" w:type="dxa"/>
            <w:gridSpan w:val="2"/>
            <w:vAlign w:val="center"/>
          </w:tcPr>
          <w:p w14:paraId="7B6C98DE" w14:textId="77777777" w:rsidR="00B9295E" w:rsidRPr="00A374CC" w:rsidRDefault="00B9295E" w:rsidP="00DB1883">
            <w:pPr>
              <w:keepNext/>
              <w:widowControl/>
              <w:jc w:val="center"/>
              <w:rPr>
                <w:sz w:val="20"/>
                <w:szCs w:val="20"/>
                <w:lang w:val="ru-RU"/>
              </w:rPr>
            </w:pPr>
            <w:proofErr w:type="spellStart"/>
            <w:r w:rsidRPr="00A374CC">
              <w:rPr>
                <w:sz w:val="20"/>
                <w:szCs w:val="20"/>
              </w:rPr>
              <w:t>Рубки</w:t>
            </w:r>
            <w:proofErr w:type="spellEnd"/>
            <w:r w:rsidRPr="00A374CC">
              <w:rPr>
                <w:sz w:val="20"/>
                <w:szCs w:val="20"/>
              </w:rPr>
              <w:t xml:space="preserve"> </w:t>
            </w:r>
            <w:r w:rsidRPr="00A374CC">
              <w:rPr>
                <w:sz w:val="20"/>
                <w:szCs w:val="20"/>
                <w:lang w:val="ru-RU"/>
              </w:rPr>
              <w:t>осветления</w:t>
            </w:r>
          </w:p>
        </w:tc>
        <w:tc>
          <w:tcPr>
            <w:tcW w:w="2136" w:type="dxa"/>
            <w:gridSpan w:val="2"/>
            <w:vAlign w:val="center"/>
          </w:tcPr>
          <w:p w14:paraId="10316A7F" w14:textId="77777777" w:rsidR="00B9295E" w:rsidRPr="00A374CC" w:rsidRDefault="00B9295E" w:rsidP="00DB1883">
            <w:pPr>
              <w:keepNext/>
              <w:widowControl/>
              <w:jc w:val="center"/>
              <w:rPr>
                <w:sz w:val="20"/>
                <w:szCs w:val="20"/>
              </w:rPr>
            </w:pPr>
            <w:proofErr w:type="spellStart"/>
            <w:r w:rsidRPr="00A374CC">
              <w:rPr>
                <w:sz w:val="20"/>
                <w:szCs w:val="20"/>
              </w:rPr>
              <w:t>Рубки</w:t>
            </w:r>
            <w:proofErr w:type="spellEnd"/>
            <w:r w:rsidRPr="00A374CC">
              <w:rPr>
                <w:sz w:val="20"/>
                <w:szCs w:val="20"/>
              </w:rPr>
              <w:t xml:space="preserve"> </w:t>
            </w:r>
            <w:proofErr w:type="spellStart"/>
            <w:r w:rsidRPr="00A374CC">
              <w:rPr>
                <w:sz w:val="20"/>
                <w:szCs w:val="20"/>
              </w:rPr>
              <w:t>прочистки</w:t>
            </w:r>
            <w:proofErr w:type="spellEnd"/>
          </w:p>
        </w:tc>
        <w:tc>
          <w:tcPr>
            <w:tcW w:w="2684" w:type="dxa"/>
            <w:gridSpan w:val="2"/>
            <w:vAlign w:val="center"/>
          </w:tcPr>
          <w:p w14:paraId="52CF48B3" w14:textId="77777777" w:rsidR="00B9295E" w:rsidRPr="00A374CC" w:rsidRDefault="00B9295E" w:rsidP="00DB1883">
            <w:pPr>
              <w:keepNext/>
              <w:widowControl/>
              <w:jc w:val="center"/>
              <w:rPr>
                <w:sz w:val="20"/>
                <w:szCs w:val="20"/>
              </w:rPr>
            </w:pPr>
            <w:proofErr w:type="spellStart"/>
            <w:r w:rsidRPr="00A374CC">
              <w:rPr>
                <w:sz w:val="20"/>
                <w:szCs w:val="20"/>
              </w:rPr>
              <w:t>Рубки</w:t>
            </w:r>
            <w:proofErr w:type="spellEnd"/>
            <w:r w:rsidRPr="00A374CC">
              <w:rPr>
                <w:sz w:val="20"/>
                <w:szCs w:val="20"/>
              </w:rPr>
              <w:t xml:space="preserve"> </w:t>
            </w:r>
            <w:proofErr w:type="spellStart"/>
            <w:r w:rsidRPr="00A374CC">
              <w:rPr>
                <w:sz w:val="20"/>
                <w:szCs w:val="20"/>
              </w:rPr>
              <w:t>прореживания</w:t>
            </w:r>
            <w:proofErr w:type="spellEnd"/>
          </w:p>
        </w:tc>
        <w:tc>
          <w:tcPr>
            <w:tcW w:w="2399" w:type="dxa"/>
            <w:gridSpan w:val="2"/>
            <w:vAlign w:val="center"/>
          </w:tcPr>
          <w:p w14:paraId="7524EE90" w14:textId="77777777" w:rsidR="00B9295E" w:rsidRPr="00A374CC" w:rsidRDefault="00B9295E" w:rsidP="00DB1883">
            <w:pPr>
              <w:keepNext/>
              <w:widowControl/>
              <w:jc w:val="center"/>
              <w:rPr>
                <w:sz w:val="20"/>
                <w:szCs w:val="20"/>
              </w:rPr>
            </w:pPr>
            <w:proofErr w:type="spellStart"/>
            <w:r w:rsidRPr="00A374CC">
              <w:rPr>
                <w:sz w:val="20"/>
                <w:szCs w:val="20"/>
              </w:rPr>
              <w:t>Проходные</w:t>
            </w:r>
            <w:proofErr w:type="spellEnd"/>
            <w:r w:rsidRPr="00A374CC">
              <w:rPr>
                <w:sz w:val="20"/>
                <w:szCs w:val="20"/>
              </w:rPr>
              <w:t xml:space="preserve"> </w:t>
            </w:r>
            <w:proofErr w:type="spellStart"/>
            <w:r w:rsidRPr="00A374CC">
              <w:rPr>
                <w:sz w:val="20"/>
                <w:szCs w:val="20"/>
              </w:rPr>
              <w:t>рубки</w:t>
            </w:r>
            <w:proofErr w:type="spellEnd"/>
          </w:p>
        </w:tc>
        <w:tc>
          <w:tcPr>
            <w:tcW w:w="1286" w:type="dxa"/>
            <w:vMerge w:val="restart"/>
            <w:vAlign w:val="center"/>
          </w:tcPr>
          <w:p w14:paraId="24E10DF7" w14:textId="77777777" w:rsidR="00B9295E" w:rsidRPr="00A374CC" w:rsidRDefault="00B9295E" w:rsidP="00DB1883">
            <w:pPr>
              <w:keepNext/>
              <w:widowControl/>
              <w:jc w:val="center"/>
              <w:rPr>
                <w:sz w:val="20"/>
                <w:szCs w:val="20"/>
                <w:lang w:val="ru-RU"/>
              </w:rPr>
            </w:pPr>
            <w:r w:rsidRPr="00A374CC">
              <w:rPr>
                <w:sz w:val="20"/>
                <w:szCs w:val="20"/>
                <w:lang w:val="ru-RU"/>
              </w:rPr>
              <w:t>Целевой состав к возрасту рубки (спелости)</w:t>
            </w:r>
          </w:p>
        </w:tc>
      </w:tr>
      <w:tr w:rsidR="00B9295E" w:rsidRPr="00A374CC" w14:paraId="2FB7028D" w14:textId="77777777" w:rsidTr="00B9295E">
        <w:trPr>
          <w:trHeight w:val="20"/>
          <w:tblHeader/>
          <w:jc w:val="center"/>
        </w:trPr>
        <w:tc>
          <w:tcPr>
            <w:tcW w:w="624" w:type="dxa"/>
            <w:vMerge/>
            <w:vAlign w:val="center"/>
          </w:tcPr>
          <w:p w14:paraId="4F7E09CC" w14:textId="77777777" w:rsidR="00B9295E" w:rsidRPr="00A374CC" w:rsidRDefault="00B9295E" w:rsidP="00DB1883">
            <w:pPr>
              <w:keepNext/>
              <w:widowControl/>
              <w:jc w:val="center"/>
              <w:rPr>
                <w:sz w:val="20"/>
                <w:lang w:val="ru-RU"/>
              </w:rPr>
            </w:pPr>
          </w:p>
        </w:tc>
        <w:tc>
          <w:tcPr>
            <w:tcW w:w="1843" w:type="dxa"/>
            <w:vMerge/>
            <w:tcBorders>
              <w:top w:val="nil"/>
            </w:tcBorders>
            <w:vAlign w:val="center"/>
          </w:tcPr>
          <w:p w14:paraId="2C6F295B" w14:textId="3DDC8243" w:rsidR="00B9295E" w:rsidRPr="00A374CC" w:rsidRDefault="00B9295E" w:rsidP="00DB1883">
            <w:pPr>
              <w:keepNext/>
              <w:widowControl/>
              <w:jc w:val="center"/>
              <w:rPr>
                <w:sz w:val="20"/>
                <w:szCs w:val="20"/>
                <w:lang w:val="ru-RU"/>
              </w:rPr>
            </w:pPr>
          </w:p>
        </w:tc>
        <w:tc>
          <w:tcPr>
            <w:tcW w:w="1559" w:type="dxa"/>
            <w:vMerge/>
            <w:tcBorders>
              <w:top w:val="nil"/>
            </w:tcBorders>
            <w:vAlign w:val="center"/>
          </w:tcPr>
          <w:p w14:paraId="3F926366" w14:textId="77777777" w:rsidR="00B9295E" w:rsidRPr="00A374CC" w:rsidRDefault="00B9295E" w:rsidP="00DB1883">
            <w:pPr>
              <w:keepNext/>
              <w:widowControl/>
              <w:jc w:val="center"/>
              <w:rPr>
                <w:sz w:val="20"/>
                <w:szCs w:val="20"/>
                <w:lang w:val="ru-RU"/>
              </w:rPr>
            </w:pPr>
          </w:p>
        </w:tc>
        <w:tc>
          <w:tcPr>
            <w:tcW w:w="851" w:type="dxa"/>
            <w:vMerge/>
            <w:tcBorders>
              <w:top w:val="nil"/>
            </w:tcBorders>
            <w:vAlign w:val="center"/>
          </w:tcPr>
          <w:p w14:paraId="6DFC03A3" w14:textId="77777777" w:rsidR="00B9295E" w:rsidRPr="00A374CC" w:rsidRDefault="00B9295E" w:rsidP="00DB1883">
            <w:pPr>
              <w:keepNext/>
              <w:widowControl/>
              <w:jc w:val="center"/>
              <w:rPr>
                <w:sz w:val="20"/>
                <w:szCs w:val="20"/>
                <w:lang w:val="ru-RU"/>
              </w:rPr>
            </w:pPr>
          </w:p>
        </w:tc>
        <w:tc>
          <w:tcPr>
            <w:tcW w:w="1417" w:type="dxa"/>
            <w:vAlign w:val="center"/>
          </w:tcPr>
          <w:p w14:paraId="78247E45" w14:textId="77777777" w:rsidR="00B9295E" w:rsidRPr="00A374CC" w:rsidRDefault="00B9295E" w:rsidP="00DB1883">
            <w:pPr>
              <w:keepNext/>
              <w:widowControl/>
              <w:jc w:val="center"/>
              <w:rPr>
                <w:sz w:val="20"/>
                <w:szCs w:val="20"/>
                <w:lang w:val="ru-RU"/>
              </w:rPr>
            </w:pPr>
            <w:r w:rsidRPr="00A374CC">
              <w:rPr>
                <w:sz w:val="20"/>
                <w:szCs w:val="20"/>
                <w:lang w:val="ru-RU"/>
              </w:rPr>
              <w:t>Минимальная сомкнутость крон до ухода</w:t>
            </w:r>
          </w:p>
        </w:tc>
        <w:tc>
          <w:tcPr>
            <w:tcW w:w="1276" w:type="dxa"/>
            <w:vMerge w:val="restart"/>
            <w:vAlign w:val="center"/>
          </w:tcPr>
          <w:p w14:paraId="45455F10" w14:textId="77777777" w:rsidR="00E8462B" w:rsidRPr="00A374CC" w:rsidRDefault="00E8462B" w:rsidP="00DB1883">
            <w:pPr>
              <w:keepNext/>
              <w:widowControl/>
              <w:jc w:val="center"/>
              <w:rPr>
                <w:sz w:val="20"/>
              </w:rPr>
            </w:pPr>
            <w:proofErr w:type="spellStart"/>
            <w:r w:rsidRPr="00A374CC">
              <w:rPr>
                <w:sz w:val="20"/>
              </w:rPr>
              <w:t>интенсивность</w:t>
            </w:r>
            <w:proofErr w:type="spellEnd"/>
            <w:r w:rsidRPr="00A374CC">
              <w:rPr>
                <w:sz w:val="20"/>
              </w:rPr>
              <w:t xml:space="preserve"> </w:t>
            </w:r>
            <w:proofErr w:type="spellStart"/>
            <w:r w:rsidRPr="00A374CC">
              <w:rPr>
                <w:sz w:val="20"/>
              </w:rPr>
              <w:t>рубки</w:t>
            </w:r>
            <w:proofErr w:type="spellEnd"/>
            <w:r w:rsidRPr="00A374CC">
              <w:rPr>
                <w:sz w:val="20"/>
              </w:rPr>
              <w:t xml:space="preserve">, </w:t>
            </w:r>
          </w:p>
          <w:p w14:paraId="2B0D1939" w14:textId="115CBA7D" w:rsidR="00B9295E" w:rsidRPr="00A374CC" w:rsidRDefault="00E8462B" w:rsidP="00DB1883">
            <w:pPr>
              <w:keepNext/>
              <w:widowControl/>
              <w:jc w:val="center"/>
              <w:rPr>
                <w:sz w:val="20"/>
                <w:szCs w:val="20"/>
                <w:lang w:val="ru-RU"/>
              </w:rPr>
            </w:pPr>
            <w:r w:rsidRPr="00A374CC">
              <w:rPr>
                <w:sz w:val="20"/>
              </w:rPr>
              <w:t xml:space="preserve">% по </w:t>
            </w:r>
            <w:proofErr w:type="spellStart"/>
            <w:r w:rsidRPr="00A374CC">
              <w:rPr>
                <w:sz w:val="20"/>
              </w:rPr>
              <w:t>запасу</w:t>
            </w:r>
            <w:proofErr w:type="spellEnd"/>
          </w:p>
        </w:tc>
        <w:tc>
          <w:tcPr>
            <w:tcW w:w="1144" w:type="dxa"/>
            <w:vAlign w:val="center"/>
          </w:tcPr>
          <w:p w14:paraId="308D78CC" w14:textId="77777777" w:rsidR="00B9295E" w:rsidRPr="00A374CC" w:rsidRDefault="00B9295E" w:rsidP="00DB1883">
            <w:pPr>
              <w:keepNext/>
              <w:widowControl/>
              <w:jc w:val="center"/>
              <w:rPr>
                <w:sz w:val="20"/>
                <w:szCs w:val="20"/>
                <w:lang w:val="ru-RU"/>
              </w:rPr>
            </w:pPr>
            <w:r w:rsidRPr="00A374CC">
              <w:rPr>
                <w:sz w:val="20"/>
                <w:szCs w:val="20"/>
                <w:lang w:val="ru-RU"/>
              </w:rPr>
              <w:t>Минимальная сомкнутость крон до ухода</w:t>
            </w:r>
          </w:p>
        </w:tc>
        <w:tc>
          <w:tcPr>
            <w:tcW w:w="992" w:type="dxa"/>
            <w:vMerge w:val="restart"/>
            <w:vAlign w:val="center"/>
          </w:tcPr>
          <w:p w14:paraId="7CFC96E9" w14:textId="77777777" w:rsidR="00E8462B" w:rsidRPr="00A374CC" w:rsidRDefault="00E8462B" w:rsidP="00DB1883">
            <w:pPr>
              <w:keepNext/>
              <w:widowControl/>
              <w:jc w:val="center"/>
              <w:rPr>
                <w:sz w:val="20"/>
              </w:rPr>
            </w:pPr>
            <w:proofErr w:type="spellStart"/>
            <w:r w:rsidRPr="00A374CC">
              <w:rPr>
                <w:sz w:val="20"/>
              </w:rPr>
              <w:t>интенсивность</w:t>
            </w:r>
            <w:proofErr w:type="spellEnd"/>
            <w:r w:rsidRPr="00A374CC">
              <w:rPr>
                <w:sz w:val="20"/>
              </w:rPr>
              <w:t xml:space="preserve"> </w:t>
            </w:r>
            <w:proofErr w:type="spellStart"/>
            <w:r w:rsidRPr="00A374CC">
              <w:rPr>
                <w:sz w:val="20"/>
              </w:rPr>
              <w:t>рубки</w:t>
            </w:r>
            <w:proofErr w:type="spellEnd"/>
            <w:r w:rsidRPr="00A374CC">
              <w:rPr>
                <w:sz w:val="20"/>
              </w:rPr>
              <w:t xml:space="preserve">, </w:t>
            </w:r>
          </w:p>
          <w:p w14:paraId="3E6002D3" w14:textId="01365AC4" w:rsidR="00B9295E" w:rsidRPr="00A374CC" w:rsidRDefault="00E8462B" w:rsidP="00DB1883">
            <w:pPr>
              <w:keepNext/>
              <w:widowControl/>
              <w:jc w:val="center"/>
              <w:rPr>
                <w:sz w:val="20"/>
                <w:szCs w:val="20"/>
                <w:lang w:val="ru-RU"/>
              </w:rPr>
            </w:pPr>
            <w:r w:rsidRPr="00A374CC">
              <w:rPr>
                <w:sz w:val="20"/>
              </w:rPr>
              <w:t xml:space="preserve">% по </w:t>
            </w:r>
            <w:proofErr w:type="spellStart"/>
            <w:r w:rsidRPr="00A374CC">
              <w:rPr>
                <w:sz w:val="20"/>
              </w:rPr>
              <w:t>запасу</w:t>
            </w:r>
            <w:proofErr w:type="spellEnd"/>
          </w:p>
        </w:tc>
        <w:tc>
          <w:tcPr>
            <w:tcW w:w="1408" w:type="dxa"/>
            <w:vAlign w:val="center"/>
          </w:tcPr>
          <w:p w14:paraId="045934E5" w14:textId="77777777" w:rsidR="00B9295E" w:rsidRPr="00A374CC" w:rsidRDefault="00B9295E" w:rsidP="00DB1883">
            <w:pPr>
              <w:keepNext/>
              <w:widowControl/>
              <w:jc w:val="center"/>
              <w:rPr>
                <w:sz w:val="20"/>
                <w:szCs w:val="20"/>
                <w:lang w:val="ru-RU"/>
              </w:rPr>
            </w:pPr>
            <w:r w:rsidRPr="00A374CC">
              <w:rPr>
                <w:sz w:val="20"/>
                <w:szCs w:val="20"/>
                <w:lang w:val="ru-RU"/>
              </w:rPr>
              <w:t>Минимальная полнота до ухода</w:t>
            </w:r>
          </w:p>
        </w:tc>
        <w:tc>
          <w:tcPr>
            <w:tcW w:w="1276" w:type="dxa"/>
            <w:vAlign w:val="center"/>
          </w:tcPr>
          <w:p w14:paraId="702930AD" w14:textId="77777777" w:rsidR="00E8462B" w:rsidRPr="00A374CC" w:rsidRDefault="00E8462B" w:rsidP="00DB1883">
            <w:pPr>
              <w:keepNext/>
              <w:widowControl/>
              <w:jc w:val="center"/>
              <w:rPr>
                <w:sz w:val="20"/>
              </w:rPr>
            </w:pPr>
            <w:proofErr w:type="spellStart"/>
            <w:r w:rsidRPr="00A374CC">
              <w:rPr>
                <w:sz w:val="20"/>
              </w:rPr>
              <w:t>интенсивность</w:t>
            </w:r>
            <w:proofErr w:type="spellEnd"/>
            <w:r w:rsidRPr="00A374CC">
              <w:rPr>
                <w:sz w:val="20"/>
              </w:rPr>
              <w:t xml:space="preserve"> </w:t>
            </w:r>
            <w:proofErr w:type="spellStart"/>
            <w:r w:rsidRPr="00A374CC">
              <w:rPr>
                <w:sz w:val="20"/>
              </w:rPr>
              <w:t>рубки</w:t>
            </w:r>
            <w:proofErr w:type="spellEnd"/>
            <w:r w:rsidRPr="00A374CC">
              <w:rPr>
                <w:sz w:val="20"/>
              </w:rPr>
              <w:t xml:space="preserve">, </w:t>
            </w:r>
          </w:p>
          <w:p w14:paraId="6D4ED94E" w14:textId="773D5F1C" w:rsidR="00B9295E" w:rsidRPr="00A374CC" w:rsidRDefault="00E8462B" w:rsidP="00DB1883">
            <w:pPr>
              <w:keepNext/>
              <w:widowControl/>
              <w:jc w:val="center"/>
              <w:rPr>
                <w:sz w:val="20"/>
                <w:szCs w:val="20"/>
                <w:lang w:val="ru-RU"/>
              </w:rPr>
            </w:pPr>
            <w:r w:rsidRPr="00A374CC">
              <w:rPr>
                <w:sz w:val="20"/>
              </w:rPr>
              <w:t xml:space="preserve">% по </w:t>
            </w:r>
            <w:proofErr w:type="spellStart"/>
            <w:r w:rsidRPr="00A374CC">
              <w:rPr>
                <w:sz w:val="20"/>
              </w:rPr>
              <w:t>запасу</w:t>
            </w:r>
            <w:proofErr w:type="spellEnd"/>
          </w:p>
        </w:tc>
        <w:tc>
          <w:tcPr>
            <w:tcW w:w="1275" w:type="dxa"/>
            <w:vAlign w:val="center"/>
          </w:tcPr>
          <w:p w14:paraId="04F3744F" w14:textId="77777777" w:rsidR="00B9295E" w:rsidRPr="00A374CC" w:rsidRDefault="00B9295E" w:rsidP="00DB1883">
            <w:pPr>
              <w:keepNext/>
              <w:widowControl/>
              <w:jc w:val="center"/>
              <w:rPr>
                <w:sz w:val="20"/>
                <w:szCs w:val="20"/>
                <w:lang w:val="ru-RU"/>
              </w:rPr>
            </w:pPr>
            <w:r w:rsidRPr="00A374CC">
              <w:rPr>
                <w:sz w:val="20"/>
                <w:szCs w:val="20"/>
                <w:lang w:val="ru-RU"/>
              </w:rPr>
              <w:t>Минимальная полнота до ухода</w:t>
            </w:r>
          </w:p>
        </w:tc>
        <w:tc>
          <w:tcPr>
            <w:tcW w:w="1124" w:type="dxa"/>
            <w:vAlign w:val="center"/>
          </w:tcPr>
          <w:p w14:paraId="48FCE4F4" w14:textId="77777777" w:rsidR="00E8462B" w:rsidRPr="00A374CC" w:rsidRDefault="00E8462B" w:rsidP="00DB1883">
            <w:pPr>
              <w:keepNext/>
              <w:widowControl/>
              <w:jc w:val="center"/>
              <w:rPr>
                <w:sz w:val="20"/>
              </w:rPr>
            </w:pPr>
            <w:proofErr w:type="spellStart"/>
            <w:r w:rsidRPr="00A374CC">
              <w:rPr>
                <w:sz w:val="20"/>
              </w:rPr>
              <w:t>интенсивность</w:t>
            </w:r>
            <w:proofErr w:type="spellEnd"/>
            <w:r w:rsidRPr="00A374CC">
              <w:rPr>
                <w:sz w:val="20"/>
              </w:rPr>
              <w:t xml:space="preserve"> </w:t>
            </w:r>
            <w:proofErr w:type="spellStart"/>
            <w:r w:rsidRPr="00A374CC">
              <w:rPr>
                <w:sz w:val="20"/>
              </w:rPr>
              <w:t>рубки</w:t>
            </w:r>
            <w:proofErr w:type="spellEnd"/>
            <w:r w:rsidRPr="00A374CC">
              <w:rPr>
                <w:sz w:val="20"/>
              </w:rPr>
              <w:t xml:space="preserve">, </w:t>
            </w:r>
          </w:p>
          <w:p w14:paraId="0AC1AEA1" w14:textId="28E85123" w:rsidR="00B9295E" w:rsidRPr="00A374CC" w:rsidRDefault="00E8462B" w:rsidP="00DB1883">
            <w:pPr>
              <w:keepNext/>
              <w:widowControl/>
              <w:jc w:val="center"/>
              <w:rPr>
                <w:sz w:val="20"/>
                <w:szCs w:val="20"/>
                <w:lang w:val="ru-RU"/>
              </w:rPr>
            </w:pPr>
            <w:r w:rsidRPr="00A374CC">
              <w:rPr>
                <w:sz w:val="20"/>
              </w:rPr>
              <w:t xml:space="preserve">% по </w:t>
            </w:r>
            <w:proofErr w:type="spellStart"/>
            <w:r w:rsidRPr="00A374CC">
              <w:rPr>
                <w:sz w:val="20"/>
              </w:rPr>
              <w:t>запасу</w:t>
            </w:r>
            <w:proofErr w:type="spellEnd"/>
          </w:p>
        </w:tc>
        <w:tc>
          <w:tcPr>
            <w:tcW w:w="1286" w:type="dxa"/>
            <w:vMerge/>
            <w:tcBorders>
              <w:top w:val="nil"/>
            </w:tcBorders>
            <w:vAlign w:val="center"/>
          </w:tcPr>
          <w:p w14:paraId="4355053E" w14:textId="77777777" w:rsidR="00B9295E" w:rsidRPr="00A374CC" w:rsidRDefault="00B9295E" w:rsidP="00DB1883">
            <w:pPr>
              <w:keepNext/>
              <w:widowControl/>
              <w:jc w:val="center"/>
              <w:rPr>
                <w:sz w:val="20"/>
                <w:szCs w:val="20"/>
                <w:lang w:val="ru-RU"/>
              </w:rPr>
            </w:pPr>
          </w:p>
        </w:tc>
      </w:tr>
      <w:tr w:rsidR="00B9295E" w:rsidRPr="00A374CC" w14:paraId="002B1953" w14:textId="77777777" w:rsidTr="00B9295E">
        <w:trPr>
          <w:trHeight w:val="20"/>
          <w:tblHeader/>
          <w:jc w:val="center"/>
        </w:trPr>
        <w:tc>
          <w:tcPr>
            <w:tcW w:w="624" w:type="dxa"/>
            <w:vMerge/>
            <w:vAlign w:val="center"/>
          </w:tcPr>
          <w:p w14:paraId="1BA3B2BC" w14:textId="77777777" w:rsidR="00B9295E" w:rsidRPr="00A374CC" w:rsidRDefault="00B9295E" w:rsidP="00DB1883">
            <w:pPr>
              <w:keepNext/>
              <w:widowControl/>
              <w:jc w:val="center"/>
              <w:rPr>
                <w:sz w:val="20"/>
                <w:lang w:val="ru-RU"/>
              </w:rPr>
            </w:pPr>
          </w:p>
        </w:tc>
        <w:tc>
          <w:tcPr>
            <w:tcW w:w="1843" w:type="dxa"/>
            <w:vMerge/>
            <w:tcBorders>
              <w:top w:val="nil"/>
            </w:tcBorders>
            <w:vAlign w:val="center"/>
          </w:tcPr>
          <w:p w14:paraId="1AE9ABB3" w14:textId="314ABF90" w:rsidR="00B9295E" w:rsidRPr="00A374CC" w:rsidRDefault="00B9295E" w:rsidP="00DB1883">
            <w:pPr>
              <w:keepNext/>
              <w:widowControl/>
              <w:jc w:val="center"/>
              <w:rPr>
                <w:sz w:val="20"/>
                <w:szCs w:val="20"/>
                <w:lang w:val="ru-RU"/>
              </w:rPr>
            </w:pPr>
          </w:p>
        </w:tc>
        <w:tc>
          <w:tcPr>
            <w:tcW w:w="1559" w:type="dxa"/>
            <w:vMerge/>
            <w:tcBorders>
              <w:top w:val="nil"/>
            </w:tcBorders>
            <w:vAlign w:val="center"/>
          </w:tcPr>
          <w:p w14:paraId="116CA8A7" w14:textId="77777777" w:rsidR="00B9295E" w:rsidRPr="00A374CC" w:rsidRDefault="00B9295E" w:rsidP="00DB1883">
            <w:pPr>
              <w:keepNext/>
              <w:widowControl/>
              <w:jc w:val="center"/>
              <w:rPr>
                <w:sz w:val="20"/>
                <w:szCs w:val="20"/>
                <w:lang w:val="ru-RU"/>
              </w:rPr>
            </w:pPr>
          </w:p>
        </w:tc>
        <w:tc>
          <w:tcPr>
            <w:tcW w:w="851" w:type="dxa"/>
            <w:vMerge/>
            <w:tcBorders>
              <w:top w:val="nil"/>
            </w:tcBorders>
            <w:vAlign w:val="center"/>
          </w:tcPr>
          <w:p w14:paraId="108ED21B" w14:textId="77777777" w:rsidR="00B9295E" w:rsidRPr="00A374CC" w:rsidRDefault="00B9295E" w:rsidP="00DB1883">
            <w:pPr>
              <w:keepNext/>
              <w:widowControl/>
              <w:jc w:val="center"/>
              <w:rPr>
                <w:sz w:val="20"/>
                <w:szCs w:val="20"/>
                <w:lang w:val="ru-RU"/>
              </w:rPr>
            </w:pPr>
          </w:p>
        </w:tc>
        <w:tc>
          <w:tcPr>
            <w:tcW w:w="1417" w:type="dxa"/>
            <w:vAlign w:val="center"/>
          </w:tcPr>
          <w:p w14:paraId="521F1B91" w14:textId="77777777" w:rsidR="00B9295E" w:rsidRPr="00A374CC" w:rsidRDefault="00B9295E" w:rsidP="00DB1883">
            <w:pPr>
              <w:keepNext/>
              <w:widowControl/>
              <w:jc w:val="center"/>
              <w:rPr>
                <w:sz w:val="20"/>
                <w:szCs w:val="20"/>
              </w:rPr>
            </w:pPr>
            <w:proofErr w:type="spellStart"/>
            <w:r w:rsidRPr="00A374CC">
              <w:rPr>
                <w:sz w:val="20"/>
                <w:szCs w:val="20"/>
              </w:rPr>
              <w:t>после</w:t>
            </w:r>
            <w:proofErr w:type="spellEnd"/>
            <w:r w:rsidRPr="00A374CC">
              <w:rPr>
                <w:sz w:val="20"/>
                <w:szCs w:val="20"/>
              </w:rPr>
              <w:t xml:space="preserve"> </w:t>
            </w:r>
            <w:proofErr w:type="spellStart"/>
            <w:r w:rsidRPr="00A374CC">
              <w:rPr>
                <w:sz w:val="20"/>
                <w:szCs w:val="20"/>
              </w:rPr>
              <w:t>ухода</w:t>
            </w:r>
            <w:proofErr w:type="spellEnd"/>
          </w:p>
        </w:tc>
        <w:tc>
          <w:tcPr>
            <w:tcW w:w="1276" w:type="dxa"/>
            <w:vMerge/>
            <w:tcBorders>
              <w:top w:val="nil"/>
            </w:tcBorders>
            <w:vAlign w:val="center"/>
          </w:tcPr>
          <w:p w14:paraId="0E7167A4" w14:textId="77777777" w:rsidR="00B9295E" w:rsidRPr="00A374CC" w:rsidRDefault="00B9295E" w:rsidP="00DB1883">
            <w:pPr>
              <w:keepNext/>
              <w:widowControl/>
              <w:jc w:val="center"/>
              <w:rPr>
                <w:sz w:val="20"/>
                <w:szCs w:val="20"/>
              </w:rPr>
            </w:pPr>
          </w:p>
        </w:tc>
        <w:tc>
          <w:tcPr>
            <w:tcW w:w="1144" w:type="dxa"/>
            <w:vAlign w:val="center"/>
          </w:tcPr>
          <w:p w14:paraId="2FA1A983" w14:textId="77777777" w:rsidR="00B9295E" w:rsidRPr="00A374CC" w:rsidRDefault="00B9295E" w:rsidP="00DB1883">
            <w:pPr>
              <w:keepNext/>
              <w:widowControl/>
              <w:jc w:val="center"/>
              <w:rPr>
                <w:sz w:val="20"/>
                <w:szCs w:val="20"/>
              </w:rPr>
            </w:pPr>
            <w:proofErr w:type="spellStart"/>
            <w:r w:rsidRPr="00A374CC">
              <w:rPr>
                <w:sz w:val="20"/>
                <w:szCs w:val="20"/>
              </w:rPr>
              <w:t>после</w:t>
            </w:r>
            <w:proofErr w:type="spellEnd"/>
            <w:r w:rsidRPr="00A374CC">
              <w:rPr>
                <w:sz w:val="20"/>
                <w:szCs w:val="20"/>
              </w:rPr>
              <w:t xml:space="preserve"> </w:t>
            </w:r>
            <w:proofErr w:type="spellStart"/>
            <w:r w:rsidRPr="00A374CC">
              <w:rPr>
                <w:sz w:val="20"/>
                <w:szCs w:val="20"/>
              </w:rPr>
              <w:t>ухода</w:t>
            </w:r>
            <w:proofErr w:type="spellEnd"/>
          </w:p>
        </w:tc>
        <w:tc>
          <w:tcPr>
            <w:tcW w:w="992" w:type="dxa"/>
            <w:vMerge/>
            <w:tcBorders>
              <w:top w:val="nil"/>
            </w:tcBorders>
            <w:vAlign w:val="center"/>
          </w:tcPr>
          <w:p w14:paraId="67F0E380" w14:textId="77777777" w:rsidR="00B9295E" w:rsidRPr="00A374CC" w:rsidRDefault="00B9295E" w:rsidP="00DB1883">
            <w:pPr>
              <w:keepNext/>
              <w:widowControl/>
              <w:jc w:val="center"/>
              <w:rPr>
                <w:sz w:val="20"/>
                <w:szCs w:val="20"/>
              </w:rPr>
            </w:pPr>
          </w:p>
        </w:tc>
        <w:tc>
          <w:tcPr>
            <w:tcW w:w="1408" w:type="dxa"/>
            <w:vAlign w:val="center"/>
          </w:tcPr>
          <w:p w14:paraId="1F548855" w14:textId="77777777" w:rsidR="00B9295E" w:rsidRPr="00A374CC" w:rsidRDefault="00B9295E" w:rsidP="00DB1883">
            <w:pPr>
              <w:keepNext/>
              <w:widowControl/>
              <w:jc w:val="center"/>
              <w:rPr>
                <w:sz w:val="20"/>
                <w:szCs w:val="20"/>
              </w:rPr>
            </w:pPr>
            <w:proofErr w:type="spellStart"/>
            <w:r w:rsidRPr="00A374CC">
              <w:rPr>
                <w:sz w:val="20"/>
                <w:szCs w:val="20"/>
              </w:rPr>
              <w:t>после</w:t>
            </w:r>
            <w:proofErr w:type="spellEnd"/>
            <w:r w:rsidRPr="00A374CC">
              <w:rPr>
                <w:sz w:val="20"/>
                <w:szCs w:val="20"/>
              </w:rPr>
              <w:t xml:space="preserve"> </w:t>
            </w:r>
            <w:proofErr w:type="spellStart"/>
            <w:r w:rsidRPr="00A374CC">
              <w:rPr>
                <w:sz w:val="20"/>
                <w:szCs w:val="20"/>
              </w:rPr>
              <w:t>ухода</w:t>
            </w:r>
            <w:proofErr w:type="spellEnd"/>
          </w:p>
        </w:tc>
        <w:tc>
          <w:tcPr>
            <w:tcW w:w="1276" w:type="dxa"/>
            <w:vAlign w:val="center"/>
          </w:tcPr>
          <w:p w14:paraId="08FEEEC3" w14:textId="77777777" w:rsidR="00B9295E" w:rsidRPr="00A374CC" w:rsidRDefault="00B9295E" w:rsidP="00DB1883">
            <w:pPr>
              <w:keepNext/>
              <w:widowControl/>
              <w:jc w:val="center"/>
              <w:rPr>
                <w:sz w:val="20"/>
                <w:szCs w:val="20"/>
              </w:rPr>
            </w:pPr>
            <w:r w:rsidRPr="00A374CC">
              <w:rPr>
                <w:sz w:val="20"/>
                <w:szCs w:val="20"/>
                <w:lang w:val="ru-RU"/>
              </w:rPr>
              <w:t>повторяемость</w:t>
            </w:r>
            <w:r w:rsidRPr="00A374CC">
              <w:rPr>
                <w:sz w:val="20"/>
                <w:szCs w:val="20"/>
              </w:rPr>
              <w:t xml:space="preserve"> (</w:t>
            </w:r>
            <w:proofErr w:type="spellStart"/>
            <w:r w:rsidRPr="00A374CC">
              <w:rPr>
                <w:sz w:val="20"/>
                <w:szCs w:val="20"/>
              </w:rPr>
              <w:t>лет</w:t>
            </w:r>
            <w:proofErr w:type="spellEnd"/>
            <w:r w:rsidRPr="00A374CC">
              <w:rPr>
                <w:sz w:val="20"/>
                <w:szCs w:val="20"/>
              </w:rPr>
              <w:t>)</w:t>
            </w:r>
          </w:p>
        </w:tc>
        <w:tc>
          <w:tcPr>
            <w:tcW w:w="1275" w:type="dxa"/>
            <w:vAlign w:val="center"/>
          </w:tcPr>
          <w:p w14:paraId="371A6610" w14:textId="77777777" w:rsidR="00B9295E" w:rsidRPr="00A374CC" w:rsidRDefault="00B9295E" w:rsidP="00DB1883">
            <w:pPr>
              <w:keepNext/>
              <w:widowControl/>
              <w:jc w:val="center"/>
              <w:rPr>
                <w:sz w:val="20"/>
                <w:szCs w:val="20"/>
              </w:rPr>
            </w:pPr>
            <w:proofErr w:type="spellStart"/>
            <w:r w:rsidRPr="00A374CC">
              <w:rPr>
                <w:sz w:val="20"/>
                <w:szCs w:val="20"/>
              </w:rPr>
              <w:t>после</w:t>
            </w:r>
            <w:proofErr w:type="spellEnd"/>
            <w:r w:rsidRPr="00A374CC">
              <w:rPr>
                <w:sz w:val="20"/>
                <w:szCs w:val="20"/>
              </w:rPr>
              <w:t xml:space="preserve"> </w:t>
            </w:r>
            <w:proofErr w:type="spellStart"/>
            <w:r w:rsidRPr="00A374CC">
              <w:rPr>
                <w:sz w:val="20"/>
                <w:szCs w:val="20"/>
              </w:rPr>
              <w:t>ухода</w:t>
            </w:r>
            <w:proofErr w:type="spellEnd"/>
          </w:p>
        </w:tc>
        <w:tc>
          <w:tcPr>
            <w:tcW w:w="1124" w:type="dxa"/>
            <w:vAlign w:val="center"/>
          </w:tcPr>
          <w:p w14:paraId="0ACA48A3" w14:textId="77777777" w:rsidR="00B9295E" w:rsidRPr="00A374CC" w:rsidRDefault="00B9295E" w:rsidP="00DB1883">
            <w:pPr>
              <w:keepNext/>
              <w:widowControl/>
              <w:jc w:val="center"/>
              <w:rPr>
                <w:sz w:val="20"/>
                <w:szCs w:val="20"/>
              </w:rPr>
            </w:pPr>
            <w:r w:rsidRPr="00A374CC">
              <w:rPr>
                <w:sz w:val="20"/>
                <w:szCs w:val="20"/>
                <w:lang w:val="ru-RU"/>
              </w:rPr>
              <w:t>повторяемость</w:t>
            </w:r>
            <w:r w:rsidRPr="00A374CC">
              <w:rPr>
                <w:sz w:val="20"/>
                <w:szCs w:val="20"/>
              </w:rPr>
              <w:t xml:space="preserve"> (</w:t>
            </w:r>
            <w:proofErr w:type="spellStart"/>
            <w:r w:rsidRPr="00A374CC">
              <w:rPr>
                <w:sz w:val="20"/>
                <w:szCs w:val="20"/>
              </w:rPr>
              <w:t>лет</w:t>
            </w:r>
            <w:proofErr w:type="spellEnd"/>
            <w:r w:rsidRPr="00A374CC">
              <w:rPr>
                <w:sz w:val="20"/>
                <w:szCs w:val="20"/>
              </w:rPr>
              <w:t>)</w:t>
            </w:r>
          </w:p>
        </w:tc>
        <w:tc>
          <w:tcPr>
            <w:tcW w:w="1286" w:type="dxa"/>
            <w:vMerge/>
            <w:tcBorders>
              <w:top w:val="nil"/>
            </w:tcBorders>
            <w:vAlign w:val="center"/>
          </w:tcPr>
          <w:p w14:paraId="0D513A02" w14:textId="77777777" w:rsidR="00B9295E" w:rsidRPr="00A374CC" w:rsidRDefault="00B9295E" w:rsidP="00DB1883">
            <w:pPr>
              <w:keepNext/>
              <w:widowControl/>
              <w:jc w:val="center"/>
              <w:rPr>
                <w:sz w:val="20"/>
                <w:szCs w:val="20"/>
              </w:rPr>
            </w:pPr>
          </w:p>
        </w:tc>
      </w:tr>
      <w:tr w:rsidR="00B9295E" w:rsidRPr="00A374CC" w14:paraId="43EC5798" w14:textId="77777777" w:rsidTr="00B9295E">
        <w:trPr>
          <w:trHeight w:val="20"/>
          <w:tblHeader/>
          <w:jc w:val="center"/>
        </w:trPr>
        <w:tc>
          <w:tcPr>
            <w:tcW w:w="624" w:type="dxa"/>
            <w:vAlign w:val="center"/>
          </w:tcPr>
          <w:p w14:paraId="664A9FE2" w14:textId="7597F832" w:rsidR="00B9295E" w:rsidRPr="00A374CC" w:rsidRDefault="00B9295E" w:rsidP="00844C21">
            <w:pPr>
              <w:jc w:val="center"/>
              <w:rPr>
                <w:sz w:val="20"/>
              </w:rPr>
            </w:pPr>
            <w:r w:rsidRPr="00A374CC">
              <w:rPr>
                <w:sz w:val="20"/>
                <w:szCs w:val="20"/>
              </w:rPr>
              <w:t>1</w:t>
            </w:r>
          </w:p>
        </w:tc>
        <w:tc>
          <w:tcPr>
            <w:tcW w:w="1843" w:type="dxa"/>
            <w:vAlign w:val="center"/>
          </w:tcPr>
          <w:p w14:paraId="10773A48" w14:textId="0C0BF611" w:rsidR="00B9295E" w:rsidRPr="00A374CC" w:rsidRDefault="00B9295E" w:rsidP="00844C21">
            <w:pPr>
              <w:widowControl/>
              <w:jc w:val="center"/>
              <w:rPr>
                <w:sz w:val="20"/>
                <w:szCs w:val="20"/>
              </w:rPr>
            </w:pPr>
            <w:r w:rsidRPr="00A374CC">
              <w:rPr>
                <w:sz w:val="20"/>
                <w:szCs w:val="20"/>
              </w:rPr>
              <w:t>2</w:t>
            </w:r>
          </w:p>
        </w:tc>
        <w:tc>
          <w:tcPr>
            <w:tcW w:w="1559" w:type="dxa"/>
            <w:vAlign w:val="center"/>
          </w:tcPr>
          <w:p w14:paraId="49038751" w14:textId="07D7F829" w:rsidR="00B9295E" w:rsidRPr="00A374CC" w:rsidRDefault="00B9295E" w:rsidP="00844C21">
            <w:pPr>
              <w:widowControl/>
              <w:jc w:val="center"/>
              <w:rPr>
                <w:sz w:val="20"/>
                <w:szCs w:val="20"/>
              </w:rPr>
            </w:pPr>
            <w:r w:rsidRPr="00A374CC">
              <w:rPr>
                <w:sz w:val="20"/>
                <w:szCs w:val="20"/>
              </w:rPr>
              <w:t>3</w:t>
            </w:r>
          </w:p>
        </w:tc>
        <w:tc>
          <w:tcPr>
            <w:tcW w:w="851" w:type="dxa"/>
            <w:vAlign w:val="center"/>
          </w:tcPr>
          <w:p w14:paraId="276B083F" w14:textId="61C10642" w:rsidR="00B9295E" w:rsidRPr="00A374CC" w:rsidRDefault="00B9295E" w:rsidP="00844C21">
            <w:pPr>
              <w:widowControl/>
              <w:jc w:val="center"/>
              <w:rPr>
                <w:sz w:val="20"/>
                <w:szCs w:val="20"/>
              </w:rPr>
            </w:pPr>
            <w:r w:rsidRPr="00A374CC">
              <w:rPr>
                <w:sz w:val="20"/>
                <w:szCs w:val="20"/>
              </w:rPr>
              <w:t>4</w:t>
            </w:r>
          </w:p>
        </w:tc>
        <w:tc>
          <w:tcPr>
            <w:tcW w:w="1417" w:type="dxa"/>
            <w:vAlign w:val="center"/>
          </w:tcPr>
          <w:p w14:paraId="5028326D" w14:textId="0F221AF8" w:rsidR="00B9295E" w:rsidRPr="00A374CC" w:rsidRDefault="00B9295E" w:rsidP="00844C21">
            <w:pPr>
              <w:widowControl/>
              <w:jc w:val="center"/>
              <w:rPr>
                <w:sz w:val="20"/>
                <w:szCs w:val="20"/>
              </w:rPr>
            </w:pPr>
            <w:r w:rsidRPr="00A374CC">
              <w:rPr>
                <w:sz w:val="20"/>
                <w:szCs w:val="20"/>
              </w:rPr>
              <w:t>5</w:t>
            </w:r>
          </w:p>
        </w:tc>
        <w:tc>
          <w:tcPr>
            <w:tcW w:w="1276" w:type="dxa"/>
            <w:vAlign w:val="center"/>
          </w:tcPr>
          <w:p w14:paraId="31235BC3" w14:textId="5BC39AA5" w:rsidR="00B9295E" w:rsidRPr="00A374CC" w:rsidRDefault="00B9295E" w:rsidP="00844C21">
            <w:pPr>
              <w:widowControl/>
              <w:jc w:val="center"/>
              <w:rPr>
                <w:sz w:val="20"/>
                <w:szCs w:val="20"/>
              </w:rPr>
            </w:pPr>
            <w:r w:rsidRPr="00A374CC">
              <w:rPr>
                <w:sz w:val="20"/>
                <w:szCs w:val="20"/>
              </w:rPr>
              <w:t>6</w:t>
            </w:r>
          </w:p>
        </w:tc>
        <w:tc>
          <w:tcPr>
            <w:tcW w:w="1144" w:type="dxa"/>
            <w:vAlign w:val="center"/>
          </w:tcPr>
          <w:p w14:paraId="34840B5A" w14:textId="68282CF9" w:rsidR="00B9295E" w:rsidRPr="00A374CC" w:rsidRDefault="00B9295E" w:rsidP="00844C21">
            <w:pPr>
              <w:widowControl/>
              <w:jc w:val="center"/>
              <w:rPr>
                <w:sz w:val="20"/>
                <w:szCs w:val="20"/>
              </w:rPr>
            </w:pPr>
            <w:r w:rsidRPr="00A374CC">
              <w:rPr>
                <w:sz w:val="20"/>
                <w:szCs w:val="20"/>
              </w:rPr>
              <w:t>7</w:t>
            </w:r>
          </w:p>
        </w:tc>
        <w:tc>
          <w:tcPr>
            <w:tcW w:w="992" w:type="dxa"/>
            <w:vAlign w:val="center"/>
          </w:tcPr>
          <w:p w14:paraId="48B4486C" w14:textId="32F5BEE3" w:rsidR="00B9295E" w:rsidRPr="00A374CC" w:rsidRDefault="00B9295E" w:rsidP="00844C21">
            <w:pPr>
              <w:widowControl/>
              <w:jc w:val="center"/>
              <w:rPr>
                <w:sz w:val="20"/>
                <w:szCs w:val="20"/>
              </w:rPr>
            </w:pPr>
            <w:r w:rsidRPr="00A374CC">
              <w:rPr>
                <w:sz w:val="20"/>
                <w:szCs w:val="20"/>
              </w:rPr>
              <w:t>8</w:t>
            </w:r>
          </w:p>
        </w:tc>
        <w:tc>
          <w:tcPr>
            <w:tcW w:w="1408" w:type="dxa"/>
            <w:vAlign w:val="center"/>
          </w:tcPr>
          <w:p w14:paraId="474B3113" w14:textId="1E7A01FB" w:rsidR="00B9295E" w:rsidRPr="00A374CC" w:rsidRDefault="00B9295E" w:rsidP="00844C21">
            <w:pPr>
              <w:widowControl/>
              <w:jc w:val="center"/>
              <w:rPr>
                <w:sz w:val="20"/>
                <w:szCs w:val="20"/>
              </w:rPr>
            </w:pPr>
            <w:r w:rsidRPr="00A374CC">
              <w:rPr>
                <w:sz w:val="20"/>
                <w:szCs w:val="20"/>
              </w:rPr>
              <w:t>9</w:t>
            </w:r>
          </w:p>
        </w:tc>
        <w:tc>
          <w:tcPr>
            <w:tcW w:w="1276" w:type="dxa"/>
            <w:vAlign w:val="center"/>
          </w:tcPr>
          <w:p w14:paraId="2AA67793" w14:textId="36C61C2F" w:rsidR="00B9295E" w:rsidRPr="00A374CC" w:rsidRDefault="00B9295E" w:rsidP="00844C21">
            <w:pPr>
              <w:widowControl/>
              <w:jc w:val="center"/>
              <w:rPr>
                <w:sz w:val="20"/>
                <w:szCs w:val="20"/>
              </w:rPr>
            </w:pPr>
            <w:r w:rsidRPr="00A374CC">
              <w:rPr>
                <w:sz w:val="20"/>
                <w:szCs w:val="20"/>
              </w:rPr>
              <w:t>10</w:t>
            </w:r>
          </w:p>
        </w:tc>
        <w:tc>
          <w:tcPr>
            <w:tcW w:w="1275" w:type="dxa"/>
            <w:vAlign w:val="center"/>
          </w:tcPr>
          <w:p w14:paraId="4F461BCB" w14:textId="0C93BD07" w:rsidR="00B9295E" w:rsidRPr="00A374CC" w:rsidRDefault="00B9295E" w:rsidP="00844C21">
            <w:pPr>
              <w:widowControl/>
              <w:jc w:val="center"/>
              <w:rPr>
                <w:sz w:val="20"/>
                <w:szCs w:val="20"/>
              </w:rPr>
            </w:pPr>
            <w:r w:rsidRPr="00A374CC">
              <w:rPr>
                <w:sz w:val="20"/>
                <w:szCs w:val="20"/>
              </w:rPr>
              <w:t>11</w:t>
            </w:r>
          </w:p>
        </w:tc>
        <w:tc>
          <w:tcPr>
            <w:tcW w:w="1124" w:type="dxa"/>
            <w:vAlign w:val="center"/>
          </w:tcPr>
          <w:p w14:paraId="4FA508F8" w14:textId="726D4FF2" w:rsidR="00B9295E" w:rsidRPr="00A374CC" w:rsidRDefault="00B9295E" w:rsidP="00844C21">
            <w:pPr>
              <w:widowControl/>
              <w:jc w:val="center"/>
              <w:rPr>
                <w:sz w:val="20"/>
                <w:szCs w:val="20"/>
              </w:rPr>
            </w:pPr>
            <w:r w:rsidRPr="00A374CC">
              <w:rPr>
                <w:sz w:val="20"/>
                <w:szCs w:val="20"/>
              </w:rPr>
              <w:t>12</w:t>
            </w:r>
          </w:p>
        </w:tc>
        <w:tc>
          <w:tcPr>
            <w:tcW w:w="1286" w:type="dxa"/>
            <w:vAlign w:val="center"/>
          </w:tcPr>
          <w:p w14:paraId="09560437" w14:textId="66857EB2" w:rsidR="00B9295E" w:rsidRPr="00A374CC" w:rsidRDefault="00B9295E" w:rsidP="00844C21">
            <w:pPr>
              <w:widowControl/>
              <w:jc w:val="center"/>
              <w:rPr>
                <w:sz w:val="20"/>
                <w:szCs w:val="20"/>
              </w:rPr>
            </w:pPr>
            <w:r w:rsidRPr="00A374CC">
              <w:rPr>
                <w:sz w:val="20"/>
                <w:szCs w:val="20"/>
              </w:rPr>
              <w:t>13</w:t>
            </w:r>
          </w:p>
        </w:tc>
      </w:tr>
      <w:tr w:rsidR="00B9295E" w:rsidRPr="00A374CC" w14:paraId="5663E609" w14:textId="77777777" w:rsidTr="00B9295E">
        <w:trPr>
          <w:trHeight w:val="20"/>
          <w:jc w:val="center"/>
        </w:trPr>
        <w:tc>
          <w:tcPr>
            <w:tcW w:w="624" w:type="dxa"/>
            <w:vMerge w:val="restart"/>
            <w:vAlign w:val="center"/>
          </w:tcPr>
          <w:p w14:paraId="77861098" w14:textId="11C7BB94" w:rsidR="00B9295E" w:rsidRPr="00A374CC" w:rsidRDefault="00B9295E" w:rsidP="00844C21">
            <w:pPr>
              <w:jc w:val="center"/>
              <w:rPr>
                <w:sz w:val="20"/>
                <w:lang w:val="ru-RU"/>
              </w:rPr>
            </w:pPr>
            <w:r w:rsidRPr="00A374CC">
              <w:rPr>
                <w:sz w:val="20"/>
                <w:lang w:val="ru-RU"/>
              </w:rPr>
              <w:t>1.</w:t>
            </w:r>
          </w:p>
        </w:tc>
        <w:tc>
          <w:tcPr>
            <w:tcW w:w="1843" w:type="dxa"/>
            <w:vMerge w:val="restart"/>
            <w:vAlign w:val="center"/>
          </w:tcPr>
          <w:p w14:paraId="5CE94319" w14:textId="57E4971D" w:rsidR="00B9295E" w:rsidRPr="00A374CC" w:rsidRDefault="00B9295E" w:rsidP="00844C21">
            <w:pPr>
              <w:widowControl/>
              <w:jc w:val="center"/>
              <w:rPr>
                <w:sz w:val="20"/>
                <w:szCs w:val="20"/>
                <w:lang w:val="ru-RU"/>
              </w:rPr>
            </w:pPr>
            <w:r w:rsidRPr="00A374CC">
              <w:rPr>
                <w:sz w:val="20"/>
                <w:szCs w:val="20"/>
                <w:lang w:val="ru-RU"/>
              </w:rPr>
              <w:t>1. Дубовые насаждения чистые и с примесью других пород до 2 единиц</w:t>
            </w:r>
          </w:p>
        </w:tc>
        <w:tc>
          <w:tcPr>
            <w:tcW w:w="1559" w:type="dxa"/>
            <w:vAlign w:val="center"/>
          </w:tcPr>
          <w:p w14:paraId="7BC010F6" w14:textId="77777777" w:rsidR="00B9295E" w:rsidRPr="00A374CC" w:rsidRDefault="00B9295E" w:rsidP="00844C21">
            <w:pPr>
              <w:widowControl/>
              <w:jc w:val="center"/>
              <w:rPr>
                <w:sz w:val="20"/>
                <w:szCs w:val="20"/>
                <w:lang w:val="ru-RU"/>
              </w:rPr>
            </w:pPr>
            <w:r w:rsidRPr="00A374CC">
              <w:rPr>
                <w:sz w:val="20"/>
                <w:szCs w:val="20"/>
                <w:lang w:val="ru-RU"/>
              </w:rPr>
              <w:t xml:space="preserve">Дубравы свежие липово-лещиновые </w:t>
            </w:r>
          </w:p>
          <w:p w14:paraId="1257A960" w14:textId="77777777" w:rsidR="00B9295E" w:rsidRPr="00A374CC" w:rsidRDefault="00B9295E" w:rsidP="00844C21">
            <w:pPr>
              <w:widowControl/>
              <w:jc w:val="center"/>
              <w:rPr>
                <w:sz w:val="20"/>
                <w:szCs w:val="20"/>
                <w:lang w:val="ru-RU"/>
              </w:rPr>
            </w:pPr>
            <w:r w:rsidRPr="00A374CC">
              <w:rPr>
                <w:sz w:val="20"/>
                <w:szCs w:val="20"/>
                <w:lang w:val="ru-RU"/>
              </w:rPr>
              <w:t>(</w:t>
            </w:r>
            <w:r w:rsidRPr="00A374CC">
              <w:rPr>
                <w:sz w:val="20"/>
                <w:szCs w:val="20"/>
              </w:rPr>
              <w:t>II</w:t>
            </w:r>
            <w:r w:rsidRPr="00A374CC">
              <w:rPr>
                <w:sz w:val="20"/>
                <w:szCs w:val="20"/>
                <w:lang w:val="ru-RU"/>
              </w:rPr>
              <w:t xml:space="preserve"> - </w:t>
            </w:r>
            <w:r w:rsidRPr="00A374CC">
              <w:rPr>
                <w:sz w:val="20"/>
                <w:szCs w:val="20"/>
              </w:rPr>
              <w:t>I</w:t>
            </w:r>
            <w:r w:rsidRPr="00A374CC">
              <w:rPr>
                <w:sz w:val="20"/>
                <w:szCs w:val="20"/>
                <w:lang w:val="ru-RU"/>
              </w:rPr>
              <w:t>)</w:t>
            </w:r>
          </w:p>
        </w:tc>
        <w:tc>
          <w:tcPr>
            <w:tcW w:w="851" w:type="dxa"/>
            <w:vAlign w:val="center"/>
          </w:tcPr>
          <w:p w14:paraId="48099307" w14:textId="77777777" w:rsidR="00B9295E" w:rsidRPr="00A374CC" w:rsidRDefault="00B9295E" w:rsidP="00844C21">
            <w:pPr>
              <w:widowControl/>
              <w:jc w:val="center"/>
              <w:rPr>
                <w:sz w:val="20"/>
                <w:szCs w:val="20"/>
              </w:rPr>
            </w:pPr>
            <w:r w:rsidRPr="00A374CC">
              <w:rPr>
                <w:sz w:val="20"/>
                <w:szCs w:val="20"/>
              </w:rPr>
              <w:t>10 - 15</w:t>
            </w:r>
          </w:p>
        </w:tc>
        <w:tc>
          <w:tcPr>
            <w:tcW w:w="1417" w:type="dxa"/>
            <w:vAlign w:val="center"/>
          </w:tcPr>
          <w:p w14:paraId="325A5480" w14:textId="77777777" w:rsidR="00B9295E" w:rsidRPr="00A374CC" w:rsidRDefault="00B9295E" w:rsidP="00844C21">
            <w:pPr>
              <w:widowControl/>
              <w:jc w:val="center"/>
              <w:rPr>
                <w:sz w:val="20"/>
                <w:szCs w:val="20"/>
              </w:rPr>
            </w:pPr>
            <w:r w:rsidRPr="00A374CC">
              <w:rPr>
                <w:sz w:val="20"/>
                <w:szCs w:val="20"/>
              </w:rPr>
              <w:t>-</w:t>
            </w:r>
          </w:p>
        </w:tc>
        <w:tc>
          <w:tcPr>
            <w:tcW w:w="1276" w:type="dxa"/>
            <w:vAlign w:val="center"/>
          </w:tcPr>
          <w:p w14:paraId="4E688DFD" w14:textId="77777777" w:rsidR="00B9295E" w:rsidRPr="00A374CC" w:rsidRDefault="00B9295E" w:rsidP="00844C21">
            <w:pPr>
              <w:widowControl/>
              <w:jc w:val="center"/>
              <w:rPr>
                <w:sz w:val="20"/>
                <w:szCs w:val="20"/>
              </w:rPr>
            </w:pPr>
            <w:r w:rsidRPr="00A374CC">
              <w:rPr>
                <w:sz w:val="20"/>
                <w:szCs w:val="20"/>
              </w:rPr>
              <w:t>-</w:t>
            </w:r>
          </w:p>
        </w:tc>
        <w:tc>
          <w:tcPr>
            <w:tcW w:w="1144" w:type="dxa"/>
            <w:vAlign w:val="center"/>
          </w:tcPr>
          <w:p w14:paraId="1C1BF46F" w14:textId="77777777" w:rsidR="00B9295E" w:rsidRPr="00A374CC" w:rsidRDefault="00B9295E" w:rsidP="00844C21">
            <w:pPr>
              <w:widowControl/>
              <w:jc w:val="center"/>
              <w:rPr>
                <w:sz w:val="20"/>
                <w:szCs w:val="20"/>
              </w:rPr>
            </w:pPr>
            <w:r w:rsidRPr="00A374CC">
              <w:rPr>
                <w:sz w:val="20"/>
                <w:szCs w:val="20"/>
              </w:rPr>
              <w:t>0,8</w:t>
            </w:r>
          </w:p>
          <w:p w14:paraId="777D11C6" w14:textId="77777777" w:rsidR="00B9295E" w:rsidRPr="00A374CC" w:rsidRDefault="00B9295E" w:rsidP="00844C21">
            <w:pPr>
              <w:widowControl/>
              <w:jc w:val="center"/>
              <w:rPr>
                <w:sz w:val="20"/>
                <w:szCs w:val="20"/>
              </w:rPr>
            </w:pPr>
            <w:r w:rsidRPr="00A374CC">
              <w:rPr>
                <w:sz w:val="20"/>
                <w:szCs w:val="20"/>
              </w:rPr>
              <w:t>0,7</w:t>
            </w:r>
          </w:p>
        </w:tc>
        <w:tc>
          <w:tcPr>
            <w:tcW w:w="992" w:type="dxa"/>
            <w:vAlign w:val="center"/>
          </w:tcPr>
          <w:p w14:paraId="141FD5C3" w14:textId="77777777" w:rsidR="00B9295E" w:rsidRPr="00A374CC" w:rsidRDefault="00B9295E" w:rsidP="00844C21">
            <w:pPr>
              <w:widowControl/>
              <w:jc w:val="center"/>
              <w:rPr>
                <w:sz w:val="20"/>
                <w:szCs w:val="20"/>
              </w:rPr>
            </w:pPr>
            <w:r w:rsidRPr="00A374CC">
              <w:rPr>
                <w:sz w:val="20"/>
                <w:szCs w:val="20"/>
              </w:rPr>
              <w:t>20 - 35</w:t>
            </w:r>
          </w:p>
        </w:tc>
        <w:tc>
          <w:tcPr>
            <w:tcW w:w="1408" w:type="dxa"/>
            <w:vAlign w:val="center"/>
          </w:tcPr>
          <w:p w14:paraId="245864FF" w14:textId="77777777" w:rsidR="00B9295E" w:rsidRPr="00A374CC" w:rsidRDefault="00B9295E" w:rsidP="00844C21">
            <w:pPr>
              <w:widowControl/>
              <w:jc w:val="center"/>
              <w:rPr>
                <w:sz w:val="20"/>
                <w:szCs w:val="20"/>
              </w:rPr>
            </w:pPr>
            <w:r w:rsidRPr="00A374CC">
              <w:rPr>
                <w:sz w:val="20"/>
                <w:szCs w:val="20"/>
              </w:rPr>
              <w:t>0,8</w:t>
            </w:r>
          </w:p>
          <w:p w14:paraId="6E27453A" w14:textId="77777777" w:rsidR="00B9295E" w:rsidRPr="00A374CC" w:rsidRDefault="00B9295E" w:rsidP="00844C21">
            <w:pPr>
              <w:widowControl/>
              <w:jc w:val="center"/>
              <w:rPr>
                <w:sz w:val="20"/>
                <w:szCs w:val="20"/>
              </w:rPr>
            </w:pPr>
            <w:r w:rsidRPr="00A374CC">
              <w:rPr>
                <w:sz w:val="20"/>
                <w:szCs w:val="20"/>
              </w:rPr>
              <w:t>0,6</w:t>
            </w:r>
          </w:p>
        </w:tc>
        <w:tc>
          <w:tcPr>
            <w:tcW w:w="1276" w:type="dxa"/>
            <w:vAlign w:val="center"/>
          </w:tcPr>
          <w:p w14:paraId="7397C3EB" w14:textId="77777777" w:rsidR="00B9295E" w:rsidRPr="00A374CC" w:rsidRDefault="00B9295E" w:rsidP="00844C21">
            <w:pPr>
              <w:widowControl/>
              <w:jc w:val="center"/>
              <w:rPr>
                <w:sz w:val="20"/>
                <w:szCs w:val="20"/>
              </w:rPr>
            </w:pPr>
            <w:r w:rsidRPr="00A374CC">
              <w:rPr>
                <w:sz w:val="20"/>
                <w:szCs w:val="20"/>
              </w:rPr>
              <w:t>25 -35</w:t>
            </w:r>
          </w:p>
          <w:p w14:paraId="20440655" w14:textId="77777777" w:rsidR="00B9295E" w:rsidRPr="00A374CC" w:rsidRDefault="00B9295E" w:rsidP="00844C21">
            <w:pPr>
              <w:widowControl/>
              <w:jc w:val="center"/>
              <w:rPr>
                <w:sz w:val="20"/>
                <w:szCs w:val="20"/>
              </w:rPr>
            </w:pPr>
            <w:r w:rsidRPr="00A374CC">
              <w:rPr>
                <w:sz w:val="20"/>
                <w:szCs w:val="20"/>
              </w:rPr>
              <w:t>10 -15</w:t>
            </w:r>
          </w:p>
        </w:tc>
        <w:tc>
          <w:tcPr>
            <w:tcW w:w="1275" w:type="dxa"/>
            <w:vAlign w:val="center"/>
          </w:tcPr>
          <w:p w14:paraId="6CB3BD5F" w14:textId="77777777" w:rsidR="00B9295E" w:rsidRPr="00A374CC" w:rsidRDefault="00B9295E" w:rsidP="00844C21">
            <w:pPr>
              <w:widowControl/>
              <w:jc w:val="center"/>
              <w:rPr>
                <w:sz w:val="20"/>
                <w:szCs w:val="20"/>
              </w:rPr>
            </w:pPr>
            <w:r w:rsidRPr="00A374CC">
              <w:rPr>
                <w:sz w:val="20"/>
                <w:szCs w:val="20"/>
              </w:rPr>
              <w:t>0,8</w:t>
            </w:r>
          </w:p>
          <w:p w14:paraId="4674E531" w14:textId="77777777" w:rsidR="00B9295E" w:rsidRPr="00A374CC" w:rsidRDefault="00B9295E" w:rsidP="00844C21">
            <w:pPr>
              <w:widowControl/>
              <w:jc w:val="center"/>
              <w:rPr>
                <w:sz w:val="20"/>
                <w:szCs w:val="20"/>
              </w:rPr>
            </w:pPr>
            <w:r w:rsidRPr="00A374CC">
              <w:rPr>
                <w:sz w:val="20"/>
                <w:szCs w:val="20"/>
              </w:rPr>
              <w:t>0,7</w:t>
            </w:r>
          </w:p>
        </w:tc>
        <w:tc>
          <w:tcPr>
            <w:tcW w:w="1124" w:type="dxa"/>
            <w:vAlign w:val="center"/>
          </w:tcPr>
          <w:p w14:paraId="0D895010" w14:textId="77777777" w:rsidR="00B9295E" w:rsidRPr="00A374CC" w:rsidRDefault="00B9295E" w:rsidP="00844C21">
            <w:pPr>
              <w:widowControl/>
              <w:jc w:val="center"/>
              <w:rPr>
                <w:sz w:val="20"/>
                <w:szCs w:val="20"/>
              </w:rPr>
            </w:pPr>
            <w:r w:rsidRPr="00A374CC">
              <w:rPr>
                <w:sz w:val="20"/>
                <w:szCs w:val="20"/>
              </w:rPr>
              <w:t>20 -25</w:t>
            </w:r>
          </w:p>
          <w:p w14:paraId="67D11F52" w14:textId="77777777" w:rsidR="00B9295E" w:rsidRPr="00A374CC" w:rsidRDefault="00B9295E" w:rsidP="00844C21">
            <w:pPr>
              <w:widowControl/>
              <w:jc w:val="center"/>
              <w:rPr>
                <w:sz w:val="20"/>
                <w:szCs w:val="20"/>
              </w:rPr>
            </w:pPr>
            <w:r w:rsidRPr="00A374CC">
              <w:rPr>
                <w:sz w:val="20"/>
                <w:szCs w:val="20"/>
              </w:rPr>
              <w:t>15 -20</w:t>
            </w:r>
          </w:p>
        </w:tc>
        <w:tc>
          <w:tcPr>
            <w:tcW w:w="1286" w:type="dxa"/>
            <w:vAlign w:val="center"/>
          </w:tcPr>
          <w:p w14:paraId="5CAB7EC1" w14:textId="77777777" w:rsidR="00B9295E" w:rsidRPr="00A374CC" w:rsidRDefault="00B9295E" w:rsidP="00844C21">
            <w:pPr>
              <w:widowControl/>
              <w:jc w:val="center"/>
              <w:rPr>
                <w:sz w:val="20"/>
                <w:szCs w:val="20"/>
              </w:rPr>
            </w:pPr>
            <w:r w:rsidRPr="00A374CC">
              <w:rPr>
                <w:sz w:val="20"/>
                <w:szCs w:val="20"/>
              </w:rPr>
              <w:t xml:space="preserve">(8 - </w:t>
            </w:r>
            <w:proofErr w:type="gramStart"/>
            <w:r w:rsidRPr="00A374CC">
              <w:rPr>
                <w:sz w:val="20"/>
                <w:szCs w:val="20"/>
              </w:rPr>
              <w:t>9)Д</w:t>
            </w:r>
            <w:proofErr w:type="gramEnd"/>
          </w:p>
          <w:p w14:paraId="3A2A9685" w14:textId="77777777" w:rsidR="00B9295E" w:rsidRPr="00A374CC" w:rsidRDefault="00B9295E" w:rsidP="00844C21">
            <w:pPr>
              <w:widowControl/>
              <w:jc w:val="center"/>
              <w:rPr>
                <w:sz w:val="20"/>
                <w:szCs w:val="20"/>
              </w:rPr>
            </w:pPr>
            <w:r w:rsidRPr="00A374CC">
              <w:rPr>
                <w:sz w:val="20"/>
                <w:szCs w:val="20"/>
              </w:rPr>
              <w:t xml:space="preserve">(1 - 2) </w:t>
            </w:r>
            <w:proofErr w:type="spellStart"/>
            <w:proofErr w:type="gramStart"/>
            <w:r w:rsidRPr="00A374CC">
              <w:rPr>
                <w:sz w:val="20"/>
                <w:szCs w:val="20"/>
              </w:rPr>
              <w:t>Лп,Е</w:t>
            </w:r>
            <w:proofErr w:type="spellEnd"/>
            <w:proofErr w:type="gramEnd"/>
            <w:r w:rsidRPr="00A374CC">
              <w:rPr>
                <w:sz w:val="20"/>
                <w:szCs w:val="20"/>
              </w:rPr>
              <w:t>,</w:t>
            </w:r>
          </w:p>
          <w:p w14:paraId="0EDD2F15" w14:textId="77777777" w:rsidR="00B9295E" w:rsidRPr="00A374CC" w:rsidRDefault="00B9295E" w:rsidP="00844C21">
            <w:pPr>
              <w:widowControl/>
              <w:jc w:val="center"/>
              <w:rPr>
                <w:sz w:val="20"/>
                <w:szCs w:val="20"/>
              </w:rPr>
            </w:pPr>
            <w:proofErr w:type="spellStart"/>
            <w:r w:rsidRPr="00A374CC">
              <w:rPr>
                <w:sz w:val="20"/>
                <w:szCs w:val="20"/>
              </w:rPr>
              <w:t>др.п</w:t>
            </w:r>
            <w:proofErr w:type="spellEnd"/>
            <w:r w:rsidRPr="00A374CC">
              <w:rPr>
                <w:sz w:val="20"/>
                <w:szCs w:val="20"/>
              </w:rPr>
              <w:t>.</w:t>
            </w:r>
          </w:p>
        </w:tc>
      </w:tr>
      <w:tr w:rsidR="00B9295E" w:rsidRPr="00A374CC" w14:paraId="7ABBB7FB" w14:textId="77777777" w:rsidTr="00B9295E">
        <w:trPr>
          <w:trHeight w:val="20"/>
          <w:jc w:val="center"/>
        </w:trPr>
        <w:tc>
          <w:tcPr>
            <w:tcW w:w="624" w:type="dxa"/>
            <w:vMerge/>
            <w:vAlign w:val="center"/>
          </w:tcPr>
          <w:p w14:paraId="0668B6A0" w14:textId="77777777" w:rsidR="00B9295E" w:rsidRPr="00A374CC" w:rsidRDefault="00B9295E" w:rsidP="00844C21">
            <w:pPr>
              <w:jc w:val="center"/>
              <w:rPr>
                <w:sz w:val="20"/>
              </w:rPr>
            </w:pPr>
          </w:p>
        </w:tc>
        <w:tc>
          <w:tcPr>
            <w:tcW w:w="1843" w:type="dxa"/>
            <w:vMerge/>
            <w:vAlign w:val="center"/>
          </w:tcPr>
          <w:p w14:paraId="517CC3F5" w14:textId="6D3787FC" w:rsidR="00B9295E" w:rsidRPr="00A374CC" w:rsidRDefault="00B9295E" w:rsidP="00844C21">
            <w:pPr>
              <w:widowControl/>
              <w:jc w:val="center"/>
              <w:rPr>
                <w:sz w:val="20"/>
                <w:szCs w:val="20"/>
              </w:rPr>
            </w:pPr>
          </w:p>
        </w:tc>
        <w:tc>
          <w:tcPr>
            <w:tcW w:w="1559" w:type="dxa"/>
            <w:vAlign w:val="center"/>
          </w:tcPr>
          <w:p w14:paraId="3A765BEE" w14:textId="77777777" w:rsidR="00B9295E" w:rsidRPr="00A374CC" w:rsidRDefault="00B9295E" w:rsidP="00844C21">
            <w:pPr>
              <w:widowControl/>
              <w:jc w:val="center"/>
              <w:rPr>
                <w:sz w:val="20"/>
                <w:szCs w:val="20"/>
                <w:lang w:val="ru-RU"/>
              </w:rPr>
            </w:pPr>
            <w:r w:rsidRPr="00A374CC">
              <w:rPr>
                <w:sz w:val="20"/>
                <w:szCs w:val="20"/>
                <w:lang w:val="ru-RU"/>
              </w:rPr>
              <w:t xml:space="preserve">Дубравы свежие липово-осоковые </w:t>
            </w:r>
          </w:p>
          <w:p w14:paraId="69B18FB4" w14:textId="77777777" w:rsidR="00B9295E" w:rsidRPr="00A374CC" w:rsidRDefault="00B9295E" w:rsidP="00844C21">
            <w:pPr>
              <w:widowControl/>
              <w:jc w:val="center"/>
              <w:rPr>
                <w:sz w:val="20"/>
                <w:szCs w:val="20"/>
                <w:lang w:val="ru-RU"/>
              </w:rPr>
            </w:pPr>
            <w:r w:rsidRPr="00A374CC">
              <w:rPr>
                <w:sz w:val="20"/>
                <w:szCs w:val="20"/>
                <w:lang w:val="ru-RU"/>
              </w:rPr>
              <w:t>(</w:t>
            </w:r>
            <w:r w:rsidRPr="00A374CC">
              <w:rPr>
                <w:sz w:val="20"/>
                <w:szCs w:val="20"/>
              </w:rPr>
              <w:t>III</w:t>
            </w:r>
            <w:r w:rsidRPr="00A374CC">
              <w:rPr>
                <w:sz w:val="20"/>
                <w:szCs w:val="20"/>
                <w:lang w:val="ru-RU"/>
              </w:rPr>
              <w:t xml:space="preserve"> - </w:t>
            </w:r>
            <w:r w:rsidRPr="00A374CC">
              <w:rPr>
                <w:sz w:val="20"/>
                <w:szCs w:val="20"/>
              </w:rPr>
              <w:t>II</w:t>
            </w:r>
            <w:r w:rsidRPr="00A374CC">
              <w:rPr>
                <w:sz w:val="20"/>
                <w:szCs w:val="20"/>
                <w:lang w:val="ru-RU"/>
              </w:rPr>
              <w:t xml:space="preserve">; </w:t>
            </w:r>
            <w:r w:rsidRPr="00A374CC">
              <w:rPr>
                <w:sz w:val="20"/>
                <w:szCs w:val="20"/>
              </w:rPr>
              <w:t>IV</w:t>
            </w:r>
            <w:r w:rsidRPr="00A374CC">
              <w:rPr>
                <w:sz w:val="20"/>
                <w:szCs w:val="20"/>
                <w:lang w:val="ru-RU"/>
              </w:rPr>
              <w:t>)</w:t>
            </w:r>
          </w:p>
        </w:tc>
        <w:tc>
          <w:tcPr>
            <w:tcW w:w="851" w:type="dxa"/>
            <w:vAlign w:val="center"/>
          </w:tcPr>
          <w:p w14:paraId="5BE2C8DA" w14:textId="77777777" w:rsidR="00B9295E" w:rsidRPr="00A374CC" w:rsidRDefault="00B9295E" w:rsidP="00844C21">
            <w:pPr>
              <w:widowControl/>
              <w:jc w:val="center"/>
              <w:rPr>
                <w:sz w:val="20"/>
                <w:szCs w:val="20"/>
              </w:rPr>
            </w:pPr>
            <w:r w:rsidRPr="00A374CC">
              <w:rPr>
                <w:sz w:val="20"/>
                <w:szCs w:val="20"/>
              </w:rPr>
              <w:t>10 - 15</w:t>
            </w:r>
          </w:p>
        </w:tc>
        <w:tc>
          <w:tcPr>
            <w:tcW w:w="1417" w:type="dxa"/>
            <w:vAlign w:val="center"/>
          </w:tcPr>
          <w:p w14:paraId="26403295" w14:textId="77777777" w:rsidR="00B9295E" w:rsidRPr="00A374CC" w:rsidRDefault="00B9295E" w:rsidP="00844C21">
            <w:pPr>
              <w:widowControl/>
              <w:jc w:val="center"/>
              <w:rPr>
                <w:sz w:val="20"/>
                <w:szCs w:val="20"/>
              </w:rPr>
            </w:pPr>
            <w:r w:rsidRPr="00A374CC">
              <w:rPr>
                <w:sz w:val="20"/>
                <w:szCs w:val="20"/>
              </w:rPr>
              <w:t>-</w:t>
            </w:r>
          </w:p>
        </w:tc>
        <w:tc>
          <w:tcPr>
            <w:tcW w:w="1276" w:type="dxa"/>
            <w:vAlign w:val="center"/>
          </w:tcPr>
          <w:p w14:paraId="07E13A60" w14:textId="77777777" w:rsidR="00B9295E" w:rsidRPr="00A374CC" w:rsidRDefault="00B9295E" w:rsidP="00844C21">
            <w:pPr>
              <w:widowControl/>
              <w:jc w:val="center"/>
              <w:rPr>
                <w:sz w:val="20"/>
                <w:szCs w:val="20"/>
              </w:rPr>
            </w:pPr>
            <w:r w:rsidRPr="00A374CC">
              <w:rPr>
                <w:sz w:val="20"/>
                <w:szCs w:val="20"/>
              </w:rPr>
              <w:t>-</w:t>
            </w:r>
          </w:p>
        </w:tc>
        <w:tc>
          <w:tcPr>
            <w:tcW w:w="1144" w:type="dxa"/>
            <w:vAlign w:val="center"/>
          </w:tcPr>
          <w:p w14:paraId="668929D9" w14:textId="77777777" w:rsidR="00B9295E" w:rsidRPr="00A374CC" w:rsidRDefault="00B9295E" w:rsidP="00844C21">
            <w:pPr>
              <w:widowControl/>
              <w:jc w:val="center"/>
              <w:rPr>
                <w:sz w:val="20"/>
                <w:szCs w:val="20"/>
              </w:rPr>
            </w:pPr>
            <w:r w:rsidRPr="00A374CC">
              <w:rPr>
                <w:sz w:val="20"/>
                <w:szCs w:val="20"/>
              </w:rPr>
              <w:t>0,8</w:t>
            </w:r>
          </w:p>
          <w:p w14:paraId="371753C8" w14:textId="77777777" w:rsidR="00B9295E" w:rsidRPr="00A374CC" w:rsidRDefault="00B9295E" w:rsidP="00844C21">
            <w:pPr>
              <w:widowControl/>
              <w:jc w:val="center"/>
              <w:rPr>
                <w:sz w:val="20"/>
                <w:szCs w:val="20"/>
              </w:rPr>
            </w:pPr>
            <w:r w:rsidRPr="00A374CC">
              <w:rPr>
                <w:sz w:val="20"/>
                <w:szCs w:val="20"/>
              </w:rPr>
              <w:t>0,7</w:t>
            </w:r>
          </w:p>
        </w:tc>
        <w:tc>
          <w:tcPr>
            <w:tcW w:w="992" w:type="dxa"/>
            <w:vAlign w:val="center"/>
          </w:tcPr>
          <w:p w14:paraId="14F5F35B" w14:textId="77777777" w:rsidR="00B9295E" w:rsidRPr="00A374CC" w:rsidRDefault="00B9295E" w:rsidP="00844C21">
            <w:pPr>
              <w:widowControl/>
              <w:jc w:val="center"/>
              <w:rPr>
                <w:sz w:val="20"/>
                <w:szCs w:val="20"/>
              </w:rPr>
            </w:pPr>
            <w:r w:rsidRPr="00A374CC">
              <w:rPr>
                <w:sz w:val="20"/>
                <w:szCs w:val="20"/>
              </w:rPr>
              <w:t>20 - 30</w:t>
            </w:r>
          </w:p>
        </w:tc>
        <w:tc>
          <w:tcPr>
            <w:tcW w:w="1408" w:type="dxa"/>
            <w:vAlign w:val="center"/>
          </w:tcPr>
          <w:p w14:paraId="3A85996A" w14:textId="77777777" w:rsidR="00B9295E" w:rsidRPr="00A374CC" w:rsidRDefault="00B9295E" w:rsidP="00844C21">
            <w:pPr>
              <w:widowControl/>
              <w:jc w:val="center"/>
              <w:rPr>
                <w:sz w:val="20"/>
                <w:szCs w:val="20"/>
              </w:rPr>
            </w:pPr>
            <w:r w:rsidRPr="00A374CC">
              <w:rPr>
                <w:sz w:val="20"/>
                <w:szCs w:val="20"/>
              </w:rPr>
              <w:t>0,8</w:t>
            </w:r>
          </w:p>
          <w:p w14:paraId="325B498E" w14:textId="77777777" w:rsidR="00B9295E" w:rsidRPr="00A374CC" w:rsidRDefault="00B9295E" w:rsidP="00844C21">
            <w:pPr>
              <w:widowControl/>
              <w:jc w:val="center"/>
              <w:rPr>
                <w:sz w:val="20"/>
                <w:szCs w:val="20"/>
              </w:rPr>
            </w:pPr>
            <w:r w:rsidRPr="00A374CC">
              <w:rPr>
                <w:sz w:val="20"/>
                <w:szCs w:val="20"/>
              </w:rPr>
              <w:t>0,7</w:t>
            </w:r>
          </w:p>
        </w:tc>
        <w:tc>
          <w:tcPr>
            <w:tcW w:w="1276" w:type="dxa"/>
            <w:vAlign w:val="center"/>
          </w:tcPr>
          <w:p w14:paraId="7321A273" w14:textId="77777777" w:rsidR="00B9295E" w:rsidRPr="00A374CC" w:rsidRDefault="00B9295E" w:rsidP="00844C21">
            <w:pPr>
              <w:widowControl/>
              <w:jc w:val="center"/>
              <w:rPr>
                <w:sz w:val="20"/>
                <w:szCs w:val="20"/>
              </w:rPr>
            </w:pPr>
            <w:r w:rsidRPr="00A374CC">
              <w:rPr>
                <w:sz w:val="20"/>
                <w:szCs w:val="20"/>
              </w:rPr>
              <w:t>20 -35</w:t>
            </w:r>
          </w:p>
          <w:p w14:paraId="6C621C1F" w14:textId="77777777" w:rsidR="00B9295E" w:rsidRPr="00A374CC" w:rsidRDefault="00B9295E" w:rsidP="00844C21">
            <w:pPr>
              <w:widowControl/>
              <w:jc w:val="center"/>
              <w:rPr>
                <w:sz w:val="20"/>
                <w:szCs w:val="20"/>
              </w:rPr>
            </w:pPr>
            <w:r w:rsidRPr="00A374CC">
              <w:rPr>
                <w:sz w:val="20"/>
                <w:szCs w:val="20"/>
              </w:rPr>
              <w:t>10 -15</w:t>
            </w:r>
          </w:p>
        </w:tc>
        <w:tc>
          <w:tcPr>
            <w:tcW w:w="1275" w:type="dxa"/>
            <w:vAlign w:val="center"/>
          </w:tcPr>
          <w:p w14:paraId="0ADDC554" w14:textId="77777777" w:rsidR="00B9295E" w:rsidRPr="00A374CC" w:rsidRDefault="00B9295E" w:rsidP="00844C21">
            <w:pPr>
              <w:widowControl/>
              <w:jc w:val="center"/>
              <w:rPr>
                <w:sz w:val="20"/>
                <w:szCs w:val="20"/>
              </w:rPr>
            </w:pPr>
            <w:r w:rsidRPr="00A374CC">
              <w:rPr>
                <w:sz w:val="20"/>
                <w:szCs w:val="20"/>
              </w:rPr>
              <w:t>0,8</w:t>
            </w:r>
          </w:p>
          <w:p w14:paraId="78E7E8ED" w14:textId="77777777" w:rsidR="00B9295E" w:rsidRPr="00A374CC" w:rsidRDefault="00B9295E" w:rsidP="00844C21">
            <w:pPr>
              <w:widowControl/>
              <w:jc w:val="center"/>
              <w:rPr>
                <w:sz w:val="20"/>
                <w:szCs w:val="20"/>
              </w:rPr>
            </w:pPr>
            <w:r w:rsidRPr="00A374CC">
              <w:rPr>
                <w:sz w:val="20"/>
                <w:szCs w:val="20"/>
              </w:rPr>
              <w:t>0,7</w:t>
            </w:r>
          </w:p>
        </w:tc>
        <w:tc>
          <w:tcPr>
            <w:tcW w:w="1124" w:type="dxa"/>
            <w:vAlign w:val="center"/>
          </w:tcPr>
          <w:p w14:paraId="73DFBBE3" w14:textId="77777777" w:rsidR="00B9295E" w:rsidRPr="00A374CC" w:rsidRDefault="00B9295E" w:rsidP="00844C21">
            <w:pPr>
              <w:widowControl/>
              <w:jc w:val="center"/>
              <w:rPr>
                <w:sz w:val="20"/>
                <w:szCs w:val="20"/>
              </w:rPr>
            </w:pPr>
            <w:r w:rsidRPr="00A374CC">
              <w:rPr>
                <w:sz w:val="20"/>
                <w:szCs w:val="20"/>
              </w:rPr>
              <w:t>15 -20</w:t>
            </w:r>
          </w:p>
          <w:p w14:paraId="6937F3F7" w14:textId="77777777" w:rsidR="00B9295E" w:rsidRPr="00A374CC" w:rsidRDefault="00B9295E" w:rsidP="00844C21">
            <w:pPr>
              <w:widowControl/>
              <w:jc w:val="center"/>
              <w:rPr>
                <w:sz w:val="20"/>
                <w:szCs w:val="20"/>
              </w:rPr>
            </w:pPr>
            <w:r w:rsidRPr="00A374CC">
              <w:rPr>
                <w:sz w:val="20"/>
                <w:szCs w:val="20"/>
              </w:rPr>
              <w:t>15 -20</w:t>
            </w:r>
          </w:p>
        </w:tc>
        <w:tc>
          <w:tcPr>
            <w:tcW w:w="1286" w:type="dxa"/>
            <w:vAlign w:val="center"/>
          </w:tcPr>
          <w:p w14:paraId="2297385A" w14:textId="77777777" w:rsidR="00B9295E" w:rsidRPr="00A374CC" w:rsidRDefault="00B9295E" w:rsidP="00844C21">
            <w:pPr>
              <w:widowControl/>
              <w:jc w:val="center"/>
              <w:rPr>
                <w:sz w:val="20"/>
                <w:szCs w:val="20"/>
              </w:rPr>
            </w:pPr>
            <w:r w:rsidRPr="00A374CC">
              <w:rPr>
                <w:sz w:val="20"/>
                <w:szCs w:val="20"/>
              </w:rPr>
              <w:t xml:space="preserve">(8 - </w:t>
            </w:r>
            <w:proofErr w:type="gramStart"/>
            <w:r w:rsidRPr="00A374CC">
              <w:rPr>
                <w:sz w:val="20"/>
                <w:szCs w:val="20"/>
              </w:rPr>
              <w:t>9)Д</w:t>
            </w:r>
            <w:proofErr w:type="gramEnd"/>
          </w:p>
          <w:p w14:paraId="1E59A492" w14:textId="77777777" w:rsidR="00B9295E" w:rsidRPr="00A374CC" w:rsidRDefault="00B9295E" w:rsidP="00844C21">
            <w:pPr>
              <w:widowControl/>
              <w:jc w:val="center"/>
              <w:rPr>
                <w:sz w:val="20"/>
                <w:szCs w:val="20"/>
              </w:rPr>
            </w:pPr>
            <w:r w:rsidRPr="00A374CC">
              <w:rPr>
                <w:sz w:val="20"/>
                <w:szCs w:val="20"/>
              </w:rPr>
              <w:t xml:space="preserve">(1 - 2) </w:t>
            </w:r>
            <w:proofErr w:type="spellStart"/>
            <w:proofErr w:type="gramStart"/>
            <w:r w:rsidRPr="00A374CC">
              <w:rPr>
                <w:sz w:val="20"/>
                <w:szCs w:val="20"/>
              </w:rPr>
              <w:t>Лп,Е</w:t>
            </w:r>
            <w:proofErr w:type="spellEnd"/>
            <w:proofErr w:type="gramEnd"/>
            <w:r w:rsidRPr="00A374CC">
              <w:rPr>
                <w:sz w:val="20"/>
                <w:szCs w:val="20"/>
              </w:rPr>
              <w:t>,</w:t>
            </w:r>
          </w:p>
          <w:p w14:paraId="700B40A4" w14:textId="77777777" w:rsidR="00B9295E" w:rsidRPr="00A374CC" w:rsidRDefault="00B9295E" w:rsidP="00844C21">
            <w:pPr>
              <w:widowControl/>
              <w:jc w:val="center"/>
              <w:rPr>
                <w:sz w:val="20"/>
                <w:szCs w:val="20"/>
              </w:rPr>
            </w:pPr>
            <w:proofErr w:type="spellStart"/>
            <w:r w:rsidRPr="00A374CC">
              <w:rPr>
                <w:sz w:val="20"/>
                <w:szCs w:val="20"/>
              </w:rPr>
              <w:t>др.п</w:t>
            </w:r>
            <w:proofErr w:type="spellEnd"/>
            <w:r w:rsidRPr="00A374CC">
              <w:rPr>
                <w:sz w:val="20"/>
                <w:szCs w:val="20"/>
              </w:rPr>
              <w:t>.</w:t>
            </w:r>
          </w:p>
        </w:tc>
      </w:tr>
      <w:tr w:rsidR="00B9295E" w:rsidRPr="00A374CC" w14:paraId="1C50A3C1" w14:textId="77777777" w:rsidTr="00B9295E">
        <w:trPr>
          <w:trHeight w:val="20"/>
          <w:jc w:val="center"/>
        </w:trPr>
        <w:tc>
          <w:tcPr>
            <w:tcW w:w="624" w:type="dxa"/>
            <w:vMerge/>
            <w:vAlign w:val="center"/>
          </w:tcPr>
          <w:p w14:paraId="0B7450B4" w14:textId="77777777" w:rsidR="00B9295E" w:rsidRPr="00A374CC" w:rsidRDefault="00B9295E" w:rsidP="00844C21">
            <w:pPr>
              <w:jc w:val="center"/>
              <w:rPr>
                <w:sz w:val="20"/>
              </w:rPr>
            </w:pPr>
          </w:p>
        </w:tc>
        <w:tc>
          <w:tcPr>
            <w:tcW w:w="1843" w:type="dxa"/>
            <w:vMerge/>
            <w:vAlign w:val="center"/>
          </w:tcPr>
          <w:p w14:paraId="0E8E0150" w14:textId="7A32D723" w:rsidR="00B9295E" w:rsidRPr="00A374CC" w:rsidRDefault="00B9295E" w:rsidP="00844C21">
            <w:pPr>
              <w:widowControl/>
              <w:jc w:val="center"/>
              <w:rPr>
                <w:sz w:val="20"/>
                <w:szCs w:val="20"/>
              </w:rPr>
            </w:pPr>
          </w:p>
        </w:tc>
        <w:tc>
          <w:tcPr>
            <w:tcW w:w="1559" w:type="dxa"/>
            <w:vAlign w:val="center"/>
          </w:tcPr>
          <w:p w14:paraId="78D5078A" w14:textId="77777777" w:rsidR="00B9295E" w:rsidRPr="00A374CC" w:rsidRDefault="00B9295E" w:rsidP="00844C21">
            <w:pPr>
              <w:widowControl/>
              <w:jc w:val="center"/>
              <w:rPr>
                <w:sz w:val="20"/>
                <w:szCs w:val="20"/>
                <w:lang w:val="ru-RU"/>
              </w:rPr>
            </w:pPr>
            <w:r w:rsidRPr="00A374CC">
              <w:rPr>
                <w:sz w:val="20"/>
                <w:szCs w:val="20"/>
                <w:lang w:val="ru-RU"/>
              </w:rPr>
              <w:t xml:space="preserve">Дубравы влажные </w:t>
            </w:r>
            <w:proofErr w:type="spellStart"/>
            <w:r w:rsidRPr="00A374CC">
              <w:rPr>
                <w:sz w:val="20"/>
                <w:szCs w:val="20"/>
                <w:lang w:val="ru-RU"/>
              </w:rPr>
              <w:t>крупнотравные</w:t>
            </w:r>
            <w:proofErr w:type="spellEnd"/>
            <w:r w:rsidRPr="00A374CC">
              <w:rPr>
                <w:sz w:val="20"/>
                <w:szCs w:val="20"/>
                <w:lang w:val="ru-RU"/>
              </w:rPr>
              <w:t xml:space="preserve"> </w:t>
            </w:r>
          </w:p>
          <w:p w14:paraId="1F8F4327" w14:textId="77777777" w:rsidR="00B9295E" w:rsidRPr="00A374CC" w:rsidRDefault="00B9295E" w:rsidP="00844C21">
            <w:pPr>
              <w:widowControl/>
              <w:jc w:val="center"/>
              <w:rPr>
                <w:sz w:val="20"/>
                <w:szCs w:val="20"/>
                <w:lang w:val="ru-RU"/>
              </w:rPr>
            </w:pPr>
            <w:r w:rsidRPr="00A374CC">
              <w:rPr>
                <w:sz w:val="20"/>
                <w:szCs w:val="20"/>
                <w:lang w:val="ru-RU"/>
              </w:rPr>
              <w:t>(</w:t>
            </w:r>
            <w:r w:rsidRPr="00A374CC">
              <w:rPr>
                <w:sz w:val="20"/>
                <w:szCs w:val="20"/>
              </w:rPr>
              <w:t>II</w:t>
            </w:r>
            <w:r w:rsidRPr="00A374CC">
              <w:rPr>
                <w:sz w:val="20"/>
                <w:szCs w:val="20"/>
                <w:lang w:val="ru-RU"/>
              </w:rPr>
              <w:t xml:space="preserve"> -</w:t>
            </w:r>
            <w:r w:rsidRPr="00A374CC">
              <w:rPr>
                <w:sz w:val="20"/>
                <w:szCs w:val="20"/>
              </w:rPr>
              <w:t>III</w:t>
            </w:r>
            <w:r w:rsidRPr="00A374CC">
              <w:rPr>
                <w:sz w:val="20"/>
                <w:szCs w:val="20"/>
                <w:lang w:val="ru-RU"/>
              </w:rPr>
              <w:t xml:space="preserve">; </w:t>
            </w:r>
            <w:r w:rsidRPr="00A374CC">
              <w:rPr>
                <w:sz w:val="20"/>
                <w:szCs w:val="20"/>
              </w:rPr>
              <w:t>I</w:t>
            </w:r>
            <w:r w:rsidRPr="00A374CC">
              <w:rPr>
                <w:sz w:val="20"/>
                <w:szCs w:val="20"/>
                <w:lang w:val="ru-RU"/>
              </w:rPr>
              <w:t>)</w:t>
            </w:r>
          </w:p>
        </w:tc>
        <w:tc>
          <w:tcPr>
            <w:tcW w:w="851" w:type="dxa"/>
            <w:vAlign w:val="center"/>
          </w:tcPr>
          <w:p w14:paraId="560FF91F" w14:textId="77777777" w:rsidR="00B9295E" w:rsidRPr="00A374CC" w:rsidRDefault="00B9295E" w:rsidP="00844C21">
            <w:pPr>
              <w:widowControl/>
              <w:jc w:val="center"/>
              <w:rPr>
                <w:sz w:val="20"/>
                <w:szCs w:val="20"/>
              </w:rPr>
            </w:pPr>
            <w:r w:rsidRPr="00A374CC">
              <w:rPr>
                <w:sz w:val="20"/>
                <w:szCs w:val="20"/>
              </w:rPr>
              <w:t>10 - 15</w:t>
            </w:r>
          </w:p>
        </w:tc>
        <w:tc>
          <w:tcPr>
            <w:tcW w:w="1417" w:type="dxa"/>
            <w:vAlign w:val="center"/>
          </w:tcPr>
          <w:p w14:paraId="3DD4FED1" w14:textId="77777777" w:rsidR="00B9295E" w:rsidRPr="00A374CC" w:rsidRDefault="00B9295E" w:rsidP="00844C21">
            <w:pPr>
              <w:widowControl/>
              <w:jc w:val="center"/>
              <w:rPr>
                <w:sz w:val="20"/>
                <w:szCs w:val="20"/>
              </w:rPr>
            </w:pPr>
            <w:r w:rsidRPr="00A374CC">
              <w:rPr>
                <w:sz w:val="20"/>
                <w:szCs w:val="20"/>
              </w:rPr>
              <w:t>-</w:t>
            </w:r>
          </w:p>
        </w:tc>
        <w:tc>
          <w:tcPr>
            <w:tcW w:w="1276" w:type="dxa"/>
            <w:vAlign w:val="center"/>
          </w:tcPr>
          <w:p w14:paraId="2F4068A0" w14:textId="77777777" w:rsidR="00B9295E" w:rsidRPr="00A374CC" w:rsidRDefault="00B9295E" w:rsidP="00844C21">
            <w:pPr>
              <w:widowControl/>
              <w:jc w:val="center"/>
              <w:rPr>
                <w:sz w:val="20"/>
                <w:szCs w:val="20"/>
              </w:rPr>
            </w:pPr>
            <w:r w:rsidRPr="00A374CC">
              <w:rPr>
                <w:sz w:val="20"/>
                <w:szCs w:val="20"/>
              </w:rPr>
              <w:t>-</w:t>
            </w:r>
          </w:p>
        </w:tc>
        <w:tc>
          <w:tcPr>
            <w:tcW w:w="1144" w:type="dxa"/>
            <w:vAlign w:val="center"/>
          </w:tcPr>
          <w:p w14:paraId="54FA8DA7" w14:textId="77777777" w:rsidR="00B9295E" w:rsidRPr="00A374CC" w:rsidRDefault="00B9295E" w:rsidP="00844C21">
            <w:pPr>
              <w:widowControl/>
              <w:jc w:val="center"/>
              <w:rPr>
                <w:sz w:val="20"/>
                <w:szCs w:val="20"/>
              </w:rPr>
            </w:pPr>
            <w:r w:rsidRPr="00A374CC">
              <w:rPr>
                <w:sz w:val="20"/>
                <w:szCs w:val="20"/>
              </w:rPr>
              <w:t>0,8</w:t>
            </w:r>
          </w:p>
          <w:p w14:paraId="2B191D1B" w14:textId="77777777" w:rsidR="00B9295E" w:rsidRPr="00A374CC" w:rsidRDefault="00B9295E" w:rsidP="00844C21">
            <w:pPr>
              <w:widowControl/>
              <w:jc w:val="center"/>
              <w:rPr>
                <w:sz w:val="20"/>
                <w:szCs w:val="20"/>
              </w:rPr>
            </w:pPr>
            <w:r w:rsidRPr="00A374CC">
              <w:rPr>
                <w:sz w:val="20"/>
                <w:szCs w:val="20"/>
              </w:rPr>
              <w:t>0,7</w:t>
            </w:r>
          </w:p>
        </w:tc>
        <w:tc>
          <w:tcPr>
            <w:tcW w:w="992" w:type="dxa"/>
            <w:vAlign w:val="center"/>
          </w:tcPr>
          <w:p w14:paraId="7D7E5BB0" w14:textId="77777777" w:rsidR="00B9295E" w:rsidRPr="00A374CC" w:rsidRDefault="00B9295E" w:rsidP="00844C21">
            <w:pPr>
              <w:widowControl/>
              <w:jc w:val="center"/>
              <w:rPr>
                <w:sz w:val="20"/>
                <w:szCs w:val="20"/>
              </w:rPr>
            </w:pPr>
            <w:r w:rsidRPr="00A374CC">
              <w:rPr>
                <w:sz w:val="20"/>
                <w:szCs w:val="20"/>
              </w:rPr>
              <w:t>20 - 35</w:t>
            </w:r>
          </w:p>
        </w:tc>
        <w:tc>
          <w:tcPr>
            <w:tcW w:w="1408" w:type="dxa"/>
            <w:vAlign w:val="center"/>
          </w:tcPr>
          <w:p w14:paraId="739068B1" w14:textId="77777777" w:rsidR="00B9295E" w:rsidRPr="00A374CC" w:rsidRDefault="00B9295E" w:rsidP="00844C21">
            <w:pPr>
              <w:widowControl/>
              <w:jc w:val="center"/>
              <w:rPr>
                <w:sz w:val="20"/>
                <w:szCs w:val="20"/>
              </w:rPr>
            </w:pPr>
            <w:r w:rsidRPr="00A374CC">
              <w:rPr>
                <w:sz w:val="20"/>
                <w:szCs w:val="20"/>
              </w:rPr>
              <w:t>0,8</w:t>
            </w:r>
          </w:p>
          <w:p w14:paraId="060D54F3" w14:textId="77777777" w:rsidR="00B9295E" w:rsidRPr="00A374CC" w:rsidRDefault="00B9295E" w:rsidP="00844C21">
            <w:pPr>
              <w:widowControl/>
              <w:jc w:val="center"/>
              <w:rPr>
                <w:sz w:val="20"/>
                <w:szCs w:val="20"/>
              </w:rPr>
            </w:pPr>
            <w:r w:rsidRPr="00A374CC">
              <w:rPr>
                <w:sz w:val="20"/>
                <w:szCs w:val="20"/>
              </w:rPr>
              <w:t>0,7</w:t>
            </w:r>
          </w:p>
        </w:tc>
        <w:tc>
          <w:tcPr>
            <w:tcW w:w="1276" w:type="dxa"/>
            <w:vAlign w:val="center"/>
          </w:tcPr>
          <w:p w14:paraId="4880B17D" w14:textId="77777777" w:rsidR="00B9295E" w:rsidRPr="00A374CC" w:rsidRDefault="00B9295E" w:rsidP="00844C21">
            <w:pPr>
              <w:widowControl/>
              <w:jc w:val="center"/>
              <w:rPr>
                <w:sz w:val="20"/>
                <w:szCs w:val="20"/>
              </w:rPr>
            </w:pPr>
            <w:r w:rsidRPr="00A374CC">
              <w:rPr>
                <w:sz w:val="20"/>
                <w:szCs w:val="20"/>
              </w:rPr>
              <w:t>20 -35</w:t>
            </w:r>
          </w:p>
          <w:p w14:paraId="0C25DFA1" w14:textId="77777777" w:rsidR="00B9295E" w:rsidRPr="00A374CC" w:rsidRDefault="00B9295E" w:rsidP="00844C21">
            <w:pPr>
              <w:widowControl/>
              <w:jc w:val="center"/>
              <w:rPr>
                <w:sz w:val="20"/>
                <w:szCs w:val="20"/>
              </w:rPr>
            </w:pPr>
            <w:r w:rsidRPr="00A374CC">
              <w:rPr>
                <w:sz w:val="20"/>
                <w:szCs w:val="20"/>
              </w:rPr>
              <w:t>10 -15</w:t>
            </w:r>
          </w:p>
        </w:tc>
        <w:tc>
          <w:tcPr>
            <w:tcW w:w="1275" w:type="dxa"/>
            <w:vAlign w:val="center"/>
          </w:tcPr>
          <w:p w14:paraId="2400E773" w14:textId="77777777" w:rsidR="00B9295E" w:rsidRPr="00A374CC" w:rsidRDefault="00B9295E" w:rsidP="00844C21">
            <w:pPr>
              <w:widowControl/>
              <w:jc w:val="center"/>
              <w:rPr>
                <w:sz w:val="20"/>
                <w:szCs w:val="20"/>
              </w:rPr>
            </w:pPr>
            <w:r w:rsidRPr="00A374CC">
              <w:rPr>
                <w:sz w:val="20"/>
                <w:szCs w:val="20"/>
              </w:rPr>
              <w:t>0,8</w:t>
            </w:r>
          </w:p>
          <w:p w14:paraId="51BBF6F3" w14:textId="77777777" w:rsidR="00B9295E" w:rsidRPr="00A374CC" w:rsidRDefault="00B9295E" w:rsidP="00844C21">
            <w:pPr>
              <w:widowControl/>
              <w:jc w:val="center"/>
              <w:rPr>
                <w:sz w:val="20"/>
                <w:szCs w:val="20"/>
              </w:rPr>
            </w:pPr>
            <w:r w:rsidRPr="00A374CC">
              <w:rPr>
                <w:sz w:val="20"/>
                <w:szCs w:val="20"/>
              </w:rPr>
              <w:t>0,7</w:t>
            </w:r>
          </w:p>
        </w:tc>
        <w:tc>
          <w:tcPr>
            <w:tcW w:w="1124" w:type="dxa"/>
            <w:vAlign w:val="center"/>
          </w:tcPr>
          <w:p w14:paraId="32FDAFC1" w14:textId="77777777" w:rsidR="00B9295E" w:rsidRPr="00A374CC" w:rsidRDefault="00B9295E" w:rsidP="00844C21">
            <w:pPr>
              <w:widowControl/>
              <w:jc w:val="center"/>
              <w:rPr>
                <w:sz w:val="20"/>
                <w:szCs w:val="20"/>
              </w:rPr>
            </w:pPr>
            <w:r w:rsidRPr="00A374CC">
              <w:rPr>
                <w:sz w:val="20"/>
                <w:szCs w:val="20"/>
              </w:rPr>
              <w:t>20 -25</w:t>
            </w:r>
          </w:p>
          <w:p w14:paraId="494C5308" w14:textId="77777777" w:rsidR="00B9295E" w:rsidRPr="00A374CC" w:rsidRDefault="00B9295E" w:rsidP="00844C21">
            <w:pPr>
              <w:widowControl/>
              <w:jc w:val="center"/>
              <w:rPr>
                <w:sz w:val="20"/>
                <w:szCs w:val="20"/>
              </w:rPr>
            </w:pPr>
            <w:r w:rsidRPr="00A374CC">
              <w:rPr>
                <w:sz w:val="20"/>
                <w:szCs w:val="20"/>
              </w:rPr>
              <w:t>15 -20</w:t>
            </w:r>
          </w:p>
        </w:tc>
        <w:tc>
          <w:tcPr>
            <w:tcW w:w="1286" w:type="dxa"/>
            <w:vAlign w:val="center"/>
          </w:tcPr>
          <w:p w14:paraId="101A4488" w14:textId="77777777" w:rsidR="00B9295E" w:rsidRPr="00A374CC" w:rsidRDefault="00B9295E" w:rsidP="00844C21">
            <w:pPr>
              <w:widowControl/>
              <w:jc w:val="center"/>
              <w:rPr>
                <w:sz w:val="20"/>
                <w:szCs w:val="20"/>
              </w:rPr>
            </w:pPr>
            <w:r w:rsidRPr="00A374CC">
              <w:rPr>
                <w:sz w:val="20"/>
                <w:szCs w:val="20"/>
              </w:rPr>
              <w:t xml:space="preserve">(8 - </w:t>
            </w:r>
            <w:proofErr w:type="gramStart"/>
            <w:r w:rsidRPr="00A374CC">
              <w:rPr>
                <w:sz w:val="20"/>
                <w:szCs w:val="20"/>
              </w:rPr>
              <w:t>9)Д</w:t>
            </w:r>
            <w:proofErr w:type="gramEnd"/>
          </w:p>
          <w:p w14:paraId="5AC3DB17" w14:textId="77777777" w:rsidR="00B9295E" w:rsidRPr="00A374CC" w:rsidRDefault="00B9295E" w:rsidP="00844C21">
            <w:pPr>
              <w:widowControl/>
              <w:jc w:val="center"/>
              <w:rPr>
                <w:sz w:val="20"/>
                <w:szCs w:val="20"/>
              </w:rPr>
            </w:pPr>
            <w:r w:rsidRPr="00A374CC">
              <w:rPr>
                <w:sz w:val="20"/>
                <w:szCs w:val="20"/>
              </w:rPr>
              <w:t xml:space="preserve">(1 - 2) </w:t>
            </w:r>
            <w:proofErr w:type="spellStart"/>
            <w:proofErr w:type="gramStart"/>
            <w:r w:rsidRPr="00A374CC">
              <w:rPr>
                <w:sz w:val="20"/>
                <w:szCs w:val="20"/>
              </w:rPr>
              <w:t>Лп,Е</w:t>
            </w:r>
            <w:proofErr w:type="spellEnd"/>
            <w:proofErr w:type="gramEnd"/>
            <w:r w:rsidRPr="00A374CC">
              <w:rPr>
                <w:sz w:val="20"/>
                <w:szCs w:val="20"/>
              </w:rPr>
              <w:t>,</w:t>
            </w:r>
          </w:p>
          <w:p w14:paraId="26B8D859" w14:textId="77777777" w:rsidR="00B9295E" w:rsidRPr="00A374CC" w:rsidRDefault="00B9295E" w:rsidP="00844C21">
            <w:pPr>
              <w:widowControl/>
              <w:jc w:val="center"/>
              <w:rPr>
                <w:sz w:val="20"/>
                <w:szCs w:val="20"/>
              </w:rPr>
            </w:pPr>
            <w:proofErr w:type="spellStart"/>
            <w:r w:rsidRPr="00A374CC">
              <w:rPr>
                <w:sz w:val="20"/>
                <w:szCs w:val="20"/>
              </w:rPr>
              <w:t>др.п</w:t>
            </w:r>
            <w:proofErr w:type="spellEnd"/>
            <w:r w:rsidRPr="00A374CC">
              <w:rPr>
                <w:sz w:val="20"/>
                <w:szCs w:val="20"/>
              </w:rPr>
              <w:t>.</w:t>
            </w:r>
          </w:p>
        </w:tc>
      </w:tr>
      <w:tr w:rsidR="00B9295E" w:rsidRPr="00A374CC" w14:paraId="2307E920" w14:textId="77777777" w:rsidTr="00B9295E">
        <w:trPr>
          <w:trHeight w:val="20"/>
          <w:jc w:val="center"/>
        </w:trPr>
        <w:tc>
          <w:tcPr>
            <w:tcW w:w="624" w:type="dxa"/>
            <w:vMerge/>
            <w:vAlign w:val="center"/>
          </w:tcPr>
          <w:p w14:paraId="6C11C4D5" w14:textId="77777777" w:rsidR="00B9295E" w:rsidRPr="00A374CC" w:rsidRDefault="00B9295E" w:rsidP="00844C21">
            <w:pPr>
              <w:jc w:val="center"/>
              <w:rPr>
                <w:sz w:val="20"/>
              </w:rPr>
            </w:pPr>
          </w:p>
        </w:tc>
        <w:tc>
          <w:tcPr>
            <w:tcW w:w="1843" w:type="dxa"/>
            <w:vMerge/>
            <w:vAlign w:val="center"/>
          </w:tcPr>
          <w:p w14:paraId="5CA6D949" w14:textId="0848CDF4" w:rsidR="00B9295E" w:rsidRPr="00A374CC" w:rsidRDefault="00B9295E" w:rsidP="00844C21">
            <w:pPr>
              <w:widowControl/>
              <w:jc w:val="center"/>
              <w:rPr>
                <w:sz w:val="20"/>
                <w:szCs w:val="20"/>
              </w:rPr>
            </w:pPr>
          </w:p>
        </w:tc>
        <w:tc>
          <w:tcPr>
            <w:tcW w:w="1559" w:type="dxa"/>
            <w:vAlign w:val="center"/>
          </w:tcPr>
          <w:p w14:paraId="07EAABE0" w14:textId="77777777" w:rsidR="00B9295E" w:rsidRPr="00A374CC" w:rsidRDefault="00B9295E" w:rsidP="00844C21">
            <w:pPr>
              <w:widowControl/>
              <w:jc w:val="center"/>
              <w:rPr>
                <w:sz w:val="20"/>
                <w:szCs w:val="20"/>
                <w:lang w:val="ru-RU"/>
              </w:rPr>
            </w:pPr>
            <w:r w:rsidRPr="00A374CC">
              <w:rPr>
                <w:sz w:val="20"/>
                <w:szCs w:val="20"/>
                <w:lang w:val="ru-RU"/>
              </w:rPr>
              <w:t xml:space="preserve">Дубравы влажные липовые </w:t>
            </w:r>
          </w:p>
          <w:p w14:paraId="50D0687F" w14:textId="77777777" w:rsidR="00B9295E" w:rsidRPr="00A374CC" w:rsidRDefault="00B9295E" w:rsidP="00844C21">
            <w:pPr>
              <w:widowControl/>
              <w:jc w:val="center"/>
              <w:rPr>
                <w:sz w:val="20"/>
                <w:szCs w:val="20"/>
                <w:lang w:val="ru-RU"/>
              </w:rPr>
            </w:pPr>
            <w:r w:rsidRPr="00A374CC">
              <w:rPr>
                <w:sz w:val="20"/>
                <w:szCs w:val="20"/>
                <w:lang w:val="ru-RU"/>
              </w:rPr>
              <w:t>(</w:t>
            </w:r>
            <w:r w:rsidRPr="00A374CC">
              <w:rPr>
                <w:sz w:val="20"/>
                <w:szCs w:val="20"/>
              </w:rPr>
              <w:t>III</w:t>
            </w:r>
            <w:r w:rsidRPr="00A374CC">
              <w:rPr>
                <w:sz w:val="20"/>
                <w:szCs w:val="20"/>
                <w:lang w:val="ru-RU"/>
              </w:rPr>
              <w:t xml:space="preserve"> - </w:t>
            </w:r>
            <w:r w:rsidRPr="00A374CC">
              <w:rPr>
                <w:sz w:val="20"/>
                <w:szCs w:val="20"/>
              </w:rPr>
              <w:t>IV</w:t>
            </w:r>
            <w:r w:rsidRPr="00A374CC">
              <w:rPr>
                <w:sz w:val="20"/>
                <w:szCs w:val="20"/>
                <w:lang w:val="ru-RU"/>
              </w:rPr>
              <w:t xml:space="preserve">; </w:t>
            </w:r>
            <w:r w:rsidRPr="00A374CC">
              <w:rPr>
                <w:sz w:val="20"/>
                <w:szCs w:val="20"/>
              </w:rPr>
              <w:t>II</w:t>
            </w:r>
            <w:r w:rsidRPr="00A374CC">
              <w:rPr>
                <w:sz w:val="20"/>
                <w:szCs w:val="20"/>
                <w:lang w:val="ru-RU"/>
              </w:rPr>
              <w:t>)</w:t>
            </w:r>
          </w:p>
        </w:tc>
        <w:tc>
          <w:tcPr>
            <w:tcW w:w="851" w:type="dxa"/>
            <w:tcBorders>
              <w:bottom w:val="single" w:sz="4" w:space="0" w:color="auto"/>
            </w:tcBorders>
            <w:vAlign w:val="center"/>
          </w:tcPr>
          <w:p w14:paraId="6645ABD9" w14:textId="77777777" w:rsidR="00B9295E" w:rsidRPr="00A374CC" w:rsidRDefault="00B9295E" w:rsidP="00844C21">
            <w:pPr>
              <w:widowControl/>
              <w:jc w:val="center"/>
              <w:rPr>
                <w:sz w:val="20"/>
                <w:szCs w:val="20"/>
              </w:rPr>
            </w:pPr>
            <w:r w:rsidRPr="00A374CC">
              <w:rPr>
                <w:sz w:val="20"/>
                <w:szCs w:val="20"/>
              </w:rPr>
              <w:t>10 - 15</w:t>
            </w:r>
          </w:p>
        </w:tc>
        <w:tc>
          <w:tcPr>
            <w:tcW w:w="1417" w:type="dxa"/>
            <w:tcBorders>
              <w:bottom w:val="single" w:sz="4" w:space="0" w:color="auto"/>
            </w:tcBorders>
            <w:vAlign w:val="center"/>
          </w:tcPr>
          <w:p w14:paraId="19DE8A43" w14:textId="77777777" w:rsidR="00B9295E" w:rsidRPr="00A374CC" w:rsidRDefault="00B9295E" w:rsidP="00844C21">
            <w:pPr>
              <w:widowControl/>
              <w:jc w:val="center"/>
              <w:rPr>
                <w:sz w:val="20"/>
                <w:szCs w:val="20"/>
              </w:rPr>
            </w:pPr>
            <w:r w:rsidRPr="00A374CC">
              <w:rPr>
                <w:sz w:val="20"/>
                <w:szCs w:val="20"/>
              </w:rPr>
              <w:t>-</w:t>
            </w:r>
          </w:p>
        </w:tc>
        <w:tc>
          <w:tcPr>
            <w:tcW w:w="1276" w:type="dxa"/>
            <w:tcBorders>
              <w:bottom w:val="single" w:sz="4" w:space="0" w:color="auto"/>
            </w:tcBorders>
            <w:vAlign w:val="center"/>
          </w:tcPr>
          <w:p w14:paraId="096AEB6F" w14:textId="77777777" w:rsidR="00B9295E" w:rsidRPr="00A374CC" w:rsidRDefault="00B9295E" w:rsidP="00844C21">
            <w:pPr>
              <w:widowControl/>
              <w:jc w:val="center"/>
              <w:rPr>
                <w:sz w:val="20"/>
                <w:szCs w:val="20"/>
              </w:rPr>
            </w:pPr>
            <w:r w:rsidRPr="00A374CC">
              <w:rPr>
                <w:sz w:val="20"/>
                <w:szCs w:val="20"/>
              </w:rPr>
              <w:t>-</w:t>
            </w:r>
          </w:p>
        </w:tc>
        <w:tc>
          <w:tcPr>
            <w:tcW w:w="1144" w:type="dxa"/>
            <w:tcBorders>
              <w:bottom w:val="single" w:sz="4" w:space="0" w:color="auto"/>
            </w:tcBorders>
            <w:vAlign w:val="center"/>
          </w:tcPr>
          <w:p w14:paraId="65D6B28D" w14:textId="77777777" w:rsidR="00B9295E" w:rsidRPr="00A374CC" w:rsidRDefault="00B9295E" w:rsidP="00844C21">
            <w:pPr>
              <w:widowControl/>
              <w:jc w:val="center"/>
              <w:rPr>
                <w:sz w:val="20"/>
                <w:szCs w:val="20"/>
              </w:rPr>
            </w:pPr>
            <w:r w:rsidRPr="00A374CC">
              <w:rPr>
                <w:sz w:val="20"/>
                <w:szCs w:val="20"/>
              </w:rPr>
              <w:t>0,8</w:t>
            </w:r>
          </w:p>
          <w:p w14:paraId="788CB205" w14:textId="77777777" w:rsidR="00B9295E" w:rsidRPr="00A374CC" w:rsidRDefault="00B9295E" w:rsidP="00844C21">
            <w:pPr>
              <w:widowControl/>
              <w:jc w:val="center"/>
              <w:rPr>
                <w:sz w:val="20"/>
                <w:szCs w:val="20"/>
              </w:rPr>
            </w:pPr>
            <w:r w:rsidRPr="00A374CC">
              <w:rPr>
                <w:sz w:val="20"/>
                <w:szCs w:val="20"/>
              </w:rPr>
              <w:t>0,7</w:t>
            </w:r>
          </w:p>
        </w:tc>
        <w:tc>
          <w:tcPr>
            <w:tcW w:w="992" w:type="dxa"/>
            <w:tcBorders>
              <w:bottom w:val="single" w:sz="4" w:space="0" w:color="auto"/>
            </w:tcBorders>
            <w:vAlign w:val="center"/>
          </w:tcPr>
          <w:p w14:paraId="4896721C" w14:textId="77777777" w:rsidR="00B9295E" w:rsidRPr="00A374CC" w:rsidRDefault="00B9295E" w:rsidP="00844C21">
            <w:pPr>
              <w:widowControl/>
              <w:jc w:val="center"/>
              <w:rPr>
                <w:sz w:val="20"/>
                <w:szCs w:val="20"/>
              </w:rPr>
            </w:pPr>
            <w:r w:rsidRPr="00A374CC">
              <w:rPr>
                <w:sz w:val="20"/>
                <w:szCs w:val="20"/>
              </w:rPr>
              <w:t>20 - 30</w:t>
            </w:r>
          </w:p>
        </w:tc>
        <w:tc>
          <w:tcPr>
            <w:tcW w:w="1408" w:type="dxa"/>
            <w:tcBorders>
              <w:bottom w:val="single" w:sz="4" w:space="0" w:color="auto"/>
            </w:tcBorders>
            <w:vAlign w:val="center"/>
          </w:tcPr>
          <w:p w14:paraId="4EA48598" w14:textId="77777777" w:rsidR="00B9295E" w:rsidRPr="00A374CC" w:rsidRDefault="00B9295E" w:rsidP="00844C21">
            <w:pPr>
              <w:widowControl/>
              <w:jc w:val="center"/>
              <w:rPr>
                <w:sz w:val="20"/>
                <w:szCs w:val="20"/>
              </w:rPr>
            </w:pPr>
            <w:r w:rsidRPr="00A374CC">
              <w:rPr>
                <w:sz w:val="20"/>
                <w:szCs w:val="20"/>
              </w:rPr>
              <w:t>0,8</w:t>
            </w:r>
          </w:p>
          <w:p w14:paraId="18A607DD" w14:textId="77777777" w:rsidR="00B9295E" w:rsidRPr="00A374CC" w:rsidRDefault="00B9295E" w:rsidP="00844C21">
            <w:pPr>
              <w:widowControl/>
              <w:jc w:val="center"/>
              <w:rPr>
                <w:sz w:val="20"/>
                <w:szCs w:val="20"/>
              </w:rPr>
            </w:pPr>
            <w:r w:rsidRPr="00A374CC">
              <w:rPr>
                <w:sz w:val="20"/>
                <w:szCs w:val="20"/>
              </w:rPr>
              <w:t>0,7</w:t>
            </w:r>
          </w:p>
        </w:tc>
        <w:tc>
          <w:tcPr>
            <w:tcW w:w="1276" w:type="dxa"/>
            <w:tcBorders>
              <w:bottom w:val="single" w:sz="4" w:space="0" w:color="auto"/>
            </w:tcBorders>
            <w:vAlign w:val="center"/>
          </w:tcPr>
          <w:p w14:paraId="3488757D" w14:textId="77777777" w:rsidR="00B9295E" w:rsidRPr="00A374CC" w:rsidRDefault="00B9295E" w:rsidP="00844C21">
            <w:pPr>
              <w:widowControl/>
              <w:jc w:val="center"/>
              <w:rPr>
                <w:sz w:val="20"/>
                <w:szCs w:val="20"/>
              </w:rPr>
            </w:pPr>
            <w:r w:rsidRPr="00A374CC">
              <w:rPr>
                <w:sz w:val="20"/>
                <w:szCs w:val="20"/>
              </w:rPr>
              <w:t>20 -30</w:t>
            </w:r>
          </w:p>
          <w:p w14:paraId="72100BD5" w14:textId="77777777" w:rsidR="00B9295E" w:rsidRPr="00A374CC" w:rsidRDefault="00B9295E" w:rsidP="00844C21">
            <w:pPr>
              <w:widowControl/>
              <w:jc w:val="center"/>
              <w:rPr>
                <w:sz w:val="20"/>
                <w:szCs w:val="20"/>
              </w:rPr>
            </w:pPr>
            <w:r w:rsidRPr="00A374CC">
              <w:rPr>
                <w:sz w:val="20"/>
                <w:szCs w:val="20"/>
              </w:rPr>
              <w:t>10 -15</w:t>
            </w:r>
          </w:p>
        </w:tc>
        <w:tc>
          <w:tcPr>
            <w:tcW w:w="1275" w:type="dxa"/>
            <w:tcBorders>
              <w:bottom w:val="single" w:sz="4" w:space="0" w:color="auto"/>
            </w:tcBorders>
            <w:vAlign w:val="center"/>
          </w:tcPr>
          <w:p w14:paraId="6CA2D8E5" w14:textId="77777777" w:rsidR="00B9295E" w:rsidRPr="00A374CC" w:rsidRDefault="00B9295E" w:rsidP="00844C21">
            <w:pPr>
              <w:widowControl/>
              <w:jc w:val="center"/>
              <w:rPr>
                <w:sz w:val="20"/>
                <w:szCs w:val="20"/>
              </w:rPr>
            </w:pPr>
            <w:r w:rsidRPr="00A374CC">
              <w:rPr>
                <w:sz w:val="20"/>
                <w:szCs w:val="20"/>
              </w:rPr>
              <w:t>0,8</w:t>
            </w:r>
          </w:p>
          <w:p w14:paraId="3E67C666" w14:textId="77777777" w:rsidR="00B9295E" w:rsidRPr="00A374CC" w:rsidRDefault="00B9295E" w:rsidP="00844C21">
            <w:pPr>
              <w:widowControl/>
              <w:jc w:val="center"/>
              <w:rPr>
                <w:sz w:val="20"/>
                <w:szCs w:val="20"/>
              </w:rPr>
            </w:pPr>
            <w:r w:rsidRPr="00A374CC">
              <w:rPr>
                <w:sz w:val="20"/>
                <w:szCs w:val="20"/>
              </w:rPr>
              <w:t>0,7</w:t>
            </w:r>
          </w:p>
        </w:tc>
        <w:tc>
          <w:tcPr>
            <w:tcW w:w="1124" w:type="dxa"/>
            <w:tcBorders>
              <w:bottom w:val="single" w:sz="4" w:space="0" w:color="auto"/>
            </w:tcBorders>
            <w:vAlign w:val="center"/>
          </w:tcPr>
          <w:p w14:paraId="2E32FE9D" w14:textId="77777777" w:rsidR="00B9295E" w:rsidRPr="00A374CC" w:rsidRDefault="00B9295E" w:rsidP="00844C21">
            <w:pPr>
              <w:widowControl/>
              <w:jc w:val="center"/>
              <w:rPr>
                <w:sz w:val="20"/>
                <w:szCs w:val="20"/>
              </w:rPr>
            </w:pPr>
            <w:r w:rsidRPr="00A374CC">
              <w:rPr>
                <w:sz w:val="20"/>
                <w:szCs w:val="20"/>
              </w:rPr>
              <w:t>15 -20</w:t>
            </w:r>
          </w:p>
          <w:p w14:paraId="755E926A" w14:textId="77777777" w:rsidR="00B9295E" w:rsidRPr="00A374CC" w:rsidRDefault="00B9295E" w:rsidP="00844C21">
            <w:pPr>
              <w:widowControl/>
              <w:jc w:val="center"/>
              <w:rPr>
                <w:sz w:val="20"/>
                <w:szCs w:val="20"/>
              </w:rPr>
            </w:pPr>
            <w:r w:rsidRPr="00A374CC">
              <w:rPr>
                <w:sz w:val="20"/>
                <w:szCs w:val="20"/>
              </w:rPr>
              <w:t>15 -20</w:t>
            </w:r>
          </w:p>
        </w:tc>
        <w:tc>
          <w:tcPr>
            <w:tcW w:w="1286" w:type="dxa"/>
            <w:vAlign w:val="center"/>
          </w:tcPr>
          <w:p w14:paraId="4823F45A" w14:textId="77777777" w:rsidR="00B9295E" w:rsidRPr="00A374CC" w:rsidRDefault="00B9295E" w:rsidP="00844C21">
            <w:pPr>
              <w:widowControl/>
              <w:jc w:val="center"/>
              <w:rPr>
                <w:sz w:val="20"/>
                <w:szCs w:val="20"/>
              </w:rPr>
            </w:pPr>
            <w:r w:rsidRPr="00A374CC">
              <w:rPr>
                <w:sz w:val="20"/>
                <w:szCs w:val="20"/>
              </w:rPr>
              <w:t xml:space="preserve">(8 - </w:t>
            </w:r>
            <w:proofErr w:type="gramStart"/>
            <w:r w:rsidRPr="00A374CC">
              <w:rPr>
                <w:sz w:val="20"/>
                <w:szCs w:val="20"/>
              </w:rPr>
              <w:t>9)Д</w:t>
            </w:r>
            <w:proofErr w:type="gramEnd"/>
          </w:p>
          <w:p w14:paraId="266206AD" w14:textId="77777777" w:rsidR="00B9295E" w:rsidRPr="00A374CC" w:rsidRDefault="00B9295E" w:rsidP="00844C21">
            <w:pPr>
              <w:widowControl/>
              <w:jc w:val="center"/>
              <w:rPr>
                <w:sz w:val="20"/>
                <w:szCs w:val="20"/>
              </w:rPr>
            </w:pPr>
            <w:r w:rsidRPr="00A374CC">
              <w:rPr>
                <w:sz w:val="20"/>
                <w:szCs w:val="20"/>
              </w:rPr>
              <w:t>(1 - 2)</w:t>
            </w:r>
          </w:p>
          <w:p w14:paraId="19A6D67E" w14:textId="77777777" w:rsidR="00B9295E" w:rsidRPr="00A374CC" w:rsidRDefault="00B9295E" w:rsidP="00844C21">
            <w:pPr>
              <w:widowControl/>
              <w:jc w:val="center"/>
              <w:rPr>
                <w:sz w:val="20"/>
                <w:szCs w:val="20"/>
              </w:rPr>
            </w:pPr>
            <w:proofErr w:type="spellStart"/>
            <w:proofErr w:type="gramStart"/>
            <w:r w:rsidRPr="00A374CC">
              <w:rPr>
                <w:sz w:val="20"/>
                <w:szCs w:val="20"/>
              </w:rPr>
              <w:t>Лп,Е</w:t>
            </w:r>
            <w:proofErr w:type="spellEnd"/>
            <w:proofErr w:type="gramEnd"/>
            <w:r w:rsidRPr="00A374CC">
              <w:rPr>
                <w:sz w:val="20"/>
                <w:szCs w:val="20"/>
              </w:rPr>
              <w:t>,</w:t>
            </w:r>
          </w:p>
          <w:p w14:paraId="307F69BB" w14:textId="77777777" w:rsidR="00B9295E" w:rsidRPr="00A374CC" w:rsidRDefault="00B9295E" w:rsidP="00844C21">
            <w:pPr>
              <w:widowControl/>
              <w:jc w:val="center"/>
              <w:rPr>
                <w:sz w:val="20"/>
                <w:szCs w:val="20"/>
              </w:rPr>
            </w:pPr>
            <w:proofErr w:type="spellStart"/>
            <w:r w:rsidRPr="00A374CC">
              <w:rPr>
                <w:sz w:val="20"/>
                <w:szCs w:val="20"/>
              </w:rPr>
              <w:t>др.п</w:t>
            </w:r>
            <w:proofErr w:type="spellEnd"/>
            <w:r w:rsidRPr="00A374CC">
              <w:rPr>
                <w:sz w:val="20"/>
                <w:szCs w:val="20"/>
              </w:rPr>
              <w:t>.</w:t>
            </w:r>
          </w:p>
        </w:tc>
      </w:tr>
      <w:tr w:rsidR="00B9295E" w:rsidRPr="00A374CC" w14:paraId="3CB8391C" w14:textId="77777777" w:rsidTr="00B9295E">
        <w:trPr>
          <w:trHeight w:val="20"/>
          <w:jc w:val="center"/>
        </w:trPr>
        <w:tc>
          <w:tcPr>
            <w:tcW w:w="624" w:type="dxa"/>
            <w:vMerge/>
            <w:tcBorders>
              <w:bottom w:val="single" w:sz="4" w:space="0" w:color="auto"/>
            </w:tcBorders>
            <w:vAlign w:val="center"/>
          </w:tcPr>
          <w:p w14:paraId="5617CA3E" w14:textId="77777777" w:rsidR="00B9295E" w:rsidRPr="00A374CC" w:rsidRDefault="00B9295E" w:rsidP="00844C21">
            <w:pPr>
              <w:jc w:val="center"/>
              <w:rPr>
                <w:sz w:val="20"/>
              </w:rPr>
            </w:pPr>
          </w:p>
        </w:tc>
        <w:tc>
          <w:tcPr>
            <w:tcW w:w="1843" w:type="dxa"/>
            <w:vMerge/>
            <w:tcBorders>
              <w:bottom w:val="single" w:sz="4" w:space="0" w:color="auto"/>
            </w:tcBorders>
            <w:vAlign w:val="center"/>
          </w:tcPr>
          <w:p w14:paraId="01874154" w14:textId="00B90C41" w:rsidR="00B9295E" w:rsidRPr="00A374CC" w:rsidRDefault="00B9295E" w:rsidP="00844C21">
            <w:pPr>
              <w:widowControl/>
              <w:jc w:val="center"/>
              <w:rPr>
                <w:sz w:val="20"/>
                <w:szCs w:val="20"/>
              </w:rPr>
            </w:pPr>
          </w:p>
        </w:tc>
        <w:tc>
          <w:tcPr>
            <w:tcW w:w="1559" w:type="dxa"/>
            <w:vAlign w:val="center"/>
          </w:tcPr>
          <w:p w14:paraId="3CE1D8AE" w14:textId="77777777" w:rsidR="00B9295E" w:rsidRPr="00A374CC" w:rsidRDefault="00B9295E" w:rsidP="00844C21">
            <w:pPr>
              <w:widowControl/>
              <w:jc w:val="center"/>
              <w:rPr>
                <w:sz w:val="20"/>
                <w:szCs w:val="20"/>
                <w:lang w:val="ru-RU"/>
              </w:rPr>
            </w:pPr>
            <w:r w:rsidRPr="00A374CC">
              <w:rPr>
                <w:sz w:val="20"/>
                <w:szCs w:val="20"/>
                <w:lang w:val="ru-RU"/>
              </w:rPr>
              <w:t xml:space="preserve">Дубравы </w:t>
            </w:r>
            <w:proofErr w:type="spellStart"/>
            <w:r w:rsidRPr="00A374CC">
              <w:rPr>
                <w:sz w:val="20"/>
                <w:szCs w:val="20"/>
                <w:lang w:val="ru-RU"/>
              </w:rPr>
              <w:t>приручейно-крупнотравные</w:t>
            </w:r>
            <w:proofErr w:type="spellEnd"/>
            <w:r w:rsidRPr="00A374CC">
              <w:rPr>
                <w:sz w:val="20"/>
                <w:szCs w:val="20"/>
                <w:lang w:val="ru-RU"/>
              </w:rPr>
              <w:t xml:space="preserve"> (</w:t>
            </w:r>
            <w:r w:rsidRPr="00A374CC">
              <w:rPr>
                <w:sz w:val="20"/>
                <w:szCs w:val="20"/>
              </w:rPr>
              <w:t>II</w:t>
            </w:r>
            <w:r w:rsidRPr="00A374CC">
              <w:rPr>
                <w:sz w:val="20"/>
                <w:szCs w:val="20"/>
                <w:lang w:val="ru-RU"/>
              </w:rPr>
              <w:t xml:space="preserve"> - </w:t>
            </w:r>
            <w:r w:rsidRPr="00A374CC">
              <w:rPr>
                <w:sz w:val="20"/>
                <w:szCs w:val="20"/>
              </w:rPr>
              <w:t>III</w:t>
            </w:r>
            <w:r w:rsidRPr="00A374CC">
              <w:rPr>
                <w:sz w:val="20"/>
                <w:szCs w:val="20"/>
                <w:lang w:val="ru-RU"/>
              </w:rPr>
              <w:t>)</w:t>
            </w:r>
          </w:p>
        </w:tc>
        <w:tc>
          <w:tcPr>
            <w:tcW w:w="851" w:type="dxa"/>
            <w:tcBorders>
              <w:top w:val="single" w:sz="4" w:space="0" w:color="auto"/>
              <w:bottom w:val="single" w:sz="4" w:space="0" w:color="auto"/>
              <w:right w:val="single" w:sz="4" w:space="0" w:color="auto"/>
            </w:tcBorders>
            <w:vAlign w:val="center"/>
          </w:tcPr>
          <w:p w14:paraId="3F4268A6" w14:textId="77777777" w:rsidR="00B9295E" w:rsidRPr="00A374CC" w:rsidRDefault="00B9295E" w:rsidP="00844C21">
            <w:pPr>
              <w:widowControl/>
              <w:jc w:val="center"/>
              <w:rPr>
                <w:sz w:val="20"/>
                <w:szCs w:val="20"/>
              </w:rPr>
            </w:pPr>
            <w:r w:rsidRPr="00A374CC">
              <w:rPr>
                <w:sz w:val="20"/>
                <w:szCs w:val="20"/>
              </w:rPr>
              <w:t>10 - 15</w:t>
            </w:r>
          </w:p>
        </w:tc>
        <w:tc>
          <w:tcPr>
            <w:tcW w:w="1417" w:type="dxa"/>
            <w:tcBorders>
              <w:top w:val="single" w:sz="4" w:space="0" w:color="auto"/>
              <w:left w:val="single" w:sz="4" w:space="0" w:color="auto"/>
              <w:bottom w:val="single" w:sz="4" w:space="0" w:color="auto"/>
              <w:right w:val="single" w:sz="4" w:space="0" w:color="auto"/>
            </w:tcBorders>
            <w:vAlign w:val="center"/>
          </w:tcPr>
          <w:p w14:paraId="71B57AA6" w14:textId="77777777" w:rsidR="00B9295E" w:rsidRPr="00A374CC" w:rsidRDefault="00B9295E" w:rsidP="00844C21">
            <w:pPr>
              <w:widowControl/>
              <w:jc w:val="center"/>
              <w:rPr>
                <w:sz w:val="20"/>
                <w:szCs w:val="20"/>
              </w:rPr>
            </w:pPr>
            <w:r w:rsidRPr="00A374CC">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5A2F240B" w14:textId="77777777" w:rsidR="00B9295E" w:rsidRPr="00A374CC" w:rsidRDefault="00B9295E" w:rsidP="00844C21">
            <w:pPr>
              <w:widowControl/>
              <w:jc w:val="center"/>
              <w:rPr>
                <w:sz w:val="20"/>
                <w:szCs w:val="20"/>
              </w:rPr>
            </w:pPr>
            <w:r w:rsidRPr="00A374CC">
              <w:rPr>
                <w:sz w:val="20"/>
                <w:szCs w:val="20"/>
              </w:rPr>
              <w:t>-</w:t>
            </w:r>
          </w:p>
        </w:tc>
        <w:tc>
          <w:tcPr>
            <w:tcW w:w="1144" w:type="dxa"/>
            <w:tcBorders>
              <w:top w:val="single" w:sz="4" w:space="0" w:color="auto"/>
              <w:left w:val="single" w:sz="4" w:space="0" w:color="auto"/>
              <w:bottom w:val="single" w:sz="4" w:space="0" w:color="auto"/>
              <w:right w:val="single" w:sz="4" w:space="0" w:color="auto"/>
            </w:tcBorders>
            <w:vAlign w:val="center"/>
          </w:tcPr>
          <w:p w14:paraId="5D86B002" w14:textId="77777777" w:rsidR="00B9295E" w:rsidRPr="00A374CC" w:rsidRDefault="00B9295E" w:rsidP="00844C21">
            <w:pPr>
              <w:widowControl/>
              <w:jc w:val="center"/>
              <w:rPr>
                <w:sz w:val="20"/>
                <w:szCs w:val="20"/>
              </w:rPr>
            </w:pPr>
            <w:r w:rsidRPr="00A374CC">
              <w:rPr>
                <w:sz w:val="20"/>
                <w:szCs w:val="20"/>
              </w:rPr>
              <w:t>0,8</w:t>
            </w:r>
          </w:p>
          <w:p w14:paraId="131B19CA" w14:textId="77777777" w:rsidR="00B9295E" w:rsidRPr="00A374CC" w:rsidRDefault="00B9295E" w:rsidP="00844C21">
            <w:pPr>
              <w:widowControl/>
              <w:jc w:val="center"/>
              <w:rPr>
                <w:sz w:val="20"/>
                <w:szCs w:val="20"/>
              </w:rPr>
            </w:pPr>
            <w:r w:rsidRPr="00A374CC">
              <w:rPr>
                <w:sz w:val="20"/>
                <w:szCs w:val="20"/>
              </w:rPr>
              <w:t>0,7</w:t>
            </w:r>
          </w:p>
        </w:tc>
        <w:tc>
          <w:tcPr>
            <w:tcW w:w="992" w:type="dxa"/>
            <w:tcBorders>
              <w:top w:val="single" w:sz="4" w:space="0" w:color="auto"/>
              <w:left w:val="single" w:sz="4" w:space="0" w:color="auto"/>
              <w:bottom w:val="single" w:sz="4" w:space="0" w:color="auto"/>
              <w:right w:val="single" w:sz="4" w:space="0" w:color="auto"/>
            </w:tcBorders>
            <w:vAlign w:val="center"/>
          </w:tcPr>
          <w:p w14:paraId="11B924CA" w14:textId="77777777" w:rsidR="00B9295E" w:rsidRPr="00A374CC" w:rsidRDefault="00B9295E" w:rsidP="00844C21">
            <w:pPr>
              <w:widowControl/>
              <w:jc w:val="center"/>
              <w:rPr>
                <w:sz w:val="20"/>
                <w:szCs w:val="20"/>
              </w:rPr>
            </w:pPr>
            <w:r w:rsidRPr="00A374CC">
              <w:rPr>
                <w:sz w:val="20"/>
                <w:szCs w:val="20"/>
              </w:rPr>
              <w:t>20 - 30</w:t>
            </w:r>
          </w:p>
        </w:tc>
        <w:tc>
          <w:tcPr>
            <w:tcW w:w="1408" w:type="dxa"/>
            <w:tcBorders>
              <w:top w:val="single" w:sz="4" w:space="0" w:color="auto"/>
              <w:left w:val="single" w:sz="4" w:space="0" w:color="auto"/>
              <w:bottom w:val="single" w:sz="4" w:space="0" w:color="auto"/>
              <w:right w:val="single" w:sz="4" w:space="0" w:color="auto"/>
            </w:tcBorders>
            <w:vAlign w:val="center"/>
          </w:tcPr>
          <w:p w14:paraId="06C51B06" w14:textId="77777777" w:rsidR="00B9295E" w:rsidRPr="00A374CC" w:rsidRDefault="00B9295E" w:rsidP="00844C21">
            <w:pPr>
              <w:widowControl/>
              <w:jc w:val="center"/>
              <w:rPr>
                <w:sz w:val="20"/>
                <w:szCs w:val="20"/>
              </w:rPr>
            </w:pPr>
            <w:r w:rsidRPr="00A374CC">
              <w:rPr>
                <w:sz w:val="20"/>
                <w:szCs w:val="20"/>
              </w:rPr>
              <w:t>0,8</w:t>
            </w:r>
          </w:p>
          <w:p w14:paraId="52AA6D26" w14:textId="77777777" w:rsidR="00B9295E" w:rsidRPr="00A374CC" w:rsidRDefault="00B9295E" w:rsidP="00844C21">
            <w:pPr>
              <w:widowControl/>
              <w:jc w:val="center"/>
              <w:rPr>
                <w:sz w:val="20"/>
                <w:szCs w:val="20"/>
              </w:rPr>
            </w:pPr>
            <w:r w:rsidRPr="00A374CC">
              <w:rPr>
                <w:sz w:val="20"/>
                <w:szCs w:val="20"/>
              </w:rPr>
              <w:t>0,7</w:t>
            </w:r>
          </w:p>
        </w:tc>
        <w:tc>
          <w:tcPr>
            <w:tcW w:w="1276" w:type="dxa"/>
            <w:tcBorders>
              <w:top w:val="single" w:sz="4" w:space="0" w:color="auto"/>
              <w:left w:val="single" w:sz="4" w:space="0" w:color="auto"/>
              <w:bottom w:val="single" w:sz="4" w:space="0" w:color="auto"/>
              <w:right w:val="single" w:sz="4" w:space="0" w:color="auto"/>
            </w:tcBorders>
            <w:vAlign w:val="center"/>
          </w:tcPr>
          <w:p w14:paraId="6F2A3EF1" w14:textId="77777777" w:rsidR="00B9295E" w:rsidRPr="00A374CC" w:rsidRDefault="00B9295E" w:rsidP="00844C21">
            <w:pPr>
              <w:widowControl/>
              <w:jc w:val="center"/>
              <w:rPr>
                <w:sz w:val="20"/>
                <w:szCs w:val="20"/>
              </w:rPr>
            </w:pPr>
            <w:r w:rsidRPr="00A374CC">
              <w:rPr>
                <w:sz w:val="20"/>
                <w:szCs w:val="20"/>
              </w:rPr>
              <w:t>20 -30</w:t>
            </w:r>
          </w:p>
          <w:p w14:paraId="42BD9238" w14:textId="77777777" w:rsidR="00B9295E" w:rsidRPr="00A374CC" w:rsidRDefault="00B9295E" w:rsidP="00844C21">
            <w:pPr>
              <w:widowControl/>
              <w:jc w:val="center"/>
              <w:rPr>
                <w:sz w:val="20"/>
                <w:szCs w:val="20"/>
              </w:rPr>
            </w:pPr>
            <w:r w:rsidRPr="00A374CC">
              <w:rPr>
                <w:sz w:val="20"/>
                <w:szCs w:val="20"/>
              </w:rPr>
              <w:t>10 -15</w:t>
            </w:r>
          </w:p>
        </w:tc>
        <w:tc>
          <w:tcPr>
            <w:tcW w:w="1275" w:type="dxa"/>
            <w:tcBorders>
              <w:top w:val="single" w:sz="4" w:space="0" w:color="auto"/>
              <w:left w:val="single" w:sz="4" w:space="0" w:color="auto"/>
              <w:bottom w:val="single" w:sz="4" w:space="0" w:color="auto"/>
              <w:right w:val="single" w:sz="4" w:space="0" w:color="auto"/>
            </w:tcBorders>
            <w:vAlign w:val="center"/>
          </w:tcPr>
          <w:p w14:paraId="7D9F531E" w14:textId="77777777" w:rsidR="00B9295E" w:rsidRPr="00A374CC" w:rsidRDefault="00B9295E" w:rsidP="00844C21">
            <w:pPr>
              <w:widowControl/>
              <w:jc w:val="center"/>
              <w:rPr>
                <w:sz w:val="20"/>
                <w:szCs w:val="20"/>
              </w:rPr>
            </w:pPr>
            <w:r w:rsidRPr="00A374CC">
              <w:rPr>
                <w:sz w:val="20"/>
                <w:szCs w:val="20"/>
              </w:rPr>
              <w:t>0,8</w:t>
            </w:r>
          </w:p>
          <w:p w14:paraId="6444B1DD" w14:textId="77777777" w:rsidR="00B9295E" w:rsidRPr="00A374CC" w:rsidRDefault="00B9295E" w:rsidP="00844C21">
            <w:pPr>
              <w:widowControl/>
              <w:jc w:val="center"/>
              <w:rPr>
                <w:sz w:val="20"/>
                <w:szCs w:val="20"/>
              </w:rPr>
            </w:pPr>
            <w:r w:rsidRPr="00A374CC">
              <w:rPr>
                <w:sz w:val="20"/>
                <w:szCs w:val="20"/>
              </w:rPr>
              <w:t>0,7</w:t>
            </w:r>
          </w:p>
        </w:tc>
        <w:tc>
          <w:tcPr>
            <w:tcW w:w="1124" w:type="dxa"/>
            <w:tcBorders>
              <w:top w:val="single" w:sz="4" w:space="0" w:color="auto"/>
              <w:left w:val="single" w:sz="4" w:space="0" w:color="auto"/>
              <w:bottom w:val="single" w:sz="4" w:space="0" w:color="auto"/>
            </w:tcBorders>
            <w:vAlign w:val="center"/>
          </w:tcPr>
          <w:p w14:paraId="3A6850D0" w14:textId="77777777" w:rsidR="00B9295E" w:rsidRPr="00A374CC" w:rsidRDefault="00B9295E" w:rsidP="00844C21">
            <w:pPr>
              <w:widowControl/>
              <w:jc w:val="center"/>
              <w:rPr>
                <w:sz w:val="20"/>
                <w:szCs w:val="20"/>
              </w:rPr>
            </w:pPr>
            <w:r w:rsidRPr="00A374CC">
              <w:rPr>
                <w:sz w:val="20"/>
                <w:szCs w:val="20"/>
              </w:rPr>
              <w:t>20 -25</w:t>
            </w:r>
          </w:p>
          <w:p w14:paraId="4EF11A1F" w14:textId="77777777" w:rsidR="00B9295E" w:rsidRPr="00A374CC" w:rsidRDefault="00B9295E" w:rsidP="00844C21">
            <w:pPr>
              <w:widowControl/>
              <w:jc w:val="center"/>
              <w:rPr>
                <w:sz w:val="20"/>
                <w:szCs w:val="20"/>
              </w:rPr>
            </w:pPr>
            <w:r w:rsidRPr="00A374CC">
              <w:rPr>
                <w:sz w:val="20"/>
                <w:szCs w:val="20"/>
              </w:rPr>
              <w:t>15 -20</w:t>
            </w:r>
          </w:p>
        </w:tc>
        <w:tc>
          <w:tcPr>
            <w:tcW w:w="1286" w:type="dxa"/>
            <w:vAlign w:val="center"/>
          </w:tcPr>
          <w:p w14:paraId="1283F9F2" w14:textId="77777777" w:rsidR="00B9295E" w:rsidRPr="00A374CC" w:rsidRDefault="00B9295E" w:rsidP="00844C21">
            <w:pPr>
              <w:widowControl/>
              <w:jc w:val="center"/>
              <w:rPr>
                <w:sz w:val="20"/>
                <w:szCs w:val="20"/>
              </w:rPr>
            </w:pPr>
            <w:r w:rsidRPr="00A374CC">
              <w:rPr>
                <w:sz w:val="20"/>
                <w:szCs w:val="20"/>
              </w:rPr>
              <w:t xml:space="preserve">(8 - </w:t>
            </w:r>
            <w:proofErr w:type="gramStart"/>
            <w:r w:rsidRPr="00A374CC">
              <w:rPr>
                <w:sz w:val="20"/>
                <w:szCs w:val="20"/>
              </w:rPr>
              <w:t>9)Д</w:t>
            </w:r>
            <w:proofErr w:type="gramEnd"/>
          </w:p>
          <w:p w14:paraId="6C1874DB" w14:textId="77777777" w:rsidR="00B9295E" w:rsidRPr="00A374CC" w:rsidRDefault="00B9295E" w:rsidP="00844C21">
            <w:pPr>
              <w:widowControl/>
              <w:jc w:val="center"/>
              <w:rPr>
                <w:sz w:val="20"/>
                <w:szCs w:val="20"/>
              </w:rPr>
            </w:pPr>
            <w:r w:rsidRPr="00A374CC">
              <w:rPr>
                <w:sz w:val="20"/>
                <w:szCs w:val="20"/>
              </w:rPr>
              <w:t>(1 -2)</w:t>
            </w:r>
          </w:p>
          <w:p w14:paraId="0147DB64" w14:textId="77777777" w:rsidR="00B9295E" w:rsidRPr="00A374CC" w:rsidRDefault="00B9295E" w:rsidP="00844C21">
            <w:pPr>
              <w:widowControl/>
              <w:jc w:val="center"/>
              <w:rPr>
                <w:sz w:val="20"/>
                <w:szCs w:val="20"/>
              </w:rPr>
            </w:pPr>
            <w:proofErr w:type="spellStart"/>
            <w:r w:rsidRPr="00A374CC">
              <w:rPr>
                <w:sz w:val="20"/>
                <w:szCs w:val="20"/>
              </w:rPr>
              <w:t>Ол</w:t>
            </w:r>
            <w:proofErr w:type="spellEnd"/>
            <w:r w:rsidRPr="00A374CC">
              <w:rPr>
                <w:sz w:val="20"/>
                <w:szCs w:val="20"/>
              </w:rPr>
              <w:t xml:space="preserve">. ч., </w:t>
            </w:r>
            <w:proofErr w:type="spellStart"/>
            <w:r w:rsidRPr="00A374CC">
              <w:rPr>
                <w:sz w:val="20"/>
                <w:szCs w:val="20"/>
              </w:rPr>
              <w:t>др.п</w:t>
            </w:r>
            <w:proofErr w:type="spellEnd"/>
            <w:r w:rsidRPr="00A374CC">
              <w:rPr>
                <w:sz w:val="20"/>
                <w:szCs w:val="20"/>
              </w:rPr>
              <w:t>.</w:t>
            </w:r>
          </w:p>
        </w:tc>
      </w:tr>
      <w:tr w:rsidR="00B9295E" w:rsidRPr="00A374CC" w14:paraId="1B0D0531" w14:textId="77777777" w:rsidTr="00B9295E">
        <w:trPr>
          <w:trHeight w:val="20"/>
          <w:jc w:val="center"/>
        </w:trPr>
        <w:tc>
          <w:tcPr>
            <w:tcW w:w="624" w:type="dxa"/>
            <w:vMerge w:val="restart"/>
            <w:tcBorders>
              <w:top w:val="single" w:sz="4" w:space="0" w:color="auto"/>
              <w:left w:val="single" w:sz="4" w:space="0" w:color="auto"/>
            </w:tcBorders>
            <w:vAlign w:val="center"/>
          </w:tcPr>
          <w:p w14:paraId="19A3E28E" w14:textId="6D47E00D" w:rsidR="00B9295E" w:rsidRPr="00A374CC" w:rsidRDefault="00B9295E" w:rsidP="00844C21">
            <w:pPr>
              <w:jc w:val="center"/>
              <w:rPr>
                <w:sz w:val="20"/>
                <w:lang w:val="ru-RU"/>
              </w:rPr>
            </w:pPr>
            <w:r w:rsidRPr="00A374CC">
              <w:rPr>
                <w:sz w:val="20"/>
                <w:lang w:val="ru-RU"/>
              </w:rPr>
              <w:t>2.</w:t>
            </w:r>
          </w:p>
        </w:tc>
        <w:tc>
          <w:tcPr>
            <w:tcW w:w="1843" w:type="dxa"/>
            <w:vMerge w:val="restart"/>
            <w:tcBorders>
              <w:top w:val="single" w:sz="4" w:space="0" w:color="auto"/>
              <w:left w:val="single" w:sz="4" w:space="0" w:color="auto"/>
            </w:tcBorders>
            <w:vAlign w:val="center"/>
          </w:tcPr>
          <w:p w14:paraId="0273C057" w14:textId="69B681F1" w:rsidR="00B9295E" w:rsidRPr="00A374CC" w:rsidRDefault="00B9295E" w:rsidP="00844C21">
            <w:pPr>
              <w:widowControl/>
              <w:jc w:val="center"/>
              <w:rPr>
                <w:sz w:val="20"/>
                <w:szCs w:val="20"/>
                <w:lang w:val="ru-RU"/>
              </w:rPr>
            </w:pPr>
            <w:r w:rsidRPr="00A374CC">
              <w:rPr>
                <w:sz w:val="20"/>
                <w:szCs w:val="20"/>
                <w:lang w:val="ru-RU"/>
              </w:rPr>
              <w:t xml:space="preserve">2. Смешанные насаждения с преобладанием дуба в составе: 5 - 7 единиц ( с </w:t>
            </w:r>
            <w:proofErr w:type="spellStart"/>
            <w:r w:rsidRPr="00A374CC">
              <w:rPr>
                <w:sz w:val="20"/>
                <w:szCs w:val="20"/>
                <w:lang w:val="ru-RU"/>
              </w:rPr>
              <w:t>мягколиственнымии</w:t>
            </w:r>
            <w:proofErr w:type="spellEnd"/>
            <w:r w:rsidRPr="00A374CC">
              <w:rPr>
                <w:sz w:val="20"/>
                <w:szCs w:val="20"/>
                <w:lang w:val="ru-RU"/>
              </w:rPr>
              <w:t xml:space="preserve"> </w:t>
            </w:r>
            <w:r w:rsidRPr="00A374CC">
              <w:rPr>
                <w:sz w:val="20"/>
                <w:szCs w:val="20"/>
                <w:lang w:val="ru-RU"/>
              </w:rPr>
              <w:lastRenderedPageBreak/>
              <w:t>твердолиственными породами)</w:t>
            </w:r>
          </w:p>
        </w:tc>
        <w:tc>
          <w:tcPr>
            <w:tcW w:w="1559" w:type="dxa"/>
            <w:tcBorders>
              <w:bottom w:val="single" w:sz="4" w:space="0" w:color="auto"/>
            </w:tcBorders>
            <w:vAlign w:val="center"/>
          </w:tcPr>
          <w:p w14:paraId="2DA68E64" w14:textId="77777777" w:rsidR="00B9295E" w:rsidRPr="00A374CC" w:rsidRDefault="00B9295E" w:rsidP="00844C21">
            <w:pPr>
              <w:widowControl/>
              <w:jc w:val="center"/>
              <w:rPr>
                <w:sz w:val="20"/>
                <w:szCs w:val="20"/>
                <w:lang w:val="ru-RU"/>
              </w:rPr>
            </w:pPr>
            <w:r w:rsidRPr="00A374CC">
              <w:rPr>
                <w:sz w:val="20"/>
                <w:szCs w:val="20"/>
                <w:lang w:val="ru-RU"/>
              </w:rPr>
              <w:lastRenderedPageBreak/>
              <w:t>Дубравы свежие липово- лещиновые (</w:t>
            </w:r>
            <w:r w:rsidRPr="00A374CC">
              <w:rPr>
                <w:sz w:val="20"/>
                <w:szCs w:val="20"/>
              </w:rPr>
              <w:t>II</w:t>
            </w:r>
            <w:r w:rsidRPr="00A374CC">
              <w:rPr>
                <w:sz w:val="20"/>
                <w:szCs w:val="20"/>
                <w:lang w:val="ru-RU"/>
              </w:rPr>
              <w:t xml:space="preserve"> - </w:t>
            </w:r>
            <w:r w:rsidRPr="00A374CC">
              <w:rPr>
                <w:sz w:val="20"/>
                <w:szCs w:val="20"/>
              </w:rPr>
              <w:t>I</w:t>
            </w:r>
            <w:r w:rsidRPr="00A374CC">
              <w:rPr>
                <w:sz w:val="20"/>
                <w:szCs w:val="20"/>
                <w:lang w:val="ru-RU"/>
              </w:rPr>
              <w:t>)</w:t>
            </w:r>
          </w:p>
        </w:tc>
        <w:tc>
          <w:tcPr>
            <w:tcW w:w="851" w:type="dxa"/>
            <w:tcBorders>
              <w:top w:val="single" w:sz="4" w:space="0" w:color="auto"/>
              <w:bottom w:val="single" w:sz="4" w:space="0" w:color="auto"/>
              <w:right w:val="single" w:sz="4" w:space="0" w:color="auto"/>
            </w:tcBorders>
            <w:vAlign w:val="center"/>
          </w:tcPr>
          <w:p w14:paraId="69B1626D" w14:textId="77777777" w:rsidR="00B9295E" w:rsidRPr="00A374CC" w:rsidRDefault="00B9295E" w:rsidP="00844C21">
            <w:pPr>
              <w:widowControl/>
              <w:jc w:val="center"/>
              <w:rPr>
                <w:sz w:val="20"/>
                <w:szCs w:val="20"/>
              </w:rPr>
            </w:pPr>
            <w:r w:rsidRPr="00A374CC">
              <w:rPr>
                <w:sz w:val="20"/>
                <w:szCs w:val="20"/>
              </w:rPr>
              <w:t>4 - 6</w:t>
            </w:r>
          </w:p>
        </w:tc>
        <w:tc>
          <w:tcPr>
            <w:tcW w:w="1417" w:type="dxa"/>
            <w:tcBorders>
              <w:top w:val="single" w:sz="4" w:space="0" w:color="auto"/>
              <w:left w:val="single" w:sz="4" w:space="0" w:color="auto"/>
              <w:bottom w:val="single" w:sz="4" w:space="0" w:color="auto"/>
              <w:right w:val="single" w:sz="4" w:space="0" w:color="auto"/>
            </w:tcBorders>
            <w:vAlign w:val="center"/>
          </w:tcPr>
          <w:p w14:paraId="5519E71B" w14:textId="77777777" w:rsidR="00B9295E" w:rsidRPr="00A374CC" w:rsidRDefault="00B9295E" w:rsidP="00844C21">
            <w:pPr>
              <w:widowControl/>
              <w:jc w:val="center"/>
              <w:rPr>
                <w:sz w:val="20"/>
                <w:szCs w:val="20"/>
              </w:rPr>
            </w:pPr>
            <w:r w:rsidRPr="00A374CC">
              <w:rPr>
                <w:sz w:val="20"/>
                <w:szCs w:val="20"/>
              </w:rPr>
              <w:t>0,7</w:t>
            </w:r>
          </w:p>
          <w:p w14:paraId="5DC3EC25" w14:textId="77777777" w:rsidR="00B9295E" w:rsidRPr="00A374CC" w:rsidRDefault="00B9295E" w:rsidP="00844C21">
            <w:pPr>
              <w:widowControl/>
              <w:jc w:val="center"/>
              <w:rPr>
                <w:sz w:val="20"/>
                <w:szCs w:val="20"/>
              </w:rPr>
            </w:pPr>
            <w:r w:rsidRPr="00A374CC">
              <w:rPr>
                <w:sz w:val="20"/>
                <w:szCs w:val="20"/>
              </w:rPr>
              <w:t>0,5</w:t>
            </w:r>
          </w:p>
        </w:tc>
        <w:tc>
          <w:tcPr>
            <w:tcW w:w="1276" w:type="dxa"/>
            <w:tcBorders>
              <w:top w:val="single" w:sz="4" w:space="0" w:color="auto"/>
              <w:left w:val="single" w:sz="4" w:space="0" w:color="auto"/>
              <w:bottom w:val="single" w:sz="4" w:space="0" w:color="auto"/>
              <w:right w:val="single" w:sz="4" w:space="0" w:color="auto"/>
            </w:tcBorders>
            <w:vAlign w:val="center"/>
          </w:tcPr>
          <w:p w14:paraId="40473284" w14:textId="77777777" w:rsidR="00B9295E" w:rsidRPr="00A374CC" w:rsidRDefault="00B9295E" w:rsidP="00844C21">
            <w:pPr>
              <w:widowControl/>
              <w:jc w:val="center"/>
              <w:rPr>
                <w:sz w:val="20"/>
                <w:szCs w:val="20"/>
              </w:rPr>
            </w:pPr>
            <w:r w:rsidRPr="00A374CC">
              <w:rPr>
                <w:sz w:val="20"/>
                <w:szCs w:val="20"/>
              </w:rPr>
              <w:t>30 - 45</w:t>
            </w:r>
          </w:p>
        </w:tc>
        <w:tc>
          <w:tcPr>
            <w:tcW w:w="1144" w:type="dxa"/>
            <w:tcBorders>
              <w:top w:val="single" w:sz="4" w:space="0" w:color="auto"/>
              <w:left w:val="single" w:sz="4" w:space="0" w:color="auto"/>
              <w:bottom w:val="single" w:sz="4" w:space="0" w:color="auto"/>
              <w:right w:val="single" w:sz="4" w:space="0" w:color="auto"/>
            </w:tcBorders>
            <w:vAlign w:val="center"/>
          </w:tcPr>
          <w:p w14:paraId="0669BB16" w14:textId="77777777" w:rsidR="00B9295E" w:rsidRPr="00A374CC" w:rsidRDefault="00B9295E" w:rsidP="00844C21">
            <w:pPr>
              <w:widowControl/>
              <w:jc w:val="center"/>
              <w:rPr>
                <w:sz w:val="20"/>
                <w:szCs w:val="20"/>
              </w:rPr>
            </w:pPr>
            <w:r w:rsidRPr="00A374CC">
              <w:rPr>
                <w:sz w:val="20"/>
                <w:szCs w:val="20"/>
              </w:rPr>
              <w:t>0,7</w:t>
            </w:r>
          </w:p>
          <w:p w14:paraId="213AF943" w14:textId="77777777" w:rsidR="00B9295E" w:rsidRPr="00A374CC" w:rsidRDefault="00B9295E" w:rsidP="00844C21">
            <w:pPr>
              <w:widowControl/>
              <w:jc w:val="center"/>
              <w:rPr>
                <w:sz w:val="20"/>
                <w:szCs w:val="20"/>
              </w:rPr>
            </w:pPr>
            <w:r w:rsidRPr="00A374CC">
              <w:rPr>
                <w:sz w:val="20"/>
                <w:szCs w:val="20"/>
              </w:rPr>
              <w:t>0,5</w:t>
            </w:r>
          </w:p>
        </w:tc>
        <w:tc>
          <w:tcPr>
            <w:tcW w:w="992" w:type="dxa"/>
            <w:tcBorders>
              <w:top w:val="single" w:sz="4" w:space="0" w:color="auto"/>
              <w:left w:val="single" w:sz="4" w:space="0" w:color="auto"/>
              <w:bottom w:val="single" w:sz="4" w:space="0" w:color="auto"/>
              <w:right w:val="single" w:sz="4" w:space="0" w:color="auto"/>
            </w:tcBorders>
            <w:vAlign w:val="center"/>
          </w:tcPr>
          <w:p w14:paraId="6E7930A4" w14:textId="77777777" w:rsidR="00B9295E" w:rsidRPr="00A374CC" w:rsidRDefault="00B9295E" w:rsidP="00844C21">
            <w:pPr>
              <w:widowControl/>
              <w:jc w:val="center"/>
              <w:rPr>
                <w:sz w:val="20"/>
                <w:szCs w:val="20"/>
              </w:rPr>
            </w:pPr>
            <w:r w:rsidRPr="00A374CC">
              <w:rPr>
                <w:sz w:val="20"/>
                <w:szCs w:val="20"/>
              </w:rPr>
              <w:t>35 - 40</w:t>
            </w:r>
          </w:p>
        </w:tc>
        <w:tc>
          <w:tcPr>
            <w:tcW w:w="1408" w:type="dxa"/>
            <w:tcBorders>
              <w:top w:val="single" w:sz="4" w:space="0" w:color="auto"/>
              <w:left w:val="single" w:sz="4" w:space="0" w:color="auto"/>
              <w:bottom w:val="single" w:sz="4" w:space="0" w:color="auto"/>
              <w:right w:val="single" w:sz="4" w:space="0" w:color="auto"/>
            </w:tcBorders>
            <w:vAlign w:val="center"/>
          </w:tcPr>
          <w:p w14:paraId="3A4BF159" w14:textId="77777777" w:rsidR="00B9295E" w:rsidRPr="00A374CC" w:rsidRDefault="00B9295E" w:rsidP="00844C21">
            <w:pPr>
              <w:widowControl/>
              <w:jc w:val="center"/>
              <w:rPr>
                <w:sz w:val="20"/>
                <w:szCs w:val="20"/>
              </w:rPr>
            </w:pPr>
            <w:r w:rsidRPr="00A374CC">
              <w:rPr>
                <w:sz w:val="20"/>
                <w:szCs w:val="20"/>
              </w:rPr>
              <w:t>0,7</w:t>
            </w:r>
          </w:p>
          <w:p w14:paraId="0E76C138" w14:textId="77777777" w:rsidR="00B9295E" w:rsidRPr="00A374CC" w:rsidRDefault="00B9295E" w:rsidP="00844C21">
            <w:pPr>
              <w:widowControl/>
              <w:jc w:val="center"/>
              <w:rPr>
                <w:sz w:val="20"/>
                <w:szCs w:val="20"/>
              </w:rPr>
            </w:pPr>
            <w:r w:rsidRPr="00A374CC">
              <w:rPr>
                <w:sz w:val="20"/>
                <w:szCs w:val="20"/>
              </w:rPr>
              <w:t>0,5</w:t>
            </w:r>
          </w:p>
        </w:tc>
        <w:tc>
          <w:tcPr>
            <w:tcW w:w="1276" w:type="dxa"/>
            <w:tcBorders>
              <w:top w:val="single" w:sz="4" w:space="0" w:color="auto"/>
              <w:left w:val="single" w:sz="4" w:space="0" w:color="auto"/>
              <w:bottom w:val="single" w:sz="4" w:space="0" w:color="auto"/>
              <w:right w:val="single" w:sz="4" w:space="0" w:color="auto"/>
            </w:tcBorders>
            <w:vAlign w:val="center"/>
          </w:tcPr>
          <w:p w14:paraId="7CDF4BAB" w14:textId="77777777" w:rsidR="00B9295E" w:rsidRPr="00A374CC" w:rsidRDefault="00B9295E" w:rsidP="00844C21">
            <w:pPr>
              <w:widowControl/>
              <w:jc w:val="center"/>
              <w:rPr>
                <w:sz w:val="20"/>
                <w:szCs w:val="20"/>
              </w:rPr>
            </w:pPr>
            <w:r w:rsidRPr="00A374CC">
              <w:rPr>
                <w:sz w:val="20"/>
                <w:szCs w:val="20"/>
              </w:rPr>
              <w:t>30 -40</w:t>
            </w:r>
          </w:p>
          <w:p w14:paraId="1D66E685" w14:textId="77777777" w:rsidR="00B9295E" w:rsidRPr="00A374CC" w:rsidRDefault="00B9295E" w:rsidP="00844C21">
            <w:pPr>
              <w:widowControl/>
              <w:jc w:val="center"/>
              <w:rPr>
                <w:sz w:val="20"/>
                <w:szCs w:val="20"/>
              </w:rPr>
            </w:pPr>
            <w:r w:rsidRPr="00A374CC">
              <w:rPr>
                <w:sz w:val="20"/>
                <w:szCs w:val="20"/>
              </w:rPr>
              <w:t>10 -15</w:t>
            </w:r>
          </w:p>
        </w:tc>
        <w:tc>
          <w:tcPr>
            <w:tcW w:w="1275" w:type="dxa"/>
            <w:tcBorders>
              <w:top w:val="single" w:sz="4" w:space="0" w:color="auto"/>
              <w:left w:val="single" w:sz="4" w:space="0" w:color="auto"/>
              <w:bottom w:val="single" w:sz="4" w:space="0" w:color="auto"/>
              <w:right w:val="single" w:sz="4" w:space="0" w:color="auto"/>
            </w:tcBorders>
            <w:vAlign w:val="center"/>
          </w:tcPr>
          <w:p w14:paraId="0FA6387D" w14:textId="77777777" w:rsidR="00B9295E" w:rsidRPr="00A374CC" w:rsidRDefault="00B9295E" w:rsidP="00844C21">
            <w:pPr>
              <w:widowControl/>
              <w:jc w:val="center"/>
              <w:rPr>
                <w:sz w:val="20"/>
                <w:szCs w:val="20"/>
              </w:rPr>
            </w:pPr>
            <w:r w:rsidRPr="00A374CC">
              <w:rPr>
                <w:sz w:val="20"/>
                <w:szCs w:val="20"/>
              </w:rPr>
              <w:t>0,8</w:t>
            </w:r>
          </w:p>
          <w:p w14:paraId="76D1C16A" w14:textId="77777777" w:rsidR="00B9295E" w:rsidRPr="00A374CC" w:rsidRDefault="00B9295E" w:rsidP="00844C21">
            <w:pPr>
              <w:widowControl/>
              <w:jc w:val="center"/>
              <w:rPr>
                <w:sz w:val="20"/>
                <w:szCs w:val="20"/>
              </w:rPr>
            </w:pPr>
            <w:r w:rsidRPr="00A374CC">
              <w:rPr>
                <w:sz w:val="20"/>
                <w:szCs w:val="20"/>
              </w:rPr>
              <w:t>0,6</w:t>
            </w:r>
          </w:p>
        </w:tc>
        <w:tc>
          <w:tcPr>
            <w:tcW w:w="1124" w:type="dxa"/>
            <w:tcBorders>
              <w:top w:val="single" w:sz="4" w:space="0" w:color="auto"/>
              <w:left w:val="single" w:sz="4" w:space="0" w:color="auto"/>
              <w:bottom w:val="single" w:sz="4" w:space="0" w:color="auto"/>
            </w:tcBorders>
            <w:vAlign w:val="center"/>
          </w:tcPr>
          <w:p w14:paraId="67F5ED93" w14:textId="77777777" w:rsidR="00B9295E" w:rsidRPr="00A374CC" w:rsidRDefault="00B9295E" w:rsidP="00844C21">
            <w:pPr>
              <w:widowControl/>
              <w:jc w:val="center"/>
              <w:rPr>
                <w:sz w:val="20"/>
                <w:szCs w:val="20"/>
              </w:rPr>
            </w:pPr>
            <w:r w:rsidRPr="00A374CC">
              <w:rPr>
                <w:sz w:val="20"/>
                <w:szCs w:val="20"/>
              </w:rPr>
              <w:t>20 -35</w:t>
            </w:r>
          </w:p>
          <w:p w14:paraId="60A81A29" w14:textId="77777777" w:rsidR="00B9295E" w:rsidRPr="00A374CC" w:rsidRDefault="00B9295E" w:rsidP="00844C21">
            <w:pPr>
              <w:widowControl/>
              <w:jc w:val="center"/>
              <w:rPr>
                <w:sz w:val="20"/>
                <w:szCs w:val="20"/>
              </w:rPr>
            </w:pPr>
            <w:r w:rsidRPr="00A374CC">
              <w:rPr>
                <w:sz w:val="20"/>
                <w:szCs w:val="20"/>
              </w:rPr>
              <w:t>15 -20</w:t>
            </w:r>
          </w:p>
        </w:tc>
        <w:tc>
          <w:tcPr>
            <w:tcW w:w="1286" w:type="dxa"/>
            <w:tcBorders>
              <w:bottom w:val="single" w:sz="4" w:space="0" w:color="auto"/>
            </w:tcBorders>
            <w:vAlign w:val="center"/>
          </w:tcPr>
          <w:p w14:paraId="2C00771B" w14:textId="77777777" w:rsidR="00B9295E" w:rsidRPr="00A374CC" w:rsidRDefault="00B9295E" w:rsidP="00844C21">
            <w:pPr>
              <w:widowControl/>
              <w:jc w:val="center"/>
              <w:rPr>
                <w:sz w:val="20"/>
                <w:szCs w:val="20"/>
              </w:rPr>
            </w:pPr>
            <w:r w:rsidRPr="00A374CC">
              <w:rPr>
                <w:sz w:val="20"/>
                <w:szCs w:val="20"/>
              </w:rPr>
              <w:t xml:space="preserve">(7 - </w:t>
            </w:r>
            <w:proofErr w:type="gramStart"/>
            <w:r w:rsidRPr="00A374CC">
              <w:rPr>
                <w:sz w:val="20"/>
                <w:szCs w:val="20"/>
              </w:rPr>
              <w:t>9)Д</w:t>
            </w:r>
            <w:proofErr w:type="gramEnd"/>
          </w:p>
          <w:p w14:paraId="28E602FA" w14:textId="77777777" w:rsidR="00B9295E" w:rsidRPr="00A374CC" w:rsidRDefault="00B9295E" w:rsidP="00844C21">
            <w:pPr>
              <w:widowControl/>
              <w:jc w:val="center"/>
              <w:rPr>
                <w:sz w:val="20"/>
                <w:szCs w:val="20"/>
              </w:rPr>
            </w:pPr>
            <w:r w:rsidRPr="00A374CC">
              <w:rPr>
                <w:sz w:val="20"/>
                <w:szCs w:val="20"/>
              </w:rPr>
              <w:t xml:space="preserve">(1 - 3) </w:t>
            </w:r>
            <w:proofErr w:type="spellStart"/>
            <w:r w:rsidRPr="00A374CC">
              <w:rPr>
                <w:sz w:val="20"/>
                <w:szCs w:val="20"/>
              </w:rPr>
              <w:t>Лп</w:t>
            </w:r>
            <w:proofErr w:type="spellEnd"/>
            <w:r w:rsidRPr="00A374CC">
              <w:rPr>
                <w:sz w:val="20"/>
                <w:szCs w:val="20"/>
              </w:rPr>
              <w:t xml:space="preserve">, </w:t>
            </w:r>
            <w:proofErr w:type="spellStart"/>
            <w:r w:rsidRPr="00A374CC">
              <w:rPr>
                <w:sz w:val="20"/>
                <w:szCs w:val="20"/>
              </w:rPr>
              <w:t>Яс</w:t>
            </w:r>
            <w:proofErr w:type="spellEnd"/>
            <w:r w:rsidRPr="00A374CC">
              <w:rPr>
                <w:sz w:val="20"/>
                <w:szCs w:val="20"/>
              </w:rPr>
              <w:t>, Е</w:t>
            </w:r>
          </w:p>
        </w:tc>
      </w:tr>
      <w:tr w:rsidR="00B9295E" w:rsidRPr="00A374CC" w14:paraId="4A4ACFE8" w14:textId="77777777" w:rsidTr="00B9295E">
        <w:trPr>
          <w:trHeight w:val="20"/>
          <w:jc w:val="center"/>
        </w:trPr>
        <w:tc>
          <w:tcPr>
            <w:tcW w:w="624" w:type="dxa"/>
            <w:vMerge/>
            <w:tcBorders>
              <w:left w:val="single" w:sz="4" w:space="0" w:color="auto"/>
            </w:tcBorders>
            <w:vAlign w:val="center"/>
          </w:tcPr>
          <w:p w14:paraId="3FDC50BA" w14:textId="77777777" w:rsidR="00B9295E" w:rsidRPr="00A374CC" w:rsidRDefault="00B9295E" w:rsidP="00844C21">
            <w:pPr>
              <w:jc w:val="center"/>
              <w:rPr>
                <w:sz w:val="20"/>
              </w:rPr>
            </w:pPr>
          </w:p>
        </w:tc>
        <w:tc>
          <w:tcPr>
            <w:tcW w:w="1843" w:type="dxa"/>
            <w:vMerge/>
            <w:tcBorders>
              <w:left w:val="single" w:sz="4" w:space="0" w:color="auto"/>
            </w:tcBorders>
            <w:vAlign w:val="center"/>
          </w:tcPr>
          <w:p w14:paraId="5D8CF081" w14:textId="3F37198F" w:rsidR="00B9295E" w:rsidRPr="00A374CC" w:rsidRDefault="00B9295E" w:rsidP="00844C21">
            <w:pPr>
              <w:widowControl/>
              <w:jc w:val="center"/>
              <w:rPr>
                <w:sz w:val="20"/>
                <w:szCs w:val="20"/>
              </w:rPr>
            </w:pPr>
          </w:p>
        </w:tc>
        <w:tc>
          <w:tcPr>
            <w:tcW w:w="1559" w:type="dxa"/>
            <w:tcBorders>
              <w:bottom w:val="single" w:sz="4" w:space="0" w:color="auto"/>
            </w:tcBorders>
            <w:vAlign w:val="center"/>
          </w:tcPr>
          <w:p w14:paraId="02F37E8D" w14:textId="77777777" w:rsidR="00B9295E" w:rsidRPr="00A374CC" w:rsidRDefault="00B9295E" w:rsidP="00844C21">
            <w:pPr>
              <w:widowControl/>
              <w:jc w:val="center"/>
              <w:rPr>
                <w:sz w:val="20"/>
                <w:szCs w:val="20"/>
                <w:lang w:val="ru-RU"/>
              </w:rPr>
            </w:pPr>
            <w:r w:rsidRPr="00A374CC">
              <w:rPr>
                <w:sz w:val="20"/>
                <w:szCs w:val="20"/>
                <w:lang w:val="ru-RU"/>
              </w:rPr>
              <w:t xml:space="preserve">Дубравы свежие липово-осоковые </w:t>
            </w:r>
          </w:p>
          <w:p w14:paraId="524A9A19" w14:textId="77777777" w:rsidR="00B9295E" w:rsidRPr="00A374CC" w:rsidRDefault="00B9295E" w:rsidP="00844C21">
            <w:pPr>
              <w:widowControl/>
              <w:jc w:val="center"/>
              <w:rPr>
                <w:sz w:val="20"/>
                <w:szCs w:val="20"/>
                <w:lang w:val="ru-RU"/>
              </w:rPr>
            </w:pPr>
            <w:r w:rsidRPr="00A374CC">
              <w:rPr>
                <w:sz w:val="20"/>
                <w:szCs w:val="20"/>
                <w:lang w:val="ru-RU"/>
              </w:rPr>
              <w:t>(</w:t>
            </w:r>
            <w:r w:rsidRPr="00A374CC">
              <w:rPr>
                <w:sz w:val="20"/>
                <w:szCs w:val="20"/>
              </w:rPr>
              <w:t>III</w:t>
            </w:r>
            <w:r w:rsidRPr="00A374CC">
              <w:rPr>
                <w:sz w:val="20"/>
                <w:szCs w:val="20"/>
                <w:lang w:val="ru-RU"/>
              </w:rPr>
              <w:t xml:space="preserve"> - </w:t>
            </w:r>
            <w:r w:rsidRPr="00A374CC">
              <w:rPr>
                <w:sz w:val="20"/>
                <w:szCs w:val="20"/>
              </w:rPr>
              <w:t>II</w:t>
            </w:r>
            <w:r w:rsidRPr="00A374CC">
              <w:rPr>
                <w:sz w:val="20"/>
                <w:szCs w:val="20"/>
                <w:lang w:val="ru-RU"/>
              </w:rPr>
              <w:t xml:space="preserve">; </w:t>
            </w:r>
            <w:r w:rsidRPr="00A374CC">
              <w:rPr>
                <w:sz w:val="20"/>
                <w:szCs w:val="20"/>
              </w:rPr>
              <w:t>IV</w:t>
            </w:r>
            <w:r w:rsidRPr="00A374CC">
              <w:rPr>
                <w:sz w:val="20"/>
                <w:szCs w:val="20"/>
                <w:lang w:val="ru-RU"/>
              </w:rPr>
              <w:t>)</w:t>
            </w:r>
          </w:p>
        </w:tc>
        <w:tc>
          <w:tcPr>
            <w:tcW w:w="851" w:type="dxa"/>
            <w:tcBorders>
              <w:top w:val="single" w:sz="4" w:space="0" w:color="auto"/>
              <w:bottom w:val="single" w:sz="4" w:space="0" w:color="auto"/>
              <w:right w:val="single" w:sz="4" w:space="0" w:color="auto"/>
            </w:tcBorders>
            <w:vAlign w:val="center"/>
          </w:tcPr>
          <w:p w14:paraId="130697BD" w14:textId="77777777" w:rsidR="00B9295E" w:rsidRPr="00A374CC" w:rsidRDefault="00B9295E" w:rsidP="00844C21">
            <w:pPr>
              <w:widowControl/>
              <w:jc w:val="center"/>
              <w:rPr>
                <w:sz w:val="20"/>
                <w:szCs w:val="20"/>
              </w:rPr>
            </w:pPr>
            <w:r w:rsidRPr="00A374CC">
              <w:rPr>
                <w:sz w:val="20"/>
                <w:szCs w:val="20"/>
              </w:rPr>
              <w:t>4 - 6</w:t>
            </w:r>
          </w:p>
        </w:tc>
        <w:tc>
          <w:tcPr>
            <w:tcW w:w="1417" w:type="dxa"/>
            <w:tcBorders>
              <w:top w:val="single" w:sz="4" w:space="0" w:color="auto"/>
              <w:left w:val="single" w:sz="4" w:space="0" w:color="auto"/>
              <w:bottom w:val="single" w:sz="4" w:space="0" w:color="auto"/>
              <w:right w:val="single" w:sz="4" w:space="0" w:color="auto"/>
            </w:tcBorders>
            <w:vAlign w:val="center"/>
          </w:tcPr>
          <w:p w14:paraId="7EF7F24A" w14:textId="77777777" w:rsidR="00B9295E" w:rsidRPr="00A374CC" w:rsidRDefault="00B9295E" w:rsidP="00844C21">
            <w:pPr>
              <w:widowControl/>
              <w:jc w:val="center"/>
              <w:rPr>
                <w:sz w:val="20"/>
                <w:szCs w:val="20"/>
              </w:rPr>
            </w:pPr>
            <w:r w:rsidRPr="00A374CC">
              <w:rPr>
                <w:sz w:val="20"/>
                <w:szCs w:val="20"/>
              </w:rPr>
              <w:t>0,7</w:t>
            </w:r>
          </w:p>
          <w:p w14:paraId="09170FC6" w14:textId="77777777" w:rsidR="00B9295E" w:rsidRPr="00A374CC" w:rsidRDefault="00B9295E" w:rsidP="00844C21">
            <w:pPr>
              <w:widowControl/>
              <w:jc w:val="center"/>
              <w:rPr>
                <w:sz w:val="20"/>
                <w:szCs w:val="20"/>
              </w:rPr>
            </w:pPr>
            <w:r w:rsidRPr="00A374CC">
              <w:rPr>
                <w:sz w:val="20"/>
                <w:szCs w:val="20"/>
              </w:rPr>
              <w:t>0,6</w:t>
            </w:r>
          </w:p>
        </w:tc>
        <w:tc>
          <w:tcPr>
            <w:tcW w:w="1276" w:type="dxa"/>
            <w:tcBorders>
              <w:top w:val="single" w:sz="4" w:space="0" w:color="auto"/>
              <w:left w:val="single" w:sz="4" w:space="0" w:color="auto"/>
              <w:bottom w:val="single" w:sz="4" w:space="0" w:color="auto"/>
              <w:right w:val="single" w:sz="4" w:space="0" w:color="auto"/>
            </w:tcBorders>
            <w:vAlign w:val="center"/>
          </w:tcPr>
          <w:p w14:paraId="54C4E164" w14:textId="77777777" w:rsidR="00B9295E" w:rsidRPr="00A374CC" w:rsidRDefault="00B9295E" w:rsidP="00844C21">
            <w:pPr>
              <w:widowControl/>
              <w:jc w:val="center"/>
              <w:rPr>
                <w:sz w:val="20"/>
                <w:szCs w:val="20"/>
              </w:rPr>
            </w:pPr>
            <w:r w:rsidRPr="00A374CC">
              <w:rPr>
                <w:sz w:val="20"/>
                <w:szCs w:val="20"/>
              </w:rPr>
              <w:t>25 - 35</w:t>
            </w:r>
          </w:p>
        </w:tc>
        <w:tc>
          <w:tcPr>
            <w:tcW w:w="1144" w:type="dxa"/>
            <w:tcBorders>
              <w:top w:val="single" w:sz="4" w:space="0" w:color="auto"/>
              <w:left w:val="single" w:sz="4" w:space="0" w:color="auto"/>
              <w:bottom w:val="single" w:sz="4" w:space="0" w:color="auto"/>
              <w:right w:val="single" w:sz="4" w:space="0" w:color="auto"/>
            </w:tcBorders>
            <w:vAlign w:val="center"/>
          </w:tcPr>
          <w:p w14:paraId="20079797" w14:textId="77777777" w:rsidR="00B9295E" w:rsidRPr="00A374CC" w:rsidRDefault="00B9295E" w:rsidP="00844C21">
            <w:pPr>
              <w:widowControl/>
              <w:jc w:val="center"/>
              <w:rPr>
                <w:sz w:val="20"/>
                <w:szCs w:val="20"/>
              </w:rPr>
            </w:pPr>
            <w:r w:rsidRPr="00A374CC">
              <w:rPr>
                <w:sz w:val="20"/>
                <w:szCs w:val="20"/>
              </w:rPr>
              <w:t>0,7</w:t>
            </w:r>
          </w:p>
          <w:p w14:paraId="5E4F42A9" w14:textId="77777777" w:rsidR="00B9295E" w:rsidRPr="00A374CC" w:rsidRDefault="00B9295E" w:rsidP="00844C21">
            <w:pPr>
              <w:widowControl/>
              <w:jc w:val="center"/>
              <w:rPr>
                <w:sz w:val="20"/>
                <w:szCs w:val="20"/>
              </w:rPr>
            </w:pPr>
            <w:r w:rsidRPr="00A374CC">
              <w:rPr>
                <w:sz w:val="20"/>
                <w:szCs w:val="20"/>
              </w:rPr>
              <w:t>0,6</w:t>
            </w:r>
          </w:p>
        </w:tc>
        <w:tc>
          <w:tcPr>
            <w:tcW w:w="992" w:type="dxa"/>
            <w:tcBorders>
              <w:top w:val="single" w:sz="4" w:space="0" w:color="auto"/>
              <w:left w:val="single" w:sz="4" w:space="0" w:color="auto"/>
              <w:bottom w:val="single" w:sz="4" w:space="0" w:color="auto"/>
              <w:right w:val="single" w:sz="4" w:space="0" w:color="auto"/>
            </w:tcBorders>
            <w:vAlign w:val="center"/>
          </w:tcPr>
          <w:p w14:paraId="21BD4030" w14:textId="77777777" w:rsidR="00B9295E" w:rsidRPr="00A374CC" w:rsidRDefault="00B9295E" w:rsidP="00844C21">
            <w:pPr>
              <w:widowControl/>
              <w:jc w:val="center"/>
              <w:rPr>
                <w:sz w:val="20"/>
                <w:szCs w:val="20"/>
              </w:rPr>
            </w:pPr>
            <w:r w:rsidRPr="00A374CC">
              <w:rPr>
                <w:sz w:val="20"/>
                <w:szCs w:val="20"/>
              </w:rPr>
              <w:t>25 - 35</w:t>
            </w:r>
          </w:p>
        </w:tc>
        <w:tc>
          <w:tcPr>
            <w:tcW w:w="1408" w:type="dxa"/>
            <w:tcBorders>
              <w:top w:val="single" w:sz="4" w:space="0" w:color="auto"/>
              <w:left w:val="single" w:sz="4" w:space="0" w:color="auto"/>
              <w:bottom w:val="single" w:sz="4" w:space="0" w:color="auto"/>
              <w:right w:val="single" w:sz="4" w:space="0" w:color="auto"/>
            </w:tcBorders>
            <w:vAlign w:val="center"/>
          </w:tcPr>
          <w:p w14:paraId="74542F66" w14:textId="77777777" w:rsidR="00B9295E" w:rsidRPr="00A374CC" w:rsidRDefault="00B9295E" w:rsidP="00844C21">
            <w:pPr>
              <w:widowControl/>
              <w:jc w:val="center"/>
              <w:rPr>
                <w:sz w:val="20"/>
                <w:szCs w:val="20"/>
              </w:rPr>
            </w:pPr>
            <w:r w:rsidRPr="00A374CC">
              <w:rPr>
                <w:sz w:val="20"/>
                <w:szCs w:val="20"/>
              </w:rPr>
              <w:t>0,7</w:t>
            </w:r>
          </w:p>
          <w:p w14:paraId="5CAB6493" w14:textId="77777777" w:rsidR="00B9295E" w:rsidRPr="00A374CC" w:rsidRDefault="00B9295E" w:rsidP="00844C21">
            <w:pPr>
              <w:widowControl/>
              <w:jc w:val="center"/>
              <w:rPr>
                <w:sz w:val="20"/>
                <w:szCs w:val="20"/>
              </w:rPr>
            </w:pPr>
            <w:r w:rsidRPr="00A374CC">
              <w:rPr>
                <w:sz w:val="20"/>
                <w:szCs w:val="20"/>
              </w:rPr>
              <w:t>0,6</w:t>
            </w:r>
          </w:p>
        </w:tc>
        <w:tc>
          <w:tcPr>
            <w:tcW w:w="1276" w:type="dxa"/>
            <w:tcBorders>
              <w:top w:val="single" w:sz="4" w:space="0" w:color="auto"/>
              <w:left w:val="single" w:sz="4" w:space="0" w:color="auto"/>
              <w:bottom w:val="single" w:sz="4" w:space="0" w:color="auto"/>
              <w:right w:val="single" w:sz="4" w:space="0" w:color="auto"/>
            </w:tcBorders>
            <w:vAlign w:val="center"/>
          </w:tcPr>
          <w:p w14:paraId="363E3372" w14:textId="77777777" w:rsidR="00B9295E" w:rsidRPr="00A374CC" w:rsidRDefault="00B9295E" w:rsidP="00844C21">
            <w:pPr>
              <w:widowControl/>
              <w:jc w:val="center"/>
              <w:rPr>
                <w:sz w:val="20"/>
                <w:szCs w:val="20"/>
              </w:rPr>
            </w:pPr>
            <w:r w:rsidRPr="00A374CC">
              <w:rPr>
                <w:sz w:val="20"/>
                <w:szCs w:val="20"/>
              </w:rPr>
              <w:t>25 -35</w:t>
            </w:r>
          </w:p>
          <w:p w14:paraId="0B48604D" w14:textId="77777777" w:rsidR="00B9295E" w:rsidRPr="00A374CC" w:rsidRDefault="00B9295E" w:rsidP="00844C21">
            <w:pPr>
              <w:widowControl/>
              <w:jc w:val="center"/>
              <w:rPr>
                <w:sz w:val="20"/>
                <w:szCs w:val="20"/>
              </w:rPr>
            </w:pPr>
            <w:r w:rsidRPr="00A374CC">
              <w:rPr>
                <w:sz w:val="20"/>
                <w:szCs w:val="20"/>
              </w:rPr>
              <w:t>10 -15</w:t>
            </w:r>
          </w:p>
        </w:tc>
        <w:tc>
          <w:tcPr>
            <w:tcW w:w="1275" w:type="dxa"/>
            <w:tcBorders>
              <w:top w:val="single" w:sz="4" w:space="0" w:color="auto"/>
              <w:left w:val="single" w:sz="4" w:space="0" w:color="auto"/>
              <w:bottom w:val="single" w:sz="4" w:space="0" w:color="auto"/>
              <w:right w:val="single" w:sz="4" w:space="0" w:color="auto"/>
            </w:tcBorders>
            <w:vAlign w:val="center"/>
          </w:tcPr>
          <w:p w14:paraId="72A3332D" w14:textId="77777777" w:rsidR="00B9295E" w:rsidRPr="00A374CC" w:rsidRDefault="00B9295E" w:rsidP="00844C21">
            <w:pPr>
              <w:widowControl/>
              <w:jc w:val="center"/>
              <w:rPr>
                <w:sz w:val="20"/>
                <w:szCs w:val="20"/>
              </w:rPr>
            </w:pPr>
            <w:r w:rsidRPr="00A374CC">
              <w:rPr>
                <w:sz w:val="20"/>
                <w:szCs w:val="20"/>
              </w:rPr>
              <w:t>0,8</w:t>
            </w:r>
          </w:p>
          <w:p w14:paraId="79EF30F1" w14:textId="77777777" w:rsidR="00B9295E" w:rsidRPr="00A374CC" w:rsidRDefault="00B9295E" w:rsidP="00844C21">
            <w:pPr>
              <w:widowControl/>
              <w:jc w:val="center"/>
              <w:rPr>
                <w:sz w:val="20"/>
                <w:szCs w:val="20"/>
              </w:rPr>
            </w:pPr>
            <w:r w:rsidRPr="00A374CC">
              <w:rPr>
                <w:sz w:val="20"/>
                <w:szCs w:val="20"/>
              </w:rPr>
              <w:t>0,7</w:t>
            </w:r>
          </w:p>
        </w:tc>
        <w:tc>
          <w:tcPr>
            <w:tcW w:w="1124" w:type="dxa"/>
            <w:tcBorders>
              <w:top w:val="single" w:sz="4" w:space="0" w:color="auto"/>
              <w:left w:val="single" w:sz="4" w:space="0" w:color="auto"/>
              <w:bottom w:val="single" w:sz="4" w:space="0" w:color="auto"/>
            </w:tcBorders>
            <w:vAlign w:val="center"/>
          </w:tcPr>
          <w:p w14:paraId="68358775" w14:textId="77777777" w:rsidR="00B9295E" w:rsidRPr="00A374CC" w:rsidRDefault="00B9295E" w:rsidP="00844C21">
            <w:pPr>
              <w:widowControl/>
              <w:jc w:val="center"/>
              <w:rPr>
                <w:sz w:val="20"/>
                <w:szCs w:val="20"/>
              </w:rPr>
            </w:pPr>
            <w:r w:rsidRPr="00A374CC">
              <w:rPr>
                <w:sz w:val="20"/>
                <w:szCs w:val="20"/>
              </w:rPr>
              <w:t>20 -25</w:t>
            </w:r>
          </w:p>
          <w:p w14:paraId="689A81B9" w14:textId="77777777" w:rsidR="00B9295E" w:rsidRPr="00A374CC" w:rsidRDefault="00B9295E" w:rsidP="00844C21">
            <w:pPr>
              <w:widowControl/>
              <w:jc w:val="center"/>
              <w:rPr>
                <w:sz w:val="20"/>
                <w:szCs w:val="20"/>
              </w:rPr>
            </w:pPr>
            <w:r w:rsidRPr="00A374CC">
              <w:rPr>
                <w:sz w:val="20"/>
                <w:szCs w:val="20"/>
              </w:rPr>
              <w:t>15 -20</w:t>
            </w:r>
          </w:p>
        </w:tc>
        <w:tc>
          <w:tcPr>
            <w:tcW w:w="1286" w:type="dxa"/>
            <w:tcBorders>
              <w:bottom w:val="single" w:sz="4" w:space="0" w:color="auto"/>
            </w:tcBorders>
            <w:vAlign w:val="center"/>
          </w:tcPr>
          <w:p w14:paraId="0A6F7778" w14:textId="77777777" w:rsidR="00B9295E" w:rsidRPr="00A374CC" w:rsidRDefault="00B9295E" w:rsidP="00844C21">
            <w:pPr>
              <w:widowControl/>
              <w:jc w:val="center"/>
              <w:rPr>
                <w:sz w:val="20"/>
                <w:szCs w:val="20"/>
              </w:rPr>
            </w:pPr>
            <w:r w:rsidRPr="00A374CC">
              <w:rPr>
                <w:sz w:val="20"/>
                <w:szCs w:val="20"/>
              </w:rPr>
              <w:t>(7 - 8) Д</w:t>
            </w:r>
          </w:p>
          <w:p w14:paraId="7146E13A" w14:textId="77777777" w:rsidR="00B9295E" w:rsidRPr="00A374CC" w:rsidRDefault="00B9295E" w:rsidP="00844C21">
            <w:pPr>
              <w:widowControl/>
              <w:jc w:val="center"/>
              <w:rPr>
                <w:sz w:val="20"/>
                <w:szCs w:val="20"/>
              </w:rPr>
            </w:pPr>
            <w:r w:rsidRPr="00A374CC">
              <w:rPr>
                <w:sz w:val="20"/>
                <w:szCs w:val="20"/>
              </w:rPr>
              <w:t xml:space="preserve">(2 - 3) </w:t>
            </w:r>
            <w:proofErr w:type="spellStart"/>
            <w:proofErr w:type="gramStart"/>
            <w:r w:rsidRPr="00A374CC">
              <w:rPr>
                <w:sz w:val="20"/>
                <w:szCs w:val="20"/>
              </w:rPr>
              <w:t>Лп,Е</w:t>
            </w:r>
            <w:proofErr w:type="spellEnd"/>
            <w:proofErr w:type="gramEnd"/>
            <w:r w:rsidRPr="00A374CC">
              <w:rPr>
                <w:sz w:val="20"/>
                <w:szCs w:val="20"/>
              </w:rPr>
              <w:t>,</w:t>
            </w:r>
          </w:p>
          <w:p w14:paraId="473B5579" w14:textId="77777777" w:rsidR="00B9295E" w:rsidRPr="00A374CC" w:rsidRDefault="00B9295E" w:rsidP="00844C21">
            <w:pPr>
              <w:widowControl/>
              <w:jc w:val="center"/>
              <w:rPr>
                <w:sz w:val="20"/>
                <w:szCs w:val="20"/>
              </w:rPr>
            </w:pPr>
            <w:proofErr w:type="spellStart"/>
            <w:r w:rsidRPr="00A374CC">
              <w:rPr>
                <w:sz w:val="20"/>
                <w:szCs w:val="20"/>
              </w:rPr>
              <w:t>др.п</w:t>
            </w:r>
            <w:proofErr w:type="spellEnd"/>
            <w:r w:rsidRPr="00A374CC">
              <w:rPr>
                <w:sz w:val="20"/>
                <w:szCs w:val="20"/>
              </w:rPr>
              <w:t>.</w:t>
            </w:r>
          </w:p>
        </w:tc>
      </w:tr>
      <w:tr w:rsidR="00B9295E" w:rsidRPr="00A374CC" w14:paraId="64F7A301" w14:textId="77777777" w:rsidTr="00B9295E">
        <w:trPr>
          <w:trHeight w:val="20"/>
          <w:jc w:val="center"/>
        </w:trPr>
        <w:tc>
          <w:tcPr>
            <w:tcW w:w="624" w:type="dxa"/>
            <w:vMerge/>
            <w:tcBorders>
              <w:left w:val="single" w:sz="4" w:space="0" w:color="auto"/>
            </w:tcBorders>
            <w:vAlign w:val="center"/>
          </w:tcPr>
          <w:p w14:paraId="7CC7F113" w14:textId="77777777" w:rsidR="00B9295E" w:rsidRPr="00A374CC" w:rsidRDefault="00B9295E" w:rsidP="00844C21">
            <w:pPr>
              <w:jc w:val="center"/>
              <w:rPr>
                <w:sz w:val="20"/>
              </w:rPr>
            </w:pPr>
          </w:p>
        </w:tc>
        <w:tc>
          <w:tcPr>
            <w:tcW w:w="1843" w:type="dxa"/>
            <w:vMerge/>
            <w:tcBorders>
              <w:left w:val="single" w:sz="4" w:space="0" w:color="auto"/>
            </w:tcBorders>
            <w:vAlign w:val="center"/>
          </w:tcPr>
          <w:p w14:paraId="3316E607" w14:textId="0211B7E1" w:rsidR="00B9295E" w:rsidRPr="00A374CC" w:rsidRDefault="00B9295E" w:rsidP="00844C21">
            <w:pPr>
              <w:widowControl/>
              <w:jc w:val="center"/>
              <w:rPr>
                <w:sz w:val="20"/>
                <w:szCs w:val="20"/>
              </w:rPr>
            </w:pPr>
          </w:p>
        </w:tc>
        <w:tc>
          <w:tcPr>
            <w:tcW w:w="1559" w:type="dxa"/>
            <w:vAlign w:val="center"/>
          </w:tcPr>
          <w:p w14:paraId="10835FDB" w14:textId="77777777" w:rsidR="00B9295E" w:rsidRPr="00A374CC" w:rsidRDefault="00B9295E" w:rsidP="00844C21">
            <w:pPr>
              <w:widowControl/>
              <w:jc w:val="center"/>
              <w:rPr>
                <w:sz w:val="20"/>
                <w:szCs w:val="20"/>
                <w:lang w:val="ru-RU"/>
              </w:rPr>
            </w:pPr>
            <w:r w:rsidRPr="00A374CC">
              <w:rPr>
                <w:sz w:val="20"/>
                <w:szCs w:val="20"/>
                <w:lang w:val="ru-RU"/>
              </w:rPr>
              <w:t xml:space="preserve">Дубравы влажные </w:t>
            </w:r>
            <w:proofErr w:type="spellStart"/>
            <w:r w:rsidRPr="00A374CC">
              <w:rPr>
                <w:sz w:val="20"/>
                <w:szCs w:val="20"/>
                <w:lang w:val="ru-RU"/>
              </w:rPr>
              <w:t>крупнотравные</w:t>
            </w:r>
            <w:proofErr w:type="spellEnd"/>
          </w:p>
          <w:p w14:paraId="1B0108B6" w14:textId="77777777" w:rsidR="00B9295E" w:rsidRPr="00A374CC" w:rsidRDefault="00B9295E" w:rsidP="00844C21">
            <w:pPr>
              <w:widowControl/>
              <w:jc w:val="center"/>
              <w:rPr>
                <w:sz w:val="20"/>
                <w:szCs w:val="20"/>
                <w:lang w:val="ru-RU"/>
              </w:rPr>
            </w:pPr>
            <w:r w:rsidRPr="00A374CC">
              <w:rPr>
                <w:sz w:val="20"/>
                <w:szCs w:val="20"/>
                <w:lang w:val="ru-RU"/>
              </w:rPr>
              <w:t>(</w:t>
            </w:r>
            <w:r w:rsidRPr="00A374CC">
              <w:rPr>
                <w:sz w:val="20"/>
                <w:szCs w:val="20"/>
              </w:rPr>
              <w:t>II</w:t>
            </w:r>
            <w:r w:rsidRPr="00A374CC">
              <w:rPr>
                <w:sz w:val="20"/>
                <w:szCs w:val="20"/>
                <w:lang w:val="ru-RU"/>
              </w:rPr>
              <w:t xml:space="preserve"> - </w:t>
            </w:r>
            <w:r w:rsidRPr="00A374CC">
              <w:rPr>
                <w:sz w:val="20"/>
                <w:szCs w:val="20"/>
              </w:rPr>
              <w:t>III</w:t>
            </w:r>
            <w:r w:rsidRPr="00A374CC">
              <w:rPr>
                <w:sz w:val="20"/>
                <w:szCs w:val="20"/>
                <w:lang w:val="ru-RU"/>
              </w:rPr>
              <w:t xml:space="preserve">; </w:t>
            </w:r>
            <w:r w:rsidRPr="00A374CC">
              <w:rPr>
                <w:sz w:val="20"/>
                <w:szCs w:val="20"/>
              </w:rPr>
              <w:t>I</w:t>
            </w:r>
            <w:r w:rsidRPr="00A374CC">
              <w:rPr>
                <w:sz w:val="20"/>
                <w:szCs w:val="20"/>
                <w:lang w:val="ru-RU"/>
              </w:rPr>
              <w:t>)</w:t>
            </w:r>
          </w:p>
        </w:tc>
        <w:tc>
          <w:tcPr>
            <w:tcW w:w="851" w:type="dxa"/>
            <w:tcBorders>
              <w:top w:val="single" w:sz="4" w:space="0" w:color="auto"/>
              <w:bottom w:val="single" w:sz="4" w:space="0" w:color="auto"/>
              <w:right w:val="single" w:sz="4" w:space="0" w:color="auto"/>
            </w:tcBorders>
            <w:vAlign w:val="center"/>
          </w:tcPr>
          <w:p w14:paraId="11B7F1C8" w14:textId="77777777" w:rsidR="00B9295E" w:rsidRPr="00A374CC" w:rsidRDefault="00B9295E" w:rsidP="00844C21">
            <w:pPr>
              <w:widowControl/>
              <w:jc w:val="center"/>
              <w:rPr>
                <w:sz w:val="20"/>
                <w:szCs w:val="20"/>
              </w:rPr>
            </w:pPr>
            <w:r w:rsidRPr="00A374CC">
              <w:rPr>
                <w:sz w:val="20"/>
                <w:szCs w:val="20"/>
              </w:rPr>
              <w:t>4 - 6</w:t>
            </w:r>
          </w:p>
        </w:tc>
        <w:tc>
          <w:tcPr>
            <w:tcW w:w="1417" w:type="dxa"/>
            <w:tcBorders>
              <w:top w:val="single" w:sz="4" w:space="0" w:color="auto"/>
              <w:left w:val="single" w:sz="4" w:space="0" w:color="auto"/>
              <w:bottom w:val="single" w:sz="4" w:space="0" w:color="auto"/>
              <w:right w:val="single" w:sz="4" w:space="0" w:color="auto"/>
            </w:tcBorders>
            <w:vAlign w:val="center"/>
          </w:tcPr>
          <w:p w14:paraId="58C339F4" w14:textId="77777777" w:rsidR="00B9295E" w:rsidRPr="00A374CC" w:rsidRDefault="00B9295E" w:rsidP="00844C21">
            <w:pPr>
              <w:widowControl/>
              <w:jc w:val="center"/>
              <w:rPr>
                <w:sz w:val="20"/>
                <w:szCs w:val="20"/>
              </w:rPr>
            </w:pPr>
            <w:r w:rsidRPr="00A374CC">
              <w:rPr>
                <w:sz w:val="20"/>
                <w:szCs w:val="20"/>
              </w:rPr>
              <w:t>0,7</w:t>
            </w:r>
          </w:p>
          <w:p w14:paraId="54933D9A" w14:textId="77777777" w:rsidR="00B9295E" w:rsidRPr="00A374CC" w:rsidRDefault="00B9295E" w:rsidP="00844C21">
            <w:pPr>
              <w:widowControl/>
              <w:jc w:val="center"/>
              <w:rPr>
                <w:sz w:val="20"/>
                <w:szCs w:val="20"/>
              </w:rPr>
            </w:pPr>
            <w:r w:rsidRPr="00A374CC">
              <w:rPr>
                <w:sz w:val="20"/>
                <w:szCs w:val="20"/>
              </w:rPr>
              <w:t>0,5</w:t>
            </w:r>
          </w:p>
        </w:tc>
        <w:tc>
          <w:tcPr>
            <w:tcW w:w="1276" w:type="dxa"/>
            <w:tcBorders>
              <w:top w:val="single" w:sz="4" w:space="0" w:color="auto"/>
              <w:left w:val="single" w:sz="4" w:space="0" w:color="auto"/>
              <w:bottom w:val="single" w:sz="4" w:space="0" w:color="auto"/>
              <w:right w:val="single" w:sz="4" w:space="0" w:color="auto"/>
            </w:tcBorders>
            <w:vAlign w:val="center"/>
          </w:tcPr>
          <w:p w14:paraId="2FAF0F5E" w14:textId="77777777" w:rsidR="00B9295E" w:rsidRPr="00A374CC" w:rsidRDefault="00B9295E" w:rsidP="00844C21">
            <w:pPr>
              <w:widowControl/>
              <w:jc w:val="center"/>
              <w:rPr>
                <w:sz w:val="20"/>
                <w:szCs w:val="20"/>
              </w:rPr>
            </w:pPr>
            <w:r w:rsidRPr="00A374CC">
              <w:rPr>
                <w:sz w:val="20"/>
                <w:szCs w:val="20"/>
              </w:rPr>
              <w:t>30 - 40</w:t>
            </w:r>
          </w:p>
        </w:tc>
        <w:tc>
          <w:tcPr>
            <w:tcW w:w="1144" w:type="dxa"/>
            <w:tcBorders>
              <w:top w:val="single" w:sz="4" w:space="0" w:color="auto"/>
              <w:left w:val="single" w:sz="4" w:space="0" w:color="auto"/>
              <w:bottom w:val="single" w:sz="4" w:space="0" w:color="auto"/>
              <w:right w:val="single" w:sz="4" w:space="0" w:color="auto"/>
            </w:tcBorders>
            <w:vAlign w:val="center"/>
          </w:tcPr>
          <w:p w14:paraId="69ED5B7E" w14:textId="77777777" w:rsidR="00B9295E" w:rsidRPr="00A374CC" w:rsidRDefault="00B9295E" w:rsidP="00844C21">
            <w:pPr>
              <w:widowControl/>
              <w:jc w:val="center"/>
              <w:rPr>
                <w:sz w:val="20"/>
                <w:szCs w:val="20"/>
              </w:rPr>
            </w:pPr>
            <w:r w:rsidRPr="00A374CC">
              <w:rPr>
                <w:sz w:val="20"/>
                <w:szCs w:val="20"/>
              </w:rPr>
              <w:t>0,7</w:t>
            </w:r>
          </w:p>
          <w:p w14:paraId="51DBE284" w14:textId="77777777" w:rsidR="00B9295E" w:rsidRPr="00A374CC" w:rsidRDefault="00B9295E" w:rsidP="00844C21">
            <w:pPr>
              <w:widowControl/>
              <w:jc w:val="center"/>
              <w:rPr>
                <w:sz w:val="20"/>
                <w:szCs w:val="20"/>
              </w:rPr>
            </w:pPr>
            <w:r w:rsidRPr="00A374CC">
              <w:rPr>
                <w:sz w:val="20"/>
                <w:szCs w:val="20"/>
              </w:rPr>
              <w:t>0,5</w:t>
            </w:r>
          </w:p>
        </w:tc>
        <w:tc>
          <w:tcPr>
            <w:tcW w:w="992" w:type="dxa"/>
            <w:tcBorders>
              <w:top w:val="single" w:sz="4" w:space="0" w:color="auto"/>
              <w:left w:val="single" w:sz="4" w:space="0" w:color="auto"/>
              <w:bottom w:val="single" w:sz="4" w:space="0" w:color="auto"/>
              <w:right w:val="single" w:sz="4" w:space="0" w:color="auto"/>
            </w:tcBorders>
            <w:vAlign w:val="center"/>
          </w:tcPr>
          <w:p w14:paraId="7B8DB173" w14:textId="77777777" w:rsidR="00B9295E" w:rsidRPr="00A374CC" w:rsidRDefault="00B9295E" w:rsidP="00844C21">
            <w:pPr>
              <w:widowControl/>
              <w:jc w:val="center"/>
              <w:rPr>
                <w:sz w:val="20"/>
                <w:szCs w:val="20"/>
              </w:rPr>
            </w:pPr>
            <w:r w:rsidRPr="00A374CC">
              <w:rPr>
                <w:sz w:val="20"/>
                <w:szCs w:val="20"/>
              </w:rPr>
              <w:t>30 - 40</w:t>
            </w:r>
          </w:p>
        </w:tc>
        <w:tc>
          <w:tcPr>
            <w:tcW w:w="1408" w:type="dxa"/>
            <w:tcBorders>
              <w:top w:val="single" w:sz="4" w:space="0" w:color="auto"/>
              <w:left w:val="single" w:sz="4" w:space="0" w:color="auto"/>
              <w:bottom w:val="single" w:sz="4" w:space="0" w:color="auto"/>
              <w:right w:val="single" w:sz="4" w:space="0" w:color="auto"/>
            </w:tcBorders>
            <w:vAlign w:val="center"/>
          </w:tcPr>
          <w:p w14:paraId="05DD7E45" w14:textId="77777777" w:rsidR="00B9295E" w:rsidRPr="00A374CC" w:rsidRDefault="00B9295E" w:rsidP="00844C21">
            <w:pPr>
              <w:widowControl/>
              <w:jc w:val="center"/>
              <w:rPr>
                <w:sz w:val="20"/>
                <w:szCs w:val="20"/>
              </w:rPr>
            </w:pPr>
            <w:r w:rsidRPr="00A374CC">
              <w:rPr>
                <w:sz w:val="20"/>
                <w:szCs w:val="20"/>
              </w:rPr>
              <w:t>0,7</w:t>
            </w:r>
          </w:p>
          <w:p w14:paraId="1D41C95A" w14:textId="77777777" w:rsidR="00B9295E" w:rsidRPr="00A374CC" w:rsidRDefault="00B9295E" w:rsidP="00844C21">
            <w:pPr>
              <w:widowControl/>
              <w:jc w:val="center"/>
              <w:rPr>
                <w:sz w:val="20"/>
                <w:szCs w:val="20"/>
              </w:rPr>
            </w:pPr>
            <w:r w:rsidRPr="00A374CC">
              <w:rPr>
                <w:sz w:val="20"/>
                <w:szCs w:val="20"/>
              </w:rPr>
              <w:t>0,6</w:t>
            </w:r>
          </w:p>
        </w:tc>
        <w:tc>
          <w:tcPr>
            <w:tcW w:w="1276" w:type="dxa"/>
            <w:tcBorders>
              <w:top w:val="single" w:sz="4" w:space="0" w:color="auto"/>
              <w:left w:val="single" w:sz="4" w:space="0" w:color="auto"/>
              <w:bottom w:val="single" w:sz="4" w:space="0" w:color="auto"/>
              <w:right w:val="single" w:sz="4" w:space="0" w:color="auto"/>
            </w:tcBorders>
            <w:vAlign w:val="center"/>
          </w:tcPr>
          <w:p w14:paraId="7FD64294" w14:textId="77777777" w:rsidR="00B9295E" w:rsidRPr="00A374CC" w:rsidRDefault="00B9295E" w:rsidP="00844C21">
            <w:pPr>
              <w:widowControl/>
              <w:jc w:val="center"/>
              <w:rPr>
                <w:sz w:val="20"/>
                <w:szCs w:val="20"/>
              </w:rPr>
            </w:pPr>
            <w:r w:rsidRPr="00A374CC">
              <w:rPr>
                <w:sz w:val="20"/>
                <w:szCs w:val="20"/>
              </w:rPr>
              <w:t>30 -35</w:t>
            </w:r>
          </w:p>
          <w:p w14:paraId="59C53381" w14:textId="77777777" w:rsidR="00B9295E" w:rsidRPr="00A374CC" w:rsidRDefault="00B9295E" w:rsidP="00844C21">
            <w:pPr>
              <w:widowControl/>
              <w:jc w:val="center"/>
              <w:rPr>
                <w:sz w:val="20"/>
                <w:szCs w:val="20"/>
              </w:rPr>
            </w:pPr>
            <w:r w:rsidRPr="00A374CC">
              <w:rPr>
                <w:sz w:val="20"/>
                <w:szCs w:val="20"/>
              </w:rPr>
              <w:t>10 -15</w:t>
            </w:r>
          </w:p>
        </w:tc>
        <w:tc>
          <w:tcPr>
            <w:tcW w:w="1275" w:type="dxa"/>
            <w:tcBorders>
              <w:top w:val="single" w:sz="4" w:space="0" w:color="auto"/>
              <w:left w:val="single" w:sz="4" w:space="0" w:color="auto"/>
              <w:bottom w:val="single" w:sz="4" w:space="0" w:color="auto"/>
              <w:right w:val="single" w:sz="4" w:space="0" w:color="auto"/>
            </w:tcBorders>
            <w:vAlign w:val="center"/>
          </w:tcPr>
          <w:p w14:paraId="7D55D2EC" w14:textId="77777777" w:rsidR="00B9295E" w:rsidRPr="00A374CC" w:rsidRDefault="00B9295E" w:rsidP="00844C21">
            <w:pPr>
              <w:widowControl/>
              <w:jc w:val="center"/>
              <w:rPr>
                <w:sz w:val="20"/>
                <w:szCs w:val="20"/>
              </w:rPr>
            </w:pPr>
            <w:r w:rsidRPr="00A374CC">
              <w:rPr>
                <w:sz w:val="20"/>
                <w:szCs w:val="20"/>
              </w:rPr>
              <w:t>0,8</w:t>
            </w:r>
          </w:p>
          <w:p w14:paraId="608999A0" w14:textId="77777777" w:rsidR="00B9295E" w:rsidRPr="00A374CC" w:rsidRDefault="00B9295E" w:rsidP="00844C21">
            <w:pPr>
              <w:widowControl/>
              <w:jc w:val="center"/>
              <w:rPr>
                <w:sz w:val="20"/>
                <w:szCs w:val="20"/>
              </w:rPr>
            </w:pPr>
            <w:r w:rsidRPr="00A374CC">
              <w:rPr>
                <w:sz w:val="20"/>
                <w:szCs w:val="20"/>
              </w:rPr>
              <w:t>0,6</w:t>
            </w:r>
          </w:p>
        </w:tc>
        <w:tc>
          <w:tcPr>
            <w:tcW w:w="1124" w:type="dxa"/>
            <w:tcBorders>
              <w:top w:val="single" w:sz="4" w:space="0" w:color="auto"/>
              <w:left w:val="single" w:sz="4" w:space="0" w:color="auto"/>
              <w:bottom w:val="single" w:sz="4" w:space="0" w:color="auto"/>
            </w:tcBorders>
            <w:vAlign w:val="center"/>
          </w:tcPr>
          <w:p w14:paraId="19D76C90" w14:textId="77777777" w:rsidR="00B9295E" w:rsidRPr="00A374CC" w:rsidRDefault="00B9295E" w:rsidP="00844C21">
            <w:pPr>
              <w:widowControl/>
              <w:jc w:val="center"/>
              <w:rPr>
                <w:sz w:val="20"/>
                <w:szCs w:val="20"/>
              </w:rPr>
            </w:pPr>
            <w:r w:rsidRPr="00A374CC">
              <w:rPr>
                <w:sz w:val="20"/>
                <w:szCs w:val="20"/>
              </w:rPr>
              <w:t>20 -30</w:t>
            </w:r>
          </w:p>
          <w:p w14:paraId="786C9731" w14:textId="77777777" w:rsidR="00B9295E" w:rsidRPr="00A374CC" w:rsidRDefault="00B9295E" w:rsidP="00844C21">
            <w:pPr>
              <w:widowControl/>
              <w:jc w:val="center"/>
              <w:rPr>
                <w:sz w:val="20"/>
                <w:szCs w:val="20"/>
              </w:rPr>
            </w:pPr>
            <w:r w:rsidRPr="00A374CC">
              <w:rPr>
                <w:sz w:val="20"/>
                <w:szCs w:val="20"/>
              </w:rPr>
              <w:t>15 -20</w:t>
            </w:r>
          </w:p>
        </w:tc>
        <w:tc>
          <w:tcPr>
            <w:tcW w:w="1286" w:type="dxa"/>
            <w:vAlign w:val="center"/>
          </w:tcPr>
          <w:p w14:paraId="78F12C8E" w14:textId="77777777" w:rsidR="00B9295E" w:rsidRPr="00A374CC" w:rsidRDefault="00B9295E" w:rsidP="00844C21">
            <w:pPr>
              <w:widowControl/>
              <w:jc w:val="center"/>
              <w:rPr>
                <w:sz w:val="20"/>
                <w:szCs w:val="20"/>
              </w:rPr>
            </w:pPr>
            <w:r w:rsidRPr="00A374CC">
              <w:rPr>
                <w:sz w:val="20"/>
                <w:szCs w:val="20"/>
              </w:rPr>
              <w:t xml:space="preserve">(7 - </w:t>
            </w:r>
            <w:proofErr w:type="gramStart"/>
            <w:r w:rsidRPr="00A374CC">
              <w:rPr>
                <w:sz w:val="20"/>
                <w:szCs w:val="20"/>
              </w:rPr>
              <w:t>8)Д</w:t>
            </w:r>
            <w:proofErr w:type="gramEnd"/>
          </w:p>
          <w:p w14:paraId="57474A3B" w14:textId="77777777" w:rsidR="00B9295E" w:rsidRPr="00A374CC" w:rsidRDefault="00B9295E" w:rsidP="00844C21">
            <w:pPr>
              <w:widowControl/>
              <w:jc w:val="center"/>
              <w:rPr>
                <w:sz w:val="20"/>
                <w:szCs w:val="20"/>
                <w:lang w:val="ru-RU"/>
              </w:rPr>
            </w:pPr>
            <w:r w:rsidRPr="00A374CC">
              <w:rPr>
                <w:sz w:val="20"/>
                <w:szCs w:val="20"/>
              </w:rPr>
              <w:t xml:space="preserve">(2 - 3) </w:t>
            </w:r>
            <w:proofErr w:type="spellStart"/>
            <w:r w:rsidRPr="00A374CC">
              <w:rPr>
                <w:sz w:val="20"/>
                <w:szCs w:val="20"/>
              </w:rPr>
              <w:t>Лп</w:t>
            </w:r>
            <w:proofErr w:type="spellEnd"/>
            <w:r w:rsidRPr="00A374CC">
              <w:rPr>
                <w:sz w:val="20"/>
                <w:szCs w:val="20"/>
              </w:rPr>
              <w:t xml:space="preserve">, </w:t>
            </w:r>
            <w:proofErr w:type="spellStart"/>
            <w:r w:rsidRPr="00A374CC">
              <w:rPr>
                <w:sz w:val="20"/>
                <w:szCs w:val="20"/>
              </w:rPr>
              <w:t>Е,др</w:t>
            </w:r>
            <w:proofErr w:type="spellEnd"/>
            <w:r w:rsidRPr="00A374CC">
              <w:rPr>
                <w:sz w:val="20"/>
                <w:szCs w:val="20"/>
              </w:rPr>
              <w:t>. п.</w:t>
            </w:r>
          </w:p>
        </w:tc>
      </w:tr>
      <w:tr w:rsidR="00B9295E" w:rsidRPr="00A374CC" w14:paraId="34BECAF4" w14:textId="77777777" w:rsidTr="00B9295E">
        <w:trPr>
          <w:trHeight w:val="20"/>
          <w:jc w:val="center"/>
        </w:trPr>
        <w:tc>
          <w:tcPr>
            <w:tcW w:w="624" w:type="dxa"/>
            <w:vMerge/>
            <w:tcBorders>
              <w:left w:val="single" w:sz="4" w:space="0" w:color="auto"/>
            </w:tcBorders>
            <w:vAlign w:val="center"/>
          </w:tcPr>
          <w:p w14:paraId="2FA9FA35" w14:textId="77777777" w:rsidR="00B9295E" w:rsidRPr="00A374CC" w:rsidRDefault="00B9295E" w:rsidP="00844C21">
            <w:pPr>
              <w:jc w:val="center"/>
              <w:rPr>
                <w:sz w:val="20"/>
              </w:rPr>
            </w:pPr>
          </w:p>
        </w:tc>
        <w:tc>
          <w:tcPr>
            <w:tcW w:w="1843" w:type="dxa"/>
            <w:vMerge/>
            <w:tcBorders>
              <w:left w:val="single" w:sz="4" w:space="0" w:color="auto"/>
            </w:tcBorders>
            <w:vAlign w:val="center"/>
          </w:tcPr>
          <w:p w14:paraId="0B355AF2" w14:textId="1D786AE8" w:rsidR="00B9295E" w:rsidRPr="00A374CC" w:rsidRDefault="00B9295E" w:rsidP="00844C21">
            <w:pPr>
              <w:widowControl/>
              <w:jc w:val="center"/>
              <w:rPr>
                <w:sz w:val="20"/>
                <w:szCs w:val="20"/>
              </w:rPr>
            </w:pPr>
          </w:p>
        </w:tc>
        <w:tc>
          <w:tcPr>
            <w:tcW w:w="1559" w:type="dxa"/>
            <w:tcBorders>
              <w:bottom w:val="single" w:sz="4" w:space="0" w:color="auto"/>
            </w:tcBorders>
            <w:vAlign w:val="center"/>
          </w:tcPr>
          <w:p w14:paraId="18EEB9E0" w14:textId="77777777" w:rsidR="00B9295E" w:rsidRPr="00A374CC" w:rsidRDefault="00B9295E" w:rsidP="00844C21">
            <w:pPr>
              <w:widowControl/>
              <w:jc w:val="center"/>
              <w:rPr>
                <w:sz w:val="20"/>
                <w:szCs w:val="20"/>
                <w:lang w:val="ru-RU"/>
              </w:rPr>
            </w:pPr>
            <w:r w:rsidRPr="00A374CC">
              <w:rPr>
                <w:sz w:val="20"/>
                <w:szCs w:val="20"/>
                <w:lang w:val="ru-RU"/>
              </w:rPr>
              <w:t>Дубравы влажные липовые (</w:t>
            </w:r>
            <w:r w:rsidRPr="00A374CC">
              <w:rPr>
                <w:sz w:val="20"/>
                <w:szCs w:val="20"/>
              </w:rPr>
              <w:t>III</w:t>
            </w:r>
            <w:r w:rsidRPr="00A374CC">
              <w:rPr>
                <w:sz w:val="20"/>
                <w:szCs w:val="20"/>
                <w:lang w:val="ru-RU"/>
              </w:rPr>
              <w:t xml:space="preserve"> - </w:t>
            </w:r>
            <w:r w:rsidRPr="00A374CC">
              <w:rPr>
                <w:sz w:val="20"/>
                <w:szCs w:val="20"/>
              </w:rPr>
              <w:t>IV</w:t>
            </w:r>
            <w:r w:rsidRPr="00A374CC">
              <w:rPr>
                <w:sz w:val="20"/>
                <w:szCs w:val="20"/>
                <w:lang w:val="ru-RU"/>
              </w:rPr>
              <w:t xml:space="preserve">; </w:t>
            </w:r>
            <w:r w:rsidRPr="00A374CC">
              <w:rPr>
                <w:sz w:val="20"/>
                <w:szCs w:val="20"/>
              </w:rPr>
              <w:t>II</w:t>
            </w:r>
            <w:r w:rsidRPr="00A374CC">
              <w:rPr>
                <w:sz w:val="20"/>
                <w:szCs w:val="20"/>
                <w:lang w:val="ru-RU"/>
              </w:rPr>
              <w:t>)</w:t>
            </w:r>
          </w:p>
        </w:tc>
        <w:tc>
          <w:tcPr>
            <w:tcW w:w="851" w:type="dxa"/>
            <w:tcBorders>
              <w:top w:val="single" w:sz="4" w:space="0" w:color="auto"/>
              <w:bottom w:val="single" w:sz="4" w:space="0" w:color="auto"/>
              <w:right w:val="single" w:sz="4" w:space="0" w:color="auto"/>
            </w:tcBorders>
            <w:vAlign w:val="center"/>
          </w:tcPr>
          <w:p w14:paraId="195D968D" w14:textId="77777777" w:rsidR="00B9295E" w:rsidRPr="00A374CC" w:rsidRDefault="00B9295E" w:rsidP="00844C21">
            <w:pPr>
              <w:widowControl/>
              <w:jc w:val="center"/>
              <w:rPr>
                <w:sz w:val="20"/>
                <w:szCs w:val="20"/>
              </w:rPr>
            </w:pPr>
            <w:r w:rsidRPr="00A374CC">
              <w:rPr>
                <w:sz w:val="20"/>
                <w:szCs w:val="20"/>
              </w:rPr>
              <w:t>4 - 6</w:t>
            </w:r>
          </w:p>
        </w:tc>
        <w:tc>
          <w:tcPr>
            <w:tcW w:w="1417" w:type="dxa"/>
            <w:tcBorders>
              <w:top w:val="single" w:sz="4" w:space="0" w:color="auto"/>
              <w:left w:val="single" w:sz="4" w:space="0" w:color="auto"/>
              <w:bottom w:val="single" w:sz="4" w:space="0" w:color="auto"/>
              <w:right w:val="single" w:sz="4" w:space="0" w:color="auto"/>
            </w:tcBorders>
            <w:vAlign w:val="center"/>
          </w:tcPr>
          <w:p w14:paraId="36656056" w14:textId="77777777" w:rsidR="00B9295E" w:rsidRPr="00A374CC" w:rsidRDefault="00B9295E" w:rsidP="00844C21">
            <w:pPr>
              <w:widowControl/>
              <w:jc w:val="center"/>
              <w:rPr>
                <w:sz w:val="20"/>
                <w:szCs w:val="20"/>
              </w:rPr>
            </w:pPr>
            <w:r w:rsidRPr="00A374CC">
              <w:rPr>
                <w:sz w:val="20"/>
                <w:szCs w:val="20"/>
              </w:rPr>
              <w:t>0,7</w:t>
            </w:r>
          </w:p>
          <w:p w14:paraId="6A2D9729" w14:textId="77777777" w:rsidR="00B9295E" w:rsidRPr="00A374CC" w:rsidRDefault="00B9295E" w:rsidP="00844C21">
            <w:pPr>
              <w:widowControl/>
              <w:jc w:val="center"/>
              <w:rPr>
                <w:sz w:val="20"/>
                <w:szCs w:val="20"/>
              </w:rPr>
            </w:pPr>
            <w:r w:rsidRPr="00A374CC">
              <w:rPr>
                <w:sz w:val="20"/>
                <w:szCs w:val="20"/>
              </w:rPr>
              <w:t>0,5</w:t>
            </w:r>
          </w:p>
        </w:tc>
        <w:tc>
          <w:tcPr>
            <w:tcW w:w="1276" w:type="dxa"/>
            <w:tcBorders>
              <w:top w:val="single" w:sz="4" w:space="0" w:color="auto"/>
              <w:left w:val="single" w:sz="4" w:space="0" w:color="auto"/>
              <w:bottom w:val="single" w:sz="4" w:space="0" w:color="auto"/>
              <w:right w:val="single" w:sz="4" w:space="0" w:color="auto"/>
            </w:tcBorders>
            <w:vAlign w:val="center"/>
          </w:tcPr>
          <w:p w14:paraId="720CEA84" w14:textId="77777777" w:rsidR="00B9295E" w:rsidRPr="00A374CC" w:rsidRDefault="00B9295E" w:rsidP="00844C21">
            <w:pPr>
              <w:widowControl/>
              <w:jc w:val="center"/>
              <w:rPr>
                <w:sz w:val="20"/>
                <w:szCs w:val="20"/>
              </w:rPr>
            </w:pPr>
            <w:r w:rsidRPr="00A374CC">
              <w:rPr>
                <w:sz w:val="20"/>
                <w:szCs w:val="20"/>
              </w:rPr>
              <w:t>30 - 35</w:t>
            </w:r>
          </w:p>
        </w:tc>
        <w:tc>
          <w:tcPr>
            <w:tcW w:w="1144" w:type="dxa"/>
            <w:tcBorders>
              <w:top w:val="single" w:sz="4" w:space="0" w:color="auto"/>
              <w:left w:val="single" w:sz="4" w:space="0" w:color="auto"/>
              <w:bottom w:val="single" w:sz="4" w:space="0" w:color="auto"/>
              <w:right w:val="single" w:sz="4" w:space="0" w:color="auto"/>
            </w:tcBorders>
            <w:vAlign w:val="center"/>
          </w:tcPr>
          <w:p w14:paraId="748DB5FF" w14:textId="77777777" w:rsidR="00B9295E" w:rsidRPr="00A374CC" w:rsidRDefault="00B9295E" w:rsidP="00844C21">
            <w:pPr>
              <w:widowControl/>
              <w:jc w:val="center"/>
              <w:rPr>
                <w:sz w:val="20"/>
                <w:szCs w:val="20"/>
              </w:rPr>
            </w:pPr>
            <w:r w:rsidRPr="00A374CC">
              <w:rPr>
                <w:sz w:val="20"/>
                <w:szCs w:val="20"/>
              </w:rPr>
              <w:t>0,7</w:t>
            </w:r>
          </w:p>
          <w:p w14:paraId="7B8BF523" w14:textId="77777777" w:rsidR="00B9295E" w:rsidRPr="00A374CC" w:rsidRDefault="00B9295E" w:rsidP="00844C21">
            <w:pPr>
              <w:widowControl/>
              <w:jc w:val="center"/>
              <w:rPr>
                <w:sz w:val="20"/>
                <w:szCs w:val="20"/>
              </w:rPr>
            </w:pPr>
            <w:r w:rsidRPr="00A374CC">
              <w:rPr>
                <w:sz w:val="20"/>
                <w:szCs w:val="20"/>
              </w:rPr>
              <w:t>0,5</w:t>
            </w:r>
          </w:p>
        </w:tc>
        <w:tc>
          <w:tcPr>
            <w:tcW w:w="992" w:type="dxa"/>
            <w:tcBorders>
              <w:top w:val="single" w:sz="4" w:space="0" w:color="auto"/>
              <w:left w:val="single" w:sz="4" w:space="0" w:color="auto"/>
              <w:bottom w:val="single" w:sz="4" w:space="0" w:color="auto"/>
              <w:right w:val="single" w:sz="4" w:space="0" w:color="auto"/>
            </w:tcBorders>
            <w:vAlign w:val="center"/>
          </w:tcPr>
          <w:p w14:paraId="43484982" w14:textId="77777777" w:rsidR="00B9295E" w:rsidRPr="00A374CC" w:rsidRDefault="00B9295E" w:rsidP="00844C21">
            <w:pPr>
              <w:widowControl/>
              <w:jc w:val="center"/>
              <w:rPr>
                <w:sz w:val="20"/>
                <w:szCs w:val="20"/>
              </w:rPr>
            </w:pPr>
            <w:r w:rsidRPr="00A374CC">
              <w:rPr>
                <w:sz w:val="20"/>
                <w:szCs w:val="20"/>
              </w:rPr>
              <w:t>30 - 35</w:t>
            </w:r>
          </w:p>
        </w:tc>
        <w:tc>
          <w:tcPr>
            <w:tcW w:w="1408" w:type="dxa"/>
            <w:tcBorders>
              <w:top w:val="single" w:sz="4" w:space="0" w:color="auto"/>
              <w:left w:val="single" w:sz="4" w:space="0" w:color="auto"/>
              <w:bottom w:val="single" w:sz="4" w:space="0" w:color="auto"/>
              <w:right w:val="single" w:sz="4" w:space="0" w:color="auto"/>
            </w:tcBorders>
            <w:vAlign w:val="center"/>
          </w:tcPr>
          <w:p w14:paraId="4738DB90" w14:textId="77777777" w:rsidR="00B9295E" w:rsidRPr="00A374CC" w:rsidRDefault="00B9295E" w:rsidP="00844C21">
            <w:pPr>
              <w:widowControl/>
              <w:jc w:val="center"/>
              <w:rPr>
                <w:sz w:val="20"/>
                <w:szCs w:val="20"/>
              </w:rPr>
            </w:pPr>
            <w:r w:rsidRPr="00A374CC">
              <w:rPr>
                <w:sz w:val="20"/>
                <w:szCs w:val="20"/>
              </w:rPr>
              <w:t>0,7</w:t>
            </w:r>
          </w:p>
          <w:p w14:paraId="6B4C0D42" w14:textId="77777777" w:rsidR="00B9295E" w:rsidRPr="00A374CC" w:rsidRDefault="00B9295E" w:rsidP="00844C21">
            <w:pPr>
              <w:widowControl/>
              <w:jc w:val="center"/>
              <w:rPr>
                <w:sz w:val="20"/>
                <w:szCs w:val="20"/>
              </w:rPr>
            </w:pPr>
            <w:r w:rsidRPr="00A374CC">
              <w:rPr>
                <w:sz w:val="20"/>
                <w:szCs w:val="20"/>
              </w:rPr>
              <w:t>0,6</w:t>
            </w:r>
          </w:p>
        </w:tc>
        <w:tc>
          <w:tcPr>
            <w:tcW w:w="1276" w:type="dxa"/>
            <w:tcBorders>
              <w:top w:val="single" w:sz="4" w:space="0" w:color="auto"/>
              <w:left w:val="single" w:sz="4" w:space="0" w:color="auto"/>
              <w:bottom w:val="single" w:sz="4" w:space="0" w:color="auto"/>
              <w:right w:val="single" w:sz="4" w:space="0" w:color="auto"/>
            </w:tcBorders>
            <w:vAlign w:val="center"/>
          </w:tcPr>
          <w:p w14:paraId="5FA59708" w14:textId="77777777" w:rsidR="00B9295E" w:rsidRPr="00A374CC" w:rsidRDefault="00B9295E" w:rsidP="00844C21">
            <w:pPr>
              <w:widowControl/>
              <w:jc w:val="center"/>
              <w:rPr>
                <w:sz w:val="20"/>
                <w:szCs w:val="20"/>
              </w:rPr>
            </w:pPr>
            <w:r w:rsidRPr="00A374CC">
              <w:rPr>
                <w:sz w:val="20"/>
                <w:szCs w:val="20"/>
              </w:rPr>
              <w:t>25 -35</w:t>
            </w:r>
          </w:p>
          <w:p w14:paraId="6EA00A0F" w14:textId="77777777" w:rsidR="00B9295E" w:rsidRPr="00A374CC" w:rsidRDefault="00B9295E" w:rsidP="00844C21">
            <w:pPr>
              <w:widowControl/>
              <w:jc w:val="center"/>
              <w:rPr>
                <w:sz w:val="20"/>
                <w:szCs w:val="20"/>
              </w:rPr>
            </w:pPr>
            <w:r w:rsidRPr="00A374CC">
              <w:rPr>
                <w:sz w:val="20"/>
                <w:szCs w:val="20"/>
              </w:rPr>
              <w:t>10 -15</w:t>
            </w:r>
          </w:p>
        </w:tc>
        <w:tc>
          <w:tcPr>
            <w:tcW w:w="1275" w:type="dxa"/>
            <w:tcBorders>
              <w:top w:val="single" w:sz="4" w:space="0" w:color="auto"/>
              <w:left w:val="single" w:sz="4" w:space="0" w:color="auto"/>
              <w:bottom w:val="single" w:sz="4" w:space="0" w:color="auto"/>
              <w:right w:val="single" w:sz="4" w:space="0" w:color="auto"/>
            </w:tcBorders>
            <w:vAlign w:val="center"/>
          </w:tcPr>
          <w:p w14:paraId="0CAEE0D5" w14:textId="77777777" w:rsidR="00B9295E" w:rsidRPr="00A374CC" w:rsidRDefault="00B9295E" w:rsidP="00844C21">
            <w:pPr>
              <w:widowControl/>
              <w:jc w:val="center"/>
              <w:rPr>
                <w:sz w:val="20"/>
                <w:szCs w:val="20"/>
              </w:rPr>
            </w:pPr>
            <w:r w:rsidRPr="00A374CC">
              <w:rPr>
                <w:sz w:val="20"/>
                <w:szCs w:val="20"/>
              </w:rPr>
              <w:t>0,8</w:t>
            </w:r>
          </w:p>
          <w:p w14:paraId="2BF3F6C4" w14:textId="77777777" w:rsidR="00B9295E" w:rsidRPr="00A374CC" w:rsidRDefault="00B9295E" w:rsidP="00844C21">
            <w:pPr>
              <w:widowControl/>
              <w:jc w:val="center"/>
              <w:rPr>
                <w:sz w:val="20"/>
                <w:szCs w:val="20"/>
              </w:rPr>
            </w:pPr>
            <w:r w:rsidRPr="00A374CC">
              <w:rPr>
                <w:sz w:val="20"/>
                <w:szCs w:val="20"/>
              </w:rPr>
              <w:t>0,6</w:t>
            </w:r>
          </w:p>
        </w:tc>
        <w:tc>
          <w:tcPr>
            <w:tcW w:w="1124" w:type="dxa"/>
            <w:tcBorders>
              <w:top w:val="single" w:sz="4" w:space="0" w:color="auto"/>
              <w:left w:val="single" w:sz="4" w:space="0" w:color="auto"/>
              <w:bottom w:val="single" w:sz="4" w:space="0" w:color="auto"/>
            </w:tcBorders>
            <w:vAlign w:val="center"/>
          </w:tcPr>
          <w:p w14:paraId="494E7733" w14:textId="77777777" w:rsidR="00B9295E" w:rsidRPr="00A374CC" w:rsidRDefault="00B9295E" w:rsidP="00844C21">
            <w:pPr>
              <w:widowControl/>
              <w:jc w:val="center"/>
              <w:rPr>
                <w:sz w:val="20"/>
                <w:szCs w:val="20"/>
              </w:rPr>
            </w:pPr>
            <w:r w:rsidRPr="00A374CC">
              <w:rPr>
                <w:sz w:val="20"/>
                <w:szCs w:val="20"/>
              </w:rPr>
              <w:t>20 -25</w:t>
            </w:r>
          </w:p>
          <w:p w14:paraId="623FA9A1" w14:textId="77777777" w:rsidR="00B9295E" w:rsidRPr="00A374CC" w:rsidRDefault="00B9295E" w:rsidP="00844C21">
            <w:pPr>
              <w:widowControl/>
              <w:jc w:val="center"/>
              <w:rPr>
                <w:sz w:val="20"/>
                <w:szCs w:val="20"/>
              </w:rPr>
            </w:pPr>
            <w:r w:rsidRPr="00A374CC">
              <w:rPr>
                <w:sz w:val="20"/>
                <w:szCs w:val="20"/>
              </w:rPr>
              <w:t>15 -20</w:t>
            </w:r>
          </w:p>
        </w:tc>
        <w:tc>
          <w:tcPr>
            <w:tcW w:w="1286" w:type="dxa"/>
            <w:tcBorders>
              <w:bottom w:val="single" w:sz="4" w:space="0" w:color="auto"/>
            </w:tcBorders>
            <w:vAlign w:val="center"/>
          </w:tcPr>
          <w:p w14:paraId="3F5B77FB" w14:textId="77777777" w:rsidR="00B9295E" w:rsidRPr="00A374CC" w:rsidRDefault="00B9295E" w:rsidP="00844C21">
            <w:pPr>
              <w:widowControl/>
              <w:jc w:val="center"/>
              <w:rPr>
                <w:sz w:val="20"/>
                <w:szCs w:val="20"/>
              </w:rPr>
            </w:pPr>
            <w:r w:rsidRPr="00A374CC">
              <w:rPr>
                <w:sz w:val="20"/>
                <w:szCs w:val="20"/>
              </w:rPr>
              <w:t xml:space="preserve">(7 - </w:t>
            </w:r>
            <w:proofErr w:type="gramStart"/>
            <w:r w:rsidRPr="00A374CC">
              <w:rPr>
                <w:sz w:val="20"/>
                <w:szCs w:val="20"/>
              </w:rPr>
              <w:t>8)Д</w:t>
            </w:r>
            <w:proofErr w:type="gramEnd"/>
          </w:p>
          <w:p w14:paraId="3316A0A4" w14:textId="77777777" w:rsidR="00B9295E" w:rsidRPr="00A374CC" w:rsidRDefault="00B9295E" w:rsidP="00844C21">
            <w:pPr>
              <w:widowControl/>
              <w:jc w:val="center"/>
              <w:rPr>
                <w:sz w:val="20"/>
                <w:szCs w:val="20"/>
              </w:rPr>
            </w:pPr>
            <w:r w:rsidRPr="00A374CC">
              <w:rPr>
                <w:sz w:val="20"/>
                <w:szCs w:val="20"/>
              </w:rPr>
              <w:t xml:space="preserve">(2 - 3) </w:t>
            </w:r>
            <w:proofErr w:type="spellStart"/>
            <w:proofErr w:type="gramStart"/>
            <w:r w:rsidRPr="00A374CC">
              <w:rPr>
                <w:sz w:val="20"/>
                <w:szCs w:val="20"/>
              </w:rPr>
              <w:t>Лп,Е</w:t>
            </w:r>
            <w:proofErr w:type="spellEnd"/>
            <w:proofErr w:type="gramEnd"/>
            <w:r w:rsidRPr="00A374CC">
              <w:rPr>
                <w:sz w:val="20"/>
                <w:szCs w:val="20"/>
              </w:rPr>
              <w:t>,</w:t>
            </w:r>
          </w:p>
          <w:p w14:paraId="061D7FDC" w14:textId="77777777" w:rsidR="00B9295E" w:rsidRPr="00A374CC" w:rsidRDefault="00B9295E" w:rsidP="00844C21">
            <w:pPr>
              <w:widowControl/>
              <w:jc w:val="center"/>
              <w:rPr>
                <w:sz w:val="20"/>
                <w:szCs w:val="20"/>
              </w:rPr>
            </w:pPr>
            <w:proofErr w:type="spellStart"/>
            <w:r w:rsidRPr="00A374CC">
              <w:rPr>
                <w:sz w:val="20"/>
                <w:szCs w:val="20"/>
              </w:rPr>
              <w:t>др.п</w:t>
            </w:r>
            <w:proofErr w:type="spellEnd"/>
            <w:r w:rsidRPr="00A374CC">
              <w:rPr>
                <w:sz w:val="20"/>
                <w:szCs w:val="20"/>
              </w:rPr>
              <w:t>.</w:t>
            </w:r>
          </w:p>
        </w:tc>
      </w:tr>
      <w:tr w:rsidR="00B9295E" w:rsidRPr="00A374CC" w14:paraId="44F5CA5F" w14:textId="77777777" w:rsidTr="00B9295E">
        <w:trPr>
          <w:trHeight w:val="20"/>
          <w:jc w:val="center"/>
        </w:trPr>
        <w:tc>
          <w:tcPr>
            <w:tcW w:w="624" w:type="dxa"/>
            <w:vMerge/>
            <w:tcBorders>
              <w:left w:val="single" w:sz="4" w:space="0" w:color="auto"/>
            </w:tcBorders>
            <w:vAlign w:val="center"/>
          </w:tcPr>
          <w:p w14:paraId="77125B89" w14:textId="77777777" w:rsidR="00B9295E" w:rsidRPr="00A374CC" w:rsidRDefault="00B9295E" w:rsidP="00844C21">
            <w:pPr>
              <w:jc w:val="center"/>
              <w:rPr>
                <w:sz w:val="20"/>
              </w:rPr>
            </w:pPr>
          </w:p>
        </w:tc>
        <w:tc>
          <w:tcPr>
            <w:tcW w:w="1843" w:type="dxa"/>
            <w:vMerge/>
            <w:tcBorders>
              <w:left w:val="single" w:sz="4" w:space="0" w:color="auto"/>
            </w:tcBorders>
            <w:vAlign w:val="center"/>
          </w:tcPr>
          <w:p w14:paraId="167CB6AE" w14:textId="26F09860" w:rsidR="00B9295E" w:rsidRPr="00A374CC" w:rsidRDefault="00B9295E" w:rsidP="00844C21">
            <w:pPr>
              <w:widowControl/>
              <w:jc w:val="center"/>
              <w:rPr>
                <w:sz w:val="20"/>
                <w:szCs w:val="20"/>
              </w:rPr>
            </w:pPr>
          </w:p>
        </w:tc>
        <w:tc>
          <w:tcPr>
            <w:tcW w:w="1559" w:type="dxa"/>
            <w:vAlign w:val="center"/>
          </w:tcPr>
          <w:p w14:paraId="4978E1FD" w14:textId="77777777" w:rsidR="00B9295E" w:rsidRPr="00A374CC" w:rsidRDefault="00B9295E" w:rsidP="00844C21">
            <w:pPr>
              <w:widowControl/>
              <w:jc w:val="center"/>
              <w:rPr>
                <w:sz w:val="20"/>
                <w:szCs w:val="20"/>
                <w:lang w:val="ru-RU"/>
              </w:rPr>
            </w:pPr>
            <w:r w:rsidRPr="00A374CC">
              <w:rPr>
                <w:sz w:val="20"/>
                <w:szCs w:val="20"/>
                <w:lang w:val="ru-RU"/>
              </w:rPr>
              <w:t xml:space="preserve">Дубравы </w:t>
            </w:r>
            <w:proofErr w:type="spellStart"/>
            <w:r w:rsidRPr="00A374CC">
              <w:rPr>
                <w:sz w:val="20"/>
                <w:szCs w:val="20"/>
                <w:lang w:val="ru-RU"/>
              </w:rPr>
              <w:t>приручейно</w:t>
            </w:r>
            <w:proofErr w:type="spellEnd"/>
            <w:r w:rsidRPr="00A374CC">
              <w:rPr>
                <w:sz w:val="20"/>
                <w:szCs w:val="20"/>
                <w:lang w:val="ru-RU"/>
              </w:rPr>
              <w:t>-крупно- травные</w:t>
            </w:r>
          </w:p>
          <w:p w14:paraId="3D828A44" w14:textId="77777777" w:rsidR="00B9295E" w:rsidRPr="00A374CC" w:rsidRDefault="00B9295E" w:rsidP="00844C21">
            <w:pPr>
              <w:widowControl/>
              <w:jc w:val="center"/>
              <w:rPr>
                <w:sz w:val="20"/>
                <w:szCs w:val="20"/>
                <w:lang w:val="ru-RU"/>
              </w:rPr>
            </w:pPr>
            <w:r w:rsidRPr="00A374CC">
              <w:rPr>
                <w:sz w:val="20"/>
                <w:szCs w:val="20"/>
                <w:lang w:val="ru-RU"/>
              </w:rPr>
              <w:t>(</w:t>
            </w:r>
            <w:r w:rsidRPr="00A374CC">
              <w:rPr>
                <w:sz w:val="20"/>
                <w:szCs w:val="20"/>
              </w:rPr>
              <w:t>II</w:t>
            </w:r>
            <w:r w:rsidRPr="00A374CC">
              <w:rPr>
                <w:sz w:val="20"/>
                <w:szCs w:val="20"/>
                <w:lang w:val="ru-RU"/>
              </w:rPr>
              <w:t xml:space="preserve"> - </w:t>
            </w:r>
            <w:r w:rsidRPr="00A374CC">
              <w:rPr>
                <w:sz w:val="20"/>
                <w:szCs w:val="20"/>
              </w:rPr>
              <w:t>III</w:t>
            </w:r>
            <w:r w:rsidRPr="00A374CC">
              <w:rPr>
                <w:sz w:val="20"/>
                <w:szCs w:val="20"/>
                <w:lang w:val="ru-RU"/>
              </w:rPr>
              <w:t>)</w:t>
            </w:r>
          </w:p>
        </w:tc>
        <w:tc>
          <w:tcPr>
            <w:tcW w:w="851" w:type="dxa"/>
            <w:tcBorders>
              <w:top w:val="single" w:sz="4" w:space="0" w:color="auto"/>
              <w:bottom w:val="single" w:sz="4" w:space="0" w:color="auto"/>
              <w:right w:val="single" w:sz="4" w:space="0" w:color="auto"/>
            </w:tcBorders>
            <w:vAlign w:val="center"/>
          </w:tcPr>
          <w:p w14:paraId="53FF26FF" w14:textId="77777777" w:rsidR="00B9295E" w:rsidRPr="00A374CC" w:rsidRDefault="00B9295E" w:rsidP="00844C21">
            <w:pPr>
              <w:widowControl/>
              <w:jc w:val="center"/>
              <w:rPr>
                <w:sz w:val="20"/>
                <w:szCs w:val="20"/>
              </w:rPr>
            </w:pPr>
            <w:r w:rsidRPr="00A374CC">
              <w:rPr>
                <w:sz w:val="20"/>
                <w:szCs w:val="20"/>
              </w:rPr>
              <w:t>4 - 6</w:t>
            </w:r>
          </w:p>
        </w:tc>
        <w:tc>
          <w:tcPr>
            <w:tcW w:w="1417" w:type="dxa"/>
            <w:tcBorders>
              <w:top w:val="single" w:sz="4" w:space="0" w:color="auto"/>
              <w:left w:val="single" w:sz="4" w:space="0" w:color="auto"/>
              <w:bottom w:val="single" w:sz="4" w:space="0" w:color="auto"/>
              <w:right w:val="single" w:sz="4" w:space="0" w:color="auto"/>
            </w:tcBorders>
            <w:vAlign w:val="center"/>
          </w:tcPr>
          <w:p w14:paraId="7E87EBBC" w14:textId="77777777" w:rsidR="00B9295E" w:rsidRPr="00A374CC" w:rsidRDefault="00B9295E" w:rsidP="00844C21">
            <w:pPr>
              <w:widowControl/>
              <w:jc w:val="center"/>
              <w:rPr>
                <w:sz w:val="20"/>
                <w:szCs w:val="20"/>
              </w:rPr>
            </w:pPr>
            <w:r w:rsidRPr="00A374CC">
              <w:rPr>
                <w:sz w:val="20"/>
                <w:szCs w:val="20"/>
              </w:rPr>
              <w:t>0,7</w:t>
            </w:r>
          </w:p>
          <w:p w14:paraId="3F6B891A" w14:textId="77777777" w:rsidR="00B9295E" w:rsidRPr="00A374CC" w:rsidRDefault="00B9295E" w:rsidP="00844C21">
            <w:pPr>
              <w:widowControl/>
              <w:jc w:val="center"/>
              <w:rPr>
                <w:sz w:val="20"/>
                <w:szCs w:val="20"/>
              </w:rPr>
            </w:pPr>
            <w:r w:rsidRPr="00A374CC">
              <w:rPr>
                <w:sz w:val="20"/>
                <w:szCs w:val="20"/>
              </w:rPr>
              <w:t>0,5</w:t>
            </w:r>
          </w:p>
        </w:tc>
        <w:tc>
          <w:tcPr>
            <w:tcW w:w="1276" w:type="dxa"/>
            <w:tcBorders>
              <w:top w:val="single" w:sz="4" w:space="0" w:color="auto"/>
              <w:left w:val="single" w:sz="4" w:space="0" w:color="auto"/>
              <w:bottom w:val="single" w:sz="4" w:space="0" w:color="auto"/>
              <w:right w:val="single" w:sz="4" w:space="0" w:color="auto"/>
            </w:tcBorders>
            <w:vAlign w:val="center"/>
          </w:tcPr>
          <w:p w14:paraId="1B778363" w14:textId="77777777" w:rsidR="00B9295E" w:rsidRPr="00A374CC" w:rsidRDefault="00B9295E" w:rsidP="00844C21">
            <w:pPr>
              <w:widowControl/>
              <w:jc w:val="center"/>
              <w:rPr>
                <w:sz w:val="20"/>
                <w:szCs w:val="20"/>
              </w:rPr>
            </w:pPr>
            <w:r w:rsidRPr="00A374CC">
              <w:rPr>
                <w:sz w:val="20"/>
                <w:szCs w:val="20"/>
              </w:rPr>
              <w:t>30 - 40</w:t>
            </w:r>
          </w:p>
        </w:tc>
        <w:tc>
          <w:tcPr>
            <w:tcW w:w="1144" w:type="dxa"/>
            <w:tcBorders>
              <w:top w:val="single" w:sz="4" w:space="0" w:color="auto"/>
              <w:left w:val="single" w:sz="4" w:space="0" w:color="auto"/>
              <w:bottom w:val="single" w:sz="4" w:space="0" w:color="auto"/>
              <w:right w:val="single" w:sz="4" w:space="0" w:color="auto"/>
            </w:tcBorders>
            <w:vAlign w:val="center"/>
          </w:tcPr>
          <w:p w14:paraId="52F837BE" w14:textId="77777777" w:rsidR="00B9295E" w:rsidRPr="00A374CC" w:rsidRDefault="00B9295E" w:rsidP="00844C21">
            <w:pPr>
              <w:widowControl/>
              <w:jc w:val="center"/>
              <w:rPr>
                <w:sz w:val="20"/>
                <w:szCs w:val="20"/>
              </w:rPr>
            </w:pPr>
            <w:r w:rsidRPr="00A374CC">
              <w:rPr>
                <w:sz w:val="20"/>
                <w:szCs w:val="20"/>
              </w:rPr>
              <w:t>0,7</w:t>
            </w:r>
          </w:p>
          <w:p w14:paraId="177F5881" w14:textId="77777777" w:rsidR="00B9295E" w:rsidRPr="00A374CC" w:rsidRDefault="00B9295E" w:rsidP="00844C21">
            <w:pPr>
              <w:widowControl/>
              <w:jc w:val="center"/>
              <w:rPr>
                <w:sz w:val="20"/>
                <w:szCs w:val="20"/>
              </w:rPr>
            </w:pPr>
            <w:r w:rsidRPr="00A374CC">
              <w:rPr>
                <w:sz w:val="20"/>
                <w:szCs w:val="20"/>
              </w:rPr>
              <w:t>0,6</w:t>
            </w:r>
          </w:p>
        </w:tc>
        <w:tc>
          <w:tcPr>
            <w:tcW w:w="992" w:type="dxa"/>
            <w:tcBorders>
              <w:top w:val="single" w:sz="4" w:space="0" w:color="auto"/>
              <w:left w:val="single" w:sz="4" w:space="0" w:color="auto"/>
              <w:bottom w:val="single" w:sz="4" w:space="0" w:color="auto"/>
              <w:right w:val="single" w:sz="4" w:space="0" w:color="auto"/>
            </w:tcBorders>
            <w:vAlign w:val="center"/>
          </w:tcPr>
          <w:p w14:paraId="0B731699" w14:textId="77777777" w:rsidR="00B9295E" w:rsidRPr="00A374CC" w:rsidRDefault="00B9295E" w:rsidP="00844C21">
            <w:pPr>
              <w:widowControl/>
              <w:jc w:val="center"/>
              <w:rPr>
                <w:sz w:val="20"/>
                <w:szCs w:val="20"/>
              </w:rPr>
            </w:pPr>
            <w:r w:rsidRPr="00A374CC">
              <w:rPr>
                <w:sz w:val="20"/>
                <w:szCs w:val="20"/>
              </w:rPr>
              <w:t>30 - 40</w:t>
            </w:r>
          </w:p>
        </w:tc>
        <w:tc>
          <w:tcPr>
            <w:tcW w:w="1408" w:type="dxa"/>
            <w:tcBorders>
              <w:top w:val="single" w:sz="4" w:space="0" w:color="auto"/>
              <w:left w:val="single" w:sz="4" w:space="0" w:color="auto"/>
              <w:bottom w:val="single" w:sz="4" w:space="0" w:color="auto"/>
              <w:right w:val="single" w:sz="4" w:space="0" w:color="auto"/>
            </w:tcBorders>
            <w:vAlign w:val="center"/>
          </w:tcPr>
          <w:p w14:paraId="593694DE" w14:textId="77777777" w:rsidR="00B9295E" w:rsidRPr="00A374CC" w:rsidRDefault="00B9295E" w:rsidP="00844C21">
            <w:pPr>
              <w:widowControl/>
              <w:jc w:val="center"/>
              <w:rPr>
                <w:sz w:val="20"/>
                <w:szCs w:val="20"/>
              </w:rPr>
            </w:pPr>
            <w:r w:rsidRPr="00A374CC">
              <w:rPr>
                <w:sz w:val="20"/>
                <w:szCs w:val="20"/>
              </w:rPr>
              <w:t>0,7</w:t>
            </w:r>
          </w:p>
          <w:p w14:paraId="1DF9E5B6" w14:textId="77777777" w:rsidR="00B9295E" w:rsidRPr="00A374CC" w:rsidRDefault="00B9295E" w:rsidP="00844C21">
            <w:pPr>
              <w:widowControl/>
              <w:jc w:val="center"/>
              <w:rPr>
                <w:sz w:val="20"/>
                <w:szCs w:val="20"/>
              </w:rPr>
            </w:pPr>
            <w:r w:rsidRPr="00A374CC">
              <w:rPr>
                <w:sz w:val="20"/>
                <w:szCs w:val="20"/>
              </w:rPr>
              <w:t>0,6</w:t>
            </w:r>
          </w:p>
        </w:tc>
        <w:tc>
          <w:tcPr>
            <w:tcW w:w="1276" w:type="dxa"/>
            <w:tcBorders>
              <w:top w:val="single" w:sz="4" w:space="0" w:color="auto"/>
              <w:left w:val="single" w:sz="4" w:space="0" w:color="auto"/>
              <w:bottom w:val="single" w:sz="4" w:space="0" w:color="auto"/>
              <w:right w:val="single" w:sz="4" w:space="0" w:color="auto"/>
            </w:tcBorders>
            <w:vAlign w:val="center"/>
          </w:tcPr>
          <w:p w14:paraId="16EE4186" w14:textId="77777777" w:rsidR="00B9295E" w:rsidRPr="00A374CC" w:rsidRDefault="00B9295E" w:rsidP="00844C21">
            <w:pPr>
              <w:widowControl/>
              <w:jc w:val="center"/>
              <w:rPr>
                <w:sz w:val="20"/>
                <w:szCs w:val="20"/>
              </w:rPr>
            </w:pPr>
            <w:r w:rsidRPr="00A374CC">
              <w:rPr>
                <w:sz w:val="20"/>
                <w:szCs w:val="20"/>
              </w:rPr>
              <w:t>25 -35</w:t>
            </w:r>
          </w:p>
          <w:p w14:paraId="4D547351" w14:textId="77777777" w:rsidR="00B9295E" w:rsidRPr="00A374CC" w:rsidRDefault="00B9295E" w:rsidP="00844C21">
            <w:pPr>
              <w:widowControl/>
              <w:jc w:val="center"/>
              <w:rPr>
                <w:sz w:val="20"/>
                <w:szCs w:val="20"/>
              </w:rPr>
            </w:pPr>
            <w:r w:rsidRPr="00A374CC">
              <w:rPr>
                <w:sz w:val="20"/>
                <w:szCs w:val="20"/>
              </w:rPr>
              <w:t>10 -15</w:t>
            </w:r>
          </w:p>
        </w:tc>
        <w:tc>
          <w:tcPr>
            <w:tcW w:w="1275" w:type="dxa"/>
            <w:tcBorders>
              <w:top w:val="single" w:sz="4" w:space="0" w:color="auto"/>
              <w:left w:val="single" w:sz="4" w:space="0" w:color="auto"/>
              <w:bottom w:val="single" w:sz="4" w:space="0" w:color="auto"/>
              <w:right w:val="single" w:sz="4" w:space="0" w:color="auto"/>
            </w:tcBorders>
            <w:vAlign w:val="center"/>
          </w:tcPr>
          <w:p w14:paraId="3BD8C8C3" w14:textId="77777777" w:rsidR="00B9295E" w:rsidRPr="00A374CC" w:rsidRDefault="00B9295E" w:rsidP="00844C21">
            <w:pPr>
              <w:widowControl/>
              <w:jc w:val="center"/>
              <w:rPr>
                <w:sz w:val="20"/>
                <w:szCs w:val="20"/>
              </w:rPr>
            </w:pPr>
            <w:r w:rsidRPr="00A374CC">
              <w:rPr>
                <w:sz w:val="20"/>
                <w:szCs w:val="20"/>
              </w:rPr>
              <w:t>0,8</w:t>
            </w:r>
          </w:p>
          <w:p w14:paraId="069AAE9F" w14:textId="77777777" w:rsidR="00B9295E" w:rsidRPr="00A374CC" w:rsidRDefault="00B9295E" w:rsidP="00844C21">
            <w:pPr>
              <w:widowControl/>
              <w:jc w:val="center"/>
              <w:rPr>
                <w:sz w:val="20"/>
                <w:szCs w:val="20"/>
              </w:rPr>
            </w:pPr>
            <w:r w:rsidRPr="00A374CC">
              <w:rPr>
                <w:sz w:val="20"/>
                <w:szCs w:val="20"/>
              </w:rPr>
              <w:t>0,7</w:t>
            </w:r>
          </w:p>
        </w:tc>
        <w:tc>
          <w:tcPr>
            <w:tcW w:w="1124" w:type="dxa"/>
            <w:tcBorders>
              <w:top w:val="single" w:sz="4" w:space="0" w:color="auto"/>
              <w:left w:val="single" w:sz="4" w:space="0" w:color="auto"/>
              <w:bottom w:val="single" w:sz="4" w:space="0" w:color="auto"/>
            </w:tcBorders>
            <w:vAlign w:val="center"/>
          </w:tcPr>
          <w:p w14:paraId="7729ABB4" w14:textId="77777777" w:rsidR="00B9295E" w:rsidRPr="00A374CC" w:rsidRDefault="00B9295E" w:rsidP="00844C21">
            <w:pPr>
              <w:widowControl/>
              <w:jc w:val="center"/>
              <w:rPr>
                <w:sz w:val="20"/>
                <w:szCs w:val="20"/>
              </w:rPr>
            </w:pPr>
            <w:r w:rsidRPr="00A374CC">
              <w:rPr>
                <w:sz w:val="20"/>
                <w:szCs w:val="20"/>
              </w:rPr>
              <w:t>20 -30</w:t>
            </w:r>
          </w:p>
          <w:p w14:paraId="14ACFD19" w14:textId="77777777" w:rsidR="00B9295E" w:rsidRPr="00A374CC" w:rsidRDefault="00B9295E" w:rsidP="00844C21">
            <w:pPr>
              <w:widowControl/>
              <w:jc w:val="center"/>
              <w:rPr>
                <w:sz w:val="20"/>
                <w:szCs w:val="20"/>
              </w:rPr>
            </w:pPr>
            <w:r w:rsidRPr="00A374CC">
              <w:rPr>
                <w:sz w:val="20"/>
                <w:szCs w:val="20"/>
              </w:rPr>
              <w:t>15 -20</w:t>
            </w:r>
          </w:p>
        </w:tc>
        <w:tc>
          <w:tcPr>
            <w:tcW w:w="1286" w:type="dxa"/>
            <w:vAlign w:val="center"/>
          </w:tcPr>
          <w:p w14:paraId="4B76605A" w14:textId="77777777" w:rsidR="00B9295E" w:rsidRPr="00A374CC" w:rsidRDefault="00B9295E" w:rsidP="00844C21">
            <w:pPr>
              <w:widowControl/>
              <w:jc w:val="center"/>
              <w:rPr>
                <w:sz w:val="20"/>
                <w:szCs w:val="20"/>
              </w:rPr>
            </w:pPr>
            <w:r w:rsidRPr="00A374CC">
              <w:rPr>
                <w:sz w:val="20"/>
                <w:szCs w:val="20"/>
              </w:rPr>
              <w:t xml:space="preserve">(7 - </w:t>
            </w:r>
            <w:proofErr w:type="gramStart"/>
            <w:r w:rsidRPr="00A374CC">
              <w:rPr>
                <w:sz w:val="20"/>
                <w:szCs w:val="20"/>
              </w:rPr>
              <w:t>9)Д</w:t>
            </w:r>
            <w:proofErr w:type="gramEnd"/>
          </w:p>
          <w:p w14:paraId="175B4659" w14:textId="77777777" w:rsidR="00B9295E" w:rsidRPr="00A374CC" w:rsidRDefault="00B9295E" w:rsidP="00844C21">
            <w:pPr>
              <w:widowControl/>
              <w:jc w:val="center"/>
              <w:rPr>
                <w:sz w:val="20"/>
                <w:szCs w:val="20"/>
              </w:rPr>
            </w:pPr>
            <w:r w:rsidRPr="00A374CC">
              <w:rPr>
                <w:sz w:val="20"/>
                <w:szCs w:val="20"/>
              </w:rPr>
              <w:t>(1 -3)</w:t>
            </w:r>
          </w:p>
          <w:p w14:paraId="23A67C28" w14:textId="77777777" w:rsidR="00B9295E" w:rsidRPr="00A374CC" w:rsidRDefault="00B9295E" w:rsidP="00844C21">
            <w:pPr>
              <w:widowControl/>
              <w:jc w:val="center"/>
              <w:rPr>
                <w:sz w:val="20"/>
                <w:szCs w:val="20"/>
              </w:rPr>
            </w:pPr>
            <w:proofErr w:type="spellStart"/>
            <w:r w:rsidRPr="00A374CC">
              <w:rPr>
                <w:sz w:val="20"/>
                <w:szCs w:val="20"/>
              </w:rPr>
              <w:t>Ол</w:t>
            </w:r>
            <w:proofErr w:type="spellEnd"/>
            <w:r w:rsidRPr="00A374CC">
              <w:rPr>
                <w:sz w:val="20"/>
                <w:szCs w:val="20"/>
              </w:rPr>
              <w:t xml:space="preserve">. ч., </w:t>
            </w:r>
            <w:proofErr w:type="spellStart"/>
            <w:r w:rsidRPr="00A374CC">
              <w:rPr>
                <w:sz w:val="20"/>
                <w:szCs w:val="20"/>
              </w:rPr>
              <w:t>др.п</w:t>
            </w:r>
            <w:proofErr w:type="spellEnd"/>
            <w:r w:rsidRPr="00A374CC">
              <w:rPr>
                <w:sz w:val="20"/>
                <w:szCs w:val="20"/>
              </w:rPr>
              <w:t>.</w:t>
            </w:r>
          </w:p>
        </w:tc>
      </w:tr>
      <w:tr w:rsidR="00B9295E" w:rsidRPr="00A374CC" w14:paraId="08D861A7" w14:textId="77777777" w:rsidTr="00B9295E">
        <w:trPr>
          <w:trHeight w:val="20"/>
          <w:jc w:val="center"/>
        </w:trPr>
        <w:tc>
          <w:tcPr>
            <w:tcW w:w="624" w:type="dxa"/>
            <w:vMerge w:val="restart"/>
            <w:tcBorders>
              <w:left w:val="single" w:sz="4" w:space="0" w:color="auto"/>
            </w:tcBorders>
            <w:vAlign w:val="center"/>
          </w:tcPr>
          <w:p w14:paraId="5E9B5071" w14:textId="51168F8B" w:rsidR="00B9295E" w:rsidRPr="00A374CC" w:rsidRDefault="00B9295E" w:rsidP="00844C21">
            <w:pPr>
              <w:jc w:val="center"/>
              <w:rPr>
                <w:sz w:val="20"/>
                <w:lang w:val="ru-RU"/>
              </w:rPr>
            </w:pPr>
            <w:r w:rsidRPr="00A374CC">
              <w:rPr>
                <w:sz w:val="20"/>
                <w:lang w:val="ru-RU"/>
              </w:rPr>
              <w:t>3.</w:t>
            </w:r>
          </w:p>
        </w:tc>
        <w:tc>
          <w:tcPr>
            <w:tcW w:w="1843" w:type="dxa"/>
            <w:vMerge w:val="restart"/>
            <w:tcBorders>
              <w:left w:val="single" w:sz="4" w:space="0" w:color="auto"/>
            </w:tcBorders>
            <w:vAlign w:val="center"/>
          </w:tcPr>
          <w:p w14:paraId="24616F10" w14:textId="164E8D9C" w:rsidR="00B9295E" w:rsidRPr="00A374CC" w:rsidRDefault="00B9295E" w:rsidP="00844C21">
            <w:pPr>
              <w:widowControl/>
              <w:jc w:val="center"/>
              <w:rPr>
                <w:sz w:val="20"/>
                <w:szCs w:val="20"/>
                <w:lang w:val="ru-RU"/>
              </w:rPr>
            </w:pPr>
            <w:r w:rsidRPr="00A374CC">
              <w:rPr>
                <w:sz w:val="20"/>
                <w:szCs w:val="20"/>
                <w:lang w:val="ru-RU"/>
              </w:rPr>
              <w:t>2.1. Смешанные насаждения с долей дуба в составе 3 – 4единицы</w:t>
            </w:r>
          </w:p>
        </w:tc>
        <w:tc>
          <w:tcPr>
            <w:tcW w:w="1559" w:type="dxa"/>
            <w:vAlign w:val="center"/>
          </w:tcPr>
          <w:p w14:paraId="48EE7667" w14:textId="77777777" w:rsidR="00B9295E" w:rsidRPr="00A374CC" w:rsidRDefault="00B9295E" w:rsidP="00844C21">
            <w:pPr>
              <w:widowControl/>
              <w:jc w:val="center"/>
              <w:rPr>
                <w:sz w:val="20"/>
                <w:szCs w:val="20"/>
                <w:lang w:val="ru-RU"/>
              </w:rPr>
            </w:pPr>
            <w:r w:rsidRPr="00A374CC">
              <w:rPr>
                <w:sz w:val="20"/>
                <w:szCs w:val="20"/>
                <w:lang w:val="ru-RU"/>
              </w:rPr>
              <w:t>Дубравы свежие липово- лещиновые (</w:t>
            </w:r>
            <w:r w:rsidRPr="00A374CC">
              <w:rPr>
                <w:sz w:val="20"/>
                <w:szCs w:val="20"/>
              </w:rPr>
              <w:t>II</w:t>
            </w:r>
            <w:r w:rsidRPr="00A374CC">
              <w:rPr>
                <w:sz w:val="20"/>
                <w:szCs w:val="20"/>
                <w:lang w:val="ru-RU"/>
              </w:rPr>
              <w:t xml:space="preserve"> - </w:t>
            </w:r>
            <w:r w:rsidRPr="00A374CC">
              <w:rPr>
                <w:sz w:val="20"/>
                <w:szCs w:val="20"/>
              </w:rPr>
              <w:t>I</w:t>
            </w:r>
            <w:r w:rsidRPr="00A374CC">
              <w:rPr>
                <w:sz w:val="20"/>
                <w:szCs w:val="20"/>
                <w:lang w:val="ru-RU"/>
              </w:rPr>
              <w:t>)</w:t>
            </w:r>
          </w:p>
        </w:tc>
        <w:tc>
          <w:tcPr>
            <w:tcW w:w="851" w:type="dxa"/>
            <w:tcBorders>
              <w:top w:val="single" w:sz="4" w:space="0" w:color="auto"/>
              <w:bottom w:val="single" w:sz="4" w:space="0" w:color="auto"/>
              <w:right w:val="single" w:sz="4" w:space="0" w:color="auto"/>
            </w:tcBorders>
            <w:vAlign w:val="center"/>
          </w:tcPr>
          <w:p w14:paraId="7F413318" w14:textId="77777777" w:rsidR="00B9295E" w:rsidRPr="00A374CC" w:rsidRDefault="00B9295E" w:rsidP="00844C21">
            <w:pPr>
              <w:widowControl/>
              <w:jc w:val="center"/>
              <w:rPr>
                <w:sz w:val="20"/>
                <w:szCs w:val="20"/>
                <w:lang w:val="ru-RU"/>
              </w:rPr>
            </w:pPr>
            <w:r w:rsidRPr="00A374CC">
              <w:rPr>
                <w:sz w:val="20"/>
                <w:szCs w:val="20"/>
              </w:rPr>
              <w:t>3 -5</w:t>
            </w:r>
          </w:p>
        </w:tc>
        <w:tc>
          <w:tcPr>
            <w:tcW w:w="1417" w:type="dxa"/>
            <w:tcBorders>
              <w:top w:val="single" w:sz="4" w:space="0" w:color="auto"/>
              <w:left w:val="single" w:sz="4" w:space="0" w:color="auto"/>
              <w:bottom w:val="single" w:sz="4" w:space="0" w:color="auto"/>
              <w:right w:val="single" w:sz="4" w:space="0" w:color="auto"/>
            </w:tcBorders>
            <w:vAlign w:val="center"/>
          </w:tcPr>
          <w:p w14:paraId="03520C38" w14:textId="77777777" w:rsidR="00B9295E" w:rsidRPr="00A374CC" w:rsidRDefault="00B9295E" w:rsidP="00844C21">
            <w:pPr>
              <w:widowControl/>
              <w:jc w:val="center"/>
              <w:rPr>
                <w:sz w:val="20"/>
                <w:szCs w:val="20"/>
              </w:rPr>
            </w:pPr>
            <w:r w:rsidRPr="00A374CC">
              <w:rPr>
                <w:sz w:val="20"/>
                <w:szCs w:val="20"/>
              </w:rPr>
              <w:t>0,7</w:t>
            </w:r>
          </w:p>
          <w:p w14:paraId="7DAB746A" w14:textId="77777777" w:rsidR="00B9295E" w:rsidRPr="00A374CC" w:rsidRDefault="00B9295E" w:rsidP="00844C21">
            <w:pPr>
              <w:widowControl/>
              <w:jc w:val="center"/>
              <w:rPr>
                <w:sz w:val="20"/>
                <w:szCs w:val="20"/>
              </w:rPr>
            </w:pPr>
            <w:r w:rsidRPr="00A374CC">
              <w:rPr>
                <w:sz w:val="20"/>
                <w:szCs w:val="20"/>
              </w:rPr>
              <w:t>0,4</w:t>
            </w:r>
          </w:p>
        </w:tc>
        <w:tc>
          <w:tcPr>
            <w:tcW w:w="1276" w:type="dxa"/>
            <w:tcBorders>
              <w:top w:val="single" w:sz="4" w:space="0" w:color="auto"/>
              <w:left w:val="single" w:sz="4" w:space="0" w:color="auto"/>
              <w:bottom w:val="single" w:sz="4" w:space="0" w:color="auto"/>
              <w:right w:val="single" w:sz="4" w:space="0" w:color="auto"/>
            </w:tcBorders>
            <w:vAlign w:val="center"/>
          </w:tcPr>
          <w:p w14:paraId="359E0FEE" w14:textId="77777777" w:rsidR="00B9295E" w:rsidRPr="00A374CC" w:rsidRDefault="00B9295E" w:rsidP="00844C21">
            <w:pPr>
              <w:widowControl/>
              <w:jc w:val="center"/>
              <w:rPr>
                <w:sz w:val="20"/>
                <w:szCs w:val="20"/>
              </w:rPr>
            </w:pPr>
            <w:r w:rsidRPr="00A374CC">
              <w:rPr>
                <w:sz w:val="20"/>
                <w:szCs w:val="20"/>
              </w:rPr>
              <w:t>40 -60</w:t>
            </w:r>
          </w:p>
        </w:tc>
        <w:tc>
          <w:tcPr>
            <w:tcW w:w="1144" w:type="dxa"/>
            <w:tcBorders>
              <w:top w:val="single" w:sz="4" w:space="0" w:color="auto"/>
              <w:left w:val="single" w:sz="4" w:space="0" w:color="auto"/>
              <w:bottom w:val="single" w:sz="4" w:space="0" w:color="auto"/>
              <w:right w:val="single" w:sz="4" w:space="0" w:color="auto"/>
            </w:tcBorders>
            <w:vAlign w:val="center"/>
          </w:tcPr>
          <w:p w14:paraId="0BD5ECF7" w14:textId="77777777" w:rsidR="00B9295E" w:rsidRPr="00A374CC" w:rsidRDefault="00B9295E" w:rsidP="00844C21">
            <w:pPr>
              <w:widowControl/>
              <w:jc w:val="center"/>
              <w:rPr>
                <w:sz w:val="20"/>
                <w:szCs w:val="20"/>
              </w:rPr>
            </w:pPr>
            <w:r w:rsidRPr="00A374CC">
              <w:rPr>
                <w:sz w:val="20"/>
                <w:szCs w:val="20"/>
              </w:rPr>
              <w:t>0,7</w:t>
            </w:r>
          </w:p>
          <w:p w14:paraId="28F0687E" w14:textId="77777777" w:rsidR="00B9295E" w:rsidRPr="00A374CC" w:rsidRDefault="00B9295E" w:rsidP="00844C21">
            <w:pPr>
              <w:widowControl/>
              <w:jc w:val="center"/>
              <w:rPr>
                <w:sz w:val="20"/>
                <w:szCs w:val="20"/>
              </w:rPr>
            </w:pPr>
            <w:r w:rsidRPr="00A374CC">
              <w:rPr>
                <w:sz w:val="20"/>
                <w:szCs w:val="20"/>
              </w:rPr>
              <w:t>0,4</w:t>
            </w:r>
          </w:p>
        </w:tc>
        <w:tc>
          <w:tcPr>
            <w:tcW w:w="992" w:type="dxa"/>
            <w:tcBorders>
              <w:top w:val="single" w:sz="4" w:space="0" w:color="auto"/>
              <w:left w:val="single" w:sz="4" w:space="0" w:color="auto"/>
              <w:bottom w:val="single" w:sz="4" w:space="0" w:color="auto"/>
              <w:right w:val="single" w:sz="4" w:space="0" w:color="auto"/>
            </w:tcBorders>
            <w:vAlign w:val="center"/>
          </w:tcPr>
          <w:p w14:paraId="29E57C6C" w14:textId="77777777" w:rsidR="00B9295E" w:rsidRPr="00A374CC" w:rsidRDefault="00B9295E" w:rsidP="00844C21">
            <w:pPr>
              <w:widowControl/>
              <w:jc w:val="center"/>
              <w:rPr>
                <w:sz w:val="20"/>
                <w:szCs w:val="20"/>
                <w:lang w:val="ru-RU"/>
              </w:rPr>
            </w:pPr>
            <w:r w:rsidRPr="00A374CC">
              <w:rPr>
                <w:sz w:val="20"/>
                <w:szCs w:val="20"/>
              </w:rPr>
              <w:t>40 -60</w:t>
            </w:r>
          </w:p>
        </w:tc>
        <w:tc>
          <w:tcPr>
            <w:tcW w:w="1408" w:type="dxa"/>
            <w:tcBorders>
              <w:top w:val="single" w:sz="4" w:space="0" w:color="auto"/>
              <w:left w:val="single" w:sz="4" w:space="0" w:color="auto"/>
              <w:bottom w:val="single" w:sz="4" w:space="0" w:color="auto"/>
              <w:right w:val="single" w:sz="4" w:space="0" w:color="auto"/>
            </w:tcBorders>
            <w:vAlign w:val="center"/>
          </w:tcPr>
          <w:p w14:paraId="63E2FC1F" w14:textId="77777777" w:rsidR="00B9295E" w:rsidRPr="00A374CC" w:rsidRDefault="00B9295E" w:rsidP="00844C21">
            <w:pPr>
              <w:widowControl/>
              <w:jc w:val="center"/>
              <w:rPr>
                <w:sz w:val="20"/>
                <w:szCs w:val="20"/>
              </w:rPr>
            </w:pPr>
            <w:r w:rsidRPr="00A374CC">
              <w:rPr>
                <w:sz w:val="20"/>
                <w:szCs w:val="20"/>
              </w:rPr>
              <w:t>0,7</w:t>
            </w:r>
          </w:p>
          <w:p w14:paraId="15EF16A5" w14:textId="77777777" w:rsidR="00B9295E" w:rsidRPr="00A374CC" w:rsidRDefault="00B9295E" w:rsidP="00844C21">
            <w:pPr>
              <w:widowControl/>
              <w:jc w:val="center"/>
              <w:rPr>
                <w:sz w:val="20"/>
                <w:szCs w:val="20"/>
                <w:lang w:val="ru-RU"/>
              </w:rPr>
            </w:pPr>
            <w:r w:rsidRPr="00A374CC">
              <w:rPr>
                <w:sz w:val="20"/>
                <w:szCs w:val="20"/>
              </w:rPr>
              <w:t>0,5</w:t>
            </w:r>
          </w:p>
        </w:tc>
        <w:tc>
          <w:tcPr>
            <w:tcW w:w="1276" w:type="dxa"/>
            <w:tcBorders>
              <w:top w:val="single" w:sz="4" w:space="0" w:color="auto"/>
              <w:left w:val="single" w:sz="4" w:space="0" w:color="auto"/>
              <w:bottom w:val="single" w:sz="4" w:space="0" w:color="auto"/>
              <w:right w:val="single" w:sz="4" w:space="0" w:color="auto"/>
            </w:tcBorders>
            <w:vAlign w:val="center"/>
          </w:tcPr>
          <w:p w14:paraId="10446234" w14:textId="77777777" w:rsidR="00B9295E" w:rsidRPr="00A374CC" w:rsidRDefault="00B9295E" w:rsidP="00844C21">
            <w:pPr>
              <w:widowControl/>
              <w:jc w:val="center"/>
              <w:rPr>
                <w:sz w:val="20"/>
                <w:szCs w:val="20"/>
              </w:rPr>
            </w:pPr>
            <w:r w:rsidRPr="00A374CC">
              <w:rPr>
                <w:sz w:val="20"/>
                <w:szCs w:val="20"/>
              </w:rPr>
              <w:t>30 - 50</w:t>
            </w:r>
          </w:p>
          <w:p w14:paraId="2A782974" w14:textId="77777777" w:rsidR="00B9295E" w:rsidRPr="00A374CC" w:rsidRDefault="00B9295E" w:rsidP="00844C21">
            <w:pPr>
              <w:widowControl/>
              <w:jc w:val="center"/>
              <w:rPr>
                <w:sz w:val="20"/>
                <w:szCs w:val="20"/>
                <w:lang w:val="ru-RU"/>
              </w:rPr>
            </w:pPr>
            <w:r w:rsidRPr="00A374CC">
              <w:rPr>
                <w:sz w:val="20"/>
                <w:szCs w:val="20"/>
              </w:rPr>
              <w:t>7 - 12</w:t>
            </w:r>
          </w:p>
        </w:tc>
        <w:tc>
          <w:tcPr>
            <w:tcW w:w="1275" w:type="dxa"/>
            <w:tcBorders>
              <w:top w:val="single" w:sz="4" w:space="0" w:color="auto"/>
              <w:left w:val="single" w:sz="4" w:space="0" w:color="auto"/>
              <w:bottom w:val="single" w:sz="4" w:space="0" w:color="auto"/>
              <w:right w:val="single" w:sz="4" w:space="0" w:color="auto"/>
            </w:tcBorders>
            <w:vAlign w:val="center"/>
          </w:tcPr>
          <w:p w14:paraId="5EDB0255" w14:textId="77777777" w:rsidR="00B9295E" w:rsidRPr="00A374CC" w:rsidRDefault="00B9295E" w:rsidP="00844C21">
            <w:pPr>
              <w:widowControl/>
              <w:jc w:val="center"/>
              <w:rPr>
                <w:sz w:val="20"/>
                <w:szCs w:val="20"/>
              </w:rPr>
            </w:pPr>
            <w:r w:rsidRPr="00A374CC">
              <w:rPr>
                <w:sz w:val="20"/>
                <w:szCs w:val="20"/>
              </w:rPr>
              <w:t>0,7</w:t>
            </w:r>
          </w:p>
          <w:p w14:paraId="12F563C1" w14:textId="77777777" w:rsidR="00B9295E" w:rsidRPr="00A374CC" w:rsidRDefault="00B9295E" w:rsidP="00844C21">
            <w:pPr>
              <w:widowControl/>
              <w:jc w:val="center"/>
              <w:rPr>
                <w:sz w:val="20"/>
                <w:szCs w:val="20"/>
                <w:lang w:val="ru-RU"/>
              </w:rPr>
            </w:pPr>
            <w:r w:rsidRPr="00A374CC">
              <w:rPr>
                <w:sz w:val="20"/>
                <w:szCs w:val="20"/>
              </w:rPr>
              <w:t>0,6</w:t>
            </w:r>
          </w:p>
        </w:tc>
        <w:tc>
          <w:tcPr>
            <w:tcW w:w="1124" w:type="dxa"/>
            <w:tcBorders>
              <w:top w:val="single" w:sz="4" w:space="0" w:color="auto"/>
              <w:left w:val="single" w:sz="4" w:space="0" w:color="auto"/>
              <w:bottom w:val="single" w:sz="4" w:space="0" w:color="auto"/>
            </w:tcBorders>
            <w:vAlign w:val="center"/>
          </w:tcPr>
          <w:p w14:paraId="6B0093AA" w14:textId="77777777" w:rsidR="00B9295E" w:rsidRPr="00A374CC" w:rsidRDefault="00B9295E" w:rsidP="00844C21">
            <w:pPr>
              <w:widowControl/>
              <w:jc w:val="center"/>
              <w:rPr>
                <w:sz w:val="20"/>
                <w:szCs w:val="20"/>
              </w:rPr>
            </w:pPr>
            <w:r w:rsidRPr="00A374CC">
              <w:rPr>
                <w:sz w:val="20"/>
                <w:szCs w:val="20"/>
              </w:rPr>
              <w:t>25 -40</w:t>
            </w:r>
          </w:p>
          <w:p w14:paraId="102DD593" w14:textId="77777777" w:rsidR="00B9295E" w:rsidRPr="00A374CC" w:rsidRDefault="00B9295E" w:rsidP="00844C21">
            <w:pPr>
              <w:widowControl/>
              <w:jc w:val="center"/>
              <w:rPr>
                <w:sz w:val="20"/>
                <w:szCs w:val="20"/>
                <w:lang w:val="ru-RU"/>
              </w:rPr>
            </w:pPr>
            <w:r w:rsidRPr="00A374CC">
              <w:rPr>
                <w:sz w:val="20"/>
                <w:szCs w:val="20"/>
              </w:rPr>
              <w:t>10 -15</w:t>
            </w:r>
          </w:p>
        </w:tc>
        <w:tc>
          <w:tcPr>
            <w:tcW w:w="1286" w:type="dxa"/>
            <w:vAlign w:val="center"/>
          </w:tcPr>
          <w:p w14:paraId="496722C5" w14:textId="77777777" w:rsidR="00B9295E" w:rsidRPr="00A374CC" w:rsidRDefault="00B9295E" w:rsidP="00844C21">
            <w:pPr>
              <w:widowControl/>
              <w:jc w:val="center"/>
              <w:rPr>
                <w:sz w:val="20"/>
                <w:szCs w:val="20"/>
                <w:lang w:val="ru-RU"/>
              </w:rPr>
            </w:pPr>
            <w:r w:rsidRPr="00A374CC">
              <w:rPr>
                <w:sz w:val="20"/>
                <w:szCs w:val="20"/>
                <w:lang w:val="ru-RU"/>
              </w:rPr>
              <w:t xml:space="preserve">(6 - </w:t>
            </w:r>
            <w:proofErr w:type="gramStart"/>
            <w:r w:rsidRPr="00A374CC">
              <w:rPr>
                <w:sz w:val="20"/>
                <w:szCs w:val="20"/>
                <w:lang w:val="ru-RU"/>
              </w:rPr>
              <w:t>8)Д</w:t>
            </w:r>
            <w:proofErr w:type="gramEnd"/>
          </w:p>
          <w:p w14:paraId="14ADCC84" w14:textId="77777777" w:rsidR="00B9295E" w:rsidRPr="00A374CC" w:rsidRDefault="00B9295E" w:rsidP="00844C21">
            <w:pPr>
              <w:widowControl/>
              <w:jc w:val="center"/>
              <w:rPr>
                <w:sz w:val="20"/>
                <w:szCs w:val="20"/>
                <w:lang w:val="ru-RU"/>
              </w:rPr>
            </w:pPr>
            <w:r w:rsidRPr="00A374CC">
              <w:rPr>
                <w:sz w:val="20"/>
                <w:szCs w:val="20"/>
                <w:lang w:val="ru-RU"/>
              </w:rPr>
              <w:t xml:space="preserve">(2 - 4) </w:t>
            </w:r>
            <w:proofErr w:type="spellStart"/>
            <w:proofErr w:type="gramStart"/>
            <w:r w:rsidRPr="00A374CC">
              <w:rPr>
                <w:sz w:val="20"/>
                <w:szCs w:val="20"/>
                <w:lang w:val="ru-RU"/>
              </w:rPr>
              <w:t>Лп,Е</w:t>
            </w:r>
            <w:proofErr w:type="spellEnd"/>
            <w:proofErr w:type="gramEnd"/>
            <w:r w:rsidRPr="00A374CC">
              <w:rPr>
                <w:sz w:val="20"/>
                <w:szCs w:val="20"/>
                <w:lang w:val="ru-RU"/>
              </w:rPr>
              <w:t>,</w:t>
            </w:r>
          </w:p>
          <w:p w14:paraId="6A8B9B79" w14:textId="77777777" w:rsidR="00B9295E" w:rsidRPr="00A374CC" w:rsidRDefault="00B9295E" w:rsidP="00844C21">
            <w:pPr>
              <w:widowControl/>
              <w:jc w:val="center"/>
              <w:rPr>
                <w:sz w:val="20"/>
                <w:szCs w:val="20"/>
                <w:lang w:val="ru-RU"/>
              </w:rPr>
            </w:pPr>
            <w:proofErr w:type="spellStart"/>
            <w:r w:rsidRPr="00A374CC">
              <w:rPr>
                <w:sz w:val="20"/>
                <w:szCs w:val="20"/>
                <w:lang w:val="ru-RU"/>
              </w:rPr>
              <w:t>др.п</w:t>
            </w:r>
            <w:proofErr w:type="spellEnd"/>
            <w:r w:rsidRPr="00A374CC">
              <w:rPr>
                <w:sz w:val="20"/>
                <w:szCs w:val="20"/>
                <w:lang w:val="ru-RU"/>
              </w:rPr>
              <w:t>.</w:t>
            </w:r>
          </w:p>
        </w:tc>
      </w:tr>
      <w:tr w:rsidR="00B9295E" w:rsidRPr="00A374CC" w14:paraId="5B0B1DDB" w14:textId="77777777" w:rsidTr="00B9295E">
        <w:trPr>
          <w:trHeight w:val="20"/>
          <w:jc w:val="center"/>
        </w:trPr>
        <w:tc>
          <w:tcPr>
            <w:tcW w:w="624" w:type="dxa"/>
            <w:vMerge/>
            <w:tcBorders>
              <w:left w:val="single" w:sz="4" w:space="0" w:color="auto"/>
            </w:tcBorders>
            <w:vAlign w:val="center"/>
          </w:tcPr>
          <w:p w14:paraId="072D60E7" w14:textId="77777777" w:rsidR="00B9295E" w:rsidRPr="00A374CC" w:rsidRDefault="00B9295E" w:rsidP="00844C21">
            <w:pPr>
              <w:jc w:val="center"/>
              <w:rPr>
                <w:sz w:val="20"/>
              </w:rPr>
            </w:pPr>
          </w:p>
        </w:tc>
        <w:tc>
          <w:tcPr>
            <w:tcW w:w="1843" w:type="dxa"/>
            <w:vMerge/>
            <w:tcBorders>
              <w:left w:val="single" w:sz="4" w:space="0" w:color="auto"/>
            </w:tcBorders>
            <w:vAlign w:val="center"/>
          </w:tcPr>
          <w:p w14:paraId="7026FE56" w14:textId="0769F6CA" w:rsidR="00B9295E" w:rsidRPr="00A374CC" w:rsidRDefault="00B9295E" w:rsidP="00844C21">
            <w:pPr>
              <w:widowControl/>
              <w:jc w:val="center"/>
              <w:rPr>
                <w:sz w:val="20"/>
                <w:szCs w:val="20"/>
              </w:rPr>
            </w:pPr>
          </w:p>
        </w:tc>
        <w:tc>
          <w:tcPr>
            <w:tcW w:w="1559" w:type="dxa"/>
            <w:vAlign w:val="center"/>
          </w:tcPr>
          <w:p w14:paraId="22F80BB3" w14:textId="77777777" w:rsidR="00B9295E" w:rsidRPr="00A374CC" w:rsidRDefault="00B9295E" w:rsidP="00844C21">
            <w:pPr>
              <w:widowControl/>
              <w:jc w:val="center"/>
              <w:rPr>
                <w:sz w:val="20"/>
                <w:szCs w:val="20"/>
                <w:lang w:val="ru-RU"/>
              </w:rPr>
            </w:pPr>
            <w:r w:rsidRPr="00A374CC">
              <w:rPr>
                <w:sz w:val="20"/>
                <w:szCs w:val="20"/>
                <w:lang w:val="ru-RU"/>
              </w:rPr>
              <w:t>Дубравы свежие липово-осоковые</w:t>
            </w:r>
          </w:p>
          <w:p w14:paraId="20E59F95" w14:textId="77777777" w:rsidR="00B9295E" w:rsidRPr="00A374CC" w:rsidRDefault="00B9295E" w:rsidP="00844C21">
            <w:pPr>
              <w:widowControl/>
              <w:jc w:val="center"/>
              <w:rPr>
                <w:sz w:val="20"/>
                <w:szCs w:val="20"/>
                <w:lang w:val="ru-RU"/>
              </w:rPr>
            </w:pPr>
            <w:r w:rsidRPr="00A374CC">
              <w:rPr>
                <w:sz w:val="20"/>
                <w:szCs w:val="20"/>
                <w:lang w:val="ru-RU"/>
              </w:rPr>
              <w:t>(</w:t>
            </w:r>
            <w:r w:rsidRPr="00A374CC">
              <w:rPr>
                <w:sz w:val="20"/>
                <w:szCs w:val="20"/>
              </w:rPr>
              <w:t>III</w:t>
            </w:r>
            <w:r w:rsidRPr="00A374CC">
              <w:rPr>
                <w:sz w:val="20"/>
                <w:szCs w:val="20"/>
                <w:lang w:val="ru-RU"/>
              </w:rPr>
              <w:t xml:space="preserve"> - </w:t>
            </w:r>
            <w:r w:rsidRPr="00A374CC">
              <w:rPr>
                <w:sz w:val="20"/>
                <w:szCs w:val="20"/>
              </w:rPr>
              <w:t>II</w:t>
            </w:r>
            <w:r w:rsidRPr="00A374CC">
              <w:rPr>
                <w:sz w:val="20"/>
                <w:szCs w:val="20"/>
                <w:lang w:val="ru-RU"/>
              </w:rPr>
              <w:t>;</w:t>
            </w:r>
            <w:r w:rsidRPr="00A374CC">
              <w:rPr>
                <w:sz w:val="20"/>
                <w:szCs w:val="20"/>
              </w:rPr>
              <w:t>IV</w:t>
            </w:r>
            <w:r w:rsidRPr="00A374CC">
              <w:rPr>
                <w:sz w:val="20"/>
                <w:szCs w:val="20"/>
                <w:lang w:val="ru-RU"/>
              </w:rPr>
              <w:t>)</w:t>
            </w:r>
          </w:p>
        </w:tc>
        <w:tc>
          <w:tcPr>
            <w:tcW w:w="851" w:type="dxa"/>
            <w:tcBorders>
              <w:top w:val="single" w:sz="4" w:space="0" w:color="auto"/>
              <w:bottom w:val="single" w:sz="4" w:space="0" w:color="auto"/>
              <w:right w:val="single" w:sz="4" w:space="0" w:color="auto"/>
            </w:tcBorders>
            <w:vAlign w:val="center"/>
          </w:tcPr>
          <w:p w14:paraId="2427CA88" w14:textId="77777777" w:rsidR="00B9295E" w:rsidRPr="00A374CC" w:rsidRDefault="00B9295E" w:rsidP="00844C21">
            <w:pPr>
              <w:widowControl/>
              <w:jc w:val="center"/>
              <w:rPr>
                <w:sz w:val="20"/>
                <w:szCs w:val="20"/>
              </w:rPr>
            </w:pPr>
            <w:r w:rsidRPr="00A374CC">
              <w:rPr>
                <w:sz w:val="20"/>
                <w:szCs w:val="20"/>
              </w:rPr>
              <w:t>3 -5</w:t>
            </w:r>
          </w:p>
        </w:tc>
        <w:tc>
          <w:tcPr>
            <w:tcW w:w="1417" w:type="dxa"/>
            <w:tcBorders>
              <w:top w:val="single" w:sz="4" w:space="0" w:color="auto"/>
              <w:left w:val="single" w:sz="4" w:space="0" w:color="auto"/>
              <w:bottom w:val="single" w:sz="4" w:space="0" w:color="auto"/>
              <w:right w:val="single" w:sz="4" w:space="0" w:color="auto"/>
            </w:tcBorders>
            <w:vAlign w:val="center"/>
          </w:tcPr>
          <w:p w14:paraId="25918E1D" w14:textId="77777777" w:rsidR="00B9295E" w:rsidRPr="00A374CC" w:rsidRDefault="00B9295E" w:rsidP="00844C21">
            <w:pPr>
              <w:widowControl/>
              <w:jc w:val="center"/>
              <w:rPr>
                <w:sz w:val="20"/>
                <w:szCs w:val="20"/>
              </w:rPr>
            </w:pPr>
            <w:r w:rsidRPr="00A374CC">
              <w:rPr>
                <w:sz w:val="20"/>
                <w:szCs w:val="20"/>
              </w:rPr>
              <w:t>0,7</w:t>
            </w:r>
          </w:p>
          <w:p w14:paraId="5C05A5AE" w14:textId="77777777" w:rsidR="00B9295E" w:rsidRPr="00A374CC" w:rsidRDefault="00B9295E" w:rsidP="00844C21">
            <w:pPr>
              <w:widowControl/>
              <w:jc w:val="center"/>
              <w:rPr>
                <w:sz w:val="20"/>
                <w:szCs w:val="20"/>
              </w:rPr>
            </w:pPr>
            <w:r w:rsidRPr="00A374CC">
              <w:rPr>
                <w:sz w:val="20"/>
                <w:szCs w:val="20"/>
              </w:rPr>
              <w:t>0,5</w:t>
            </w:r>
          </w:p>
        </w:tc>
        <w:tc>
          <w:tcPr>
            <w:tcW w:w="1276" w:type="dxa"/>
            <w:tcBorders>
              <w:top w:val="single" w:sz="4" w:space="0" w:color="auto"/>
              <w:left w:val="single" w:sz="4" w:space="0" w:color="auto"/>
              <w:bottom w:val="single" w:sz="4" w:space="0" w:color="auto"/>
              <w:right w:val="single" w:sz="4" w:space="0" w:color="auto"/>
            </w:tcBorders>
            <w:vAlign w:val="center"/>
          </w:tcPr>
          <w:p w14:paraId="5FB1F86C" w14:textId="77777777" w:rsidR="00B9295E" w:rsidRPr="00A374CC" w:rsidRDefault="00B9295E" w:rsidP="00844C21">
            <w:pPr>
              <w:widowControl/>
              <w:jc w:val="center"/>
              <w:rPr>
                <w:sz w:val="20"/>
                <w:szCs w:val="20"/>
              </w:rPr>
            </w:pPr>
            <w:r w:rsidRPr="00A374CC">
              <w:rPr>
                <w:sz w:val="20"/>
                <w:szCs w:val="20"/>
              </w:rPr>
              <w:t>30 -50</w:t>
            </w:r>
          </w:p>
        </w:tc>
        <w:tc>
          <w:tcPr>
            <w:tcW w:w="1144" w:type="dxa"/>
            <w:tcBorders>
              <w:top w:val="single" w:sz="4" w:space="0" w:color="auto"/>
              <w:left w:val="single" w:sz="4" w:space="0" w:color="auto"/>
              <w:bottom w:val="single" w:sz="4" w:space="0" w:color="auto"/>
              <w:right w:val="single" w:sz="4" w:space="0" w:color="auto"/>
            </w:tcBorders>
            <w:vAlign w:val="center"/>
          </w:tcPr>
          <w:p w14:paraId="49943CDF" w14:textId="77777777" w:rsidR="00B9295E" w:rsidRPr="00A374CC" w:rsidRDefault="00B9295E" w:rsidP="00844C21">
            <w:pPr>
              <w:widowControl/>
              <w:jc w:val="center"/>
              <w:rPr>
                <w:sz w:val="20"/>
                <w:szCs w:val="20"/>
              </w:rPr>
            </w:pPr>
            <w:r w:rsidRPr="00A374CC">
              <w:rPr>
                <w:sz w:val="20"/>
                <w:szCs w:val="20"/>
              </w:rPr>
              <w:t>0,7</w:t>
            </w:r>
          </w:p>
          <w:p w14:paraId="56F01798" w14:textId="77777777" w:rsidR="00B9295E" w:rsidRPr="00A374CC" w:rsidRDefault="00B9295E" w:rsidP="00844C21">
            <w:pPr>
              <w:widowControl/>
              <w:jc w:val="center"/>
              <w:rPr>
                <w:sz w:val="20"/>
                <w:szCs w:val="20"/>
              </w:rPr>
            </w:pPr>
            <w:r w:rsidRPr="00A374CC">
              <w:rPr>
                <w:sz w:val="20"/>
                <w:szCs w:val="20"/>
              </w:rPr>
              <w:t>0,5</w:t>
            </w:r>
          </w:p>
        </w:tc>
        <w:tc>
          <w:tcPr>
            <w:tcW w:w="992" w:type="dxa"/>
            <w:tcBorders>
              <w:top w:val="single" w:sz="4" w:space="0" w:color="auto"/>
              <w:left w:val="single" w:sz="4" w:space="0" w:color="auto"/>
              <w:bottom w:val="single" w:sz="4" w:space="0" w:color="auto"/>
              <w:right w:val="single" w:sz="4" w:space="0" w:color="auto"/>
            </w:tcBorders>
            <w:vAlign w:val="center"/>
          </w:tcPr>
          <w:p w14:paraId="53C6013A" w14:textId="77777777" w:rsidR="00B9295E" w:rsidRPr="00A374CC" w:rsidRDefault="00B9295E" w:rsidP="00844C21">
            <w:pPr>
              <w:widowControl/>
              <w:jc w:val="center"/>
              <w:rPr>
                <w:sz w:val="20"/>
                <w:szCs w:val="20"/>
              </w:rPr>
            </w:pPr>
            <w:r w:rsidRPr="00A374CC">
              <w:rPr>
                <w:sz w:val="20"/>
                <w:szCs w:val="20"/>
              </w:rPr>
              <w:t>30 -50</w:t>
            </w:r>
          </w:p>
        </w:tc>
        <w:tc>
          <w:tcPr>
            <w:tcW w:w="1408" w:type="dxa"/>
            <w:tcBorders>
              <w:top w:val="single" w:sz="4" w:space="0" w:color="auto"/>
              <w:left w:val="single" w:sz="4" w:space="0" w:color="auto"/>
              <w:bottom w:val="single" w:sz="4" w:space="0" w:color="auto"/>
              <w:right w:val="single" w:sz="4" w:space="0" w:color="auto"/>
            </w:tcBorders>
            <w:vAlign w:val="center"/>
          </w:tcPr>
          <w:p w14:paraId="6E29F432" w14:textId="77777777" w:rsidR="00B9295E" w:rsidRPr="00A374CC" w:rsidRDefault="00B9295E" w:rsidP="00844C21">
            <w:pPr>
              <w:widowControl/>
              <w:jc w:val="center"/>
              <w:rPr>
                <w:sz w:val="20"/>
                <w:szCs w:val="20"/>
              </w:rPr>
            </w:pPr>
            <w:r w:rsidRPr="00A374CC">
              <w:rPr>
                <w:sz w:val="20"/>
                <w:szCs w:val="20"/>
              </w:rPr>
              <w:t>0,7</w:t>
            </w:r>
          </w:p>
          <w:p w14:paraId="5A8A121B" w14:textId="77777777" w:rsidR="00B9295E" w:rsidRPr="00A374CC" w:rsidRDefault="00B9295E" w:rsidP="00844C21">
            <w:pPr>
              <w:widowControl/>
              <w:jc w:val="center"/>
              <w:rPr>
                <w:sz w:val="20"/>
                <w:szCs w:val="20"/>
              </w:rPr>
            </w:pPr>
            <w:r w:rsidRPr="00A374CC">
              <w:rPr>
                <w:sz w:val="20"/>
                <w:szCs w:val="20"/>
              </w:rPr>
              <w:t>0,5</w:t>
            </w:r>
          </w:p>
        </w:tc>
        <w:tc>
          <w:tcPr>
            <w:tcW w:w="1276" w:type="dxa"/>
            <w:tcBorders>
              <w:top w:val="single" w:sz="4" w:space="0" w:color="auto"/>
              <w:left w:val="single" w:sz="4" w:space="0" w:color="auto"/>
              <w:bottom w:val="single" w:sz="4" w:space="0" w:color="auto"/>
              <w:right w:val="single" w:sz="4" w:space="0" w:color="auto"/>
            </w:tcBorders>
            <w:vAlign w:val="center"/>
          </w:tcPr>
          <w:p w14:paraId="7DE57E08" w14:textId="77777777" w:rsidR="00B9295E" w:rsidRPr="00A374CC" w:rsidRDefault="00B9295E" w:rsidP="00844C21">
            <w:pPr>
              <w:widowControl/>
              <w:jc w:val="center"/>
              <w:rPr>
                <w:sz w:val="20"/>
                <w:szCs w:val="20"/>
              </w:rPr>
            </w:pPr>
            <w:r w:rsidRPr="00A374CC">
              <w:rPr>
                <w:sz w:val="20"/>
                <w:szCs w:val="20"/>
              </w:rPr>
              <w:t>30 - 40</w:t>
            </w:r>
          </w:p>
          <w:p w14:paraId="6820EC25" w14:textId="77777777" w:rsidR="00B9295E" w:rsidRPr="00A374CC" w:rsidRDefault="00B9295E" w:rsidP="00844C21">
            <w:pPr>
              <w:widowControl/>
              <w:jc w:val="center"/>
              <w:rPr>
                <w:sz w:val="20"/>
                <w:szCs w:val="20"/>
              </w:rPr>
            </w:pPr>
            <w:r w:rsidRPr="00A374CC">
              <w:rPr>
                <w:sz w:val="20"/>
                <w:szCs w:val="20"/>
              </w:rPr>
              <w:t>7 - 12</w:t>
            </w:r>
          </w:p>
        </w:tc>
        <w:tc>
          <w:tcPr>
            <w:tcW w:w="1275" w:type="dxa"/>
            <w:tcBorders>
              <w:top w:val="single" w:sz="4" w:space="0" w:color="auto"/>
              <w:left w:val="single" w:sz="4" w:space="0" w:color="auto"/>
              <w:bottom w:val="single" w:sz="4" w:space="0" w:color="auto"/>
              <w:right w:val="single" w:sz="4" w:space="0" w:color="auto"/>
            </w:tcBorders>
            <w:vAlign w:val="center"/>
          </w:tcPr>
          <w:p w14:paraId="52102F5E" w14:textId="77777777" w:rsidR="00B9295E" w:rsidRPr="00A374CC" w:rsidRDefault="00B9295E" w:rsidP="00844C21">
            <w:pPr>
              <w:widowControl/>
              <w:jc w:val="center"/>
              <w:rPr>
                <w:sz w:val="20"/>
                <w:szCs w:val="20"/>
              </w:rPr>
            </w:pPr>
            <w:r w:rsidRPr="00A374CC">
              <w:rPr>
                <w:sz w:val="20"/>
                <w:szCs w:val="20"/>
              </w:rPr>
              <w:t>0,7</w:t>
            </w:r>
          </w:p>
          <w:p w14:paraId="51F60084" w14:textId="77777777" w:rsidR="00B9295E" w:rsidRPr="00A374CC" w:rsidRDefault="00B9295E" w:rsidP="00844C21">
            <w:pPr>
              <w:widowControl/>
              <w:jc w:val="center"/>
              <w:rPr>
                <w:sz w:val="20"/>
                <w:szCs w:val="20"/>
              </w:rPr>
            </w:pPr>
            <w:r w:rsidRPr="00A374CC">
              <w:rPr>
                <w:sz w:val="20"/>
                <w:szCs w:val="20"/>
              </w:rPr>
              <w:t>0,6</w:t>
            </w:r>
          </w:p>
        </w:tc>
        <w:tc>
          <w:tcPr>
            <w:tcW w:w="1124" w:type="dxa"/>
            <w:tcBorders>
              <w:top w:val="single" w:sz="4" w:space="0" w:color="auto"/>
              <w:left w:val="single" w:sz="4" w:space="0" w:color="auto"/>
              <w:bottom w:val="single" w:sz="4" w:space="0" w:color="auto"/>
            </w:tcBorders>
            <w:vAlign w:val="center"/>
          </w:tcPr>
          <w:p w14:paraId="657E99D9" w14:textId="77777777" w:rsidR="00B9295E" w:rsidRPr="00A374CC" w:rsidRDefault="00B9295E" w:rsidP="00844C21">
            <w:pPr>
              <w:widowControl/>
              <w:jc w:val="center"/>
              <w:rPr>
                <w:sz w:val="20"/>
                <w:szCs w:val="20"/>
              </w:rPr>
            </w:pPr>
            <w:r w:rsidRPr="00A374CC">
              <w:rPr>
                <w:sz w:val="20"/>
                <w:szCs w:val="20"/>
              </w:rPr>
              <w:t>25 -30</w:t>
            </w:r>
          </w:p>
          <w:p w14:paraId="44E10820" w14:textId="77777777" w:rsidR="00B9295E" w:rsidRPr="00A374CC" w:rsidRDefault="00B9295E" w:rsidP="00844C21">
            <w:pPr>
              <w:widowControl/>
              <w:jc w:val="center"/>
              <w:rPr>
                <w:sz w:val="20"/>
                <w:szCs w:val="20"/>
              </w:rPr>
            </w:pPr>
            <w:r w:rsidRPr="00A374CC">
              <w:rPr>
                <w:sz w:val="20"/>
                <w:szCs w:val="20"/>
              </w:rPr>
              <w:t>10 -15</w:t>
            </w:r>
          </w:p>
        </w:tc>
        <w:tc>
          <w:tcPr>
            <w:tcW w:w="1286" w:type="dxa"/>
            <w:vAlign w:val="center"/>
          </w:tcPr>
          <w:p w14:paraId="08019BDB" w14:textId="77777777" w:rsidR="00B9295E" w:rsidRPr="00A374CC" w:rsidRDefault="00B9295E" w:rsidP="00844C21">
            <w:pPr>
              <w:widowControl/>
              <w:jc w:val="center"/>
              <w:rPr>
                <w:sz w:val="20"/>
                <w:szCs w:val="20"/>
                <w:lang w:val="ru-RU"/>
              </w:rPr>
            </w:pPr>
            <w:r w:rsidRPr="00A374CC">
              <w:rPr>
                <w:sz w:val="20"/>
                <w:szCs w:val="20"/>
                <w:lang w:val="ru-RU"/>
              </w:rPr>
              <w:t xml:space="preserve">(6 - </w:t>
            </w:r>
            <w:proofErr w:type="gramStart"/>
            <w:r w:rsidRPr="00A374CC">
              <w:rPr>
                <w:sz w:val="20"/>
                <w:szCs w:val="20"/>
                <w:lang w:val="ru-RU"/>
              </w:rPr>
              <w:t>8)Д</w:t>
            </w:r>
            <w:proofErr w:type="gramEnd"/>
          </w:p>
          <w:p w14:paraId="40C4C712" w14:textId="77777777" w:rsidR="00B9295E" w:rsidRPr="00A374CC" w:rsidRDefault="00B9295E" w:rsidP="00844C21">
            <w:pPr>
              <w:widowControl/>
              <w:jc w:val="center"/>
              <w:rPr>
                <w:sz w:val="20"/>
                <w:szCs w:val="20"/>
                <w:lang w:val="ru-RU"/>
              </w:rPr>
            </w:pPr>
            <w:r w:rsidRPr="00A374CC">
              <w:rPr>
                <w:sz w:val="20"/>
                <w:szCs w:val="20"/>
                <w:lang w:val="ru-RU"/>
              </w:rPr>
              <w:t xml:space="preserve">(2 - 4) </w:t>
            </w:r>
            <w:proofErr w:type="spellStart"/>
            <w:proofErr w:type="gramStart"/>
            <w:r w:rsidRPr="00A374CC">
              <w:rPr>
                <w:sz w:val="20"/>
                <w:szCs w:val="20"/>
                <w:lang w:val="ru-RU"/>
              </w:rPr>
              <w:t>Лп,Е</w:t>
            </w:r>
            <w:proofErr w:type="spellEnd"/>
            <w:proofErr w:type="gramEnd"/>
            <w:r w:rsidRPr="00A374CC">
              <w:rPr>
                <w:sz w:val="20"/>
                <w:szCs w:val="20"/>
                <w:lang w:val="ru-RU"/>
              </w:rPr>
              <w:t>,</w:t>
            </w:r>
          </w:p>
          <w:p w14:paraId="5815E550" w14:textId="77777777" w:rsidR="00B9295E" w:rsidRPr="00A374CC" w:rsidRDefault="00B9295E" w:rsidP="00844C21">
            <w:pPr>
              <w:widowControl/>
              <w:jc w:val="center"/>
              <w:rPr>
                <w:sz w:val="20"/>
                <w:szCs w:val="20"/>
              </w:rPr>
            </w:pPr>
            <w:proofErr w:type="spellStart"/>
            <w:r w:rsidRPr="00A374CC">
              <w:rPr>
                <w:sz w:val="20"/>
                <w:szCs w:val="20"/>
              </w:rPr>
              <w:t>др.п</w:t>
            </w:r>
            <w:proofErr w:type="spellEnd"/>
            <w:r w:rsidRPr="00A374CC">
              <w:rPr>
                <w:sz w:val="20"/>
                <w:szCs w:val="20"/>
              </w:rPr>
              <w:t>.</w:t>
            </w:r>
          </w:p>
        </w:tc>
      </w:tr>
      <w:tr w:rsidR="00B9295E" w:rsidRPr="00A374CC" w14:paraId="76D3FBC3" w14:textId="77777777" w:rsidTr="00B9295E">
        <w:trPr>
          <w:trHeight w:val="20"/>
          <w:jc w:val="center"/>
        </w:trPr>
        <w:tc>
          <w:tcPr>
            <w:tcW w:w="624" w:type="dxa"/>
            <w:vMerge/>
            <w:tcBorders>
              <w:left w:val="single" w:sz="4" w:space="0" w:color="auto"/>
            </w:tcBorders>
            <w:vAlign w:val="center"/>
          </w:tcPr>
          <w:p w14:paraId="448D98F5" w14:textId="77777777" w:rsidR="00B9295E" w:rsidRPr="00A374CC" w:rsidRDefault="00B9295E" w:rsidP="00844C21">
            <w:pPr>
              <w:jc w:val="center"/>
              <w:rPr>
                <w:sz w:val="20"/>
              </w:rPr>
            </w:pPr>
          </w:p>
        </w:tc>
        <w:tc>
          <w:tcPr>
            <w:tcW w:w="1843" w:type="dxa"/>
            <w:vMerge/>
            <w:tcBorders>
              <w:left w:val="single" w:sz="4" w:space="0" w:color="auto"/>
            </w:tcBorders>
            <w:vAlign w:val="center"/>
          </w:tcPr>
          <w:p w14:paraId="548534B2" w14:textId="72EB3643" w:rsidR="00B9295E" w:rsidRPr="00A374CC" w:rsidRDefault="00B9295E" w:rsidP="00844C21">
            <w:pPr>
              <w:widowControl/>
              <w:jc w:val="center"/>
              <w:rPr>
                <w:sz w:val="20"/>
                <w:szCs w:val="20"/>
              </w:rPr>
            </w:pPr>
          </w:p>
        </w:tc>
        <w:tc>
          <w:tcPr>
            <w:tcW w:w="1559" w:type="dxa"/>
            <w:vAlign w:val="center"/>
          </w:tcPr>
          <w:p w14:paraId="15437E36" w14:textId="77777777" w:rsidR="00B9295E" w:rsidRPr="00A374CC" w:rsidRDefault="00B9295E" w:rsidP="00844C21">
            <w:pPr>
              <w:widowControl/>
              <w:jc w:val="center"/>
              <w:rPr>
                <w:sz w:val="20"/>
                <w:szCs w:val="20"/>
                <w:lang w:val="ru-RU"/>
              </w:rPr>
            </w:pPr>
            <w:r w:rsidRPr="00A374CC">
              <w:rPr>
                <w:sz w:val="20"/>
                <w:szCs w:val="20"/>
                <w:lang w:val="ru-RU"/>
              </w:rPr>
              <w:t xml:space="preserve">Дубравы влажные </w:t>
            </w:r>
            <w:proofErr w:type="spellStart"/>
            <w:r w:rsidRPr="00A374CC">
              <w:rPr>
                <w:sz w:val="20"/>
                <w:szCs w:val="20"/>
                <w:lang w:val="ru-RU"/>
              </w:rPr>
              <w:t>крупнотравные</w:t>
            </w:r>
            <w:proofErr w:type="spellEnd"/>
          </w:p>
          <w:p w14:paraId="594DA685" w14:textId="77777777" w:rsidR="00B9295E" w:rsidRPr="00A374CC" w:rsidRDefault="00B9295E" w:rsidP="00844C21">
            <w:pPr>
              <w:widowControl/>
              <w:jc w:val="center"/>
              <w:rPr>
                <w:sz w:val="20"/>
                <w:szCs w:val="20"/>
                <w:lang w:val="ru-RU"/>
              </w:rPr>
            </w:pPr>
            <w:r w:rsidRPr="00A374CC">
              <w:rPr>
                <w:sz w:val="20"/>
                <w:szCs w:val="20"/>
                <w:lang w:val="ru-RU"/>
              </w:rPr>
              <w:t>(</w:t>
            </w:r>
            <w:r w:rsidRPr="00A374CC">
              <w:rPr>
                <w:sz w:val="20"/>
                <w:szCs w:val="20"/>
              </w:rPr>
              <w:t>II</w:t>
            </w:r>
            <w:r w:rsidRPr="00A374CC">
              <w:rPr>
                <w:sz w:val="20"/>
                <w:szCs w:val="20"/>
                <w:lang w:val="ru-RU"/>
              </w:rPr>
              <w:t xml:space="preserve"> -</w:t>
            </w:r>
            <w:r w:rsidRPr="00A374CC">
              <w:rPr>
                <w:sz w:val="20"/>
                <w:szCs w:val="20"/>
              </w:rPr>
              <w:t>III</w:t>
            </w:r>
            <w:r w:rsidRPr="00A374CC">
              <w:rPr>
                <w:sz w:val="20"/>
                <w:szCs w:val="20"/>
                <w:lang w:val="ru-RU"/>
              </w:rPr>
              <w:t xml:space="preserve">; </w:t>
            </w:r>
            <w:r w:rsidRPr="00A374CC">
              <w:rPr>
                <w:sz w:val="20"/>
                <w:szCs w:val="20"/>
              </w:rPr>
              <w:t>I</w:t>
            </w:r>
            <w:r w:rsidRPr="00A374CC">
              <w:rPr>
                <w:sz w:val="20"/>
                <w:szCs w:val="20"/>
                <w:lang w:val="ru-RU"/>
              </w:rPr>
              <w:t>)</w:t>
            </w:r>
          </w:p>
        </w:tc>
        <w:tc>
          <w:tcPr>
            <w:tcW w:w="851" w:type="dxa"/>
            <w:tcBorders>
              <w:top w:val="single" w:sz="4" w:space="0" w:color="auto"/>
              <w:bottom w:val="single" w:sz="4" w:space="0" w:color="auto"/>
              <w:right w:val="single" w:sz="4" w:space="0" w:color="auto"/>
            </w:tcBorders>
            <w:vAlign w:val="center"/>
          </w:tcPr>
          <w:p w14:paraId="12FA3268" w14:textId="77777777" w:rsidR="00B9295E" w:rsidRPr="00A374CC" w:rsidRDefault="00B9295E" w:rsidP="00844C21">
            <w:pPr>
              <w:widowControl/>
              <w:jc w:val="center"/>
              <w:rPr>
                <w:sz w:val="20"/>
                <w:szCs w:val="20"/>
              </w:rPr>
            </w:pPr>
            <w:r w:rsidRPr="00A374CC">
              <w:rPr>
                <w:sz w:val="20"/>
                <w:szCs w:val="20"/>
              </w:rPr>
              <w:t>3 - 5</w:t>
            </w:r>
          </w:p>
        </w:tc>
        <w:tc>
          <w:tcPr>
            <w:tcW w:w="1417" w:type="dxa"/>
            <w:tcBorders>
              <w:top w:val="single" w:sz="4" w:space="0" w:color="auto"/>
              <w:left w:val="single" w:sz="4" w:space="0" w:color="auto"/>
              <w:right w:val="single" w:sz="4" w:space="0" w:color="auto"/>
            </w:tcBorders>
            <w:vAlign w:val="center"/>
          </w:tcPr>
          <w:p w14:paraId="236C7D73" w14:textId="77777777" w:rsidR="00B9295E" w:rsidRPr="00A374CC" w:rsidRDefault="00B9295E" w:rsidP="00844C21">
            <w:pPr>
              <w:widowControl/>
              <w:jc w:val="center"/>
              <w:rPr>
                <w:sz w:val="20"/>
                <w:szCs w:val="20"/>
              </w:rPr>
            </w:pPr>
            <w:r w:rsidRPr="00A374CC">
              <w:rPr>
                <w:sz w:val="20"/>
                <w:szCs w:val="20"/>
              </w:rPr>
              <w:t>0,7</w:t>
            </w:r>
          </w:p>
          <w:p w14:paraId="14156B10" w14:textId="77777777" w:rsidR="00B9295E" w:rsidRPr="00A374CC" w:rsidRDefault="00B9295E" w:rsidP="00844C21">
            <w:pPr>
              <w:widowControl/>
              <w:jc w:val="center"/>
              <w:rPr>
                <w:sz w:val="20"/>
                <w:szCs w:val="20"/>
              </w:rPr>
            </w:pPr>
            <w:r w:rsidRPr="00A374CC">
              <w:rPr>
                <w:sz w:val="20"/>
                <w:szCs w:val="20"/>
              </w:rPr>
              <w:t>0,4</w:t>
            </w:r>
          </w:p>
        </w:tc>
        <w:tc>
          <w:tcPr>
            <w:tcW w:w="1276" w:type="dxa"/>
            <w:tcBorders>
              <w:top w:val="single" w:sz="4" w:space="0" w:color="auto"/>
              <w:left w:val="single" w:sz="4" w:space="0" w:color="auto"/>
              <w:bottom w:val="single" w:sz="4" w:space="0" w:color="auto"/>
              <w:right w:val="single" w:sz="4" w:space="0" w:color="auto"/>
            </w:tcBorders>
            <w:vAlign w:val="center"/>
          </w:tcPr>
          <w:p w14:paraId="14B906D4" w14:textId="77777777" w:rsidR="00B9295E" w:rsidRPr="00A374CC" w:rsidRDefault="00B9295E" w:rsidP="00844C21">
            <w:pPr>
              <w:widowControl/>
              <w:jc w:val="center"/>
              <w:rPr>
                <w:sz w:val="20"/>
                <w:szCs w:val="20"/>
              </w:rPr>
            </w:pPr>
            <w:r w:rsidRPr="00A374CC">
              <w:rPr>
                <w:sz w:val="20"/>
                <w:szCs w:val="20"/>
              </w:rPr>
              <w:t>40 - 50</w:t>
            </w:r>
          </w:p>
        </w:tc>
        <w:tc>
          <w:tcPr>
            <w:tcW w:w="1144" w:type="dxa"/>
            <w:tcBorders>
              <w:top w:val="single" w:sz="4" w:space="0" w:color="auto"/>
              <w:left w:val="single" w:sz="4" w:space="0" w:color="auto"/>
              <w:right w:val="single" w:sz="4" w:space="0" w:color="auto"/>
            </w:tcBorders>
            <w:vAlign w:val="center"/>
          </w:tcPr>
          <w:p w14:paraId="1947A778" w14:textId="77777777" w:rsidR="00B9295E" w:rsidRPr="00A374CC" w:rsidRDefault="00B9295E" w:rsidP="00844C21">
            <w:pPr>
              <w:widowControl/>
              <w:jc w:val="center"/>
              <w:rPr>
                <w:sz w:val="20"/>
                <w:szCs w:val="20"/>
              </w:rPr>
            </w:pPr>
            <w:r w:rsidRPr="00A374CC">
              <w:rPr>
                <w:sz w:val="20"/>
                <w:szCs w:val="20"/>
              </w:rPr>
              <w:t>0,7</w:t>
            </w:r>
          </w:p>
          <w:p w14:paraId="6CF05FC3" w14:textId="77777777" w:rsidR="00B9295E" w:rsidRPr="00A374CC" w:rsidRDefault="00B9295E" w:rsidP="00844C21">
            <w:pPr>
              <w:widowControl/>
              <w:jc w:val="center"/>
              <w:rPr>
                <w:sz w:val="20"/>
                <w:szCs w:val="20"/>
              </w:rPr>
            </w:pPr>
            <w:r w:rsidRPr="00A374CC">
              <w:rPr>
                <w:sz w:val="20"/>
                <w:szCs w:val="20"/>
              </w:rPr>
              <w:t>0,4</w:t>
            </w:r>
          </w:p>
        </w:tc>
        <w:tc>
          <w:tcPr>
            <w:tcW w:w="992" w:type="dxa"/>
            <w:tcBorders>
              <w:top w:val="single" w:sz="4" w:space="0" w:color="auto"/>
              <w:left w:val="single" w:sz="4" w:space="0" w:color="auto"/>
              <w:bottom w:val="single" w:sz="4" w:space="0" w:color="auto"/>
              <w:right w:val="single" w:sz="4" w:space="0" w:color="auto"/>
            </w:tcBorders>
            <w:vAlign w:val="center"/>
          </w:tcPr>
          <w:p w14:paraId="5C96AC61" w14:textId="77777777" w:rsidR="00B9295E" w:rsidRPr="00A374CC" w:rsidRDefault="00B9295E" w:rsidP="00844C21">
            <w:pPr>
              <w:widowControl/>
              <w:jc w:val="center"/>
              <w:rPr>
                <w:sz w:val="20"/>
                <w:szCs w:val="20"/>
              </w:rPr>
            </w:pPr>
            <w:r w:rsidRPr="00A374CC">
              <w:rPr>
                <w:sz w:val="20"/>
                <w:szCs w:val="20"/>
              </w:rPr>
              <w:t>40 - 50</w:t>
            </w:r>
          </w:p>
        </w:tc>
        <w:tc>
          <w:tcPr>
            <w:tcW w:w="1408" w:type="dxa"/>
            <w:tcBorders>
              <w:top w:val="single" w:sz="4" w:space="0" w:color="auto"/>
              <w:left w:val="single" w:sz="4" w:space="0" w:color="auto"/>
              <w:right w:val="single" w:sz="4" w:space="0" w:color="auto"/>
            </w:tcBorders>
            <w:vAlign w:val="center"/>
          </w:tcPr>
          <w:p w14:paraId="1B5FFED9" w14:textId="77777777" w:rsidR="00B9295E" w:rsidRPr="00A374CC" w:rsidRDefault="00B9295E" w:rsidP="00844C21">
            <w:pPr>
              <w:widowControl/>
              <w:jc w:val="center"/>
              <w:rPr>
                <w:sz w:val="20"/>
                <w:szCs w:val="20"/>
              </w:rPr>
            </w:pPr>
            <w:r w:rsidRPr="00A374CC">
              <w:rPr>
                <w:sz w:val="20"/>
                <w:szCs w:val="20"/>
              </w:rPr>
              <w:t>0,7</w:t>
            </w:r>
          </w:p>
          <w:p w14:paraId="4CC09D1A" w14:textId="77777777" w:rsidR="00B9295E" w:rsidRPr="00A374CC" w:rsidRDefault="00B9295E" w:rsidP="00844C21">
            <w:pPr>
              <w:widowControl/>
              <w:jc w:val="center"/>
              <w:rPr>
                <w:sz w:val="20"/>
                <w:szCs w:val="20"/>
              </w:rPr>
            </w:pPr>
            <w:r w:rsidRPr="00A374CC">
              <w:rPr>
                <w:sz w:val="20"/>
                <w:szCs w:val="20"/>
              </w:rPr>
              <w:t>0,5</w:t>
            </w:r>
          </w:p>
        </w:tc>
        <w:tc>
          <w:tcPr>
            <w:tcW w:w="1276" w:type="dxa"/>
            <w:tcBorders>
              <w:top w:val="single" w:sz="4" w:space="0" w:color="auto"/>
              <w:left w:val="single" w:sz="4" w:space="0" w:color="auto"/>
              <w:right w:val="single" w:sz="4" w:space="0" w:color="auto"/>
            </w:tcBorders>
            <w:vAlign w:val="center"/>
          </w:tcPr>
          <w:p w14:paraId="1457D939" w14:textId="77777777" w:rsidR="00B9295E" w:rsidRPr="00A374CC" w:rsidRDefault="00B9295E" w:rsidP="00844C21">
            <w:pPr>
              <w:widowControl/>
              <w:jc w:val="center"/>
              <w:rPr>
                <w:sz w:val="20"/>
                <w:szCs w:val="20"/>
              </w:rPr>
            </w:pPr>
            <w:r w:rsidRPr="00A374CC">
              <w:rPr>
                <w:sz w:val="20"/>
                <w:szCs w:val="20"/>
              </w:rPr>
              <w:t>30 - 40</w:t>
            </w:r>
          </w:p>
          <w:p w14:paraId="09350CF8" w14:textId="77777777" w:rsidR="00B9295E" w:rsidRPr="00A374CC" w:rsidRDefault="00B9295E" w:rsidP="00844C21">
            <w:pPr>
              <w:widowControl/>
              <w:jc w:val="center"/>
              <w:rPr>
                <w:sz w:val="20"/>
                <w:szCs w:val="20"/>
              </w:rPr>
            </w:pPr>
            <w:r w:rsidRPr="00A374CC">
              <w:rPr>
                <w:sz w:val="20"/>
                <w:szCs w:val="20"/>
              </w:rPr>
              <w:t>7 - 12</w:t>
            </w:r>
          </w:p>
        </w:tc>
        <w:tc>
          <w:tcPr>
            <w:tcW w:w="1275" w:type="dxa"/>
            <w:tcBorders>
              <w:top w:val="single" w:sz="4" w:space="0" w:color="auto"/>
              <w:left w:val="single" w:sz="4" w:space="0" w:color="auto"/>
              <w:right w:val="single" w:sz="4" w:space="0" w:color="auto"/>
            </w:tcBorders>
            <w:vAlign w:val="center"/>
          </w:tcPr>
          <w:p w14:paraId="533F2E7B" w14:textId="77777777" w:rsidR="00B9295E" w:rsidRPr="00A374CC" w:rsidRDefault="00B9295E" w:rsidP="00844C21">
            <w:pPr>
              <w:widowControl/>
              <w:jc w:val="center"/>
              <w:rPr>
                <w:sz w:val="20"/>
                <w:szCs w:val="20"/>
              </w:rPr>
            </w:pPr>
            <w:r w:rsidRPr="00A374CC">
              <w:rPr>
                <w:sz w:val="20"/>
                <w:szCs w:val="20"/>
              </w:rPr>
              <w:t>0,7</w:t>
            </w:r>
          </w:p>
          <w:p w14:paraId="39E6FADA" w14:textId="77777777" w:rsidR="00B9295E" w:rsidRPr="00A374CC" w:rsidRDefault="00B9295E" w:rsidP="00844C21">
            <w:pPr>
              <w:widowControl/>
              <w:jc w:val="center"/>
              <w:rPr>
                <w:sz w:val="20"/>
                <w:szCs w:val="20"/>
              </w:rPr>
            </w:pPr>
            <w:r w:rsidRPr="00A374CC">
              <w:rPr>
                <w:sz w:val="20"/>
                <w:szCs w:val="20"/>
              </w:rPr>
              <w:t>0,6</w:t>
            </w:r>
          </w:p>
        </w:tc>
        <w:tc>
          <w:tcPr>
            <w:tcW w:w="1124" w:type="dxa"/>
            <w:tcBorders>
              <w:top w:val="single" w:sz="4" w:space="0" w:color="auto"/>
              <w:left w:val="single" w:sz="4" w:space="0" w:color="auto"/>
            </w:tcBorders>
            <w:vAlign w:val="center"/>
          </w:tcPr>
          <w:p w14:paraId="6D3252B0" w14:textId="77777777" w:rsidR="00B9295E" w:rsidRPr="00A374CC" w:rsidRDefault="00B9295E" w:rsidP="00844C21">
            <w:pPr>
              <w:widowControl/>
              <w:jc w:val="center"/>
              <w:rPr>
                <w:sz w:val="20"/>
                <w:szCs w:val="20"/>
              </w:rPr>
            </w:pPr>
            <w:r w:rsidRPr="00A374CC">
              <w:rPr>
                <w:sz w:val="20"/>
                <w:szCs w:val="20"/>
              </w:rPr>
              <w:t>25 - 35</w:t>
            </w:r>
          </w:p>
          <w:p w14:paraId="3E9B0D71" w14:textId="77777777" w:rsidR="00B9295E" w:rsidRPr="00A374CC" w:rsidRDefault="00B9295E" w:rsidP="00844C21">
            <w:pPr>
              <w:widowControl/>
              <w:jc w:val="center"/>
              <w:rPr>
                <w:sz w:val="20"/>
                <w:szCs w:val="20"/>
              </w:rPr>
            </w:pPr>
            <w:r w:rsidRPr="00A374CC">
              <w:rPr>
                <w:sz w:val="20"/>
                <w:szCs w:val="20"/>
              </w:rPr>
              <w:t>10 - 15</w:t>
            </w:r>
          </w:p>
        </w:tc>
        <w:tc>
          <w:tcPr>
            <w:tcW w:w="1286" w:type="dxa"/>
            <w:vAlign w:val="center"/>
          </w:tcPr>
          <w:p w14:paraId="5D5F8A48" w14:textId="77777777" w:rsidR="00B9295E" w:rsidRPr="00A374CC" w:rsidRDefault="00B9295E" w:rsidP="00844C21">
            <w:pPr>
              <w:widowControl/>
              <w:jc w:val="center"/>
              <w:rPr>
                <w:sz w:val="20"/>
                <w:szCs w:val="20"/>
              </w:rPr>
            </w:pPr>
            <w:r w:rsidRPr="00A374CC">
              <w:rPr>
                <w:sz w:val="20"/>
                <w:szCs w:val="20"/>
              </w:rPr>
              <w:t xml:space="preserve">(6 - </w:t>
            </w:r>
            <w:proofErr w:type="gramStart"/>
            <w:r w:rsidRPr="00A374CC">
              <w:rPr>
                <w:sz w:val="20"/>
                <w:szCs w:val="20"/>
              </w:rPr>
              <w:t>8)Д</w:t>
            </w:r>
            <w:proofErr w:type="gramEnd"/>
          </w:p>
          <w:p w14:paraId="3548CB04" w14:textId="77777777" w:rsidR="00B9295E" w:rsidRPr="00A374CC" w:rsidRDefault="00B9295E" w:rsidP="00844C21">
            <w:pPr>
              <w:widowControl/>
              <w:jc w:val="center"/>
              <w:rPr>
                <w:sz w:val="20"/>
                <w:szCs w:val="20"/>
              </w:rPr>
            </w:pPr>
            <w:r w:rsidRPr="00A374CC">
              <w:rPr>
                <w:sz w:val="20"/>
                <w:szCs w:val="20"/>
              </w:rPr>
              <w:t>(2 - 4)</w:t>
            </w:r>
          </w:p>
          <w:p w14:paraId="44A130A5" w14:textId="77777777" w:rsidR="00B9295E" w:rsidRPr="00A374CC" w:rsidRDefault="00B9295E" w:rsidP="00844C21">
            <w:pPr>
              <w:widowControl/>
              <w:jc w:val="center"/>
              <w:rPr>
                <w:sz w:val="20"/>
                <w:szCs w:val="20"/>
              </w:rPr>
            </w:pPr>
            <w:proofErr w:type="spellStart"/>
            <w:r w:rsidRPr="00A374CC">
              <w:rPr>
                <w:sz w:val="20"/>
                <w:szCs w:val="20"/>
              </w:rPr>
              <w:t>Лп</w:t>
            </w:r>
            <w:proofErr w:type="spellEnd"/>
            <w:r w:rsidRPr="00A374CC">
              <w:rPr>
                <w:sz w:val="20"/>
                <w:szCs w:val="20"/>
              </w:rPr>
              <w:t xml:space="preserve">, Е, </w:t>
            </w:r>
            <w:proofErr w:type="spellStart"/>
            <w:r w:rsidRPr="00A374CC">
              <w:rPr>
                <w:sz w:val="20"/>
                <w:szCs w:val="20"/>
              </w:rPr>
              <w:t>др</w:t>
            </w:r>
            <w:proofErr w:type="spellEnd"/>
            <w:r w:rsidRPr="00A374CC">
              <w:rPr>
                <w:sz w:val="20"/>
                <w:szCs w:val="20"/>
              </w:rPr>
              <w:t>. п.</w:t>
            </w:r>
          </w:p>
        </w:tc>
      </w:tr>
      <w:tr w:rsidR="00B9295E" w:rsidRPr="00A374CC" w14:paraId="55936D90" w14:textId="77777777" w:rsidTr="00B9295E">
        <w:trPr>
          <w:trHeight w:val="20"/>
          <w:jc w:val="center"/>
        </w:trPr>
        <w:tc>
          <w:tcPr>
            <w:tcW w:w="624" w:type="dxa"/>
            <w:vMerge/>
            <w:tcBorders>
              <w:left w:val="single" w:sz="4" w:space="0" w:color="auto"/>
            </w:tcBorders>
            <w:vAlign w:val="center"/>
          </w:tcPr>
          <w:p w14:paraId="1BFE57A0" w14:textId="77777777" w:rsidR="00B9295E" w:rsidRPr="00A374CC" w:rsidRDefault="00B9295E" w:rsidP="00844C21">
            <w:pPr>
              <w:jc w:val="center"/>
              <w:rPr>
                <w:sz w:val="20"/>
              </w:rPr>
            </w:pPr>
          </w:p>
        </w:tc>
        <w:tc>
          <w:tcPr>
            <w:tcW w:w="1843" w:type="dxa"/>
            <w:vMerge/>
            <w:tcBorders>
              <w:left w:val="single" w:sz="4" w:space="0" w:color="auto"/>
            </w:tcBorders>
            <w:vAlign w:val="center"/>
          </w:tcPr>
          <w:p w14:paraId="3D6E4F2B" w14:textId="0731C925" w:rsidR="00B9295E" w:rsidRPr="00A374CC" w:rsidRDefault="00B9295E" w:rsidP="00844C21">
            <w:pPr>
              <w:widowControl/>
              <w:jc w:val="center"/>
              <w:rPr>
                <w:sz w:val="20"/>
                <w:szCs w:val="20"/>
              </w:rPr>
            </w:pPr>
          </w:p>
        </w:tc>
        <w:tc>
          <w:tcPr>
            <w:tcW w:w="1559" w:type="dxa"/>
            <w:vAlign w:val="center"/>
          </w:tcPr>
          <w:p w14:paraId="4BDFEAAE" w14:textId="77777777" w:rsidR="00B9295E" w:rsidRPr="00A374CC" w:rsidRDefault="00B9295E" w:rsidP="00844C21">
            <w:pPr>
              <w:widowControl/>
              <w:jc w:val="center"/>
              <w:rPr>
                <w:sz w:val="20"/>
                <w:szCs w:val="20"/>
                <w:lang w:val="ru-RU"/>
              </w:rPr>
            </w:pPr>
            <w:r w:rsidRPr="00A374CC">
              <w:rPr>
                <w:sz w:val="20"/>
                <w:szCs w:val="20"/>
                <w:lang w:val="ru-RU"/>
              </w:rPr>
              <w:t>Дубравы влажные липовые</w:t>
            </w:r>
          </w:p>
          <w:p w14:paraId="683AE8AE" w14:textId="77777777" w:rsidR="00B9295E" w:rsidRPr="00A374CC" w:rsidRDefault="00B9295E" w:rsidP="00844C21">
            <w:pPr>
              <w:widowControl/>
              <w:jc w:val="center"/>
              <w:rPr>
                <w:sz w:val="20"/>
                <w:szCs w:val="20"/>
                <w:lang w:val="ru-RU"/>
              </w:rPr>
            </w:pPr>
            <w:r w:rsidRPr="00A374CC">
              <w:rPr>
                <w:sz w:val="20"/>
                <w:szCs w:val="20"/>
                <w:lang w:val="ru-RU"/>
              </w:rPr>
              <w:t>(</w:t>
            </w:r>
            <w:r w:rsidRPr="00A374CC">
              <w:rPr>
                <w:sz w:val="20"/>
                <w:szCs w:val="20"/>
              </w:rPr>
              <w:t>III</w:t>
            </w:r>
            <w:r w:rsidRPr="00A374CC">
              <w:rPr>
                <w:sz w:val="20"/>
                <w:szCs w:val="20"/>
                <w:lang w:val="ru-RU"/>
              </w:rPr>
              <w:t xml:space="preserve"> - </w:t>
            </w:r>
            <w:r w:rsidRPr="00A374CC">
              <w:rPr>
                <w:sz w:val="20"/>
                <w:szCs w:val="20"/>
              </w:rPr>
              <w:t>IV</w:t>
            </w:r>
            <w:r w:rsidRPr="00A374CC">
              <w:rPr>
                <w:sz w:val="20"/>
                <w:szCs w:val="20"/>
                <w:lang w:val="ru-RU"/>
              </w:rPr>
              <w:t>;</w:t>
            </w:r>
            <w:r w:rsidRPr="00A374CC">
              <w:rPr>
                <w:sz w:val="20"/>
                <w:szCs w:val="20"/>
              </w:rPr>
              <w:t>II</w:t>
            </w:r>
            <w:r w:rsidRPr="00A374CC">
              <w:rPr>
                <w:sz w:val="20"/>
                <w:szCs w:val="20"/>
                <w:lang w:val="ru-RU"/>
              </w:rPr>
              <w:t>)</w:t>
            </w:r>
          </w:p>
        </w:tc>
        <w:tc>
          <w:tcPr>
            <w:tcW w:w="851" w:type="dxa"/>
            <w:tcBorders>
              <w:top w:val="single" w:sz="4" w:space="0" w:color="auto"/>
              <w:bottom w:val="single" w:sz="4" w:space="0" w:color="auto"/>
              <w:right w:val="single" w:sz="4" w:space="0" w:color="auto"/>
            </w:tcBorders>
            <w:vAlign w:val="center"/>
          </w:tcPr>
          <w:p w14:paraId="36FD4263" w14:textId="77777777" w:rsidR="00B9295E" w:rsidRPr="00A374CC" w:rsidRDefault="00B9295E" w:rsidP="00844C21">
            <w:pPr>
              <w:widowControl/>
              <w:jc w:val="center"/>
              <w:rPr>
                <w:sz w:val="20"/>
                <w:szCs w:val="20"/>
              </w:rPr>
            </w:pPr>
            <w:r w:rsidRPr="00A374CC">
              <w:rPr>
                <w:sz w:val="20"/>
                <w:szCs w:val="20"/>
              </w:rPr>
              <w:t>3 - 5</w:t>
            </w:r>
          </w:p>
        </w:tc>
        <w:tc>
          <w:tcPr>
            <w:tcW w:w="1417" w:type="dxa"/>
            <w:tcBorders>
              <w:top w:val="single" w:sz="4" w:space="0" w:color="auto"/>
              <w:left w:val="single" w:sz="4" w:space="0" w:color="auto"/>
              <w:right w:val="single" w:sz="4" w:space="0" w:color="auto"/>
            </w:tcBorders>
            <w:vAlign w:val="center"/>
          </w:tcPr>
          <w:p w14:paraId="2CE8AE60" w14:textId="77777777" w:rsidR="00B9295E" w:rsidRPr="00A374CC" w:rsidRDefault="00B9295E" w:rsidP="00844C21">
            <w:pPr>
              <w:widowControl/>
              <w:jc w:val="center"/>
              <w:rPr>
                <w:sz w:val="20"/>
                <w:szCs w:val="20"/>
              </w:rPr>
            </w:pPr>
            <w:r w:rsidRPr="00A374CC">
              <w:rPr>
                <w:sz w:val="20"/>
                <w:szCs w:val="20"/>
              </w:rPr>
              <w:t>0,7</w:t>
            </w:r>
          </w:p>
          <w:p w14:paraId="75766D9E" w14:textId="77777777" w:rsidR="00B9295E" w:rsidRPr="00A374CC" w:rsidRDefault="00B9295E" w:rsidP="00844C21">
            <w:pPr>
              <w:widowControl/>
              <w:jc w:val="center"/>
              <w:rPr>
                <w:sz w:val="20"/>
                <w:szCs w:val="20"/>
              </w:rPr>
            </w:pPr>
            <w:r w:rsidRPr="00A374CC">
              <w:rPr>
                <w:sz w:val="20"/>
                <w:szCs w:val="20"/>
              </w:rPr>
              <w:t>0,5</w:t>
            </w:r>
          </w:p>
        </w:tc>
        <w:tc>
          <w:tcPr>
            <w:tcW w:w="1276" w:type="dxa"/>
            <w:tcBorders>
              <w:top w:val="single" w:sz="4" w:space="0" w:color="auto"/>
              <w:left w:val="single" w:sz="4" w:space="0" w:color="auto"/>
              <w:bottom w:val="single" w:sz="4" w:space="0" w:color="auto"/>
              <w:right w:val="single" w:sz="4" w:space="0" w:color="auto"/>
            </w:tcBorders>
            <w:vAlign w:val="center"/>
          </w:tcPr>
          <w:p w14:paraId="5B5830F2" w14:textId="77777777" w:rsidR="00B9295E" w:rsidRPr="00A374CC" w:rsidRDefault="00B9295E" w:rsidP="00844C21">
            <w:pPr>
              <w:widowControl/>
              <w:jc w:val="center"/>
              <w:rPr>
                <w:sz w:val="20"/>
                <w:szCs w:val="20"/>
              </w:rPr>
            </w:pPr>
            <w:r w:rsidRPr="00A374CC">
              <w:rPr>
                <w:sz w:val="20"/>
                <w:szCs w:val="20"/>
              </w:rPr>
              <w:t>40 - 50</w:t>
            </w:r>
          </w:p>
        </w:tc>
        <w:tc>
          <w:tcPr>
            <w:tcW w:w="1144" w:type="dxa"/>
            <w:tcBorders>
              <w:top w:val="single" w:sz="4" w:space="0" w:color="auto"/>
              <w:left w:val="single" w:sz="4" w:space="0" w:color="auto"/>
              <w:right w:val="single" w:sz="4" w:space="0" w:color="auto"/>
            </w:tcBorders>
            <w:vAlign w:val="center"/>
          </w:tcPr>
          <w:p w14:paraId="615A9924" w14:textId="77777777" w:rsidR="00B9295E" w:rsidRPr="00A374CC" w:rsidRDefault="00B9295E" w:rsidP="00844C21">
            <w:pPr>
              <w:widowControl/>
              <w:jc w:val="center"/>
              <w:rPr>
                <w:sz w:val="20"/>
                <w:szCs w:val="20"/>
              </w:rPr>
            </w:pPr>
            <w:r w:rsidRPr="00A374CC">
              <w:rPr>
                <w:sz w:val="20"/>
                <w:szCs w:val="20"/>
              </w:rPr>
              <w:t>0,7</w:t>
            </w:r>
          </w:p>
          <w:p w14:paraId="6BB1E320" w14:textId="77777777" w:rsidR="00B9295E" w:rsidRPr="00A374CC" w:rsidRDefault="00B9295E" w:rsidP="00844C21">
            <w:pPr>
              <w:widowControl/>
              <w:jc w:val="center"/>
              <w:rPr>
                <w:sz w:val="20"/>
                <w:szCs w:val="20"/>
              </w:rPr>
            </w:pPr>
            <w:r w:rsidRPr="00A374CC">
              <w:rPr>
                <w:sz w:val="20"/>
                <w:szCs w:val="20"/>
              </w:rPr>
              <w:t>0,5</w:t>
            </w:r>
          </w:p>
        </w:tc>
        <w:tc>
          <w:tcPr>
            <w:tcW w:w="992" w:type="dxa"/>
            <w:tcBorders>
              <w:top w:val="single" w:sz="4" w:space="0" w:color="auto"/>
              <w:left w:val="single" w:sz="4" w:space="0" w:color="auto"/>
              <w:bottom w:val="single" w:sz="4" w:space="0" w:color="auto"/>
              <w:right w:val="single" w:sz="4" w:space="0" w:color="auto"/>
            </w:tcBorders>
            <w:vAlign w:val="center"/>
          </w:tcPr>
          <w:p w14:paraId="226335CB" w14:textId="77777777" w:rsidR="00B9295E" w:rsidRPr="00A374CC" w:rsidRDefault="00B9295E" w:rsidP="00844C21">
            <w:pPr>
              <w:widowControl/>
              <w:jc w:val="center"/>
              <w:rPr>
                <w:sz w:val="20"/>
                <w:szCs w:val="20"/>
              </w:rPr>
            </w:pPr>
            <w:r w:rsidRPr="00A374CC">
              <w:rPr>
                <w:sz w:val="20"/>
                <w:szCs w:val="20"/>
              </w:rPr>
              <w:t>40 - 50</w:t>
            </w:r>
          </w:p>
        </w:tc>
        <w:tc>
          <w:tcPr>
            <w:tcW w:w="1408" w:type="dxa"/>
            <w:tcBorders>
              <w:top w:val="single" w:sz="4" w:space="0" w:color="auto"/>
              <w:left w:val="single" w:sz="4" w:space="0" w:color="auto"/>
              <w:right w:val="single" w:sz="4" w:space="0" w:color="auto"/>
            </w:tcBorders>
            <w:vAlign w:val="center"/>
          </w:tcPr>
          <w:p w14:paraId="53136744" w14:textId="77777777" w:rsidR="00B9295E" w:rsidRPr="00A374CC" w:rsidRDefault="00B9295E" w:rsidP="00844C21">
            <w:pPr>
              <w:widowControl/>
              <w:jc w:val="center"/>
              <w:rPr>
                <w:sz w:val="20"/>
                <w:szCs w:val="20"/>
              </w:rPr>
            </w:pPr>
            <w:r w:rsidRPr="00A374CC">
              <w:rPr>
                <w:sz w:val="20"/>
                <w:szCs w:val="20"/>
              </w:rPr>
              <w:t>0,7</w:t>
            </w:r>
          </w:p>
          <w:p w14:paraId="2A6D7039" w14:textId="77777777" w:rsidR="00B9295E" w:rsidRPr="00A374CC" w:rsidRDefault="00B9295E" w:rsidP="00844C21">
            <w:pPr>
              <w:widowControl/>
              <w:jc w:val="center"/>
              <w:rPr>
                <w:sz w:val="20"/>
                <w:szCs w:val="20"/>
              </w:rPr>
            </w:pPr>
            <w:r w:rsidRPr="00A374CC">
              <w:rPr>
                <w:sz w:val="20"/>
                <w:szCs w:val="20"/>
              </w:rPr>
              <w:t>0,5</w:t>
            </w:r>
          </w:p>
        </w:tc>
        <w:tc>
          <w:tcPr>
            <w:tcW w:w="1276" w:type="dxa"/>
            <w:tcBorders>
              <w:top w:val="single" w:sz="4" w:space="0" w:color="auto"/>
              <w:left w:val="single" w:sz="4" w:space="0" w:color="auto"/>
              <w:right w:val="single" w:sz="4" w:space="0" w:color="auto"/>
            </w:tcBorders>
            <w:vAlign w:val="center"/>
          </w:tcPr>
          <w:p w14:paraId="4377105A" w14:textId="77777777" w:rsidR="00B9295E" w:rsidRPr="00A374CC" w:rsidRDefault="00B9295E" w:rsidP="00844C21">
            <w:pPr>
              <w:widowControl/>
              <w:jc w:val="center"/>
              <w:rPr>
                <w:sz w:val="20"/>
                <w:szCs w:val="20"/>
              </w:rPr>
            </w:pPr>
            <w:r w:rsidRPr="00A374CC">
              <w:rPr>
                <w:sz w:val="20"/>
                <w:szCs w:val="20"/>
              </w:rPr>
              <w:t>30 - 40</w:t>
            </w:r>
          </w:p>
          <w:p w14:paraId="49BB17C6" w14:textId="77777777" w:rsidR="00B9295E" w:rsidRPr="00A374CC" w:rsidRDefault="00B9295E" w:rsidP="00844C21">
            <w:pPr>
              <w:widowControl/>
              <w:jc w:val="center"/>
              <w:rPr>
                <w:sz w:val="20"/>
                <w:szCs w:val="20"/>
              </w:rPr>
            </w:pPr>
            <w:r w:rsidRPr="00A374CC">
              <w:rPr>
                <w:sz w:val="20"/>
                <w:szCs w:val="20"/>
              </w:rPr>
              <w:t>7 - 12</w:t>
            </w:r>
          </w:p>
        </w:tc>
        <w:tc>
          <w:tcPr>
            <w:tcW w:w="1275" w:type="dxa"/>
            <w:tcBorders>
              <w:top w:val="single" w:sz="4" w:space="0" w:color="auto"/>
              <w:left w:val="single" w:sz="4" w:space="0" w:color="auto"/>
              <w:right w:val="single" w:sz="4" w:space="0" w:color="auto"/>
            </w:tcBorders>
            <w:vAlign w:val="center"/>
          </w:tcPr>
          <w:p w14:paraId="298BE0EC" w14:textId="77777777" w:rsidR="00B9295E" w:rsidRPr="00A374CC" w:rsidRDefault="00B9295E" w:rsidP="00844C21">
            <w:pPr>
              <w:widowControl/>
              <w:jc w:val="center"/>
              <w:rPr>
                <w:sz w:val="20"/>
                <w:szCs w:val="20"/>
              </w:rPr>
            </w:pPr>
            <w:r w:rsidRPr="00A374CC">
              <w:rPr>
                <w:sz w:val="20"/>
                <w:szCs w:val="20"/>
              </w:rPr>
              <w:t>0,7</w:t>
            </w:r>
          </w:p>
          <w:p w14:paraId="764076FA" w14:textId="77777777" w:rsidR="00B9295E" w:rsidRPr="00A374CC" w:rsidRDefault="00B9295E" w:rsidP="00844C21">
            <w:pPr>
              <w:widowControl/>
              <w:jc w:val="center"/>
              <w:rPr>
                <w:sz w:val="20"/>
                <w:szCs w:val="20"/>
              </w:rPr>
            </w:pPr>
            <w:r w:rsidRPr="00A374CC">
              <w:rPr>
                <w:sz w:val="20"/>
                <w:szCs w:val="20"/>
              </w:rPr>
              <w:t>0,6</w:t>
            </w:r>
          </w:p>
        </w:tc>
        <w:tc>
          <w:tcPr>
            <w:tcW w:w="1124" w:type="dxa"/>
            <w:tcBorders>
              <w:top w:val="single" w:sz="4" w:space="0" w:color="auto"/>
              <w:left w:val="single" w:sz="4" w:space="0" w:color="auto"/>
            </w:tcBorders>
            <w:vAlign w:val="center"/>
          </w:tcPr>
          <w:p w14:paraId="22214C55" w14:textId="77777777" w:rsidR="00B9295E" w:rsidRPr="00A374CC" w:rsidRDefault="00B9295E" w:rsidP="00844C21">
            <w:pPr>
              <w:widowControl/>
              <w:jc w:val="center"/>
              <w:rPr>
                <w:sz w:val="20"/>
                <w:szCs w:val="20"/>
              </w:rPr>
            </w:pPr>
            <w:r w:rsidRPr="00A374CC">
              <w:rPr>
                <w:sz w:val="20"/>
                <w:szCs w:val="20"/>
              </w:rPr>
              <w:t>25 - 35</w:t>
            </w:r>
          </w:p>
          <w:p w14:paraId="727A27ED" w14:textId="77777777" w:rsidR="00B9295E" w:rsidRPr="00A374CC" w:rsidRDefault="00B9295E" w:rsidP="00844C21">
            <w:pPr>
              <w:widowControl/>
              <w:jc w:val="center"/>
              <w:rPr>
                <w:sz w:val="20"/>
                <w:szCs w:val="20"/>
              </w:rPr>
            </w:pPr>
            <w:r w:rsidRPr="00A374CC">
              <w:rPr>
                <w:sz w:val="20"/>
                <w:szCs w:val="20"/>
              </w:rPr>
              <w:t>10 - 15</w:t>
            </w:r>
          </w:p>
        </w:tc>
        <w:tc>
          <w:tcPr>
            <w:tcW w:w="1286" w:type="dxa"/>
            <w:vAlign w:val="center"/>
          </w:tcPr>
          <w:p w14:paraId="535AA123" w14:textId="77777777" w:rsidR="00B9295E" w:rsidRPr="00A374CC" w:rsidRDefault="00B9295E" w:rsidP="00844C21">
            <w:pPr>
              <w:widowControl/>
              <w:jc w:val="center"/>
              <w:rPr>
                <w:sz w:val="20"/>
                <w:szCs w:val="20"/>
              </w:rPr>
            </w:pPr>
            <w:r w:rsidRPr="00A374CC">
              <w:rPr>
                <w:sz w:val="20"/>
                <w:szCs w:val="20"/>
              </w:rPr>
              <w:t xml:space="preserve">(6 - </w:t>
            </w:r>
            <w:proofErr w:type="gramStart"/>
            <w:r w:rsidRPr="00A374CC">
              <w:rPr>
                <w:sz w:val="20"/>
                <w:szCs w:val="20"/>
              </w:rPr>
              <w:t>8)Д</w:t>
            </w:r>
            <w:proofErr w:type="gramEnd"/>
          </w:p>
          <w:p w14:paraId="56E4A73C" w14:textId="77777777" w:rsidR="00B9295E" w:rsidRPr="00A374CC" w:rsidRDefault="00B9295E" w:rsidP="00844C21">
            <w:pPr>
              <w:widowControl/>
              <w:jc w:val="center"/>
              <w:rPr>
                <w:sz w:val="20"/>
                <w:szCs w:val="20"/>
              </w:rPr>
            </w:pPr>
            <w:r w:rsidRPr="00A374CC">
              <w:rPr>
                <w:sz w:val="20"/>
                <w:szCs w:val="20"/>
              </w:rPr>
              <w:t>(2 - 4)</w:t>
            </w:r>
          </w:p>
          <w:p w14:paraId="1CF09BBD" w14:textId="77777777" w:rsidR="00B9295E" w:rsidRPr="00A374CC" w:rsidRDefault="00B9295E" w:rsidP="00844C21">
            <w:pPr>
              <w:widowControl/>
              <w:jc w:val="center"/>
              <w:rPr>
                <w:sz w:val="20"/>
                <w:szCs w:val="20"/>
              </w:rPr>
            </w:pPr>
            <w:proofErr w:type="spellStart"/>
            <w:r w:rsidRPr="00A374CC">
              <w:rPr>
                <w:sz w:val="20"/>
                <w:szCs w:val="20"/>
              </w:rPr>
              <w:t>Лп</w:t>
            </w:r>
            <w:proofErr w:type="spellEnd"/>
            <w:r w:rsidRPr="00A374CC">
              <w:rPr>
                <w:sz w:val="20"/>
                <w:szCs w:val="20"/>
              </w:rPr>
              <w:t xml:space="preserve">, Е, </w:t>
            </w:r>
            <w:proofErr w:type="spellStart"/>
            <w:r w:rsidRPr="00A374CC">
              <w:rPr>
                <w:sz w:val="20"/>
                <w:szCs w:val="20"/>
              </w:rPr>
              <w:t>др</w:t>
            </w:r>
            <w:proofErr w:type="spellEnd"/>
            <w:r w:rsidRPr="00A374CC">
              <w:rPr>
                <w:sz w:val="20"/>
                <w:szCs w:val="20"/>
              </w:rPr>
              <w:t>. п.</w:t>
            </w:r>
          </w:p>
        </w:tc>
      </w:tr>
      <w:tr w:rsidR="00B9295E" w:rsidRPr="00A374CC" w14:paraId="7AB734F2" w14:textId="77777777" w:rsidTr="00B9295E">
        <w:trPr>
          <w:trHeight w:val="20"/>
          <w:jc w:val="center"/>
        </w:trPr>
        <w:tc>
          <w:tcPr>
            <w:tcW w:w="624" w:type="dxa"/>
            <w:vMerge/>
            <w:tcBorders>
              <w:left w:val="single" w:sz="4" w:space="0" w:color="auto"/>
              <w:bottom w:val="single" w:sz="4" w:space="0" w:color="auto"/>
            </w:tcBorders>
            <w:vAlign w:val="center"/>
          </w:tcPr>
          <w:p w14:paraId="164828A2" w14:textId="77777777" w:rsidR="00B9295E" w:rsidRPr="00A374CC" w:rsidRDefault="00B9295E" w:rsidP="00844C21">
            <w:pPr>
              <w:jc w:val="center"/>
              <w:rPr>
                <w:sz w:val="20"/>
              </w:rPr>
            </w:pPr>
          </w:p>
        </w:tc>
        <w:tc>
          <w:tcPr>
            <w:tcW w:w="1843" w:type="dxa"/>
            <w:vMerge/>
            <w:tcBorders>
              <w:left w:val="single" w:sz="4" w:space="0" w:color="auto"/>
              <w:bottom w:val="single" w:sz="4" w:space="0" w:color="auto"/>
            </w:tcBorders>
            <w:vAlign w:val="center"/>
          </w:tcPr>
          <w:p w14:paraId="13DF073B" w14:textId="07745E09" w:rsidR="00B9295E" w:rsidRPr="00A374CC" w:rsidRDefault="00B9295E" w:rsidP="00844C21">
            <w:pPr>
              <w:widowControl/>
              <w:jc w:val="center"/>
              <w:rPr>
                <w:sz w:val="20"/>
                <w:szCs w:val="20"/>
              </w:rPr>
            </w:pPr>
          </w:p>
        </w:tc>
        <w:tc>
          <w:tcPr>
            <w:tcW w:w="1559" w:type="dxa"/>
            <w:vAlign w:val="center"/>
          </w:tcPr>
          <w:p w14:paraId="6E2514B5" w14:textId="77777777" w:rsidR="00B9295E" w:rsidRPr="00A374CC" w:rsidRDefault="00B9295E" w:rsidP="00844C21">
            <w:pPr>
              <w:widowControl/>
              <w:jc w:val="center"/>
              <w:rPr>
                <w:sz w:val="20"/>
                <w:szCs w:val="20"/>
                <w:lang w:val="ru-RU"/>
              </w:rPr>
            </w:pPr>
            <w:r w:rsidRPr="00A374CC">
              <w:rPr>
                <w:sz w:val="20"/>
                <w:szCs w:val="20"/>
                <w:lang w:val="ru-RU"/>
              </w:rPr>
              <w:t xml:space="preserve">Дубравы </w:t>
            </w:r>
            <w:proofErr w:type="spellStart"/>
            <w:r w:rsidRPr="00A374CC">
              <w:rPr>
                <w:sz w:val="20"/>
                <w:szCs w:val="20"/>
                <w:lang w:val="ru-RU"/>
              </w:rPr>
              <w:t>приручейно</w:t>
            </w:r>
            <w:proofErr w:type="spellEnd"/>
            <w:r w:rsidRPr="00A374CC">
              <w:rPr>
                <w:sz w:val="20"/>
                <w:szCs w:val="20"/>
                <w:lang w:val="ru-RU"/>
              </w:rPr>
              <w:t>-крупно-травные</w:t>
            </w:r>
          </w:p>
          <w:p w14:paraId="1F985F63" w14:textId="77777777" w:rsidR="00B9295E" w:rsidRPr="00A374CC" w:rsidRDefault="00B9295E" w:rsidP="00844C21">
            <w:pPr>
              <w:widowControl/>
              <w:jc w:val="center"/>
              <w:rPr>
                <w:sz w:val="20"/>
                <w:szCs w:val="20"/>
                <w:lang w:val="ru-RU"/>
              </w:rPr>
            </w:pPr>
            <w:r w:rsidRPr="00A374CC">
              <w:rPr>
                <w:sz w:val="20"/>
                <w:szCs w:val="20"/>
                <w:lang w:val="ru-RU"/>
              </w:rPr>
              <w:t>(</w:t>
            </w:r>
            <w:r w:rsidRPr="00A374CC">
              <w:rPr>
                <w:sz w:val="20"/>
                <w:szCs w:val="20"/>
              </w:rPr>
              <w:t>II</w:t>
            </w:r>
            <w:r w:rsidRPr="00A374CC">
              <w:rPr>
                <w:sz w:val="20"/>
                <w:szCs w:val="20"/>
                <w:lang w:val="ru-RU"/>
              </w:rPr>
              <w:t xml:space="preserve"> - </w:t>
            </w:r>
            <w:r w:rsidRPr="00A374CC">
              <w:rPr>
                <w:sz w:val="20"/>
                <w:szCs w:val="20"/>
              </w:rPr>
              <w:t>III</w:t>
            </w:r>
            <w:r w:rsidRPr="00A374CC">
              <w:rPr>
                <w:sz w:val="20"/>
                <w:szCs w:val="20"/>
                <w:lang w:val="ru-RU"/>
              </w:rPr>
              <w:t>)</w:t>
            </w:r>
          </w:p>
        </w:tc>
        <w:tc>
          <w:tcPr>
            <w:tcW w:w="851" w:type="dxa"/>
            <w:tcBorders>
              <w:top w:val="single" w:sz="4" w:space="0" w:color="auto"/>
              <w:bottom w:val="single" w:sz="4" w:space="0" w:color="auto"/>
              <w:right w:val="single" w:sz="4" w:space="0" w:color="auto"/>
            </w:tcBorders>
            <w:vAlign w:val="center"/>
          </w:tcPr>
          <w:p w14:paraId="339027B7" w14:textId="77777777" w:rsidR="00B9295E" w:rsidRPr="00A374CC" w:rsidRDefault="00B9295E" w:rsidP="00844C21">
            <w:pPr>
              <w:widowControl/>
              <w:jc w:val="center"/>
              <w:rPr>
                <w:sz w:val="20"/>
                <w:szCs w:val="20"/>
              </w:rPr>
            </w:pPr>
            <w:r w:rsidRPr="00A374CC">
              <w:rPr>
                <w:sz w:val="20"/>
                <w:szCs w:val="20"/>
              </w:rPr>
              <w:t>3 - 5</w:t>
            </w:r>
          </w:p>
        </w:tc>
        <w:tc>
          <w:tcPr>
            <w:tcW w:w="1417" w:type="dxa"/>
            <w:tcBorders>
              <w:top w:val="single" w:sz="4" w:space="0" w:color="auto"/>
              <w:left w:val="single" w:sz="4" w:space="0" w:color="auto"/>
              <w:right w:val="single" w:sz="4" w:space="0" w:color="auto"/>
            </w:tcBorders>
            <w:vAlign w:val="center"/>
          </w:tcPr>
          <w:p w14:paraId="3C506DA6" w14:textId="77777777" w:rsidR="00B9295E" w:rsidRPr="00A374CC" w:rsidRDefault="00B9295E" w:rsidP="00844C21">
            <w:pPr>
              <w:widowControl/>
              <w:jc w:val="center"/>
              <w:rPr>
                <w:sz w:val="20"/>
                <w:szCs w:val="20"/>
              </w:rPr>
            </w:pPr>
            <w:r w:rsidRPr="00A374CC">
              <w:rPr>
                <w:sz w:val="20"/>
                <w:szCs w:val="20"/>
              </w:rPr>
              <w:t>0,7</w:t>
            </w:r>
          </w:p>
          <w:p w14:paraId="748B4ECC" w14:textId="77777777" w:rsidR="00B9295E" w:rsidRPr="00A374CC" w:rsidRDefault="00B9295E" w:rsidP="00844C21">
            <w:pPr>
              <w:widowControl/>
              <w:jc w:val="center"/>
              <w:rPr>
                <w:sz w:val="20"/>
                <w:szCs w:val="20"/>
              </w:rPr>
            </w:pPr>
            <w:r w:rsidRPr="00A374CC">
              <w:rPr>
                <w:sz w:val="20"/>
                <w:szCs w:val="20"/>
              </w:rPr>
              <w:t>0,5</w:t>
            </w:r>
          </w:p>
        </w:tc>
        <w:tc>
          <w:tcPr>
            <w:tcW w:w="1276" w:type="dxa"/>
            <w:tcBorders>
              <w:top w:val="single" w:sz="4" w:space="0" w:color="auto"/>
              <w:left w:val="single" w:sz="4" w:space="0" w:color="auto"/>
              <w:bottom w:val="single" w:sz="4" w:space="0" w:color="auto"/>
              <w:right w:val="single" w:sz="4" w:space="0" w:color="auto"/>
            </w:tcBorders>
            <w:vAlign w:val="center"/>
          </w:tcPr>
          <w:p w14:paraId="1F5ACB9E" w14:textId="77777777" w:rsidR="00B9295E" w:rsidRPr="00A374CC" w:rsidRDefault="00B9295E" w:rsidP="00844C21">
            <w:pPr>
              <w:widowControl/>
              <w:jc w:val="center"/>
              <w:rPr>
                <w:sz w:val="20"/>
                <w:szCs w:val="20"/>
              </w:rPr>
            </w:pPr>
            <w:r w:rsidRPr="00A374CC">
              <w:rPr>
                <w:sz w:val="20"/>
                <w:szCs w:val="20"/>
              </w:rPr>
              <w:t>40 - 60</w:t>
            </w:r>
          </w:p>
        </w:tc>
        <w:tc>
          <w:tcPr>
            <w:tcW w:w="1144" w:type="dxa"/>
            <w:tcBorders>
              <w:top w:val="single" w:sz="4" w:space="0" w:color="auto"/>
              <w:left w:val="single" w:sz="4" w:space="0" w:color="auto"/>
              <w:right w:val="single" w:sz="4" w:space="0" w:color="auto"/>
            </w:tcBorders>
            <w:vAlign w:val="center"/>
          </w:tcPr>
          <w:p w14:paraId="79422843" w14:textId="77777777" w:rsidR="00B9295E" w:rsidRPr="00A374CC" w:rsidRDefault="00B9295E" w:rsidP="00844C21">
            <w:pPr>
              <w:widowControl/>
              <w:jc w:val="center"/>
              <w:rPr>
                <w:sz w:val="20"/>
                <w:szCs w:val="20"/>
              </w:rPr>
            </w:pPr>
            <w:r w:rsidRPr="00A374CC">
              <w:rPr>
                <w:sz w:val="20"/>
                <w:szCs w:val="20"/>
              </w:rPr>
              <w:t>0,7</w:t>
            </w:r>
          </w:p>
          <w:p w14:paraId="7A0F978F" w14:textId="77777777" w:rsidR="00B9295E" w:rsidRPr="00A374CC" w:rsidRDefault="00B9295E" w:rsidP="00844C21">
            <w:pPr>
              <w:widowControl/>
              <w:jc w:val="center"/>
              <w:rPr>
                <w:sz w:val="20"/>
                <w:szCs w:val="20"/>
              </w:rPr>
            </w:pPr>
            <w:r w:rsidRPr="00A374CC">
              <w:rPr>
                <w:sz w:val="20"/>
                <w:szCs w:val="20"/>
              </w:rPr>
              <w:t>0,5</w:t>
            </w:r>
          </w:p>
        </w:tc>
        <w:tc>
          <w:tcPr>
            <w:tcW w:w="992" w:type="dxa"/>
            <w:tcBorders>
              <w:top w:val="single" w:sz="4" w:space="0" w:color="auto"/>
              <w:left w:val="single" w:sz="4" w:space="0" w:color="auto"/>
              <w:bottom w:val="single" w:sz="4" w:space="0" w:color="auto"/>
              <w:right w:val="single" w:sz="4" w:space="0" w:color="auto"/>
            </w:tcBorders>
            <w:vAlign w:val="center"/>
          </w:tcPr>
          <w:p w14:paraId="433647A7" w14:textId="77777777" w:rsidR="00B9295E" w:rsidRPr="00A374CC" w:rsidRDefault="00B9295E" w:rsidP="00844C21">
            <w:pPr>
              <w:widowControl/>
              <w:jc w:val="center"/>
              <w:rPr>
                <w:sz w:val="20"/>
                <w:szCs w:val="20"/>
              </w:rPr>
            </w:pPr>
            <w:r w:rsidRPr="00A374CC">
              <w:rPr>
                <w:sz w:val="20"/>
                <w:szCs w:val="20"/>
              </w:rPr>
              <w:t>40 - 60</w:t>
            </w:r>
          </w:p>
        </w:tc>
        <w:tc>
          <w:tcPr>
            <w:tcW w:w="1408" w:type="dxa"/>
            <w:tcBorders>
              <w:top w:val="single" w:sz="4" w:space="0" w:color="auto"/>
              <w:left w:val="single" w:sz="4" w:space="0" w:color="auto"/>
              <w:right w:val="single" w:sz="4" w:space="0" w:color="auto"/>
            </w:tcBorders>
            <w:vAlign w:val="center"/>
          </w:tcPr>
          <w:p w14:paraId="1467B181" w14:textId="77777777" w:rsidR="00B9295E" w:rsidRPr="00A374CC" w:rsidRDefault="00B9295E" w:rsidP="00844C21">
            <w:pPr>
              <w:widowControl/>
              <w:jc w:val="center"/>
              <w:rPr>
                <w:sz w:val="20"/>
                <w:szCs w:val="20"/>
              </w:rPr>
            </w:pPr>
            <w:r w:rsidRPr="00A374CC">
              <w:rPr>
                <w:sz w:val="20"/>
                <w:szCs w:val="20"/>
              </w:rPr>
              <w:t>0,7</w:t>
            </w:r>
          </w:p>
          <w:p w14:paraId="6911618D" w14:textId="77777777" w:rsidR="00B9295E" w:rsidRPr="00A374CC" w:rsidRDefault="00B9295E" w:rsidP="00844C21">
            <w:pPr>
              <w:widowControl/>
              <w:jc w:val="center"/>
              <w:rPr>
                <w:sz w:val="20"/>
                <w:szCs w:val="20"/>
              </w:rPr>
            </w:pPr>
            <w:r w:rsidRPr="00A374CC">
              <w:rPr>
                <w:sz w:val="20"/>
                <w:szCs w:val="20"/>
              </w:rPr>
              <w:t>0,5</w:t>
            </w:r>
          </w:p>
        </w:tc>
        <w:tc>
          <w:tcPr>
            <w:tcW w:w="1276" w:type="dxa"/>
            <w:tcBorders>
              <w:top w:val="single" w:sz="4" w:space="0" w:color="auto"/>
              <w:left w:val="single" w:sz="4" w:space="0" w:color="auto"/>
              <w:right w:val="single" w:sz="4" w:space="0" w:color="auto"/>
            </w:tcBorders>
            <w:vAlign w:val="center"/>
          </w:tcPr>
          <w:p w14:paraId="5AD84732" w14:textId="77777777" w:rsidR="00B9295E" w:rsidRPr="00A374CC" w:rsidRDefault="00B9295E" w:rsidP="00844C21">
            <w:pPr>
              <w:widowControl/>
              <w:jc w:val="center"/>
              <w:rPr>
                <w:sz w:val="20"/>
                <w:szCs w:val="20"/>
              </w:rPr>
            </w:pPr>
            <w:r w:rsidRPr="00A374CC">
              <w:rPr>
                <w:sz w:val="20"/>
                <w:szCs w:val="20"/>
              </w:rPr>
              <w:t>30 - 50</w:t>
            </w:r>
          </w:p>
          <w:p w14:paraId="3630355D" w14:textId="77777777" w:rsidR="00B9295E" w:rsidRPr="00A374CC" w:rsidRDefault="00B9295E" w:rsidP="00844C21">
            <w:pPr>
              <w:widowControl/>
              <w:jc w:val="center"/>
              <w:rPr>
                <w:sz w:val="20"/>
                <w:szCs w:val="20"/>
              </w:rPr>
            </w:pPr>
            <w:r w:rsidRPr="00A374CC">
              <w:rPr>
                <w:sz w:val="20"/>
                <w:szCs w:val="20"/>
              </w:rPr>
              <w:t>7 - 12</w:t>
            </w:r>
          </w:p>
        </w:tc>
        <w:tc>
          <w:tcPr>
            <w:tcW w:w="1275" w:type="dxa"/>
            <w:tcBorders>
              <w:top w:val="single" w:sz="4" w:space="0" w:color="auto"/>
              <w:left w:val="single" w:sz="4" w:space="0" w:color="auto"/>
              <w:right w:val="single" w:sz="4" w:space="0" w:color="auto"/>
            </w:tcBorders>
            <w:vAlign w:val="center"/>
          </w:tcPr>
          <w:p w14:paraId="727BEF59" w14:textId="77777777" w:rsidR="00B9295E" w:rsidRPr="00A374CC" w:rsidRDefault="00B9295E" w:rsidP="00844C21">
            <w:pPr>
              <w:widowControl/>
              <w:jc w:val="center"/>
              <w:rPr>
                <w:sz w:val="20"/>
                <w:szCs w:val="20"/>
              </w:rPr>
            </w:pPr>
            <w:r w:rsidRPr="00A374CC">
              <w:rPr>
                <w:sz w:val="20"/>
                <w:szCs w:val="20"/>
              </w:rPr>
              <w:t>0,7</w:t>
            </w:r>
          </w:p>
          <w:p w14:paraId="179A1CE0" w14:textId="77777777" w:rsidR="00B9295E" w:rsidRPr="00A374CC" w:rsidRDefault="00B9295E" w:rsidP="00844C21">
            <w:pPr>
              <w:widowControl/>
              <w:jc w:val="center"/>
              <w:rPr>
                <w:sz w:val="20"/>
                <w:szCs w:val="20"/>
              </w:rPr>
            </w:pPr>
            <w:r w:rsidRPr="00A374CC">
              <w:rPr>
                <w:sz w:val="20"/>
                <w:szCs w:val="20"/>
              </w:rPr>
              <w:t>0,6</w:t>
            </w:r>
          </w:p>
        </w:tc>
        <w:tc>
          <w:tcPr>
            <w:tcW w:w="1124" w:type="dxa"/>
            <w:tcBorders>
              <w:top w:val="single" w:sz="4" w:space="0" w:color="auto"/>
              <w:left w:val="single" w:sz="4" w:space="0" w:color="auto"/>
            </w:tcBorders>
            <w:vAlign w:val="center"/>
          </w:tcPr>
          <w:p w14:paraId="0E527473" w14:textId="77777777" w:rsidR="00B9295E" w:rsidRPr="00A374CC" w:rsidRDefault="00B9295E" w:rsidP="00844C21">
            <w:pPr>
              <w:widowControl/>
              <w:jc w:val="center"/>
              <w:rPr>
                <w:sz w:val="20"/>
                <w:szCs w:val="20"/>
              </w:rPr>
            </w:pPr>
            <w:r w:rsidRPr="00A374CC">
              <w:rPr>
                <w:sz w:val="20"/>
                <w:szCs w:val="20"/>
              </w:rPr>
              <w:t>25 - 40</w:t>
            </w:r>
          </w:p>
          <w:p w14:paraId="0C4A26AA" w14:textId="77777777" w:rsidR="00B9295E" w:rsidRPr="00A374CC" w:rsidRDefault="00B9295E" w:rsidP="00844C21">
            <w:pPr>
              <w:widowControl/>
              <w:jc w:val="center"/>
              <w:rPr>
                <w:sz w:val="20"/>
                <w:szCs w:val="20"/>
              </w:rPr>
            </w:pPr>
            <w:r w:rsidRPr="00A374CC">
              <w:rPr>
                <w:sz w:val="20"/>
                <w:szCs w:val="20"/>
              </w:rPr>
              <w:t>10 - 15</w:t>
            </w:r>
          </w:p>
        </w:tc>
        <w:tc>
          <w:tcPr>
            <w:tcW w:w="1286" w:type="dxa"/>
            <w:vAlign w:val="center"/>
          </w:tcPr>
          <w:p w14:paraId="13B9F4CB" w14:textId="77777777" w:rsidR="00B9295E" w:rsidRPr="00A374CC" w:rsidRDefault="00B9295E" w:rsidP="00844C21">
            <w:pPr>
              <w:widowControl/>
              <w:jc w:val="center"/>
              <w:rPr>
                <w:sz w:val="20"/>
                <w:szCs w:val="20"/>
              </w:rPr>
            </w:pPr>
            <w:r w:rsidRPr="00A374CC">
              <w:rPr>
                <w:sz w:val="20"/>
                <w:szCs w:val="20"/>
              </w:rPr>
              <w:t xml:space="preserve">(6 - </w:t>
            </w:r>
            <w:proofErr w:type="gramStart"/>
            <w:r w:rsidRPr="00A374CC">
              <w:rPr>
                <w:sz w:val="20"/>
                <w:szCs w:val="20"/>
              </w:rPr>
              <w:t>7)Д</w:t>
            </w:r>
            <w:proofErr w:type="gramEnd"/>
          </w:p>
          <w:p w14:paraId="5FF0C997" w14:textId="77777777" w:rsidR="00B9295E" w:rsidRPr="00A374CC" w:rsidRDefault="00B9295E" w:rsidP="00844C21">
            <w:pPr>
              <w:widowControl/>
              <w:jc w:val="center"/>
              <w:rPr>
                <w:sz w:val="20"/>
                <w:szCs w:val="20"/>
              </w:rPr>
            </w:pPr>
            <w:r w:rsidRPr="00A374CC">
              <w:rPr>
                <w:sz w:val="20"/>
                <w:szCs w:val="20"/>
              </w:rPr>
              <w:t>(3 - 4)</w:t>
            </w:r>
          </w:p>
          <w:p w14:paraId="33728863" w14:textId="77777777" w:rsidR="00B9295E" w:rsidRPr="00A374CC" w:rsidRDefault="00B9295E" w:rsidP="00844C21">
            <w:pPr>
              <w:widowControl/>
              <w:jc w:val="center"/>
              <w:rPr>
                <w:sz w:val="20"/>
                <w:szCs w:val="20"/>
              </w:rPr>
            </w:pPr>
            <w:proofErr w:type="spellStart"/>
            <w:r w:rsidRPr="00A374CC">
              <w:rPr>
                <w:sz w:val="20"/>
                <w:szCs w:val="20"/>
              </w:rPr>
              <w:t>Ол</w:t>
            </w:r>
            <w:proofErr w:type="spellEnd"/>
            <w:r w:rsidRPr="00A374CC">
              <w:rPr>
                <w:sz w:val="20"/>
                <w:szCs w:val="20"/>
              </w:rPr>
              <w:t>. ч.,</w:t>
            </w:r>
          </w:p>
          <w:p w14:paraId="4BE71255" w14:textId="77777777" w:rsidR="00B9295E" w:rsidRPr="00A374CC" w:rsidRDefault="00B9295E" w:rsidP="00844C21">
            <w:pPr>
              <w:widowControl/>
              <w:jc w:val="center"/>
              <w:rPr>
                <w:sz w:val="20"/>
                <w:szCs w:val="20"/>
              </w:rPr>
            </w:pPr>
            <w:proofErr w:type="spellStart"/>
            <w:r w:rsidRPr="00A374CC">
              <w:rPr>
                <w:sz w:val="20"/>
                <w:szCs w:val="20"/>
              </w:rPr>
              <w:t>др</w:t>
            </w:r>
            <w:proofErr w:type="spellEnd"/>
            <w:r w:rsidRPr="00A374CC">
              <w:rPr>
                <w:sz w:val="20"/>
                <w:szCs w:val="20"/>
              </w:rPr>
              <w:t>. п.</w:t>
            </w:r>
          </w:p>
        </w:tc>
      </w:tr>
      <w:tr w:rsidR="00B9295E" w:rsidRPr="00A374CC" w14:paraId="76E8EC29" w14:textId="77777777" w:rsidTr="00B9295E">
        <w:trPr>
          <w:trHeight w:val="20"/>
          <w:jc w:val="center"/>
        </w:trPr>
        <w:tc>
          <w:tcPr>
            <w:tcW w:w="624" w:type="dxa"/>
            <w:vMerge w:val="restart"/>
            <w:tcBorders>
              <w:left w:val="single" w:sz="4" w:space="0" w:color="auto"/>
            </w:tcBorders>
            <w:vAlign w:val="center"/>
          </w:tcPr>
          <w:p w14:paraId="125A909A" w14:textId="66D7115D" w:rsidR="00B9295E" w:rsidRPr="00A374CC" w:rsidRDefault="00B9295E" w:rsidP="00844C21">
            <w:pPr>
              <w:jc w:val="center"/>
              <w:rPr>
                <w:sz w:val="20"/>
                <w:lang w:val="ru-RU"/>
              </w:rPr>
            </w:pPr>
            <w:r w:rsidRPr="00A374CC">
              <w:rPr>
                <w:sz w:val="20"/>
                <w:lang w:val="ru-RU"/>
              </w:rPr>
              <w:lastRenderedPageBreak/>
              <w:t>4.</w:t>
            </w:r>
          </w:p>
        </w:tc>
        <w:tc>
          <w:tcPr>
            <w:tcW w:w="1843" w:type="dxa"/>
            <w:vMerge w:val="restart"/>
            <w:tcBorders>
              <w:left w:val="single" w:sz="4" w:space="0" w:color="auto"/>
            </w:tcBorders>
            <w:vAlign w:val="center"/>
          </w:tcPr>
          <w:p w14:paraId="61772199" w14:textId="694B8C84" w:rsidR="00B9295E" w:rsidRPr="00A374CC" w:rsidRDefault="00B9295E" w:rsidP="00844C21">
            <w:pPr>
              <w:widowControl/>
              <w:jc w:val="center"/>
              <w:rPr>
                <w:sz w:val="20"/>
                <w:szCs w:val="20"/>
                <w:lang w:val="ru-RU"/>
              </w:rPr>
            </w:pPr>
            <w:r w:rsidRPr="00A374CC">
              <w:rPr>
                <w:sz w:val="20"/>
                <w:szCs w:val="20"/>
                <w:lang w:val="ru-RU"/>
              </w:rPr>
              <w:t>3. Сложные насаждения с преобладанием мягколиственных и долей дуба в составе менее 3единиц, но с достаточным количеством деревьев для формирования древостоев с преобладанием дуба</w:t>
            </w:r>
          </w:p>
        </w:tc>
        <w:tc>
          <w:tcPr>
            <w:tcW w:w="1559" w:type="dxa"/>
            <w:vAlign w:val="center"/>
          </w:tcPr>
          <w:p w14:paraId="3250C3D3" w14:textId="77777777" w:rsidR="00B9295E" w:rsidRPr="00A374CC" w:rsidRDefault="00B9295E" w:rsidP="00844C21">
            <w:pPr>
              <w:widowControl/>
              <w:jc w:val="center"/>
              <w:rPr>
                <w:sz w:val="20"/>
                <w:szCs w:val="20"/>
                <w:lang w:val="ru-RU"/>
              </w:rPr>
            </w:pPr>
            <w:r w:rsidRPr="00A374CC">
              <w:rPr>
                <w:sz w:val="20"/>
                <w:szCs w:val="20"/>
                <w:lang w:val="ru-RU"/>
              </w:rPr>
              <w:t>Дубравы свежие липово-лещиновые</w:t>
            </w:r>
          </w:p>
          <w:p w14:paraId="5F7535F0" w14:textId="77777777" w:rsidR="00B9295E" w:rsidRPr="00A374CC" w:rsidRDefault="00B9295E" w:rsidP="00844C21">
            <w:pPr>
              <w:widowControl/>
              <w:jc w:val="center"/>
              <w:rPr>
                <w:sz w:val="20"/>
                <w:szCs w:val="20"/>
                <w:lang w:val="ru-RU"/>
              </w:rPr>
            </w:pPr>
            <w:r w:rsidRPr="00A374CC">
              <w:rPr>
                <w:sz w:val="20"/>
                <w:szCs w:val="20"/>
                <w:lang w:val="ru-RU"/>
              </w:rPr>
              <w:t>(</w:t>
            </w:r>
            <w:r w:rsidRPr="00A374CC">
              <w:rPr>
                <w:sz w:val="20"/>
                <w:szCs w:val="20"/>
              </w:rPr>
              <w:t>II</w:t>
            </w:r>
            <w:r w:rsidRPr="00A374CC">
              <w:rPr>
                <w:sz w:val="20"/>
                <w:szCs w:val="20"/>
                <w:lang w:val="ru-RU"/>
              </w:rPr>
              <w:t xml:space="preserve"> - </w:t>
            </w:r>
            <w:r w:rsidRPr="00A374CC">
              <w:rPr>
                <w:sz w:val="20"/>
                <w:szCs w:val="20"/>
              </w:rPr>
              <w:t>I</w:t>
            </w:r>
            <w:r w:rsidRPr="00A374CC">
              <w:rPr>
                <w:sz w:val="20"/>
                <w:szCs w:val="20"/>
                <w:lang w:val="ru-RU"/>
              </w:rPr>
              <w:t>)</w:t>
            </w:r>
          </w:p>
        </w:tc>
        <w:tc>
          <w:tcPr>
            <w:tcW w:w="851" w:type="dxa"/>
            <w:tcBorders>
              <w:top w:val="single" w:sz="4" w:space="0" w:color="auto"/>
              <w:bottom w:val="single" w:sz="4" w:space="0" w:color="auto"/>
              <w:right w:val="single" w:sz="4" w:space="0" w:color="auto"/>
            </w:tcBorders>
            <w:vAlign w:val="center"/>
          </w:tcPr>
          <w:p w14:paraId="2EA3328C" w14:textId="77777777" w:rsidR="00B9295E" w:rsidRPr="00A374CC" w:rsidRDefault="00B9295E" w:rsidP="00844C21">
            <w:pPr>
              <w:widowControl/>
              <w:jc w:val="center"/>
              <w:rPr>
                <w:sz w:val="20"/>
                <w:szCs w:val="20"/>
              </w:rPr>
            </w:pPr>
            <w:r w:rsidRPr="00A374CC">
              <w:rPr>
                <w:sz w:val="20"/>
                <w:szCs w:val="20"/>
              </w:rPr>
              <w:t>2 - 4</w:t>
            </w:r>
          </w:p>
        </w:tc>
        <w:tc>
          <w:tcPr>
            <w:tcW w:w="1417" w:type="dxa"/>
            <w:tcBorders>
              <w:top w:val="single" w:sz="4" w:space="0" w:color="auto"/>
              <w:left w:val="single" w:sz="4" w:space="0" w:color="auto"/>
              <w:right w:val="single" w:sz="4" w:space="0" w:color="auto"/>
            </w:tcBorders>
            <w:vAlign w:val="center"/>
          </w:tcPr>
          <w:p w14:paraId="45D6F016" w14:textId="77777777" w:rsidR="00B9295E" w:rsidRPr="00A374CC" w:rsidRDefault="00B9295E" w:rsidP="00844C21">
            <w:pPr>
              <w:widowControl/>
              <w:jc w:val="center"/>
              <w:rPr>
                <w:sz w:val="20"/>
                <w:szCs w:val="20"/>
              </w:rPr>
            </w:pPr>
            <w:r w:rsidRPr="00A374CC">
              <w:rPr>
                <w:sz w:val="20"/>
                <w:szCs w:val="20"/>
              </w:rPr>
              <w:t>0,6</w:t>
            </w:r>
          </w:p>
          <w:p w14:paraId="61C563EA" w14:textId="77777777" w:rsidR="00B9295E" w:rsidRPr="00A374CC" w:rsidRDefault="00B9295E" w:rsidP="00844C21">
            <w:pPr>
              <w:widowControl/>
              <w:jc w:val="center"/>
              <w:rPr>
                <w:sz w:val="20"/>
                <w:szCs w:val="20"/>
              </w:rPr>
            </w:pPr>
            <w:r w:rsidRPr="00A374CC">
              <w:rPr>
                <w:sz w:val="20"/>
                <w:szCs w:val="20"/>
              </w:rPr>
              <w:t>0,3</w:t>
            </w:r>
          </w:p>
        </w:tc>
        <w:tc>
          <w:tcPr>
            <w:tcW w:w="1276" w:type="dxa"/>
            <w:tcBorders>
              <w:top w:val="single" w:sz="4" w:space="0" w:color="auto"/>
              <w:left w:val="single" w:sz="4" w:space="0" w:color="auto"/>
              <w:bottom w:val="single" w:sz="4" w:space="0" w:color="auto"/>
              <w:right w:val="single" w:sz="4" w:space="0" w:color="auto"/>
            </w:tcBorders>
            <w:vAlign w:val="center"/>
          </w:tcPr>
          <w:p w14:paraId="6C9705BC" w14:textId="77777777" w:rsidR="00B9295E" w:rsidRPr="00A374CC" w:rsidRDefault="00B9295E" w:rsidP="00844C21">
            <w:pPr>
              <w:widowControl/>
              <w:jc w:val="center"/>
              <w:rPr>
                <w:sz w:val="20"/>
                <w:szCs w:val="20"/>
              </w:rPr>
            </w:pPr>
            <w:r w:rsidRPr="00A374CC">
              <w:rPr>
                <w:sz w:val="20"/>
                <w:szCs w:val="20"/>
              </w:rPr>
              <w:t>50 - 80</w:t>
            </w:r>
          </w:p>
        </w:tc>
        <w:tc>
          <w:tcPr>
            <w:tcW w:w="1144" w:type="dxa"/>
            <w:tcBorders>
              <w:top w:val="single" w:sz="4" w:space="0" w:color="auto"/>
              <w:left w:val="single" w:sz="4" w:space="0" w:color="auto"/>
              <w:right w:val="single" w:sz="4" w:space="0" w:color="auto"/>
            </w:tcBorders>
            <w:vAlign w:val="center"/>
          </w:tcPr>
          <w:p w14:paraId="78C3F58E" w14:textId="77777777" w:rsidR="00B9295E" w:rsidRPr="00A374CC" w:rsidRDefault="00B9295E" w:rsidP="00844C21">
            <w:pPr>
              <w:widowControl/>
              <w:jc w:val="center"/>
              <w:rPr>
                <w:sz w:val="20"/>
                <w:szCs w:val="20"/>
              </w:rPr>
            </w:pPr>
            <w:r w:rsidRPr="00A374CC">
              <w:rPr>
                <w:sz w:val="20"/>
                <w:szCs w:val="20"/>
              </w:rPr>
              <w:t>0,6</w:t>
            </w:r>
          </w:p>
          <w:p w14:paraId="10B036F5" w14:textId="77777777" w:rsidR="00B9295E" w:rsidRPr="00A374CC" w:rsidRDefault="00B9295E" w:rsidP="00844C21">
            <w:pPr>
              <w:widowControl/>
              <w:jc w:val="center"/>
              <w:rPr>
                <w:sz w:val="20"/>
                <w:szCs w:val="20"/>
              </w:rPr>
            </w:pPr>
            <w:r w:rsidRPr="00A374CC">
              <w:rPr>
                <w:sz w:val="20"/>
                <w:szCs w:val="20"/>
              </w:rPr>
              <w:t>0,3</w:t>
            </w:r>
          </w:p>
        </w:tc>
        <w:tc>
          <w:tcPr>
            <w:tcW w:w="992" w:type="dxa"/>
            <w:tcBorders>
              <w:top w:val="single" w:sz="4" w:space="0" w:color="auto"/>
              <w:left w:val="single" w:sz="4" w:space="0" w:color="auto"/>
              <w:right w:val="single" w:sz="4" w:space="0" w:color="auto"/>
            </w:tcBorders>
            <w:vAlign w:val="center"/>
          </w:tcPr>
          <w:p w14:paraId="53391DE9" w14:textId="1E32E2E2" w:rsidR="00B9295E" w:rsidRPr="00A374CC" w:rsidRDefault="00B9295E" w:rsidP="00844C21">
            <w:pPr>
              <w:widowControl/>
              <w:jc w:val="center"/>
              <w:rPr>
                <w:sz w:val="20"/>
                <w:szCs w:val="20"/>
              </w:rPr>
            </w:pPr>
            <w:r w:rsidRPr="00A374CC">
              <w:rPr>
                <w:sz w:val="20"/>
                <w:szCs w:val="20"/>
              </w:rPr>
              <w:t>50 -70</w:t>
            </w:r>
          </w:p>
        </w:tc>
        <w:tc>
          <w:tcPr>
            <w:tcW w:w="1408" w:type="dxa"/>
            <w:tcBorders>
              <w:top w:val="single" w:sz="4" w:space="0" w:color="auto"/>
              <w:left w:val="single" w:sz="4" w:space="0" w:color="auto"/>
              <w:bottom w:val="single" w:sz="4" w:space="0" w:color="auto"/>
              <w:right w:val="single" w:sz="4" w:space="0" w:color="auto"/>
            </w:tcBorders>
            <w:vAlign w:val="center"/>
          </w:tcPr>
          <w:p w14:paraId="513D435E" w14:textId="77777777" w:rsidR="00B9295E" w:rsidRPr="00A374CC" w:rsidRDefault="00B9295E" w:rsidP="00844C21">
            <w:pPr>
              <w:widowControl/>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364E512E" w14:textId="77777777" w:rsidR="00B9295E" w:rsidRPr="00A374CC" w:rsidRDefault="00B9295E" w:rsidP="00844C21">
            <w:pPr>
              <w:widowControl/>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758D17FE" w14:textId="77777777" w:rsidR="00B9295E" w:rsidRPr="00A374CC" w:rsidRDefault="00B9295E" w:rsidP="00844C21">
            <w:pPr>
              <w:widowControl/>
              <w:jc w:val="center"/>
              <w:rPr>
                <w:sz w:val="20"/>
                <w:szCs w:val="20"/>
              </w:rPr>
            </w:pPr>
          </w:p>
        </w:tc>
        <w:tc>
          <w:tcPr>
            <w:tcW w:w="1124" w:type="dxa"/>
            <w:tcBorders>
              <w:top w:val="single" w:sz="4" w:space="0" w:color="auto"/>
              <w:left w:val="single" w:sz="4" w:space="0" w:color="auto"/>
              <w:bottom w:val="single" w:sz="4" w:space="0" w:color="auto"/>
            </w:tcBorders>
            <w:vAlign w:val="center"/>
          </w:tcPr>
          <w:p w14:paraId="40DE53A6" w14:textId="77777777" w:rsidR="00B9295E" w:rsidRPr="00A374CC" w:rsidRDefault="00B9295E" w:rsidP="00844C21">
            <w:pPr>
              <w:widowControl/>
              <w:jc w:val="center"/>
              <w:rPr>
                <w:sz w:val="20"/>
                <w:szCs w:val="20"/>
              </w:rPr>
            </w:pPr>
          </w:p>
        </w:tc>
        <w:tc>
          <w:tcPr>
            <w:tcW w:w="1286" w:type="dxa"/>
            <w:vAlign w:val="center"/>
          </w:tcPr>
          <w:p w14:paraId="2C3BE232" w14:textId="77777777" w:rsidR="00B9295E" w:rsidRPr="00A374CC" w:rsidRDefault="00B9295E" w:rsidP="00844C21">
            <w:pPr>
              <w:widowControl/>
              <w:jc w:val="center"/>
              <w:rPr>
                <w:sz w:val="20"/>
                <w:szCs w:val="20"/>
              </w:rPr>
            </w:pPr>
            <w:r w:rsidRPr="00A374CC">
              <w:rPr>
                <w:sz w:val="20"/>
                <w:szCs w:val="20"/>
              </w:rPr>
              <w:t xml:space="preserve">(5 - </w:t>
            </w:r>
            <w:proofErr w:type="gramStart"/>
            <w:r w:rsidRPr="00A374CC">
              <w:rPr>
                <w:sz w:val="20"/>
                <w:szCs w:val="20"/>
              </w:rPr>
              <w:t>7)Д</w:t>
            </w:r>
            <w:proofErr w:type="gramEnd"/>
          </w:p>
          <w:p w14:paraId="1061584E" w14:textId="77777777" w:rsidR="00B9295E" w:rsidRPr="00A374CC" w:rsidRDefault="00B9295E" w:rsidP="00844C21">
            <w:pPr>
              <w:widowControl/>
              <w:jc w:val="center"/>
              <w:rPr>
                <w:sz w:val="20"/>
                <w:szCs w:val="20"/>
              </w:rPr>
            </w:pPr>
            <w:r w:rsidRPr="00A374CC">
              <w:rPr>
                <w:sz w:val="20"/>
                <w:szCs w:val="20"/>
              </w:rPr>
              <w:t>(3 - 5)</w:t>
            </w:r>
          </w:p>
          <w:p w14:paraId="01856E66" w14:textId="77777777" w:rsidR="00B9295E" w:rsidRPr="00A374CC" w:rsidRDefault="00B9295E" w:rsidP="00844C21">
            <w:pPr>
              <w:widowControl/>
              <w:jc w:val="center"/>
              <w:rPr>
                <w:sz w:val="20"/>
                <w:szCs w:val="20"/>
              </w:rPr>
            </w:pPr>
            <w:proofErr w:type="spellStart"/>
            <w:r w:rsidRPr="00A374CC">
              <w:rPr>
                <w:sz w:val="20"/>
                <w:szCs w:val="20"/>
              </w:rPr>
              <w:t>др</w:t>
            </w:r>
            <w:proofErr w:type="spellEnd"/>
            <w:r w:rsidRPr="00A374CC">
              <w:rPr>
                <w:sz w:val="20"/>
                <w:szCs w:val="20"/>
              </w:rPr>
              <w:t>. п.</w:t>
            </w:r>
          </w:p>
        </w:tc>
      </w:tr>
      <w:tr w:rsidR="00B9295E" w:rsidRPr="00A374CC" w14:paraId="563F9966" w14:textId="77777777" w:rsidTr="00B9295E">
        <w:trPr>
          <w:trHeight w:val="20"/>
          <w:jc w:val="center"/>
        </w:trPr>
        <w:tc>
          <w:tcPr>
            <w:tcW w:w="624" w:type="dxa"/>
            <w:vMerge/>
            <w:tcBorders>
              <w:left w:val="single" w:sz="4" w:space="0" w:color="auto"/>
            </w:tcBorders>
          </w:tcPr>
          <w:p w14:paraId="7E3F02D0" w14:textId="77777777" w:rsidR="00B9295E" w:rsidRPr="00A374CC" w:rsidRDefault="00B9295E" w:rsidP="00844C21">
            <w:pPr>
              <w:jc w:val="center"/>
              <w:rPr>
                <w:sz w:val="20"/>
              </w:rPr>
            </w:pPr>
          </w:p>
        </w:tc>
        <w:tc>
          <w:tcPr>
            <w:tcW w:w="1843" w:type="dxa"/>
            <w:vMerge/>
            <w:tcBorders>
              <w:left w:val="single" w:sz="4" w:space="0" w:color="auto"/>
            </w:tcBorders>
            <w:vAlign w:val="center"/>
          </w:tcPr>
          <w:p w14:paraId="60B8C812" w14:textId="376A25F5" w:rsidR="00B9295E" w:rsidRPr="00A374CC" w:rsidRDefault="00B9295E" w:rsidP="00844C21">
            <w:pPr>
              <w:widowControl/>
              <w:jc w:val="center"/>
              <w:rPr>
                <w:sz w:val="20"/>
                <w:szCs w:val="20"/>
              </w:rPr>
            </w:pPr>
          </w:p>
        </w:tc>
        <w:tc>
          <w:tcPr>
            <w:tcW w:w="1559" w:type="dxa"/>
            <w:vAlign w:val="center"/>
          </w:tcPr>
          <w:p w14:paraId="2BE04490" w14:textId="77777777" w:rsidR="00B9295E" w:rsidRPr="00A374CC" w:rsidRDefault="00B9295E" w:rsidP="00844C21">
            <w:pPr>
              <w:widowControl/>
              <w:jc w:val="center"/>
              <w:rPr>
                <w:sz w:val="20"/>
                <w:szCs w:val="20"/>
                <w:lang w:val="ru-RU"/>
              </w:rPr>
            </w:pPr>
            <w:r w:rsidRPr="00A374CC">
              <w:rPr>
                <w:sz w:val="20"/>
                <w:szCs w:val="20"/>
                <w:lang w:val="ru-RU"/>
              </w:rPr>
              <w:t>Дубравы свежие липово-осоковые</w:t>
            </w:r>
          </w:p>
          <w:p w14:paraId="55B322FA" w14:textId="77777777" w:rsidR="00B9295E" w:rsidRPr="00A374CC" w:rsidRDefault="00B9295E" w:rsidP="00844C21">
            <w:pPr>
              <w:widowControl/>
              <w:jc w:val="center"/>
              <w:rPr>
                <w:sz w:val="20"/>
                <w:szCs w:val="20"/>
                <w:lang w:val="ru-RU"/>
              </w:rPr>
            </w:pPr>
            <w:r w:rsidRPr="00A374CC">
              <w:rPr>
                <w:sz w:val="20"/>
                <w:szCs w:val="20"/>
                <w:lang w:val="ru-RU"/>
              </w:rPr>
              <w:t>(</w:t>
            </w:r>
            <w:r w:rsidRPr="00A374CC">
              <w:rPr>
                <w:sz w:val="20"/>
                <w:szCs w:val="20"/>
              </w:rPr>
              <w:t>III</w:t>
            </w:r>
            <w:r w:rsidRPr="00A374CC">
              <w:rPr>
                <w:sz w:val="20"/>
                <w:szCs w:val="20"/>
                <w:lang w:val="ru-RU"/>
              </w:rPr>
              <w:t xml:space="preserve"> - </w:t>
            </w:r>
            <w:r w:rsidRPr="00A374CC">
              <w:rPr>
                <w:sz w:val="20"/>
                <w:szCs w:val="20"/>
              </w:rPr>
              <w:t>II</w:t>
            </w:r>
            <w:r w:rsidRPr="00A374CC">
              <w:rPr>
                <w:sz w:val="20"/>
                <w:szCs w:val="20"/>
                <w:lang w:val="ru-RU"/>
              </w:rPr>
              <w:t>;</w:t>
            </w:r>
            <w:r w:rsidRPr="00A374CC">
              <w:rPr>
                <w:sz w:val="20"/>
                <w:szCs w:val="20"/>
              </w:rPr>
              <w:t>IV</w:t>
            </w:r>
            <w:r w:rsidRPr="00A374CC">
              <w:rPr>
                <w:sz w:val="20"/>
                <w:szCs w:val="20"/>
                <w:lang w:val="ru-RU"/>
              </w:rPr>
              <w:t>)</w:t>
            </w:r>
          </w:p>
        </w:tc>
        <w:tc>
          <w:tcPr>
            <w:tcW w:w="851" w:type="dxa"/>
            <w:tcBorders>
              <w:top w:val="single" w:sz="4" w:space="0" w:color="auto"/>
              <w:bottom w:val="single" w:sz="4" w:space="0" w:color="auto"/>
              <w:right w:val="single" w:sz="4" w:space="0" w:color="auto"/>
            </w:tcBorders>
            <w:vAlign w:val="center"/>
          </w:tcPr>
          <w:p w14:paraId="5451A26B" w14:textId="77777777" w:rsidR="00B9295E" w:rsidRPr="00A374CC" w:rsidRDefault="00B9295E" w:rsidP="00844C21">
            <w:pPr>
              <w:widowControl/>
              <w:jc w:val="center"/>
              <w:rPr>
                <w:sz w:val="20"/>
                <w:szCs w:val="20"/>
              </w:rPr>
            </w:pPr>
            <w:r w:rsidRPr="00A374CC">
              <w:rPr>
                <w:sz w:val="20"/>
                <w:szCs w:val="20"/>
              </w:rPr>
              <w:t>2 - 4</w:t>
            </w:r>
          </w:p>
        </w:tc>
        <w:tc>
          <w:tcPr>
            <w:tcW w:w="1417" w:type="dxa"/>
            <w:tcBorders>
              <w:top w:val="single" w:sz="4" w:space="0" w:color="auto"/>
              <w:left w:val="single" w:sz="4" w:space="0" w:color="auto"/>
              <w:right w:val="single" w:sz="4" w:space="0" w:color="auto"/>
            </w:tcBorders>
            <w:vAlign w:val="center"/>
          </w:tcPr>
          <w:p w14:paraId="5AD0B54A" w14:textId="77777777" w:rsidR="00B9295E" w:rsidRPr="00A374CC" w:rsidRDefault="00B9295E" w:rsidP="00844C21">
            <w:pPr>
              <w:widowControl/>
              <w:jc w:val="center"/>
              <w:rPr>
                <w:sz w:val="20"/>
                <w:szCs w:val="20"/>
              </w:rPr>
            </w:pPr>
            <w:r w:rsidRPr="00A374CC">
              <w:rPr>
                <w:sz w:val="20"/>
                <w:szCs w:val="20"/>
              </w:rPr>
              <w:t>0,6</w:t>
            </w:r>
          </w:p>
          <w:p w14:paraId="13C7D098" w14:textId="77777777" w:rsidR="00B9295E" w:rsidRPr="00A374CC" w:rsidRDefault="00B9295E" w:rsidP="00844C21">
            <w:pPr>
              <w:widowControl/>
              <w:jc w:val="center"/>
              <w:rPr>
                <w:sz w:val="20"/>
                <w:szCs w:val="20"/>
              </w:rPr>
            </w:pPr>
            <w:r w:rsidRPr="00A374CC">
              <w:rPr>
                <w:sz w:val="20"/>
                <w:szCs w:val="20"/>
              </w:rPr>
              <w:t>0,4</w:t>
            </w:r>
          </w:p>
        </w:tc>
        <w:tc>
          <w:tcPr>
            <w:tcW w:w="1276" w:type="dxa"/>
            <w:tcBorders>
              <w:top w:val="single" w:sz="4" w:space="0" w:color="auto"/>
              <w:left w:val="single" w:sz="4" w:space="0" w:color="auto"/>
              <w:bottom w:val="single" w:sz="4" w:space="0" w:color="auto"/>
              <w:right w:val="single" w:sz="4" w:space="0" w:color="auto"/>
            </w:tcBorders>
            <w:vAlign w:val="center"/>
          </w:tcPr>
          <w:p w14:paraId="739A2298" w14:textId="77777777" w:rsidR="00B9295E" w:rsidRPr="00A374CC" w:rsidRDefault="00B9295E" w:rsidP="00844C21">
            <w:pPr>
              <w:widowControl/>
              <w:jc w:val="center"/>
              <w:rPr>
                <w:sz w:val="20"/>
                <w:szCs w:val="20"/>
              </w:rPr>
            </w:pPr>
            <w:r w:rsidRPr="00A374CC">
              <w:rPr>
                <w:sz w:val="20"/>
                <w:szCs w:val="20"/>
              </w:rPr>
              <w:t>40 - 70</w:t>
            </w:r>
          </w:p>
        </w:tc>
        <w:tc>
          <w:tcPr>
            <w:tcW w:w="1144" w:type="dxa"/>
            <w:tcBorders>
              <w:top w:val="single" w:sz="4" w:space="0" w:color="auto"/>
              <w:left w:val="single" w:sz="4" w:space="0" w:color="auto"/>
              <w:right w:val="single" w:sz="4" w:space="0" w:color="auto"/>
            </w:tcBorders>
            <w:vAlign w:val="center"/>
          </w:tcPr>
          <w:p w14:paraId="7B2E1714" w14:textId="77777777" w:rsidR="00B9295E" w:rsidRPr="00A374CC" w:rsidRDefault="00B9295E" w:rsidP="00844C21">
            <w:pPr>
              <w:widowControl/>
              <w:jc w:val="center"/>
              <w:rPr>
                <w:sz w:val="20"/>
                <w:szCs w:val="20"/>
              </w:rPr>
            </w:pPr>
            <w:r w:rsidRPr="00A374CC">
              <w:rPr>
                <w:sz w:val="20"/>
                <w:szCs w:val="20"/>
              </w:rPr>
              <w:t>0,6</w:t>
            </w:r>
          </w:p>
          <w:p w14:paraId="32384FD4" w14:textId="77777777" w:rsidR="00B9295E" w:rsidRPr="00A374CC" w:rsidRDefault="00B9295E" w:rsidP="00844C21">
            <w:pPr>
              <w:widowControl/>
              <w:jc w:val="center"/>
              <w:rPr>
                <w:sz w:val="20"/>
                <w:szCs w:val="20"/>
              </w:rPr>
            </w:pPr>
            <w:r w:rsidRPr="00A374CC">
              <w:rPr>
                <w:sz w:val="20"/>
                <w:szCs w:val="20"/>
              </w:rPr>
              <w:t>0,5</w:t>
            </w:r>
          </w:p>
        </w:tc>
        <w:tc>
          <w:tcPr>
            <w:tcW w:w="992" w:type="dxa"/>
            <w:tcBorders>
              <w:top w:val="single" w:sz="4" w:space="0" w:color="auto"/>
              <w:left w:val="single" w:sz="4" w:space="0" w:color="auto"/>
              <w:bottom w:val="single" w:sz="4" w:space="0" w:color="auto"/>
              <w:right w:val="single" w:sz="4" w:space="0" w:color="auto"/>
            </w:tcBorders>
            <w:vAlign w:val="center"/>
          </w:tcPr>
          <w:p w14:paraId="355B51B5" w14:textId="77777777" w:rsidR="00B9295E" w:rsidRPr="00A374CC" w:rsidRDefault="00B9295E" w:rsidP="00844C21">
            <w:pPr>
              <w:widowControl/>
              <w:jc w:val="center"/>
              <w:rPr>
                <w:sz w:val="20"/>
                <w:szCs w:val="20"/>
              </w:rPr>
            </w:pPr>
            <w:r w:rsidRPr="00A374CC">
              <w:rPr>
                <w:sz w:val="20"/>
                <w:szCs w:val="20"/>
              </w:rPr>
              <w:t>40 - 60</w:t>
            </w:r>
          </w:p>
        </w:tc>
        <w:tc>
          <w:tcPr>
            <w:tcW w:w="1408" w:type="dxa"/>
            <w:tcBorders>
              <w:top w:val="single" w:sz="4" w:space="0" w:color="auto"/>
              <w:left w:val="single" w:sz="4" w:space="0" w:color="auto"/>
              <w:bottom w:val="single" w:sz="4" w:space="0" w:color="auto"/>
              <w:right w:val="single" w:sz="4" w:space="0" w:color="auto"/>
            </w:tcBorders>
            <w:vAlign w:val="center"/>
          </w:tcPr>
          <w:p w14:paraId="0B5A507E" w14:textId="77777777" w:rsidR="00B9295E" w:rsidRPr="00A374CC" w:rsidRDefault="00B9295E" w:rsidP="00844C21">
            <w:pPr>
              <w:widowControl/>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22CEAD0B" w14:textId="77777777" w:rsidR="00B9295E" w:rsidRPr="00A374CC" w:rsidRDefault="00B9295E" w:rsidP="00844C21">
            <w:pPr>
              <w:widowControl/>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6DD14C78" w14:textId="77777777" w:rsidR="00B9295E" w:rsidRPr="00A374CC" w:rsidRDefault="00B9295E" w:rsidP="00844C21">
            <w:pPr>
              <w:widowControl/>
              <w:jc w:val="center"/>
              <w:rPr>
                <w:sz w:val="20"/>
                <w:szCs w:val="20"/>
              </w:rPr>
            </w:pPr>
          </w:p>
        </w:tc>
        <w:tc>
          <w:tcPr>
            <w:tcW w:w="1124" w:type="dxa"/>
            <w:tcBorders>
              <w:top w:val="single" w:sz="4" w:space="0" w:color="auto"/>
              <w:left w:val="single" w:sz="4" w:space="0" w:color="auto"/>
              <w:bottom w:val="single" w:sz="4" w:space="0" w:color="auto"/>
            </w:tcBorders>
            <w:vAlign w:val="center"/>
          </w:tcPr>
          <w:p w14:paraId="116F90C2" w14:textId="77777777" w:rsidR="00B9295E" w:rsidRPr="00A374CC" w:rsidRDefault="00B9295E" w:rsidP="00844C21">
            <w:pPr>
              <w:widowControl/>
              <w:jc w:val="center"/>
              <w:rPr>
                <w:sz w:val="20"/>
                <w:szCs w:val="20"/>
              </w:rPr>
            </w:pPr>
          </w:p>
        </w:tc>
        <w:tc>
          <w:tcPr>
            <w:tcW w:w="1286" w:type="dxa"/>
            <w:vAlign w:val="center"/>
          </w:tcPr>
          <w:p w14:paraId="00110B04" w14:textId="77777777" w:rsidR="00B9295E" w:rsidRPr="00A374CC" w:rsidRDefault="00B9295E" w:rsidP="00844C21">
            <w:pPr>
              <w:widowControl/>
              <w:jc w:val="center"/>
              <w:rPr>
                <w:sz w:val="20"/>
                <w:szCs w:val="20"/>
              </w:rPr>
            </w:pPr>
            <w:r w:rsidRPr="00A374CC">
              <w:rPr>
                <w:sz w:val="20"/>
                <w:szCs w:val="20"/>
              </w:rPr>
              <w:t xml:space="preserve">(4 - </w:t>
            </w:r>
            <w:proofErr w:type="gramStart"/>
            <w:r w:rsidRPr="00A374CC">
              <w:rPr>
                <w:sz w:val="20"/>
                <w:szCs w:val="20"/>
              </w:rPr>
              <w:t>7)Д</w:t>
            </w:r>
            <w:proofErr w:type="gramEnd"/>
          </w:p>
          <w:p w14:paraId="28E05632" w14:textId="77777777" w:rsidR="00B9295E" w:rsidRPr="00A374CC" w:rsidRDefault="00B9295E" w:rsidP="00844C21">
            <w:pPr>
              <w:widowControl/>
              <w:jc w:val="center"/>
              <w:rPr>
                <w:sz w:val="20"/>
                <w:szCs w:val="20"/>
              </w:rPr>
            </w:pPr>
            <w:r w:rsidRPr="00A374CC">
              <w:rPr>
                <w:sz w:val="20"/>
                <w:szCs w:val="20"/>
              </w:rPr>
              <w:t>(3 - 6)</w:t>
            </w:r>
          </w:p>
          <w:p w14:paraId="4157896B" w14:textId="77777777" w:rsidR="00B9295E" w:rsidRPr="00A374CC" w:rsidRDefault="00B9295E" w:rsidP="00844C21">
            <w:pPr>
              <w:widowControl/>
              <w:jc w:val="center"/>
              <w:rPr>
                <w:sz w:val="20"/>
                <w:szCs w:val="20"/>
              </w:rPr>
            </w:pPr>
            <w:proofErr w:type="spellStart"/>
            <w:r w:rsidRPr="00A374CC">
              <w:rPr>
                <w:sz w:val="20"/>
                <w:szCs w:val="20"/>
              </w:rPr>
              <w:t>др</w:t>
            </w:r>
            <w:proofErr w:type="spellEnd"/>
            <w:r w:rsidRPr="00A374CC">
              <w:rPr>
                <w:sz w:val="20"/>
                <w:szCs w:val="20"/>
              </w:rPr>
              <w:t>. п.</w:t>
            </w:r>
          </w:p>
        </w:tc>
      </w:tr>
      <w:tr w:rsidR="00B9295E" w:rsidRPr="00A374CC" w14:paraId="531D7194" w14:textId="77777777" w:rsidTr="00B9295E">
        <w:trPr>
          <w:trHeight w:val="20"/>
          <w:jc w:val="center"/>
        </w:trPr>
        <w:tc>
          <w:tcPr>
            <w:tcW w:w="624" w:type="dxa"/>
            <w:vMerge/>
            <w:tcBorders>
              <w:left w:val="single" w:sz="4" w:space="0" w:color="auto"/>
            </w:tcBorders>
          </w:tcPr>
          <w:p w14:paraId="2B64D81F" w14:textId="77777777" w:rsidR="00B9295E" w:rsidRPr="00A374CC" w:rsidRDefault="00B9295E" w:rsidP="00844C21">
            <w:pPr>
              <w:jc w:val="center"/>
              <w:rPr>
                <w:sz w:val="20"/>
              </w:rPr>
            </w:pPr>
          </w:p>
        </w:tc>
        <w:tc>
          <w:tcPr>
            <w:tcW w:w="1843" w:type="dxa"/>
            <w:vMerge/>
            <w:tcBorders>
              <w:left w:val="single" w:sz="4" w:space="0" w:color="auto"/>
            </w:tcBorders>
            <w:vAlign w:val="center"/>
          </w:tcPr>
          <w:p w14:paraId="60ECBB7D" w14:textId="525BEB75" w:rsidR="00B9295E" w:rsidRPr="00A374CC" w:rsidRDefault="00B9295E" w:rsidP="00844C21">
            <w:pPr>
              <w:widowControl/>
              <w:jc w:val="center"/>
              <w:rPr>
                <w:sz w:val="20"/>
                <w:szCs w:val="20"/>
              </w:rPr>
            </w:pPr>
          </w:p>
        </w:tc>
        <w:tc>
          <w:tcPr>
            <w:tcW w:w="1559" w:type="dxa"/>
            <w:vAlign w:val="center"/>
          </w:tcPr>
          <w:p w14:paraId="74E197A7" w14:textId="77777777" w:rsidR="00B9295E" w:rsidRPr="00A374CC" w:rsidRDefault="00B9295E" w:rsidP="00844C21">
            <w:pPr>
              <w:widowControl/>
              <w:jc w:val="center"/>
              <w:rPr>
                <w:sz w:val="20"/>
                <w:szCs w:val="20"/>
                <w:lang w:val="ru-RU"/>
              </w:rPr>
            </w:pPr>
            <w:r w:rsidRPr="00A374CC">
              <w:rPr>
                <w:sz w:val="20"/>
                <w:szCs w:val="20"/>
                <w:lang w:val="ru-RU"/>
              </w:rPr>
              <w:t xml:space="preserve">Дубравы влажные </w:t>
            </w:r>
            <w:proofErr w:type="spellStart"/>
            <w:r w:rsidRPr="00A374CC">
              <w:rPr>
                <w:sz w:val="20"/>
                <w:szCs w:val="20"/>
                <w:lang w:val="ru-RU"/>
              </w:rPr>
              <w:t>крупнотравные</w:t>
            </w:r>
            <w:proofErr w:type="spellEnd"/>
          </w:p>
          <w:p w14:paraId="0D83DB6E" w14:textId="77777777" w:rsidR="00B9295E" w:rsidRPr="00A374CC" w:rsidRDefault="00B9295E" w:rsidP="00844C21">
            <w:pPr>
              <w:widowControl/>
              <w:jc w:val="center"/>
              <w:rPr>
                <w:sz w:val="20"/>
                <w:szCs w:val="20"/>
                <w:lang w:val="ru-RU"/>
              </w:rPr>
            </w:pPr>
            <w:r w:rsidRPr="00A374CC">
              <w:rPr>
                <w:sz w:val="20"/>
                <w:szCs w:val="20"/>
                <w:lang w:val="ru-RU"/>
              </w:rPr>
              <w:t>(</w:t>
            </w:r>
            <w:r w:rsidRPr="00A374CC">
              <w:rPr>
                <w:sz w:val="20"/>
                <w:szCs w:val="20"/>
              </w:rPr>
              <w:t>II</w:t>
            </w:r>
            <w:r w:rsidRPr="00A374CC">
              <w:rPr>
                <w:sz w:val="20"/>
                <w:szCs w:val="20"/>
                <w:lang w:val="ru-RU"/>
              </w:rPr>
              <w:t xml:space="preserve"> - </w:t>
            </w:r>
            <w:r w:rsidRPr="00A374CC">
              <w:rPr>
                <w:sz w:val="20"/>
                <w:szCs w:val="20"/>
              </w:rPr>
              <w:t>III</w:t>
            </w:r>
            <w:r w:rsidRPr="00A374CC">
              <w:rPr>
                <w:sz w:val="20"/>
                <w:szCs w:val="20"/>
                <w:lang w:val="ru-RU"/>
              </w:rPr>
              <w:t xml:space="preserve">; </w:t>
            </w:r>
            <w:r w:rsidRPr="00A374CC">
              <w:rPr>
                <w:sz w:val="20"/>
                <w:szCs w:val="20"/>
              </w:rPr>
              <w:t>I</w:t>
            </w:r>
            <w:r w:rsidRPr="00A374CC">
              <w:rPr>
                <w:sz w:val="20"/>
                <w:szCs w:val="20"/>
                <w:lang w:val="ru-RU"/>
              </w:rPr>
              <w:t>)</w:t>
            </w:r>
          </w:p>
        </w:tc>
        <w:tc>
          <w:tcPr>
            <w:tcW w:w="851" w:type="dxa"/>
            <w:tcBorders>
              <w:top w:val="single" w:sz="4" w:space="0" w:color="auto"/>
              <w:bottom w:val="single" w:sz="4" w:space="0" w:color="auto"/>
              <w:right w:val="single" w:sz="4" w:space="0" w:color="auto"/>
            </w:tcBorders>
            <w:vAlign w:val="center"/>
          </w:tcPr>
          <w:p w14:paraId="1685C4E2" w14:textId="77777777" w:rsidR="00B9295E" w:rsidRPr="00A374CC" w:rsidRDefault="00B9295E" w:rsidP="00844C21">
            <w:pPr>
              <w:widowControl/>
              <w:jc w:val="center"/>
              <w:rPr>
                <w:sz w:val="20"/>
                <w:szCs w:val="20"/>
              </w:rPr>
            </w:pPr>
            <w:r w:rsidRPr="00A374CC">
              <w:rPr>
                <w:sz w:val="20"/>
                <w:szCs w:val="20"/>
              </w:rPr>
              <w:t>2 - 4</w:t>
            </w:r>
          </w:p>
        </w:tc>
        <w:tc>
          <w:tcPr>
            <w:tcW w:w="1417" w:type="dxa"/>
            <w:tcBorders>
              <w:top w:val="single" w:sz="4" w:space="0" w:color="auto"/>
              <w:left w:val="single" w:sz="4" w:space="0" w:color="auto"/>
              <w:right w:val="single" w:sz="4" w:space="0" w:color="auto"/>
            </w:tcBorders>
            <w:vAlign w:val="center"/>
          </w:tcPr>
          <w:p w14:paraId="24DED53D" w14:textId="77777777" w:rsidR="00B9295E" w:rsidRPr="00A374CC" w:rsidRDefault="00B9295E" w:rsidP="00844C21">
            <w:pPr>
              <w:widowControl/>
              <w:jc w:val="center"/>
              <w:rPr>
                <w:sz w:val="20"/>
                <w:szCs w:val="20"/>
              </w:rPr>
            </w:pPr>
            <w:r w:rsidRPr="00A374CC">
              <w:rPr>
                <w:sz w:val="20"/>
                <w:szCs w:val="20"/>
              </w:rPr>
              <w:t>0,6</w:t>
            </w:r>
          </w:p>
          <w:p w14:paraId="13A75569" w14:textId="77777777" w:rsidR="00B9295E" w:rsidRPr="00A374CC" w:rsidRDefault="00B9295E" w:rsidP="00844C21">
            <w:pPr>
              <w:widowControl/>
              <w:jc w:val="center"/>
              <w:rPr>
                <w:sz w:val="20"/>
                <w:szCs w:val="20"/>
              </w:rPr>
            </w:pPr>
            <w:r w:rsidRPr="00A374CC">
              <w:rPr>
                <w:sz w:val="20"/>
                <w:szCs w:val="20"/>
              </w:rPr>
              <w:t>0,4</w:t>
            </w:r>
          </w:p>
        </w:tc>
        <w:tc>
          <w:tcPr>
            <w:tcW w:w="1276" w:type="dxa"/>
            <w:tcBorders>
              <w:top w:val="single" w:sz="4" w:space="0" w:color="auto"/>
              <w:left w:val="single" w:sz="4" w:space="0" w:color="auto"/>
              <w:bottom w:val="single" w:sz="4" w:space="0" w:color="auto"/>
              <w:right w:val="single" w:sz="4" w:space="0" w:color="auto"/>
            </w:tcBorders>
            <w:vAlign w:val="center"/>
          </w:tcPr>
          <w:p w14:paraId="1584653A" w14:textId="77777777" w:rsidR="00B9295E" w:rsidRPr="00A374CC" w:rsidRDefault="00B9295E" w:rsidP="00844C21">
            <w:pPr>
              <w:widowControl/>
              <w:jc w:val="center"/>
              <w:rPr>
                <w:sz w:val="20"/>
                <w:szCs w:val="20"/>
              </w:rPr>
            </w:pPr>
            <w:r w:rsidRPr="00A374CC">
              <w:rPr>
                <w:sz w:val="20"/>
                <w:szCs w:val="20"/>
              </w:rPr>
              <w:t>40 - 70</w:t>
            </w:r>
          </w:p>
        </w:tc>
        <w:tc>
          <w:tcPr>
            <w:tcW w:w="1144" w:type="dxa"/>
            <w:tcBorders>
              <w:top w:val="single" w:sz="4" w:space="0" w:color="auto"/>
              <w:left w:val="single" w:sz="4" w:space="0" w:color="auto"/>
              <w:right w:val="single" w:sz="4" w:space="0" w:color="auto"/>
            </w:tcBorders>
            <w:vAlign w:val="center"/>
          </w:tcPr>
          <w:p w14:paraId="132C31DF" w14:textId="77777777" w:rsidR="00B9295E" w:rsidRPr="00A374CC" w:rsidRDefault="00B9295E" w:rsidP="00844C21">
            <w:pPr>
              <w:widowControl/>
              <w:jc w:val="center"/>
              <w:rPr>
                <w:sz w:val="20"/>
                <w:szCs w:val="20"/>
              </w:rPr>
            </w:pPr>
            <w:r w:rsidRPr="00A374CC">
              <w:rPr>
                <w:sz w:val="20"/>
                <w:szCs w:val="20"/>
              </w:rPr>
              <w:t>0,6</w:t>
            </w:r>
          </w:p>
          <w:p w14:paraId="2181FCA6" w14:textId="77777777" w:rsidR="00B9295E" w:rsidRPr="00A374CC" w:rsidRDefault="00B9295E" w:rsidP="00844C21">
            <w:pPr>
              <w:widowControl/>
              <w:jc w:val="center"/>
              <w:rPr>
                <w:sz w:val="20"/>
                <w:szCs w:val="20"/>
              </w:rPr>
            </w:pPr>
            <w:r w:rsidRPr="00A374CC">
              <w:rPr>
                <w:sz w:val="20"/>
                <w:szCs w:val="20"/>
              </w:rPr>
              <w:t>0,5</w:t>
            </w:r>
          </w:p>
        </w:tc>
        <w:tc>
          <w:tcPr>
            <w:tcW w:w="992" w:type="dxa"/>
            <w:tcBorders>
              <w:top w:val="single" w:sz="4" w:space="0" w:color="auto"/>
              <w:left w:val="single" w:sz="4" w:space="0" w:color="auto"/>
              <w:bottom w:val="single" w:sz="4" w:space="0" w:color="auto"/>
              <w:right w:val="single" w:sz="4" w:space="0" w:color="auto"/>
            </w:tcBorders>
            <w:vAlign w:val="center"/>
          </w:tcPr>
          <w:p w14:paraId="12C62E78" w14:textId="77777777" w:rsidR="00B9295E" w:rsidRPr="00A374CC" w:rsidRDefault="00B9295E" w:rsidP="00844C21">
            <w:pPr>
              <w:widowControl/>
              <w:jc w:val="center"/>
              <w:rPr>
                <w:sz w:val="20"/>
                <w:szCs w:val="20"/>
              </w:rPr>
            </w:pPr>
            <w:r w:rsidRPr="00A374CC">
              <w:rPr>
                <w:sz w:val="20"/>
                <w:szCs w:val="20"/>
              </w:rPr>
              <w:t>40 - 60</w:t>
            </w:r>
          </w:p>
        </w:tc>
        <w:tc>
          <w:tcPr>
            <w:tcW w:w="1408" w:type="dxa"/>
            <w:tcBorders>
              <w:top w:val="single" w:sz="4" w:space="0" w:color="auto"/>
              <w:left w:val="single" w:sz="4" w:space="0" w:color="auto"/>
              <w:bottom w:val="single" w:sz="4" w:space="0" w:color="auto"/>
              <w:right w:val="single" w:sz="4" w:space="0" w:color="auto"/>
            </w:tcBorders>
            <w:vAlign w:val="center"/>
          </w:tcPr>
          <w:p w14:paraId="57F173FB" w14:textId="77777777" w:rsidR="00B9295E" w:rsidRPr="00A374CC" w:rsidRDefault="00B9295E" w:rsidP="00844C21">
            <w:pPr>
              <w:widowControl/>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64FB3B79" w14:textId="77777777" w:rsidR="00B9295E" w:rsidRPr="00A374CC" w:rsidRDefault="00B9295E" w:rsidP="00844C21">
            <w:pPr>
              <w:widowControl/>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15258240" w14:textId="77777777" w:rsidR="00B9295E" w:rsidRPr="00A374CC" w:rsidRDefault="00B9295E" w:rsidP="00844C21">
            <w:pPr>
              <w:widowControl/>
              <w:jc w:val="center"/>
              <w:rPr>
                <w:sz w:val="20"/>
                <w:szCs w:val="20"/>
              </w:rPr>
            </w:pPr>
          </w:p>
        </w:tc>
        <w:tc>
          <w:tcPr>
            <w:tcW w:w="1124" w:type="dxa"/>
            <w:tcBorders>
              <w:top w:val="single" w:sz="4" w:space="0" w:color="auto"/>
              <w:left w:val="single" w:sz="4" w:space="0" w:color="auto"/>
              <w:bottom w:val="single" w:sz="4" w:space="0" w:color="auto"/>
            </w:tcBorders>
            <w:vAlign w:val="center"/>
          </w:tcPr>
          <w:p w14:paraId="5B029D4D" w14:textId="77777777" w:rsidR="00B9295E" w:rsidRPr="00A374CC" w:rsidRDefault="00B9295E" w:rsidP="00844C21">
            <w:pPr>
              <w:widowControl/>
              <w:jc w:val="center"/>
              <w:rPr>
                <w:sz w:val="20"/>
                <w:szCs w:val="20"/>
              </w:rPr>
            </w:pPr>
          </w:p>
        </w:tc>
        <w:tc>
          <w:tcPr>
            <w:tcW w:w="1286" w:type="dxa"/>
            <w:vAlign w:val="center"/>
          </w:tcPr>
          <w:p w14:paraId="0E597AD4" w14:textId="77777777" w:rsidR="00B9295E" w:rsidRPr="00A374CC" w:rsidRDefault="00B9295E" w:rsidP="00844C21">
            <w:pPr>
              <w:widowControl/>
              <w:jc w:val="center"/>
              <w:rPr>
                <w:sz w:val="20"/>
                <w:szCs w:val="20"/>
              </w:rPr>
            </w:pPr>
            <w:r w:rsidRPr="00A374CC">
              <w:rPr>
                <w:sz w:val="20"/>
                <w:szCs w:val="20"/>
              </w:rPr>
              <w:t xml:space="preserve">(4 - </w:t>
            </w:r>
            <w:proofErr w:type="gramStart"/>
            <w:r w:rsidRPr="00A374CC">
              <w:rPr>
                <w:sz w:val="20"/>
                <w:szCs w:val="20"/>
              </w:rPr>
              <w:t>7)Д</w:t>
            </w:r>
            <w:proofErr w:type="gramEnd"/>
          </w:p>
          <w:p w14:paraId="19C9C10E" w14:textId="77777777" w:rsidR="00B9295E" w:rsidRPr="00A374CC" w:rsidRDefault="00B9295E" w:rsidP="00844C21">
            <w:pPr>
              <w:widowControl/>
              <w:jc w:val="center"/>
              <w:rPr>
                <w:sz w:val="20"/>
                <w:szCs w:val="20"/>
              </w:rPr>
            </w:pPr>
            <w:r w:rsidRPr="00A374CC">
              <w:rPr>
                <w:sz w:val="20"/>
                <w:szCs w:val="20"/>
              </w:rPr>
              <w:t>(3 - 6)</w:t>
            </w:r>
          </w:p>
          <w:p w14:paraId="6BFFE5BD" w14:textId="77777777" w:rsidR="00B9295E" w:rsidRPr="00A374CC" w:rsidRDefault="00B9295E" w:rsidP="00844C21">
            <w:pPr>
              <w:widowControl/>
              <w:jc w:val="center"/>
              <w:rPr>
                <w:sz w:val="20"/>
                <w:szCs w:val="20"/>
              </w:rPr>
            </w:pPr>
            <w:proofErr w:type="spellStart"/>
            <w:r w:rsidRPr="00A374CC">
              <w:rPr>
                <w:sz w:val="20"/>
                <w:szCs w:val="20"/>
              </w:rPr>
              <w:t>др</w:t>
            </w:r>
            <w:proofErr w:type="spellEnd"/>
            <w:r w:rsidRPr="00A374CC">
              <w:rPr>
                <w:sz w:val="20"/>
                <w:szCs w:val="20"/>
              </w:rPr>
              <w:t>. п.</w:t>
            </w:r>
          </w:p>
        </w:tc>
      </w:tr>
      <w:tr w:rsidR="00B9295E" w:rsidRPr="00A374CC" w14:paraId="228D36FF" w14:textId="77777777" w:rsidTr="00B9295E">
        <w:trPr>
          <w:trHeight w:val="20"/>
          <w:jc w:val="center"/>
        </w:trPr>
        <w:tc>
          <w:tcPr>
            <w:tcW w:w="624" w:type="dxa"/>
            <w:vMerge/>
            <w:tcBorders>
              <w:left w:val="single" w:sz="4" w:space="0" w:color="auto"/>
            </w:tcBorders>
          </w:tcPr>
          <w:p w14:paraId="36F411BB" w14:textId="77777777" w:rsidR="00B9295E" w:rsidRPr="00A374CC" w:rsidRDefault="00B9295E" w:rsidP="00844C21">
            <w:pPr>
              <w:jc w:val="center"/>
              <w:rPr>
                <w:sz w:val="20"/>
              </w:rPr>
            </w:pPr>
          </w:p>
        </w:tc>
        <w:tc>
          <w:tcPr>
            <w:tcW w:w="1843" w:type="dxa"/>
            <w:vMerge/>
            <w:tcBorders>
              <w:left w:val="single" w:sz="4" w:space="0" w:color="auto"/>
            </w:tcBorders>
            <w:vAlign w:val="center"/>
          </w:tcPr>
          <w:p w14:paraId="2B9B2697" w14:textId="56C3F753" w:rsidR="00B9295E" w:rsidRPr="00A374CC" w:rsidRDefault="00B9295E" w:rsidP="00844C21">
            <w:pPr>
              <w:widowControl/>
              <w:jc w:val="center"/>
              <w:rPr>
                <w:sz w:val="20"/>
                <w:szCs w:val="20"/>
              </w:rPr>
            </w:pPr>
          </w:p>
        </w:tc>
        <w:tc>
          <w:tcPr>
            <w:tcW w:w="1559" w:type="dxa"/>
            <w:vAlign w:val="center"/>
          </w:tcPr>
          <w:p w14:paraId="7A2430F0" w14:textId="77777777" w:rsidR="00B9295E" w:rsidRPr="00A374CC" w:rsidRDefault="00B9295E" w:rsidP="00844C21">
            <w:pPr>
              <w:widowControl/>
              <w:jc w:val="center"/>
              <w:rPr>
                <w:sz w:val="20"/>
                <w:szCs w:val="20"/>
                <w:lang w:val="ru-RU"/>
              </w:rPr>
            </w:pPr>
            <w:r w:rsidRPr="00A374CC">
              <w:rPr>
                <w:sz w:val="20"/>
                <w:szCs w:val="20"/>
                <w:lang w:val="ru-RU"/>
              </w:rPr>
              <w:t>Дубравы влажные липовые</w:t>
            </w:r>
          </w:p>
          <w:p w14:paraId="59766F55" w14:textId="77777777" w:rsidR="00B9295E" w:rsidRPr="00A374CC" w:rsidRDefault="00B9295E" w:rsidP="00844C21">
            <w:pPr>
              <w:widowControl/>
              <w:jc w:val="center"/>
              <w:rPr>
                <w:sz w:val="20"/>
                <w:szCs w:val="20"/>
                <w:lang w:val="ru-RU"/>
              </w:rPr>
            </w:pPr>
            <w:r w:rsidRPr="00A374CC">
              <w:rPr>
                <w:sz w:val="20"/>
                <w:szCs w:val="20"/>
                <w:lang w:val="ru-RU"/>
              </w:rPr>
              <w:t>(</w:t>
            </w:r>
            <w:r w:rsidRPr="00A374CC">
              <w:rPr>
                <w:sz w:val="20"/>
                <w:szCs w:val="20"/>
              </w:rPr>
              <w:t>III</w:t>
            </w:r>
            <w:r w:rsidRPr="00A374CC">
              <w:rPr>
                <w:sz w:val="20"/>
                <w:szCs w:val="20"/>
                <w:lang w:val="ru-RU"/>
              </w:rPr>
              <w:t xml:space="preserve"> - </w:t>
            </w:r>
            <w:r w:rsidRPr="00A374CC">
              <w:rPr>
                <w:sz w:val="20"/>
                <w:szCs w:val="20"/>
              </w:rPr>
              <w:t>IV</w:t>
            </w:r>
            <w:r w:rsidRPr="00A374CC">
              <w:rPr>
                <w:sz w:val="20"/>
                <w:szCs w:val="20"/>
                <w:lang w:val="ru-RU"/>
              </w:rPr>
              <w:t xml:space="preserve">; </w:t>
            </w:r>
            <w:r w:rsidRPr="00A374CC">
              <w:rPr>
                <w:sz w:val="20"/>
                <w:szCs w:val="20"/>
              </w:rPr>
              <w:t>II</w:t>
            </w:r>
            <w:r w:rsidRPr="00A374CC">
              <w:rPr>
                <w:sz w:val="20"/>
                <w:szCs w:val="20"/>
                <w:lang w:val="ru-RU"/>
              </w:rPr>
              <w:t>)</w:t>
            </w:r>
          </w:p>
        </w:tc>
        <w:tc>
          <w:tcPr>
            <w:tcW w:w="851" w:type="dxa"/>
            <w:tcBorders>
              <w:top w:val="single" w:sz="4" w:space="0" w:color="auto"/>
              <w:bottom w:val="single" w:sz="4" w:space="0" w:color="auto"/>
              <w:right w:val="single" w:sz="4" w:space="0" w:color="auto"/>
            </w:tcBorders>
            <w:vAlign w:val="center"/>
          </w:tcPr>
          <w:p w14:paraId="2F99EB5E" w14:textId="77777777" w:rsidR="00B9295E" w:rsidRPr="00A374CC" w:rsidRDefault="00B9295E" w:rsidP="00844C21">
            <w:pPr>
              <w:widowControl/>
              <w:jc w:val="center"/>
              <w:rPr>
                <w:sz w:val="20"/>
                <w:szCs w:val="20"/>
              </w:rPr>
            </w:pPr>
            <w:r w:rsidRPr="00A374CC">
              <w:rPr>
                <w:sz w:val="20"/>
                <w:szCs w:val="20"/>
              </w:rPr>
              <w:t>2 - 4</w:t>
            </w:r>
          </w:p>
        </w:tc>
        <w:tc>
          <w:tcPr>
            <w:tcW w:w="1417" w:type="dxa"/>
            <w:tcBorders>
              <w:top w:val="single" w:sz="4" w:space="0" w:color="auto"/>
              <w:left w:val="single" w:sz="4" w:space="0" w:color="auto"/>
              <w:right w:val="single" w:sz="4" w:space="0" w:color="auto"/>
            </w:tcBorders>
            <w:vAlign w:val="center"/>
          </w:tcPr>
          <w:p w14:paraId="3EE746AC" w14:textId="77777777" w:rsidR="00B9295E" w:rsidRPr="00A374CC" w:rsidRDefault="00B9295E" w:rsidP="00844C21">
            <w:pPr>
              <w:widowControl/>
              <w:jc w:val="center"/>
              <w:rPr>
                <w:sz w:val="20"/>
                <w:szCs w:val="20"/>
              </w:rPr>
            </w:pPr>
            <w:r w:rsidRPr="00A374CC">
              <w:rPr>
                <w:sz w:val="20"/>
                <w:szCs w:val="20"/>
              </w:rPr>
              <w:t>0,6</w:t>
            </w:r>
          </w:p>
          <w:p w14:paraId="498EFFF0" w14:textId="77777777" w:rsidR="00B9295E" w:rsidRPr="00A374CC" w:rsidRDefault="00B9295E" w:rsidP="00844C21">
            <w:pPr>
              <w:widowControl/>
              <w:jc w:val="center"/>
              <w:rPr>
                <w:sz w:val="20"/>
                <w:szCs w:val="20"/>
              </w:rPr>
            </w:pPr>
            <w:r w:rsidRPr="00A374CC">
              <w:rPr>
                <w:sz w:val="20"/>
                <w:szCs w:val="20"/>
              </w:rPr>
              <w:t>0,4</w:t>
            </w:r>
          </w:p>
        </w:tc>
        <w:tc>
          <w:tcPr>
            <w:tcW w:w="1276" w:type="dxa"/>
            <w:tcBorders>
              <w:top w:val="single" w:sz="4" w:space="0" w:color="auto"/>
              <w:left w:val="single" w:sz="4" w:space="0" w:color="auto"/>
              <w:bottom w:val="single" w:sz="4" w:space="0" w:color="auto"/>
              <w:right w:val="single" w:sz="4" w:space="0" w:color="auto"/>
            </w:tcBorders>
            <w:vAlign w:val="center"/>
          </w:tcPr>
          <w:p w14:paraId="0DFD70A8" w14:textId="77777777" w:rsidR="00B9295E" w:rsidRPr="00A374CC" w:rsidRDefault="00B9295E" w:rsidP="00844C21">
            <w:pPr>
              <w:widowControl/>
              <w:jc w:val="center"/>
              <w:rPr>
                <w:sz w:val="20"/>
                <w:szCs w:val="20"/>
              </w:rPr>
            </w:pPr>
            <w:r w:rsidRPr="00A374CC">
              <w:rPr>
                <w:sz w:val="20"/>
                <w:szCs w:val="20"/>
              </w:rPr>
              <w:t>40 - 70</w:t>
            </w:r>
          </w:p>
        </w:tc>
        <w:tc>
          <w:tcPr>
            <w:tcW w:w="1144" w:type="dxa"/>
            <w:tcBorders>
              <w:top w:val="single" w:sz="4" w:space="0" w:color="auto"/>
              <w:left w:val="single" w:sz="4" w:space="0" w:color="auto"/>
              <w:right w:val="single" w:sz="4" w:space="0" w:color="auto"/>
            </w:tcBorders>
            <w:vAlign w:val="center"/>
          </w:tcPr>
          <w:p w14:paraId="4ED7A809" w14:textId="77777777" w:rsidR="00B9295E" w:rsidRPr="00A374CC" w:rsidRDefault="00B9295E" w:rsidP="00844C21">
            <w:pPr>
              <w:widowControl/>
              <w:jc w:val="center"/>
              <w:rPr>
                <w:sz w:val="20"/>
                <w:szCs w:val="20"/>
              </w:rPr>
            </w:pPr>
            <w:r w:rsidRPr="00A374CC">
              <w:rPr>
                <w:sz w:val="20"/>
                <w:szCs w:val="20"/>
              </w:rPr>
              <w:t>0,6</w:t>
            </w:r>
          </w:p>
          <w:p w14:paraId="4256344A" w14:textId="77777777" w:rsidR="00B9295E" w:rsidRPr="00A374CC" w:rsidRDefault="00B9295E" w:rsidP="00844C21">
            <w:pPr>
              <w:widowControl/>
              <w:jc w:val="center"/>
              <w:rPr>
                <w:sz w:val="20"/>
                <w:szCs w:val="20"/>
              </w:rPr>
            </w:pPr>
            <w:r w:rsidRPr="00A374CC">
              <w:rPr>
                <w:sz w:val="20"/>
                <w:szCs w:val="20"/>
              </w:rPr>
              <w:t>0,5</w:t>
            </w:r>
          </w:p>
        </w:tc>
        <w:tc>
          <w:tcPr>
            <w:tcW w:w="992" w:type="dxa"/>
            <w:tcBorders>
              <w:top w:val="single" w:sz="4" w:space="0" w:color="auto"/>
              <w:left w:val="single" w:sz="4" w:space="0" w:color="auto"/>
              <w:bottom w:val="single" w:sz="4" w:space="0" w:color="auto"/>
              <w:right w:val="single" w:sz="4" w:space="0" w:color="auto"/>
            </w:tcBorders>
            <w:vAlign w:val="center"/>
          </w:tcPr>
          <w:p w14:paraId="0020DE9E" w14:textId="77777777" w:rsidR="00B9295E" w:rsidRPr="00A374CC" w:rsidRDefault="00B9295E" w:rsidP="00844C21">
            <w:pPr>
              <w:widowControl/>
              <w:jc w:val="center"/>
              <w:rPr>
                <w:sz w:val="20"/>
                <w:szCs w:val="20"/>
              </w:rPr>
            </w:pPr>
            <w:r w:rsidRPr="00A374CC">
              <w:rPr>
                <w:sz w:val="20"/>
                <w:szCs w:val="20"/>
              </w:rPr>
              <w:t>40 - 60</w:t>
            </w:r>
          </w:p>
        </w:tc>
        <w:tc>
          <w:tcPr>
            <w:tcW w:w="1408" w:type="dxa"/>
            <w:tcBorders>
              <w:top w:val="single" w:sz="4" w:space="0" w:color="auto"/>
              <w:left w:val="single" w:sz="4" w:space="0" w:color="auto"/>
              <w:bottom w:val="single" w:sz="4" w:space="0" w:color="auto"/>
              <w:right w:val="single" w:sz="4" w:space="0" w:color="auto"/>
            </w:tcBorders>
            <w:vAlign w:val="center"/>
          </w:tcPr>
          <w:p w14:paraId="0808FDD0" w14:textId="77777777" w:rsidR="00B9295E" w:rsidRPr="00A374CC" w:rsidRDefault="00B9295E" w:rsidP="00844C21">
            <w:pPr>
              <w:widowControl/>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5BFDC0B2" w14:textId="77777777" w:rsidR="00B9295E" w:rsidRPr="00A374CC" w:rsidRDefault="00B9295E" w:rsidP="00844C21">
            <w:pPr>
              <w:widowControl/>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30D6545B" w14:textId="77777777" w:rsidR="00B9295E" w:rsidRPr="00A374CC" w:rsidRDefault="00B9295E" w:rsidP="00844C21">
            <w:pPr>
              <w:widowControl/>
              <w:jc w:val="center"/>
              <w:rPr>
                <w:sz w:val="20"/>
                <w:szCs w:val="20"/>
              </w:rPr>
            </w:pPr>
          </w:p>
        </w:tc>
        <w:tc>
          <w:tcPr>
            <w:tcW w:w="1124" w:type="dxa"/>
            <w:tcBorders>
              <w:top w:val="single" w:sz="4" w:space="0" w:color="auto"/>
              <w:left w:val="single" w:sz="4" w:space="0" w:color="auto"/>
              <w:bottom w:val="single" w:sz="4" w:space="0" w:color="auto"/>
            </w:tcBorders>
            <w:vAlign w:val="center"/>
          </w:tcPr>
          <w:p w14:paraId="296F0099" w14:textId="77777777" w:rsidR="00B9295E" w:rsidRPr="00A374CC" w:rsidRDefault="00B9295E" w:rsidP="00844C21">
            <w:pPr>
              <w:widowControl/>
              <w:jc w:val="center"/>
              <w:rPr>
                <w:sz w:val="20"/>
                <w:szCs w:val="20"/>
              </w:rPr>
            </w:pPr>
          </w:p>
        </w:tc>
        <w:tc>
          <w:tcPr>
            <w:tcW w:w="1286" w:type="dxa"/>
            <w:vAlign w:val="center"/>
          </w:tcPr>
          <w:p w14:paraId="2276C9BF" w14:textId="77777777" w:rsidR="00B9295E" w:rsidRPr="00A374CC" w:rsidRDefault="00B9295E" w:rsidP="00844C21">
            <w:pPr>
              <w:widowControl/>
              <w:jc w:val="center"/>
              <w:rPr>
                <w:sz w:val="20"/>
                <w:szCs w:val="20"/>
              </w:rPr>
            </w:pPr>
            <w:r w:rsidRPr="00A374CC">
              <w:rPr>
                <w:sz w:val="20"/>
                <w:szCs w:val="20"/>
              </w:rPr>
              <w:t xml:space="preserve">(4 - </w:t>
            </w:r>
            <w:proofErr w:type="gramStart"/>
            <w:r w:rsidRPr="00A374CC">
              <w:rPr>
                <w:sz w:val="20"/>
                <w:szCs w:val="20"/>
              </w:rPr>
              <w:t>7)Д</w:t>
            </w:r>
            <w:proofErr w:type="gramEnd"/>
          </w:p>
          <w:p w14:paraId="422667E6" w14:textId="77777777" w:rsidR="00B9295E" w:rsidRPr="00A374CC" w:rsidRDefault="00B9295E" w:rsidP="00844C21">
            <w:pPr>
              <w:widowControl/>
              <w:jc w:val="center"/>
              <w:rPr>
                <w:sz w:val="20"/>
                <w:szCs w:val="20"/>
              </w:rPr>
            </w:pPr>
            <w:r w:rsidRPr="00A374CC">
              <w:rPr>
                <w:sz w:val="20"/>
                <w:szCs w:val="20"/>
              </w:rPr>
              <w:t>(3 - 6)</w:t>
            </w:r>
          </w:p>
          <w:p w14:paraId="566CAF48" w14:textId="77777777" w:rsidR="00B9295E" w:rsidRPr="00A374CC" w:rsidRDefault="00B9295E" w:rsidP="00844C21">
            <w:pPr>
              <w:widowControl/>
              <w:jc w:val="center"/>
              <w:rPr>
                <w:sz w:val="20"/>
                <w:szCs w:val="20"/>
              </w:rPr>
            </w:pPr>
            <w:proofErr w:type="spellStart"/>
            <w:r w:rsidRPr="00A374CC">
              <w:rPr>
                <w:sz w:val="20"/>
                <w:szCs w:val="20"/>
              </w:rPr>
              <w:t>др</w:t>
            </w:r>
            <w:proofErr w:type="spellEnd"/>
            <w:r w:rsidRPr="00A374CC">
              <w:rPr>
                <w:sz w:val="20"/>
                <w:szCs w:val="20"/>
              </w:rPr>
              <w:t>. п.</w:t>
            </w:r>
          </w:p>
        </w:tc>
      </w:tr>
      <w:tr w:rsidR="00B9295E" w:rsidRPr="00A374CC" w14:paraId="60B6F443" w14:textId="77777777" w:rsidTr="00B9295E">
        <w:trPr>
          <w:trHeight w:val="20"/>
          <w:jc w:val="center"/>
        </w:trPr>
        <w:tc>
          <w:tcPr>
            <w:tcW w:w="624" w:type="dxa"/>
            <w:vMerge/>
            <w:tcBorders>
              <w:left w:val="single" w:sz="4" w:space="0" w:color="auto"/>
            </w:tcBorders>
          </w:tcPr>
          <w:p w14:paraId="0D604FB8" w14:textId="77777777" w:rsidR="00B9295E" w:rsidRPr="00A374CC" w:rsidRDefault="00B9295E" w:rsidP="00844C21">
            <w:pPr>
              <w:jc w:val="center"/>
              <w:rPr>
                <w:sz w:val="20"/>
              </w:rPr>
            </w:pPr>
          </w:p>
        </w:tc>
        <w:tc>
          <w:tcPr>
            <w:tcW w:w="1843" w:type="dxa"/>
            <w:vMerge/>
            <w:tcBorders>
              <w:left w:val="single" w:sz="4" w:space="0" w:color="auto"/>
            </w:tcBorders>
            <w:vAlign w:val="center"/>
          </w:tcPr>
          <w:p w14:paraId="1E83A650" w14:textId="4C58FFF6" w:rsidR="00B9295E" w:rsidRPr="00A374CC" w:rsidRDefault="00B9295E" w:rsidP="00844C21">
            <w:pPr>
              <w:widowControl/>
              <w:jc w:val="center"/>
              <w:rPr>
                <w:sz w:val="20"/>
                <w:szCs w:val="20"/>
              </w:rPr>
            </w:pPr>
          </w:p>
        </w:tc>
        <w:tc>
          <w:tcPr>
            <w:tcW w:w="1559" w:type="dxa"/>
            <w:vAlign w:val="center"/>
          </w:tcPr>
          <w:p w14:paraId="3B8FFE17" w14:textId="77777777" w:rsidR="00B9295E" w:rsidRPr="00A374CC" w:rsidRDefault="00B9295E" w:rsidP="00844C21">
            <w:pPr>
              <w:widowControl/>
              <w:jc w:val="center"/>
              <w:rPr>
                <w:sz w:val="20"/>
                <w:szCs w:val="20"/>
                <w:lang w:val="ru-RU"/>
              </w:rPr>
            </w:pPr>
            <w:r w:rsidRPr="00A374CC">
              <w:rPr>
                <w:sz w:val="20"/>
                <w:szCs w:val="20"/>
                <w:lang w:val="ru-RU"/>
              </w:rPr>
              <w:t xml:space="preserve">Дубравы </w:t>
            </w:r>
            <w:proofErr w:type="spellStart"/>
            <w:r w:rsidRPr="00A374CC">
              <w:rPr>
                <w:sz w:val="20"/>
                <w:szCs w:val="20"/>
                <w:lang w:val="ru-RU"/>
              </w:rPr>
              <w:t>приручейно</w:t>
            </w:r>
            <w:proofErr w:type="spellEnd"/>
            <w:r w:rsidRPr="00A374CC">
              <w:rPr>
                <w:sz w:val="20"/>
                <w:szCs w:val="20"/>
                <w:lang w:val="ru-RU"/>
              </w:rPr>
              <w:t>-крупно-травные</w:t>
            </w:r>
          </w:p>
          <w:p w14:paraId="1E138695" w14:textId="77777777" w:rsidR="00B9295E" w:rsidRPr="00A374CC" w:rsidRDefault="00B9295E" w:rsidP="00844C21">
            <w:pPr>
              <w:widowControl/>
              <w:jc w:val="center"/>
              <w:rPr>
                <w:sz w:val="20"/>
                <w:szCs w:val="20"/>
                <w:lang w:val="ru-RU"/>
              </w:rPr>
            </w:pPr>
            <w:r w:rsidRPr="00A374CC">
              <w:rPr>
                <w:sz w:val="20"/>
                <w:szCs w:val="20"/>
                <w:lang w:val="ru-RU"/>
              </w:rPr>
              <w:t>(</w:t>
            </w:r>
            <w:r w:rsidRPr="00A374CC">
              <w:rPr>
                <w:sz w:val="20"/>
                <w:szCs w:val="20"/>
              </w:rPr>
              <w:t>II</w:t>
            </w:r>
            <w:r w:rsidRPr="00A374CC">
              <w:rPr>
                <w:sz w:val="20"/>
                <w:szCs w:val="20"/>
                <w:lang w:val="ru-RU"/>
              </w:rPr>
              <w:t xml:space="preserve"> - </w:t>
            </w:r>
            <w:r w:rsidRPr="00A374CC">
              <w:rPr>
                <w:sz w:val="20"/>
                <w:szCs w:val="20"/>
              </w:rPr>
              <w:t>III</w:t>
            </w:r>
            <w:r w:rsidRPr="00A374CC">
              <w:rPr>
                <w:sz w:val="20"/>
                <w:szCs w:val="20"/>
                <w:lang w:val="ru-RU"/>
              </w:rPr>
              <w:t>)</w:t>
            </w:r>
          </w:p>
        </w:tc>
        <w:tc>
          <w:tcPr>
            <w:tcW w:w="851" w:type="dxa"/>
            <w:tcBorders>
              <w:top w:val="single" w:sz="4" w:space="0" w:color="auto"/>
              <w:bottom w:val="single" w:sz="4" w:space="0" w:color="auto"/>
              <w:right w:val="single" w:sz="4" w:space="0" w:color="auto"/>
            </w:tcBorders>
            <w:vAlign w:val="center"/>
          </w:tcPr>
          <w:p w14:paraId="6E1ECDE1" w14:textId="77777777" w:rsidR="00B9295E" w:rsidRPr="00A374CC" w:rsidRDefault="00B9295E" w:rsidP="00844C21">
            <w:pPr>
              <w:widowControl/>
              <w:jc w:val="center"/>
              <w:rPr>
                <w:sz w:val="20"/>
                <w:szCs w:val="20"/>
              </w:rPr>
            </w:pPr>
            <w:r w:rsidRPr="00A374CC">
              <w:rPr>
                <w:sz w:val="20"/>
                <w:szCs w:val="20"/>
              </w:rPr>
              <w:t>2 - 4</w:t>
            </w:r>
          </w:p>
        </w:tc>
        <w:tc>
          <w:tcPr>
            <w:tcW w:w="1417" w:type="dxa"/>
            <w:tcBorders>
              <w:top w:val="single" w:sz="4" w:space="0" w:color="auto"/>
              <w:left w:val="single" w:sz="4" w:space="0" w:color="auto"/>
              <w:right w:val="single" w:sz="4" w:space="0" w:color="auto"/>
            </w:tcBorders>
            <w:vAlign w:val="center"/>
          </w:tcPr>
          <w:p w14:paraId="2ECD2315" w14:textId="77777777" w:rsidR="00B9295E" w:rsidRPr="00A374CC" w:rsidRDefault="00B9295E" w:rsidP="00844C21">
            <w:pPr>
              <w:widowControl/>
              <w:jc w:val="center"/>
              <w:rPr>
                <w:sz w:val="20"/>
                <w:szCs w:val="20"/>
              </w:rPr>
            </w:pPr>
            <w:r w:rsidRPr="00A374CC">
              <w:rPr>
                <w:sz w:val="20"/>
                <w:szCs w:val="20"/>
              </w:rPr>
              <w:t>0,6</w:t>
            </w:r>
          </w:p>
          <w:p w14:paraId="0EC7974D" w14:textId="77777777" w:rsidR="00B9295E" w:rsidRPr="00A374CC" w:rsidRDefault="00B9295E" w:rsidP="00844C21">
            <w:pPr>
              <w:widowControl/>
              <w:jc w:val="center"/>
              <w:rPr>
                <w:sz w:val="20"/>
                <w:szCs w:val="20"/>
              </w:rPr>
            </w:pPr>
            <w:r w:rsidRPr="00A374CC">
              <w:rPr>
                <w:sz w:val="20"/>
                <w:szCs w:val="20"/>
              </w:rPr>
              <w:t>0,4</w:t>
            </w:r>
          </w:p>
        </w:tc>
        <w:tc>
          <w:tcPr>
            <w:tcW w:w="1276" w:type="dxa"/>
            <w:tcBorders>
              <w:top w:val="single" w:sz="4" w:space="0" w:color="auto"/>
              <w:left w:val="single" w:sz="4" w:space="0" w:color="auto"/>
              <w:bottom w:val="single" w:sz="4" w:space="0" w:color="auto"/>
              <w:right w:val="single" w:sz="4" w:space="0" w:color="auto"/>
            </w:tcBorders>
            <w:vAlign w:val="center"/>
          </w:tcPr>
          <w:p w14:paraId="1A042111" w14:textId="77777777" w:rsidR="00B9295E" w:rsidRPr="00A374CC" w:rsidRDefault="00B9295E" w:rsidP="00844C21">
            <w:pPr>
              <w:widowControl/>
              <w:jc w:val="center"/>
              <w:rPr>
                <w:sz w:val="20"/>
                <w:szCs w:val="20"/>
              </w:rPr>
            </w:pPr>
            <w:r w:rsidRPr="00A374CC">
              <w:rPr>
                <w:sz w:val="20"/>
                <w:szCs w:val="20"/>
              </w:rPr>
              <w:t>40 - 70</w:t>
            </w:r>
          </w:p>
        </w:tc>
        <w:tc>
          <w:tcPr>
            <w:tcW w:w="1144" w:type="dxa"/>
            <w:tcBorders>
              <w:top w:val="single" w:sz="4" w:space="0" w:color="auto"/>
              <w:left w:val="single" w:sz="4" w:space="0" w:color="auto"/>
              <w:right w:val="single" w:sz="4" w:space="0" w:color="auto"/>
            </w:tcBorders>
            <w:vAlign w:val="center"/>
          </w:tcPr>
          <w:p w14:paraId="2B755694" w14:textId="77777777" w:rsidR="00B9295E" w:rsidRPr="00A374CC" w:rsidRDefault="00B9295E" w:rsidP="00844C21">
            <w:pPr>
              <w:widowControl/>
              <w:jc w:val="center"/>
              <w:rPr>
                <w:sz w:val="20"/>
                <w:szCs w:val="20"/>
              </w:rPr>
            </w:pPr>
            <w:r w:rsidRPr="00A374CC">
              <w:rPr>
                <w:sz w:val="20"/>
                <w:szCs w:val="20"/>
              </w:rPr>
              <w:t>0,6</w:t>
            </w:r>
          </w:p>
          <w:p w14:paraId="4F873798" w14:textId="77777777" w:rsidR="00B9295E" w:rsidRPr="00A374CC" w:rsidRDefault="00B9295E" w:rsidP="00844C21">
            <w:pPr>
              <w:widowControl/>
              <w:jc w:val="center"/>
              <w:rPr>
                <w:sz w:val="20"/>
                <w:szCs w:val="20"/>
              </w:rPr>
            </w:pPr>
            <w:r w:rsidRPr="00A374CC">
              <w:rPr>
                <w:sz w:val="20"/>
                <w:szCs w:val="20"/>
              </w:rPr>
              <w:t>0,5</w:t>
            </w:r>
          </w:p>
        </w:tc>
        <w:tc>
          <w:tcPr>
            <w:tcW w:w="992" w:type="dxa"/>
            <w:tcBorders>
              <w:top w:val="single" w:sz="4" w:space="0" w:color="auto"/>
              <w:left w:val="single" w:sz="4" w:space="0" w:color="auto"/>
              <w:bottom w:val="single" w:sz="4" w:space="0" w:color="auto"/>
              <w:right w:val="single" w:sz="4" w:space="0" w:color="auto"/>
            </w:tcBorders>
            <w:vAlign w:val="center"/>
          </w:tcPr>
          <w:p w14:paraId="116C952B" w14:textId="77777777" w:rsidR="00B9295E" w:rsidRPr="00A374CC" w:rsidRDefault="00B9295E" w:rsidP="00844C21">
            <w:pPr>
              <w:widowControl/>
              <w:jc w:val="center"/>
              <w:rPr>
                <w:sz w:val="20"/>
                <w:szCs w:val="20"/>
              </w:rPr>
            </w:pPr>
            <w:r w:rsidRPr="00A374CC">
              <w:rPr>
                <w:sz w:val="20"/>
                <w:szCs w:val="20"/>
              </w:rPr>
              <w:t>40 - 60</w:t>
            </w:r>
          </w:p>
        </w:tc>
        <w:tc>
          <w:tcPr>
            <w:tcW w:w="1408" w:type="dxa"/>
            <w:tcBorders>
              <w:top w:val="single" w:sz="4" w:space="0" w:color="auto"/>
              <w:left w:val="single" w:sz="4" w:space="0" w:color="auto"/>
              <w:bottom w:val="single" w:sz="4" w:space="0" w:color="auto"/>
              <w:right w:val="single" w:sz="4" w:space="0" w:color="auto"/>
            </w:tcBorders>
            <w:vAlign w:val="center"/>
          </w:tcPr>
          <w:p w14:paraId="0DA34906" w14:textId="77777777" w:rsidR="00B9295E" w:rsidRPr="00A374CC" w:rsidRDefault="00B9295E" w:rsidP="00844C21">
            <w:pPr>
              <w:widowControl/>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4C3519B6" w14:textId="77777777" w:rsidR="00B9295E" w:rsidRPr="00A374CC" w:rsidRDefault="00B9295E" w:rsidP="00844C21">
            <w:pPr>
              <w:widowControl/>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2C282D3D" w14:textId="77777777" w:rsidR="00B9295E" w:rsidRPr="00A374CC" w:rsidRDefault="00B9295E" w:rsidP="00844C21">
            <w:pPr>
              <w:widowControl/>
              <w:jc w:val="center"/>
              <w:rPr>
                <w:sz w:val="20"/>
                <w:szCs w:val="20"/>
              </w:rPr>
            </w:pPr>
          </w:p>
        </w:tc>
        <w:tc>
          <w:tcPr>
            <w:tcW w:w="1124" w:type="dxa"/>
            <w:tcBorders>
              <w:top w:val="single" w:sz="4" w:space="0" w:color="auto"/>
              <w:left w:val="single" w:sz="4" w:space="0" w:color="auto"/>
              <w:bottom w:val="single" w:sz="4" w:space="0" w:color="auto"/>
            </w:tcBorders>
            <w:vAlign w:val="center"/>
          </w:tcPr>
          <w:p w14:paraId="1C5C5A00" w14:textId="77777777" w:rsidR="00B9295E" w:rsidRPr="00A374CC" w:rsidRDefault="00B9295E" w:rsidP="00844C21">
            <w:pPr>
              <w:widowControl/>
              <w:jc w:val="center"/>
              <w:rPr>
                <w:sz w:val="20"/>
                <w:szCs w:val="20"/>
              </w:rPr>
            </w:pPr>
          </w:p>
        </w:tc>
        <w:tc>
          <w:tcPr>
            <w:tcW w:w="1286" w:type="dxa"/>
            <w:vAlign w:val="center"/>
          </w:tcPr>
          <w:p w14:paraId="1DF56780" w14:textId="77777777" w:rsidR="00B9295E" w:rsidRPr="00A374CC" w:rsidRDefault="00B9295E" w:rsidP="00844C21">
            <w:pPr>
              <w:widowControl/>
              <w:jc w:val="center"/>
              <w:rPr>
                <w:sz w:val="20"/>
                <w:szCs w:val="20"/>
              </w:rPr>
            </w:pPr>
            <w:r w:rsidRPr="00A374CC">
              <w:rPr>
                <w:sz w:val="20"/>
                <w:szCs w:val="20"/>
              </w:rPr>
              <w:t xml:space="preserve">(4 - </w:t>
            </w:r>
            <w:proofErr w:type="gramStart"/>
            <w:r w:rsidRPr="00A374CC">
              <w:rPr>
                <w:sz w:val="20"/>
                <w:szCs w:val="20"/>
              </w:rPr>
              <w:t>7)Д</w:t>
            </w:r>
            <w:proofErr w:type="gramEnd"/>
          </w:p>
          <w:p w14:paraId="6A906780" w14:textId="77777777" w:rsidR="00B9295E" w:rsidRPr="00A374CC" w:rsidRDefault="00B9295E" w:rsidP="00844C21">
            <w:pPr>
              <w:widowControl/>
              <w:jc w:val="center"/>
              <w:rPr>
                <w:sz w:val="20"/>
                <w:szCs w:val="20"/>
              </w:rPr>
            </w:pPr>
            <w:r w:rsidRPr="00A374CC">
              <w:rPr>
                <w:sz w:val="20"/>
                <w:szCs w:val="20"/>
              </w:rPr>
              <w:t>(3 - 6)</w:t>
            </w:r>
          </w:p>
          <w:p w14:paraId="40DF76B6" w14:textId="77777777" w:rsidR="00B9295E" w:rsidRPr="00A374CC" w:rsidRDefault="00B9295E" w:rsidP="00844C21">
            <w:pPr>
              <w:widowControl/>
              <w:jc w:val="center"/>
              <w:rPr>
                <w:sz w:val="20"/>
                <w:szCs w:val="20"/>
              </w:rPr>
            </w:pPr>
            <w:proofErr w:type="spellStart"/>
            <w:r w:rsidRPr="00A374CC">
              <w:rPr>
                <w:sz w:val="20"/>
                <w:szCs w:val="20"/>
              </w:rPr>
              <w:t>Ол</w:t>
            </w:r>
            <w:proofErr w:type="spellEnd"/>
            <w:r w:rsidRPr="00A374CC">
              <w:rPr>
                <w:sz w:val="20"/>
                <w:szCs w:val="20"/>
              </w:rPr>
              <w:t>. ч.,</w:t>
            </w:r>
          </w:p>
          <w:p w14:paraId="57D9FC75" w14:textId="77777777" w:rsidR="00B9295E" w:rsidRPr="00A374CC" w:rsidRDefault="00B9295E" w:rsidP="00844C21">
            <w:pPr>
              <w:widowControl/>
              <w:jc w:val="center"/>
              <w:rPr>
                <w:sz w:val="20"/>
                <w:szCs w:val="20"/>
              </w:rPr>
            </w:pPr>
            <w:proofErr w:type="spellStart"/>
            <w:r w:rsidRPr="00A374CC">
              <w:rPr>
                <w:sz w:val="20"/>
                <w:szCs w:val="20"/>
              </w:rPr>
              <w:t>др</w:t>
            </w:r>
            <w:proofErr w:type="spellEnd"/>
            <w:r w:rsidRPr="00A374CC">
              <w:rPr>
                <w:sz w:val="20"/>
                <w:szCs w:val="20"/>
              </w:rPr>
              <w:t>. п.</w:t>
            </w:r>
          </w:p>
        </w:tc>
      </w:tr>
    </w:tbl>
    <w:p w14:paraId="4E90FCC7" w14:textId="77777777" w:rsidR="00A6682D" w:rsidRPr="00A374CC" w:rsidRDefault="00A6682D" w:rsidP="00EB31F9">
      <w:pPr>
        <w:tabs>
          <w:tab w:val="left" w:pos="0"/>
          <w:tab w:val="left" w:pos="1418"/>
        </w:tabs>
        <w:autoSpaceDE w:val="0"/>
        <w:autoSpaceDN w:val="0"/>
        <w:adjustRightInd w:val="0"/>
        <w:ind w:firstLine="709"/>
        <w:jc w:val="both"/>
        <w:rPr>
          <w:b/>
        </w:rPr>
        <w:sectPr w:rsidR="00A6682D" w:rsidRPr="00A374CC" w:rsidSect="00A6682D">
          <w:pgSz w:w="16838" w:h="11906" w:orient="landscape"/>
          <w:pgMar w:top="1134" w:right="1134" w:bottom="567" w:left="1134" w:header="709" w:footer="709" w:gutter="0"/>
          <w:cols w:space="708"/>
          <w:docGrid w:linePitch="360"/>
        </w:sectPr>
      </w:pPr>
    </w:p>
    <w:p w14:paraId="75E6EBD2" w14:textId="76103AB6" w:rsidR="00CB18C1" w:rsidRPr="00A374CC" w:rsidRDefault="00CB18C1" w:rsidP="00DB1883">
      <w:pPr>
        <w:pStyle w:val="af8"/>
        <w:keepNext/>
        <w:spacing w:after="0"/>
        <w:jc w:val="center"/>
        <w:rPr>
          <w:sz w:val="28"/>
        </w:rPr>
      </w:pPr>
      <w:r w:rsidRPr="00A374CC">
        <w:rPr>
          <w:sz w:val="28"/>
        </w:rPr>
        <w:lastRenderedPageBreak/>
        <w:t>Нормативы рубок, проводимых в целях ухода за лесными насаждениями, в березовых насаждениях района хвойно-широколиственных (смешанных) лесов европейской части Российской Федерации</w:t>
      </w:r>
    </w:p>
    <w:p w14:paraId="5A86EE49" w14:textId="77777777" w:rsidR="00844C21" w:rsidRPr="00A374CC" w:rsidRDefault="00844C21" w:rsidP="00DB1883">
      <w:pPr>
        <w:pStyle w:val="af8"/>
        <w:keepNext/>
        <w:spacing w:after="0"/>
        <w:jc w:val="center"/>
        <w:rPr>
          <w:sz w:val="28"/>
        </w:rPr>
      </w:pPr>
    </w:p>
    <w:tbl>
      <w:tblPr>
        <w:tblW w:w="161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right w:w="28" w:type="dxa"/>
        </w:tblCellMar>
        <w:tblLook w:val="04A0" w:firstRow="1" w:lastRow="0" w:firstColumn="1" w:lastColumn="0" w:noHBand="0" w:noVBand="1"/>
      </w:tblPr>
      <w:tblGrid>
        <w:gridCol w:w="624"/>
        <w:gridCol w:w="1682"/>
        <w:gridCol w:w="1890"/>
        <w:gridCol w:w="1107"/>
        <w:gridCol w:w="1129"/>
        <w:gridCol w:w="1300"/>
        <w:gridCol w:w="1129"/>
        <w:gridCol w:w="1300"/>
        <w:gridCol w:w="1129"/>
        <w:gridCol w:w="1300"/>
        <w:gridCol w:w="1129"/>
        <w:gridCol w:w="1222"/>
        <w:gridCol w:w="1241"/>
      </w:tblGrid>
      <w:tr w:rsidR="00023C91" w:rsidRPr="00A374CC" w14:paraId="347200FE" w14:textId="77777777" w:rsidTr="00B9295E">
        <w:trPr>
          <w:trHeight w:val="20"/>
          <w:tblHeader/>
          <w:jc w:val="center"/>
        </w:trPr>
        <w:tc>
          <w:tcPr>
            <w:tcW w:w="624" w:type="dxa"/>
            <w:vMerge w:val="restart"/>
            <w:vAlign w:val="center"/>
          </w:tcPr>
          <w:p w14:paraId="4558FE0C" w14:textId="5C98305E" w:rsidR="00023C91" w:rsidRPr="00A374CC" w:rsidRDefault="00023C91" w:rsidP="00DB1883">
            <w:pPr>
              <w:keepNext/>
              <w:jc w:val="center"/>
              <w:rPr>
                <w:sz w:val="20"/>
              </w:rPr>
            </w:pPr>
            <w:r w:rsidRPr="00A374CC">
              <w:rPr>
                <w:sz w:val="20"/>
              </w:rPr>
              <w:t>№ п/п</w:t>
            </w:r>
          </w:p>
        </w:tc>
        <w:tc>
          <w:tcPr>
            <w:tcW w:w="1682" w:type="dxa"/>
            <w:vMerge w:val="restart"/>
            <w:vAlign w:val="center"/>
          </w:tcPr>
          <w:p w14:paraId="7352C32F" w14:textId="079DA1E8" w:rsidR="00023C91" w:rsidRPr="00A374CC" w:rsidRDefault="00023C91" w:rsidP="00DB1883">
            <w:pPr>
              <w:keepNext/>
              <w:jc w:val="center"/>
              <w:rPr>
                <w:sz w:val="20"/>
              </w:rPr>
            </w:pPr>
            <w:r w:rsidRPr="00A374CC">
              <w:rPr>
                <w:sz w:val="20"/>
              </w:rPr>
              <w:t>Состав лесных насаждений до рубки</w:t>
            </w:r>
          </w:p>
        </w:tc>
        <w:tc>
          <w:tcPr>
            <w:tcW w:w="1890" w:type="dxa"/>
            <w:vMerge w:val="restart"/>
            <w:vAlign w:val="center"/>
          </w:tcPr>
          <w:p w14:paraId="4916C787" w14:textId="77777777" w:rsidR="00023C91" w:rsidRPr="00A374CC" w:rsidRDefault="00023C91" w:rsidP="00DB1883">
            <w:pPr>
              <w:keepNext/>
              <w:jc w:val="center"/>
              <w:rPr>
                <w:sz w:val="20"/>
              </w:rPr>
            </w:pPr>
            <w:r w:rsidRPr="00A374CC">
              <w:rPr>
                <w:sz w:val="20"/>
              </w:rPr>
              <w:t>Группы типов леса (класс бонитета)</w:t>
            </w:r>
          </w:p>
        </w:tc>
        <w:tc>
          <w:tcPr>
            <w:tcW w:w="1107" w:type="dxa"/>
            <w:vMerge w:val="restart"/>
            <w:vAlign w:val="center"/>
          </w:tcPr>
          <w:p w14:paraId="09F15DCA" w14:textId="77777777" w:rsidR="00023C91" w:rsidRPr="00A374CC" w:rsidRDefault="00023C91" w:rsidP="00DB1883">
            <w:pPr>
              <w:keepNext/>
              <w:jc w:val="center"/>
              <w:rPr>
                <w:sz w:val="20"/>
              </w:rPr>
            </w:pPr>
            <w:r w:rsidRPr="00A374CC">
              <w:rPr>
                <w:sz w:val="20"/>
              </w:rPr>
              <w:t>Возраст начала ухода, лет</w:t>
            </w:r>
          </w:p>
        </w:tc>
        <w:tc>
          <w:tcPr>
            <w:tcW w:w="2429" w:type="dxa"/>
            <w:gridSpan w:val="2"/>
            <w:vAlign w:val="center"/>
          </w:tcPr>
          <w:p w14:paraId="0BA7B666" w14:textId="158FF44C" w:rsidR="00023C91" w:rsidRPr="00A374CC" w:rsidRDefault="00023C91" w:rsidP="00DB1883">
            <w:pPr>
              <w:keepNext/>
              <w:jc w:val="center"/>
              <w:rPr>
                <w:sz w:val="20"/>
              </w:rPr>
            </w:pPr>
            <w:r w:rsidRPr="00A374CC">
              <w:rPr>
                <w:sz w:val="20"/>
              </w:rPr>
              <w:t>Рубки осветления</w:t>
            </w:r>
          </w:p>
        </w:tc>
        <w:tc>
          <w:tcPr>
            <w:tcW w:w="2429" w:type="dxa"/>
            <w:gridSpan w:val="2"/>
            <w:vAlign w:val="center"/>
          </w:tcPr>
          <w:p w14:paraId="3C0D1A62" w14:textId="47BB48C9" w:rsidR="00023C91" w:rsidRPr="00A374CC" w:rsidRDefault="00023C91" w:rsidP="00DB1883">
            <w:pPr>
              <w:keepNext/>
              <w:jc w:val="center"/>
              <w:rPr>
                <w:sz w:val="20"/>
              </w:rPr>
            </w:pPr>
            <w:r w:rsidRPr="00A374CC">
              <w:rPr>
                <w:sz w:val="20"/>
              </w:rPr>
              <w:t>Рубки прочистки</w:t>
            </w:r>
          </w:p>
        </w:tc>
        <w:tc>
          <w:tcPr>
            <w:tcW w:w="2429" w:type="dxa"/>
            <w:gridSpan w:val="2"/>
            <w:vAlign w:val="center"/>
          </w:tcPr>
          <w:p w14:paraId="5DB9E556" w14:textId="2774791D" w:rsidR="00023C91" w:rsidRPr="00A374CC" w:rsidRDefault="00023C91" w:rsidP="00DB1883">
            <w:pPr>
              <w:keepNext/>
              <w:jc w:val="center"/>
              <w:rPr>
                <w:sz w:val="20"/>
              </w:rPr>
            </w:pPr>
            <w:r w:rsidRPr="00A374CC">
              <w:rPr>
                <w:sz w:val="20"/>
              </w:rPr>
              <w:t>Рубки прореживания</w:t>
            </w:r>
          </w:p>
        </w:tc>
        <w:tc>
          <w:tcPr>
            <w:tcW w:w="2351" w:type="dxa"/>
            <w:gridSpan w:val="2"/>
            <w:vAlign w:val="center"/>
          </w:tcPr>
          <w:p w14:paraId="3F9FF5E0" w14:textId="3BE1E74F" w:rsidR="00023C91" w:rsidRPr="00A374CC" w:rsidRDefault="00023C91" w:rsidP="00DB1883">
            <w:pPr>
              <w:keepNext/>
              <w:jc w:val="center"/>
              <w:rPr>
                <w:sz w:val="20"/>
              </w:rPr>
            </w:pPr>
            <w:r w:rsidRPr="00A374CC">
              <w:rPr>
                <w:sz w:val="20"/>
              </w:rPr>
              <w:t>Проходные рубки</w:t>
            </w:r>
          </w:p>
        </w:tc>
        <w:tc>
          <w:tcPr>
            <w:tcW w:w="1241" w:type="dxa"/>
            <w:vMerge w:val="restart"/>
            <w:vAlign w:val="center"/>
          </w:tcPr>
          <w:p w14:paraId="76A85FD9" w14:textId="77777777" w:rsidR="00023C91" w:rsidRPr="00A374CC" w:rsidRDefault="00023C91" w:rsidP="00DB1883">
            <w:pPr>
              <w:keepNext/>
              <w:jc w:val="center"/>
              <w:rPr>
                <w:sz w:val="20"/>
              </w:rPr>
            </w:pPr>
            <w:r w:rsidRPr="00A374CC">
              <w:rPr>
                <w:sz w:val="20"/>
              </w:rPr>
              <w:t>Целевой состав к возрасту рубки (спелости)</w:t>
            </w:r>
          </w:p>
        </w:tc>
      </w:tr>
      <w:tr w:rsidR="00B9295E" w:rsidRPr="00A374CC" w14:paraId="0944F351" w14:textId="77777777" w:rsidTr="00B9295E">
        <w:trPr>
          <w:trHeight w:val="20"/>
          <w:tblHeader/>
          <w:jc w:val="center"/>
        </w:trPr>
        <w:tc>
          <w:tcPr>
            <w:tcW w:w="624" w:type="dxa"/>
            <w:vMerge/>
            <w:vAlign w:val="center"/>
          </w:tcPr>
          <w:p w14:paraId="46393DA3" w14:textId="77777777" w:rsidR="00B9295E" w:rsidRPr="00A374CC" w:rsidRDefault="00B9295E" w:rsidP="00DB1883">
            <w:pPr>
              <w:keepNext/>
              <w:jc w:val="center"/>
              <w:rPr>
                <w:sz w:val="20"/>
              </w:rPr>
            </w:pPr>
          </w:p>
        </w:tc>
        <w:tc>
          <w:tcPr>
            <w:tcW w:w="1682" w:type="dxa"/>
            <w:vMerge/>
            <w:vAlign w:val="center"/>
          </w:tcPr>
          <w:p w14:paraId="149CDF2D" w14:textId="0216F81E" w:rsidR="00B9295E" w:rsidRPr="00A374CC" w:rsidRDefault="00B9295E" w:rsidP="00DB1883">
            <w:pPr>
              <w:keepNext/>
              <w:jc w:val="center"/>
              <w:rPr>
                <w:sz w:val="20"/>
              </w:rPr>
            </w:pPr>
          </w:p>
        </w:tc>
        <w:tc>
          <w:tcPr>
            <w:tcW w:w="1890" w:type="dxa"/>
            <w:vMerge/>
            <w:vAlign w:val="center"/>
          </w:tcPr>
          <w:p w14:paraId="612A7F16" w14:textId="77777777" w:rsidR="00B9295E" w:rsidRPr="00A374CC" w:rsidRDefault="00B9295E" w:rsidP="00DB1883">
            <w:pPr>
              <w:keepNext/>
              <w:jc w:val="center"/>
              <w:rPr>
                <w:sz w:val="20"/>
              </w:rPr>
            </w:pPr>
          </w:p>
        </w:tc>
        <w:tc>
          <w:tcPr>
            <w:tcW w:w="1107" w:type="dxa"/>
            <w:vMerge/>
            <w:vAlign w:val="center"/>
          </w:tcPr>
          <w:p w14:paraId="365A629C" w14:textId="77777777" w:rsidR="00B9295E" w:rsidRPr="00A374CC" w:rsidRDefault="00B9295E" w:rsidP="00DB1883">
            <w:pPr>
              <w:keepNext/>
              <w:jc w:val="center"/>
              <w:rPr>
                <w:sz w:val="20"/>
              </w:rPr>
            </w:pPr>
          </w:p>
        </w:tc>
        <w:tc>
          <w:tcPr>
            <w:tcW w:w="1129" w:type="dxa"/>
            <w:vAlign w:val="center"/>
          </w:tcPr>
          <w:p w14:paraId="4485B890" w14:textId="77777777" w:rsidR="00B9295E" w:rsidRPr="00A374CC" w:rsidRDefault="00B9295E" w:rsidP="00DB1883">
            <w:pPr>
              <w:keepNext/>
              <w:jc w:val="center"/>
              <w:rPr>
                <w:sz w:val="20"/>
              </w:rPr>
            </w:pPr>
            <w:r w:rsidRPr="00A374CC">
              <w:rPr>
                <w:sz w:val="20"/>
              </w:rPr>
              <w:t>минимальная сомкнутость крон до ухода</w:t>
            </w:r>
          </w:p>
        </w:tc>
        <w:tc>
          <w:tcPr>
            <w:tcW w:w="1300" w:type="dxa"/>
            <w:vAlign w:val="center"/>
          </w:tcPr>
          <w:p w14:paraId="31906939" w14:textId="77777777" w:rsidR="00E8462B" w:rsidRPr="00A374CC" w:rsidRDefault="00E8462B" w:rsidP="00DB1883">
            <w:pPr>
              <w:keepNext/>
              <w:jc w:val="center"/>
              <w:rPr>
                <w:sz w:val="20"/>
              </w:rPr>
            </w:pPr>
            <w:r w:rsidRPr="00A374CC">
              <w:rPr>
                <w:sz w:val="20"/>
              </w:rPr>
              <w:t xml:space="preserve">интенсивность рубки, </w:t>
            </w:r>
          </w:p>
          <w:p w14:paraId="59064780" w14:textId="0C218EA5" w:rsidR="00B9295E" w:rsidRPr="00A374CC" w:rsidRDefault="00E8462B" w:rsidP="00DB1883">
            <w:pPr>
              <w:keepNext/>
              <w:jc w:val="center"/>
              <w:rPr>
                <w:sz w:val="20"/>
              </w:rPr>
            </w:pPr>
            <w:r w:rsidRPr="00A374CC">
              <w:rPr>
                <w:sz w:val="20"/>
              </w:rPr>
              <w:t>% по запасу</w:t>
            </w:r>
          </w:p>
        </w:tc>
        <w:tc>
          <w:tcPr>
            <w:tcW w:w="1129" w:type="dxa"/>
            <w:vAlign w:val="center"/>
          </w:tcPr>
          <w:p w14:paraId="60F1D583" w14:textId="77777777" w:rsidR="00B9295E" w:rsidRPr="00A374CC" w:rsidRDefault="00B9295E" w:rsidP="00DB1883">
            <w:pPr>
              <w:keepNext/>
              <w:jc w:val="center"/>
              <w:rPr>
                <w:sz w:val="20"/>
              </w:rPr>
            </w:pPr>
            <w:r w:rsidRPr="00A374CC">
              <w:rPr>
                <w:sz w:val="20"/>
              </w:rPr>
              <w:t>минимальная сомкнутость крон до ухода</w:t>
            </w:r>
          </w:p>
        </w:tc>
        <w:tc>
          <w:tcPr>
            <w:tcW w:w="1300" w:type="dxa"/>
            <w:vAlign w:val="center"/>
          </w:tcPr>
          <w:p w14:paraId="44DE085C" w14:textId="77777777" w:rsidR="00E8462B" w:rsidRPr="00A374CC" w:rsidRDefault="00E8462B" w:rsidP="00DB1883">
            <w:pPr>
              <w:keepNext/>
              <w:jc w:val="center"/>
              <w:rPr>
                <w:sz w:val="20"/>
              </w:rPr>
            </w:pPr>
            <w:r w:rsidRPr="00A374CC">
              <w:rPr>
                <w:sz w:val="20"/>
              </w:rPr>
              <w:t xml:space="preserve">интенсивность рубки, </w:t>
            </w:r>
          </w:p>
          <w:p w14:paraId="3898DE87" w14:textId="14F39933" w:rsidR="00B9295E" w:rsidRPr="00A374CC" w:rsidRDefault="00E8462B" w:rsidP="00DB1883">
            <w:pPr>
              <w:keepNext/>
              <w:jc w:val="center"/>
              <w:rPr>
                <w:sz w:val="20"/>
              </w:rPr>
            </w:pPr>
            <w:r w:rsidRPr="00A374CC">
              <w:rPr>
                <w:sz w:val="20"/>
              </w:rPr>
              <w:t>% по запасу</w:t>
            </w:r>
          </w:p>
        </w:tc>
        <w:tc>
          <w:tcPr>
            <w:tcW w:w="1129" w:type="dxa"/>
            <w:vAlign w:val="center"/>
          </w:tcPr>
          <w:p w14:paraId="5B9DB603" w14:textId="77777777" w:rsidR="00B9295E" w:rsidRPr="00A374CC" w:rsidRDefault="00B9295E" w:rsidP="00DB1883">
            <w:pPr>
              <w:keepNext/>
              <w:jc w:val="center"/>
              <w:rPr>
                <w:sz w:val="20"/>
              </w:rPr>
            </w:pPr>
            <w:r w:rsidRPr="00A374CC">
              <w:rPr>
                <w:sz w:val="20"/>
              </w:rPr>
              <w:t>минимальная сомкнутость крон до ухода</w:t>
            </w:r>
          </w:p>
        </w:tc>
        <w:tc>
          <w:tcPr>
            <w:tcW w:w="1300" w:type="dxa"/>
            <w:vAlign w:val="center"/>
          </w:tcPr>
          <w:p w14:paraId="6C034B24" w14:textId="77777777" w:rsidR="00E8462B" w:rsidRPr="00A374CC" w:rsidRDefault="00E8462B" w:rsidP="00DB1883">
            <w:pPr>
              <w:keepNext/>
              <w:jc w:val="center"/>
              <w:rPr>
                <w:sz w:val="20"/>
              </w:rPr>
            </w:pPr>
            <w:r w:rsidRPr="00A374CC">
              <w:rPr>
                <w:sz w:val="20"/>
              </w:rPr>
              <w:t xml:space="preserve">интенсивность рубки, </w:t>
            </w:r>
          </w:p>
          <w:p w14:paraId="4C5C6A2E" w14:textId="5566919F" w:rsidR="00B9295E" w:rsidRPr="00A374CC" w:rsidRDefault="00E8462B" w:rsidP="00DB1883">
            <w:pPr>
              <w:keepNext/>
              <w:jc w:val="center"/>
              <w:rPr>
                <w:sz w:val="20"/>
              </w:rPr>
            </w:pPr>
            <w:r w:rsidRPr="00A374CC">
              <w:rPr>
                <w:sz w:val="20"/>
              </w:rPr>
              <w:t>% по запасу</w:t>
            </w:r>
          </w:p>
        </w:tc>
        <w:tc>
          <w:tcPr>
            <w:tcW w:w="1129" w:type="dxa"/>
            <w:vAlign w:val="center"/>
          </w:tcPr>
          <w:p w14:paraId="10623F6E" w14:textId="77777777" w:rsidR="00B9295E" w:rsidRPr="00A374CC" w:rsidRDefault="00B9295E" w:rsidP="00DB1883">
            <w:pPr>
              <w:keepNext/>
              <w:jc w:val="center"/>
              <w:rPr>
                <w:sz w:val="20"/>
              </w:rPr>
            </w:pPr>
            <w:r w:rsidRPr="00A374CC">
              <w:rPr>
                <w:sz w:val="20"/>
              </w:rPr>
              <w:t>минимальная сомкнутость крон до ухода</w:t>
            </w:r>
          </w:p>
        </w:tc>
        <w:tc>
          <w:tcPr>
            <w:tcW w:w="1222" w:type="dxa"/>
            <w:vAlign w:val="center"/>
          </w:tcPr>
          <w:p w14:paraId="61F5725F" w14:textId="77777777" w:rsidR="00E8462B" w:rsidRPr="00A374CC" w:rsidRDefault="00E8462B" w:rsidP="00DB1883">
            <w:pPr>
              <w:keepNext/>
              <w:jc w:val="center"/>
              <w:rPr>
                <w:sz w:val="20"/>
              </w:rPr>
            </w:pPr>
            <w:r w:rsidRPr="00A374CC">
              <w:rPr>
                <w:sz w:val="20"/>
              </w:rPr>
              <w:t xml:space="preserve">интенсивность рубки, </w:t>
            </w:r>
          </w:p>
          <w:p w14:paraId="242814D6" w14:textId="2031824D" w:rsidR="00B9295E" w:rsidRPr="00A374CC" w:rsidRDefault="00E8462B" w:rsidP="00DB1883">
            <w:pPr>
              <w:keepNext/>
              <w:jc w:val="center"/>
              <w:rPr>
                <w:sz w:val="20"/>
              </w:rPr>
            </w:pPr>
            <w:r w:rsidRPr="00A374CC">
              <w:rPr>
                <w:sz w:val="20"/>
              </w:rPr>
              <w:t>% по запасу</w:t>
            </w:r>
          </w:p>
        </w:tc>
        <w:tc>
          <w:tcPr>
            <w:tcW w:w="1241" w:type="dxa"/>
            <w:vMerge/>
            <w:vAlign w:val="center"/>
          </w:tcPr>
          <w:p w14:paraId="30B42039" w14:textId="77777777" w:rsidR="00B9295E" w:rsidRPr="00A374CC" w:rsidRDefault="00B9295E" w:rsidP="00DB1883">
            <w:pPr>
              <w:keepNext/>
              <w:jc w:val="center"/>
              <w:rPr>
                <w:sz w:val="20"/>
              </w:rPr>
            </w:pPr>
          </w:p>
        </w:tc>
      </w:tr>
      <w:tr w:rsidR="00B9295E" w:rsidRPr="00A374CC" w14:paraId="6B151815" w14:textId="77777777" w:rsidTr="00B9295E">
        <w:trPr>
          <w:trHeight w:val="20"/>
          <w:tblHeader/>
          <w:jc w:val="center"/>
        </w:trPr>
        <w:tc>
          <w:tcPr>
            <w:tcW w:w="624" w:type="dxa"/>
            <w:vMerge/>
            <w:vAlign w:val="center"/>
          </w:tcPr>
          <w:p w14:paraId="679697D6" w14:textId="77777777" w:rsidR="00B9295E" w:rsidRPr="00A374CC" w:rsidRDefault="00B9295E" w:rsidP="00DB1883">
            <w:pPr>
              <w:keepNext/>
              <w:jc w:val="center"/>
              <w:rPr>
                <w:sz w:val="20"/>
              </w:rPr>
            </w:pPr>
          </w:p>
        </w:tc>
        <w:tc>
          <w:tcPr>
            <w:tcW w:w="1682" w:type="dxa"/>
            <w:vMerge/>
            <w:vAlign w:val="center"/>
          </w:tcPr>
          <w:p w14:paraId="35371E47" w14:textId="1CFE6C89" w:rsidR="00B9295E" w:rsidRPr="00A374CC" w:rsidRDefault="00B9295E" w:rsidP="00DB1883">
            <w:pPr>
              <w:keepNext/>
              <w:jc w:val="center"/>
              <w:rPr>
                <w:sz w:val="20"/>
              </w:rPr>
            </w:pPr>
          </w:p>
        </w:tc>
        <w:tc>
          <w:tcPr>
            <w:tcW w:w="1890" w:type="dxa"/>
            <w:vMerge/>
            <w:tcBorders>
              <w:bottom w:val="single" w:sz="4" w:space="0" w:color="000000"/>
            </w:tcBorders>
            <w:vAlign w:val="center"/>
          </w:tcPr>
          <w:p w14:paraId="1E9157F2" w14:textId="77777777" w:rsidR="00B9295E" w:rsidRPr="00A374CC" w:rsidRDefault="00B9295E" w:rsidP="00DB1883">
            <w:pPr>
              <w:keepNext/>
              <w:jc w:val="center"/>
              <w:rPr>
                <w:sz w:val="20"/>
              </w:rPr>
            </w:pPr>
          </w:p>
        </w:tc>
        <w:tc>
          <w:tcPr>
            <w:tcW w:w="1107" w:type="dxa"/>
            <w:vMerge/>
            <w:tcBorders>
              <w:bottom w:val="single" w:sz="4" w:space="0" w:color="000000"/>
            </w:tcBorders>
            <w:vAlign w:val="center"/>
          </w:tcPr>
          <w:p w14:paraId="48E7A3B3" w14:textId="77777777" w:rsidR="00B9295E" w:rsidRPr="00A374CC" w:rsidRDefault="00B9295E" w:rsidP="00DB1883">
            <w:pPr>
              <w:keepNext/>
              <w:jc w:val="center"/>
              <w:rPr>
                <w:sz w:val="20"/>
              </w:rPr>
            </w:pPr>
          </w:p>
        </w:tc>
        <w:tc>
          <w:tcPr>
            <w:tcW w:w="1129" w:type="dxa"/>
            <w:vAlign w:val="center"/>
          </w:tcPr>
          <w:p w14:paraId="797FDA1F" w14:textId="77777777" w:rsidR="00B9295E" w:rsidRPr="00A374CC" w:rsidRDefault="00B9295E" w:rsidP="00DB1883">
            <w:pPr>
              <w:keepNext/>
              <w:jc w:val="center"/>
              <w:rPr>
                <w:sz w:val="20"/>
              </w:rPr>
            </w:pPr>
            <w:r w:rsidRPr="00A374CC">
              <w:rPr>
                <w:sz w:val="20"/>
              </w:rPr>
              <w:t>после ухода</w:t>
            </w:r>
          </w:p>
        </w:tc>
        <w:tc>
          <w:tcPr>
            <w:tcW w:w="1300" w:type="dxa"/>
            <w:vAlign w:val="center"/>
          </w:tcPr>
          <w:p w14:paraId="38DFDE22" w14:textId="77777777" w:rsidR="00B9295E" w:rsidRPr="00A374CC" w:rsidRDefault="00B9295E" w:rsidP="00DB1883">
            <w:pPr>
              <w:keepNext/>
              <w:jc w:val="center"/>
              <w:rPr>
                <w:sz w:val="20"/>
              </w:rPr>
            </w:pPr>
            <w:r w:rsidRPr="00A374CC">
              <w:rPr>
                <w:sz w:val="20"/>
              </w:rPr>
              <w:t>повторяемость, лет</w:t>
            </w:r>
          </w:p>
        </w:tc>
        <w:tc>
          <w:tcPr>
            <w:tcW w:w="1129" w:type="dxa"/>
            <w:vAlign w:val="center"/>
          </w:tcPr>
          <w:p w14:paraId="7F599664" w14:textId="77777777" w:rsidR="00B9295E" w:rsidRPr="00A374CC" w:rsidRDefault="00B9295E" w:rsidP="00DB1883">
            <w:pPr>
              <w:keepNext/>
              <w:jc w:val="center"/>
              <w:rPr>
                <w:sz w:val="20"/>
              </w:rPr>
            </w:pPr>
            <w:r w:rsidRPr="00A374CC">
              <w:rPr>
                <w:sz w:val="20"/>
              </w:rPr>
              <w:t>после ухода</w:t>
            </w:r>
          </w:p>
        </w:tc>
        <w:tc>
          <w:tcPr>
            <w:tcW w:w="1300" w:type="dxa"/>
            <w:vAlign w:val="center"/>
          </w:tcPr>
          <w:p w14:paraId="2AEB6494" w14:textId="77777777" w:rsidR="00B9295E" w:rsidRPr="00A374CC" w:rsidRDefault="00B9295E" w:rsidP="00DB1883">
            <w:pPr>
              <w:keepNext/>
              <w:jc w:val="center"/>
              <w:rPr>
                <w:sz w:val="20"/>
              </w:rPr>
            </w:pPr>
            <w:r w:rsidRPr="00A374CC">
              <w:rPr>
                <w:sz w:val="20"/>
              </w:rPr>
              <w:t>повторяемость, лет</w:t>
            </w:r>
          </w:p>
        </w:tc>
        <w:tc>
          <w:tcPr>
            <w:tcW w:w="1129" w:type="dxa"/>
            <w:vAlign w:val="center"/>
          </w:tcPr>
          <w:p w14:paraId="237E4B1F" w14:textId="77777777" w:rsidR="00B9295E" w:rsidRPr="00A374CC" w:rsidRDefault="00B9295E" w:rsidP="00DB1883">
            <w:pPr>
              <w:keepNext/>
              <w:jc w:val="center"/>
              <w:rPr>
                <w:sz w:val="20"/>
              </w:rPr>
            </w:pPr>
            <w:r w:rsidRPr="00A374CC">
              <w:rPr>
                <w:sz w:val="20"/>
              </w:rPr>
              <w:t>после ухода</w:t>
            </w:r>
          </w:p>
        </w:tc>
        <w:tc>
          <w:tcPr>
            <w:tcW w:w="1300" w:type="dxa"/>
            <w:vAlign w:val="center"/>
          </w:tcPr>
          <w:p w14:paraId="3F14B76F" w14:textId="77777777" w:rsidR="00B9295E" w:rsidRPr="00A374CC" w:rsidRDefault="00B9295E" w:rsidP="00DB1883">
            <w:pPr>
              <w:keepNext/>
              <w:jc w:val="center"/>
              <w:rPr>
                <w:sz w:val="20"/>
              </w:rPr>
            </w:pPr>
            <w:r w:rsidRPr="00A374CC">
              <w:rPr>
                <w:sz w:val="20"/>
              </w:rPr>
              <w:t>повторяемость, лет</w:t>
            </w:r>
          </w:p>
        </w:tc>
        <w:tc>
          <w:tcPr>
            <w:tcW w:w="1129" w:type="dxa"/>
            <w:vAlign w:val="center"/>
          </w:tcPr>
          <w:p w14:paraId="18CDE8A1" w14:textId="77777777" w:rsidR="00B9295E" w:rsidRPr="00A374CC" w:rsidRDefault="00B9295E" w:rsidP="00DB1883">
            <w:pPr>
              <w:keepNext/>
              <w:jc w:val="center"/>
              <w:rPr>
                <w:sz w:val="20"/>
              </w:rPr>
            </w:pPr>
            <w:r w:rsidRPr="00A374CC">
              <w:rPr>
                <w:sz w:val="20"/>
              </w:rPr>
              <w:t>после ухода</w:t>
            </w:r>
          </w:p>
        </w:tc>
        <w:tc>
          <w:tcPr>
            <w:tcW w:w="1222" w:type="dxa"/>
            <w:vAlign w:val="center"/>
          </w:tcPr>
          <w:p w14:paraId="2E623105" w14:textId="77777777" w:rsidR="00B9295E" w:rsidRPr="00A374CC" w:rsidRDefault="00B9295E" w:rsidP="00DB1883">
            <w:pPr>
              <w:keepNext/>
              <w:jc w:val="center"/>
              <w:rPr>
                <w:sz w:val="20"/>
              </w:rPr>
            </w:pPr>
            <w:r w:rsidRPr="00A374CC">
              <w:rPr>
                <w:sz w:val="20"/>
              </w:rPr>
              <w:t>повторяемость, лет</w:t>
            </w:r>
          </w:p>
        </w:tc>
        <w:tc>
          <w:tcPr>
            <w:tcW w:w="1241" w:type="dxa"/>
            <w:vMerge/>
            <w:tcBorders>
              <w:bottom w:val="single" w:sz="4" w:space="0" w:color="000000"/>
            </w:tcBorders>
            <w:vAlign w:val="center"/>
          </w:tcPr>
          <w:p w14:paraId="07FF6011" w14:textId="77777777" w:rsidR="00B9295E" w:rsidRPr="00A374CC" w:rsidRDefault="00B9295E" w:rsidP="00DB1883">
            <w:pPr>
              <w:keepNext/>
              <w:jc w:val="center"/>
              <w:rPr>
                <w:sz w:val="20"/>
              </w:rPr>
            </w:pPr>
          </w:p>
        </w:tc>
      </w:tr>
      <w:tr w:rsidR="00B9295E" w:rsidRPr="00A374CC" w14:paraId="2162AD77" w14:textId="77777777" w:rsidTr="00B9295E">
        <w:trPr>
          <w:trHeight w:val="20"/>
          <w:tblHeader/>
          <w:jc w:val="center"/>
        </w:trPr>
        <w:tc>
          <w:tcPr>
            <w:tcW w:w="624" w:type="dxa"/>
            <w:vAlign w:val="center"/>
          </w:tcPr>
          <w:p w14:paraId="55A89EC7" w14:textId="1F357EE5" w:rsidR="00B9295E" w:rsidRPr="00A374CC" w:rsidRDefault="00B9295E" w:rsidP="00DB1883">
            <w:pPr>
              <w:keepNext/>
              <w:jc w:val="center"/>
              <w:rPr>
                <w:sz w:val="20"/>
              </w:rPr>
            </w:pPr>
            <w:r w:rsidRPr="00A374CC">
              <w:rPr>
                <w:sz w:val="20"/>
              </w:rPr>
              <w:t>1</w:t>
            </w:r>
          </w:p>
        </w:tc>
        <w:tc>
          <w:tcPr>
            <w:tcW w:w="1682" w:type="dxa"/>
            <w:vAlign w:val="center"/>
          </w:tcPr>
          <w:p w14:paraId="74C02109" w14:textId="58F4A555" w:rsidR="00B9295E" w:rsidRPr="00A374CC" w:rsidRDefault="00B9295E" w:rsidP="00DB1883">
            <w:pPr>
              <w:keepNext/>
              <w:jc w:val="center"/>
              <w:rPr>
                <w:sz w:val="20"/>
              </w:rPr>
            </w:pPr>
            <w:r w:rsidRPr="00A374CC">
              <w:rPr>
                <w:sz w:val="20"/>
              </w:rPr>
              <w:t>2</w:t>
            </w:r>
          </w:p>
        </w:tc>
        <w:tc>
          <w:tcPr>
            <w:tcW w:w="1890" w:type="dxa"/>
            <w:tcBorders>
              <w:bottom w:val="single" w:sz="4" w:space="0" w:color="000000"/>
            </w:tcBorders>
            <w:vAlign w:val="center"/>
          </w:tcPr>
          <w:p w14:paraId="09C0507B" w14:textId="4CB4AFB5" w:rsidR="00B9295E" w:rsidRPr="00A374CC" w:rsidRDefault="00B9295E" w:rsidP="00DB1883">
            <w:pPr>
              <w:keepNext/>
              <w:jc w:val="center"/>
              <w:rPr>
                <w:sz w:val="20"/>
              </w:rPr>
            </w:pPr>
            <w:r w:rsidRPr="00A374CC">
              <w:rPr>
                <w:sz w:val="20"/>
              </w:rPr>
              <w:t>3</w:t>
            </w:r>
          </w:p>
        </w:tc>
        <w:tc>
          <w:tcPr>
            <w:tcW w:w="1107" w:type="dxa"/>
            <w:tcBorders>
              <w:bottom w:val="single" w:sz="4" w:space="0" w:color="000000"/>
            </w:tcBorders>
            <w:vAlign w:val="center"/>
          </w:tcPr>
          <w:p w14:paraId="31DC3C0D" w14:textId="68151DF7" w:rsidR="00B9295E" w:rsidRPr="00A374CC" w:rsidRDefault="00B9295E" w:rsidP="00DB1883">
            <w:pPr>
              <w:keepNext/>
              <w:jc w:val="center"/>
              <w:rPr>
                <w:sz w:val="20"/>
              </w:rPr>
            </w:pPr>
            <w:r w:rsidRPr="00A374CC">
              <w:rPr>
                <w:sz w:val="20"/>
              </w:rPr>
              <w:t>4</w:t>
            </w:r>
          </w:p>
        </w:tc>
        <w:tc>
          <w:tcPr>
            <w:tcW w:w="1129" w:type="dxa"/>
            <w:vAlign w:val="center"/>
          </w:tcPr>
          <w:p w14:paraId="68F88F7E" w14:textId="30A6DCC7" w:rsidR="00B9295E" w:rsidRPr="00A374CC" w:rsidRDefault="00B9295E" w:rsidP="00DB1883">
            <w:pPr>
              <w:keepNext/>
              <w:jc w:val="center"/>
              <w:rPr>
                <w:sz w:val="20"/>
              </w:rPr>
            </w:pPr>
            <w:r w:rsidRPr="00A374CC">
              <w:rPr>
                <w:sz w:val="20"/>
              </w:rPr>
              <w:t>5</w:t>
            </w:r>
          </w:p>
        </w:tc>
        <w:tc>
          <w:tcPr>
            <w:tcW w:w="1300" w:type="dxa"/>
            <w:vAlign w:val="center"/>
          </w:tcPr>
          <w:p w14:paraId="22A5CDA3" w14:textId="499AFE14" w:rsidR="00B9295E" w:rsidRPr="00A374CC" w:rsidRDefault="00B9295E" w:rsidP="00DB1883">
            <w:pPr>
              <w:keepNext/>
              <w:jc w:val="center"/>
              <w:rPr>
                <w:sz w:val="20"/>
              </w:rPr>
            </w:pPr>
            <w:r w:rsidRPr="00A374CC">
              <w:rPr>
                <w:sz w:val="20"/>
              </w:rPr>
              <w:t>6</w:t>
            </w:r>
          </w:p>
        </w:tc>
        <w:tc>
          <w:tcPr>
            <w:tcW w:w="1129" w:type="dxa"/>
            <w:vAlign w:val="center"/>
          </w:tcPr>
          <w:p w14:paraId="4DCE992A" w14:textId="0834DE11" w:rsidR="00B9295E" w:rsidRPr="00A374CC" w:rsidRDefault="00B9295E" w:rsidP="00DB1883">
            <w:pPr>
              <w:keepNext/>
              <w:jc w:val="center"/>
              <w:rPr>
                <w:sz w:val="20"/>
              </w:rPr>
            </w:pPr>
            <w:r w:rsidRPr="00A374CC">
              <w:rPr>
                <w:sz w:val="20"/>
              </w:rPr>
              <w:t>7</w:t>
            </w:r>
          </w:p>
        </w:tc>
        <w:tc>
          <w:tcPr>
            <w:tcW w:w="1300" w:type="dxa"/>
            <w:vAlign w:val="center"/>
          </w:tcPr>
          <w:p w14:paraId="09D6CDE2" w14:textId="3BA69A31" w:rsidR="00B9295E" w:rsidRPr="00A374CC" w:rsidRDefault="00B9295E" w:rsidP="00DB1883">
            <w:pPr>
              <w:keepNext/>
              <w:jc w:val="center"/>
              <w:rPr>
                <w:sz w:val="20"/>
              </w:rPr>
            </w:pPr>
            <w:r w:rsidRPr="00A374CC">
              <w:rPr>
                <w:sz w:val="20"/>
              </w:rPr>
              <w:t>8</w:t>
            </w:r>
          </w:p>
        </w:tc>
        <w:tc>
          <w:tcPr>
            <w:tcW w:w="1129" w:type="dxa"/>
            <w:vAlign w:val="center"/>
          </w:tcPr>
          <w:p w14:paraId="10A5009D" w14:textId="5AA22DB0" w:rsidR="00B9295E" w:rsidRPr="00A374CC" w:rsidRDefault="00B9295E" w:rsidP="00DB1883">
            <w:pPr>
              <w:keepNext/>
              <w:jc w:val="center"/>
              <w:rPr>
                <w:sz w:val="20"/>
              </w:rPr>
            </w:pPr>
            <w:r w:rsidRPr="00A374CC">
              <w:rPr>
                <w:sz w:val="20"/>
              </w:rPr>
              <w:t>9</w:t>
            </w:r>
          </w:p>
        </w:tc>
        <w:tc>
          <w:tcPr>
            <w:tcW w:w="1300" w:type="dxa"/>
            <w:vAlign w:val="center"/>
          </w:tcPr>
          <w:p w14:paraId="251552A4" w14:textId="20F56973" w:rsidR="00B9295E" w:rsidRPr="00A374CC" w:rsidRDefault="00B9295E" w:rsidP="00DB1883">
            <w:pPr>
              <w:keepNext/>
              <w:jc w:val="center"/>
              <w:rPr>
                <w:sz w:val="20"/>
              </w:rPr>
            </w:pPr>
            <w:r w:rsidRPr="00A374CC">
              <w:rPr>
                <w:sz w:val="20"/>
              </w:rPr>
              <w:t>10</w:t>
            </w:r>
          </w:p>
        </w:tc>
        <w:tc>
          <w:tcPr>
            <w:tcW w:w="1129" w:type="dxa"/>
            <w:vAlign w:val="center"/>
          </w:tcPr>
          <w:p w14:paraId="3E101B9F" w14:textId="126C4C3C" w:rsidR="00B9295E" w:rsidRPr="00A374CC" w:rsidRDefault="00B9295E" w:rsidP="00DB1883">
            <w:pPr>
              <w:keepNext/>
              <w:jc w:val="center"/>
              <w:rPr>
                <w:sz w:val="20"/>
              </w:rPr>
            </w:pPr>
            <w:r w:rsidRPr="00A374CC">
              <w:rPr>
                <w:sz w:val="20"/>
              </w:rPr>
              <w:t>11</w:t>
            </w:r>
          </w:p>
        </w:tc>
        <w:tc>
          <w:tcPr>
            <w:tcW w:w="1222" w:type="dxa"/>
            <w:vAlign w:val="center"/>
          </w:tcPr>
          <w:p w14:paraId="0B006587" w14:textId="2F56DC15" w:rsidR="00B9295E" w:rsidRPr="00A374CC" w:rsidRDefault="00B9295E" w:rsidP="00DB1883">
            <w:pPr>
              <w:keepNext/>
              <w:jc w:val="center"/>
              <w:rPr>
                <w:sz w:val="20"/>
              </w:rPr>
            </w:pPr>
            <w:r w:rsidRPr="00A374CC">
              <w:rPr>
                <w:sz w:val="20"/>
              </w:rPr>
              <w:t>12</w:t>
            </w:r>
          </w:p>
        </w:tc>
        <w:tc>
          <w:tcPr>
            <w:tcW w:w="1241" w:type="dxa"/>
            <w:tcBorders>
              <w:bottom w:val="single" w:sz="4" w:space="0" w:color="000000"/>
            </w:tcBorders>
            <w:vAlign w:val="center"/>
          </w:tcPr>
          <w:p w14:paraId="29439974" w14:textId="03C771E9" w:rsidR="00B9295E" w:rsidRPr="00A374CC" w:rsidRDefault="00B9295E" w:rsidP="00DB1883">
            <w:pPr>
              <w:keepNext/>
              <w:jc w:val="center"/>
              <w:rPr>
                <w:sz w:val="20"/>
              </w:rPr>
            </w:pPr>
            <w:r w:rsidRPr="00A374CC">
              <w:rPr>
                <w:sz w:val="20"/>
              </w:rPr>
              <w:t>13</w:t>
            </w:r>
          </w:p>
        </w:tc>
      </w:tr>
      <w:tr w:rsidR="00B9295E" w:rsidRPr="00A374CC" w14:paraId="628F51FB" w14:textId="77777777" w:rsidTr="00B9295E">
        <w:trPr>
          <w:trHeight w:val="20"/>
          <w:jc w:val="center"/>
        </w:trPr>
        <w:tc>
          <w:tcPr>
            <w:tcW w:w="624" w:type="dxa"/>
            <w:vMerge w:val="restart"/>
            <w:vAlign w:val="center"/>
          </w:tcPr>
          <w:p w14:paraId="6ED3F7A4" w14:textId="61DC19B5" w:rsidR="00B9295E" w:rsidRPr="00A374CC" w:rsidRDefault="00B9295E" w:rsidP="00844C21">
            <w:pPr>
              <w:jc w:val="center"/>
              <w:rPr>
                <w:sz w:val="20"/>
              </w:rPr>
            </w:pPr>
            <w:r w:rsidRPr="00A374CC">
              <w:rPr>
                <w:sz w:val="20"/>
              </w:rPr>
              <w:t>1.</w:t>
            </w:r>
          </w:p>
        </w:tc>
        <w:tc>
          <w:tcPr>
            <w:tcW w:w="1682" w:type="dxa"/>
            <w:vMerge w:val="restart"/>
            <w:vAlign w:val="center"/>
          </w:tcPr>
          <w:p w14:paraId="2349C867" w14:textId="40E01009" w:rsidR="00B9295E" w:rsidRPr="00A374CC" w:rsidRDefault="00B9295E" w:rsidP="00844C21">
            <w:pPr>
              <w:jc w:val="center"/>
              <w:rPr>
                <w:sz w:val="20"/>
              </w:rPr>
            </w:pPr>
            <w:r w:rsidRPr="00A374CC">
              <w:rPr>
                <w:sz w:val="20"/>
              </w:rPr>
              <w:t>1. Березовые насаждения: чистые и с небольшой примесью других пород</w:t>
            </w:r>
          </w:p>
        </w:tc>
        <w:tc>
          <w:tcPr>
            <w:tcW w:w="1890" w:type="dxa"/>
            <w:vAlign w:val="center"/>
          </w:tcPr>
          <w:p w14:paraId="6099EB1C" w14:textId="77777777" w:rsidR="00B9295E" w:rsidRPr="00A374CC" w:rsidRDefault="00B9295E" w:rsidP="00844C21">
            <w:pPr>
              <w:jc w:val="center"/>
              <w:rPr>
                <w:sz w:val="20"/>
              </w:rPr>
            </w:pPr>
            <w:r w:rsidRPr="00A374CC">
              <w:rPr>
                <w:sz w:val="20"/>
              </w:rPr>
              <w:t>бруснично-</w:t>
            </w:r>
          </w:p>
          <w:p w14:paraId="0BDD8D42" w14:textId="77777777" w:rsidR="00B9295E" w:rsidRPr="00A374CC" w:rsidRDefault="00B9295E" w:rsidP="00844C21">
            <w:pPr>
              <w:jc w:val="center"/>
              <w:rPr>
                <w:sz w:val="20"/>
              </w:rPr>
            </w:pPr>
            <w:r w:rsidRPr="00A374CC">
              <w:rPr>
                <w:sz w:val="20"/>
              </w:rPr>
              <w:t>вейниковые</w:t>
            </w:r>
          </w:p>
          <w:p w14:paraId="4D80C8A9" w14:textId="77777777" w:rsidR="00B9295E" w:rsidRPr="00A374CC" w:rsidRDefault="00B9295E" w:rsidP="00844C21">
            <w:pPr>
              <w:jc w:val="center"/>
              <w:rPr>
                <w:sz w:val="20"/>
              </w:rPr>
            </w:pPr>
            <w:r w:rsidRPr="00A374CC">
              <w:rPr>
                <w:sz w:val="20"/>
              </w:rPr>
              <w:t>(</w:t>
            </w:r>
            <w:r w:rsidRPr="00A374CC">
              <w:rPr>
                <w:sz w:val="20"/>
                <w:lang w:val="en-US"/>
              </w:rPr>
              <w:t>I</w:t>
            </w:r>
            <w:r w:rsidRPr="00A374CC">
              <w:rPr>
                <w:sz w:val="20"/>
              </w:rPr>
              <w:t>-</w:t>
            </w:r>
            <w:r w:rsidRPr="00A374CC">
              <w:rPr>
                <w:sz w:val="20"/>
                <w:lang w:val="en-US"/>
              </w:rPr>
              <w:t>II</w:t>
            </w:r>
            <w:r w:rsidRPr="00A374CC">
              <w:rPr>
                <w:sz w:val="20"/>
              </w:rPr>
              <w:t>)</w:t>
            </w:r>
          </w:p>
        </w:tc>
        <w:tc>
          <w:tcPr>
            <w:tcW w:w="1107" w:type="dxa"/>
            <w:vAlign w:val="center"/>
          </w:tcPr>
          <w:p w14:paraId="609ED143" w14:textId="77777777" w:rsidR="00B9295E" w:rsidRPr="00A374CC" w:rsidRDefault="00B9295E" w:rsidP="00844C21">
            <w:pPr>
              <w:jc w:val="center"/>
              <w:rPr>
                <w:sz w:val="20"/>
              </w:rPr>
            </w:pPr>
            <w:r w:rsidRPr="00A374CC">
              <w:rPr>
                <w:sz w:val="20"/>
              </w:rPr>
              <w:t>10-12</w:t>
            </w:r>
          </w:p>
        </w:tc>
        <w:tc>
          <w:tcPr>
            <w:tcW w:w="1129" w:type="dxa"/>
            <w:vAlign w:val="center"/>
          </w:tcPr>
          <w:p w14:paraId="47CED753" w14:textId="77777777" w:rsidR="00B9295E" w:rsidRPr="00A374CC" w:rsidRDefault="00B9295E" w:rsidP="00844C21">
            <w:pPr>
              <w:jc w:val="center"/>
              <w:rPr>
                <w:sz w:val="20"/>
              </w:rPr>
            </w:pPr>
            <w:r w:rsidRPr="00A374CC">
              <w:rPr>
                <w:sz w:val="20"/>
              </w:rPr>
              <w:t>-</w:t>
            </w:r>
          </w:p>
        </w:tc>
        <w:tc>
          <w:tcPr>
            <w:tcW w:w="1300" w:type="dxa"/>
            <w:vAlign w:val="center"/>
          </w:tcPr>
          <w:p w14:paraId="652758C7" w14:textId="77777777" w:rsidR="00B9295E" w:rsidRPr="00A374CC" w:rsidRDefault="00B9295E" w:rsidP="00844C21">
            <w:pPr>
              <w:jc w:val="center"/>
              <w:rPr>
                <w:sz w:val="20"/>
              </w:rPr>
            </w:pPr>
            <w:r w:rsidRPr="00A374CC">
              <w:rPr>
                <w:sz w:val="20"/>
              </w:rPr>
              <w:t>-</w:t>
            </w:r>
          </w:p>
        </w:tc>
        <w:tc>
          <w:tcPr>
            <w:tcW w:w="1129" w:type="dxa"/>
            <w:vAlign w:val="center"/>
          </w:tcPr>
          <w:p w14:paraId="3185AB07" w14:textId="77777777" w:rsidR="00B9295E" w:rsidRPr="00A374CC" w:rsidRDefault="00B9295E" w:rsidP="00844C21">
            <w:pPr>
              <w:jc w:val="center"/>
              <w:rPr>
                <w:sz w:val="20"/>
                <w:u w:val="single"/>
              </w:rPr>
            </w:pPr>
            <w:r w:rsidRPr="00A374CC">
              <w:rPr>
                <w:sz w:val="20"/>
                <w:u w:val="single"/>
              </w:rPr>
              <w:t>&gt;0,8</w:t>
            </w:r>
          </w:p>
          <w:p w14:paraId="6FFEF21F" w14:textId="77777777" w:rsidR="00B9295E" w:rsidRPr="00A374CC" w:rsidRDefault="00B9295E" w:rsidP="00844C21">
            <w:pPr>
              <w:jc w:val="center"/>
              <w:rPr>
                <w:sz w:val="20"/>
                <w:u w:val="single"/>
              </w:rPr>
            </w:pPr>
            <w:r w:rsidRPr="00A374CC">
              <w:rPr>
                <w:sz w:val="20"/>
              </w:rPr>
              <w:t>0,7</w:t>
            </w:r>
          </w:p>
        </w:tc>
        <w:tc>
          <w:tcPr>
            <w:tcW w:w="1300" w:type="dxa"/>
            <w:vAlign w:val="center"/>
          </w:tcPr>
          <w:p w14:paraId="229B9383" w14:textId="77777777" w:rsidR="00B9295E" w:rsidRPr="00A374CC" w:rsidRDefault="00B9295E" w:rsidP="00844C21">
            <w:pPr>
              <w:jc w:val="center"/>
              <w:rPr>
                <w:sz w:val="20"/>
                <w:u w:val="single"/>
              </w:rPr>
            </w:pPr>
            <w:r w:rsidRPr="00A374CC">
              <w:rPr>
                <w:sz w:val="20"/>
                <w:u w:val="single"/>
              </w:rPr>
              <w:t>20-25</w:t>
            </w:r>
          </w:p>
          <w:p w14:paraId="4576D2FE" w14:textId="77777777" w:rsidR="00B9295E" w:rsidRPr="00A374CC" w:rsidRDefault="00B9295E" w:rsidP="00844C21">
            <w:pPr>
              <w:jc w:val="center"/>
              <w:rPr>
                <w:sz w:val="20"/>
                <w:u w:val="single"/>
              </w:rPr>
            </w:pPr>
            <w:r w:rsidRPr="00A374CC">
              <w:rPr>
                <w:sz w:val="20"/>
              </w:rPr>
              <w:t>5-10</w:t>
            </w:r>
          </w:p>
        </w:tc>
        <w:tc>
          <w:tcPr>
            <w:tcW w:w="1129" w:type="dxa"/>
            <w:vAlign w:val="center"/>
          </w:tcPr>
          <w:p w14:paraId="7A894245" w14:textId="77777777" w:rsidR="00B9295E" w:rsidRPr="00A374CC" w:rsidRDefault="00B9295E" w:rsidP="00844C21">
            <w:pPr>
              <w:jc w:val="center"/>
              <w:rPr>
                <w:sz w:val="20"/>
                <w:u w:val="single"/>
              </w:rPr>
            </w:pPr>
            <w:r w:rsidRPr="00A374CC">
              <w:rPr>
                <w:sz w:val="20"/>
                <w:u w:val="single"/>
              </w:rPr>
              <w:t>&gt;0,8</w:t>
            </w:r>
          </w:p>
          <w:p w14:paraId="7EC055C3" w14:textId="77777777" w:rsidR="00B9295E" w:rsidRPr="00A374CC" w:rsidRDefault="00B9295E" w:rsidP="00844C21">
            <w:pPr>
              <w:jc w:val="center"/>
              <w:rPr>
                <w:sz w:val="20"/>
                <w:u w:val="single"/>
              </w:rPr>
            </w:pPr>
            <w:r w:rsidRPr="00A374CC">
              <w:rPr>
                <w:sz w:val="20"/>
              </w:rPr>
              <w:t>0,7</w:t>
            </w:r>
          </w:p>
        </w:tc>
        <w:tc>
          <w:tcPr>
            <w:tcW w:w="1300" w:type="dxa"/>
            <w:vAlign w:val="center"/>
          </w:tcPr>
          <w:p w14:paraId="33A70E0E" w14:textId="77777777" w:rsidR="00B9295E" w:rsidRPr="00A374CC" w:rsidRDefault="00B9295E" w:rsidP="00844C21">
            <w:pPr>
              <w:jc w:val="center"/>
              <w:rPr>
                <w:sz w:val="20"/>
                <w:u w:val="single"/>
              </w:rPr>
            </w:pPr>
            <w:r w:rsidRPr="00A374CC">
              <w:rPr>
                <w:sz w:val="20"/>
                <w:u w:val="single"/>
              </w:rPr>
              <w:t>20-30</w:t>
            </w:r>
          </w:p>
          <w:p w14:paraId="2AD2FE70" w14:textId="77777777" w:rsidR="00B9295E" w:rsidRPr="00A374CC" w:rsidRDefault="00B9295E" w:rsidP="00844C21">
            <w:pPr>
              <w:jc w:val="center"/>
              <w:rPr>
                <w:sz w:val="20"/>
                <w:u w:val="single"/>
              </w:rPr>
            </w:pPr>
            <w:r w:rsidRPr="00A374CC">
              <w:rPr>
                <w:sz w:val="20"/>
              </w:rPr>
              <w:t>8-10</w:t>
            </w:r>
          </w:p>
        </w:tc>
        <w:tc>
          <w:tcPr>
            <w:tcW w:w="1129" w:type="dxa"/>
            <w:vAlign w:val="center"/>
          </w:tcPr>
          <w:p w14:paraId="7B77CFDF" w14:textId="77777777" w:rsidR="00B9295E" w:rsidRPr="00A374CC" w:rsidRDefault="00B9295E" w:rsidP="00844C21">
            <w:pPr>
              <w:jc w:val="center"/>
              <w:rPr>
                <w:sz w:val="20"/>
                <w:u w:val="single"/>
              </w:rPr>
            </w:pPr>
            <w:r w:rsidRPr="00A374CC">
              <w:rPr>
                <w:sz w:val="20"/>
                <w:u w:val="single"/>
              </w:rPr>
              <w:t>0,8</w:t>
            </w:r>
          </w:p>
          <w:p w14:paraId="3E6E9F43" w14:textId="77777777" w:rsidR="00B9295E" w:rsidRPr="00A374CC" w:rsidRDefault="00B9295E" w:rsidP="00844C21">
            <w:pPr>
              <w:jc w:val="center"/>
              <w:rPr>
                <w:sz w:val="20"/>
                <w:u w:val="single"/>
              </w:rPr>
            </w:pPr>
            <w:r w:rsidRPr="00A374CC">
              <w:rPr>
                <w:sz w:val="20"/>
              </w:rPr>
              <w:t>0,6</w:t>
            </w:r>
          </w:p>
        </w:tc>
        <w:tc>
          <w:tcPr>
            <w:tcW w:w="1222" w:type="dxa"/>
            <w:vAlign w:val="center"/>
          </w:tcPr>
          <w:p w14:paraId="34E0B3EB" w14:textId="77777777" w:rsidR="00B9295E" w:rsidRPr="00A374CC" w:rsidRDefault="00B9295E" w:rsidP="00844C21">
            <w:pPr>
              <w:jc w:val="center"/>
              <w:rPr>
                <w:sz w:val="20"/>
                <w:u w:val="single"/>
              </w:rPr>
            </w:pPr>
            <w:r w:rsidRPr="00A374CC">
              <w:rPr>
                <w:sz w:val="20"/>
                <w:u w:val="single"/>
              </w:rPr>
              <w:t>25-30</w:t>
            </w:r>
          </w:p>
          <w:p w14:paraId="2B630B66" w14:textId="77777777" w:rsidR="00B9295E" w:rsidRPr="00A374CC" w:rsidRDefault="00B9295E" w:rsidP="00844C21">
            <w:pPr>
              <w:jc w:val="center"/>
              <w:rPr>
                <w:sz w:val="20"/>
                <w:u w:val="single"/>
              </w:rPr>
            </w:pPr>
            <w:r w:rsidRPr="00A374CC">
              <w:rPr>
                <w:sz w:val="20"/>
              </w:rPr>
              <w:t>10-15</w:t>
            </w:r>
          </w:p>
        </w:tc>
        <w:tc>
          <w:tcPr>
            <w:tcW w:w="1241" w:type="dxa"/>
            <w:vAlign w:val="center"/>
          </w:tcPr>
          <w:p w14:paraId="11B91768" w14:textId="77777777" w:rsidR="00B9295E" w:rsidRPr="00A374CC" w:rsidRDefault="00B9295E" w:rsidP="00844C21">
            <w:pPr>
              <w:jc w:val="center"/>
              <w:rPr>
                <w:sz w:val="20"/>
              </w:rPr>
            </w:pPr>
            <w:r w:rsidRPr="00A374CC">
              <w:rPr>
                <w:sz w:val="20"/>
              </w:rPr>
              <w:t>(8-</w:t>
            </w:r>
            <w:proofErr w:type="gramStart"/>
            <w:r w:rsidRPr="00A374CC">
              <w:rPr>
                <w:sz w:val="20"/>
              </w:rPr>
              <w:t>10)Б</w:t>
            </w:r>
            <w:proofErr w:type="gramEnd"/>
          </w:p>
          <w:p w14:paraId="04C3B1F9" w14:textId="77777777" w:rsidR="00B9295E" w:rsidRPr="00A374CC" w:rsidRDefault="00B9295E" w:rsidP="00844C21">
            <w:pPr>
              <w:jc w:val="center"/>
              <w:rPr>
                <w:sz w:val="20"/>
              </w:rPr>
            </w:pPr>
            <w:r w:rsidRPr="00A374CC">
              <w:rPr>
                <w:sz w:val="20"/>
              </w:rPr>
              <w:t>(0-2)С</w:t>
            </w:r>
          </w:p>
        </w:tc>
      </w:tr>
      <w:tr w:rsidR="00B9295E" w:rsidRPr="00A374CC" w14:paraId="3D557A0E" w14:textId="77777777" w:rsidTr="00B9295E">
        <w:trPr>
          <w:trHeight w:val="20"/>
          <w:jc w:val="center"/>
        </w:trPr>
        <w:tc>
          <w:tcPr>
            <w:tcW w:w="624" w:type="dxa"/>
            <w:vMerge/>
            <w:vAlign w:val="center"/>
          </w:tcPr>
          <w:p w14:paraId="566560A9" w14:textId="77777777" w:rsidR="00B9295E" w:rsidRPr="00A374CC" w:rsidRDefault="00B9295E" w:rsidP="00844C21">
            <w:pPr>
              <w:jc w:val="center"/>
              <w:rPr>
                <w:sz w:val="20"/>
              </w:rPr>
            </w:pPr>
          </w:p>
        </w:tc>
        <w:tc>
          <w:tcPr>
            <w:tcW w:w="1682" w:type="dxa"/>
            <w:vMerge/>
            <w:vAlign w:val="center"/>
          </w:tcPr>
          <w:p w14:paraId="2F48F0B0" w14:textId="54D04EA1" w:rsidR="00B9295E" w:rsidRPr="00A374CC" w:rsidRDefault="00B9295E" w:rsidP="00844C21">
            <w:pPr>
              <w:jc w:val="center"/>
              <w:rPr>
                <w:sz w:val="20"/>
              </w:rPr>
            </w:pPr>
          </w:p>
        </w:tc>
        <w:tc>
          <w:tcPr>
            <w:tcW w:w="1890" w:type="dxa"/>
            <w:vAlign w:val="center"/>
          </w:tcPr>
          <w:p w14:paraId="1C4655FF" w14:textId="77777777" w:rsidR="00B9295E" w:rsidRPr="00A374CC" w:rsidRDefault="00B9295E" w:rsidP="00844C21">
            <w:pPr>
              <w:jc w:val="center"/>
              <w:rPr>
                <w:sz w:val="20"/>
              </w:rPr>
            </w:pPr>
            <w:r w:rsidRPr="00A374CC">
              <w:rPr>
                <w:sz w:val="20"/>
              </w:rPr>
              <w:t>сложные</w:t>
            </w:r>
          </w:p>
          <w:p w14:paraId="515DEB1B" w14:textId="77777777" w:rsidR="00B9295E" w:rsidRPr="00A374CC" w:rsidRDefault="00B9295E" w:rsidP="00844C21">
            <w:pPr>
              <w:jc w:val="center"/>
              <w:rPr>
                <w:sz w:val="20"/>
              </w:rPr>
            </w:pPr>
            <w:proofErr w:type="spellStart"/>
            <w:r w:rsidRPr="00A374CC">
              <w:rPr>
                <w:sz w:val="20"/>
              </w:rPr>
              <w:t>мелкотравные</w:t>
            </w:r>
            <w:proofErr w:type="spellEnd"/>
          </w:p>
          <w:p w14:paraId="1B1151FD" w14:textId="77777777" w:rsidR="00B9295E" w:rsidRPr="00A374CC" w:rsidRDefault="00B9295E" w:rsidP="00844C21">
            <w:pPr>
              <w:jc w:val="center"/>
              <w:rPr>
                <w:sz w:val="20"/>
              </w:rPr>
            </w:pPr>
            <w:r w:rsidRPr="00A374CC">
              <w:rPr>
                <w:sz w:val="20"/>
              </w:rPr>
              <w:t>(</w:t>
            </w:r>
            <w:r w:rsidRPr="00A374CC">
              <w:rPr>
                <w:sz w:val="20"/>
                <w:lang w:val="en-US"/>
              </w:rPr>
              <w:t>I-II)</w:t>
            </w:r>
          </w:p>
        </w:tc>
        <w:tc>
          <w:tcPr>
            <w:tcW w:w="1107" w:type="dxa"/>
            <w:vAlign w:val="center"/>
          </w:tcPr>
          <w:p w14:paraId="02830EF6" w14:textId="77777777" w:rsidR="00B9295E" w:rsidRPr="00A374CC" w:rsidRDefault="00B9295E" w:rsidP="00844C21">
            <w:pPr>
              <w:jc w:val="center"/>
              <w:rPr>
                <w:sz w:val="20"/>
              </w:rPr>
            </w:pPr>
            <w:r w:rsidRPr="00A374CC">
              <w:rPr>
                <w:sz w:val="20"/>
              </w:rPr>
              <w:t>8-12</w:t>
            </w:r>
          </w:p>
        </w:tc>
        <w:tc>
          <w:tcPr>
            <w:tcW w:w="1129" w:type="dxa"/>
            <w:vAlign w:val="center"/>
          </w:tcPr>
          <w:p w14:paraId="78E1A1BF" w14:textId="77777777" w:rsidR="00B9295E" w:rsidRPr="00A374CC" w:rsidRDefault="00B9295E" w:rsidP="00844C21">
            <w:pPr>
              <w:jc w:val="center"/>
              <w:rPr>
                <w:sz w:val="20"/>
              </w:rPr>
            </w:pPr>
            <w:r w:rsidRPr="00A374CC">
              <w:rPr>
                <w:sz w:val="20"/>
              </w:rPr>
              <w:t>-</w:t>
            </w:r>
          </w:p>
        </w:tc>
        <w:tc>
          <w:tcPr>
            <w:tcW w:w="1300" w:type="dxa"/>
            <w:vAlign w:val="center"/>
          </w:tcPr>
          <w:p w14:paraId="030706F1" w14:textId="77777777" w:rsidR="00B9295E" w:rsidRPr="00A374CC" w:rsidRDefault="00B9295E" w:rsidP="00844C21">
            <w:pPr>
              <w:jc w:val="center"/>
              <w:rPr>
                <w:sz w:val="20"/>
              </w:rPr>
            </w:pPr>
            <w:r w:rsidRPr="00A374CC">
              <w:rPr>
                <w:sz w:val="20"/>
              </w:rPr>
              <w:t>-</w:t>
            </w:r>
          </w:p>
        </w:tc>
        <w:tc>
          <w:tcPr>
            <w:tcW w:w="1129" w:type="dxa"/>
            <w:vAlign w:val="center"/>
          </w:tcPr>
          <w:p w14:paraId="3FA1FAFB" w14:textId="77777777" w:rsidR="00B9295E" w:rsidRPr="00A374CC" w:rsidRDefault="00B9295E" w:rsidP="00844C21">
            <w:pPr>
              <w:jc w:val="center"/>
              <w:rPr>
                <w:sz w:val="20"/>
                <w:u w:val="single"/>
              </w:rPr>
            </w:pPr>
            <w:r w:rsidRPr="00A374CC">
              <w:rPr>
                <w:sz w:val="20"/>
                <w:u w:val="single"/>
                <w:lang w:val="en-US"/>
              </w:rPr>
              <w:t>&gt;0</w:t>
            </w:r>
            <w:r w:rsidRPr="00A374CC">
              <w:rPr>
                <w:sz w:val="20"/>
                <w:u w:val="single"/>
              </w:rPr>
              <w:t>,</w:t>
            </w:r>
            <w:r w:rsidRPr="00A374CC">
              <w:rPr>
                <w:sz w:val="20"/>
                <w:u w:val="single"/>
                <w:lang w:val="en-US"/>
              </w:rPr>
              <w:t>8</w:t>
            </w:r>
          </w:p>
          <w:p w14:paraId="44264833" w14:textId="77777777" w:rsidR="00B9295E" w:rsidRPr="00A374CC" w:rsidRDefault="00B9295E" w:rsidP="00844C21">
            <w:pPr>
              <w:jc w:val="center"/>
              <w:rPr>
                <w:sz w:val="20"/>
                <w:u w:val="single"/>
              </w:rPr>
            </w:pPr>
            <w:r w:rsidRPr="00A374CC">
              <w:rPr>
                <w:sz w:val="20"/>
              </w:rPr>
              <w:t>0,7</w:t>
            </w:r>
          </w:p>
        </w:tc>
        <w:tc>
          <w:tcPr>
            <w:tcW w:w="1300" w:type="dxa"/>
            <w:vAlign w:val="center"/>
          </w:tcPr>
          <w:p w14:paraId="0BACB548" w14:textId="77777777" w:rsidR="00B9295E" w:rsidRPr="00A374CC" w:rsidRDefault="00B9295E" w:rsidP="00844C21">
            <w:pPr>
              <w:jc w:val="center"/>
              <w:rPr>
                <w:sz w:val="20"/>
                <w:u w:val="single"/>
              </w:rPr>
            </w:pPr>
            <w:r w:rsidRPr="00A374CC">
              <w:rPr>
                <w:sz w:val="20"/>
                <w:u w:val="single"/>
              </w:rPr>
              <w:t>20-30</w:t>
            </w:r>
          </w:p>
          <w:p w14:paraId="7BB33C15" w14:textId="77777777" w:rsidR="00B9295E" w:rsidRPr="00A374CC" w:rsidRDefault="00B9295E" w:rsidP="00844C21">
            <w:pPr>
              <w:jc w:val="center"/>
              <w:rPr>
                <w:sz w:val="20"/>
                <w:u w:val="single"/>
              </w:rPr>
            </w:pPr>
            <w:r w:rsidRPr="00A374CC">
              <w:rPr>
                <w:sz w:val="20"/>
              </w:rPr>
              <w:t>5-10</w:t>
            </w:r>
          </w:p>
        </w:tc>
        <w:tc>
          <w:tcPr>
            <w:tcW w:w="1129" w:type="dxa"/>
            <w:vAlign w:val="center"/>
          </w:tcPr>
          <w:p w14:paraId="2614E2EC" w14:textId="77777777" w:rsidR="00B9295E" w:rsidRPr="00A374CC" w:rsidRDefault="00B9295E" w:rsidP="00844C21">
            <w:pPr>
              <w:jc w:val="center"/>
              <w:rPr>
                <w:sz w:val="20"/>
                <w:u w:val="single"/>
              </w:rPr>
            </w:pPr>
            <w:r w:rsidRPr="00A374CC">
              <w:rPr>
                <w:sz w:val="20"/>
                <w:u w:val="single"/>
                <w:lang w:val="en-US"/>
              </w:rPr>
              <w:t>&gt;0</w:t>
            </w:r>
            <w:r w:rsidRPr="00A374CC">
              <w:rPr>
                <w:sz w:val="20"/>
                <w:u w:val="single"/>
              </w:rPr>
              <w:t>,</w:t>
            </w:r>
            <w:r w:rsidRPr="00A374CC">
              <w:rPr>
                <w:sz w:val="20"/>
                <w:u w:val="single"/>
                <w:lang w:val="en-US"/>
              </w:rPr>
              <w:t>8</w:t>
            </w:r>
          </w:p>
          <w:p w14:paraId="0A5243CA" w14:textId="77777777" w:rsidR="00B9295E" w:rsidRPr="00A374CC" w:rsidRDefault="00B9295E" w:rsidP="00844C21">
            <w:pPr>
              <w:jc w:val="center"/>
              <w:rPr>
                <w:sz w:val="20"/>
                <w:u w:val="single"/>
              </w:rPr>
            </w:pPr>
            <w:r w:rsidRPr="00A374CC">
              <w:rPr>
                <w:sz w:val="20"/>
              </w:rPr>
              <w:t>0,7</w:t>
            </w:r>
          </w:p>
        </w:tc>
        <w:tc>
          <w:tcPr>
            <w:tcW w:w="1300" w:type="dxa"/>
            <w:vAlign w:val="center"/>
          </w:tcPr>
          <w:p w14:paraId="10FF5DE0" w14:textId="77777777" w:rsidR="00B9295E" w:rsidRPr="00A374CC" w:rsidRDefault="00B9295E" w:rsidP="00844C21">
            <w:pPr>
              <w:jc w:val="center"/>
              <w:rPr>
                <w:sz w:val="20"/>
                <w:u w:val="single"/>
              </w:rPr>
            </w:pPr>
            <w:r w:rsidRPr="00A374CC">
              <w:rPr>
                <w:sz w:val="20"/>
                <w:u w:val="single"/>
              </w:rPr>
              <w:t>20-30</w:t>
            </w:r>
          </w:p>
          <w:p w14:paraId="2FC10469" w14:textId="77777777" w:rsidR="00B9295E" w:rsidRPr="00A374CC" w:rsidRDefault="00B9295E" w:rsidP="00844C21">
            <w:pPr>
              <w:jc w:val="center"/>
              <w:rPr>
                <w:sz w:val="20"/>
                <w:u w:val="single"/>
              </w:rPr>
            </w:pPr>
            <w:r w:rsidRPr="00A374CC">
              <w:rPr>
                <w:sz w:val="20"/>
              </w:rPr>
              <w:t>8-10</w:t>
            </w:r>
          </w:p>
        </w:tc>
        <w:tc>
          <w:tcPr>
            <w:tcW w:w="1129" w:type="dxa"/>
            <w:vAlign w:val="center"/>
          </w:tcPr>
          <w:p w14:paraId="1AD3062A" w14:textId="77777777" w:rsidR="00B9295E" w:rsidRPr="00A374CC" w:rsidRDefault="00B9295E" w:rsidP="00844C21">
            <w:pPr>
              <w:jc w:val="center"/>
              <w:rPr>
                <w:sz w:val="20"/>
                <w:u w:val="single"/>
              </w:rPr>
            </w:pPr>
            <w:r w:rsidRPr="00A374CC">
              <w:rPr>
                <w:sz w:val="20"/>
                <w:u w:val="single"/>
              </w:rPr>
              <w:t>0,8</w:t>
            </w:r>
          </w:p>
          <w:p w14:paraId="2CA040D1" w14:textId="77777777" w:rsidR="00B9295E" w:rsidRPr="00A374CC" w:rsidRDefault="00B9295E" w:rsidP="00844C21">
            <w:pPr>
              <w:jc w:val="center"/>
              <w:rPr>
                <w:sz w:val="20"/>
                <w:u w:val="single"/>
              </w:rPr>
            </w:pPr>
            <w:r w:rsidRPr="00A374CC">
              <w:rPr>
                <w:sz w:val="20"/>
              </w:rPr>
              <w:t>0,6</w:t>
            </w:r>
          </w:p>
        </w:tc>
        <w:tc>
          <w:tcPr>
            <w:tcW w:w="1222" w:type="dxa"/>
            <w:vAlign w:val="center"/>
          </w:tcPr>
          <w:p w14:paraId="1AE35750" w14:textId="77777777" w:rsidR="00B9295E" w:rsidRPr="00A374CC" w:rsidRDefault="00B9295E" w:rsidP="00844C21">
            <w:pPr>
              <w:jc w:val="center"/>
              <w:rPr>
                <w:sz w:val="20"/>
                <w:u w:val="single"/>
              </w:rPr>
            </w:pPr>
            <w:r w:rsidRPr="00A374CC">
              <w:rPr>
                <w:sz w:val="20"/>
                <w:u w:val="single"/>
              </w:rPr>
              <w:t>25-30</w:t>
            </w:r>
          </w:p>
          <w:p w14:paraId="1E99532F" w14:textId="77777777" w:rsidR="00B9295E" w:rsidRPr="00A374CC" w:rsidRDefault="00B9295E" w:rsidP="00844C21">
            <w:pPr>
              <w:jc w:val="center"/>
              <w:rPr>
                <w:sz w:val="20"/>
                <w:u w:val="single"/>
              </w:rPr>
            </w:pPr>
            <w:r w:rsidRPr="00A374CC">
              <w:rPr>
                <w:sz w:val="20"/>
              </w:rPr>
              <w:t>10-15</w:t>
            </w:r>
          </w:p>
        </w:tc>
        <w:tc>
          <w:tcPr>
            <w:tcW w:w="1241" w:type="dxa"/>
            <w:vAlign w:val="center"/>
          </w:tcPr>
          <w:p w14:paraId="7B18F19C" w14:textId="77777777" w:rsidR="00B9295E" w:rsidRPr="00A374CC" w:rsidRDefault="00B9295E" w:rsidP="00844C21">
            <w:pPr>
              <w:jc w:val="center"/>
              <w:rPr>
                <w:sz w:val="20"/>
              </w:rPr>
            </w:pPr>
            <w:r w:rsidRPr="00A374CC">
              <w:rPr>
                <w:sz w:val="20"/>
              </w:rPr>
              <w:t>(8-</w:t>
            </w:r>
            <w:proofErr w:type="gramStart"/>
            <w:r w:rsidRPr="00A374CC">
              <w:rPr>
                <w:sz w:val="20"/>
              </w:rPr>
              <w:t>10)Б</w:t>
            </w:r>
            <w:proofErr w:type="gramEnd"/>
          </w:p>
          <w:p w14:paraId="06F9EF14" w14:textId="77777777" w:rsidR="00B9295E" w:rsidRPr="00A374CC" w:rsidRDefault="00B9295E" w:rsidP="00844C21">
            <w:pPr>
              <w:jc w:val="center"/>
              <w:rPr>
                <w:sz w:val="20"/>
              </w:rPr>
            </w:pPr>
            <w:r w:rsidRPr="00A374CC">
              <w:rPr>
                <w:sz w:val="20"/>
              </w:rPr>
              <w:t>(0-2)С, Е</w:t>
            </w:r>
          </w:p>
        </w:tc>
      </w:tr>
      <w:tr w:rsidR="00B9295E" w:rsidRPr="00A374CC" w14:paraId="5469CBF2" w14:textId="77777777" w:rsidTr="00B9295E">
        <w:trPr>
          <w:trHeight w:val="20"/>
          <w:jc w:val="center"/>
        </w:trPr>
        <w:tc>
          <w:tcPr>
            <w:tcW w:w="624" w:type="dxa"/>
            <w:vMerge/>
            <w:vAlign w:val="center"/>
          </w:tcPr>
          <w:p w14:paraId="7250CEFD" w14:textId="77777777" w:rsidR="00B9295E" w:rsidRPr="00A374CC" w:rsidRDefault="00B9295E" w:rsidP="00844C21">
            <w:pPr>
              <w:jc w:val="center"/>
              <w:rPr>
                <w:sz w:val="20"/>
              </w:rPr>
            </w:pPr>
          </w:p>
        </w:tc>
        <w:tc>
          <w:tcPr>
            <w:tcW w:w="1682" w:type="dxa"/>
            <w:vMerge/>
            <w:vAlign w:val="center"/>
          </w:tcPr>
          <w:p w14:paraId="13382FE0" w14:textId="0A3A1BFF" w:rsidR="00B9295E" w:rsidRPr="00A374CC" w:rsidRDefault="00B9295E" w:rsidP="00844C21">
            <w:pPr>
              <w:jc w:val="center"/>
              <w:rPr>
                <w:sz w:val="20"/>
              </w:rPr>
            </w:pPr>
          </w:p>
        </w:tc>
        <w:tc>
          <w:tcPr>
            <w:tcW w:w="1890" w:type="dxa"/>
            <w:vAlign w:val="center"/>
          </w:tcPr>
          <w:p w14:paraId="6D914E1C" w14:textId="77777777" w:rsidR="00B9295E" w:rsidRPr="00A374CC" w:rsidRDefault="00B9295E" w:rsidP="00844C21">
            <w:pPr>
              <w:jc w:val="center"/>
              <w:rPr>
                <w:sz w:val="20"/>
              </w:rPr>
            </w:pPr>
            <w:r w:rsidRPr="00A374CC">
              <w:rPr>
                <w:sz w:val="20"/>
              </w:rPr>
              <w:t>чернично-</w:t>
            </w:r>
          </w:p>
          <w:p w14:paraId="7A6E68AD" w14:textId="77777777" w:rsidR="00B9295E" w:rsidRPr="00A374CC" w:rsidRDefault="00B9295E" w:rsidP="00844C21">
            <w:pPr>
              <w:jc w:val="center"/>
              <w:rPr>
                <w:sz w:val="20"/>
              </w:rPr>
            </w:pPr>
            <w:proofErr w:type="spellStart"/>
            <w:r w:rsidRPr="00A374CC">
              <w:rPr>
                <w:sz w:val="20"/>
              </w:rPr>
              <w:t>мелкотравные</w:t>
            </w:r>
            <w:proofErr w:type="spellEnd"/>
          </w:p>
          <w:p w14:paraId="78B2B340" w14:textId="77777777" w:rsidR="00B9295E" w:rsidRPr="00A374CC" w:rsidRDefault="00B9295E" w:rsidP="00844C21">
            <w:pPr>
              <w:jc w:val="center"/>
              <w:rPr>
                <w:sz w:val="20"/>
              </w:rPr>
            </w:pPr>
            <w:r w:rsidRPr="00A374CC">
              <w:rPr>
                <w:sz w:val="20"/>
              </w:rPr>
              <w:t>(</w:t>
            </w:r>
            <w:r w:rsidRPr="00A374CC">
              <w:rPr>
                <w:sz w:val="20"/>
                <w:lang w:val="en-US"/>
              </w:rPr>
              <w:t>II</w:t>
            </w:r>
            <w:r w:rsidRPr="00A374CC">
              <w:rPr>
                <w:sz w:val="20"/>
              </w:rPr>
              <w:t>-</w:t>
            </w:r>
            <w:r w:rsidRPr="00A374CC">
              <w:rPr>
                <w:sz w:val="20"/>
                <w:lang w:val="en-US"/>
              </w:rPr>
              <w:t>III)</w:t>
            </w:r>
          </w:p>
        </w:tc>
        <w:tc>
          <w:tcPr>
            <w:tcW w:w="1107" w:type="dxa"/>
            <w:vAlign w:val="center"/>
          </w:tcPr>
          <w:p w14:paraId="7A938892" w14:textId="77777777" w:rsidR="00B9295E" w:rsidRPr="00A374CC" w:rsidRDefault="00B9295E" w:rsidP="00844C21">
            <w:pPr>
              <w:jc w:val="center"/>
              <w:rPr>
                <w:sz w:val="20"/>
              </w:rPr>
            </w:pPr>
            <w:r w:rsidRPr="00A374CC">
              <w:rPr>
                <w:sz w:val="20"/>
              </w:rPr>
              <w:t>8-12</w:t>
            </w:r>
          </w:p>
        </w:tc>
        <w:tc>
          <w:tcPr>
            <w:tcW w:w="1129" w:type="dxa"/>
            <w:vAlign w:val="center"/>
          </w:tcPr>
          <w:p w14:paraId="08EB3FA7" w14:textId="77777777" w:rsidR="00B9295E" w:rsidRPr="00A374CC" w:rsidRDefault="00B9295E" w:rsidP="00844C21">
            <w:pPr>
              <w:jc w:val="center"/>
              <w:rPr>
                <w:sz w:val="20"/>
              </w:rPr>
            </w:pPr>
            <w:r w:rsidRPr="00A374CC">
              <w:rPr>
                <w:sz w:val="20"/>
              </w:rPr>
              <w:t>-</w:t>
            </w:r>
          </w:p>
        </w:tc>
        <w:tc>
          <w:tcPr>
            <w:tcW w:w="1300" w:type="dxa"/>
            <w:vAlign w:val="center"/>
          </w:tcPr>
          <w:p w14:paraId="43F5B1D3" w14:textId="77777777" w:rsidR="00B9295E" w:rsidRPr="00A374CC" w:rsidRDefault="00B9295E" w:rsidP="00844C21">
            <w:pPr>
              <w:jc w:val="center"/>
              <w:rPr>
                <w:sz w:val="20"/>
              </w:rPr>
            </w:pPr>
            <w:r w:rsidRPr="00A374CC">
              <w:rPr>
                <w:sz w:val="20"/>
              </w:rPr>
              <w:t>-</w:t>
            </w:r>
          </w:p>
        </w:tc>
        <w:tc>
          <w:tcPr>
            <w:tcW w:w="1129" w:type="dxa"/>
            <w:vAlign w:val="center"/>
          </w:tcPr>
          <w:p w14:paraId="43B3C26B" w14:textId="77777777" w:rsidR="00B9295E" w:rsidRPr="00A374CC" w:rsidRDefault="00B9295E" w:rsidP="00844C21">
            <w:pPr>
              <w:jc w:val="center"/>
              <w:rPr>
                <w:sz w:val="20"/>
                <w:u w:val="single"/>
              </w:rPr>
            </w:pPr>
            <w:r w:rsidRPr="00A374CC">
              <w:rPr>
                <w:sz w:val="20"/>
                <w:u w:val="single"/>
                <w:lang w:val="en-US"/>
              </w:rPr>
              <w:t>&gt;0</w:t>
            </w:r>
            <w:r w:rsidRPr="00A374CC">
              <w:rPr>
                <w:sz w:val="20"/>
                <w:u w:val="single"/>
              </w:rPr>
              <w:t>,</w:t>
            </w:r>
            <w:r w:rsidRPr="00A374CC">
              <w:rPr>
                <w:sz w:val="20"/>
                <w:u w:val="single"/>
                <w:lang w:val="en-US"/>
              </w:rPr>
              <w:t>8</w:t>
            </w:r>
          </w:p>
          <w:p w14:paraId="623669BF" w14:textId="77777777" w:rsidR="00B9295E" w:rsidRPr="00A374CC" w:rsidRDefault="00B9295E" w:rsidP="00844C21">
            <w:pPr>
              <w:jc w:val="center"/>
              <w:rPr>
                <w:sz w:val="20"/>
                <w:u w:val="single"/>
              </w:rPr>
            </w:pPr>
            <w:r w:rsidRPr="00A374CC">
              <w:rPr>
                <w:sz w:val="20"/>
              </w:rPr>
              <w:t>0,7</w:t>
            </w:r>
          </w:p>
        </w:tc>
        <w:tc>
          <w:tcPr>
            <w:tcW w:w="1300" w:type="dxa"/>
            <w:vAlign w:val="center"/>
          </w:tcPr>
          <w:p w14:paraId="5C83AD49" w14:textId="77777777" w:rsidR="00B9295E" w:rsidRPr="00A374CC" w:rsidRDefault="00B9295E" w:rsidP="00844C21">
            <w:pPr>
              <w:jc w:val="center"/>
              <w:rPr>
                <w:sz w:val="20"/>
                <w:u w:val="single"/>
              </w:rPr>
            </w:pPr>
            <w:r w:rsidRPr="00A374CC">
              <w:rPr>
                <w:sz w:val="20"/>
                <w:u w:val="single"/>
              </w:rPr>
              <w:t>20-25</w:t>
            </w:r>
          </w:p>
          <w:p w14:paraId="429BAEBF" w14:textId="77777777" w:rsidR="00B9295E" w:rsidRPr="00A374CC" w:rsidRDefault="00B9295E" w:rsidP="00844C21">
            <w:pPr>
              <w:jc w:val="center"/>
              <w:rPr>
                <w:sz w:val="20"/>
                <w:u w:val="single"/>
              </w:rPr>
            </w:pPr>
            <w:r w:rsidRPr="00A374CC">
              <w:rPr>
                <w:sz w:val="20"/>
              </w:rPr>
              <w:t>5-10</w:t>
            </w:r>
          </w:p>
        </w:tc>
        <w:tc>
          <w:tcPr>
            <w:tcW w:w="1129" w:type="dxa"/>
            <w:vAlign w:val="center"/>
          </w:tcPr>
          <w:p w14:paraId="698BBE6F" w14:textId="77777777" w:rsidR="00B9295E" w:rsidRPr="00A374CC" w:rsidRDefault="00B9295E" w:rsidP="00844C21">
            <w:pPr>
              <w:jc w:val="center"/>
              <w:rPr>
                <w:sz w:val="20"/>
                <w:u w:val="single"/>
              </w:rPr>
            </w:pPr>
            <w:r w:rsidRPr="00A374CC">
              <w:rPr>
                <w:sz w:val="20"/>
                <w:u w:val="single"/>
                <w:lang w:val="en-US"/>
              </w:rPr>
              <w:t>&gt;0</w:t>
            </w:r>
            <w:r w:rsidRPr="00A374CC">
              <w:rPr>
                <w:sz w:val="20"/>
                <w:u w:val="single"/>
              </w:rPr>
              <w:t>,</w:t>
            </w:r>
            <w:r w:rsidRPr="00A374CC">
              <w:rPr>
                <w:sz w:val="20"/>
                <w:u w:val="single"/>
                <w:lang w:val="en-US"/>
              </w:rPr>
              <w:t>8</w:t>
            </w:r>
          </w:p>
          <w:p w14:paraId="31159B7E" w14:textId="77777777" w:rsidR="00B9295E" w:rsidRPr="00A374CC" w:rsidRDefault="00B9295E" w:rsidP="00844C21">
            <w:pPr>
              <w:jc w:val="center"/>
              <w:rPr>
                <w:sz w:val="20"/>
                <w:u w:val="single"/>
              </w:rPr>
            </w:pPr>
            <w:r w:rsidRPr="00A374CC">
              <w:rPr>
                <w:sz w:val="20"/>
              </w:rPr>
              <w:t>0,7</w:t>
            </w:r>
          </w:p>
        </w:tc>
        <w:tc>
          <w:tcPr>
            <w:tcW w:w="1300" w:type="dxa"/>
            <w:vAlign w:val="center"/>
          </w:tcPr>
          <w:p w14:paraId="24FAEB38" w14:textId="77777777" w:rsidR="00B9295E" w:rsidRPr="00A374CC" w:rsidRDefault="00B9295E" w:rsidP="00844C21">
            <w:pPr>
              <w:jc w:val="center"/>
              <w:rPr>
                <w:sz w:val="20"/>
                <w:u w:val="single"/>
              </w:rPr>
            </w:pPr>
            <w:r w:rsidRPr="00A374CC">
              <w:rPr>
                <w:sz w:val="20"/>
                <w:u w:val="single"/>
              </w:rPr>
              <w:t>20-30</w:t>
            </w:r>
          </w:p>
          <w:p w14:paraId="491E90E5" w14:textId="77777777" w:rsidR="00B9295E" w:rsidRPr="00A374CC" w:rsidRDefault="00B9295E" w:rsidP="00844C21">
            <w:pPr>
              <w:jc w:val="center"/>
              <w:rPr>
                <w:sz w:val="20"/>
                <w:u w:val="single"/>
              </w:rPr>
            </w:pPr>
            <w:r w:rsidRPr="00A374CC">
              <w:rPr>
                <w:sz w:val="20"/>
              </w:rPr>
              <w:t>8-10</w:t>
            </w:r>
          </w:p>
        </w:tc>
        <w:tc>
          <w:tcPr>
            <w:tcW w:w="1129" w:type="dxa"/>
            <w:vAlign w:val="center"/>
          </w:tcPr>
          <w:p w14:paraId="34A97AF5" w14:textId="77777777" w:rsidR="00B9295E" w:rsidRPr="00A374CC" w:rsidRDefault="00B9295E" w:rsidP="00844C21">
            <w:pPr>
              <w:jc w:val="center"/>
              <w:rPr>
                <w:sz w:val="20"/>
                <w:u w:val="single"/>
              </w:rPr>
            </w:pPr>
            <w:r w:rsidRPr="00A374CC">
              <w:rPr>
                <w:sz w:val="20"/>
                <w:u w:val="single"/>
              </w:rPr>
              <w:t>0,8</w:t>
            </w:r>
          </w:p>
          <w:p w14:paraId="64DED3B5" w14:textId="77777777" w:rsidR="00B9295E" w:rsidRPr="00A374CC" w:rsidRDefault="00B9295E" w:rsidP="00844C21">
            <w:pPr>
              <w:jc w:val="center"/>
              <w:rPr>
                <w:sz w:val="20"/>
                <w:u w:val="single"/>
              </w:rPr>
            </w:pPr>
            <w:r w:rsidRPr="00A374CC">
              <w:rPr>
                <w:sz w:val="20"/>
              </w:rPr>
              <w:t>0,6</w:t>
            </w:r>
          </w:p>
        </w:tc>
        <w:tc>
          <w:tcPr>
            <w:tcW w:w="1222" w:type="dxa"/>
            <w:vAlign w:val="center"/>
          </w:tcPr>
          <w:p w14:paraId="536CA443" w14:textId="77777777" w:rsidR="00B9295E" w:rsidRPr="00A374CC" w:rsidRDefault="00B9295E" w:rsidP="00844C21">
            <w:pPr>
              <w:jc w:val="center"/>
              <w:rPr>
                <w:sz w:val="20"/>
                <w:u w:val="single"/>
              </w:rPr>
            </w:pPr>
            <w:r w:rsidRPr="00A374CC">
              <w:rPr>
                <w:sz w:val="20"/>
                <w:u w:val="single"/>
              </w:rPr>
              <w:t>25-30</w:t>
            </w:r>
          </w:p>
          <w:p w14:paraId="09E6928F" w14:textId="77777777" w:rsidR="00B9295E" w:rsidRPr="00A374CC" w:rsidRDefault="00B9295E" w:rsidP="00844C21">
            <w:pPr>
              <w:jc w:val="center"/>
              <w:rPr>
                <w:sz w:val="20"/>
                <w:u w:val="single"/>
              </w:rPr>
            </w:pPr>
            <w:r w:rsidRPr="00A374CC">
              <w:rPr>
                <w:sz w:val="20"/>
              </w:rPr>
              <w:t>10-15</w:t>
            </w:r>
          </w:p>
        </w:tc>
        <w:tc>
          <w:tcPr>
            <w:tcW w:w="1241" w:type="dxa"/>
            <w:vAlign w:val="center"/>
          </w:tcPr>
          <w:p w14:paraId="6D9120DC" w14:textId="77777777" w:rsidR="00B9295E" w:rsidRPr="00A374CC" w:rsidRDefault="00B9295E" w:rsidP="00844C21">
            <w:pPr>
              <w:jc w:val="center"/>
              <w:rPr>
                <w:sz w:val="20"/>
              </w:rPr>
            </w:pPr>
            <w:r w:rsidRPr="00A374CC">
              <w:rPr>
                <w:sz w:val="20"/>
              </w:rPr>
              <w:t>(8-</w:t>
            </w:r>
            <w:proofErr w:type="gramStart"/>
            <w:r w:rsidRPr="00A374CC">
              <w:rPr>
                <w:sz w:val="20"/>
              </w:rPr>
              <w:t>10)Б</w:t>
            </w:r>
            <w:proofErr w:type="gramEnd"/>
          </w:p>
          <w:p w14:paraId="73A67880" w14:textId="77777777" w:rsidR="00B9295E" w:rsidRPr="00A374CC" w:rsidRDefault="00B9295E" w:rsidP="00844C21">
            <w:pPr>
              <w:jc w:val="center"/>
              <w:rPr>
                <w:sz w:val="20"/>
              </w:rPr>
            </w:pPr>
            <w:r w:rsidRPr="00A374CC">
              <w:rPr>
                <w:sz w:val="20"/>
              </w:rPr>
              <w:t>(0-2)С, Е</w:t>
            </w:r>
          </w:p>
        </w:tc>
      </w:tr>
      <w:tr w:rsidR="00B9295E" w:rsidRPr="00A374CC" w14:paraId="67AFE907" w14:textId="77777777" w:rsidTr="00B9295E">
        <w:trPr>
          <w:trHeight w:val="20"/>
          <w:jc w:val="center"/>
        </w:trPr>
        <w:tc>
          <w:tcPr>
            <w:tcW w:w="624" w:type="dxa"/>
            <w:vMerge/>
            <w:vAlign w:val="center"/>
          </w:tcPr>
          <w:p w14:paraId="25D415DE" w14:textId="77777777" w:rsidR="00B9295E" w:rsidRPr="00A374CC" w:rsidRDefault="00B9295E" w:rsidP="00844C21">
            <w:pPr>
              <w:jc w:val="center"/>
              <w:rPr>
                <w:sz w:val="20"/>
              </w:rPr>
            </w:pPr>
          </w:p>
        </w:tc>
        <w:tc>
          <w:tcPr>
            <w:tcW w:w="1682" w:type="dxa"/>
            <w:vMerge/>
            <w:vAlign w:val="center"/>
          </w:tcPr>
          <w:p w14:paraId="79C1F015" w14:textId="2121B972" w:rsidR="00B9295E" w:rsidRPr="00A374CC" w:rsidRDefault="00B9295E" w:rsidP="00844C21">
            <w:pPr>
              <w:jc w:val="center"/>
              <w:rPr>
                <w:sz w:val="20"/>
              </w:rPr>
            </w:pPr>
          </w:p>
        </w:tc>
        <w:tc>
          <w:tcPr>
            <w:tcW w:w="1890" w:type="dxa"/>
            <w:vAlign w:val="center"/>
          </w:tcPr>
          <w:p w14:paraId="2024486C" w14:textId="77777777" w:rsidR="00B9295E" w:rsidRPr="00A374CC" w:rsidRDefault="00B9295E" w:rsidP="00844C21">
            <w:pPr>
              <w:jc w:val="center"/>
              <w:rPr>
                <w:sz w:val="20"/>
              </w:rPr>
            </w:pPr>
            <w:proofErr w:type="spellStart"/>
            <w:r w:rsidRPr="00A374CC">
              <w:rPr>
                <w:sz w:val="20"/>
              </w:rPr>
              <w:t>долгомошные</w:t>
            </w:r>
            <w:proofErr w:type="spellEnd"/>
          </w:p>
          <w:p w14:paraId="2AFB1534" w14:textId="77777777" w:rsidR="00B9295E" w:rsidRPr="00A374CC" w:rsidRDefault="00B9295E" w:rsidP="00844C21">
            <w:pPr>
              <w:jc w:val="center"/>
              <w:rPr>
                <w:sz w:val="20"/>
              </w:rPr>
            </w:pPr>
            <w:r w:rsidRPr="00A374CC">
              <w:rPr>
                <w:sz w:val="20"/>
              </w:rPr>
              <w:t>(</w:t>
            </w:r>
            <w:r w:rsidRPr="00A374CC">
              <w:rPr>
                <w:sz w:val="20"/>
                <w:lang w:val="en-US"/>
              </w:rPr>
              <w:t>III-IV)</w:t>
            </w:r>
          </w:p>
        </w:tc>
        <w:tc>
          <w:tcPr>
            <w:tcW w:w="1107" w:type="dxa"/>
            <w:vAlign w:val="center"/>
          </w:tcPr>
          <w:p w14:paraId="7D6927AE" w14:textId="77777777" w:rsidR="00B9295E" w:rsidRPr="00A374CC" w:rsidRDefault="00B9295E" w:rsidP="00844C21">
            <w:pPr>
              <w:jc w:val="center"/>
              <w:rPr>
                <w:sz w:val="20"/>
              </w:rPr>
            </w:pPr>
            <w:r w:rsidRPr="00A374CC">
              <w:rPr>
                <w:sz w:val="20"/>
              </w:rPr>
              <w:t>12-15</w:t>
            </w:r>
          </w:p>
        </w:tc>
        <w:tc>
          <w:tcPr>
            <w:tcW w:w="1129" w:type="dxa"/>
            <w:vAlign w:val="center"/>
          </w:tcPr>
          <w:p w14:paraId="46243C77" w14:textId="77777777" w:rsidR="00B9295E" w:rsidRPr="00A374CC" w:rsidRDefault="00B9295E" w:rsidP="00844C21">
            <w:pPr>
              <w:jc w:val="center"/>
              <w:rPr>
                <w:sz w:val="20"/>
              </w:rPr>
            </w:pPr>
            <w:r w:rsidRPr="00A374CC">
              <w:rPr>
                <w:sz w:val="20"/>
              </w:rPr>
              <w:t>-</w:t>
            </w:r>
          </w:p>
        </w:tc>
        <w:tc>
          <w:tcPr>
            <w:tcW w:w="1300" w:type="dxa"/>
            <w:vAlign w:val="center"/>
          </w:tcPr>
          <w:p w14:paraId="77307D9D" w14:textId="77777777" w:rsidR="00B9295E" w:rsidRPr="00A374CC" w:rsidRDefault="00B9295E" w:rsidP="00844C21">
            <w:pPr>
              <w:jc w:val="center"/>
              <w:rPr>
                <w:sz w:val="20"/>
              </w:rPr>
            </w:pPr>
            <w:r w:rsidRPr="00A374CC">
              <w:rPr>
                <w:sz w:val="20"/>
              </w:rPr>
              <w:t>-</w:t>
            </w:r>
          </w:p>
        </w:tc>
        <w:tc>
          <w:tcPr>
            <w:tcW w:w="1129" w:type="dxa"/>
            <w:vAlign w:val="center"/>
          </w:tcPr>
          <w:p w14:paraId="1A4FEED1" w14:textId="77777777" w:rsidR="00B9295E" w:rsidRPr="00A374CC" w:rsidRDefault="00B9295E" w:rsidP="00844C21">
            <w:pPr>
              <w:jc w:val="center"/>
              <w:rPr>
                <w:sz w:val="20"/>
                <w:u w:val="single"/>
              </w:rPr>
            </w:pPr>
            <w:r w:rsidRPr="00A374CC">
              <w:rPr>
                <w:sz w:val="20"/>
                <w:u w:val="single"/>
                <w:lang w:val="en-US"/>
              </w:rPr>
              <w:t>&gt;0</w:t>
            </w:r>
            <w:r w:rsidRPr="00A374CC">
              <w:rPr>
                <w:sz w:val="20"/>
                <w:u w:val="single"/>
              </w:rPr>
              <w:t>,</w:t>
            </w:r>
            <w:r w:rsidRPr="00A374CC">
              <w:rPr>
                <w:sz w:val="20"/>
                <w:u w:val="single"/>
                <w:lang w:val="en-US"/>
              </w:rPr>
              <w:t>8</w:t>
            </w:r>
          </w:p>
          <w:p w14:paraId="0789884B" w14:textId="77777777" w:rsidR="00B9295E" w:rsidRPr="00A374CC" w:rsidRDefault="00B9295E" w:rsidP="00844C21">
            <w:pPr>
              <w:jc w:val="center"/>
              <w:rPr>
                <w:sz w:val="20"/>
                <w:u w:val="single"/>
              </w:rPr>
            </w:pPr>
            <w:r w:rsidRPr="00A374CC">
              <w:rPr>
                <w:sz w:val="20"/>
              </w:rPr>
              <w:t>0,7</w:t>
            </w:r>
          </w:p>
        </w:tc>
        <w:tc>
          <w:tcPr>
            <w:tcW w:w="1300" w:type="dxa"/>
            <w:vAlign w:val="center"/>
          </w:tcPr>
          <w:p w14:paraId="423E59D9" w14:textId="77777777" w:rsidR="00B9295E" w:rsidRPr="00A374CC" w:rsidRDefault="00B9295E" w:rsidP="00844C21">
            <w:pPr>
              <w:jc w:val="center"/>
              <w:rPr>
                <w:sz w:val="20"/>
                <w:u w:val="single"/>
              </w:rPr>
            </w:pPr>
            <w:r w:rsidRPr="00A374CC">
              <w:rPr>
                <w:sz w:val="20"/>
                <w:u w:val="single"/>
              </w:rPr>
              <w:t>15-20</w:t>
            </w:r>
          </w:p>
          <w:p w14:paraId="6D09A0F0" w14:textId="77777777" w:rsidR="00B9295E" w:rsidRPr="00A374CC" w:rsidRDefault="00B9295E" w:rsidP="00844C21">
            <w:pPr>
              <w:jc w:val="center"/>
              <w:rPr>
                <w:sz w:val="20"/>
                <w:u w:val="single"/>
              </w:rPr>
            </w:pPr>
            <w:r w:rsidRPr="00A374CC">
              <w:rPr>
                <w:sz w:val="20"/>
              </w:rPr>
              <w:t>5-10</w:t>
            </w:r>
          </w:p>
        </w:tc>
        <w:tc>
          <w:tcPr>
            <w:tcW w:w="1129" w:type="dxa"/>
            <w:vAlign w:val="center"/>
          </w:tcPr>
          <w:p w14:paraId="256FFF7D" w14:textId="77777777" w:rsidR="00B9295E" w:rsidRPr="00A374CC" w:rsidRDefault="00B9295E" w:rsidP="00844C21">
            <w:pPr>
              <w:jc w:val="center"/>
              <w:rPr>
                <w:sz w:val="20"/>
                <w:u w:val="single"/>
              </w:rPr>
            </w:pPr>
            <w:r w:rsidRPr="00A374CC">
              <w:rPr>
                <w:sz w:val="20"/>
                <w:u w:val="single"/>
                <w:lang w:val="en-US"/>
              </w:rPr>
              <w:t>&gt;0</w:t>
            </w:r>
            <w:r w:rsidRPr="00A374CC">
              <w:rPr>
                <w:sz w:val="20"/>
                <w:u w:val="single"/>
              </w:rPr>
              <w:t>,</w:t>
            </w:r>
            <w:r w:rsidRPr="00A374CC">
              <w:rPr>
                <w:sz w:val="20"/>
                <w:u w:val="single"/>
                <w:lang w:val="en-US"/>
              </w:rPr>
              <w:t>8</w:t>
            </w:r>
          </w:p>
          <w:p w14:paraId="54A93241" w14:textId="77777777" w:rsidR="00B9295E" w:rsidRPr="00A374CC" w:rsidRDefault="00B9295E" w:rsidP="00844C21">
            <w:pPr>
              <w:jc w:val="center"/>
              <w:rPr>
                <w:sz w:val="20"/>
                <w:u w:val="single"/>
              </w:rPr>
            </w:pPr>
            <w:r w:rsidRPr="00A374CC">
              <w:rPr>
                <w:sz w:val="20"/>
              </w:rPr>
              <w:t>0,7</w:t>
            </w:r>
          </w:p>
        </w:tc>
        <w:tc>
          <w:tcPr>
            <w:tcW w:w="1300" w:type="dxa"/>
            <w:vAlign w:val="center"/>
          </w:tcPr>
          <w:p w14:paraId="79F9CB44" w14:textId="77777777" w:rsidR="00B9295E" w:rsidRPr="00A374CC" w:rsidRDefault="00B9295E" w:rsidP="00844C21">
            <w:pPr>
              <w:jc w:val="center"/>
              <w:rPr>
                <w:sz w:val="20"/>
                <w:u w:val="single"/>
              </w:rPr>
            </w:pPr>
            <w:r w:rsidRPr="00A374CC">
              <w:rPr>
                <w:sz w:val="20"/>
                <w:u w:val="single"/>
              </w:rPr>
              <w:t>20-25</w:t>
            </w:r>
          </w:p>
          <w:p w14:paraId="7EF7DFDE" w14:textId="77777777" w:rsidR="00B9295E" w:rsidRPr="00A374CC" w:rsidRDefault="00B9295E" w:rsidP="00844C21">
            <w:pPr>
              <w:jc w:val="center"/>
              <w:rPr>
                <w:sz w:val="20"/>
                <w:u w:val="single"/>
              </w:rPr>
            </w:pPr>
            <w:r w:rsidRPr="00A374CC">
              <w:rPr>
                <w:sz w:val="20"/>
              </w:rPr>
              <w:t>8-10</w:t>
            </w:r>
          </w:p>
        </w:tc>
        <w:tc>
          <w:tcPr>
            <w:tcW w:w="1129" w:type="dxa"/>
            <w:vAlign w:val="center"/>
          </w:tcPr>
          <w:p w14:paraId="065444B5" w14:textId="77777777" w:rsidR="00B9295E" w:rsidRPr="00A374CC" w:rsidRDefault="00B9295E" w:rsidP="00844C21">
            <w:pPr>
              <w:jc w:val="center"/>
              <w:rPr>
                <w:sz w:val="20"/>
                <w:u w:val="single"/>
              </w:rPr>
            </w:pPr>
            <w:r w:rsidRPr="00A374CC">
              <w:rPr>
                <w:sz w:val="20"/>
                <w:u w:val="single"/>
              </w:rPr>
              <w:t>0,8</w:t>
            </w:r>
          </w:p>
          <w:p w14:paraId="69DC8D5F" w14:textId="77777777" w:rsidR="00B9295E" w:rsidRPr="00A374CC" w:rsidRDefault="00B9295E" w:rsidP="00844C21">
            <w:pPr>
              <w:jc w:val="center"/>
              <w:rPr>
                <w:sz w:val="20"/>
                <w:u w:val="single"/>
              </w:rPr>
            </w:pPr>
            <w:r w:rsidRPr="00A374CC">
              <w:rPr>
                <w:sz w:val="20"/>
              </w:rPr>
              <w:t>0,6</w:t>
            </w:r>
          </w:p>
        </w:tc>
        <w:tc>
          <w:tcPr>
            <w:tcW w:w="1222" w:type="dxa"/>
            <w:vAlign w:val="center"/>
          </w:tcPr>
          <w:p w14:paraId="4D286980" w14:textId="77777777" w:rsidR="00B9295E" w:rsidRPr="00A374CC" w:rsidRDefault="00B9295E" w:rsidP="00844C21">
            <w:pPr>
              <w:jc w:val="center"/>
              <w:rPr>
                <w:sz w:val="20"/>
                <w:u w:val="single"/>
              </w:rPr>
            </w:pPr>
            <w:r w:rsidRPr="00A374CC">
              <w:rPr>
                <w:sz w:val="20"/>
                <w:u w:val="single"/>
              </w:rPr>
              <w:t>20-25</w:t>
            </w:r>
          </w:p>
          <w:p w14:paraId="2264343C" w14:textId="77777777" w:rsidR="00B9295E" w:rsidRPr="00A374CC" w:rsidRDefault="00B9295E" w:rsidP="00844C21">
            <w:pPr>
              <w:jc w:val="center"/>
              <w:rPr>
                <w:sz w:val="20"/>
                <w:u w:val="single"/>
              </w:rPr>
            </w:pPr>
            <w:r w:rsidRPr="00A374CC">
              <w:rPr>
                <w:sz w:val="20"/>
              </w:rPr>
              <w:t>10-15</w:t>
            </w:r>
          </w:p>
        </w:tc>
        <w:tc>
          <w:tcPr>
            <w:tcW w:w="1241" w:type="dxa"/>
            <w:vAlign w:val="center"/>
          </w:tcPr>
          <w:p w14:paraId="7934A860" w14:textId="77777777" w:rsidR="00B9295E" w:rsidRPr="00A374CC" w:rsidRDefault="00B9295E" w:rsidP="00844C21">
            <w:pPr>
              <w:jc w:val="center"/>
              <w:rPr>
                <w:sz w:val="20"/>
              </w:rPr>
            </w:pPr>
            <w:r w:rsidRPr="00A374CC">
              <w:rPr>
                <w:sz w:val="20"/>
              </w:rPr>
              <w:t>(8-</w:t>
            </w:r>
            <w:proofErr w:type="gramStart"/>
            <w:r w:rsidRPr="00A374CC">
              <w:rPr>
                <w:sz w:val="20"/>
              </w:rPr>
              <w:t>10)Б</w:t>
            </w:r>
            <w:proofErr w:type="gramEnd"/>
          </w:p>
          <w:p w14:paraId="742C6F1F" w14:textId="77777777" w:rsidR="00B9295E" w:rsidRPr="00A374CC" w:rsidRDefault="00B9295E" w:rsidP="00844C21">
            <w:pPr>
              <w:jc w:val="center"/>
              <w:rPr>
                <w:sz w:val="20"/>
              </w:rPr>
            </w:pPr>
            <w:r w:rsidRPr="00A374CC">
              <w:rPr>
                <w:sz w:val="20"/>
              </w:rPr>
              <w:t>(0-2)С, Е</w:t>
            </w:r>
          </w:p>
        </w:tc>
      </w:tr>
      <w:tr w:rsidR="00B9295E" w:rsidRPr="00A374CC" w14:paraId="216EC25D" w14:textId="77777777" w:rsidTr="00B9295E">
        <w:trPr>
          <w:trHeight w:val="20"/>
          <w:jc w:val="center"/>
        </w:trPr>
        <w:tc>
          <w:tcPr>
            <w:tcW w:w="624" w:type="dxa"/>
            <w:vMerge/>
            <w:vAlign w:val="center"/>
          </w:tcPr>
          <w:p w14:paraId="44D895E7" w14:textId="77777777" w:rsidR="00B9295E" w:rsidRPr="00A374CC" w:rsidRDefault="00B9295E" w:rsidP="00844C21">
            <w:pPr>
              <w:jc w:val="center"/>
              <w:rPr>
                <w:sz w:val="20"/>
              </w:rPr>
            </w:pPr>
          </w:p>
        </w:tc>
        <w:tc>
          <w:tcPr>
            <w:tcW w:w="1682" w:type="dxa"/>
            <w:vMerge/>
            <w:vAlign w:val="center"/>
          </w:tcPr>
          <w:p w14:paraId="628B999E" w14:textId="5457BC1D" w:rsidR="00B9295E" w:rsidRPr="00A374CC" w:rsidRDefault="00B9295E" w:rsidP="00844C21">
            <w:pPr>
              <w:jc w:val="center"/>
              <w:rPr>
                <w:sz w:val="20"/>
              </w:rPr>
            </w:pPr>
          </w:p>
        </w:tc>
        <w:tc>
          <w:tcPr>
            <w:tcW w:w="1890" w:type="dxa"/>
            <w:vAlign w:val="center"/>
          </w:tcPr>
          <w:p w14:paraId="209127B4" w14:textId="77777777" w:rsidR="00B9295E" w:rsidRPr="00A374CC" w:rsidRDefault="00B9295E" w:rsidP="00844C21">
            <w:pPr>
              <w:jc w:val="center"/>
              <w:rPr>
                <w:sz w:val="20"/>
              </w:rPr>
            </w:pPr>
            <w:r w:rsidRPr="00A374CC">
              <w:rPr>
                <w:sz w:val="20"/>
              </w:rPr>
              <w:t>сложные</w:t>
            </w:r>
          </w:p>
          <w:p w14:paraId="7BACEE0B" w14:textId="77777777" w:rsidR="00B9295E" w:rsidRPr="00A374CC" w:rsidRDefault="00B9295E" w:rsidP="00844C21">
            <w:pPr>
              <w:jc w:val="center"/>
              <w:rPr>
                <w:sz w:val="20"/>
              </w:rPr>
            </w:pPr>
            <w:proofErr w:type="spellStart"/>
            <w:r w:rsidRPr="00A374CC">
              <w:rPr>
                <w:sz w:val="20"/>
              </w:rPr>
              <w:t>широкотравные</w:t>
            </w:r>
            <w:proofErr w:type="spellEnd"/>
          </w:p>
          <w:p w14:paraId="34350B0A" w14:textId="77777777" w:rsidR="00B9295E" w:rsidRPr="00A374CC" w:rsidRDefault="00B9295E" w:rsidP="00844C21">
            <w:pPr>
              <w:jc w:val="center"/>
              <w:rPr>
                <w:sz w:val="20"/>
              </w:rPr>
            </w:pPr>
            <w:r w:rsidRPr="00A374CC">
              <w:rPr>
                <w:sz w:val="20"/>
              </w:rPr>
              <w:t>(</w:t>
            </w:r>
            <w:r w:rsidRPr="00A374CC">
              <w:rPr>
                <w:sz w:val="20"/>
                <w:lang w:val="en-US"/>
              </w:rPr>
              <w:t>I</w:t>
            </w:r>
            <w:r w:rsidRPr="00A374CC">
              <w:rPr>
                <w:sz w:val="20"/>
              </w:rPr>
              <w:t>а-</w:t>
            </w:r>
            <w:r w:rsidRPr="00A374CC">
              <w:rPr>
                <w:sz w:val="20"/>
                <w:lang w:val="en-US"/>
              </w:rPr>
              <w:t>I)</w:t>
            </w:r>
          </w:p>
        </w:tc>
        <w:tc>
          <w:tcPr>
            <w:tcW w:w="1107" w:type="dxa"/>
            <w:vAlign w:val="center"/>
          </w:tcPr>
          <w:p w14:paraId="71F55FF6" w14:textId="77777777" w:rsidR="00B9295E" w:rsidRPr="00A374CC" w:rsidRDefault="00B9295E" w:rsidP="00844C21">
            <w:pPr>
              <w:jc w:val="center"/>
              <w:rPr>
                <w:sz w:val="20"/>
              </w:rPr>
            </w:pPr>
            <w:r w:rsidRPr="00A374CC">
              <w:rPr>
                <w:sz w:val="20"/>
              </w:rPr>
              <w:t>8-10</w:t>
            </w:r>
          </w:p>
        </w:tc>
        <w:tc>
          <w:tcPr>
            <w:tcW w:w="1129" w:type="dxa"/>
            <w:vAlign w:val="center"/>
          </w:tcPr>
          <w:p w14:paraId="6D6F5EB2" w14:textId="77777777" w:rsidR="00B9295E" w:rsidRPr="00A374CC" w:rsidRDefault="00B9295E" w:rsidP="00844C21">
            <w:pPr>
              <w:jc w:val="center"/>
              <w:rPr>
                <w:sz w:val="20"/>
              </w:rPr>
            </w:pPr>
            <w:r w:rsidRPr="00A374CC">
              <w:rPr>
                <w:sz w:val="20"/>
              </w:rPr>
              <w:t>-</w:t>
            </w:r>
          </w:p>
        </w:tc>
        <w:tc>
          <w:tcPr>
            <w:tcW w:w="1300" w:type="dxa"/>
            <w:vAlign w:val="center"/>
          </w:tcPr>
          <w:p w14:paraId="6490B618" w14:textId="77777777" w:rsidR="00B9295E" w:rsidRPr="00A374CC" w:rsidRDefault="00B9295E" w:rsidP="00844C21">
            <w:pPr>
              <w:jc w:val="center"/>
              <w:rPr>
                <w:sz w:val="20"/>
              </w:rPr>
            </w:pPr>
            <w:r w:rsidRPr="00A374CC">
              <w:rPr>
                <w:sz w:val="20"/>
              </w:rPr>
              <w:t>-</w:t>
            </w:r>
          </w:p>
        </w:tc>
        <w:tc>
          <w:tcPr>
            <w:tcW w:w="1129" w:type="dxa"/>
            <w:vAlign w:val="center"/>
          </w:tcPr>
          <w:p w14:paraId="1EA6920F" w14:textId="77777777" w:rsidR="00B9295E" w:rsidRPr="00A374CC" w:rsidRDefault="00B9295E" w:rsidP="00844C21">
            <w:pPr>
              <w:jc w:val="center"/>
              <w:rPr>
                <w:sz w:val="20"/>
                <w:u w:val="single"/>
              </w:rPr>
            </w:pPr>
            <w:r w:rsidRPr="00A374CC">
              <w:rPr>
                <w:sz w:val="20"/>
                <w:u w:val="single"/>
                <w:lang w:val="en-US"/>
              </w:rPr>
              <w:t>&gt;0</w:t>
            </w:r>
            <w:r w:rsidRPr="00A374CC">
              <w:rPr>
                <w:sz w:val="20"/>
                <w:u w:val="single"/>
              </w:rPr>
              <w:t>,</w:t>
            </w:r>
            <w:r w:rsidRPr="00A374CC">
              <w:rPr>
                <w:sz w:val="20"/>
                <w:u w:val="single"/>
                <w:lang w:val="en-US"/>
              </w:rPr>
              <w:t>8</w:t>
            </w:r>
          </w:p>
          <w:p w14:paraId="773E0D08" w14:textId="77777777" w:rsidR="00B9295E" w:rsidRPr="00A374CC" w:rsidRDefault="00B9295E" w:rsidP="00844C21">
            <w:pPr>
              <w:jc w:val="center"/>
              <w:rPr>
                <w:sz w:val="20"/>
                <w:u w:val="single"/>
              </w:rPr>
            </w:pPr>
            <w:r w:rsidRPr="00A374CC">
              <w:rPr>
                <w:sz w:val="20"/>
              </w:rPr>
              <w:t>0,7</w:t>
            </w:r>
          </w:p>
        </w:tc>
        <w:tc>
          <w:tcPr>
            <w:tcW w:w="1300" w:type="dxa"/>
            <w:vAlign w:val="center"/>
          </w:tcPr>
          <w:p w14:paraId="2286E5F7" w14:textId="77777777" w:rsidR="00B9295E" w:rsidRPr="00A374CC" w:rsidRDefault="00B9295E" w:rsidP="00844C21">
            <w:pPr>
              <w:jc w:val="center"/>
              <w:rPr>
                <w:sz w:val="20"/>
                <w:u w:val="single"/>
              </w:rPr>
            </w:pPr>
            <w:r w:rsidRPr="00A374CC">
              <w:rPr>
                <w:sz w:val="20"/>
                <w:u w:val="single"/>
              </w:rPr>
              <w:t>25-35</w:t>
            </w:r>
          </w:p>
          <w:p w14:paraId="2C310A86" w14:textId="77777777" w:rsidR="00B9295E" w:rsidRPr="00A374CC" w:rsidRDefault="00B9295E" w:rsidP="00844C21">
            <w:pPr>
              <w:jc w:val="center"/>
              <w:rPr>
                <w:sz w:val="20"/>
                <w:u w:val="single"/>
              </w:rPr>
            </w:pPr>
            <w:r w:rsidRPr="00A374CC">
              <w:rPr>
                <w:sz w:val="20"/>
              </w:rPr>
              <w:t>5-10</w:t>
            </w:r>
          </w:p>
        </w:tc>
        <w:tc>
          <w:tcPr>
            <w:tcW w:w="1129" w:type="dxa"/>
            <w:vAlign w:val="center"/>
          </w:tcPr>
          <w:p w14:paraId="706D8FB1" w14:textId="77777777" w:rsidR="00B9295E" w:rsidRPr="00A374CC" w:rsidRDefault="00B9295E" w:rsidP="00844C21">
            <w:pPr>
              <w:jc w:val="center"/>
              <w:rPr>
                <w:sz w:val="20"/>
                <w:u w:val="single"/>
              </w:rPr>
            </w:pPr>
            <w:r w:rsidRPr="00A374CC">
              <w:rPr>
                <w:sz w:val="20"/>
                <w:u w:val="single"/>
                <w:lang w:val="en-US"/>
              </w:rPr>
              <w:t>&gt;0</w:t>
            </w:r>
            <w:r w:rsidRPr="00A374CC">
              <w:rPr>
                <w:sz w:val="20"/>
                <w:u w:val="single"/>
              </w:rPr>
              <w:t>,</w:t>
            </w:r>
            <w:r w:rsidRPr="00A374CC">
              <w:rPr>
                <w:sz w:val="20"/>
                <w:u w:val="single"/>
                <w:lang w:val="en-US"/>
              </w:rPr>
              <w:t>8</w:t>
            </w:r>
          </w:p>
          <w:p w14:paraId="362E7169" w14:textId="77777777" w:rsidR="00B9295E" w:rsidRPr="00A374CC" w:rsidRDefault="00B9295E" w:rsidP="00844C21">
            <w:pPr>
              <w:jc w:val="center"/>
              <w:rPr>
                <w:sz w:val="20"/>
                <w:u w:val="single"/>
              </w:rPr>
            </w:pPr>
            <w:r w:rsidRPr="00A374CC">
              <w:rPr>
                <w:sz w:val="20"/>
              </w:rPr>
              <w:t>0,7</w:t>
            </w:r>
          </w:p>
        </w:tc>
        <w:tc>
          <w:tcPr>
            <w:tcW w:w="1300" w:type="dxa"/>
            <w:vAlign w:val="center"/>
          </w:tcPr>
          <w:p w14:paraId="2EC1A994" w14:textId="77777777" w:rsidR="00B9295E" w:rsidRPr="00A374CC" w:rsidRDefault="00B9295E" w:rsidP="00844C21">
            <w:pPr>
              <w:jc w:val="center"/>
              <w:rPr>
                <w:sz w:val="20"/>
                <w:u w:val="single"/>
              </w:rPr>
            </w:pPr>
            <w:r w:rsidRPr="00A374CC">
              <w:rPr>
                <w:sz w:val="20"/>
                <w:u w:val="single"/>
              </w:rPr>
              <w:t>25-35</w:t>
            </w:r>
          </w:p>
          <w:p w14:paraId="569363D6" w14:textId="77777777" w:rsidR="00B9295E" w:rsidRPr="00A374CC" w:rsidRDefault="00B9295E" w:rsidP="00844C21">
            <w:pPr>
              <w:jc w:val="center"/>
              <w:rPr>
                <w:sz w:val="20"/>
                <w:u w:val="single"/>
              </w:rPr>
            </w:pPr>
            <w:r w:rsidRPr="00A374CC">
              <w:rPr>
                <w:sz w:val="20"/>
              </w:rPr>
              <w:t>8-10</w:t>
            </w:r>
          </w:p>
        </w:tc>
        <w:tc>
          <w:tcPr>
            <w:tcW w:w="1129" w:type="dxa"/>
            <w:vAlign w:val="center"/>
          </w:tcPr>
          <w:p w14:paraId="6F69F71C" w14:textId="77777777" w:rsidR="00B9295E" w:rsidRPr="00A374CC" w:rsidRDefault="00B9295E" w:rsidP="00844C21">
            <w:pPr>
              <w:jc w:val="center"/>
              <w:rPr>
                <w:sz w:val="20"/>
                <w:u w:val="single"/>
              </w:rPr>
            </w:pPr>
            <w:r w:rsidRPr="00A374CC">
              <w:rPr>
                <w:sz w:val="20"/>
                <w:u w:val="single"/>
              </w:rPr>
              <w:t>0,8</w:t>
            </w:r>
          </w:p>
          <w:p w14:paraId="4F39DC5D" w14:textId="77777777" w:rsidR="00B9295E" w:rsidRPr="00A374CC" w:rsidRDefault="00B9295E" w:rsidP="00844C21">
            <w:pPr>
              <w:jc w:val="center"/>
              <w:rPr>
                <w:sz w:val="20"/>
                <w:u w:val="single"/>
              </w:rPr>
            </w:pPr>
            <w:r w:rsidRPr="00A374CC">
              <w:rPr>
                <w:sz w:val="20"/>
              </w:rPr>
              <w:t>0,6</w:t>
            </w:r>
          </w:p>
        </w:tc>
        <w:tc>
          <w:tcPr>
            <w:tcW w:w="1222" w:type="dxa"/>
            <w:vAlign w:val="center"/>
          </w:tcPr>
          <w:p w14:paraId="79C7CAE7" w14:textId="77777777" w:rsidR="00B9295E" w:rsidRPr="00A374CC" w:rsidRDefault="00B9295E" w:rsidP="00844C21">
            <w:pPr>
              <w:jc w:val="center"/>
              <w:rPr>
                <w:sz w:val="20"/>
                <w:u w:val="single"/>
              </w:rPr>
            </w:pPr>
            <w:r w:rsidRPr="00A374CC">
              <w:rPr>
                <w:sz w:val="20"/>
                <w:u w:val="single"/>
              </w:rPr>
              <w:t>25-35</w:t>
            </w:r>
          </w:p>
          <w:p w14:paraId="00BFE813" w14:textId="77777777" w:rsidR="00B9295E" w:rsidRPr="00A374CC" w:rsidRDefault="00B9295E" w:rsidP="00844C21">
            <w:pPr>
              <w:jc w:val="center"/>
              <w:rPr>
                <w:sz w:val="20"/>
                <w:u w:val="single"/>
              </w:rPr>
            </w:pPr>
            <w:r w:rsidRPr="00A374CC">
              <w:rPr>
                <w:sz w:val="20"/>
              </w:rPr>
              <w:t>10-15</w:t>
            </w:r>
          </w:p>
        </w:tc>
        <w:tc>
          <w:tcPr>
            <w:tcW w:w="1241" w:type="dxa"/>
            <w:vAlign w:val="center"/>
          </w:tcPr>
          <w:p w14:paraId="5D36C098" w14:textId="77777777" w:rsidR="00B9295E" w:rsidRPr="00A374CC" w:rsidRDefault="00B9295E" w:rsidP="00844C21">
            <w:pPr>
              <w:jc w:val="center"/>
              <w:rPr>
                <w:sz w:val="20"/>
              </w:rPr>
            </w:pPr>
            <w:r w:rsidRPr="00A374CC">
              <w:rPr>
                <w:sz w:val="20"/>
              </w:rPr>
              <w:t>(8-</w:t>
            </w:r>
            <w:proofErr w:type="gramStart"/>
            <w:r w:rsidRPr="00A374CC">
              <w:rPr>
                <w:sz w:val="20"/>
              </w:rPr>
              <w:t>10)Б</w:t>
            </w:r>
            <w:proofErr w:type="gramEnd"/>
          </w:p>
          <w:p w14:paraId="1887810E" w14:textId="77777777" w:rsidR="00B9295E" w:rsidRPr="00A374CC" w:rsidRDefault="00B9295E" w:rsidP="00844C21">
            <w:pPr>
              <w:jc w:val="center"/>
              <w:rPr>
                <w:sz w:val="20"/>
              </w:rPr>
            </w:pPr>
            <w:r w:rsidRPr="00A374CC">
              <w:rPr>
                <w:sz w:val="20"/>
              </w:rPr>
              <w:t>(0-2)Е, С</w:t>
            </w:r>
          </w:p>
        </w:tc>
      </w:tr>
      <w:tr w:rsidR="00B9295E" w:rsidRPr="00A374CC" w14:paraId="5F45638F" w14:textId="77777777" w:rsidTr="00B9295E">
        <w:trPr>
          <w:trHeight w:val="20"/>
          <w:jc w:val="center"/>
        </w:trPr>
        <w:tc>
          <w:tcPr>
            <w:tcW w:w="624" w:type="dxa"/>
            <w:vMerge/>
            <w:vAlign w:val="center"/>
          </w:tcPr>
          <w:p w14:paraId="251A87EB" w14:textId="77777777" w:rsidR="00B9295E" w:rsidRPr="00A374CC" w:rsidRDefault="00B9295E" w:rsidP="00844C21">
            <w:pPr>
              <w:jc w:val="center"/>
              <w:rPr>
                <w:sz w:val="20"/>
              </w:rPr>
            </w:pPr>
          </w:p>
        </w:tc>
        <w:tc>
          <w:tcPr>
            <w:tcW w:w="1682" w:type="dxa"/>
            <w:vMerge/>
            <w:vAlign w:val="center"/>
          </w:tcPr>
          <w:p w14:paraId="3123402E" w14:textId="43FB91F0" w:rsidR="00B9295E" w:rsidRPr="00A374CC" w:rsidRDefault="00B9295E" w:rsidP="00844C21">
            <w:pPr>
              <w:jc w:val="center"/>
              <w:rPr>
                <w:sz w:val="20"/>
              </w:rPr>
            </w:pPr>
          </w:p>
        </w:tc>
        <w:tc>
          <w:tcPr>
            <w:tcW w:w="1890" w:type="dxa"/>
            <w:vAlign w:val="center"/>
          </w:tcPr>
          <w:p w14:paraId="3061E8BF" w14:textId="77777777" w:rsidR="00B9295E" w:rsidRPr="00A374CC" w:rsidRDefault="00B9295E" w:rsidP="00844C21">
            <w:pPr>
              <w:jc w:val="center"/>
              <w:rPr>
                <w:sz w:val="20"/>
              </w:rPr>
            </w:pPr>
            <w:r w:rsidRPr="00A374CC">
              <w:rPr>
                <w:sz w:val="20"/>
              </w:rPr>
              <w:t>чернично-</w:t>
            </w:r>
          </w:p>
          <w:p w14:paraId="372ABE87" w14:textId="77777777" w:rsidR="00B9295E" w:rsidRPr="00A374CC" w:rsidRDefault="00B9295E" w:rsidP="00844C21">
            <w:pPr>
              <w:jc w:val="center"/>
              <w:rPr>
                <w:sz w:val="20"/>
              </w:rPr>
            </w:pPr>
            <w:proofErr w:type="spellStart"/>
            <w:r w:rsidRPr="00A374CC">
              <w:rPr>
                <w:sz w:val="20"/>
              </w:rPr>
              <w:t>широкотравные</w:t>
            </w:r>
            <w:proofErr w:type="spellEnd"/>
            <w:r w:rsidRPr="00A374CC">
              <w:rPr>
                <w:sz w:val="20"/>
              </w:rPr>
              <w:t xml:space="preserve"> (</w:t>
            </w:r>
            <w:r w:rsidRPr="00A374CC">
              <w:rPr>
                <w:sz w:val="20"/>
                <w:lang w:val="en-US"/>
              </w:rPr>
              <w:t>I-II</w:t>
            </w:r>
            <w:r w:rsidRPr="00A374CC">
              <w:rPr>
                <w:sz w:val="20"/>
              </w:rPr>
              <w:t>)</w:t>
            </w:r>
          </w:p>
        </w:tc>
        <w:tc>
          <w:tcPr>
            <w:tcW w:w="1107" w:type="dxa"/>
            <w:vAlign w:val="center"/>
          </w:tcPr>
          <w:p w14:paraId="7DDC2465" w14:textId="77777777" w:rsidR="00B9295E" w:rsidRPr="00A374CC" w:rsidRDefault="00B9295E" w:rsidP="00844C21">
            <w:pPr>
              <w:jc w:val="center"/>
              <w:rPr>
                <w:sz w:val="20"/>
              </w:rPr>
            </w:pPr>
            <w:r w:rsidRPr="00A374CC">
              <w:rPr>
                <w:sz w:val="20"/>
              </w:rPr>
              <w:t>8-10</w:t>
            </w:r>
          </w:p>
        </w:tc>
        <w:tc>
          <w:tcPr>
            <w:tcW w:w="1129" w:type="dxa"/>
            <w:vAlign w:val="center"/>
          </w:tcPr>
          <w:p w14:paraId="016D315A" w14:textId="77777777" w:rsidR="00B9295E" w:rsidRPr="00A374CC" w:rsidRDefault="00B9295E" w:rsidP="00844C21">
            <w:pPr>
              <w:jc w:val="center"/>
              <w:rPr>
                <w:sz w:val="20"/>
              </w:rPr>
            </w:pPr>
            <w:r w:rsidRPr="00A374CC">
              <w:rPr>
                <w:sz w:val="20"/>
              </w:rPr>
              <w:t>-</w:t>
            </w:r>
          </w:p>
        </w:tc>
        <w:tc>
          <w:tcPr>
            <w:tcW w:w="1300" w:type="dxa"/>
            <w:vAlign w:val="center"/>
          </w:tcPr>
          <w:p w14:paraId="550B0A82" w14:textId="77777777" w:rsidR="00B9295E" w:rsidRPr="00A374CC" w:rsidRDefault="00B9295E" w:rsidP="00844C21">
            <w:pPr>
              <w:jc w:val="center"/>
              <w:rPr>
                <w:sz w:val="20"/>
              </w:rPr>
            </w:pPr>
            <w:r w:rsidRPr="00A374CC">
              <w:rPr>
                <w:sz w:val="20"/>
              </w:rPr>
              <w:t>-</w:t>
            </w:r>
          </w:p>
        </w:tc>
        <w:tc>
          <w:tcPr>
            <w:tcW w:w="1129" w:type="dxa"/>
            <w:vAlign w:val="center"/>
          </w:tcPr>
          <w:p w14:paraId="239EFBA4" w14:textId="77777777" w:rsidR="00B9295E" w:rsidRPr="00A374CC" w:rsidRDefault="00B9295E" w:rsidP="00844C21">
            <w:pPr>
              <w:jc w:val="center"/>
              <w:rPr>
                <w:sz w:val="20"/>
                <w:u w:val="single"/>
              </w:rPr>
            </w:pPr>
            <w:r w:rsidRPr="00A374CC">
              <w:rPr>
                <w:sz w:val="20"/>
                <w:u w:val="single"/>
                <w:lang w:val="en-US"/>
              </w:rPr>
              <w:t>&gt;0</w:t>
            </w:r>
            <w:r w:rsidRPr="00A374CC">
              <w:rPr>
                <w:sz w:val="20"/>
                <w:u w:val="single"/>
              </w:rPr>
              <w:t>,</w:t>
            </w:r>
            <w:r w:rsidRPr="00A374CC">
              <w:rPr>
                <w:sz w:val="20"/>
                <w:u w:val="single"/>
                <w:lang w:val="en-US"/>
              </w:rPr>
              <w:t>8</w:t>
            </w:r>
          </w:p>
          <w:p w14:paraId="25287C6D" w14:textId="77777777" w:rsidR="00B9295E" w:rsidRPr="00A374CC" w:rsidRDefault="00B9295E" w:rsidP="00844C21">
            <w:pPr>
              <w:jc w:val="center"/>
              <w:rPr>
                <w:sz w:val="20"/>
                <w:u w:val="single"/>
              </w:rPr>
            </w:pPr>
            <w:r w:rsidRPr="00A374CC">
              <w:rPr>
                <w:sz w:val="20"/>
              </w:rPr>
              <w:t>0,7</w:t>
            </w:r>
          </w:p>
        </w:tc>
        <w:tc>
          <w:tcPr>
            <w:tcW w:w="1300" w:type="dxa"/>
            <w:vAlign w:val="center"/>
          </w:tcPr>
          <w:p w14:paraId="1D3A1DC4" w14:textId="77777777" w:rsidR="00B9295E" w:rsidRPr="00A374CC" w:rsidRDefault="00B9295E" w:rsidP="00844C21">
            <w:pPr>
              <w:jc w:val="center"/>
              <w:rPr>
                <w:sz w:val="20"/>
                <w:u w:val="single"/>
              </w:rPr>
            </w:pPr>
            <w:r w:rsidRPr="00A374CC">
              <w:rPr>
                <w:sz w:val="20"/>
                <w:u w:val="single"/>
              </w:rPr>
              <w:t>20-30</w:t>
            </w:r>
          </w:p>
          <w:p w14:paraId="5994BC92" w14:textId="77777777" w:rsidR="00B9295E" w:rsidRPr="00A374CC" w:rsidRDefault="00B9295E" w:rsidP="00844C21">
            <w:pPr>
              <w:jc w:val="center"/>
              <w:rPr>
                <w:sz w:val="20"/>
                <w:u w:val="single"/>
              </w:rPr>
            </w:pPr>
            <w:r w:rsidRPr="00A374CC">
              <w:rPr>
                <w:sz w:val="20"/>
              </w:rPr>
              <w:t>5-10</w:t>
            </w:r>
          </w:p>
        </w:tc>
        <w:tc>
          <w:tcPr>
            <w:tcW w:w="1129" w:type="dxa"/>
            <w:vAlign w:val="center"/>
          </w:tcPr>
          <w:p w14:paraId="3A131B1C" w14:textId="77777777" w:rsidR="00B9295E" w:rsidRPr="00A374CC" w:rsidRDefault="00B9295E" w:rsidP="00844C21">
            <w:pPr>
              <w:jc w:val="center"/>
              <w:rPr>
                <w:sz w:val="20"/>
                <w:u w:val="single"/>
              </w:rPr>
            </w:pPr>
            <w:r w:rsidRPr="00A374CC">
              <w:rPr>
                <w:sz w:val="20"/>
                <w:u w:val="single"/>
                <w:lang w:val="en-US"/>
              </w:rPr>
              <w:t>&gt;0</w:t>
            </w:r>
            <w:r w:rsidRPr="00A374CC">
              <w:rPr>
                <w:sz w:val="20"/>
                <w:u w:val="single"/>
              </w:rPr>
              <w:t>,</w:t>
            </w:r>
            <w:r w:rsidRPr="00A374CC">
              <w:rPr>
                <w:sz w:val="20"/>
                <w:u w:val="single"/>
                <w:lang w:val="en-US"/>
              </w:rPr>
              <w:t>8</w:t>
            </w:r>
          </w:p>
          <w:p w14:paraId="0A03D47F" w14:textId="77777777" w:rsidR="00B9295E" w:rsidRPr="00A374CC" w:rsidRDefault="00B9295E" w:rsidP="00844C21">
            <w:pPr>
              <w:jc w:val="center"/>
              <w:rPr>
                <w:sz w:val="20"/>
                <w:u w:val="single"/>
              </w:rPr>
            </w:pPr>
            <w:r w:rsidRPr="00A374CC">
              <w:rPr>
                <w:sz w:val="20"/>
              </w:rPr>
              <w:t>0,7</w:t>
            </w:r>
          </w:p>
        </w:tc>
        <w:tc>
          <w:tcPr>
            <w:tcW w:w="1300" w:type="dxa"/>
            <w:vAlign w:val="center"/>
          </w:tcPr>
          <w:p w14:paraId="4FFBBF03" w14:textId="77777777" w:rsidR="00B9295E" w:rsidRPr="00A374CC" w:rsidRDefault="00B9295E" w:rsidP="00844C21">
            <w:pPr>
              <w:jc w:val="center"/>
              <w:rPr>
                <w:sz w:val="20"/>
                <w:u w:val="single"/>
              </w:rPr>
            </w:pPr>
            <w:r w:rsidRPr="00A374CC">
              <w:rPr>
                <w:sz w:val="20"/>
                <w:u w:val="single"/>
              </w:rPr>
              <w:t>25-30</w:t>
            </w:r>
          </w:p>
          <w:p w14:paraId="07DBBCBF" w14:textId="77777777" w:rsidR="00B9295E" w:rsidRPr="00A374CC" w:rsidRDefault="00B9295E" w:rsidP="00844C21">
            <w:pPr>
              <w:jc w:val="center"/>
              <w:rPr>
                <w:sz w:val="20"/>
                <w:u w:val="single"/>
              </w:rPr>
            </w:pPr>
            <w:r w:rsidRPr="00A374CC">
              <w:rPr>
                <w:sz w:val="20"/>
              </w:rPr>
              <w:t>8-10</w:t>
            </w:r>
          </w:p>
        </w:tc>
        <w:tc>
          <w:tcPr>
            <w:tcW w:w="1129" w:type="dxa"/>
            <w:vAlign w:val="center"/>
          </w:tcPr>
          <w:p w14:paraId="13E49905" w14:textId="77777777" w:rsidR="00B9295E" w:rsidRPr="00A374CC" w:rsidRDefault="00B9295E" w:rsidP="00844C21">
            <w:pPr>
              <w:jc w:val="center"/>
              <w:rPr>
                <w:sz w:val="20"/>
                <w:u w:val="single"/>
              </w:rPr>
            </w:pPr>
            <w:r w:rsidRPr="00A374CC">
              <w:rPr>
                <w:sz w:val="20"/>
                <w:u w:val="single"/>
              </w:rPr>
              <w:t>0,8</w:t>
            </w:r>
          </w:p>
          <w:p w14:paraId="43CF200B" w14:textId="77777777" w:rsidR="00B9295E" w:rsidRPr="00A374CC" w:rsidRDefault="00B9295E" w:rsidP="00844C21">
            <w:pPr>
              <w:jc w:val="center"/>
              <w:rPr>
                <w:sz w:val="20"/>
                <w:u w:val="single"/>
              </w:rPr>
            </w:pPr>
            <w:r w:rsidRPr="00A374CC">
              <w:rPr>
                <w:sz w:val="20"/>
              </w:rPr>
              <w:t>0,6</w:t>
            </w:r>
          </w:p>
        </w:tc>
        <w:tc>
          <w:tcPr>
            <w:tcW w:w="1222" w:type="dxa"/>
            <w:vAlign w:val="center"/>
          </w:tcPr>
          <w:p w14:paraId="7C0D2DEB" w14:textId="77777777" w:rsidR="00B9295E" w:rsidRPr="00A374CC" w:rsidRDefault="00B9295E" w:rsidP="00844C21">
            <w:pPr>
              <w:jc w:val="center"/>
              <w:rPr>
                <w:sz w:val="20"/>
                <w:u w:val="single"/>
              </w:rPr>
            </w:pPr>
            <w:r w:rsidRPr="00A374CC">
              <w:rPr>
                <w:sz w:val="20"/>
                <w:u w:val="single"/>
              </w:rPr>
              <w:t>25-30</w:t>
            </w:r>
          </w:p>
          <w:p w14:paraId="20A78E1A" w14:textId="77777777" w:rsidR="00B9295E" w:rsidRPr="00A374CC" w:rsidRDefault="00B9295E" w:rsidP="00844C21">
            <w:pPr>
              <w:jc w:val="center"/>
              <w:rPr>
                <w:sz w:val="20"/>
                <w:u w:val="single"/>
              </w:rPr>
            </w:pPr>
            <w:r w:rsidRPr="00A374CC">
              <w:rPr>
                <w:sz w:val="20"/>
              </w:rPr>
              <w:t>10-15</w:t>
            </w:r>
          </w:p>
        </w:tc>
        <w:tc>
          <w:tcPr>
            <w:tcW w:w="1241" w:type="dxa"/>
            <w:vAlign w:val="center"/>
          </w:tcPr>
          <w:p w14:paraId="57034D7E" w14:textId="77777777" w:rsidR="00B9295E" w:rsidRPr="00A374CC" w:rsidRDefault="00B9295E" w:rsidP="00844C21">
            <w:pPr>
              <w:jc w:val="center"/>
              <w:rPr>
                <w:sz w:val="20"/>
              </w:rPr>
            </w:pPr>
            <w:r w:rsidRPr="00A374CC">
              <w:rPr>
                <w:sz w:val="20"/>
              </w:rPr>
              <w:t>(8-</w:t>
            </w:r>
            <w:proofErr w:type="gramStart"/>
            <w:r w:rsidRPr="00A374CC">
              <w:rPr>
                <w:sz w:val="20"/>
              </w:rPr>
              <w:t>10)Б</w:t>
            </w:r>
            <w:proofErr w:type="gramEnd"/>
          </w:p>
          <w:p w14:paraId="34C0B0A4" w14:textId="77777777" w:rsidR="00B9295E" w:rsidRPr="00A374CC" w:rsidRDefault="00B9295E" w:rsidP="00844C21">
            <w:pPr>
              <w:jc w:val="center"/>
              <w:rPr>
                <w:sz w:val="20"/>
              </w:rPr>
            </w:pPr>
            <w:r w:rsidRPr="00A374CC">
              <w:rPr>
                <w:sz w:val="20"/>
              </w:rPr>
              <w:t>(0-2)Е, С</w:t>
            </w:r>
          </w:p>
        </w:tc>
      </w:tr>
      <w:tr w:rsidR="00B9295E" w:rsidRPr="00A374CC" w14:paraId="01F924E3" w14:textId="77777777" w:rsidTr="00B9295E">
        <w:trPr>
          <w:trHeight w:val="20"/>
          <w:jc w:val="center"/>
        </w:trPr>
        <w:tc>
          <w:tcPr>
            <w:tcW w:w="624" w:type="dxa"/>
            <w:vMerge/>
            <w:vAlign w:val="center"/>
          </w:tcPr>
          <w:p w14:paraId="0D3444F1" w14:textId="77777777" w:rsidR="00B9295E" w:rsidRPr="00A374CC" w:rsidRDefault="00B9295E" w:rsidP="00844C21">
            <w:pPr>
              <w:jc w:val="center"/>
              <w:rPr>
                <w:sz w:val="20"/>
              </w:rPr>
            </w:pPr>
          </w:p>
        </w:tc>
        <w:tc>
          <w:tcPr>
            <w:tcW w:w="1682" w:type="dxa"/>
            <w:vMerge/>
            <w:vAlign w:val="center"/>
          </w:tcPr>
          <w:p w14:paraId="040958F1" w14:textId="05DD1326" w:rsidR="00B9295E" w:rsidRPr="00A374CC" w:rsidRDefault="00B9295E" w:rsidP="00844C21">
            <w:pPr>
              <w:jc w:val="center"/>
              <w:rPr>
                <w:sz w:val="20"/>
              </w:rPr>
            </w:pPr>
          </w:p>
        </w:tc>
        <w:tc>
          <w:tcPr>
            <w:tcW w:w="1890" w:type="dxa"/>
            <w:tcBorders>
              <w:bottom w:val="single" w:sz="4" w:space="0" w:color="000000"/>
            </w:tcBorders>
            <w:vAlign w:val="center"/>
          </w:tcPr>
          <w:p w14:paraId="75A5CFEB" w14:textId="77777777" w:rsidR="00B9295E" w:rsidRPr="00A374CC" w:rsidRDefault="00B9295E" w:rsidP="00844C21">
            <w:pPr>
              <w:jc w:val="center"/>
              <w:rPr>
                <w:sz w:val="20"/>
              </w:rPr>
            </w:pPr>
            <w:proofErr w:type="spellStart"/>
            <w:r w:rsidRPr="00A374CC">
              <w:rPr>
                <w:sz w:val="20"/>
              </w:rPr>
              <w:t>приручейно</w:t>
            </w:r>
            <w:proofErr w:type="spellEnd"/>
            <w:r w:rsidRPr="00A374CC">
              <w:rPr>
                <w:sz w:val="20"/>
              </w:rPr>
              <w:t>-</w:t>
            </w:r>
          </w:p>
          <w:p w14:paraId="75265750" w14:textId="77777777" w:rsidR="00B9295E" w:rsidRPr="00A374CC" w:rsidRDefault="00B9295E" w:rsidP="00844C21">
            <w:pPr>
              <w:jc w:val="center"/>
              <w:rPr>
                <w:sz w:val="20"/>
              </w:rPr>
            </w:pPr>
            <w:proofErr w:type="spellStart"/>
            <w:r w:rsidRPr="00A374CC">
              <w:rPr>
                <w:sz w:val="20"/>
              </w:rPr>
              <w:t>крупнотравные</w:t>
            </w:r>
            <w:proofErr w:type="spellEnd"/>
          </w:p>
          <w:p w14:paraId="5AF09C76" w14:textId="77777777" w:rsidR="00B9295E" w:rsidRPr="00A374CC" w:rsidRDefault="00B9295E" w:rsidP="00844C21">
            <w:pPr>
              <w:jc w:val="center"/>
              <w:rPr>
                <w:sz w:val="20"/>
              </w:rPr>
            </w:pPr>
            <w:r w:rsidRPr="00A374CC">
              <w:rPr>
                <w:sz w:val="20"/>
              </w:rPr>
              <w:t>(</w:t>
            </w:r>
            <w:r w:rsidRPr="00A374CC">
              <w:rPr>
                <w:sz w:val="20"/>
                <w:lang w:val="en-US"/>
              </w:rPr>
              <w:t>II</w:t>
            </w:r>
            <w:r w:rsidRPr="00A374CC">
              <w:rPr>
                <w:sz w:val="20"/>
              </w:rPr>
              <w:t>-</w:t>
            </w:r>
            <w:r w:rsidRPr="00A374CC">
              <w:rPr>
                <w:sz w:val="20"/>
                <w:lang w:val="en-US"/>
              </w:rPr>
              <w:t>III</w:t>
            </w:r>
            <w:r w:rsidRPr="00A374CC">
              <w:rPr>
                <w:sz w:val="20"/>
              </w:rPr>
              <w:t>)</w:t>
            </w:r>
          </w:p>
        </w:tc>
        <w:tc>
          <w:tcPr>
            <w:tcW w:w="1107" w:type="dxa"/>
            <w:tcBorders>
              <w:bottom w:val="single" w:sz="4" w:space="0" w:color="000000"/>
            </w:tcBorders>
            <w:vAlign w:val="center"/>
          </w:tcPr>
          <w:p w14:paraId="5BAF3335" w14:textId="77777777" w:rsidR="00B9295E" w:rsidRPr="00A374CC" w:rsidRDefault="00B9295E" w:rsidP="00844C21">
            <w:pPr>
              <w:jc w:val="center"/>
              <w:rPr>
                <w:sz w:val="20"/>
              </w:rPr>
            </w:pPr>
            <w:r w:rsidRPr="00A374CC">
              <w:rPr>
                <w:sz w:val="20"/>
              </w:rPr>
              <w:t>8-10</w:t>
            </w:r>
          </w:p>
        </w:tc>
        <w:tc>
          <w:tcPr>
            <w:tcW w:w="1129" w:type="dxa"/>
            <w:tcBorders>
              <w:bottom w:val="single" w:sz="4" w:space="0" w:color="000000"/>
            </w:tcBorders>
            <w:vAlign w:val="center"/>
          </w:tcPr>
          <w:p w14:paraId="6B4C5803" w14:textId="77777777" w:rsidR="00B9295E" w:rsidRPr="00A374CC" w:rsidRDefault="00B9295E" w:rsidP="00844C21">
            <w:pPr>
              <w:jc w:val="center"/>
              <w:rPr>
                <w:sz w:val="20"/>
              </w:rPr>
            </w:pPr>
            <w:r w:rsidRPr="00A374CC">
              <w:rPr>
                <w:sz w:val="20"/>
              </w:rPr>
              <w:t>-</w:t>
            </w:r>
          </w:p>
        </w:tc>
        <w:tc>
          <w:tcPr>
            <w:tcW w:w="1300" w:type="dxa"/>
            <w:tcBorders>
              <w:bottom w:val="single" w:sz="4" w:space="0" w:color="000000"/>
            </w:tcBorders>
            <w:vAlign w:val="center"/>
          </w:tcPr>
          <w:p w14:paraId="6AD94A2C" w14:textId="77777777" w:rsidR="00B9295E" w:rsidRPr="00A374CC" w:rsidRDefault="00B9295E" w:rsidP="00844C21">
            <w:pPr>
              <w:jc w:val="center"/>
              <w:rPr>
                <w:sz w:val="20"/>
              </w:rPr>
            </w:pPr>
            <w:r w:rsidRPr="00A374CC">
              <w:rPr>
                <w:sz w:val="20"/>
              </w:rPr>
              <w:t>-</w:t>
            </w:r>
          </w:p>
        </w:tc>
        <w:tc>
          <w:tcPr>
            <w:tcW w:w="1129" w:type="dxa"/>
            <w:tcBorders>
              <w:bottom w:val="single" w:sz="4" w:space="0" w:color="000000"/>
            </w:tcBorders>
            <w:vAlign w:val="center"/>
          </w:tcPr>
          <w:p w14:paraId="2CFF6728" w14:textId="77777777" w:rsidR="00B9295E" w:rsidRPr="00A374CC" w:rsidRDefault="00B9295E" w:rsidP="00844C21">
            <w:pPr>
              <w:jc w:val="center"/>
              <w:rPr>
                <w:sz w:val="20"/>
                <w:u w:val="single"/>
              </w:rPr>
            </w:pPr>
            <w:r w:rsidRPr="00A374CC">
              <w:rPr>
                <w:sz w:val="20"/>
                <w:u w:val="single"/>
                <w:lang w:val="en-US"/>
              </w:rPr>
              <w:t>&gt;0</w:t>
            </w:r>
            <w:r w:rsidRPr="00A374CC">
              <w:rPr>
                <w:sz w:val="20"/>
                <w:u w:val="single"/>
              </w:rPr>
              <w:t>,</w:t>
            </w:r>
            <w:r w:rsidRPr="00A374CC">
              <w:rPr>
                <w:sz w:val="20"/>
                <w:u w:val="single"/>
                <w:lang w:val="en-US"/>
              </w:rPr>
              <w:t>8</w:t>
            </w:r>
          </w:p>
          <w:p w14:paraId="5D253608" w14:textId="77777777" w:rsidR="00B9295E" w:rsidRPr="00A374CC" w:rsidRDefault="00B9295E" w:rsidP="00844C21">
            <w:pPr>
              <w:jc w:val="center"/>
              <w:rPr>
                <w:sz w:val="20"/>
              </w:rPr>
            </w:pPr>
            <w:r w:rsidRPr="00A374CC">
              <w:rPr>
                <w:sz w:val="20"/>
              </w:rPr>
              <w:t>0,7</w:t>
            </w:r>
          </w:p>
        </w:tc>
        <w:tc>
          <w:tcPr>
            <w:tcW w:w="1300" w:type="dxa"/>
            <w:tcBorders>
              <w:bottom w:val="single" w:sz="4" w:space="0" w:color="000000"/>
            </w:tcBorders>
            <w:vAlign w:val="center"/>
          </w:tcPr>
          <w:p w14:paraId="7796BC33" w14:textId="77777777" w:rsidR="00B9295E" w:rsidRPr="00A374CC" w:rsidRDefault="00B9295E" w:rsidP="00844C21">
            <w:pPr>
              <w:jc w:val="center"/>
              <w:rPr>
                <w:sz w:val="20"/>
                <w:u w:val="single"/>
              </w:rPr>
            </w:pPr>
            <w:r w:rsidRPr="00A374CC">
              <w:rPr>
                <w:sz w:val="20"/>
                <w:u w:val="single"/>
              </w:rPr>
              <w:t>20-25</w:t>
            </w:r>
          </w:p>
          <w:p w14:paraId="6CBEF4EC" w14:textId="77777777" w:rsidR="00B9295E" w:rsidRPr="00A374CC" w:rsidRDefault="00B9295E" w:rsidP="00844C21">
            <w:pPr>
              <w:jc w:val="center"/>
              <w:rPr>
                <w:sz w:val="20"/>
              </w:rPr>
            </w:pPr>
            <w:r w:rsidRPr="00A374CC">
              <w:rPr>
                <w:sz w:val="20"/>
              </w:rPr>
              <w:t>5-10</w:t>
            </w:r>
          </w:p>
        </w:tc>
        <w:tc>
          <w:tcPr>
            <w:tcW w:w="1129" w:type="dxa"/>
            <w:tcBorders>
              <w:bottom w:val="single" w:sz="4" w:space="0" w:color="000000"/>
            </w:tcBorders>
            <w:vAlign w:val="center"/>
          </w:tcPr>
          <w:p w14:paraId="74C7006F" w14:textId="77777777" w:rsidR="00B9295E" w:rsidRPr="00A374CC" w:rsidRDefault="00B9295E" w:rsidP="00844C21">
            <w:pPr>
              <w:jc w:val="center"/>
              <w:rPr>
                <w:sz w:val="20"/>
                <w:u w:val="single"/>
              </w:rPr>
            </w:pPr>
            <w:r w:rsidRPr="00A374CC">
              <w:rPr>
                <w:sz w:val="20"/>
                <w:u w:val="single"/>
                <w:lang w:val="en-US"/>
              </w:rPr>
              <w:t>&gt;0</w:t>
            </w:r>
            <w:r w:rsidRPr="00A374CC">
              <w:rPr>
                <w:sz w:val="20"/>
                <w:u w:val="single"/>
              </w:rPr>
              <w:t>,</w:t>
            </w:r>
            <w:r w:rsidRPr="00A374CC">
              <w:rPr>
                <w:sz w:val="20"/>
                <w:u w:val="single"/>
                <w:lang w:val="en-US"/>
              </w:rPr>
              <w:t>8</w:t>
            </w:r>
          </w:p>
          <w:p w14:paraId="1168A886" w14:textId="77777777" w:rsidR="00B9295E" w:rsidRPr="00A374CC" w:rsidRDefault="00B9295E" w:rsidP="00844C21">
            <w:pPr>
              <w:jc w:val="center"/>
              <w:rPr>
                <w:sz w:val="20"/>
              </w:rPr>
            </w:pPr>
            <w:r w:rsidRPr="00A374CC">
              <w:rPr>
                <w:sz w:val="20"/>
              </w:rPr>
              <w:t>0,7</w:t>
            </w:r>
          </w:p>
        </w:tc>
        <w:tc>
          <w:tcPr>
            <w:tcW w:w="1300" w:type="dxa"/>
            <w:tcBorders>
              <w:bottom w:val="single" w:sz="4" w:space="0" w:color="000000"/>
            </w:tcBorders>
            <w:vAlign w:val="center"/>
          </w:tcPr>
          <w:p w14:paraId="7715DC71" w14:textId="77777777" w:rsidR="00B9295E" w:rsidRPr="00A374CC" w:rsidRDefault="00B9295E" w:rsidP="00844C21">
            <w:pPr>
              <w:jc w:val="center"/>
              <w:rPr>
                <w:sz w:val="20"/>
                <w:u w:val="single"/>
              </w:rPr>
            </w:pPr>
            <w:r w:rsidRPr="00A374CC">
              <w:rPr>
                <w:sz w:val="20"/>
                <w:u w:val="single"/>
              </w:rPr>
              <w:t>20-25</w:t>
            </w:r>
          </w:p>
          <w:p w14:paraId="1CB6CAFF" w14:textId="77777777" w:rsidR="00B9295E" w:rsidRPr="00A374CC" w:rsidRDefault="00B9295E" w:rsidP="00844C21">
            <w:pPr>
              <w:jc w:val="center"/>
              <w:rPr>
                <w:sz w:val="20"/>
              </w:rPr>
            </w:pPr>
            <w:r w:rsidRPr="00A374CC">
              <w:rPr>
                <w:sz w:val="20"/>
              </w:rPr>
              <w:t>8-10</w:t>
            </w:r>
          </w:p>
        </w:tc>
        <w:tc>
          <w:tcPr>
            <w:tcW w:w="1129" w:type="dxa"/>
            <w:tcBorders>
              <w:bottom w:val="single" w:sz="4" w:space="0" w:color="000000"/>
            </w:tcBorders>
            <w:vAlign w:val="center"/>
          </w:tcPr>
          <w:p w14:paraId="2B965A80" w14:textId="77777777" w:rsidR="00B9295E" w:rsidRPr="00A374CC" w:rsidRDefault="00B9295E" w:rsidP="00844C21">
            <w:pPr>
              <w:jc w:val="center"/>
              <w:rPr>
                <w:sz w:val="20"/>
                <w:u w:val="single"/>
              </w:rPr>
            </w:pPr>
            <w:r w:rsidRPr="00A374CC">
              <w:rPr>
                <w:sz w:val="20"/>
                <w:u w:val="single"/>
              </w:rPr>
              <w:t>0,8</w:t>
            </w:r>
          </w:p>
          <w:p w14:paraId="421AAD60" w14:textId="77777777" w:rsidR="00B9295E" w:rsidRPr="00A374CC" w:rsidRDefault="00B9295E" w:rsidP="00844C21">
            <w:pPr>
              <w:jc w:val="center"/>
              <w:rPr>
                <w:sz w:val="20"/>
              </w:rPr>
            </w:pPr>
            <w:r w:rsidRPr="00A374CC">
              <w:rPr>
                <w:sz w:val="20"/>
              </w:rPr>
              <w:t>0,7</w:t>
            </w:r>
          </w:p>
        </w:tc>
        <w:tc>
          <w:tcPr>
            <w:tcW w:w="1222" w:type="dxa"/>
            <w:tcBorders>
              <w:bottom w:val="single" w:sz="4" w:space="0" w:color="000000"/>
            </w:tcBorders>
            <w:vAlign w:val="center"/>
          </w:tcPr>
          <w:p w14:paraId="147A23A7" w14:textId="77777777" w:rsidR="00B9295E" w:rsidRPr="00A374CC" w:rsidRDefault="00B9295E" w:rsidP="00844C21">
            <w:pPr>
              <w:jc w:val="center"/>
              <w:rPr>
                <w:sz w:val="20"/>
                <w:u w:val="single"/>
              </w:rPr>
            </w:pPr>
            <w:r w:rsidRPr="00A374CC">
              <w:rPr>
                <w:sz w:val="20"/>
                <w:u w:val="single"/>
              </w:rPr>
              <w:t>20-25</w:t>
            </w:r>
          </w:p>
          <w:p w14:paraId="2CB68719" w14:textId="77777777" w:rsidR="00B9295E" w:rsidRPr="00A374CC" w:rsidRDefault="00B9295E" w:rsidP="00844C21">
            <w:pPr>
              <w:jc w:val="center"/>
              <w:rPr>
                <w:sz w:val="20"/>
              </w:rPr>
            </w:pPr>
            <w:r w:rsidRPr="00A374CC">
              <w:rPr>
                <w:sz w:val="20"/>
              </w:rPr>
              <w:t>10-15</w:t>
            </w:r>
          </w:p>
        </w:tc>
        <w:tc>
          <w:tcPr>
            <w:tcW w:w="1241" w:type="dxa"/>
            <w:tcBorders>
              <w:bottom w:val="single" w:sz="4" w:space="0" w:color="000000"/>
            </w:tcBorders>
            <w:vAlign w:val="center"/>
          </w:tcPr>
          <w:p w14:paraId="7169A438" w14:textId="77777777" w:rsidR="00B9295E" w:rsidRPr="00A374CC" w:rsidRDefault="00B9295E" w:rsidP="00844C21">
            <w:pPr>
              <w:jc w:val="center"/>
              <w:rPr>
                <w:sz w:val="20"/>
              </w:rPr>
            </w:pPr>
            <w:r w:rsidRPr="00A374CC">
              <w:rPr>
                <w:sz w:val="20"/>
              </w:rPr>
              <w:t>(8-10) Б</w:t>
            </w:r>
          </w:p>
          <w:p w14:paraId="7CCDE5E3" w14:textId="77777777" w:rsidR="00B9295E" w:rsidRPr="00A374CC" w:rsidRDefault="00B9295E" w:rsidP="00844C21">
            <w:pPr>
              <w:jc w:val="center"/>
              <w:rPr>
                <w:sz w:val="20"/>
              </w:rPr>
            </w:pPr>
            <w:r w:rsidRPr="00A374CC">
              <w:rPr>
                <w:sz w:val="20"/>
              </w:rPr>
              <w:t>(0-2)Е</w:t>
            </w:r>
          </w:p>
        </w:tc>
      </w:tr>
      <w:tr w:rsidR="00B9295E" w:rsidRPr="00A374CC" w14:paraId="4FCBA3DA" w14:textId="77777777" w:rsidTr="00B9295E">
        <w:trPr>
          <w:trHeight w:val="20"/>
          <w:jc w:val="center"/>
        </w:trPr>
        <w:tc>
          <w:tcPr>
            <w:tcW w:w="624" w:type="dxa"/>
            <w:vMerge w:val="restart"/>
            <w:vAlign w:val="center"/>
          </w:tcPr>
          <w:p w14:paraId="6AF9101E" w14:textId="6D84750F" w:rsidR="00B9295E" w:rsidRPr="00A374CC" w:rsidRDefault="00B9295E" w:rsidP="00844C21">
            <w:pPr>
              <w:jc w:val="center"/>
              <w:rPr>
                <w:sz w:val="20"/>
              </w:rPr>
            </w:pPr>
            <w:r w:rsidRPr="00A374CC">
              <w:rPr>
                <w:sz w:val="20"/>
              </w:rPr>
              <w:t>2.</w:t>
            </w:r>
          </w:p>
        </w:tc>
        <w:tc>
          <w:tcPr>
            <w:tcW w:w="1682" w:type="dxa"/>
            <w:vMerge w:val="restart"/>
            <w:vAlign w:val="center"/>
          </w:tcPr>
          <w:p w14:paraId="4E08CFD6" w14:textId="29458481" w:rsidR="00B9295E" w:rsidRPr="00A374CC" w:rsidRDefault="00B9295E" w:rsidP="00844C21">
            <w:pPr>
              <w:jc w:val="center"/>
              <w:rPr>
                <w:sz w:val="20"/>
              </w:rPr>
            </w:pPr>
            <w:r w:rsidRPr="00A374CC">
              <w:rPr>
                <w:sz w:val="20"/>
              </w:rPr>
              <w:t>2. Березово- осиновые насаждения, с примесью других пород</w:t>
            </w:r>
          </w:p>
        </w:tc>
        <w:tc>
          <w:tcPr>
            <w:tcW w:w="1890" w:type="dxa"/>
            <w:vAlign w:val="center"/>
          </w:tcPr>
          <w:p w14:paraId="431A2780" w14:textId="77777777" w:rsidR="00B9295E" w:rsidRPr="00A374CC" w:rsidRDefault="00B9295E" w:rsidP="00844C21">
            <w:pPr>
              <w:jc w:val="center"/>
              <w:rPr>
                <w:sz w:val="20"/>
              </w:rPr>
            </w:pPr>
            <w:r w:rsidRPr="00A374CC">
              <w:rPr>
                <w:sz w:val="20"/>
              </w:rPr>
              <w:t>сложные</w:t>
            </w:r>
          </w:p>
          <w:p w14:paraId="5D6A336A" w14:textId="77777777" w:rsidR="00B9295E" w:rsidRPr="00A374CC" w:rsidRDefault="00B9295E" w:rsidP="00844C21">
            <w:pPr>
              <w:jc w:val="center"/>
              <w:rPr>
                <w:sz w:val="20"/>
              </w:rPr>
            </w:pPr>
            <w:proofErr w:type="spellStart"/>
            <w:r w:rsidRPr="00A374CC">
              <w:rPr>
                <w:sz w:val="20"/>
              </w:rPr>
              <w:t>мелкотравные</w:t>
            </w:r>
            <w:proofErr w:type="spellEnd"/>
          </w:p>
          <w:p w14:paraId="4E434226" w14:textId="77777777" w:rsidR="00B9295E" w:rsidRPr="00A374CC" w:rsidRDefault="00B9295E" w:rsidP="00844C21">
            <w:pPr>
              <w:jc w:val="center"/>
              <w:rPr>
                <w:sz w:val="20"/>
              </w:rPr>
            </w:pPr>
            <w:r w:rsidRPr="00A374CC">
              <w:rPr>
                <w:sz w:val="20"/>
              </w:rPr>
              <w:t>(</w:t>
            </w:r>
            <w:r w:rsidRPr="00A374CC">
              <w:rPr>
                <w:sz w:val="20"/>
                <w:lang w:val="en-US"/>
              </w:rPr>
              <w:t>I</w:t>
            </w:r>
            <w:r w:rsidRPr="00A374CC">
              <w:rPr>
                <w:sz w:val="20"/>
              </w:rPr>
              <w:t>-</w:t>
            </w:r>
            <w:r w:rsidRPr="00A374CC">
              <w:rPr>
                <w:sz w:val="20"/>
                <w:lang w:val="en-US"/>
              </w:rPr>
              <w:t>II</w:t>
            </w:r>
            <w:r w:rsidRPr="00A374CC">
              <w:rPr>
                <w:sz w:val="20"/>
              </w:rPr>
              <w:t>)</w:t>
            </w:r>
          </w:p>
        </w:tc>
        <w:tc>
          <w:tcPr>
            <w:tcW w:w="1107" w:type="dxa"/>
            <w:vAlign w:val="center"/>
          </w:tcPr>
          <w:p w14:paraId="054D8114" w14:textId="77777777" w:rsidR="00B9295E" w:rsidRPr="00A374CC" w:rsidRDefault="00B9295E" w:rsidP="00844C21">
            <w:pPr>
              <w:jc w:val="center"/>
              <w:rPr>
                <w:sz w:val="20"/>
              </w:rPr>
            </w:pPr>
            <w:r w:rsidRPr="00A374CC">
              <w:rPr>
                <w:sz w:val="20"/>
              </w:rPr>
              <w:t>6-8</w:t>
            </w:r>
          </w:p>
        </w:tc>
        <w:tc>
          <w:tcPr>
            <w:tcW w:w="1129" w:type="dxa"/>
            <w:vAlign w:val="center"/>
          </w:tcPr>
          <w:p w14:paraId="095D8481" w14:textId="77777777" w:rsidR="00B9295E" w:rsidRPr="00A374CC" w:rsidRDefault="00B9295E" w:rsidP="00844C21">
            <w:pPr>
              <w:jc w:val="center"/>
              <w:rPr>
                <w:sz w:val="20"/>
                <w:u w:val="single"/>
              </w:rPr>
            </w:pPr>
            <w:r w:rsidRPr="00A374CC">
              <w:rPr>
                <w:sz w:val="20"/>
                <w:u w:val="single"/>
              </w:rPr>
              <w:t>0,8</w:t>
            </w:r>
          </w:p>
          <w:p w14:paraId="63B11118" w14:textId="77777777" w:rsidR="00B9295E" w:rsidRPr="00A374CC" w:rsidRDefault="00B9295E" w:rsidP="00844C21">
            <w:pPr>
              <w:jc w:val="center"/>
              <w:rPr>
                <w:sz w:val="20"/>
                <w:u w:val="single"/>
              </w:rPr>
            </w:pPr>
            <w:r w:rsidRPr="00A374CC">
              <w:rPr>
                <w:sz w:val="20"/>
              </w:rPr>
              <w:t>0,6</w:t>
            </w:r>
          </w:p>
        </w:tc>
        <w:tc>
          <w:tcPr>
            <w:tcW w:w="1300" w:type="dxa"/>
            <w:vAlign w:val="center"/>
          </w:tcPr>
          <w:p w14:paraId="1AE9A375" w14:textId="77777777" w:rsidR="00B9295E" w:rsidRPr="00A374CC" w:rsidRDefault="00B9295E" w:rsidP="00844C21">
            <w:pPr>
              <w:jc w:val="center"/>
              <w:rPr>
                <w:sz w:val="20"/>
                <w:u w:val="single"/>
              </w:rPr>
            </w:pPr>
            <w:r w:rsidRPr="00A374CC">
              <w:rPr>
                <w:sz w:val="20"/>
                <w:u w:val="single"/>
              </w:rPr>
              <w:t>20-40</w:t>
            </w:r>
          </w:p>
          <w:p w14:paraId="10307BE6" w14:textId="77777777" w:rsidR="00B9295E" w:rsidRPr="00A374CC" w:rsidRDefault="00B9295E" w:rsidP="00844C21">
            <w:pPr>
              <w:jc w:val="center"/>
              <w:rPr>
                <w:sz w:val="20"/>
                <w:u w:val="single"/>
              </w:rPr>
            </w:pPr>
            <w:r w:rsidRPr="00A374CC">
              <w:rPr>
                <w:sz w:val="20"/>
              </w:rPr>
              <w:t>5</w:t>
            </w:r>
          </w:p>
        </w:tc>
        <w:tc>
          <w:tcPr>
            <w:tcW w:w="1129" w:type="dxa"/>
            <w:vAlign w:val="center"/>
          </w:tcPr>
          <w:p w14:paraId="2F0DE978" w14:textId="77777777" w:rsidR="00B9295E" w:rsidRPr="00A374CC" w:rsidRDefault="00B9295E" w:rsidP="00844C21">
            <w:pPr>
              <w:jc w:val="center"/>
              <w:rPr>
                <w:sz w:val="20"/>
                <w:u w:val="single"/>
              </w:rPr>
            </w:pPr>
            <w:r w:rsidRPr="00A374CC">
              <w:rPr>
                <w:sz w:val="20"/>
                <w:u w:val="single"/>
              </w:rPr>
              <w:t>0,8</w:t>
            </w:r>
          </w:p>
          <w:p w14:paraId="43C25BF0" w14:textId="77777777" w:rsidR="00B9295E" w:rsidRPr="00A374CC" w:rsidRDefault="00B9295E" w:rsidP="00844C21">
            <w:pPr>
              <w:jc w:val="center"/>
              <w:rPr>
                <w:sz w:val="20"/>
                <w:u w:val="single"/>
              </w:rPr>
            </w:pPr>
            <w:r w:rsidRPr="00A374CC">
              <w:rPr>
                <w:sz w:val="20"/>
              </w:rPr>
              <w:t>0,6</w:t>
            </w:r>
          </w:p>
        </w:tc>
        <w:tc>
          <w:tcPr>
            <w:tcW w:w="1300" w:type="dxa"/>
            <w:vAlign w:val="center"/>
          </w:tcPr>
          <w:p w14:paraId="124DDAA3" w14:textId="77777777" w:rsidR="00B9295E" w:rsidRPr="00A374CC" w:rsidRDefault="00B9295E" w:rsidP="00844C21">
            <w:pPr>
              <w:jc w:val="center"/>
              <w:rPr>
                <w:sz w:val="20"/>
                <w:u w:val="single"/>
              </w:rPr>
            </w:pPr>
            <w:r w:rsidRPr="00A374CC">
              <w:rPr>
                <w:sz w:val="20"/>
                <w:u w:val="single"/>
              </w:rPr>
              <w:t>20-40</w:t>
            </w:r>
          </w:p>
          <w:p w14:paraId="4FC94787" w14:textId="77777777" w:rsidR="00B9295E" w:rsidRPr="00A374CC" w:rsidRDefault="00B9295E" w:rsidP="00844C21">
            <w:pPr>
              <w:jc w:val="center"/>
              <w:rPr>
                <w:sz w:val="20"/>
                <w:u w:val="single"/>
              </w:rPr>
            </w:pPr>
            <w:r w:rsidRPr="00A374CC">
              <w:rPr>
                <w:sz w:val="20"/>
              </w:rPr>
              <w:t>5-10</w:t>
            </w:r>
          </w:p>
        </w:tc>
        <w:tc>
          <w:tcPr>
            <w:tcW w:w="1129" w:type="dxa"/>
            <w:vAlign w:val="center"/>
          </w:tcPr>
          <w:p w14:paraId="77C9D53D" w14:textId="77777777" w:rsidR="00B9295E" w:rsidRPr="00A374CC" w:rsidRDefault="00B9295E" w:rsidP="00844C21">
            <w:pPr>
              <w:jc w:val="center"/>
              <w:rPr>
                <w:sz w:val="20"/>
                <w:u w:val="single"/>
              </w:rPr>
            </w:pPr>
            <w:r w:rsidRPr="00A374CC">
              <w:rPr>
                <w:sz w:val="20"/>
                <w:u w:val="single"/>
              </w:rPr>
              <w:t>0,8</w:t>
            </w:r>
          </w:p>
          <w:p w14:paraId="15068524" w14:textId="77777777" w:rsidR="00B9295E" w:rsidRPr="00A374CC" w:rsidRDefault="00B9295E" w:rsidP="00844C21">
            <w:pPr>
              <w:jc w:val="center"/>
              <w:rPr>
                <w:sz w:val="20"/>
                <w:u w:val="single"/>
              </w:rPr>
            </w:pPr>
            <w:r w:rsidRPr="00A374CC">
              <w:rPr>
                <w:sz w:val="20"/>
              </w:rPr>
              <w:t>0,6</w:t>
            </w:r>
          </w:p>
        </w:tc>
        <w:tc>
          <w:tcPr>
            <w:tcW w:w="1300" w:type="dxa"/>
            <w:vAlign w:val="center"/>
          </w:tcPr>
          <w:p w14:paraId="362E72D9" w14:textId="77777777" w:rsidR="00B9295E" w:rsidRPr="00A374CC" w:rsidRDefault="00B9295E" w:rsidP="00844C21">
            <w:pPr>
              <w:jc w:val="center"/>
              <w:rPr>
                <w:sz w:val="20"/>
                <w:u w:val="single"/>
              </w:rPr>
            </w:pPr>
            <w:r w:rsidRPr="00A374CC">
              <w:rPr>
                <w:sz w:val="20"/>
                <w:u w:val="single"/>
              </w:rPr>
              <w:t>20-40</w:t>
            </w:r>
          </w:p>
          <w:p w14:paraId="2EF8AE39" w14:textId="77777777" w:rsidR="00B9295E" w:rsidRPr="00A374CC" w:rsidRDefault="00B9295E" w:rsidP="00844C21">
            <w:pPr>
              <w:jc w:val="center"/>
              <w:rPr>
                <w:sz w:val="20"/>
                <w:u w:val="single"/>
              </w:rPr>
            </w:pPr>
            <w:r w:rsidRPr="00A374CC">
              <w:rPr>
                <w:sz w:val="20"/>
              </w:rPr>
              <w:t>10-15</w:t>
            </w:r>
          </w:p>
        </w:tc>
        <w:tc>
          <w:tcPr>
            <w:tcW w:w="1129" w:type="dxa"/>
            <w:vAlign w:val="center"/>
          </w:tcPr>
          <w:p w14:paraId="15408DD0" w14:textId="77777777" w:rsidR="00B9295E" w:rsidRPr="00A374CC" w:rsidRDefault="00B9295E" w:rsidP="00844C21">
            <w:pPr>
              <w:jc w:val="center"/>
              <w:rPr>
                <w:sz w:val="20"/>
                <w:u w:val="single"/>
              </w:rPr>
            </w:pPr>
            <w:r w:rsidRPr="00A374CC">
              <w:rPr>
                <w:sz w:val="20"/>
                <w:u w:val="single"/>
              </w:rPr>
              <w:t>0,7</w:t>
            </w:r>
          </w:p>
          <w:p w14:paraId="688D1484" w14:textId="77777777" w:rsidR="00B9295E" w:rsidRPr="00A374CC" w:rsidRDefault="00B9295E" w:rsidP="00844C21">
            <w:pPr>
              <w:jc w:val="center"/>
              <w:rPr>
                <w:sz w:val="20"/>
                <w:u w:val="single"/>
              </w:rPr>
            </w:pPr>
            <w:r w:rsidRPr="00A374CC">
              <w:rPr>
                <w:sz w:val="20"/>
              </w:rPr>
              <w:t>0,5</w:t>
            </w:r>
          </w:p>
        </w:tc>
        <w:tc>
          <w:tcPr>
            <w:tcW w:w="1222" w:type="dxa"/>
            <w:vAlign w:val="center"/>
          </w:tcPr>
          <w:p w14:paraId="0758EF63" w14:textId="77777777" w:rsidR="00B9295E" w:rsidRPr="00A374CC" w:rsidRDefault="00B9295E" w:rsidP="00844C21">
            <w:pPr>
              <w:jc w:val="center"/>
              <w:rPr>
                <w:sz w:val="20"/>
                <w:u w:val="single"/>
              </w:rPr>
            </w:pPr>
            <w:r w:rsidRPr="00A374CC">
              <w:rPr>
                <w:sz w:val="20"/>
                <w:u w:val="single"/>
              </w:rPr>
              <w:t>20-40</w:t>
            </w:r>
          </w:p>
          <w:p w14:paraId="79E45DDC" w14:textId="77777777" w:rsidR="00B9295E" w:rsidRPr="00A374CC" w:rsidRDefault="00B9295E" w:rsidP="00844C21">
            <w:pPr>
              <w:jc w:val="center"/>
              <w:rPr>
                <w:sz w:val="20"/>
                <w:u w:val="single"/>
              </w:rPr>
            </w:pPr>
            <w:r w:rsidRPr="00A374CC">
              <w:rPr>
                <w:sz w:val="20"/>
              </w:rPr>
              <w:t>10-15</w:t>
            </w:r>
          </w:p>
        </w:tc>
        <w:tc>
          <w:tcPr>
            <w:tcW w:w="1241" w:type="dxa"/>
            <w:vAlign w:val="center"/>
          </w:tcPr>
          <w:p w14:paraId="48F1CA44" w14:textId="77777777" w:rsidR="00B9295E" w:rsidRPr="00A374CC" w:rsidRDefault="00B9295E" w:rsidP="00844C21">
            <w:pPr>
              <w:jc w:val="center"/>
              <w:rPr>
                <w:sz w:val="20"/>
              </w:rPr>
            </w:pPr>
            <w:r w:rsidRPr="00A374CC">
              <w:rPr>
                <w:sz w:val="20"/>
              </w:rPr>
              <w:t>(8-10) Б</w:t>
            </w:r>
          </w:p>
          <w:p w14:paraId="7EE96A97" w14:textId="77777777" w:rsidR="00B9295E" w:rsidRPr="00A374CC" w:rsidRDefault="00B9295E" w:rsidP="00844C21">
            <w:pPr>
              <w:jc w:val="center"/>
              <w:rPr>
                <w:sz w:val="20"/>
              </w:rPr>
            </w:pPr>
            <w:r w:rsidRPr="00A374CC">
              <w:rPr>
                <w:sz w:val="20"/>
              </w:rPr>
              <w:t>(0-2) С</w:t>
            </w:r>
          </w:p>
          <w:p w14:paraId="5BAB2587" w14:textId="77777777" w:rsidR="00B9295E" w:rsidRPr="00A374CC" w:rsidRDefault="00B9295E" w:rsidP="00844C21">
            <w:pPr>
              <w:jc w:val="center"/>
              <w:rPr>
                <w:sz w:val="20"/>
              </w:rPr>
            </w:pPr>
            <w:r w:rsidRPr="00A374CC">
              <w:rPr>
                <w:sz w:val="20"/>
              </w:rPr>
              <w:t>(0-+) Ос</w:t>
            </w:r>
          </w:p>
        </w:tc>
      </w:tr>
      <w:tr w:rsidR="00B9295E" w:rsidRPr="00A374CC" w14:paraId="44AEDC54" w14:textId="77777777" w:rsidTr="00B9295E">
        <w:trPr>
          <w:trHeight w:val="20"/>
          <w:jc w:val="center"/>
        </w:trPr>
        <w:tc>
          <w:tcPr>
            <w:tcW w:w="624" w:type="dxa"/>
            <w:vMerge/>
          </w:tcPr>
          <w:p w14:paraId="56251B77" w14:textId="77777777" w:rsidR="00B9295E" w:rsidRPr="00A374CC" w:rsidRDefault="00B9295E" w:rsidP="00844C21">
            <w:pPr>
              <w:jc w:val="center"/>
              <w:rPr>
                <w:sz w:val="20"/>
              </w:rPr>
            </w:pPr>
          </w:p>
        </w:tc>
        <w:tc>
          <w:tcPr>
            <w:tcW w:w="1682" w:type="dxa"/>
            <w:vMerge/>
            <w:vAlign w:val="center"/>
          </w:tcPr>
          <w:p w14:paraId="5259CD0B" w14:textId="6FEC4522" w:rsidR="00B9295E" w:rsidRPr="00A374CC" w:rsidRDefault="00B9295E" w:rsidP="00844C21">
            <w:pPr>
              <w:jc w:val="center"/>
              <w:rPr>
                <w:sz w:val="20"/>
              </w:rPr>
            </w:pPr>
          </w:p>
        </w:tc>
        <w:tc>
          <w:tcPr>
            <w:tcW w:w="1890" w:type="dxa"/>
            <w:vAlign w:val="center"/>
          </w:tcPr>
          <w:p w14:paraId="5A1BF995" w14:textId="77777777" w:rsidR="00B9295E" w:rsidRPr="00A374CC" w:rsidRDefault="00B9295E" w:rsidP="00844C21">
            <w:pPr>
              <w:jc w:val="center"/>
              <w:rPr>
                <w:sz w:val="20"/>
              </w:rPr>
            </w:pPr>
            <w:r w:rsidRPr="00A374CC">
              <w:rPr>
                <w:sz w:val="20"/>
              </w:rPr>
              <w:t>чернично-</w:t>
            </w:r>
          </w:p>
          <w:p w14:paraId="7E42BA1E" w14:textId="77777777" w:rsidR="00B9295E" w:rsidRPr="00A374CC" w:rsidRDefault="00B9295E" w:rsidP="00844C21">
            <w:pPr>
              <w:jc w:val="center"/>
              <w:rPr>
                <w:sz w:val="20"/>
              </w:rPr>
            </w:pPr>
            <w:proofErr w:type="spellStart"/>
            <w:r w:rsidRPr="00A374CC">
              <w:rPr>
                <w:sz w:val="20"/>
              </w:rPr>
              <w:t>мелкотравные</w:t>
            </w:r>
            <w:proofErr w:type="spellEnd"/>
          </w:p>
          <w:p w14:paraId="347D69E2" w14:textId="77777777" w:rsidR="00B9295E" w:rsidRPr="00A374CC" w:rsidRDefault="00B9295E" w:rsidP="00844C21">
            <w:pPr>
              <w:jc w:val="center"/>
              <w:rPr>
                <w:sz w:val="20"/>
              </w:rPr>
            </w:pPr>
            <w:r w:rsidRPr="00A374CC">
              <w:rPr>
                <w:sz w:val="20"/>
              </w:rPr>
              <w:t>(</w:t>
            </w:r>
            <w:r w:rsidRPr="00A374CC">
              <w:rPr>
                <w:sz w:val="20"/>
                <w:lang w:val="en-US"/>
              </w:rPr>
              <w:t>II</w:t>
            </w:r>
            <w:r w:rsidRPr="00A374CC">
              <w:rPr>
                <w:sz w:val="20"/>
              </w:rPr>
              <w:t>-</w:t>
            </w:r>
            <w:r w:rsidRPr="00A374CC">
              <w:rPr>
                <w:sz w:val="20"/>
                <w:lang w:val="en-US"/>
              </w:rPr>
              <w:t>III</w:t>
            </w:r>
            <w:r w:rsidRPr="00A374CC">
              <w:rPr>
                <w:sz w:val="20"/>
              </w:rPr>
              <w:t>)</w:t>
            </w:r>
          </w:p>
        </w:tc>
        <w:tc>
          <w:tcPr>
            <w:tcW w:w="1107" w:type="dxa"/>
            <w:vAlign w:val="center"/>
          </w:tcPr>
          <w:p w14:paraId="4A53D8F8" w14:textId="77777777" w:rsidR="00B9295E" w:rsidRPr="00A374CC" w:rsidRDefault="00B9295E" w:rsidP="00844C21">
            <w:pPr>
              <w:jc w:val="center"/>
              <w:rPr>
                <w:sz w:val="20"/>
              </w:rPr>
            </w:pPr>
            <w:r w:rsidRPr="00A374CC">
              <w:rPr>
                <w:sz w:val="20"/>
              </w:rPr>
              <w:t>6-8</w:t>
            </w:r>
          </w:p>
        </w:tc>
        <w:tc>
          <w:tcPr>
            <w:tcW w:w="1129" w:type="dxa"/>
            <w:vAlign w:val="center"/>
          </w:tcPr>
          <w:p w14:paraId="0DB78215" w14:textId="77777777" w:rsidR="00B9295E" w:rsidRPr="00A374CC" w:rsidRDefault="00B9295E" w:rsidP="00844C21">
            <w:pPr>
              <w:jc w:val="center"/>
              <w:rPr>
                <w:sz w:val="20"/>
                <w:u w:val="single"/>
              </w:rPr>
            </w:pPr>
            <w:r w:rsidRPr="00A374CC">
              <w:rPr>
                <w:sz w:val="20"/>
                <w:u w:val="single"/>
              </w:rPr>
              <w:t>0,8</w:t>
            </w:r>
          </w:p>
          <w:p w14:paraId="540606E4" w14:textId="77777777" w:rsidR="00B9295E" w:rsidRPr="00A374CC" w:rsidRDefault="00B9295E" w:rsidP="00844C21">
            <w:pPr>
              <w:jc w:val="center"/>
              <w:rPr>
                <w:sz w:val="20"/>
                <w:u w:val="single"/>
              </w:rPr>
            </w:pPr>
            <w:r w:rsidRPr="00A374CC">
              <w:rPr>
                <w:sz w:val="20"/>
              </w:rPr>
              <w:t>0,6</w:t>
            </w:r>
          </w:p>
        </w:tc>
        <w:tc>
          <w:tcPr>
            <w:tcW w:w="1300" w:type="dxa"/>
            <w:vAlign w:val="center"/>
          </w:tcPr>
          <w:p w14:paraId="06433990" w14:textId="77777777" w:rsidR="00B9295E" w:rsidRPr="00A374CC" w:rsidRDefault="00B9295E" w:rsidP="00844C21">
            <w:pPr>
              <w:jc w:val="center"/>
              <w:rPr>
                <w:sz w:val="20"/>
                <w:u w:val="single"/>
              </w:rPr>
            </w:pPr>
            <w:r w:rsidRPr="00A374CC">
              <w:rPr>
                <w:sz w:val="20"/>
                <w:u w:val="single"/>
              </w:rPr>
              <w:t>20-40</w:t>
            </w:r>
          </w:p>
          <w:p w14:paraId="5C040FE5" w14:textId="77777777" w:rsidR="00B9295E" w:rsidRPr="00A374CC" w:rsidRDefault="00B9295E" w:rsidP="00844C21">
            <w:pPr>
              <w:jc w:val="center"/>
              <w:rPr>
                <w:sz w:val="20"/>
                <w:u w:val="single"/>
              </w:rPr>
            </w:pPr>
            <w:r w:rsidRPr="00A374CC">
              <w:rPr>
                <w:sz w:val="20"/>
              </w:rPr>
              <w:t>5</w:t>
            </w:r>
          </w:p>
        </w:tc>
        <w:tc>
          <w:tcPr>
            <w:tcW w:w="1129" w:type="dxa"/>
            <w:vAlign w:val="center"/>
          </w:tcPr>
          <w:p w14:paraId="22E2A214" w14:textId="77777777" w:rsidR="00B9295E" w:rsidRPr="00A374CC" w:rsidRDefault="00B9295E" w:rsidP="00844C21">
            <w:pPr>
              <w:jc w:val="center"/>
              <w:rPr>
                <w:sz w:val="20"/>
                <w:u w:val="single"/>
              </w:rPr>
            </w:pPr>
            <w:r w:rsidRPr="00A374CC">
              <w:rPr>
                <w:sz w:val="20"/>
                <w:u w:val="single"/>
              </w:rPr>
              <w:t>0,8</w:t>
            </w:r>
          </w:p>
          <w:p w14:paraId="6B70A398" w14:textId="77777777" w:rsidR="00B9295E" w:rsidRPr="00A374CC" w:rsidRDefault="00B9295E" w:rsidP="00844C21">
            <w:pPr>
              <w:jc w:val="center"/>
              <w:rPr>
                <w:sz w:val="20"/>
                <w:u w:val="single"/>
              </w:rPr>
            </w:pPr>
            <w:r w:rsidRPr="00A374CC">
              <w:rPr>
                <w:sz w:val="20"/>
              </w:rPr>
              <w:t>0,6</w:t>
            </w:r>
          </w:p>
        </w:tc>
        <w:tc>
          <w:tcPr>
            <w:tcW w:w="1300" w:type="dxa"/>
            <w:vAlign w:val="center"/>
          </w:tcPr>
          <w:p w14:paraId="5B40DF40" w14:textId="77777777" w:rsidR="00B9295E" w:rsidRPr="00A374CC" w:rsidRDefault="00B9295E" w:rsidP="00844C21">
            <w:pPr>
              <w:jc w:val="center"/>
              <w:rPr>
                <w:sz w:val="20"/>
                <w:u w:val="single"/>
              </w:rPr>
            </w:pPr>
            <w:r w:rsidRPr="00A374CC">
              <w:rPr>
                <w:sz w:val="20"/>
                <w:u w:val="single"/>
              </w:rPr>
              <w:t>20-40</w:t>
            </w:r>
          </w:p>
          <w:p w14:paraId="62C17CC7" w14:textId="77777777" w:rsidR="00B9295E" w:rsidRPr="00A374CC" w:rsidRDefault="00B9295E" w:rsidP="00844C21">
            <w:pPr>
              <w:jc w:val="center"/>
              <w:rPr>
                <w:sz w:val="20"/>
                <w:u w:val="single"/>
              </w:rPr>
            </w:pPr>
            <w:r w:rsidRPr="00A374CC">
              <w:rPr>
                <w:sz w:val="20"/>
              </w:rPr>
              <w:t>5-10</w:t>
            </w:r>
          </w:p>
        </w:tc>
        <w:tc>
          <w:tcPr>
            <w:tcW w:w="1129" w:type="dxa"/>
            <w:vAlign w:val="center"/>
          </w:tcPr>
          <w:p w14:paraId="33DCD907" w14:textId="77777777" w:rsidR="00B9295E" w:rsidRPr="00A374CC" w:rsidRDefault="00B9295E" w:rsidP="00844C21">
            <w:pPr>
              <w:jc w:val="center"/>
              <w:rPr>
                <w:sz w:val="20"/>
                <w:u w:val="single"/>
              </w:rPr>
            </w:pPr>
            <w:r w:rsidRPr="00A374CC">
              <w:rPr>
                <w:sz w:val="20"/>
                <w:u w:val="single"/>
              </w:rPr>
              <w:t>0,8</w:t>
            </w:r>
          </w:p>
          <w:p w14:paraId="3A7EA940" w14:textId="77777777" w:rsidR="00B9295E" w:rsidRPr="00A374CC" w:rsidRDefault="00B9295E" w:rsidP="00844C21">
            <w:pPr>
              <w:jc w:val="center"/>
              <w:rPr>
                <w:sz w:val="20"/>
                <w:u w:val="single"/>
              </w:rPr>
            </w:pPr>
            <w:r w:rsidRPr="00A374CC">
              <w:rPr>
                <w:sz w:val="20"/>
              </w:rPr>
              <w:t>0,6</w:t>
            </w:r>
          </w:p>
        </w:tc>
        <w:tc>
          <w:tcPr>
            <w:tcW w:w="1300" w:type="dxa"/>
            <w:vAlign w:val="center"/>
          </w:tcPr>
          <w:p w14:paraId="282FCF92" w14:textId="77777777" w:rsidR="00B9295E" w:rsidRPr="00A374CC" w:rsidRDefault="00B9295E" w:rsidP="00844C21">
            <w:pPr>
              <w:jc w:val="center"/>
              <w:rPr>
                <w:sz w:val="20"/>
                <w:u w:val="single"/>
              </w:rPr>
            </w:pPr>
            <w:r w:rsidRPr="00A374CC">
              <w:rPr>
                <w:sz w:val="20"/>
                <w:u w:val="single"/>
              </w:rPr>
              <w:t>20-40</w:t>
            </w:r>
          </w:p>
          <w:p w14:paraId="4D3AED47" w14:textId="77777777" w:rsidR="00B9295E" w:rsidRPr="00A374CC" w:rsidRDefault="00B9295E" w:rsidP="00844C21">
            <w:pPr>
              <w:jc w:val="center"/>
              <w:rPr>
                <w:sz w:val="20"/>
                <w:u w:val="single"/>
              </w:rPr>
            </w:pPr>
            <w:r w:rsidRPr="00A374CC">
              <w:rPr>
                <w:sz w:val="20"/>
              </w:rPr>
              <w:t>10-15</w:t>
            </w:r>
          </w:p>
        </w:tc>
        <w:tc>
          <w:tcPr>
            <w:tcW w:w="1129" w:type="dxa"/>
            <w:vAlign w:val="center"/>
          </w:tcPr>
          <w:p w14:paraId="68ADA371" w14:textId="77777777" w:rsidR="00B9295E" w:rsidRPr="00A374CC" w:rsidRDefault="00B9295E" w:rsidP="00844C21">
            <w:pPr>
              <w:jc w:val="center"/>
              <w:rPr>
                <w:sz w:val="20"/>
                <w:u w:val="single"/>
              </w:rPr>
            </w:pPr>
            <w:r w:rsidRPr="00A374CC">
              <w:rPr>
                <w:sz w:val="20"/>
                <w:u w:val="single"/>
              </w:rPr>
              <w:t>0,7</w:t>
            </w:r>
          </w:p>
          <w:p w14:paraId="68642068" w14:textId="77777777" w:rsidR="00B9295E" w:rsidRPr="00A374CC" w:rsidRDefault="00B9295E" w:rsidP="00844C21">
            <w:pPr>
              <w:jc w:val="center"/>
              <w:rPr>
                <w:sz w:val="20"/>
                <w:u w:val="single"/>
              </w:rPr>
            </w:pPr>
            <w:r w:rsidRPr="00A374CC">
              <w:rPr>
                <w:sz w:val="20"/>
              </w:rPr>
              <w:t>0,5</w:t>
            </w:r>
          </w:p>
        </w:tc>
        <w:tc>
          <w:tcPr>
            <w:tcW w:w="1222" w:type="dxa"/>
            <w:vAlign w:val="center"/>
          </w:tcPr>
          <w:p w14:paraId="643C275F" w14:textId="77777777" w:rsidR="00B9295E" w:rsidRPr="00A374CC" w:rsidRDefault="00B9295E" w:rsidP="00844C21">
            <w:pPr>
              <w:jc w:val="center"/>
              <w:rPr>
                <w:sz w:val="20"/>
                <w:u w:val="single"/>
              </w:rPr>
            </w:pPr>
            <w:r w:rsidRPr="00A374CC">
              <w:rPr>
                <w:sz w:val="20"/>
                <w:u w:val="single"/>
              </w:rPr>
              <w:t>20-40</w:t>
            </w:r>
          </w:p>
          <w:p w14:paraId="72BF4F6F" w14:textId="77777777" w:rsidR="00B9295E" w:rsidRPr="00A374CC" w:rsidRDefault="00B9295E" w:rsidP="00844C21">
            <w:pPr>
              <w:jc w:val="center"/>
              <w:rPr>
                <w:sz w:val="20"/>
                <w:u w:val="single"/>
              </w:rPr>
            </w:pPr>
            <w:r w:rsidRPr="00A374CC">
              <w:rPr>
                <w:sz w:val="20"/>
              </w:rPr>
              <w:t>10-15</w:t>
            </w:r>
          </w:p>
        </w:tc>
        <w:tc>
          <w:tcPr>
            <w:tcW w:w="1241" w:type="dxa"/>
            <w:vAlign w:val="center"/>
          </w:tcPr>
          <w:p w14:paraId="3057530E" w14:textId="77777777" w:rsidR="00B9295E" w:rsidRPr="00A374CC" w:rsidRDefault="00B9295E" w:rsidP="00844C21">
            <w:pPr>
              <w:jc w:val="center"/>
              <w:rPr>
                <w:sz w:val="20"/>
              </w:rPr>
            </w:pPr>
            <w:r w:rsidRPr="00A374CC">
              <w:rPr>
                <w:sz w:val="20"/>
              </w:rPr>
              <w:t>(8-10) Б</w:t>
            </w:r>
          </w:p>
          <w:p w14:paraId="211A1222" w14:textId="77777777" w:rsidR="00B9295E" w:rsidRPr="00A374CC" w:rsidRDefault="00B9295E" w:rsidP="00844C21">
            <w:pPr>
              <w:jc w:val="center"/>
              <w:rPr>
                <w:sz w:val="20"/>
              </w:rPr>
            </w:pPr>
            <w:r w:rsidRPr="00A374CC">
              <w:rPr>
                <w:sz w:val="20"/>
              </w:rPr>
              <w:t>(0-2) С</w:t>
            </w:r>
          </w:p>
          <w:p w14:paraId="00367839" w14:textId="77777777" w:rsidR="00B9295E" w:rsidRPr="00A374CC" w:rsidRDefault="00B9295E" w:rsidP="00844C21">
            <w:pPr>
              <w:jc w:val="center"/>
              <w:rPr>
                <w:sz w:val="20"/>
              </w:rPr>
            </w:pPr>
            <w:r w:rsidRPr="00A374CC">
              <w:rPr>
                <w:sz w:val="20"/>
              </w:rPr>
              <w:t>(0-+) Ос</w:t>
            </w:r>
          </w:p>
        </w:tc>
      </w:tr>
      <w:tr w:rsidR="00B9295E" w:rsidRPr="00A374CC" w14:paraId="5C8B3189" w14:textId="77777777" w:rsidTr="00B9295E">
        <w:trPr>
          <w:trHeight w:val="20"/>
          <w:jc w:val="center"/>
        </w:trPr>
        <w:tc>
          <w:tcPr>
            <w:tcW w:w="624" w:type="dxa"/>
            <w:vMerge/>
          </w:tcPr>
          <w:p w14:paraId="33EF1FCB" w14:textId="77777777" w:rsidR="00B9295E" w:rsidRPr="00A374CC" w:rsidRDefault="00B9295E" w:rsidP="00844C21">
            <w:pPr>
              <w:jc w:val="center"/>
              <w:rPr>
                <w:sz w:val="20"/>
              </w:rPr>
            </w:pPr>
          </w:p>
        </w:tc>
        <w:tc>
          <w:tcPr>
            <w:tcW w:w="1682" w:type="dxa"/>
            <w:vMerge/>
            <w:vAlign w:val="center"/>
          </w:tcPr>
          <w:p w14:paraId="03475026" w14:textId="689B96A5" w:rsidR="00B9295E" w:rsidRPr="00A374CC" w:rsidRDefault="00B9295E" w:rsidP="00844C21">
            <w:pPr>
              <w:jc w:val="center"/>
              <w:rPr>
                <w:sz w:val="20"/>
              </w:rPr>
            </w:pPr>
          </w:p>
        </w:tc>
        <w:tc>
          <w:tcPr>
            <w:tcW w:w="1890" w:type="dxa"/>
            <w:vAlign w:val="center"/>
          </w:tcPr>
          <w:p w14:paraId="61DA6432" w14:textId="77777777" w:rsidR="00B9295E" w:rsidRPr="00A374CC" w:rsidRDefault="00B9295E" w:rsidP="00844C21">
            <w:pPr>
              <w:pageBreakBefore/>
              <w:jc w:val="center"/>
              <w:rPr>
                <w:sz w:val="20"/>
              </w:rPr>
            </w:pPr>
            <w:r w:rsidRPr="00A374CC">
              <w:rPr>
                <w:sz w:val="20"/>
              </w:rPr>
              <w:t>сложные</w:t>
            </w:r>
          </w:p>
          <w:p w14:paraId="1242BA52" w14:textId="77777777" w:rsidR="00B9295E" w:rsidRPr="00A374CC" w:rsidRDefault="00B9295E" w:rsidP="00844C21">
            <w:pPr>
              <w:pageBreakBefore/>
              <w:jc w:val="center"/>
              <w:rPr>
                <w:sz w:val="20"/>
              </w:rPr>
            </w:pPr>
            <w:proofErr w:type="spellStart"/>
            <w:r w:rsidRPr="00A374CC">
              <w:rPr>
                <w:sz w:val="20"/>
              </w:rPr>
              <w:t>широкотравные</w:t>
            </w:r>
            <w:proofErr w:type="spellEnd"/>
          </w:p>
          <w:p w14:paraId="24F29257" w14:textId="77777777" w:rsidR="00B9295E" w:rsidRPr="00A374CC" w:rsidRDefault="00B9295E" w:rsidP="00844C21">
            <w:pPr>
              <w:pageBreakBefore/>
              <w:jc w:val="center"/>
              <w:rPr>
                <w:sz w:val="20"/>
              </w:rPr>
            </w:pPr>
            <w:r w:rsidRPr="00A374CC">
              <w:rPr>
                <w:sz w:val="20"/>
              </w:rPr>
              <w:t>(</w:t>
            </w:r>
            <w:r w:rsidRPr="00A374CC">
              <w:rPr>
                <w:sz w:val="20"/>
                <w:lang w:val="en-US"/>
              </w:rPr>
              <w:t>I</w:t>
            </w:r>
            <w:r w:rsidRPr="00A374CC">
              <w:rPr>
                <w:sz w:val="20"/>
              </w:rPr>
              <w:t>а-</w:t>
            </w:r>
            <w:r w:rsidRPr="00A374CC">
              <w:rPr>
                <w:sz w:val="20"/>
                <w:lang w:val="en-US"/>
              </w:rPr>
              <w:t>I)</w:t>
            </w:r>
          </w:p>
        </w:tc>
        <w:tc>
          <w:tcPr>
            <w:tcW w:w="1107" w:type="dxa"/>
            <w:vAlign w:val="center"/>
          </w:tcPr>
          <w:p w14:paraId="08E4D014" w14:textId="77777777" w:rsidR="00B9295E" w:rsidRPr="00A374CC" w:rsidRDefault="00B9295E" w:rsidP="00844C21">
            <w:pPr>
              <w:pageBreakBefore/>
              <w:jc w:val="center"/>
              <w:rPr>
                <w:sz w:val="20"/>
              </w:rPr>
            </w:pPr>
            <w:r w:rsidRPr="00A374CC">
              <w:rPr>
                <w:sz w:val="20"/>
              </w:rPr>
              <w:t>6-8</w:t>
            </w:r>
          </w:p>
        </w:tc>
        <w:tc>
          <w:tcPr>
            <w:tcW w:w="1129" w:type="dxa"/>
            <w:vAlign w:val="center"/>
          </w:tcPr>
          <w:p w14:paraId="4D0F32C8" w14:textId="77777777" w:rsidR="00B9295E" w:rsidRPr="00A374CC" w:rsidRDefault="00B9295E" w:rsidP="00844C21">
            <w:pPr>
              <w:pageBreakBefore/>
              <w:jc w:val="center"/>
              <w:rPr>
                <w:sz w:val="20"/>
                <w:u w:val="single"/>
              </w:rPr>
            </w:pPr>
            <w:r w:rsidRPr="00A374CC">
              <w:rPr>
                <w:sz w:val="20"/>
                <w:u w:val="single"/>
              </w:rPr>
              <w:t>0,8</w:t>
            </w:r>
          </w:p>
          <w:p w14:paraId="5B1C003E" w14:textId="77777777" w:rsidR="00B9295E" w:rsidRPr="00A374CC" w:rsidRDefault="00B9295E" w:rsidP="00844C21">
            <w:pPr>
              <w:pageBreakBefore/>
              <w:jc w:val="center"/>
              <w:rPr>
                <w:sz w:val="20"/>
                <w:u w:val="single"/>
              </w:rPr>
            </w:pPr>
            <w:r w:rsidRPr="00A374CC">
              <w:rPr>
                <w:sz w:val="20"/>
              </w:rPr>
              <w:t>0,6</w:t>
            </w:r>
          </w:p>
        </w:tc>
        <w:tc>
          <w:tcPr>
            <w:tcW w:w="1300" w:type="dxa"/>
            <w:vAlign w:val="center"/>
          </w:tcPr>
          <w:p w14:paraId="5C421F57" w14:textId="77777777" w:rsidR="00B9295E" w:rsidRPr="00A374CC" w:rsidRDefault="00B9295E" w:rsidP="00844C21">
            <w:pPr>
              <w:pageBreakBefore/>
              <w:jc w:val="center"/>
              <w:rPr>
                <w:sz w:val="20"/>
                <w:u w:val="single"/>
              </w:rPr>
            </w:pPr>
            <w:r w:rsidRPr="00A374CC">
              <w:rPr>
                <w:sz w:val="20"/>
                <w:u w:val="single"/>
              </w:rPr>
              <w:t>20-40</w:t>
            </w:r>
          </w:p>
          <w:p w14:paraId="6FB93E1F" w14:textId="77777777" w:rsidR="00B9295E" w:rsidRPr="00A374CC" w:rsidRDefault="00B9295E" w:rsidP="00844C21">
            <w:pPr>
              <w:pageBreakBefore/>
              <w:jc w:val="center"/>
              <w:rPr>
                <w:sz w:val="20"/>
                <w:u w:val="single"/>
              </w:rPr>
            </w:pPr>
            <w:r w:rsidRPr="00A374CC">
              <w:rPr>
                <w:sz w:val="20"/>
              </w:rPr>
              <w:t>5</w:t>
            </w:r>
          </w:p>
        </w:tc>
        <w:tc>
          <w:tcPr>
            <w:tcW w:w="1129" w:type="dxa"/>
            <w:vAlign w:val="center"/>
          </w:tcPr>
          <w:p w14:paraId="30910C38" w14:textId="77777777" w:rsidR="00B9295E" w:rsidRPr="00A374CC" w:rsidRDefault="00B9295E" w:rsidP="00844C21">
            <w:pPr>
              <w:pageBreakBefore/>
              <w:jc w:val="center"/>
              <w:rPr>
                <w:sz w:val="20"/>
                <w:u w:val="single"/>
              </w:rPr>
            </w:pPr>
            <w:r w:rsidRPr="00A374CC">
              <w:rPr>
                <w:sz w:val="20"/>
                <w:u w:val="single"/>
              </w:rPr>
              <w:t>0,8</w:t>
            </w:r>
          </w:p>
          <w:p w14:paraId="478E9BFB" w14:textId="77777777" w:rsidR="00B9295E" w:rsidRPr="00A374CC" w:rsidRDefault="00B9295E" w:rsidP="00844C21">
            <w:pPr>
              <w:pageBreakBefore/>
              <w:jc w:val="center"/>
              <w:rPr>
                <w:sz w:val="20"/>
                <w:u w:val="single"/>
              </w:rPr>
            </w:pPr>
            <w:r w:rsidRPr="00A374CC">
              <w:rPr>
                <w:sz w:val="20"/>
              </w:rPr>
              <w:t>0,6</w:t>
            </w:r>
          </w:p>
        </w:tc>
        <w:tc>
          <w:tcPr>
            <w:tcW w:w="1300" w:type="dxa"/>
            <w:vAlign w:val="center"/>
          </w:tcPr>
          <w:p w14:paraId="4502CBA4" w14:textId="77777777" w:rsidR="00B9295E" w:rsidRPr="00A374CC" w:rsidRDefault="00B9295E" w:rsidP="00844C21">
            <w:pPr>
              <w:pageBreakBefore/>
              <w:jc w:val="center"/>
              <w:rPr>
                <w:sz w:val="20"/>
                <w:u w:val="single"/>
              </w:rPr>
            </w:pPr>
            <w:r w:rsidRPr="00A374CC">
              <w:rPr>
                <w:sz w:val="20"/>
                <w:u w:val="single"/>
              </w:rPr>
              <w:t>20-40</w:t>
            </w:r>
          </w:p>
          <w:p w14:paraId="174B3C28" w14:textId="77777777" w:rsidR="00B9295E" w:rsidRPr="00A374CC" w:rsidRDefault="00B9295E" w:rsidP="00844C21">
            <w:pPr>
              <w:pageBreakBefore/>
              <w:jc w:val="center"/>
              <w:rPr>
                <w:sz w:val="20"/>
                <w:u w:val="single"/>
              </w:rPr>
            </w:pPr>
            <w:r w:rsidRPr="00A374CC">
              <w:rPr>
                <w:sz w:val="20"/>
              </w:rPr>
              <w:t>5-10</w:t>
            </w:r>
          </w:p>
        </w:tc>
        <w:tc>
          <w:tcPr>
            <w:tcW w:w="1129" w:type="dxa"/>
            <w:vAlign w:val="center"/>
          </w:tcPr>
          <w:p w14:paraId="3C4F7B63" w14:textId="77777777" w:rsidR="00B9295E" w:rsidRPr="00A374CC" w:rsidRDefault="00B9295E" w:rsidP="00844C21">
            <w:pPr>
              <w:pageBreakBefore/>
              <w:jc w:val="center"/>
              <w:rPr>
                <w:sz w:val="20"/>
                <w:u w:val="single"/>
              </w:rPr>
            </w:pPr>
            <w:r w:rsidRPr="00A374CC">
              <w:rPr>
                <w:sz w:val="20"/>
                <w:u w:val="single"/>
              </w:rPr>
              <w:t>0,8</w:t>
            </w:r>
          </w:p>
          <w:p w14:paraId="503D48ED" w14:textId="77777777" w:rsidR="00B9295E" w:rsidRPr="00A374CC" w:rsidRDefault="00B9295E" w:rsidP="00844C21">
            <w:pPr>
              <w:pageBreakBefore/>
              <w:jc w:val="center"/>
              <w:rPr>
                <w:sz w:val="20"/>
                <w:u w:val="single"/>
              </w:rPr>
            </w:pPr>
            <w:r w:rsidRPr="00A374CC">
              <w:rPr>
                <w:sz w:val="20"/>
              </w:rPr>
              <w:t>0,6</w:t>
            </w:r>
          </w:p>
        </w:tc>
        <w:tc>
          <w:tcPr>
            <w:tcW w:w="1300" w:type="dxa"/>
            <w:vAlign w:val="center"/>
          </w:tcPr>
          <w:p w14:paraId="5A237C45" w14:textId="77777777" w:rsidR="00B9295E" w:rsidRPr="00A374CC" w:rsidRDefault="00B9295E" w:rsidP="00844C21">
            <w:pPr>
              <w:pageBreakBefore/>
              <w:jc w:val="center"/>
              <w:rPr>
                <w:sz w:val="20"/>
                <w:u w:val="single"/>
              </w:rPr>
            </w:pPr>
            <w:r w:rsidRPr="00A374CC">
              <w:rPr>
                <w:sz w:val="20"/>
                <w:u w:val="single"/>
              </w:rPr>
              <w:t>20-40</w:t>
            </w:r>
          </w:p>
          <w:p w14:paraId="1E634A8B" w14:textId="77777777" w:rsidR="00B9295E" w:rsidRPr="00A374CC" w:rsidRDefault="00B9295E" w:rsidP="00844C21">
            <w:pPr>
              <w:pageBreakBefore/>
              <w:jc w:val="center"/>
              <w:rPr>
                <w:sz w:val="20"/>
                <w:u w:val="single"/>
              </w:rPr>
            </w:pPr>
            <w:r w:rsidRPr="00A374CC">
              <w:rPr>
                <w:sz w:val="20"/>
              </w:rPr>
              <w:t>10-15</w:t>
            </w:r>
          </w:p>
        </w:tc>
        <w:tc>
          <w:tcPr>
            <w:tcW w:w="1129" w:type="dxa"/>
            <w:vAlign w:val="center"/>
          </w:tcPr>
          <w:p w14:paraId="622F8A6A" w14:textId="77777777" w:rsidR="00B9295E" w:rsidRPr="00A374CC" w:rsidRDefault="00B9295E" w:rsidP="00844C21">
            <w:pPr>
              <w:pageBreakBefore/>
              <w:jc w:val="center"/>
              <w:rPr>
                <w:sz w:val="20"/>
                <w:u w:val="single"/>
              </w:rPr>
            </w:pPr>
            <w:r w:rsidRPr="00A374CC">
              <w:rPr>
                <w:sz w:val="20"/>
                <w:u w:val="single"/>
              </w:rPr>
              <w:t>0,7</w:t>
            </w:r>
          </w:p>
          <w:p w14:paraId="54DDEF21" w14:textId="77777777" w:rsidR="00B9295E" w:rsidRPr="00A374CC" w:rsidRDefault="00B9295E" w:rsidP="00844C21">
            <w:pPr>
              <w:pageBreakBefore/>
              <w:jc w:val="center"/>
              <w:rPr>
                <w:sz w:val="20"/>
                <w:u w:val="single"/>
              </w:rPr>
            </w:pPr>
            <w:r w:rsidRPr="00A374CC">
              <w:rPr>
                <w:sz w:val="20"/>
              </w:rPr>
              <w:t>0,5</w:t>
            </w:r>
          </w:p>
        </w:tc>
        <w:tc>
          <w:tcPr>
            <w:tcW w:w="1222" w:type="dxa"/>
            <w:vAlign w:val="center"/>
          </w:tcPr>
          <w:p w14:paraId="612BB108" w14:textId="77777777" w:rsidR="00B9295E" w:rsidRPr="00A374CC" w:rsidRDefault="00B9295E" w:rsidP="00844C21">
            <w:pPr>
              <w:pageBreakBefore/>
              <w:jc w:val="center"/>
              <w:rPr>
                <w:sz w:val="20"/>
                <w:u w:val="single"/>
              </w:rPr>
            </w:pPr>
            <w:r w:rsidRPr="00A374CC">
              <w:rPr>
                <w:sz w:val="20"/>
                <w:u w:val="single"/>
              </w:rPr>
              <w:t>20-40</w:t>
            </w:r>
          </w:p>
          <w:p w14:paraId="64337D42" w14:textId="77777777" w:rsidR="00B9295E" w:rsidRPr="00A374CC" w:rsidRDefault="00B9295E" w:rsidP="00844C21">
            <w:pPr>
              <w:pageBreakBefore/>
              <w:jc w:val="center"/>
              <w:rPr>
                <w:sz w:val="20"/>
                <w:u w:val="single"/>
              </w:rPr>
            </w:pPr>
            <w:r w:rsidRPr="00A374CC">
              <w:rPr>
                <w:sz w:val="20"/>
              </w:rPr>
              <w:t>10-15</w:t>
            </w:r>
          </w:p>
        </w:tc>
        <w:tc>
          <w:tcPr>
            <w:tcW w:w="1241" w:type="dxa"/>
            <w:vAlign w:val="center"/>
          </w:tcPr>
          <w:p w14:paraId="265948C3" w14:textId="77777777" w:rsidR="00B9295E" w:rsidRPr="00A374CC" w:rsidRDefault="00B9295E" w:rsidP="00844C21">
            <w:pPr>
              <w:pageBreakBefore/>
              <w:jc w:val="center"/>
              <w:rPr>
                <w:sz w:val="20"/>
              </w:rPr>
            </w:pPr>
            <w:r w:rsidRPr="00A374CC">
              <w:rPr>
                <w:sz w:val="20"/>
              </w:rPr>
              <w:t>(8-10) Б</w:t>
            </w:r>
          </w:p>
          <w:p w14:paraId="4A491703" w14:textId="77777777" w:rsidR="00B9295E" w:rsidRPr="00A374CC" w:rsidRDefault="00B9295E" w:rsidP="00844C21">
            <w:pPr>
              <w:pageBreakBefore/>
              <w:jc w:val="center"/>
              <w:rPr>
                <w:sz w:val="20"/>
              </w:rPr>
            </w:pPr>
            <w:r w:rsidRPr="00A374CC">
              <w:rPr>
                <w:sz w:val="20"/>
              </w:rPr>
              <w:t>(0-</w:t>
            </w:r>
            <w:proofErr w:type="gramStart"/>
            <w:r w:rsidRPr="00A374CC">
              <w:rPr>
                <w:sz w:val="20"/>
              </w:rPr>
              <w:t>2)Е</w:t>
            </w:r>
            <w:proofErr w:type="gramEnd"/>
            <w:r w:rsidRPr="00A374CC">
              <w:rPr>
                <w:sz w:val="20"/>
              </w:rPr>
              <w:t>, С</w:t>
            </w:r>
          </w:p>
          <w:p w14:paraId="7104B470" w14:textId="77777777" w:rsidR="00B9295E" w:rsidRPr="00A374CC" w:rsidRDefault="00B9295E" w:rsidP="00844C21">
            <w:pPr>
              <w:pageBreakBefore/>
              <w:jc w:val="center"/>
              <w:rPr>
                <w:sz w:val="20"/>
              </w:rPr>
            </w:pPr>
            <w:r w:rsidRPr="00A374CC">
              <w:rPr>
                <w:sz w:val="20"/>
              </w:rPr>
              <w:t>(0-+) Ос</w:t>
            </w:r>
          </w:p>
        </w:tc>
      </w:tr>
      <w:tr w:rsidR="00B9295E" w:rsidRPr="00A374CC" w14:paraId="159B3DE4" w14:textId="77777777" w:rsidTr="00B9295E">
        <w:trPr>
          <w:trHeight w:val="20"/>
          <w:jc w:val="center"/>
        </w:trPr>
        <w:tc>
          <w:tcPr>
            <w:tcW w:w="624" w:type="dxa"/>
            <w:vMerge/>
          </w:tcPr>
          <w:p w14:paraId="56518475" w14:textId="77777777" w:rsidR="00B9295E" w:rsidRPr="00A374CC" w:rsidRDefault="00B9295E" w:rsidP="00844C21">
            <w:pPr>
              <w:jc w:val="center"/>
              <w:rPr>
                <w:sz w:val="20"/>
              </w:rPr>
            </w:pPr>
          </w:p>
        </w:tc>
        <w:tc>
          <w:tcPr>
            <w:tcW w:w="1682" w:type="dxa"/>
            <w:vMerge/>
            <w:vAlign w:val="center"/>
          </w:tcPr>
          <w:p w14:paraId="62F8308E" w14:textId="77A37F24" w:rsidR="00B9295E" w:rsidRPr="00A374CC" w:rsidRDefault="00B9295E" w:rsidP="00844C21">
            <w:pPr>
              <w:jc w:val="center"/>
              <w:rPr>
                <w:sz w:val="20"/>
              </w:rPr>
            </w:pPr>
          </w:p>
        </w:tc>
        <w:tc>
          <w:tcPr>
            <w:tcW w:w="1890" w:type="dxa"/>
            <w:tcBorders>
              <w:bottom w:val="single" w:sz="4" w:space="0" w:color="000000"/>
            </w:tcBorders>
            <w:vAlign w:val="center"/>
          </w:tcPr>
          <w:p w14:paraId="666BA4FB" w14:textId="77777777" w:rsidR="00B9295E" w:rsidRPr="00A374CC" w:rsidRDefault="00B9295E" w:rsidP="00844C21">
            <w:pPr>
              <w:jc w:val="center"/>
              <w:rPr>
                <w:sz w:val="20"/>
              </w:rPr>
            </w:pPr>
            <w:r w:rsidRPr="00A374CC">
              <w:rPr>
                <w:sz w:val="20"/>
              </w:rPr>
              <w:t>чернично-</w:t>
            </w:r>
            <w:proofErr w:type="spellStart"/>
            <w:r w:rsidRPr="00A374CC">
              <w:rPr>
                <w:sz w:val="20"/>
              </w:rPr>
              <w:t>широкотравные</w:t>
            </w:r>
            <w:proofErr w:type="spellEnd"/>
          </w:p>
          <w:p w14:paraId="4AA51284" w14:textId="77777777" w:rsidR="00B9295E" w:rsidRPr="00A374CC" w:rsidRDefault="00B9295E" w:rsidP="00844C21">
            <w:pPr>
              <w:jc w:val="center"/>
              <w:rPr>
                <w:sz w:val="20"/>
              </w:rPr>
            </w:pPr>
            <w:r w:rsidRPr="00A374CC">
              <w:rPr>
                <w:sz w:val="20"/>
              </w:rPr>
              <w:t>(</w:t>
            </w:r>
            <w:r w:rsidRPr="00A374CC">
              <w:rPr>
                <w:sz w:val="20"/>
                <w:lang w:val="en-US"/>
              </w:rPr>
              <w:t>I</w:t>
            </w:r>
            <w:r w:rsidRPr="00A374CC">
              <w:rPr>
                <w:sz w:val="20"/>
              </w:rPr>
              <w:t>-</w:t>
            </w:r>
            <w:r w:rsidRPr="00A374CC">
              <w:rPr>
                <w:sz w:val="20"/>
                <w:lang w:val="en-US"/>
              </w:rPr>
              <w:t>II</w:t>
            </w:r>
            <w:r w:rsidRPr="00A374CC">
              <w:rPr>
                <w:sz w:val="20"/>
              </w:rPr>
              <w:t>)</w:t>
            </w:r>
          </w:p>
        </w:tc>
        <w:tc>
          <w:tcPr>
            <w:tcW w:w="1107" w:type="dxa"/>
            <w:tcBorders>
              <w:bottom w:val="single" w:sz="4" w:space="0" w:color="000000"/>
            </w:tcBorders>
            <w:vAlign w:val="center"/>
          </w:tcPr>
          <w:p w14:paraId="39C429EB" w14:textId="77777777" w:rsidR="00B9295E" w:rsidRPr="00A374CC" w:rsidRDefault="00B9295E" w:rsidP="00844C21">
            <w:pPr>
              <w:jc w:val="center"/>
              <w:rPr>
                <w:sz w:val="20"/>
              </w:rPr>
            </w:pPr>
            <w:r w:rsidRPr="00A374CC">
              <w:rPr>
                <w:sz w:val="20"/>
              </w:rPr>
              <w:t>6-8</w:t>
            </w:r>
          </w:p>
        </w:tc>
        <w:tc>
          <w:tcPr>
            <w:tcW w:w="1129" w:type="dxa"/>
            <w:tcBorders>
              <w:bottom w:val="single" w:sz="4" w:space="0" w:color="000000"/>
            </w:tcBorders>
            <w:vAlign w:val="center"/>
          </w:tcPr>
          <w:p w14:paraId="3588FFA7" w14:textId="77777777" w:rsidR="00B9295E" w:rsidRPr="00A374CC" w:rsidRDefault="00B9295E" w:rsidP="00844C21">
            <w:pPr>
              <w:jc w:val="center"/>
              <w:rPr>
                <w:sz w:val="20"/>
                <w:u w:val="single"/>
              </w:rPr>
            </w:pPr>
            <w:r w:rsidRPr="00A374CC">
              <w:rPr>
                <w:sz w:val="20"/>
                <w:u w:val="single"/>
              </w:rPr>
              <w:t>0,8</w:t>
            </w:r>
          </w:p>
          <w:p w14:paraId="63C476FE" w14:textId="77777777" w:rsidR="00B9295E" w:rsidRPr="00A374CC" w:rsidRDefault="00B9295E" w:rsidP="00844C21">
            <w:pPr>
              <w:jc w:val="center"/>
              <w:rPr>
                <w:sz w:val="20"/>
              </w:rPr>
            </w:pPr>
            <w:r w:rsidRPr="00A374CC">
              <w:rPr>
                <w:sz w:val="20"/>
              </w:rPr>
              <w:t>0,6</w:t>
            </w:r>
          </w:p>
        </w:tc>
        <w:tc>
          <w:tcPr>
            <w:tcW w:w="1300" w:type="dxa"/>
            <w:tcBorders>
              <w:bottom w:val="single" w:sz="4" w:space="0" w:color="000000"/>
            </w:tcBorders>
            <w:vAlign w:val="center"/>
          </w:tcPr>
          <w:p w14:paraId="0315D980" w14:textId="77777777" w:rsidR="00B9295E" w:rsidRPr="00A374CC" w:rsidRDefault="00B9295E" w:rsidP="00844C21">
            <w:pPr>
              <w:jc w:val="center"/>
              <w:rPr>
                <w:sz w:val="20"/>
                <w:u w:val="single"/>
              </w:rPr>
            </w:pPr>
            <w:r w:rsidRPr="00A374CC">
              <w:rPr>
                <w:sz w:val="20"/>
                <w:u w:val="single"/>
              </w:rPr>
              <w:t>20-40</w:t>
            </w:r>
          </w:p>
          <w:p w14:paraId="7845B433" w14:textId="77777777" w:rsidR="00B9295E" w:rsidRPr="00A374CC" w:rsidRDefault="00B9295E" w:rsidP="00844C21">
            <w:pPr>
              <w:jc w:val="center"/>
              <w:rPr>
                <w:sz w:val="20"/>
              </w:rPr>
            </w:pPr>
            <w:r w:rsidRPr="00A374CC">
              <w:rPr>
                <w:sz w:val="20"/>
              </w:rPr>
              <w:t>5</w:t>
            </w:r>
          </w:p>
        </w:tc>
        <w:tc>
          <w:tcPr>
            <w:tcW w:w="1129" w:type="dxa"/>
            <w:tcBorders>
              <w:bottom w:val="single" w:sz="4" w:space="0" w:color="000000"/>
            </w:tcBorders>
            <w:vAlign w:val="center"/>
          </w:tcPr>
          <w:p w14:paraId="251F0B48" w14:textId="77777777" w:rsidR="00B9295E" w:rsidRPr="00A374CC" w:rsidRDefault="00B9295E" w:rsidP="00844C21">
            <w:pPr>
              <w:jc w:val="center"/>
              <w:rPr>
                <w:sz w:val="20"/>
                <w:u w:val="single"/>
              </w:rPr>
            </w:pPr>
            <w:r w:rsidRPr="00A374CC">
              <w:rPr>
                <w:sz w:val="20"/>
                <w:u w:val="single"/>
              </w:rPr>
              <w:t>0,8</w:t>
            </w:r>
          </w:p>
          <w:p w14:paraId="33009236" w14:textId="77777777" w:rsidR="00B9295E" w:rsidRPr="00A374CC" w:rsidRDefault="00B9295E" w:rsidP="00844C21">
            <w:pPr>
              <w:jc w:val="center"/>
              <w:rPr>
                <w:sz w:val="20"/>
              </w:rPr>
            </w:pPr>
            <w:r w:rsidRPr="00A374CC">
              <w:rPr>
                <w:sz w:val="20"/>
              </w:rPr>
              <w:t>0,6</w:t>
            </w:r>
          </w:p>
        </w:tc>
        <w:tc>
          <w:tcPr>
            <w:tcW w:w="1300" w:type="dxa"/>
            <w:tcBorders>
              <w:bottom w:val="single" w:sz="4" w:space="0" w:color="000000"/>
            </w:tcBorders>
            <w:vAlign w:val="center"/>
          </w:tcPr>
          <w:p w14:paraId="37F5FF47" w14:textId="77777777" w:rsidR="00B9295E" w:rsidRPr="00A374CC" w:rsidRDefault="00B9295E" w:rsidP="00844C21">
            <w:pPr>
              <w:jc w:val="center"/>
              <w:rPr>
                <w:sz w:val="20"/>
                <w:u w:val="single"/>
              </w:rPr>
            </w:pPr>
            <w:r w:rsidRPr="00A374CC">
              <w:rPr>
                <w:sz w:val="20"/>
                <w:u w:val="single"/>
              </w:rPr>
              <w:t>20-40</w:t>
            </w:r>
          </w:p>
          <w:p w14:paraId="734F2294" w14:textId="77777777" w:rsidR="00B9295E" w:rsidRPr="00A374CC" w:rsidRDefault="00B9295E" w:rsidP="00844C21">
            <w:pPr>
              <w:jc w:val="center"/>
              <w:rPr>
                <w:sz w:val="20"/>
              </w:rPr>
            </w:pPr>
            <w:r w:rsidRPr="00A374CC">
              <w:rPr>
                <w:sz w:val="20"/>
              </w:rPr>
              <w:t>5-10</w:t>
            </w:r>
          </w:p>
        </w:tc>
        <w:tc>
          <w:tcPr>
            <w:tcW w:w="1129" w:type="dxa"/>
            <w:tcBorders>
              <w:bottom w:val="single" w:sz="4" w:space="0" w:color="000000"/>
            </w:tcBorders>
            <w:vAlign w:val="center"/>
          </w:tcPr>
          <w:p w14:paraId="3DEE7529" w14:textId="77777777" w:rsidR="00B9295E" w:rsidRPr="00A374CC" w:rsidRDefault="00B9295E" w:rsidP="00844C21">
            <w:pPr>
              <w:jc w:val="center"/>
              <w:rPr>
                <w:sz w:val="20"/>
                <w:u w:val="single"/>
              </w:rPr>
            </w:pPr>
            <w:r w:rsidRPr="00A374CC">
              <w:rPr>
                <w:sz w:val="20"/>
                <w:u w:val="single"/>
              </w:rPr>
              <w:t>0,8</w:t>
            </w:r>
          </w:p>
          <w:p w14:paraId="0011873B" w14:textId="77777777" w:rsidR="00B9295E" w:rsidRPr="00A374CC" w:rsidRDefault="00B9295E" w:rsidP="00844C21">
            <w:pPr>
              <w:jc w:val="center"/>
              <w:rPr>
                <w:sz w:val="20"/>
              </w:rPr>
            </w:pPr>
            <w:r w:rsidRPr="00A374CC">
              <w:rPr>
                <w:sz w:val="20"/>
              </w:rPr>
              <w:t>0,6</w:t>
            </w:r>
          </w:p>
        </w:tc>
        <w:tc>
          <w:tcPr>
            <w:tcW w:w="1300" w:type="dxa"/>
            <w:tcBorders>
              <w:bottom w:val="single" w:sz="4" w:space="0" w:color="000000"/>
            </w:tcBorders>
            <w:vAlign w:val="center"/>
          </w:tcPr>
          <w:p w14:paraId="3B7D9409" w14:textId="77777777" w:rsidR="00B9295E" w:rsidRPr="00A374CC" w:rsidRDefault="00B9295E" w:rsidP="00844C21">
            <w:pPr>
              <w:jc w:val="center"/>
              <w:rPr>
                <w:sz w:val="20"/>
                <w:u w:val="single"/>
              </w:rPr>
            </w:pPr>
            <w:r w:rsidRPr="00A374CC">
              <w:rPr>
                <w:sz w:val="20"/>
                <w:u w:val="single"/>
              </w:rPr>
              <w:t>20-40</w:t>
            </w:r>
          </w:p>
          <w:p w14:paraId="5BA5008D" w14:textId="77777777" w:rsidR="00B9295E" w:rsidRPr="00A374CC" w:rsidRDefault="00B9295E" w:rsidP="00844C21">
            <w:pPr>
              <w:jc w:val="center"/>
              <w:rPr>
                <w:sz w:val="20"/>
              </w:rPr>
            </w:pPr>
            <w:r w:rsidRPr="00A374CC">
              <w:rPr>
                <w:sz w:val="20"/>
              </w:rPr>
              <w:t>10-15</w:t>
            </w:r>
          </w:p>
        </w:tc>
        <w:tc>
          <w:tcPr>
            <w:tcW w:w="1129" w:type="dxa"/>
            <w:tcBorders>
              <w:bottom w:val="single" w:sz="4" w:space="0" w:color="000000"/>
            </w:tcBorders>
            <w:vAlign w:val="center"/>
          </w:tcPr>
          <w:p w14:paraId="6412FC2F" w14:textId="77777777" w:rsidR="00B9295E" w:rsidRPr="00A374CC" w:rsidRDefault="00B9295E" w:rsidP="00844C21">
            <w:pPr>
              <w:jc w:val="center"/>
              <w:rPr>
                <w:sz w:val="20"/>
                <w:u w:val="single"/>
              </w:rPr>
            </w:pPr>
            <w:r w:rsidRPr="00A374CC">
              <w:rPr>
                <w:sz w:val="20"/>
                <w:u w:val="single"/>
              </w:rPr>
              <w:t>0,7</w:t>
            </w:r>
          </w:p>
          <w:p w14:paraId="4761848B" w14:textId="77777777" w:rsidR="00B9295E" w:rsidRPr="00A374CC" w:rsidRDefault="00B9295E" w:rsidP="00844C21">
            <w:pPr>
              <w:jc w:val="center"/>
              <w:rPr>
                <w:sz w:val="20"/>
              </w:rPr>
            </w:pPr>
            <w:r w:rsidRPr="00A374CC">
              <w:rPr>
                <w:sz w:val="20"/>
              </w:rPr>
              <w:t>0,5</w:t>
            </w:r>
          </w:p>
        </w:tc>
        <w:tc>
          <w:tcPr>
            <w:tcW w:w="1222" w:type="dxa"/>
            <w:tcBorders>
              <w:bottom w:val="single" w:sz="4" w:space="0" w:color="000000"/>
            </w:tcBorders>
            <w:vAlign w:val="center"/>
          </w:tcPr>
          <w:p w14:paraId="0326B0CD" w14:textId="77777777" w:rsidR="00B9295E" w:rsidRPr="00A374CC" w:rsidRDefault="00B9295E" w:rsidP="00844C21">
            <w:pPr>
              <w:jc w:val="center"/>
              <w:rPr>
                <w:sz w:val="20"/>
                <w:u w:val="single"/>
              </w:rPr>
            </w:pPr>
            <w:r w:rsidRPr="00A374CC">
              <w:rPr>
                <w:sz w:val="20"/>
                <w:u w:val="single"/>
              </w:rPr>
              <w:t>20-40</w:t>
            </w:r>
          </w:p>
          <w:p w14:paraId="7E5955F3" w14:textId="77777777" w:rsidR="00B9295E" w:rsidRPr="00A374CC" w:rsidRDefault="00B9295E" w:rsidP="00844C21">
            <w:pPr>
              <w:jc w:val="center"/>
              <w:rPr>
                <w:sz w:val="20"/>
              </w:rPr>
            </w:pPr>
            <w:r w:rsidRPr="00A374CC">
              <w:rPr>
                <w:sz w:val="20"/>
              </w:rPr>
              <w:t>10-15</w:t>
            </w:r>
          </w:p>
        </w:tc>
        <w:tc>
          <w:tcPr>
            <w:tcW w:w="1241" w:type="dxa"/>
            <w:tcBorders>
              <w:bottom w:val="single" w:sz="4" w:space="0" w:color="000000"/>
            </w:tcBorders>
            <w:vAlign w:val="center"/>
          </w:tcPr>
          <w:p w14:paraId="4443554C" w14:textId="77777777" w:rsidR="00B9295E" w:rsidRPr="00A374CC" w:rsidRDefault="00B9295E" w:rsidP="00844C21">
            <w:pPr>
              <w:jc w:val="center"/>
              <w:rPr>
                <w:sz w:val="20"/>
              </w:rPr>
            </w:pPr>
            <w:r w:rsidRPr="00A374CC">
              <w:rPr>
                <w:sz w:val="20"/>
              </w:rPr>
              <w:t>(8-10) Б</w:t>
            </w:r>
          </w:p>
          <w:p w14:paraId="662C257D" w14:textId="77777777" w:rsidR="00B9295E" w:rsidRPr="00A374CC" w:rsidRDefault="00B9295E" w:rsidP="00844C21">
            <w:pPr>
              <w:jc w:val="center"/>
              <w:rPr>
                <w:sz w:val="20"/>
              </w:rPr>
            </w:pPr>
            <w:r w:rsidRPr="00A374CC">
              <w:rPr>
                <w:sz w:val="20"/>
              </w:rPr>
              <w:t>(0-2) Е, С</w:t>
            </w:r>
          </w:p>
          <w:p w14:paraId="46A7274B" w14:textId="77777777" w:rsidR="00B9295E" w:rsidRPr="00A374CC" w:rsidRDefault="00B9295E" w:rsidP="00844C21">
            <w:pPr>
              <w:jc w:val="center"/>
              <w:rPr>
                <w:sz w:val="20"/>
              </w:rPr>
            </w:pPr>
            <w:r w:rsidRPr="00A374CC">
              <w:rPr>
                <w:sz w:val="20"/>
              </w:rPr>
              <w:t>(0-+) Ос</w:t>
            </w:r>
          </w:p>
        </w:tc>
      </w:tr>
      <w:tr w:rsidR="00B9295E" w:rsidRPr="00A374CC" w14:paraId="025CE883" w14:textId="77777777" w:rsidTr="00B9295E">
        <w:trPr>
          <w:trHeight w:val="20"/>
          <w:jc w:val="center"/>
        </w:trPr>
        <w:tc>
          <w:tcPr>
            <w:tcW w:w="624" w:type="dxa"/>
            <w:vMerge/>
          </w:tcPr>
          <w:p w14:paraId="6B269CFB" w14:textId="77777777" w:rsidR="00B9295E" w:rsidRPr="00A374CC" w:rsidRDefault="00B9295E" w:rsidP="00844C21">
            <w:pPr>
              <w:jc w:val="center"/>
              <w:rPr>
                <w:sz w:val="20"/>
              </w:rPr>
            </w:pPr>
          </w:p>
        </w:tc>
        <w:tc>
          <w:tcPr>
            <w:tcW w:w="1682" w:type="dxa"/>
            <w:vMerge/>
            <w:vAlign w:val="center"/>
          </w:tcPr>
          <w:p w14:paraId="7FA21EE7" w14:textId="10536A6D" w:rsidR="00B9295E" w:rsidRPr="00A374CC" w:rsidRDefault="00B9295E" w:rsidP="00844C21">
            <w:pPr>
              <w:jc w:val="center"/>
              <w:rPr>
                <w:sz w:val="20"/>
              </w:rPr>
            </w:pPr>
          </w:p>
        </w:tc>
        <w:tc>
          <w:tcPr>
            <w:tcW w:w="1890" w:type="dxa"/>
            <w:vAlign w:val="center"/>
          </w:tcPr>
          <w:p w14:paraId="09888446" w14:textId="77777777" w:rsidR="00B9295E" w:rsidRPr="00A374CC" w:rsidRDefault="00B9295E" w:rsidP="00844C21">
            <w:pPr>
              <w:jc w:val="center"/>
              <w:rPr>
                <w:sz w:val="20"/>
              </w:rPr>
            </w:pPr>
            <w:proofErr w:type="spellStart"/>
            <w:r w:rsidRPr="00A374CC">
              <w:rPr>
                <w:sz w:val="20"/>
              </w:rPr>
              <w:t>приручейно</w:t>
            </w:r>
            <w:proofErr w:type="spellEnd"/>
            <w:r w:rsidRPr="00A374CC">
              <w:rPr>
                <w:sz w:val="20"/>
              </w:rPr>
              <w:t>-</w:t>
            </w:r>
          </w:p>
          <w:p w14:paraId="55472AC0" w14:textId="77777777" w:rsidR="00B9295E" w:rsidRPr="00A374CC" w:rsidRDefault="00B9295E" w:rsidP="00844C21">
            <w:pPr>
              <w:jc w:val="center"/>
              <w:rPr>
                <w:sz w:val="20"/>
              </w:rPr>
            </w:pPr>
            <w:proofErr w:type="spellStart"/>
            <w:r w:rsidRPr="00A374CC">
              <w:rPr>
                <w:sz w:val="20"/>
              </w:rPr>
              <w:t>крупнотравные</w:t>
            </w:r>
            <w:proofErr w:type="spellEnd"/>
          </w:p>
          <w:p w14:paraId="263FDFDE" w14:textId="77777777" w:rsidR="00B9295E" w:rsidRPr="00A374CC" w:rsidRDefault="00B9295E" w:rsidP="00844C21">
            <w:pPr>
              <w:jc w:val="center"/>
              <w:rPr>
                <w:sz w:val="20"/>
              </w:rPr>
            </w:pPr>
            <w:r w:rsidRPr="00A374CC">
              <w:rPr>
                <w:sz w:val="20"/>
              </w:rPr>
              <w:t>(II-III)</w:t>
            </w:r>
          </w:p>
        </w:tc>
        <w:tc>
          <w:tcPr>
            <w:tcW w:w="1107" w:type="dxa"/>
            <w:vAlign w:val="center"/>
          </w:tcPr>
          <w:p w14:paraId="7B7C1280" w14:textId="77777777" w:rsidR="00B9295E" w:rsidRPr="00A374CC" w:rsidRDefault="00B9295E" w:rsidP="00844C21">
            <w:pPr>
              <w:jc w:val="center"/>
              <w:rPr>
                <w:sz w:val="20"/>
              </w:rPr>
            </w:pPr>
            <w:r w:rsidRPr="00A374CC">
              <w:rPr>
                <w:sz w:val="20"/>
              </w:rPr>
              <w:t>6-8</w:t>
            </w:r>
          </w:p>
        </w:tc>
        <w:tc>
          <w:tcPr>
            <w:tcW w:w="1129" w:type="dxa"/>
            <w:vAlign w:val="center"/>
          </w:tcPr>
          <w:p w14:paraId="61DEA3F2" w14:textId="77777777" w:rsidR="00B9295E" w:rsidRPr="00A374CC" w:rsidRDefault="00B9295E" w:rsidP="00844C21">
            <w:pPr>
              <w:jc w:val="center"/>
              <w:rPr>
                <w:sz w:val="20"/>
                <w:u w:val="single"/>
              </w:rPr>
            </w:pPr>
            <w:r w:rsidRPr="00A374CC">
              <w:rPr>
                <w:sz w:val="20"/>
                <w:u w:val="single"/>
              </w:rPr>
              <w:t>0,8</w:t>
            </w:r>
          </w:p>
          <w:p w14:paraId="35446709" w14:textId="77777777" w:rsidR="00B9295E" w:rsidRPr="00A374CC" w:rsidRDefault="00B9295E" w:rsidP="00844C21">
            <w:pPr>
              <w:jc w:val="center"/>
              <w:rPr>
                <w:sz w:val="20"/>
              </w:rPr>
            </w:pPr>
            <w:r w:rsidRPr="00A374CC">
              <w:rPr>
                <w:sz w:val="20"/>
              </w:rPr>
              <w:t>0,6</w:t>
            </w:r>
          </w:p>
        </w:tc>
        <w:tc>
          <w:tcPr>
            <w:tcW w:w="1300" w:type="dxa"/>
            <w:vAlign w:val="center"/>
          </w:tcPr>
          <w:p w14:paraId="1C31A23B" w14:textId="77777777" w:rsidR="00B9295E" w:rsidRPr="00A374CC" w:rsidRDefault="00B9295E" w:rsidP="00844C21">
            <w:pPr>
              <w:jc w:val="center"/>
              <w:rPr>
                <w:sz w:val="20"/>
                <w:u w:val="single"/>
              </w:rPr>
            </w:pPr>
            <w:r w:rsidRPr="00A374CC">
              <w:rPr>
                <w:sz w:val="20"/>
                <w:u w:val="single"/>
              </w:rPr>
              <w:t>20-35</w:t>
            </w:r>
          </w:p>
          <w:p w14:paraId="372982BB" w14:textId="77777777" w:rsidR="00B9295E" w:rsidRPr="00A374CC" w:rsidRDefault="00B9295E" w:rsidP="00844C21">
            <w:pPr>
              <w:jc w:val="center"/>
              <w:rPr>
                <w:sz w:val="20"/>
              </w:rPr>
            </w:pPr>
            <w:r w:rsidRPr="00A374CC">
              <w:rPr>
                <w:sz w:val="20"/>
              </w:rPr>
              <w:t>5</w:t>
            </w:r>
          </w:p>
        </w:tc>
        <w:tc>
          <w:tcPr>
            <w:tcW w:w="1129" w:type="dxa"/>
            <w:vAlign w:val="center"/>
          </w:tcPr>
          <w:p w14:paraId="4E891CD8" w14:textId="77777777" w:rsidR="00B9295E" w:rsidRPr="00A374CC" w:rsidRDefault="00B9295E" w:rsidP="00844C21">
            <w:pPr>
              <w:jc w:val="center"/>
              <w:rPr>
                <w:sz w:val="20"/>
                <w:u w:val="single"/>
              </w:rPr>
            </w:pPr>
            <w:r w:rsidRPr="00A374CC">
              <w:rPr>
                <w:sz w:val="20"/>
                <w:u w:val="single"/>
              </w:rPr>
              <w:t>0,8</w:t>
            </w:r>
          </w:p>
          <w:p w14:paraId="7D246D4C" w14:textId="77777777" w:rsidR="00B9295E" w:rsidRPr="00A374CC" w:rsidRDefault="00B9295E" w:rsidP="00844C21">
            <w:pPr>
              <w:jc w:val="center"/>
              <w:rPr>
                <w:sz w:val="20"/>
              </w:rPr>
            </w:pPr>
            <w:r w:rsidRPr="00A374CC">
              <w:rPr>
                <w:sz w:val="20"/>
              </w:rPr>
              <w:t>0,6</w:t>
            </w:r>
          </w:p>
        </w:tc>
        <w:tc>
          <w:tcPr>
            <w:tcW w:w="1300" w:type="dxa"/>
            <w:vAlign w:val="center"/>
          </w:tcPr>
          <w:p w14:paraId="7981ECD9" w14:textId="77777777" w:rsidR="00B9295E" w:rsidRPr="00A374CC" w:rsidRDefault="00B9295E" w:rsidP="00844C21">
            <w:pPr>
              <w:jc w:val="center"/>
              <w:rPr>
                <w:sz w:val="20"/>
                <w:u w:val="single"/>
              </w:rPr>
            </w:pPr>
            <w:r w:rsidRPr="00A374CC">
              <w:rPr>
                <w:sz w:val="20"/>
                <w:u w:val="single"/>
              </w:rPr>
              <w:t>20-35</w:t>
            </w:r>
          </w:p>
          <w:p w14:paraId="086844EF" w14:textId="77777777" w:rsidR="00B9295E" w:rsidRPr="00A374CC" w:rsidRDefault="00B9295E" w:rsidP="00844C21">
            <w:pPr>
              <w:jc w:val="center"/>
              <w:rPr>
                <w:sz w:val="20"/>
              </w:rPr>
            </w:pPr>
            <w:r w:rsidRPr="00A374CC">
              <w:rPr>
                <w:sz w:val="20"/>
              </w:rPr>
              <w:t>5-10</w:t>
            </w:r>
          </w:p>
        </w:tc>
        <w:tc>
          <w:tcPr>
            <w:tcW w:w="1129" w:type="dxa"/>
            <w:vAlign w:val="center"/>
          </w:tcPr>
          <w:p w14:paraId="2329414B" w14:textId="77777777" w:rsidR="00B9295E" w:rsidRPr="00A374CC" w:rsidRDefault="00B9295E" w:rsidP="00844C21">
            <w:pPr>
              <w:jc w:val="center"/>
              <w:rPr>
                <w:sz w:val="20"/>
                <w:u w:val="single"/>
              </w:rPr>
            </w:pPr>
            <w:r w:rsidRPr="00A374CC">
              <w:rPr>
                <w:sz w:val="20"/>
                <w:u w:val="single"/>
              </w:rPr>
              <w:t>0,8</w:t>
            </w:r>
          </w:p>
          <w:p w14:paraId="00BAA421" w14:textId="77777777" w:rsidR="00B9295E" w:rsidRPr="00A374CC" w:rsidRDefault="00B9295E" w:rsidP="00844C21">
            <w:pPr>
              <w:jc w:val="center"/>
              <w:rPr>
                <w:sz w:val="20"/>
              </w:rPr>
            </w:pPr>
            <w:r w:rsidRPr="00A374CC">
              <w:rPr>
                <w:sz w:val="20"/>
              </w:rPr>
              <w:t>0,7</w:t>
            </w:r>
          </w:p>
        </w:tc>
        <w:tc>
          <w:tcPr>
            <w:tcW w:w="1300" w:type="dxa"/>
            <w:vAlign w:val="center"/>
          </w:tcPr>
          <w:p w14:paraId="13373D37" w14:textId="77777777" w:rsidR="00B9295E" w:rsidRPr="00A374CC" w:rsidRDefault="00B9295E" w:rsidP="00844C21">
            <w:pPr>
              <w:jc w:val="center"/>
              <w:rPr>
                <w:sz w:val="20"/>
                <w:u w:val="single"/>
              </w:rPr>
            </w:pPr>
            <w:r w:rsidRPr="00A374CC">
              <w:rPr>
                <w:sz w:val="20"/>
                <w:u w:val="single"/>
              </w:rPr>
              <w:t>20-30</w:t>
            </w:r>
          </w:p>
          <w:p w14:paraId="49341570" w14:textId="77777777" w:rsidR="00B9295E" w:rsidRPr="00A374CC" w:rsidRDefault="00B9295E" w:rsidP="00844C21">
            <w:pPr>
              <w:jc w:val="center"/>
              <w:rPr>
                <w:sz w:val="20"/>
              </w:rPr>
            </w:pPr>
            <w:r w:rsidRPr="00A374CC">
              <w:rPr>
                <w:sz w:val="20"/>
              </w:rPr>
              <w:t>10-15</w:t>
            </w:r>
          </w:p>
        </w:tc>
        <w:tc>
          <w:tcPr>
            <w:tcW w:w="1129" w:type="dxa"/>
            <w:vAlign w:val="center"/>
          </w:tcPr>
          <w:p w14:paraId="6E274057" w14:textId="77777777" w:rsidR="00B9295E" w:rsidRPr="00A374CC" w:rsidRDefault="00B9295E" w:rsidP="00844C21">
            <w:pPr>
              <w:jc w:val="center"/>
              <w:rPr>
                <w:sz w:val="20"/>
                <w:u w:val="single"/>
              </w:rPr>
            </w:pPr>
            <w:r w:rsidRPr="00A374CC">
              <w:rPr>
                <w:sz w:val="20"/>
                <w:u w:val="single"/>
              </w:rPr>
              <w:t>0,7</w:t>
            </w:r>
          </w:p>
          <w:p w14:paraId="72DC393F" w14:textId="77777777" w:rsidR="00B9295E" w:rsidRPr="00A374CC" w:rsidRDefault="00B9295E" w:rsidP="00844C21">
            <w:pPr>
              <w:jc w:val="center"/>
              <w:rPr>
                <w:sz w:val="20"/>
              </w:rPr>
            </w:pPr>
            <w:r w:rsidRPr="00A374CC">
              <w:rPr>
                <w:sz w:val="20"/>
              </w:rPr>
              <w:t>0,6</w:t>
            </w:r>
          </w:p>
        </w:tc>
        <w:tc>
          <w:tcPr>
            <w:tcW w:w="1222" w:type="dxa"/>
            <w:vAlign w:val="center"/>
          </w:tcPr>
          <w:p w14:paraId="058D189B" w14:textId="77777777" w:rsidR="00B9295E" w:rsidRPr="00A374CC" w:rsidRDefault="00B9295E" w:rsidP="00844C21">
            <w:pPr>
              <w:jc w:val="center"/>
              <w:rPr>
                <w:sz w:val="20"/>
                <w:u w:val="single"/>
              </w:rPr>
            </w:pPr>
            <w:r w:rsidRPr="00A374CC">
              <w:rPr>
                <w:sz w:val="20"/>
                <w:u w:val="single"/>
              </w:rPr>
              <w:t>20-30</w:t>
            </w:r>
          </w:p>
          <w:p w14:paraId="10F5A962" w14:textId="77777777" w:rsidR="00B9295E" w:rsidRPr="00A374CC" w:rsidRDefault="00B9295E" w:rsidP="00844C21">
            <w:pPr>
              <w:jc w:val="center"/>
              <w:rPr>
                <w:sz w:val="20"/>
              </w:rPr>
            </w:pPr>
            <w:r w:rsidRPr="00A374CC">
              <w:rPr>
                <w:sz w:val="20"/>
              </w:rPr>
              <w:t>10-15</w:t>
            </w:r>
          </w:p>
        </w:tc>
        <w:tc>
          <w:tcPr>
            <w:tcW w:w="1241" w:type="dxa"/>
            <w:vAlign w:val="center"/>
          </w:tcPr>
          <w:p w14:paraId="3B6FDB7C" w14:textId="77777777" w:rsidR="00B9295E" w:rsidRPr="00A374CC" w:rsidRDefault="00B9295E" w:rsidP="00844C21">
            <w:pPr>
              <w:jc w:val="center"/>
              <w:rPr>
                <w:sz w:val="20"/>
              </w:rPr>
            </w:pPr>
            <w:r w:rsidRPr="00A374CC">
              <w:rPr>
                <w:sz w:val="20"/>
              </w:rPr>
              <w:t>(8-10) Б</w:t>
            </w:r>
          </w:p>
          <w:p w14:paraId="4D43F771" w14:textId="77777777" w:rsidR="00B9295E" w:rsidRPr="00A374CC" w:rsidRDefault="00B9295E" w:rsidP="00844C21">
            <w:pPr>
              <w:jc w:val="center"/>
              <w:rPr>
                <w:sz w:val="20"/>
              </w:rPr>
            </w:pPr>
            <w:r w:rsidRPr="00A374CC">
              <w:rPr>
                <w:sz w:val="20"/>
              </w:rPr>
              <w:t>(0-2) Е</w:t>
            </w:r>
          </w:p>
          <w:p w14:paraId="43788A42" w14:textId="77777777" w:rsidR="00B9295E" w:rsidRPr="00A374CC" w:rsidRDefault="00B9295E" w:rsidP="00844C21">
            <w:pPr>
              <w:jc w:val="center"/>
              <w:rPr>
                <w:sz w:val="20"/>
              </w:rPr>
            </w:pPr>
            <w:r w:rsidRPr="00A374CC">
              <w:rPr>
                <w:sz w:val="20"/>
              </w:rPr>
              <w:t>(0-+) Ос</w:t>
            </w:r>
          </w:p>
        </w:tc>
      </w:tr>
    </w:tbl>
    <w:p w14:paraId="41509799" w14:textId="77777777" w:rsidR="00CB18C1" w:rsidRPr="00A374CC" w:rsidRDefault="00CB18C1" w:rsidP="00CB18C1">
      <w:pPr>
        <w:pStyle w:val="af8"/>
        <w:spacing w:after="0"/>
        <w:ind w:firstLine="709"/>
        <w:jc w:val="center"/>
      </w:pPr>
    </w:p>
    <w:p w14:paraId="312A4EB2" w14:textId="77777777" w:rsidR="00CB18C1" w:rsidRPr="00A374CC" w:rsidRDefault="00CB18C1" w:rsidP="00EB31F9">
      <w:pPr>
        <w:tabs>
          <w:tab w:val="left" w:pos="0"/>
          <w:tab w:val="left" w:pos="1418"/>
        </w:tabs>
        <w:autoSpaceDE w:val="0"/>
        <w:autoSpaceDN w:val="0"/>
        <w:adjustRightInd w:val="0"/>
        <w:ind w:firstLine="709"/>
        <w:jc w:val="both"/>
        <w:rPr>
          <w:b/>
        </w:rPr>
      </w:pPr>
    </w:p>
    <w:p w14:paraId="3D2EF2D1" w14:textId="77777777" w:rsidR="00CB18C1" w:rsidRPr="00A374CC" w:rsidRDefault="00CB18C1" w:rsidP="00EB31F9">
      <w:pPr>
        <w:tabs>
          <w:tab w:val="left" w:pos="0"/>
          <w:tab w:val="left" w:pos="1418"/>
        </w:tabs>
        <w:autoSpaceDE w:val="0"/>
        <w:autoSpaceDN w:val="0"/>
        <w:adjustRightInd w:val="0"/>
        <w:ind w:firstLine="709"/>
        <w:jc w:val="both"/>
        <w:rPr>
          <w:b/>
        </w:rPr>
        <w:sectPr w:rsidR="00CB18C1" w:rsidRPr="00A374CC" w:rsidSect="00CB18C1">
          <w:pgSz w:w="16838" w:h="11906" w:orient="landscape"/>
          <w:pgMar w:top="1134" w:right="1134" w:bottom="567" w:left="1134" w:header="709" w:footer="709" w:gutter="0"/>
          <w:cols w:space="708"/>
          <w:docGrid w:linePitch="360"/>
        </w:sectPr>
      </w:pPr>
    </w:p>
    <w:p w14:paraId="1E136706" w14:textId="00E1A167" w:rsidR="006A5AF7" w:rsidRPr="00A374CC" w:rsidRDefault="006A5AF7" w:rsidP="00DB1883">
      <w:pPr>
        <w:keepNext/>
        <w:suppressAutoHyphens/>
        <w:jc w:val="center"/>
      </w:pPr>
      <w:r w:rsidRPr="00A374CC">
        <w:lastRenderedPageBreak/>
        <w:t>Нормативы рубок, проводимых в целях ухода за лесными насаждениями, в осиновых насаждениях района хвойно-широколиственных (смешанных) лесов европейской части Российской Федерации</w:t>
      </w:r>
    </w:p>
    <w:p w14:paraId="3F9C3B88" w14:textId="77777777" w:rsidR="00844C21" w:rsidRPr="00A374CC" w:rsidRDefault="00844C21" w:rsidP="00DB1883">
      <w:pPr>
        <w:keepNext/>
        <w:suppressAutoHyphens/>
        <w:jc w:val="center"/>
      </w:pPr>
    </w:p>
    <w:tbl>
      <w:tblPr>
        <w:tblW w:w="16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624"/>
        <w:gridCol w:w="1547"/>
        <w:gridCol w:w="1928"/>
        <w:gridCol w:w="866"/>
        <w:gridCol w:w="1383"/>
        <w:gridCol w:w="1229"/>
        <w:gridCol w:w="1357"/>
        <w:gridCol w:w="1134"/>
        <w:gridCol w:w="1276"/>
        <w:gridCol w:w="992"/>
        <w:gridCol w:w="1276"/>
        <w:gridCol w:w="1060"/>
        <w:gridCol w:w="1411"/>
      </w:tblGrid>
      <w:tr w:rsidR="00023C91" w:rsidRPr="00A374CC" w14:paraId="5E99F943" w14:textId="77777777" w:rsidTr="002D7CF4">
        <w:trPr>
          <w:trHeight w:val="20"/>
          <w:jc w:val="center"/>
        </w:trPr>
        <w:tc>
          <w:tcPr>
            <w:tcW w:w="624" w:type="dxa"/>
            <w:vMerge w:val="restart"/>
            <w:vAlign w:val="center"/>
          </w:tcPr>
          <w:p w14:paraId="20091D74" w14:textId="133049E1" w:rsidR="00023C91" w:rsidRPr="00A374CC" w:rsidRDefault="002D7CF4" w:rsidP="00DB1883">
            <w:pPr>
              <w:keepNext/>
              <w:jc w:val="center"/>
              <w:rPr>
                <w:sz w:val="20"/>
              </w:rPr>
            </w:pPr>
            <w:r w:rsidRPr="00A374CC">
              <w:rPr>
                <w:sz w:val="20"/>
              </w:rPr>
              <w:t>№ п/п</w:t>
            </w:r>
          </w:p>
        </w:tc>
        <w:tc>
          <w:tcPr>
            <w:tcW w:w="1547" w:type="dxa"/>
            <w:vMerge w:val="restart"/>
            <w:vAlign w:val="center"/>
          </w:tcPr>
          <w:p w14:paraId="6964240C" w14:textId="0E850478" w:rsidR="00023C91" w:rsidRPr="00A374CC" w:rsidRDefault="00023C91" w:rsidP="00DB1883">
            <w:pPr>
              <w:keepNext/>
              <w:jc w:val="center"/>
              <w:rPr>
                <w:sz w:val="20"/>
              </w:rPr>
            </w:pPr>
            <w:r w:rsidRPr="00A374CC">
              <w:rPr>
                <w:sz w:val="20"/>
              </w:rPr>
              <w:t>Состав лесных насаждений до рубки</w:t>
            </w:r>
          </w:p>
        </w:tc>
        <w:tc>
          <w:tcPr>
            <w:tcW w:w="1928" w:type="dxa"/>
            <w:vMerge w:val="restart"/>
            <w:vAlign w:val="center"/>
          </w:tcPr>
          <w:p w14:paraId="41C7DC84" w14:textId="77777777" w:rsidR="00023C91" w:rsidRPr="00A374CC" w:rsidRDefault="00023C91" w:rsidP="00DB1883">
            <w:pPr>
              <w:keepNext/>
              <w:jc w:val="center"/>
              <w:rPr>
                <w:sz w:val="20"/>
              </w:rPr>
            </w:pPr>
            <w:r w:rsidRPr="00A374CC">
              <w:rPr>
                <w:sz w:val="20"/>
              </w:rPr>
              <w:t>Группы типов леса  (класс бонитета)</w:t>
            </w:r>
          </w:p>
        </w:tc>
        <w:tc>
          <w:tcPr>
            <w:tcW w:w="866" w:type="dxa"/>
            <w:vMerge w:val="restart"/>
            <w:vAlign w:val="center"/>
          </w:tcPr>
          <w:p w14:paraId="2B638CF8" w14:textId="77777777" w:rsidR="00023C91" w:rsidRPr="00A374CC" w:rsidRDefault="00023C91" w:rsidP="00DB1883">
            <w:pPr>
              <w:keepNext/>
              <w:jc w:val="center"/>
              <w:rPr>
                <w:sz w:val="20"/>
              </w:rPr>
            </w:pPr>
            <w:r w:rsidRPr="00A374CC">
              <w:rPr>
                <w:sz w:val="20"/>
              </w:rPr>
              <w:t>Возраст начала ухода, лет</w:t>
            </w:r>
          </w:p>
        </w:tc>
        <w:tc>
          <w:tcPr>
            <w:tcW w:w="2612" w:type="dxa"/>
            <w:gridSpan w:val="2"/>
            <w:vAlign w:val="center"/>
          </w:tcPr>
          <w:p w14:paraId="2523D7D8" w14:textId="355F6CB2" w:rsidR="00023C91" w:rsidRPr="00A374CC" w:rsidRDefault="00023C91" w:rsidP="00DB1883">
            <w:pPr>
              <w:keepNext/>
              <w:jc w:val="center"/>
              <w:rPr>
                <w:sz w:val="20"/>
              </w:rPr>
            </w:pPr>
            <w:r w:rsidRPr="00A374CC">
              <w:rPr>
                <w:sz w:val="20"/>
              </w:rPr>
              <w:t>Рубки осветления</w:t>
            </w:r>
          </w:p>
        </w:tc>
        <w:tc>
          <w:tcPr>
            <w:tcW w:w="2491" w:type="dxa"/>
            <w:gridSpan w:val="2"/>
            <w:vAlign w:val="center"/>
          </w:tcPr>
          <w:p w14:paraId="6B1C3376" w14:textId="44557F8E" w:rsidR="00023C91" w:rsidRPr="00A374CC" w:rsidRDefault="00023C91" w:rsidP="00DB1883">
            <w:pPr>
              <w:keepNext/>
              <w:jc w:val="center"/>
              <w:rPr>
                <w:sz w:val="20"/>
              </w:rPr>
            </w:pPr>
            <w:r w:rsidRPr="00A374CC">
              <w:rPr>
                <w:sz w:val="20"/>
              </w:rPr>
              <w:t>Рубки прочистки</w:t>
            </w:r>
          </w:p>
        </w:tc>
        <w:tc>
          <w:tcPr>
            <w:tcW w:w="2268" w:type="dxa"/>
            <w:gridSpan w:val="2"/>
            <w:vAlign w:val="center"/>
          </w:tcPr>
          <w:p w14:paraId="33EF2656" w14:textId="10AB5FFC" w:rsidR="00023C91" w:rsidRPr="00A374CC" w:rsidRDefault="00023C91" w:rsidP="00DB1883">
            <w:pPr>
              <w:keepNext/>
              <w:jc w:val="center"/>
              <w:rPr>
                <w:sz w:val="20"/>
              </w:rPr>
            </w:pPr>
            <w:r w:rsidRPr="00A374CC">
              <w:rPr>
                <w:sz w:val="20"/>
              </w:rPr>
              <w:t>Рубки прореживания</w:t>
            </w:r>
          </w:p>
        </w:tc>
        <w:tc>
          <w:tcPr>
            <w:tcW w:w="2336" w:type="dxa"/>
            <w:gridSpan w:val="2"/>
            <w:vAlign w:val="center"/>
          </w:tcPr>
          <w:p w14:paraId="789E7D71" w14:textId="7897D482" w:rsidR="00023C91" w:rsidRPr="00A374CC" w:rsidRDefault="00023C91" w:rsidP="00DB1883">
            <w:pPr>
              <w:keepNext/>
              <w:jc w:val="center"/>
              <w:rPr>
                <w:sz w:val="20"/>
              </w:rPr>
            </w:pPr>
            <w:r w:rsidRPr="00A374CC">
              <w:rPr>
                <w:sz w:val="20"/>
              </w:rPr>
              <w:t>Проходные рубки</w:t>
            </w:r>
          </w:p>
        </w:tc>
        <w:tc>
          <w:tcPr>
            <w:tcW w:w="1411" w:type="dxa"/>
            <w:vMerge w:val="restart"/>
            <w:vAlign w:val="center"/>
          </w:tcPr>
          <w:p w14:paraId="733F4DD6" w14:textId="77777777" w:rsidR="00023C91" w:rsidRPr="00A374CC" w:rsidRDefault="00023C91" w:rsidP="00DB1883">
            <w:pPr>
              <w:keepNext/>
              <w:jc w:val="center"/>
              <w:rPr>
                <w:sz w:val="20"/>
              </w:rPr>
            </w:pPr>
            <w:r w:rsidRPr="00A374CC">
              <w:rPr>
                <w:sz w:val="20"/>
              </w:rPr>
              <w:t>Целевой состав к возрасту рубки (спелости)</w:t>
            </w:r>
          </w:p>
        </w:tc>
      </w:tr>
      <w:tr w:rsidR="00B9295E" w:rsidRPr="00A374CC" w14:paraId="350C5E39" w14:textId="77777777" w:rsidTr="002D7CF4">
        <w:trPr>
          <w:trHeight w:val="20"/>
          <w:jc w:val="center"/>
        </w:trPr>
        <w:tc>
          <w:tcPr>
            <w:tcW w:w="624" w:type="dxa"/>
            <w:vMerge/>
            <w:vAlign w:val="center"/>
          </w:tcPr>
          <w:p w14:paraId="71B25A34" w14:textId="77777777" w:rsidR="00B9295E" w:rsidRPr="00A374CC" w:rsidRDefault="00B9295E" w:rsidP="00DB1883">
            <w:pPr>
              <w:keepNext/>
              <w:jc w:val="center"/>
              <w:rPr>
                <w:sz w:val="20"/>
              </w:rPr>
            </w:pPr>
          </w:p>
        </w:tc>
        <w:tc>
          <w:tcPr>
            <w:tcW w:w="1547" w:type="dxa"/>
            <w:vMerge/>
            <w:vAlign w:val="center"/>
          </w:tcPr>
          <w:p w14:paraId="53FC562E" w14:textId="18BBA4EA" w:rsidR="00B9295E" w:rsidRPr="00A374CC" w:rsidRDefault="00B9295E" w:rsidP="00DB1883">
            <w:pPr>
              <w:keepNext/>
              <w:jc w:val="center"/>
              <w:rPr>
                <w:sz w:val="20"/>
              </w:rPr>
            </w:pPr>
          </w:p>
        </w:tc>
        <w:tc>
          <w:tcPr>
            <w:tcW w:w="1928" w:type="dxa"/>
            <w:vMerge/>
            <w:vAlign w:val="center"/>
          </w:tcPr>
          <w:p w14:paraId="1283108F" w14:textId="77777777" w:rsidR="00B9295E" w:rsidRPr="00A374CC" w:rsidRDefault="00B9295E" w:rsidP="00DB1883">
            <w:pPr>
              <w:keepNext/>
              <w:jc w:val="center"/>
              <w:rPr>
                <w:sz w:val="20"/>
              </w:rPr>
            </w:pPr>
          </w:p>
        </w:tc>
        <w:tc>
          <w:tcPr>
            <w:tcW w:w="866" w:type="dxa"/>
            <w:vMerge/>
            <w:vAlign w:val="center"/>
          </w:tcPr>
          <w:p w14:paraId="491EFC5D" w14:textId="77777777" w:rsidR="00B9295E" w:rsidRPr="00A374CC" w:rsidRDefault="00B9295E" w:rsidP="00DB1883">
            <w:pPr>
              <w:keepNext/>
              <w:jc w:val="center"/>
              <w:rPr>
                <w:sz w:val="20"/>
              </w:rPr>
            </w:pPr>
          </w:p>
        </w:tc>
        <w:tc>
          <w:tcPr>
            <w:tcW w:w="1383" w:type="dxa"/>
            <w:vAlign w:val="center"/>
          </w:tcPr>
          <w:p w14:paraId="44C46163" w14:textId="77777777" w:rsidR="00B9295E" w:rsidRPr="00A374CC" w:rsidRDefault="00B9295E" w:rsidP="00DB1883">
            <w:pPr>
              <w:keepNext/>
              <w:jc w:val="center"/>
              <w:rPr>
                <w:sz w:val="20"/>
              </w:rPr>
            </w:pPr>
            <w:r w:rsidRPr="00A374CC">
              <w:rPr>
                <w:sz w:val="20"/>
              </w:rPr>
              <w:t>минимальная сомкнутость крон до ухода</w:t>
            </w:r>
          </w:p>
        </w:tc>
        <w:tc>
          <w:tcPr>
            <w:tcW w:w="1229" w:type="dxa"/>
            <w:vAlign w:val="center"/>
          </w:tcPr>
          <w:p w14:paraId="60C186B2" w14:textId="77777777" w:rsidR="00E8462B" w:rsidRPr="00A374CC" w:rsidRDefault="00E8462B" w:rsidP="00DB1883">
            <w:pPr>
              <w:keepNext/>
              <w:jc w:val="center"/>
              <w:rPr>
                <w:sz w:val="20"/>
              </w:rPr>
            </w:pPr>
            <w:r w:rsidRPr="00A374CC">
              <w:rPr>
                <w:sz w:val="20"/>
              </w:rPr>
              <w:t xml:space="preserve">интенсивность рубки, </w:t>
            </w:r>
          </w:p>
          <w:p w14:paraId="3CD8F87E" w14:textId="7B5932A0" w:rsidR="00B9295E" w:rsidRPr="00A374CC" w:rsidRDefault="00E8462B" w:rsidP="00DB1883">
            <w:pPr>
              <w:keepNext/>
              <w:jc w:val="center"/>
              <w:rPr>
                <w:sz w:val="20"/>
              </w:rPr>
            </w:pPr>
            <w:r w:rsidRPr="00A374CC">
              <w:rPr>
                <w:sz w:val="20"/>
              </w:rPr>
              <w:t>% по запасу</w:t>
            </w:r>
          </w:p>
        </w:tc>
        <w:tc>
          <w:tcPr>
            <w:tcW w:w="1357" w:type="dxa"/>
            <w:vAlign w:val="center"/>
          </w:tcPr>
          <w:p w14:paraId="6AC1D855" w14:textId="77777777" w:rsidR="00B9295E" w:rsidRPr="00A374CC" w:rsidRDefault="00B9295E" w:rsidP="00DB1883">
            <w:pPr>
              <w:keepNext/>
              <w:jc w:val="center"/>
              <w:rPr>
                <w:sz w:val="20"/>
              </w:rPr>
            </w:pPr>
            <w:r w:rsidRPr="00A374CC">
              <w:rPr>
                <w:sz w:val="20"/>
              </w:rPr>
              <w:t>минимальная сомкнутость крон до ухода</w:t>
            </w:r>
          </w:p>
        </w:tc>
        <w:tc>
          <w:tcPr>
            <w:tcW w:w="1134" w:type="dxa"/>
            <w:vAlign w:val="center"/>
          </w:tcPr>
          <w:p w14:paraId="7700ABF7" w14:textId="77777777" w:rsidR="00E8462B" w:rsidRPr="00A374CC" w:rsidRDefault="00E8462B" w:rsidP="00DB1883">
            <w:pPr>
              <w:keepNext/>
              <w:jc w:val="center"/>
              <w:rPr>
                <w:sz w:val="20"/>
              </w:rPr>
            </w:pPr>
            <w:r w:rsidRPr="00A374CC">
              <w:rPr>
                <w:sz w:val="20"/>
              </w:rPr>
              <w:t xml:space="preserve">интенсивность рубки, </w:t>
            </w:r>
          </w:p>
          <w:p w14:paraId="29951790" w14:textId="6FD214EB" w:rsidR="00B9295E" w:rsidRPr="00A374CC" w:rsidRDefault="00E8462B" w:rsidP="00DB1883">
            <w:pPr>
              <w:keepNext/>
              <w:jc w:val="center"/>
              <w:rPr>
                <w:sz w:val="20"/>
              </w:rPr>
            </w:pPr>
            <w:r w:rsidRPr="00A374CC">
              <w:rPr>
                <w:sz w:val="20"/>
              </w:rPr>
              <w:t>% по запасу</w:t>
            </w:r>
          </w:p>
        </w:tc>
        <w:tc>
          <w:tcPr>
            <w:tcW w:w="1276" w:type="dxa"/>
            <w:vAlign w:val="center"/>
          </w:tcPr>
          <w:p w14:paraId="57B5AB41" w14:textId="77777777" w:rsidR="00B9295E" w:rsidRPr="00A374CC" w:rsidRDefault="00B9295E" w:rsidP="00DB1883">
            <w:pPr>
              <w:keepNext/>
              <w:jc w:val="center"/>
              <w:rPr>
                <w:sz w:val="20"/>
              </w:rPr>
            </w:pPr>
            <w:r w:rsidRPr="00A374CC">
              <w:rPr>
                <w:sz w:val="20"/>
              </w:rPr>
              <w:t>минимальная сомкнутость крон до ухода</w:t>
            </w:r>
          </w:p>
        </w:tc>
        <w:tc>
          <w:tcPr>
            <w:tcW w:w="992" w:type="dxa"/>
            <w:vAlign w:val="center"/>
          </w:tcPr>
          <w:p w14:paraId="737E140B" w14:textId="77777777" w:rsidR="00E8462B" w:rsidRPr="00A374CC" w:rsidRDefault="00E8462B" w:rsidP="00DB1883">
            <w:pPr>
              <w:keepNext/>
              <w:jc w:val="center"/>
              <w:rPr>
                <w:sz w:val="20"/>
              </w:rPr>
            </w:pPr>
            <w:r w:rsidRPr="00A374CC">
              <w:rPr>
                <w:sz w:val="20"/>
              </w:rPr>
              <w:t xml:space="preserve">интенсивность рубки, </w:t>
            </w:r>
          </w:p>
          <w:p w14:paraId="6F77C270" w14:textId="46D3EC39" w:rsidR="00B9295E" w:rsidRPr="00A374CC" w:rsidRDefault="00E8462B" w:rsidP="00DB1883">
            <w:pPr>
              <w:keepNext/>
              <w:jc w:val="center"/>
              <w:rPr>
                <w:sz w:val="20"/>
              </w:rPr>
            </w:pPr>
            <w:r w:rsidRPr="00A374CC">
              <w:rPr>
                <w:sz w:val="20"/>
              </w:rPr>
              <w:t>% по запасу</w:t>
            </w:r>
          </w:p>
        </w:tc>
        <w:tc>
          <w:tcPr>
            <w:tcW w:w="1276" w:type="dxa"/>
            <w:vAlign w:val="center"/>
          </w:tcPr>
          <w:p w14:paraId="606B3D1E" w14:textId="77777777" w:rsidR="00B9295E" w:rsidRPr="00A374CC" w:rsidRDefault="00B9295E" w:rsidP="00DB1883">
            <w:pPr>
              <w:keepNext/>
              <w:jc w:val="center"/>
              <w:rPr>
                <w:sz w:val="20"/>
              </w:rPr>
            </w:pPr>
            <w:r w:rsidRPr="00A374CC">
              <w:rPr>
                <w:sz w:val="20"/>
              </w:rPr>
              <w:t>минимальная сомкнутость крон до ухода</w:t>
            </w:r>
          </w:p>
        </w:tc>
        <w:tc>
          <w:tcPr>
            <w:tcW w:w="1060" w:type="dxa"/>
            <w:vAlign w:val="center"/>
          </w:tcPr>
          <w:p w14:paraId="429F00B5" w14:textId="77777777" w:rsidR="00E8462B" w:rsidRPr="00A374CC" w:rsidRDefault="00E8462B" w:rsidP="00DB1883">
            <w:pPr>
              <w:keepNext/>
              <w:jc w:val="center"/>
              <w:rPr>
                <w:sz w:val="20"/>
              </w:rPr>
            </w:pPr>
            <w:r w:rsidRPr="00A374CC">
              <w:rPr>
                <w:sz w:val="20"/>
              </w:rPr>
              <w:t xml:space="preserve">интенсивность рубки, </w:t>
            </w:r>
          </w:p>
          <w:p w14:paraId="0D14A09D" w14:textId="68EAEFDA" w:rsidR="00B9295E" w:rsidRPr="00A374CC" w:rsidRDefault="00E8462B" w:rsidP="00DB1883">
            <w:pPr>
              <w:keepNext/>
              <w:jc w:val="center"/>
              <w:rPr>
                <w:sz w:val="20"/>
              </w:rPr>
            </w:pPr>
            <w:r w:rsidRPr="00A374CC">
              <w:rPr>
                <w:sz w:val="20"/>
              </w:rPr>
              <w:t>% по запасу</w:t>
            </w:r>
          </w:p>
        </w:tc>
        <w:tc>
          <w:tcPr>
            <w:tcW w:w="1411" w:type="dxa"/>
            <w:vMerge/>
            <w:vAlign w:val="center"/>
          </w:tcPr>
          <w:p w14:paraId="6B624C0C" w14:textId="77777777" w:rsidR="00B9295E" w:rsidRPr="00A374CC" w:rsidRDefault="00B9295E" w:rsidP="00DB1883">
            <w:pPr>
              <w:keepNext/>
              <w:jc w:val="center"/>
              <w:rPr>
                <w:sz w:val="20"/>
              </w:rPr>
            </w:pPr>
          </w:p>
        </w:tc>
      </w:tr>
      <w:tr w:rsidR="00B9295E" w:rsidRPr="00A374CC" w14:paraId="27BFA8DD" w14:textId="77777777" w:rsidTr="002D7CF4">
        <w:trPr>
          <w:trHeight w:val="20"/>
          <w:jc w:val="center"/>
        </w:trPr>
        <w:tc>
          <w:tcPr>
            <w:tcW w:w="624" w:type="dxa"/>
            <w:vMerge/>
            <w:vAlign w:val="center"/>
          </w:tcPr>
          <w:p w14:paraId="1F0715CC" w14:textId="77777777" w:rsidR="00B9295E" w:rsidRPr="00A374CC" w:rsidRDefault="00B9295E" w:rsidP="00DB1883">
            <w:pPr>
              <w:keepNext/>
              <w:jc w:val="center"/>
              <w:rPr>
                <w:sz w:val="20"/>
              </w:rPr>
            </w:pPr>
          </w:p>
        </w:tc>
        <w:tc>
          <w:tcPr>
            <w:tcW w:w="1547" w:type="dxa"/>
            <w:vMerge/>
            <w:vAlign w:val="center"/>
          </w:tcPr>
          <w:p w14:paraId="36877FE8" w14:textId="623B7BBE" w:rsidR="00B9295E" w:rsidRPr="00A374CC" w:rsidRDefault="00B9295E" w:rsidP="00DB1883">
            <w:pPr>
              <w:keepNext/>
              <w:jc w:val="center"/>
              <w:rPr>
                <w:sz w:val="20"/>
              </w:rPr>
            </w:pPr>
          </w:p>
        </w:tc>
        <w:tc>
          <w:tcPr>
            <w:tcW w:w="1928" w:type="dxa"/>
            <w:vMerge/>
            <w:vAlign w:val="center"/>
          </w:tcPr>
          <w:p w14:paraId="0742C0E6" w14:textId="77777777" w:rsidR="00B9295E" w:rsidRPr="00A374CC" w:rsidRDefault="00B9295E" w:rsidP="00DB1883">
            <w:pPr>
              <w:keepNext/>
              <w:jc w:val="center"/>
              <w:rPr>
                <w:sz w:val="20"/>
              </w:rPr>
            </w:pPr>
          </w:p>
        </w:tc>
        <w:tc>
          <w:tcPr>
            <w:tcW w:w="866" w:type="dxa"/>
            <w:vMerge/>
            <w:vAlign w:val="center"/>
          </w:tcPr>
          <w:p w14:paraId="26EEF453" w14:textId="77777777" w:rsidR="00B9295E" w:rsidRPr="00A374CC" w:rsidRDefault="00B9295E" w:rsidP="00DB1883">
            <w:pPr>
              <w:keepNext/>
              <w:jc w:val="center"/>
              <w:rPr>
                <w:sz w:val="20"/>
              </w:rPr>
            </w:pPr>
          </w:p>
        </w:tc>
        <w:tc>
          <w:tcPr>
            <w:tcW w:w="1383" w:type="dxa"/>
            <w:vAlign w:val="center"/>
          </w:tcPr>
          <w:p w14:paraId="381FD38B" w14:textId="77777777" w:rsidR="00B9295E" w:rsidRPr="00A374CC" w:rsidRDefault="00B9295E" w:rsidP="00DB1883">
            <w:pPr>
              <w:keepNext/>
              <w:jc w:val="center"/>
              <w:rPr>
                <w:sz w:val="20"/>
              </w:rPr>
            </w:pPr>
            <w:r w:rsidRPr="00A374CC">
              <w:rPr>
                <w:sz w:val="20"/>
              </w:rPr>
              <w:t>после ухода</w:t>
            </w:r>
          </w:p>
        </w:tc>
        <w:tc>
          <w:tcPr>
            <w:tcW w:w="1229" w:type="dxa"/>
            <w:vAlign w:val="center"/>
          </w:tcPr>
          <w:p w14:paraId="38034899" w14:textId="77777777" w:rsidR="00B9295E" w:rsidRPr="00A374CC" w:rsidRDefault="00B9295E" w:rsidP="00DB1883">
            <w:pPr>
              <w:keepNext/>
              <w:jc w:val="center"/>
              <w:rPr>
                <w:sz w:val="20"/>
              </w:rPr>
            </w:pPr>
            <w:r w:rsidRPr="00A374CC">
              <w:rPr>
                <w:sz w:val="20"/>
              </w:rPr>
              <w:t>повторяемость, лет</w:t>
            </w:r>
          </w:p>
        </w:tc>
        <w:tc>
          <w:tcPr>
            <w:tcW w:w="1357" w:type="dxa"/>
            <w:vAlign w:val="center"/>
          </w:tcPr>
          <w:p w14:paraId="7104EBE6" w14:textId="77777777" w:rsidR="00B9295E" w:rsidRPr="00A374CC" w:rsidRDefault="00B9295E" w:rsidP="00DB1883">
            <w:pPr>
              <w:keepNext/>
              <w:jc w:val="center"/>
              <w:rPr>
                <w:sz w:val="20"/>
              </w:rPr>
            </w:pPr>
            <w:r w:rsidRPr="00A374CC">
              <w:rPr>
                <w:sz w:val="20"/>
              </w:rPr>
              <w:t>после ухода</w:t>
            </w:r>
          </w:p>
        </w:tc>
        <w:tc>
          <w:tcPr>
            <w:tcW w:w="1134" w:type="dxa"/>
            <w:vAlign w:val="center"/>
          </w:tcPr>
          <w:p w14:paraId="64DAB9FC" w14:textId="77777777" w:rsidR="00B9295E" w:rsidRPr="00A374CC" w:rsidRDefault="00B9295E" w:rsidP="00DB1883">
            <w:pPr>
              <w:keepNext/>
              <w:jc w:val="center"/>
              <w:rPr>
                <w:sz w:val="20"/>
              </w:rPr>
            </w:pPr>
            <w:r w:rsidRPr="00A374CC">
              <w:rPr>
                <w:sz w:val="20"/>
              </w:rPr>
              <w:t>повторяемость, лет</w:t>
            </w:r>
          </w:p>
        </w:tc>
        <w:tc>
          <w:tcPr>
            <w:tcW w:w="1276" w:type="dxa"/>
            <w:vAlign w:val="center"/>
          </w:tcPr>
          <w:p w14:paraId="361DD3E3" w14:textId="77777777" w:rsidR="00B9295E" w:rsidRPr="00A374CC" w:rsidRDefault="00B9295E" w:rsidP="00DB1883">
            <w:pPr>
              <w:keepNext/>
              <w:jc w:val="center"/>
              <w:rPr>
                <w:sz w:val="20"/>
              </w:rPr>
            </w:pPr>
            <w:r w:rsidRPr="00A374CC">
              <w:rPr>
                <w:sz w:val="20"/>
              </w:rPr>
              <w:t>после ухода</w:t>
            </w:r>
          </w:p>
        </w:tc>
        <w:tc>
          <w:tcPr>
            <w:tcW w:w="992" w:type="dxa"/>
            <w:vAlign w:val="center"/>
          </w:tcPr>
          <w:p w14:paraId="31566F0D" w14:textId="77777777" w:rsidR="00B9295E" w:rsidRPr="00A374CC" w:rsidRDefault="00B9295E" w:rsidP="00DB1883">
            <w:pPr>
              <w:keepNext/>
              <w:jc w:val="center"/>
              <w:rPr>
                <w:sz w:val="20"/>
              </w:rPr>
            </w:pPr>
            <w:r w:rsidRPr="00A374CC">
              <w:rPr>
                <w:sz w:val="20"/>
              </w:rPr>
              <w:t>повторяемость, лет</w:t>
            </w:r>
          </w:p>
        </w:tc>
        <w:tc>
          <w:tcPr>
            <w:tcW w:w="1276" w:type="dxa"/>
            <w:vAlign w:val="center"/>
          </w:tcPr>
          <w:p w14:paraId="5BEF196B" w14:textId="77777777" w:rsidR="00B9295E" w:rsidRPr="00A374CC" w:rsidRDefault="00B9295E" w:rsidP="00DB1883">
            <w:pPr>
              <w:keepNext/>
              <w:jc w:val="center"/>
              <w:rPr>
                <w:sz w:val="20"/>
              </w:rPr>
            </w:pPr>
            <w:r w:rsidRPr="00A374CC">
              <w:rPr>
                <w:sz w:val="20"/>
              </w:rPr>
              <w:t>после ухода</w:t>
            </w:r>
          </w:p>
        </w:tc>
        <w:tc>
          <w:tcPr>
            <w:tcW w:w="1060" w:type="dxa"/>
            <w:vAlign w:val="center"/>
          </w:tcPr>
          <w:p w14:paraId="7EAEF396" w14:textId="77777777" w:rsidR="00B9295E" w:rsidRPr="00A374CC" w:rsidRDefault="00B9295E" w:rsidP="00DB1883">
            <w:pPr>
              <w:keepNext/>
              <w:jc w:val="center"/>
              <w:rPr>
                <w:sz w:val="20"/>
              </w:rPr>
            </w:pPr>
            <w:r w:rsidRPr="00A374CC">
              <w:rPr>
                <w:sz w:val="20"/>
              </w:rPr>
              <w:t>повторяемость, лет</w:t>
            </w:r>
          </w:p>
        </w:tc>
        <w:tc>
          <w:tcPr>
            <w:tcW w:w="1411" w:type="dxa"/>
            <w:vMerge/>
            <w:vAlign w:val="center"/>
          </w:tcPr>
          <w:p w14:paraId="18C3B9E8" w14:textId="77777777" w:rsidR="00B9295E" w:rsidRPr="00A374CC" w:rsidRDefault="00B9295E" w:rsidP="00DB1883">
            <w:pPr>
              <w:keepNext/>
              <w:jc w:val="center"/>
              <w:rPr>
                <w:sz w:val="20"/>
              </w:rPr>
            </w:pPr>
          </w:p>
        </w:tc>
      </w:tr>
      <w:tr w:rsidR="00B9295E" w:rsidRPr="00A374CC" w14:paraId="54A7791C" w14:textId="77777777" w:rsidTr="002D7CF4">
        <w:trPr>
          <w:trHeight w:val="20"/>
          <w:jc w:val="center"/>
        </w:trPr>
        <w:tc>
          <w:tcPr>
            <w:tcW w:w="624" w:type="dxa"/>
            <w:vAlign w:val="center"/>
          </w:tcPr>
          <w:p w14:paraId="28C23350" w14:textId="6C13B85D" w:rsidR="00B9295E" w:rsidRPr="00A374CC" w:rsidRDefault="002D7CF4" w:rsidP="00DB1883">
            <w:pPr>
              <w:keepNext/>
              <w:jc w:val="center"/>
              <w:rPr>
                <w:sz w:val="20"/>
              </w:rPr>
            </w:pPr>
            <w:r w:rsidRPr="00A374CC">
              <w:rPr>
                <w:sz w:val="20"/>
              </w:rPr>
              <w:t>1</w:t>
            </w:r>
          </w:p>
        </w:tc>
        <w:tc>
          <w:tcPr>
            <w:tcW w:w="1547" w:type="dxa"/>
            <w:vAlign w:val="center"/>
          </w:tcPr>
          <w:p w14:paraId="0417147A" w14:textId="1131E885" w:rsidR="00B9295E" w:rsidRPr="00A374CC" w:rsidRDefault="002D7CF4" w:rsidP="00DB1883">
            <w:pPr>
              <w:keepNext/>
              <w:jc w:val="center"/>
              <w:rPr>
                <w:sz w:val="20"/>
              </w:rPr>
            </w:pPr>
            <w:r w:rsidRPr="00A374CC">
              <w:rPr>
                <w:sz w:val="20"/>
              </w:rPr>
              <w:t>2</w:t>
            </w:r>
          </w:p>
        </w:tc>
        <w:tc>
          <w:tcPr>
            <w:tcW w:w="1928" w:type="dxa"/>
            <w:vAlign w:val="center"/>
          </w:tcPr>
          <w:p w14:paraId="047938D5" w14:textId="581B0D8E" w:rsidR="00B9295E" w:rsidRPr="00A374CC" w:rsidRDefault="002D7CF4" w:rsidP="00DB1883">
            <w:pPr>
              <w:keepNext/>
              <w:jc w:val="center"/>
              <w:rPr>
                <w:sz w:val="20"/>
              </w:rPr>
            </w:pPr>
            <w:r w:rsidRPr="00A374CC">
              <w:rPr>
                <w:sz w:val="20"/>
              </w:rPr>
              <w:t>3</w:t>
            </w:r>
          </w:p>
        </w:tc>
        <w:tc>
          <w:tcPr>
            <w:tcW w:w="866" w:type="dxa"/>
            <w:vAlign w:val="center"/>
          </w:tcPr>
          <w:p w14:paraId="3985F2CF" w14:textId="175955A6" w:rsidR="00B9295E" w:rsidRPr="00A374CC" w:rsidRDefault="002D7CF4" w:rsidP="00DB1883">
            <w:pPr>
              <w:keepNext/>
              <w:jc w:val="center"/>
              <w:rPr>
                <w:sz w:val="20"/>
              </w:rPr>
            </w:pPr>
            <w:r w:rsidRPr="00A374CC">
              <w:rPr>
                <w:sz w:val="20"/>
              </w:rPr>
              <w:t>4</w:t>
            </w:r>
          </w:p>
        </w:tc>
        <w:tc>
          <w:tcPr>
            <w:tcW w:w="1383" w:type="dxa"/>
            <w:vAlign w:val="center"/>
          </w:tcPr>
          <w:p w14:paraId="62C0C836" w14:textId="30F84C68" w:rsidR="00B9295E" w:rsidRPr="00A374CC" w:rsidRDefault="002D7CF4" w:rsidP="00DB1883">
            <w:pPr>
              <w:keepNext/>
              <w:jc w:val="center"/>
              <w:rPr>
                <w:sz w:val="20"/>
              </w:rPr>
            </w:pPr>
            <w:r w:rsidRPr="00A374CC">
              <w:rPr>
                <w:sz w:val="20"/>
              </w:rPr>
              <w:t>5</w:t>
            </w:r>
          </w:p>
        </w:tc>
        <w:tc>
          <w:tcPr>
            <w:tcW w:w="1229" w:type="dxa"/>
            <w:vAlign w:val="center"/>
          </w:tcPr>
          <w:p w14:paraId="18CDB7BB" w14:textId="114053F0" w:rsidR="00B9295E" w:rsidRPr="00A374CC" w:rsidRDefault="002D7CF4" w:rsidP="00DB1883">
            <w:pPr>
              <w:keepNext/>
              <w:jc w:val="center"/>
              <w:rPr>
                <w:sz w:val="20"/>
              </w:rPr>
            </w:pPr>
            <w:r w:rsidRPr="00A374CC">
              <w:rPr>
                <w:sz w:val="20"/>
              </w:rPr>
              <w:t>6</w:t>
            </w:r>
          </w:p>
        </w:tc>
        <w:tc>
          <w:tcPr>
            <w:tcW w:w="1357" w:type="dxa"/>
            <w:vAlign w:val="center"/>
          </w:tcPr>
          <w:p w14:paraId="270E3AEE" w14:textId="63EC7944" w:rsidR="00B9295E" w:rsidRPr="00A374CC" w:rsidRDefault="002D7CF4" w:rsidP="00DB1883">
            <w:pPr>
              <w:keepNext/>
              <w:jc w:val="center"/>
              <w:rPr>
                <w:sz w:val="20"/>
              </w:rPr>
            </w:pPr>
            <w:r w:rsidRPr="00A374CC">
              <w:rPr>
                <w:sz w:val="20"/>
              </w:rPr>
              <w:t>7</w:t>
            </w:r>
          </w:p>
        </w:tc>
        <w:tc>
          <w:tcPr>
            <w:tcW w:w="1134" w:type="dxa"/>
            <w:vAlign w:val="center"/>
          </w:tcPr>
          <w:p w14:paraId="67F78690" w14:textId="1EBCDB36" w:rsidR="00B9295E" w:rsidRPr="00A374CC" w:rsidRDefault="002D7CF4" w:rsidP="00DB1883">
            <w:pPr>
              <w:keepNext/>
              <w:jc w:val="center"/>
              <w:rPr>
                <w:sz w:val="20"/>
              </w:rPr>
            </w:pPr>
            <w:r w:rsidRPr="00A374CC">
              <w:rPr>
                <w:sz w:val="20"/>
              </w:rPr>
              <w:t>8</w:t>
            </w:r>
          </w:p>
        </w:tc>
        <w:tc>
          <w:tcPr>
            <w:tcW w:w="1276" w:type="dxa"/>
            <w:vAlign w:val="center"/>
          </w:tcPr>
          <w:p w14:paraId="1DF234CE" w14:textId="60260BCC" w:rsidR="00B9295E" w:rsidRPr="00A374CC" w:rsidRDefault="002D7CF4" w:rsidP="00DB1883">
            <w:pPr>
              <w:keepNext/>
              <w:jc w:val="center"/>
              <w:rPr>
                <w:sz w:val="20"/>
              </w:rPr>
            </w:pPr>
            <w:r w:rsidRPr="00A374CC">
              <w:rPr>
                <w:sz w:val="20"/>
              </w:rPr>
              <w:t>9</w:t>
            </w:r>
          </w:p>
        </w:tc>
        <w:tc>
          <w:tcPr>
            <w:tcW w:w="992" w:type="dxa"/>
            <w:vAlign w:val="center"/>
          </w:tcPr>
          <w:p w14:paraId="6FE08B4A" w14:textId="48058E0A" w:rsidR="00B9295E" w:rsidRPr="00A374CC" w:rsidRDefault="002D7CF4" w:rsidP="00DB1883">
            <w:pPr>
              <w:keepNext/>
              <w:jc w:val="center"/>
              <w:rPr>
                <w:sz w:val="20"/>
              </w:rPr>
            </w:pPr>
            <w:r w:rsidRPr="00A374CC">
              <w:rPr>
                <w:sz w:val="20"/>
              </w:rPr>
              <w:t>10</w:t>
            </w:r>
          </w:p>
        </w:tc>
        <w:tc>
          <w:tcPr>
            <w:tcW w:w="1276" w:type="dxa"/>
            <w:vAlign w:val="center"/>
          </w:tcPr>
          <w:p w14:paraId="144C8887" w14:textId="3955EFEC" w:rsidR="00B9295E" w:rsidRPr="00A374CC" w:rsidRDefault="002D7CF4" w:rsidP="00DB1883">
            <w:pPr>
              <w:keepNext/>
              <w:jc w:val="center"/>
              <w:rPr>
                <w:sz w:val="20"/>
              </w:rPr>
            </w:pPr>
            <w:r w:rsidRPr="00A374CC">
              <w:rPr>
                <w:sz w:val="20"/>
              </w:rPr>
              <w:t>11</w:t>
            </w:r>
          </w:p>
        </w:tc>
        <w:tc>
          <w:tcPr>
            <w:tcW w:w="1060" w:type="dxa"/>
            <w:vAlign w:val="center"/>
          </w:tcPr>
          <w:p w14:paraId="571E5339" w14:textId="3363AC6F" w:rsidR="00B9295E" w:rsidRPr="00A374CC" w:rsidRDefault="002D7CF4" w:rsidP="00DB1883">
            <w:pPr>
              <w:keepNext/>
              <w:jc w:val="center"/>
              <w:rPr>
                <w:sz w:val="20"/>
              </w:rPr>
            </w:pPr>
            <w:r w:rsidRPr="00A374CC">
              <w:rPr>
                <w:sz w:val="20"/>
              </w:rPr>
              <w:t>12</w:t>
            </w:r>
          </w:p>
        </w:tc>
        <w:tc>
          <w:tcPr>
            <w:tcW w:w="1411" w:type="dxa"/>
            <w:vAlign w:val="center"/>
          </w:tcPr>
          <w:p w14:paraId="416B83AE" w14:textId="3E4DBAE6" w:rsidR="00B9295E" w:rsidRPr="00A374CC" w:rsidRDefault="002D7CF4" w:rsidP="00DB1883">
            <w:pPr>
              <w:keepNext/>
              <w:jc w:val="center"/>
              <w:rPr>
                <w:sz w:val="20"/>
              </w:rPr>
            </w:pPr>
            <w:r w:rsidRPr="00A374CC">
              <w:rPr>
                <w:sz w:val="20"/>
              </w:rPr>
              <w:t>13</w:t>
            </w:r>
          </w:p>
        </w:tc>
      </w:tr>
      <w:tr w:rsidR="00B9295E" w:rsidRPr="00A374CC" w14:paraId="320681E3" w14:textId="77777777" w:rsidTr="002D7CF4">
        <w:trPr>
          <w:trHeight w:val="20"/>
          <w:jc w:val="center"/>
        </w:trPr>
        <w:tc>
          <w:tcPr>
            <w:tcW w:w="624" w:type="dxa"/>
            <w:vMerge w:val="restart"/>
            <w:vAlign w:val="center"/>
          </w:tcPr>
          <w:p w14:paraId="5FB2C01D" w14:textId="5D818DBA" w:rsidR="00B9295E" w:rsidRPr="00A374CC" w:rsidRDefault="002D7CF4" w:rsidP="002D7CF4">
            <w:pPr>
              <w:jc w:val="center"/>
              <w:rPr>
                <w:sz w:val="20"/>
              </w:rPr>
            </w:pPr>
            <w:r w:rsidRPr="00A374CC">
              <w:rPr>
                <w:sz w:val="20"/>
              </w:rPr>
              <w:t>1.</w:t>
            </w:r>
          </w:p>
        </w:tc>
        <w:tc>
          <w:tcPr>
            <w:tcW w:w="1547" w:type="dxa"/>
            <w:vMerge w:val="restart"/>
            <w:vAlign w:val="center"/>
          </w:tcPr>
          <w:p w14:paraId="2C48E0EC" w14:textId="45F4E99B" w:rsidR="00B9295E" w:rsidRPr="00A374CC" w:rsidRDefault="00B9295E" w:rsidP="006A5AF7">
            <w:pPr>
              <w:jc w:val="center"/>
              <w:rPr>
                <w:sz w:val="20"/>
              </w:rPr>
            </w:pPr>
            <w:r w:rsidRPr="00A374CC">
              <w:rPr>
                <w:sz w:val="20"/>
              </w:rPr>
              <w:t>1.Осиновые насаждения чистые и с примесью других пород</w:t>
            </w:r>
          </w:p>
        </w:tc>
        <w:tc>
          <w:tcPr>
            <w:tcW w:w="1928" w:type="dxa"/>
            <w:vAlign w:val="center"/>
          </w:tcPr>
          <w:p w14:paraId="02E987C5" w14:textId="77777777" w:rsidR="00B9295E" w:rsidRPr="00A374CC" w:rsidRDefault="00B9295E" w:rsidP="006A5AF7">
            <w:pPr>
              <w:jc w:val="center"/>
              <w:rPr>
                <w:sz w:val="20"/>
              </w:rPr>
            </w:pPr>
            <w:r w:rsidRPr="00A374CC">
              <w:rPr>
                <w:sz w:val="20"/>
              </w:rPr>
              <w:t xml:space="preserve">сложные </w:t>
            </w:r>
            <w:proofErr w:type="spellStart"/>
            <w:r w:rsidRPr="00A374CC">
              <w:rPr>
                <w:sz w:val="20"/>
              </w:rPr>
              <w:t>мелкотравные</w:t>
            </w:r>
            <w:proofErr w:type="spellEnd"/>
            <w:r w:rsidRPr="00A374CC">
              <w:rPr>
                <w:sz w:val="20"/>
              </w:rPr>
              <w:t>(</w:t>
            </w:r>
            <w:r w:rsidRPr="00A374CC">
              <w:rPr>
                <w:sz w:val="20"/>
                <w:lang w:val="en-US"/>
              </w:rPr>
              <w:t>I-II)</w:t>
            </w:r>
          </w:p>
        </w:tc>
        <w:tc>
          <w:tcPr>
            <w:tcW w:w="866" w:type="dxa"/>
            <w:vAlign w:val="center"/>
          </w:tcPr>
          <w:p w14:paraId="540A2F5C" w14:textId="77777777" w:rsidR="00B9295E" w:rsidRPr="00A374CC" w:rsidRDefault="00B9295E" w:rsidP="006A5AF7">
            <w:pPr>
              <w:jc w:val="center"/>
              <w:rPr>
                <w:sz w:val="20"/>
              </w:rPr>
            </w:pPr>
            <w:r w:rsidRPr="00A374CC">
              <w:rPr>
                <w:sz w:val="20"/>
              </w:rPr>
              <w:t>10-15</w:t>
            </w:r>
          </w:p>
        </w:tc>
        <w:tc>
          <w:tcPr>
            <w:tcW w:w="1383" w:type="dxa"/>
            <w:vAlign w:val="center"/>
          </w:tcPr>
          <w:p w14:paraId="25C7CF5E" w14:textId="77777777" w:rsidR="00B9295E" w:rsidRPr="00A374CC" w:rsidRDefault="00B9295E" w:rsidP="006A5AF7">
            <w:pPr>
              <w:jc w:val="center"/>
              <w:rPr>
                <w:sz w:val="20"/>
              </w:rPr>
            </w:pPr>
            <w:r w:rsidRPr="00A374CC">
              <w:rPr>
                <w:sz w:val="20"/>
              </w:rPr>
              <w:t>-</w:t>
            </w:r>
          </w:p>
        </w:tc>
        <w:tc>
          <w:tcPr>
            <w:tcW w:w="1229" w:type="dxa"/>
            <w:vAlign w:val="center"/>
          </w:tcPr>
          <w:p w14:paraId="7D6B05B0" w14:textId="77777777" w:rsidR="00B9295E" w:rsidRPr="00A374CC" w:rsidRDefault="00B9295E" w:rsidP="006A5AF7">
            <w:pPr>
              <w:jc w:val="center"/>
              <w:rPr>
                <w:sz w:val="20"/>
              </w:rPr>
            </w:pPr>
            <w:r w:rsidRPr="00A374CC">
              <w:rPr>
                <w:sz w:val="20"/>
              </w:rPr>
              <w:t>-</w:t>
            </w:r>
          </w:p>
        </w:tc>
        <w:tc>
          <w:tcPr>
            <w:tcW w:w="1357" w:type="dxa"/>
            <w:vAlign w:val="center"/>
          </w:tcPr>
          <w:p w14:paraId="0DC62827" w14:textId="77777777" w:rsidR="00B9295E" w:rsidRPr="00A374CC" w:rsidRDefault="00B9295E" w:rsidP="006A5AF7">
            <w:pPr>
              <w:jc w:val="center"/>
              <w:rPr>
                <w:sz w:val="20"/>
                <w:u w:val="single"/>
              </w:rPr>
            </w:pPr>
            <w:r w:rsidRPr="00A374CC">
              <w:rPr>
                <w:sz w:val="20"/>
                <w:u w:val="single"/>
              </w:rPr>
              <w:t>&gt;0,8</w:t>
            </w:r>
          </w:p>
          <w:p w14:paraId="05FF1359" w14:textId="77777777" w:rsidR="00B9295E" w:rsidRPr="00A374CC" w:rsidRDefault="00B9295E" w:rsidP="006A5AF7">
            <w:pPr>
              <w:jc w:val="center"/>
              <w:rPr>
                <w:sz w:val="20"/>
                <w:u w:val="single"/>
              </w:rPr>
            </w:pPr>
            <w:r w:rsidRPr="00A374CC">
              <w:rPr>
                <w:sz w:val="20"/>
              </w:rPr>
              <w:t>0,6</w:t>
            </w:r>
          </w:p>
        </w:tc>
        <w:tc>
          <w:tcPr>
            <w:tcW w:w="1134" w:type="dxa"/>
            <w:vAlign w:val="center"/>
          </w:tcPr>
          <w:p w14:paraId="2595F322" w14:textId="77777777" w:rsidR="00B9295E" w:rsidRPr="00A374CC" w:rsidRDefault="00B9295E" w:rsidP="006A5AF7">
            <w:pPr>
              <w:jc w:val="center"/>
              <w:rPr>
                <w:sz w:val="20"/>
                <w:u w:val="single"/>
              </w:rPr>
            </w:pPr>
            <w:r w:rsidRPr="00A374CC">
              <w:rPr>
                <w:sz w:val="20"/>
                <w:u w:val="single"/>
              </w:rPr>
              <w:t>30-40</w:t>
            </w:r>
          </w:p>
          <w:p w14:paraId="049D22DE" w14:textId="77777777" w:rsidR="00B9295E" w:rsidRPr="00A374CC" w:rsidRDefault="00B9295E" w:rsidP="006A5AF7">
            <w:pPr>
              <w:jc w:val="center"/>
              <w:rPr>
                <w:sz w:val="20"/>
                <w:u w:val="single"/>
              </w:rPr>
            </w:pPr>
            <w:r w:rsidRPr="00A374CC">
              <w:rPr>
                <w:sz w:val="20"/>
              </w:rPr>
              <w:t>5-7</w:t>
            </w:r>
          </w:p>
        </w:tc>
        <w:tc>
          <w:tcPr>
            <w:tcW w:w="1276" w:type="dxa"/>
            <w:vAlign w:val="center"/>
          </w:tcPr>
          <w:p w14:paraId="1B4F4504" w14:textId="77777777" w:rsidR="00B9295E" w:rsidRPr="00A374CC" w:rsidRDefault="00B9295E" w:rsidP="006A5AF7">
            <w:pPr>
              <w:jc w:val="center"/>
              <w:rPr>
                <w:sz w:val="20"/>
                <w:u w:val="single"/>
              </w:rPr>
            </w:pPr>
            <w:r w:rsidRPr="00A374CC">
              <w:rPr>
                <w:sz w:val="20"/>
                <w:u w:val="single"/>
              </w:rPr>
              <w:t>0,8</w:t>
            </w:r>
          </w:p>
          <w:p w14:paraId="4B175DEE" w14:textId="77777777" w:rsidR="00B9295E" w:rsidRPr="00A374CC" w:rsidRDefault="00B9295E" w:rsidP="006A5AF7">
            <w:pPr>
              <w:jc w:val="center"/>
              <w:rPr>
                <w:sz w:val="20"/>
                <w:u w:val="single"/>
              </w:rPr>
            </w:pPr>
            <w:r w:rsidRPr="00A374CC">
              <w:rPr>
                <w:sz w:val="20"/>
              </w:rPr>
              <w:t>0,6</w:t>
            </w:r>
          </w:p>
        </w:tc>
        <w:tc>
          <w:tcPr>
            <w:tcW w:w="992" w:type="dxa"/>
            <w:vAlign w:val="center"/>
          </w:tcPr>
          <w:p w14:paraId="5A7B4522" w14:textId="77777777" w:rsidR="00B9295E" w:rsidRPr="00A374CC" w:rsidRDefault="00B9295E" w:rsidP="006A5AF7">
            <w:pPr>
              <w:jc w:val="center"/>
              <w:rPr>
                <w:sz w:val="20"/>
                <w:u w:val="single"/>
              </w:rPr>
            </w:pPr>
            <w:r w:rsidRPr="00A374CC">
              <w:rPr>
                <w:sz w:val="20"/>
                <w:u w:val="single"/>
              </w:rPr>
              <w:t>30-40</w:t>
            </w:r>
          </w:p>
          <w:p w14:paraId="461802BE" w14:textId="77777777" w:rsidR="00B9295E" w:rsidRPr="00A374CC" w:rsidRDefault="00B9295E" w:rsidP="006A5AF7">
            <w:pPr>
              <w:jc w:val="center"/>
              <w:rPr>
                <w:sz w:val="20"/>
                <w:u w:val="single"/>
              </w:rPr>
            </w:pPr>
            <w:r w:rsidRPr="00A374CC">
              <w:rPr>
                <w:sz w:val="20"/>
              </w:rPr>
              <w:t>8-12</w:t>
            </w:r>
          </w:p>
        </w:tc>
        <w:tc>
          <w:tcPr>
            <w:tcW w:w="1276" w:type="dxa"/>
            <w:vAlign w:val="center"/>
          </w:tcPr>
          <w:p w14:paraId="222E0140" w14:textId="77777777" w:rsidR="00B9295E" w:rsidRPr="00A374CC" w:rsidRDefault="00B9295E" w:rsidP="006A5AF7">
            <w:pPr>
              <w:jc w:val="center"/>
              <w:rPr>
                <w:sz w:val="20"/>
                <w:u w:val="single"/>
              </w:rPr>
            </w:pPr>
            <w:r w:rsidRPr="00A374CC">
              <w:rPr>
                <w:sz w:val="20"/>
                <w:u w:val="single"/>
              </w:rPr>
              <w:t>0,8</w:t>
            </w:r>
          </w:p>
          <w:p w14:paraId="59F2C000" w14:textId="77777777" w:rsidR="00B9295E" w:rsidRPr="00A374CC" w:rsidRDefault="00B9295E" w:rsidP="006A5AF7">
            <w:pPr>
              <w:jc w:val="center"/>
              <w:rPr>
                <w:sz w:val="20"/>
                <w:u w:val="single"/>
              </w:rPr>
            </w:pPr>
            <w:r w:rsidRPr="00A374CC">
              <w:rPr>
                <w:sz w:val="20"/>
              </w:rPr>
              <w:t>0,6</w:t>
            </w:r>
          </w:p>
        </w:tc>
        <w:tc>
          <w:tcPr>
            <w:tcW w:w="1060" w:type="dxa"/>
            <w:vAlign w:val="center"/>
          </w:tcPr>
          <w:p w14:paraId="50BCB257" w14:textId="77777777" w:rsidR="00B9295E" w:rsidRPr="00A374CC" w:rsidRDefault="00B9295E" w:rsidP="006A5AF7">
            <w:pPr>
              <w:jc w:val="center"/>
              <w:rPr>
                <w:sz w:val="20"/>
                <w:u w:val="single"/>
              </w:rPr>
            </w:pPr>
            <w:r w:rsidRPr="00A374CC">
              <w:rPr>
                <w:sz w:val="20"/>
                <w:u w:val="single"/>
              </w:rPr>
              <w:t>30-35</w:t>
            </w:r>
          </w:p>
          <w:p w14:paraId="7212947C" w14:textId="77777777" w:rsidR="00B9295E" w:rsidRPr="00A374CC" w:rsidRDefault="00B9295E" w:rsidP="006A5AF7">
            <w:pPr>
              <w:jc w:val="center"/>
              <w:rPr>
                <w:sz w:val="20"/>
                <w:u w:val="single"/>
              </w:rPr>
            </w:pPr>
            <w:r w:rsidRPr="00A374CC">
              <w:rPr>
                <w:sz w:val="20"/>
              </w:rPr>
              <w:t>10-15</w:t>
            </w:r>
          </w:p>
        </w:tc>
        <w:tc>
          <w:tcPr>
            <w:tcW w:w="1411" w:type="dxa"/>
            <w:vAlign w:val="center"/>
          </w:tcPr>
          <w:p w14:paraId="4DD753EE" w14:textId="77777777" w:rsidR="00B9295E" w:rsidRPr="00A374CC" w:rsidRDefault="00B9295E" w:rsidP="006A5AF7">
            <w:pPr>
              <w:jc w:val="center"/>
              <w:rPr>
                <w:sz w:val="20"/>
              </w:rPr>
            </w:pPr>
            <w:r w:rsidRPr="00A374CC">
              <w:rPr>
                <w:sz w:val="20"/>
              </w:rPr>
              <w:t>(7-</w:t>
            </w:r>
            <w:proofErr w:type="gramStart"/>
            <w:r w:rsidRPr="00A374CC">
              <w:rPr>
                <w:sz w:val="20"/>
              </w:rPr>
              <w:t>10)Ос</w:t>
            </w:r>
            <w:proofErr w:type="gramEnd"/>
          </w:p>
          <w:p w14:paraId="58BBA71A" w14:textId="77777777" w:rsidR="00B9295E" w:rsidRPr="00A374CC" w:rsidRDefault="00B9295E" w:rsidP="006A5AF7">
            <w:pPr>
              <w:jc w:val="center"/>
              <w:rPr>
                <w:sz w:val="20"/>
              </w:rPr>
            </w:pPr>
            <w:r w:rsidRPr="00A374CC">
              <w:rPr>
                <w:sz w:val="20"/>
              </w:rPr>
              <w:t>(0-3)Е, Б</w:t>
            </w:r>
          </w:p>
        </w:tc>
      </w:tr>
      <w:tr w:rsidR="00B9295E" w:rsidRPr="00A374CC" w14:paraId="211E8BC2" w14:textId="77777777" w:rsidTr="002D7CF4">
        <w:trPr>
          <w:trHeight w:val="20"/>
          <w:jc w:val="center"/>
        </w:trPr>
        <w:tc>
          <w:tcPr>
            <w:tcW w:w="624" w:type="dxa"/>
            <w:vMerge/>
            <w:vAlign w:val="center"/>
          </w:tcPr>
          <w:p w14:paraId="5CC7718A" w14:textId="77777777" w:rsidR="00B9295E" w:rsidRPr="00A374CC" w:rsidRDefault="00B9295E" w:rsidP="002D7CF4">
            <w:pPr>
              <w:jc w:val="center"/>
              <w:rPr>
                <w:sz w:val="20"/>
              </w:rPr>
            </w:pPr>
          </w:p>
        </w:tc>
        <w:tc>
          <w:tcPr>
            <w:tcW w:w="1547" w:type="dxa"/>
            <w:vMerge/>
            <w:vAlign w:val="center"/>
          </w:tcPr>
          <w:p w14:paraId="3EB1BB74" w14:textId="67810C72" w:rsidR="00B9295E" w:rsidRPr="00A374CC" w:rsidRDefault="00B9295E" w:rsidP="006A5AF7">
            <w:pPr>
              <w:jc w:val="center"/>
              <w:rPr>
                <w:sz w:val="20"/>
              </w:rPr>
            </w:pPr>
          </w:p>
        </w:tc>
        <w:tc>
          <w:tcPr>
            <w:tcW w:w="1928" w:type="dxa"/>
            <w:tcBorders>
              <w:top w:val="single" w:sz="4" w:space="0" w:color="auto"/>
            </w:tcBorders>
            <w:vAlign w:val="center"/>
          </w:tcPr>
          <w:p w14:paraId="437130C0" w14:textId="77777777" w:rsidR="00B9295E" w:rsidRPr="00A374CC" w:rsidRDefault="00B9295E" w:rsidP="006A5AF7">
            <w:pPr>
              <w:jc w:val="center"/>
              <w:rPr>
                <w:sz w:val="20"/>
              </w:rPr>
            </w:pPr>
            <w:r w:rsidRPr="00A374CC">
              <w:rPr>
                <w:sz w:val="20"/>
              </w:rPr>
              <w:t>чернично-</w:t>
            </w:r>
            <w:proofErr w:type="spellStart"/>
            <w:r w:rsidRPr="00A374CC">
              <w:rPr>
                <w:sz w:val="20"/>
              </w:rPr>
              <w:t>мелкотравные</w:t>
            </w:r>
            <w:proofErr w:type="spellEnd"/>
            <w:r w:rsidRPr="00A374CC">
              <w:rPr>
                <w:sz w:val="20"/>
              </w:rPr>
              <w:t>(</w:t>
            </w:r>
            <w:r w:rsidRPr="00A374CC">
              <w:rPr>
                <w:sz w:val="20"/>
                <w:lang w:val="en-US"/>
              </w:rPr>
              <w:t>II-III)</w:t>
            </w:r>
          </w:p>
        </w:tc>
        <w:tc>
          <w:tcPr>
            <w:tcW w:w="866" w:type="dxa"/>
            <w:tcBorders>
              <w:top w:val="single" w:sz="4" w:space="0" w:color="auto"/>
            </w:tcBorders>
            <w:vAlign w:val="center"/>
          </w:tcPr>
          <w:p w14:paraId="686806E5" w14:textId="77777777" w:rsidR="00B9295E" w:rsidRPr="00A374CC" w:rsidRDefault="00B9295E" w:rsidP="006A5AF7">
            <w:pPr>
              <w:jc w:val="center"/>
              <w:rPr>
                <w:sz w:val="20"/>
              </w:rPr>
            </w:pPr>
            <w:r w:rsidRPr="00A374CC">
              <w:rPr>
                <w:sz w:val="20"/>
              </w:rPr>
              <w:t>10-15</w:t>
            </w:r>
          </w:p>
        </w:tc>
        <w:tc>
          <w:tcPr>
            <w:tcW w:w="1383" w:type="dxa"/>
            <w:tcBorders>
              <w:top w:val="single" w:sz="4" w:space="0" w:color="auto"/>
            </w:tcBorders>
            <w:vAlign w:val="center"/>
          </w:tcPr>
          <w:p w14:paraId="79DD7487" w14:textId="77777777" w:rsidR="00B9295E" w:rsidRPr="00A374CC" w:rsidRDefault="00B9295E" w:rsidP="006A5AF7">
            <w:pPr>
              <w:jc w:val="center"/>
              <w:rPr>
                <w:sz w:val="20"/>
              </w:rPr>
            </w:pPr>
            <w:r w:rsidRPr="00A374CC">
              <w:rPr>
                <w:sz w:val="20"/>
              </w:rPr>
              <w:t>-</w:t>
            </w:r>
          </w:p>
        </w:tc>
        <w:tc>
          <w:tcPr>
            <w:tcW w:w="1229" w:type="dxa"/>
            <w:tcBorders>
              <w:top w:val="single" w:sz="4" w:space="0" w:color="auto"/>
            </w:tcBorders>
            <w:vAlign w:val="center"/>
          </w:tcPr>
          <w:p w14:paraId="3FCC4A1E" w14:textId="77777777" w:rsidR="00B9295E" w:rsidRPr="00A374CC" w:rsidRDefault="00B9295E" w:rsidP="006A5AF7">
            <w:pPr>
              <w:jc w:val="center"/>
              <w:rPr>
                <w:sz w:val="20"/>
              </w:rPr>
            </w:pPr>
            <w:r w:rsidRPr="00A374CC">
              <w:rPr>
                <w:sz w:val="20"/>
              </w:rPr>
              <w:t>-</w:t>
            </w:r>
          </w:p>
        </w:tc>
        <w:tc>
          <w:tcPr>
            <w:tcW w:w="1357" w:type="dxa"/>
            <w:tcBorders>
              <w:top w:val="single" w:sz="4" w:space="0" w:color="auto"/>
            </w:tcBorders>
            <w:vAlign w:val="center"/>
          </w:tcPr>
          <w:p w14:paraId="1B442A1B" w14:textId="77777777" w:rsidR="00B9295E" w:rsidRPr="00A374CC" w:rsidRDefault="00B9295E" w:rsidP="006A5AF7">
            <w:pPr>
              <w:jc w:val="center"/>
              <w:rPr>
                <w:sz w:val="20"/>
                <w:u w:val="single"/>
              </w:rPr>
            </w:pPr>
            <w:r w:rsidRPr="00A374CC">
              <w:rPr>
                <w:sz w:val="20"/>
                <w:u w:val="single"/>
              </w:rPr>
              <w:t>0,8</w:t>
            </w:r>
          </w:p>
          <w:p w14:paraId="2110130B" w14:textId="77777777" w:rsidR="00B9295E" w:rsidRPr="00A374CC" w:rsidRDefault="00B9295E" w:rsidP="006A5AF7">
            <w:pPr>
              <w:jc w:val="center"/>
              <w:rPr>
                <w:sz w:val="20"/>
                <w:u w:val="single"/>
              </w:rPr>
            </w:pPr>
            <w:r w:rsidRPr="00A374CC">
              <w:rPr>
                <w:sz w:val="20"/>
              </w:rPr>
              <w:t>0,6</w:t>
            </w:r>
          </w:p>
        </w:tc>
        <w:tc>
          <w:tcPr>
            <w:tcW w:w="1134" w:type="dxa"/>
            <w:tcBorders>
              <w:top w:val="single" w:sz="4" w:space="0" w:color="auto"/>
            </w:tcBorders>
            <w:vAlign w:val="center"/>
          </w:tcPr>
          <w:p w14:paraId="00B7608C" w14:textId="77777777" w:rsidR="00B9295E" w:rsidRPr="00A374CC" w:rsidRDefault="00B9295E" w:rsidP="006A5AF7">
            <w:pPr>
              <w:jc w:val="center"/>
              <w:rPr>
                <w:sz w:val="20"/>
                <w:u w:val="single"/>
              </w:rPr>
            </w:pPr>
            <w:r w:rsidRPr="00A374CC">
              <w:rPr>
                <w:sz w:val="20"/>
                <w:u w:val="single"/>
              </w:rPr>
              <w:t>30-35</w:t>
            </w:r>
          </w:p>
          <w:p w14:paraId="15FF7C48" w14:textId="77777777" w:rsidR="00B9295E" w:rsidRPr="00A374CC" w:rsidRDefault="00B9295E" w:rsidP="006A5AF7">
            <w:pPr>
              <w:jc w:val="center"/>
              <w:rPr>
                <w:sz w:val="20"/>
                <w:u w:val="single"/>
              </w:rPr>
            </w:pPr>
            <w:r w:rsidRPr="00A374CC">
              <w:rPr>
                <w:sz w:val="20"/>
              </w:rPr>
              <w:t>5-7</w:t>
            </w:r>
          </w:p>
        </w:tc>
        <w:tc>
          <w:tcPr>
            <w:tcW w:w="1276" w:type="dxa"/>
            <w:tcBorders>
              <w:top w:val="single" w:sz="4" w:space="0" w:color="auto"/>
            </w:tcBorders>
            <w:vAlign w:val="center"/>
          </w:tcPr>
          <w:p w14:paraId="054F8A16" w14:textId="77777777" w:rsidR="00B9295E" w:rsidRPr="00A374CC" w:rsidRDefault="00B9295E" w:rsidP="006A5AF7">
            <w:pPr>
              <w:jc w:val="center"/>
              <w:rPr>
                <w:sz w:val="20"/>
                <w:u w:val="single"/>
              </w:rPr>
            </w:pPr>
            <w:r w:rsidRPr="00A374CC">
              <w:rPr>
                <w:sz w:val="20"/>
                <w:u w:val="single"/>
              </w:rPr>
              <w:t>0,8</w:t>
            </w:r>
          </w:p>
          <w:p w14:paraId="5771283F" w14:textId="77777777" w:rsidR="00B9295E" w:rsidRPr="00A374CC" w:rsidRDefault="00B9295E" w:rsidP="006A5AF7">
            <w:pPr>
              <w:jc w:val="center"/>
              <w:rPr>
                <w:sz w:val="20"/>
                <w:u w:val="single"/>
              </w:rPr>
            </w:pPr>
            <w:r w:rsidRPr="00A374CC">
              <w:rPr>
                <w:sz w:val="20"/>
              </w:rPr>
              <w:t>0,6</w:t>
            </w:r>
          </w:p>
        </w:tc>
        <w:tc>
          <w:tcPr>
            <w:tcW w:w="992" w:type="dxa"/>
            <w:tcBorders>
              <w:top w:val="single" w:sz="4" w:space="0" w:color="auto"/>
            </w:tcBorders>
            <w:vAlign w:val="center"/>
          </w:tcPr>
          <w:p w14:paraId="2B21EE90" w14:textId="77777777" w:rsidR="00B9295E" w:rsidRPr="00A374CC" w:rsidRDefault="00B9295E" w:rsidP="006A5AF7">
            <w:pPr>
              <w:jc w:val="center"/>
              <w:rPr>
                <w:sz w:val="20"/>
                <w:u w:val="single"/>
              </w:rPr>
            </w:pPr>
            <w:r w:rsidRPr="00A374CC">
              <w:rPr>
                <w:sz w:val="20"/>
                <w:u w:val="single"/>
              </w:rPr>
              <w:t>25-35</w:t>
            </w:r>
          </w:p>
          <w:p w14:paraId="4FC9DB3C" w14:textId="77777777" w:rsidR="00B9295E" w:rsidRPr="00A374CC" w:rsidRDefault="00B9295E" w:rsidP="006A5AF7">
            <w:pPr>
              <w:jc w:val="center"/>
              <w:rPr>
                <w:sz w:val="20"/>
                <w:u w:val="single"/>
              </w:rPr>
            </w:pPr>
            <w:r w:rsidRPr="00A374CC">
              <w:rPr>
                <w:sz w:val="20"/>
              </w:rPr>
              <w:t>8-12</w:t>
            </w:r>
          </w:p>
        </w:tc>
        <w:tc>
          <w:tcPr>
            <w:tcW w:w="1276" w:type="dxa"/>
            <w:tcBorders>
              <w:top w:val="single" w:sz="4" w:space="0" w:color="auto"/>
            </w:tcBorders>
            <w:vAlign w:val="center"/>
          </w:tcPr>
          <w:p w14:paraId="0DEC6D3C" w14:textId="77777777" w:rsidR="00B9295E" w:rsidRPr="00A374CC" w:rsidRDefault="00B9295E" w:rsidP="006A5AF7">
            <w:pPr>
              <w:jc w:val="center"/>
              <w:rPr>
                <w:sz w:val="20"/>
                <w:u w:val="single"/>
              </w:rPr>
            </w:pPr>
            <w:r w:rsidRPr="00A374CC">
              <w:rPr>
                <w:sz w:val="20"/>
                <w:u w:val="single"/>
              </w:rPr>
              <w:t>0,8</w:t>
            </w:r>
          </w:p>
          <w:p w14:paraId="42274182" w14:textId="77777777" w:rsidR="00B9295E" w:rsidRPr="00A374CC" w:rsidRDefault="00B9295E" w:rsidP="006A5AF7">
            <w:pPr>
              <w:jc w:val="center"/>
              <w:rPr>
                <w:sz w:val="20"/>
                <w:u w:val="single"/>
              </w:rPr>
            </w:pPr>
            <w:r w:rsidRPr="00A374CC">
              <w:rPr>
                <w:sz w:val="20"/>
              </w:rPr>
              <w:t>0,7</w:t>
            </w:r>
          </w:p>
        </w:tc>
        <w:tc>
          <w:tcPr>
            <w:tcW w:w="1060" w:type="dxa"/>
            <w:tcBorders>
              <w:top w:val="single" w:sz="4" w:space="0" w:color="auto"/>
            </w:tcBorders>
            <w:vAlign w:val="center"/>
          </w:tcPr>
          <w:p w14:paraId="7708E03B" w14:textId="77777777" w:rsidR="00B9295E" w:rsidRPr="00A374CC" w:rsidRDefault="00B9295E" w:rsidP="006A5AF7">
            <w:pPr>
              <w:jc w:val="center"/>
              <w:rPr>
                <w:sz w:val="20"/>
                <w:u w:val="single"/>
              </w:rPr>
            </w:pPr>
            <w:r w:rsidRPr="00A374CC">
              <w:rPr>
                <w:sz w:val="20"/>
                <w:u w:val="single"/>
              </w:rPr>
              <w:t>25-30</w:t>
            </w:r>
          </w:p>
          <w:p w14:paraId="2A8F26A1" w14:textId="77777777" w:rsidR="00B9295E" w:rsidRPr="00A374CC" w:rsidRDefault="00B9295E" w:rsidP="006A5AF7">
            <w:pPr>
              <w:jc w:val="center"/>
              <w:rPr>
                <w:sz w:val="20"/>
                <w:u w:val="single"/>
              </w:rPr>
            </w:pPr>
            <w:r w:rsidRPr="00A374CC">
              <w:rPr>
                <w:sz w:val="20"/>
              </w:rPr>
              <w:t>10-15</w:t>
            </w:r>
          </w:p>
        </w:tc>
        <w:tc>
          <w:tcPr>
            <w:tcW w:w="1411" w:type="dxa"/>
            <w:tcBorders>
              <w:top w:val="single" w:sz="4" w:space="0" w:color="auto"/>
            </w:tcBorders>
            <w:vAlign w:val="center"/>
          </w:tcPr>
          <w:p w14:paraId="50C9B73E" w14:textId="77777777" w:rsidR="00B9295E" w:rsidRPr="00A374CC" w:rsidRDefault="00B9295E" w:rsidP="006A5AF7">
            <w:pPr>
              <w:jc w:val="center"/>
              <w:rPr>
                <w:sz w:val="20"/>
              </w:rPr>
            </w:pPr>
            <w:r w:rsidRPr="00A374CC">
              <w:rPr>
                <w:sz w:val="20"/>
              </w:rPr>
              <w:t>(7-</w:t>
            </w:r>
            <w:proofErr w:type="gramStart"/>
            <w:r w:rsidRPr="00A374CC">
              <w:rPr>
                <w:sz w:val="20"/>
              </w:rPr>
              <w:t>10)Ос</w:t>
            </w:r>
            <w:proofErr w:type="gramEnd"/>
          </w:p>
          <w:p w14:paraId="6587ADAC" w14:textId="77777777" w:rsidR="00B9295E" w:rsidRPr="00A374CC" w:rsidRDefault="00B9295E" w:rsidP="006A5AF7">
            <w:pPr>
              <w:jc w:val="center"/>
              <w:rPr>
                <w:sz w:val="20"/>
              </w:rPr>
            </w:pPr>
            <w:r w:rsidRPr="00A374CC">
              <w:rPr>
                <w:sz w:val="20"/>
              </w:rPr>
              <w:t>(0-3)Е, Б</w:t>
            </w:r>
          </w:p>
        </w:tc>
      </w:tr>
      <w:tr w:rsidR="00B9295E" w:rsidRPr="00A374CC" w14:paraId="46289974" w14:textId="77777777" w:rsidTr="002D7CF4">
        <w:trPr>
          <w:trHeight w:val="20"/>
          <w:jc w:val="center"/>
        </w:trPr>
        <w:tc>
          <w:tcPr>
            <w:tcW w:w="624" w:type="dxa"/>
            <w:vMerge/>
            <w:vAlign w:val="center"/>
          </w:tcPr>
          <w:p w14:paraId="59E9FE09" w14:textId="77777777" w:rsidR="00B9295E" w:rsidRPr="00A374CC" w:rsidRDefault="00B9295E" w:rsidP="002D7CF4">
            <w:pPr>
              <w:jc w:val="center"/>
              <w:rPr>
                <w:sz w:val="20"/>
              </w:rPr>
            </w:pPr>
          </w:p>
        </w:tc>
        <w:tc>
          <w:tcPr>
            <w:tcW w:w="1547" w:type="dxa"/>
            <w:vMerge/>
            <w:vAlign w:val="center"/>
          </w:tcPr>
          <w:p w14:paraId="2BE45703" w14:textId="6A5BAC33" w:rsidR="00B9295E" w:rsidRPr="00A374CC" w:rsidRDefault="00B9295E" w:rsidP="006A5AF7">
            <w:pPr>
              <w:jc w:val="center"/>
              <w:rPr>
                <w:sz w:val="20"/>
              </w:rPr>
            </w:pPr>
          </w:p>
        </w:tc>
        <w:tc>
          <w:tcPr>
            <w:tcW w:w="1928" w:type="dxa"/>
            <w:tcBorders>
              <w:top w:val="single" w:sz="4" w:space="0" w:color="auto"/>
            </w:tcBorders>
            <w:vAlign w:val="center"/>
          </w:tcPr>
          <w:p w14:paraId="71EAD724" w14:textId="77777777" w:rsidR="00B9295E" w:rsidRPr="00A374CC" w:rsidRDefault="00B9295E" w:rsidP="006A5AF7">
            <w:pPr>
              <w:jc w:val="center"/>
              <w:rPr>
                <w:sz w:val="20"/>
              </w:rPr>
            </w:pPr>
            <w:r w:rsidRPr="00A374CC">
              <w:rPr>
                <w:sz w:val="20"/>
              </w:rPr>
              <w:t xml:space="preserve">сложные </w:t>
            </w:r>
            <w:proofErr w:type="spellStart"/>
            <w:r w:rsidRPr="00A374CC">
              <w:rPr>
                <w:sz w:val="20"/>
              </w:rPr>
              <w:t>широкотравные</w:t>
            </w:r>
            <w:proofErr w:type="spellEnd"/>
            <w:r w:rsidRPr="00A374CC">
              <w:rPr>
                <w:sz w:val="20"/>
              </w:rPr>
              <w:t>(</w:t>
            </w:r>
            <w:r w:rsidRPr="00A374CC">
              <w:rPr>
                <w:sz w:val="20"/>
                <w:lang w:val="en-US"/>
              </w:rPr>
              <w:t>I</w:t>
            </w:r>
            <w:r w:rsidRPr="00A374CC">
              <w:rPr>
                <w:sz w:val="20"/>
              </w:rPr>
              <w:t>а</w:t>
            </w:r>
            <w:r w:rsidRPr="00A374CC">
              <w:rPr>
                <w:sz w:val="20"/>
                <w:lang w:val="en-US"/>
              </w:rPr>
              <w:t>-I</w:t>
            </w:r>
            <w:r w:rsidRPr="00A374CC">
              <w:rPr>
                <w:sz w:val="20"/>
              </w:rPr>
              <w:t>)</w:t>
            </w:r>
          </w:p>
        </w:tc>
        <w:tc>
          <w:tcPr>
            <w:tcW w:w="866" w:type="dxa"/>
            <w:tcBorders>
              <w:top w:val="single" w:sz="4" w:space="0" w:color="auto"/>
            </w:tcBorders>
            <w:vAlign w:val="center"/>
          </w:tcPr>
          <w:p w14:paraId="594C841A" w14:textId="77777777" w:rsidR="00B9295E" w:rsidRPr="00A374CC" w:rsidRDefault="00B9295E" w:rsidP="006A5AF7">
            <w:pPr>
              <w:jc w:val="center"/>
              <w:rPr>
                <w:sz w:val="20"/>
              </w:rPr>
            </w:pPr>
            <w:r w:rsidRPr="00A374CC">
              <w:rPr>
                <w:sz w:val="20"/>
              </w:rPr>
              <w:t>8-12</w:t>
            </w:r>
          </w:p>
        </w:tc>
        <w:tc>
          <w:tcPr>
            <w:tcW w:w="1383" w:type="dxa"/>
            <w:tcBorders>
              <w:top w:val="single" w:sz="4" w:space="0" w:color="auto"/>
            </w:tcBorders>
            <w:vAlign w:val="center"/>
          </w:tcPr>
          <w:p w14:paraId="6774B561" w14:textId="77777777" w:rsidR="00B9295E" w:rsidRPr="00A374CC" w:rsidRDefault="00B9295E" w:rsidP="006A5AF7">
            <w:pPr>
              <w:jc w:val="center"/>
              <w:rPr>
                <w:sz w:val="20"/>
              </w:rPr>
            </w:pPr>
            <w:r w:rsidRPr="00A374CC">
              <w:rPr>
                <w:sz w:val="20"/>
              </w:rPr>
              <w:t>-</w:t>
            </w:r>
          </w:p>
        </w:tc>
        <w:tc>
          <w:tcPr>
            <w:tcW w:w="1229" w:type="dxa"/>
            <w:tcBorders>
              <w:top w:val="single" w:sz="4" w:space="0" w:color="auto"/>
            </w:tcBorders>
            <w:vAlign w:val="center"/>
          </w:tcPr>
          <w:p w14:paraId="035F4593" w14:textId="77777777" w:rsidR="00B9295E" w:rsidRPr="00A374CC" w:rsidRDefault="00B9295E" w:rsidP="006A5AF7">
            <w:pPr>
              <w:jc w:val="center"/>
              <w:rPr>
                <w:sz w:val="20"/>
              </w:rPr>
            </w:pPr>
            <w:r w:rsidRPr="00A374CC">
              <w:rPr>
                <w:sz w:val="20"/>
              </w:rPr>
              <w:t>-</w:t>
            </w:r>
          </w:p>
        </w:tc>
        <w:tc>
          <w:tcPr>
            <w:tcW w:w="1357" w:type="dxa"/>
            <w:tcBorders>
              <w:top w:val="single" w:sz="4" w:space="0" w:color="auto"/>
            </w:tcBorders>
            <w:vAlign w:val="center"/>
          </w:tcPr>
          <w:p w14:paraId="78FCCB20" w14:textId="77777777" w:rsidR="00B9295E" w:rsidRPr="00A374CC" w:rsidRDefault="00B9295E" w:rsidP="006A5AF7">
            <w:pPr>
              <w:jc w:val="center"/>
              <w:rPr>
                <w:sz w:val="20"/>
                <w:u w:val="single"/>
              </w:rPr>
            </w:pPr>
            <w:r w:rsidRPr="00A374CC">
              <w:rPr>
                <w:sz w:val="20"/>
                <w:u w:val="single"/>
              </w:rPr>
              <w:t>&gt;0,8</w:t>
            </w:r>
          </w:p>
          <w:p w14:paraId="150989B5" w14:textId="77777777" w:rsidR="00B9295E" w:rsidRPr="00A374CC" w:rsidRDefault="00B9295E" w:rsidP="006A5AF7">
            <w:pPr>
              <w:jc w:val="center"/>
              <w:rPr>
                <w:sz w:val="20"/>
                <w:u w:val="single"/>
              </w:rPr>
            </w:pPr>
            <w:r w:rsidRPr="00A374CC">
              <w:rPr>
                <w:sz w:val="20"/>
              </w:rPr>
              <w:t>0,6</w:t>
            </w:r>
          </w:p>
        </w:tc>
        <w:tc>
          <w:tcPr>
            <w:tcW w:w="1134" w:type="dxa"/>
            <w:tcBorders>
              <w:top w:val="single" w:sz="4" w:space="0" w:color="auto"/>
            </w:tcBorders>
            <w:vAlign w:val="center"/>
          </w:tcPr>
          <w:p w14:paraId="29F49AA1" w14:textId="77777777" w:rsidR="00B9295E" w:rsidRPr="00A374CC" w:rsidRDefault="00B9295E" w:rsidP="006A5AF7">
            <w:pPr>
              <w:jc w:val="center"/>
              <w:rPr>
                <w:sz w:val="20"/>
                <w:u w:val="single"/>
              </w:rPr>
            </w:pPr>
            <w:r w:rsidRPr="00A374CC">
              <w:rPr>
                <w:sz w:val="20"/>
                <w:u w:val="single"/>
              </w:rPr>
              <w:t>30-40</w:t>
            </w:r>
          </w:p>
          <w:p w14:paraId="27DCDCF8" w14:textId="77777777" w:rsidR="00B9295E" w:rsidRPr="00A374CC" w:rsidRDefault="00B9295E" w:rsidP="006A5AF7">
            <w:pPr>
              <w:jc w:val="center"/>
              <w:rPr>
                <w:sz w:val="20"/>
                <w:u w:val="single"/>
              </w:rPr>
            </w:pPr>
            <w:r w:rsidRPr="00A374CC">
              <w:rPr>
                <w:sz w:val="20"/>
              </w:rPr>
              <w:t>5-7</w:t>
            </w:r>
          </w:p>
        </w:tc>
        <w:tc>
          <w:tcPr>
            <w:tcW w:w="1276" w:type="dxa"/>
            <w:tcBorders>
              <w:top w:val="single" w:sz="4" w:space="0" w:color="auto"/>
            </w:tcBorders>
            <w:vAlign w:val="center"/>
          </w:tcPr>
          <w:p w14:paraId="5F15DEB3" w14:textId="77777777" w:rsidR="00B9295E" w:rsidRPr="00A374CC" w:rsidRDefault="00B9295E" w:rsidP="006A5AF7">
            <w:pPr>
              <w:jc w:val="center"/>
              <w:rPr>
                <w:sz w:val="20"/>
                <w:u w:val="single"/>
              </w:rPr>
            </w:pPr>
            <w:r w:rsidRPr="00A374CC">
              <w:rPr>
                <w:sz w:val="20"/>
                <w:u w:val="single"/>
              </w:rPr>
              <w:t>0,8</w:t>
            </w:r>
          </w:p>
          <w:p w14:paraId="650D533D" w14:textId="77777777" w:rsidR="00B9295E" w:rsidRPr="00A374CC" w:rsidRDefault="00B9295E" w:rsidP="006A5AF7">
            <w:pPr>
              <w:jc w:val="center"/>
              <w:rPr>
                <w:sz w:val="20"/>
                <w:u w:val="single"/>
              </w:rPr>
            </w:pPr>
            <w:r w:rsidRPr="00A374CC">
              <w:rPr>
                <w:sz w:val="20"/>
              </w:rPr>
              <w:t>0,6</w:t>
            </w:r>
          </w:p>
        </w:tc>
        <w:tc>
          <w:tcPr>
            <w:tcW w:w="992" w:type="dxa"/>
            <w:tcBorders>
              <w:top w:val="single" w:sz="4" w:space="0" w:color="auto"/>
            </w:tcBorders>
            <w:vAlign w:val="center"/>
          </w:tcPr>
          <w:p w14:paraId="4B3F3FAC" w14:textId="77777777" w:rsidR="00B9295E" w:rsidRPr="00A374CC" w:rsidRDefault="00B9295E" w:rsidP="006A5AF7">
            <w:pPr>
              <w:jc w:val="center"/>
              <w:rPr>
                <w:sz w:val="20"/>
                <w:u w:val="single"/>
              </w:rPr>
            </w:pPr>
            <w:r w:rsidRPr="00A374CC">
              <w:rPr>
                <w:sz w:val="20"/>
                <w:u w:val="single"/>
              </w:rPr>
              <w:t>30-40</w:t>
            </w:r>
          </w:p>
          <w:p w14:paraId="547A94A2" w14:textId="77777777" w:rsidR="00B9295E" w:rsidRPr="00A374CC" w:rsidRDefault="00B9295E" w:rsidP="006A5AF7">
            <w:pPr>
              <w:jc w:val="center"/>
              <w:rPr>
                <w:sz w:val="20"/>
                <w:u w:val="single"/>
              </w:rPr>
            </w:pPr>
            <w:r w:rsidRPr="00A374CC">
              <w:rPr>
                <w:sz w:val="20"/>
              </w:rPr>
              <w:t>8-12</w:t>
            </w:r>
          </w:p>
        </w:tc>
        <w:tc>
          <w:tcPr>
            <w:tcW w:w="1276" w:type="dxa"/>
            <w:tcBorders>
              <w:top w:val="single" w:sz="4" w:space="0" w:color="auto"/>
            </w:tcBorders>
            <w:vAlign w:val="center"/>
          </w:tcPr>
          <w:p w14:paraId="7DA4DAF2" w14:textId="77777777" w:rsidR="00B9295E" w:rsidRPr="00A374CC" w:rsidRDefault="00B9295E" w:rsidP="006A5AF7">
            <w:pPr>
              <w:jc w:val="center"/>
              <w:rPr>
                <w:sz w:val="20"/>
                <w:u w:val="single"/>
              </w:rPr>
            </w:pPr>
            <w:r w:rsidRPr="00A374CC">
              <w:rPr>
                <w:sz w:val="20"/>
                <w:u w:val="single"/>
              </w:rPr>
              <w:t>0,8</w:t>
            </w:r>
          </w:p>
          <w:p w14:paraId="38707CC9" w14:textId="77777777" w:rsidR="00B9295E" w:rsidRPr="00A374CC" w:rsidRDefault="00B9295E" w:rsidP="006A5AF7">
            <w:pPr>
              <w:jc w:val="center"/>
              <w:rPr>
                <w:sz w:val="20"/>
                <w:u w:val="single"/>
              </w:rPr>
            </w:pPr>
            <w:r w:rsidRPr="00A374CC">
              <w:rPr>
                <w:sz w:val="20"/>
              </w:rPr>
              <w:t>0,6</w:t>
            </w:r>
          </w:p>
        </w:tc>
        <w:tc>
          <w:tcPr>
            <w:tcW w:w="1060" w:type="dxa"/>
            <w:tcBorders>
              <w:top w:val="single" w:sz="4" w:space="0" w:color="auto"/>
            </w:tcBorders>
            <w:vAlign w:val="center"/>
          </w:tcPr>
          <w:p w14:paraId="4E70030F" w14:textId="77777777" w:rsidR="00B9295E" w:rsidRPr="00A374CC" w:rsidRDefault="00B9295E" w:rsidP="006A5AF7">
            <w:pPr>
              <w:jc w:val="center"/>
              <w:rPr>
                <w:sz w:val="20"/>
                <w:u w:val="single"/>
              </w:rPr>
            </w:pPr>
            <w:r w:rsidRPr="00A374CC">
              <w:rPr>
                <w:sz w:val="20"/>
                <w:u w:val="single"/>
              </w:rPr>
              <w:t>30-35</w:t>
            </w:r>
          </w:p>
          <w:p w14:paraId="3A3240B3" w14:textId="77777777" w:rsidR="00B9295E" w:rsidRPr="00A374CC" w:rsidRDefault="00B9295E" w:rsidP="006A5AF7">
            <w:pPr>
              <w:jc w:val="center"/>
              <w:rPr>
                <w:sz w:val="20"/>
                <w:u w:val="single"/>
              </w:rPr>
            </w:pPr>
            <w:r w:rsidRPr="00A374CC">
              <w:rPr>
                <w:sz w:val="20"/>
              </w:rPr>
              <w:t>10-15</w:t>
            </w:r>
          </w:p>
        </w:tc>
        <w:tc>
          <w:tcPr>
            <w:tcW w:w="1411" w:type="dxa"/>
            <w:tcBorders>
              <w:top w:val="single" w:sz="4" w:space="0" w:color="auto"/>
            </w:tcBorders>
            <w:vAlign w:val="center"/>
          </w:tcPr>
          <w:p w14:paraId="34E8DC3C" w14:textId="77777777" w:rsidR="00B9295E" w:rsidRPr="00A374CC" w:rsidRDefault="00B9295E" w:rsidP="006A5AF7">
            <w:pPr>
              <w:jc w:val="center"/>
              <w:rPr>
                <w:sz w:val="20"/>
              </w:rPr>
            </w:pPr>
            <w:r w:rsidRPr="00A374CC">
              <w:rPr>
                <w:sz w:val="20"/>
              </w:rPr>
              <w:t>(7-</w:t>
            </w:r>
            <w:proofErr w:type="gramStart"/>
            <w:r w:rsidRPr="00A374CC">
              <w:rPr>
                <w:sz w:val="20"/>
              </w:rPr>
              <w:t>10)Ос</w:t>
            </w:r>
            <w:proofErr w:type="gramEnd"/>
          </w:p>
          <w:p w14:paraId="6455AF07" w14:textId="77777777" w:rsidR="00B9295E" w:rsidRPr="00A374CC" w:rsidRDefault="00B9295E" w:rsidP="006A5AF7">
            <w:pPr>
              <w:jc w:val="center"/>
              <w:rPr>
                <w:sz w:val="20"/>
              </w:rPr>
            </w:pPr>
            <w:r w:rsidRPr="00A374CC">
              <w:rPr>
                <w:sz w:val="20"/>
              </w:rPr>
              <w:t>(0-3)Е, Б,С</w:t>
            </w:r>
          </w:p>
        </w:tc>
      </w:tr>
      <w:tr w:rsidR="00B9295E" w:rsidRPr="00A374CC" w14:paraId="57D40179" w14:textId="77777777" w:rsidTr="002D7CF4">
        <w:trPr>
          <w:trHeight w:val="20"/>
          <w:jc w:val="center"/>
        </w:trPr>
        <w:tc>
          <w:tcPr>
            <w:tcW w:w="624" w:type="dxa"/>
            <w:vMerge/>
            <w:vAlign w:val="center"/>
          </w:tcPr>
          <w:p w14:paraId="69FDCB52" w14:textId="77777777" w:rsidR="00B9295E" w:rsidRPr="00A374CC" w:rsidRDefault="00B9295E" w:rsidP="002D7CF4">
            <w:pPr>
              <w:jc w:val="center"/>
              <w:rPr>
                <w:sz w:val="20"/>
              </w:rPr>
            </w:pPr>
          </w:p>
        </w:tc>
        <w:tc>
          <w:tcPr>
            <w:tcW w:w="1547" w:type="dxa"/>
            <w:vMerge/>
            <w:vAlign w:val="center"/>
          </w:tcPr>
          <w:p w14:paraId="1E93BEED" w14:textId="00C3937D" w:rsidR="00B9295E" w:rsidRPr="00A374CC" w:rsidRDefault="00B9295E" w:rsidP="006A5AF7">
            <w:pPr>
              <w:jc w:val="center"/>
              <w:rPr>
                <w:sz w:val="20"/>
              </w:rPr>
            </w:pPr>
          </w:p>
        </w:tc>
        <w:tc>
          <w:tcPr>
            <w:tcW w:w="1928" w:type="dxa"/>
            <w:tcBorders>
              <w:top w:val="single" w:sz="4" w:space="0" w:color="auto"/>
            </w:tcBorders>
            <w:vAlign w:val="center"/>
          </w:tcPr>
          <w:p w14:paraId="25103E06" w14:textId="77777777" w:rsidR="00B9295E" w:rsidRPr="00A374CC" w:rsidRDefault="00B9295E" w:rsidP="006A5AF7">
            <w:pPr>
              <w:jc w:val="center"/>
              <w:rPr>
                <w:sz w:val="20"/>
              </w:rPr>
            </w:pPr>
            <w:r w:rsidRPr="00A374CC">
              <w:rPr>
                <w:sz w:val="20"/>
              </w:rPr>
              <w:t>чернично-</w:t>
            </w:r>
            <w:proofErr w:type="spellStart"/>
            <w:r w:rsidRPr="00A374CC">
              <w:rPr>
                <w:sz w:val="20"/>
              </w:rPr>
              <w:t>широкотравные</w:t>
            </w:r>
            <w:proofErr w:type="spellEnd"/>
            <w:r w:rsidRPr="00A374CC">
              <w:rPr>
                <w:sz w:val="20"/>
              </w:rPr>
              <w:t>(</w:t>
            </w:r>
            <w:r w:rsidRPr="00A374CC">
              <w:rPr>
                <w:sz w:val="20"/>
                <w:lang w:val="en-US"/>
              </w:rPr>
              <w:t>I-II)</w:t>
            </w:r>
          </w:p>
        </w:tc>
        <w:tc>
          <w:tcPr>
            <w:tcW w:w="866" w:type="dxa"/>
            <w:tcBorders>
              <w:top w:val="single" w:sz="4" w:space="0" w:color="auto"/>
            </w:tcBorders>
            <w:vAlign w:val="center"/>
          </w:tcPr>
          <w:p w14:paraId="7B28414C" w14:textId="77777777" w:rsidR="00B9295E" w:rsidRPr="00A374CC" w:rsidRDefault="00B9295E" w:rsidP="006A5AF7">
            <w:pPr>
              <w:jc w:val="center"/>
              <w:rPr>
                <w:sz w:val="20"/>
              </w:rPr>
            </w:pPr>
            <w:r w:rsidRPr="00A374CC">
              <w:rPr>
                <w:sz w:val="20"/>
              </w:rPr>
              <w:t>8-12</w:t>
            </w:r>
          </w:p>
        </w:tc>
        <w:tc>
          <w:tcPr>
            <w:tcW w:w="1383" w:type="dxa"/>
            <w:tcBorders>
              <w:top w:val="single" w:sz="4" w:space="0" w:color="auto"/>
            </w:tcBorders>
            <w:vAlign w:val="center"/>
          </w:tcPr>
          <w:p w14:paraId="525DE7A3" w14:textId="77777777" w:rsidR="00B9295E" w:rsidRPr="00A374CC" w:rsidRDefault="00B9295E" w:rsidP="006A5AF7">
            <w:pPr>
              <w:jc w:val="center"/>
              <w:rPr>
                <w:sz w:val="20"/>
              </w:rPr>
            </w:pPr>
            <w:r w:rsidRPr="00A374CC">
              <w:rPr>
                <w:sz w:val="20"/>
              </w:rPr>
              <w:t>-</w:t>
            </w:r>
          </w:p>
        </w:tc>
        <w:tc>
          <w:tcPr>
            <w:tcW w:w="1229" w:type="dxa"/>
            <w:tcBorders>
              <w:top w:val="single" w:sz="4" w:space="0" w:color="auto"/>
            </w:tcBorders>
            <w:vAlign w:val="center"/>
          </w:tcPr>
          <w:p w14:paraId="778C28C2" w14:textId="77777777" w:rsidR="00B9295E" w:rsidRPr="00A374CC" w:rsidRDefault="00B9295E" w:rsidP="006A5AF7">
            <w:pPr>
              <w:jc w:val="center"/>
              <w:rPr>
                <w:sz w:val="20"/>
              </w:rPr>
            </w:pPr>
            <w:r w:rsidRPr="00A374CC">
              <w:rPr>
                <w:sz w:val="20"/>
              </w:rPr>
              <w:t>-</w:t>
            </w:r>
          </w:p>
        </w:tc>
        <w:tc>
          <w:tcPr>
            <w:tcW w:w="1357" w:type="dxa"/>
            <w:tcBorders>
              <w:top w:val="single" w:sz="4" w:space="0" w:color="auto"/>
            </w:tcBorders>
            <w:vAlign w:val="center"/>
          </w:tcPr>
          <w:p w14:paraId="5704A4CB" w14:textId="77777777" w:rsidR="00B9295E" w:rsidRPr="00A374CC" w:rsidRDefault="00B9295E" w:rsidP="006A5AF7">
            <w:pPr>
              <w:jc w:val="center"/>
              <w:rPr>
                <w:sz w:val="20"/>
                <w:u w:val="single"/>
              </w:rPr>
            </w:pPr>
            <w:r w:rsidRPr="00A374CC">
              <w:rPr>
                <w:sz w:val="20"/>
                <w:u w:val="single"/>
              </w:rPr>
              <w:t>0,8</w:t>
            </w:r>
          </w:p>
          <w:p w14:paraId="6832E592" w14:textId="77777777" w:rsidR="00B9295E" w:rsidRPr="00A374CC" w:rsidRDefault="00B9295E" w:rsidP="006A5AF7">
            <w:pPr>
              <w:jc w:val="center"/>
              <w:rPr>
                <w:sz w:val="20"/>
                <w:u w:val="single"/>
              </w:rPr>
            </w:pPr>
            <w:r w:rsidRPr="00A374CC">
              <w:rPr>
                <w:sz w:val="20"/>
              </w:rPr>
              <w:t>0,6</w:t>
            </w:r>
          </w:p>
        </w:tc>
        <w:tc>
          <w:tcPr>
            <w:tcW w:w="1134" w:type="dxa"/>
            <w:tcBorders>
              <w:top w:val="single" w:sz="4" w:space="0" w:color="auto"/>
            </w:tcBorders>
            <w:vAlign w:val="center"/>
          </w:tcPr>
          <w:p w14:paraId="039E0C7A" w14:textId="77777777" w:rsidR="00B9295E" w:rsidRPr="00A374CC" w:rsidRDefault="00B9295E" w:rsidP="006A5AF7">
            <w:pPr>
              <w:jc w:val="center"/>
              <w:rPr>
                <w:sz w:val="20"/>
                <w:u w:val="single"/>
              </w:rPr>
            </w:pPr>
            <w:r w:rsidRPr="00A374CC">
              <w:rPr>
                <w:sz w:val="20"/>
                <w:u w:val="single"/>
              </w:rPr>
              <w:t>30-35</w:t>
            </w:r>
          </w:p>
          <w:p w14:paraId="61515027" w14:textId="77777777" w:rsidR="00B9295E" w:rsidRPr="00A374CC" w:rsidRDefault="00B9295E" w:rsidP="006A5AF7">
            <w:pPr>
              <w:jc w:val="center"/>
              <w:rPr>
                <w:sz w:val="20"/>
                <w:u w:val="single"/>
              </w:rPr>
            </w:pPr>
            <w:r w:rsidRPr="00A374CC">
              <w:rPr>
                <w:sz w:val="20"/>
              </w:rPr>
              <w:t>5-7</w:t>
            </w:r>
          </w:p>
        </w:tc>
        <w:tc>
          <w:tcPr>
            <w:tcW w:w="1276" w:type="dxa"/>
            <w:tcBorders>
              <w:top w:val="single" w:sz="4" w:space="0" w:color="auto"/>
            </w:tcBorders>
            <w:vAlign w:val="center"/>
          </w:tcPr>
          <w:p w14:paraId="077CCBFA" w14:textId="77777777" w:rsidR="00B9295E" w:rsidRPr="00A374CC" w:rsidRDefault="00B9295E" w:rsidP="006A5AF7">
            <w:pPr>
              <w:jc w:val="center"/>
              <w:rPr>
                <w:sz w:val="20"/>
                <w:u w:val="single"/>
              </w:rPr>
            </w:pPr>
            <w:r w:rsidRPr="00A374CC">
              <w:rPr>
                <w:sz w:val="20"/>
                <w:u w:val="single"/>
              </w:rPr>
              <w:t>0,8</w:t>
            </w:r>
          </w:p>
          <w:p w14:paraId="59A9E732" w14:textId="77777777" w:rsidR="00B9295E" w:rsidRPr="00A374CC" w:rsidRDefault="00B9295E" w:rsidP="006A5AF7">
            <w:pPr>
              <w:jc w:val="center"/>
              <w:rPr>
                <w:sz w:val="20"/>
                <w:u w:val="single"/>
              </w:rPr>
            </w:pPr>
            <w:r w:rsidRPr="00A374CC">
              <w:rPr>
                <w:sz w:val="20"/>
              </w:rPr>
              <w:t>0,6</w:t>
            </w:r>
          </w:p>
        </w:tc>
        <w:tc>
          <w:tcPr>
            <w:tcW w:w="992" w:type="dxa"/>
            <w:tcBorders>
              <w:top w:val="single" w:sz="4" w:space="0" w:color="auto"/>
            </w:tcBorders>
            <w:vAlign w:val="center"/>
          </w:tcPr>
          <w:p w14:paraId="66175DE6" w14:textId="77777777" w:rsidR="00B9295E" w:rsidRPr="00A374CC" w:rsidRDefault="00B9295E" w:rsidP="006A5AF7">
            <w:pPr>
              <w:jc w:val="center"/>
              <w:rPr>
                <w:sz w:val="20"/>
                <w:u w:val="single"/>
              </w:rPr>
            </w:pPr>
            <w:r w:rsidRPr="00A374CC">
              <w:rPr>
                <w:sz w:val="20"/>
                <w:u w:val="single"/>
              </w:rPr>
              <w:t>25-35</w:t>
            </w:r>
          </w:p>
          <w:p w14:paraId="297A409C" w14:textId="77777777" w:rsidR="00B9295E" w:rsidRPr="00A374CC" w:rsidRDefault="00B9295E" w:rsidP="006A5AF7">
            <w:pPr>
              <w:jc w:val="center"/>
              <w:rPr>
                <w:sz w:val="20"/>
                <w:u w:val="single"/>
              </w:rPr>
            </w:pPr>
            <w:r w:rsidRPr="00A374CC">
              <w:rPr>
                <w:sz w:val="20"/>
              </w:rPr>
              <w:t>8-12</w:t>
            </w:r>
          </w:p>
        </w:tc>
        <w:tc>
          <w:tcPr>
            <w:tcW w:w="1276" w:type="dxa"/>
            <w:tcBorders>
              <w:top w:val="single" w:sz="4" w:space="0" w:color="auto"/>
            </w:tcBorders>
            <w:vAlign w:val="center"/>
          </w:tcPr>
          <w:p w14:paraId="520D6468" w14:textId="77777777" w:rsidR="00B9295E" w:rsidRPr="00A374CC" w:rsidRDefault="00B9295E" w:rsidP="006A5AF7">
            <w:pPr>
              <w:jc w:val="center"/>
              <w:rPr>
                <w:sz w:val="20"/>
                <w:u w:val="single"/>
              </w:rPr>
            </w:pPr>
            <w:r w:rsidRPr="00A374CC">
              <w:rPr>
                <w:sz w:val="20"/>
                <w:u w:val="single"/>
              </w:rPr>
              <w:t>0,8</w:t>
            </w:r>
          </w:p>
          <w:p w14:paraId="66D1CB69" w14:textId="77777777" w:rsidR="00B9295E" w:rsidRPr="00A374CC" w:rsidRDefault="00B9295E" w:rsidP="006A5AF7">
            <w:pPr>
              <w:jc w:val="center"/>
              <w:rPr>
                <w:sz w:val="20"/>
                <w:u w:val="single"/>
              </w:rPr>
            </w:pPr>
            <w:r w:rsidRPr="00A374CC">
              <w:rPr>
                <w:sz w:val="20"/>
              </w:rPr>
              <w:t>0,7</w:t>
            </w:r>
          </w:p>
        </w:tc>
        <w:tc>
          <w:tcPr>
            <w:tcW w:w="1060" w:type="dxa"/>
            <w:tcBorders>
              <w:top w:val="single" w:sz="4" w:space="0" w:color="auto"/>
            </w:tcBorders>
            <w:vAlign w:val="center"/>
          </w:tcPr>
          <w:p w14:paraId="19756EFD" w14:textId="77777777" w:rsidR="00B9295E" w:rsidRPr="00A374CC" w:rsidRDefault="00B9295E" w:rsidP="006A5AF7">
            <w:pPr>
              <w:jc w:val="center"/>
              <w:rPr>
                <w:sz w:val="20"/>
                <w:u w:val="single"/>
              </w:rPr>
            </w:pPr>
            <w:r w:rsidRPr="00A374CC">
              <w:rPr>
                <w:sz w:val="20"/>
                <w:u w:val="single"/>
              </w:rPr>
              <w:t>25-30</w:t>
            </w:r>
          </w:p>
          <w:p w14:paraId="492F8C58" w14:textId="77777777" w:rsidR="00B9295E" w:rsidRPr="00A374CC" w:rsidRDefault="00B9295E" w:rsidP="006A5AF7">
            <w:pPr>
              <w:jc w:val="center"/>
              <w:rPr>
                <w:sz w:val="20"/>
                <w:u w:val="single"/>
              </w:rPr>
            </w:pPr>
            <w:r w:rsidRPr="00A374CC">
              <w:rPr>
                <w:sz w:val="20"/>
              </w:rPr>
              <w:t>10-15</w:t>
            </w:r>
          </w:p>
        </w:tc>
        <w:tc>
          <w:tcPr>
            <w:tcW w:w="1411" w:type="dxa"/>
            <w:tcBorders>
              <w:top w:val="single" w:sz="4" w:space="0" w:color="auto"/>
            </w:tcBorders>
            <w:vAlign w:val="center"/>
          </w:tcPr>
          <w:p w14:paraId="4027DACB" w14:textId="77777777" w:rsidR="00B9295E" w:rsidRPr="00A374CC" w:rsidRDefault="00B9295E" w:rsidP="006A5AF7">
            <w:pPr>
              <w:jc w:val="center"/>
              <w:rPr>
                <w:sz w:val="20"/>
              </w:rPr>
            </w:pPr>
            <w:r w:rsidRPr="00A374CC">
              <w:rPr>
                <w:sz w:val="20"/>
              </w:rPr>
              <w:t>(7-</w:t>
            </w:r>
            <w:proofErr w:type="gramStart"/>
            <w:r w:rsidRPr="00A374CC">
              <w:rPr>
                <w:sz w:val="20"/>
              </w:rPr>
              <w:t>10)Ос</w:t>
            </w:r>
            <w:proofErr w:type="gramEnd"/>
          </w:p>
          <w:p w14:paraId="54017AE2" w14:textId="77777777" w:rsidR="00B9295E" w:rsidRPr="00A374CC" w:rsidRDefault="00B9295E" w:rsidP="006A5AF7">
            <w:pPr>
              <w:jc w:val="center"/>
              <w:rPr>
                <w:sz w:val="20"/>
              </w:rPr>
            </w:pPr>
            <w:r w:rsidRPr="00A374CC">
              <w:rPr>
                <w:sz w:val="20"/>
              </w:rPr>
              <w:t>(0-3)Е, Б,С</w:t>
            </w:r>
          </w:p>
        </w:tc>
      </w:tr>
      <w:tr w:rsidR="00B9295E" w:rsidRPr="00A374CC" w14:paraId="51F36547" w14:textId="77777777" w:rsidTr="002D7CF4">
        <w:trPr>
          <w:trHeight w:val="20"/>
          <w:jc w:val="center"/>
        </w:trPr>
        <w:tc>
          <w:tcPr>
            <w:tcW w:w="624" w:type="dxa"/>
            <w:vMerge/>
            <w:vAlign w:val="center"/>
          </w:tcPr>
          <w:p w14:paraId="3B9ECBFC" w14:textId="77777777" w:rsidR="00B9295E" w:rsidRPr="00A374CC" w:rsidRDefault="00B9295E" w:rsidP="002D7CF4">
            <w:pPr>
              <w:jc w:val="center"/>
              <w:rPr>
                <w:sz w:val="20"/>
              </w:rPr>
            </w:pPr>
          </w:p>
        </w:tc>
        <w:tc>
          <w:tcPr>
            <w:tcW w:w="1547" w:type="dxa"/>
            <w:vMerge/>
            <w:vAlign w:val="center"/>
          </w:tcPr>
          <w:p w14:paraId="7B4962D5" w14:textId="486DE95F" w:rsidR="00B9295E" w:rsidRPr="00A374CC" w:rsidRDefault="00B9295E" w:rsidP="006A5AF7">
            <w:pPr>
              <w:jc w:val="center"/>
              <w:rPr>
                <w:sz w:val="20"/>
              </w:rPr>
            </w:pPr>
          </w:p>
        </w:tc>
        <w:tc>
          <w:tcPr>
            <w:tcW w:w="1928" w:type="dxa"/>
            <w:tcBorders>
              <w:top w:val="single" w:sz="4" w:space="0" w:color="auto"/>
              <w:bottom w:val="single" w:sz="4" w:space="0" w:color="auto"/>
            </w:tcBorders>
            <w:vAlign w:val="center"/>
          </w:tcPr>
          <w:p w14:paraId="49618A74" w14:textId="77777777" w:rsidR="00B9295E" w:rsidRPr="00A374CC" w:rsidRDefault="00B9295E" w:rsidP="006A5AF7">
            <w:pPr>
              <w:jc w:val="center"/>
              <w:rPr>
                <w:sz w:val="20"/>
              </w:rPr>
            </w:pPr>
            <w:proofErr w:type="spellStart"/>
            <w:r w:rsidRPr="00A374CC">
              <w:rPr>
                <w:sz w:val="20"/>
              </w:rPr>
              <w:t>приручейно-крупнотравные</w:t>
            </w:r>
            <w:proofErr w:type="spellEnd"/>
            <w:r w:rsidRPr="00A374CC">
              <w:rPr>
                <w:sz w:val="20"/>
              </w:rPr>
              <w:t>(</w:t>
            </w:r>
            <w:r w:rsidRPr="00A374CC">
              <w:rPr>
                <w:sz w:val="20"/>
                <w:lang w:val="en-US"/>
              </w:rPr>
              <w:t>I-II)</w:t>
            </w:r>
          </w:p>
        </w:tc>
        <w:tc>
          <w:tcPr>
            <w:tcW w:w="866" w:type="dxa"/>
            <w:tcBorders>
              <w:top w:val="single" w:sz="4" w:space="0" w:color="auto"/>
              <w:bottom w:val="single" w:sz="4" w:space="0" w:color="auto"/>
            </w:tcBorders>
            <w:vAlign w:val="center"/>
          </w:tcPr>
          <w:p w14:paraId="3E094E65" w14:textId="77777777" w:rsidR="00B9295E" w:rsidRPr="00A374CC" w:rsidRDefault="00B9295E" w:rsidP="006A5AF7">
            <w:pPr>
              <w:jc w:val="center"/>
              <w:rPr>
                <w:sz w:val="20"/>
              </w:rPr>
            </w:pPr>
            <w:r w:rsidRPr="00A374CC">
              <w:rPr>
                <w:sz w:val="20"/>
              </w:rPr>
              <w:t>8-12</w:t>
            </w:r>
          </w:p>
        </w:tc>
        <w:tc>
          <w:tcPr>
            <w:tcW w:w="1383" w:type="dxa"/>
            <w:tcBorders>
              <w:top w:val="single" w:sz="4" w:space="0" w:color="auto"/>
              <w:bottom w:val="single" w:sz="4" w:space="0" w:color="auto"/>
            </w:tcBorders>
            <w:vAlign w:val="center"/>
          </w:tcPr>
          <w:p w14:paraId="061152C2" w14:textId="77777777" w:rsidR="00B9295E" w:rsidRPr="00A374CC" w:rsidRDefault="00B9295E" w:rsidP="006A5AF7">
            <w:pPr>
              <w:jc w:val="center"/>
              <w:rPr>
                <w:sz w:val="20"/>
              </w:rPr>
            </w:pPr>
            <w:r w:rsidRPr="00A374CC">
              <w:rPr>
                <w:sz w:val="20"/>
              </w:rPr>
              <w:t>-</w:t>
            </w:r>
          </w:p>
        </w:tc>
        <w:tc>
          <w:tcPr>
            <w:tcW w:w="1229" w:type="dxa"/>
            <w:tcBorders>
              <w:top w:val="single" w:sz="4" w:space="0" w:color="auto"/>
              <w:bottom w:val="single" w:sz="4" w:space="0" w:color="auto"/>
            </w:tcBorders>
            <w:vAlign w:val="center"/>
          </w:tcPr>
          <w:p w14:paraId="61A09CB0" w14:textId="77777777" w:rsidR="00B9295E" w:rsidRPr="00A374CC" w:rsidRDefault="00B9295E" w:rsidP="006A5AF7">
            <w:pPr>
              <w:jc w:val="center"/>
              <w:rPr>
                <w:sz w:val="20"/>
              </w:rPr>
            </w:pPr>
            <w:r w:rsidRPr="00A374CC">
              <w:rPr>
                <w:sz w:val="20"/>
              </w:rPr>
              <w:t>-</w:t>
            </w:r>
          </w:p>
        </w:tc>
        <w:tc>
          <w:tcPr>
            <w:tcW w:w="1357" w:type="dxa"/>
            <w:tcBorders>
              <w:top w:val="single" w:sz="4" w:space="0" w:color="auto"/>
              <w:bottom w:val="single" w:sz="4" w:space="0" w:color="auto"/>
            </w:tcBorders>
            <w:vAlign w:val="center"/>
          </w:tcPr>
          <w:p w14:paraId="69A7FF53" w14:textId="77777777" w:rsidR="00B9295E" w:rsidRPr="00A374CC" w:rsidRDefault="00B9295E" w:rsidP="006A5AF7">
            <w:pPr>
              <w:jc w:val="center"/>
              <w:rPr>
                <w:sz w:val="20"/>
                <w:u w:val="single"/>
              </w:rPr>
            </w:pPr>
            <w:r w:rsidRPr="00A374CC">
              <w:rPr>
                <w:sz w:val="20"/>
                <w:u w:val="single"/>
              </w:rPr>
              <w:t>0,8</w:t>
            </w:r>
          </w:p>
          <w:p w14:paraId="6CFB08DD" w14:textId="77777777" w:rsidR="00B9295E" w:rsidRPr="00A374CC" w:rsidRDefault="00B9295E" w:rsidP="006A5AF7">
            <w:pPr>
              <w:jc w:val="center"/>
              <w:rPr>
                <w:sz w:val="20"/>
                <w:u w:val="single"/>
              </w:rPr>
            </w:pPr>
            <w:r w:rsidRPr="00A374CC">
              <w:rPr>
                <w:sz w:val="20"/>
              </w:rPr>
              <w:t>0,7</w:t>
            </w:r>
          </w:p>
        </w:tc>
        <w:tc>
          <w:tcPr>
            <w:tcW w:w="1134" w:type="dxa"/>
            <w:tcBorders>
              <w:top w:val="single" w:sz="4" w:space="0" w:color="auto"/>
              <w:bottom w:val="single" w:sz="4" w:space="0" w:color="auto"/>
            </w:tcBorders>
            <w:vAlign w:val="center"/>
          </w:tcPr>
          <w:p w14:paraId="758FEDD5" w14:textId="77777777" w:rsidR="00B9295E" w:rsidRPr="00A374CC" w:rsidRDefault="00B9295E" w:rsidP="006A5AF7">
            <w:pPr>
              <w:jc w:val="center"/>
              <w:rPr>
                <w:sz w:val="20"/>
                <w:u w:val="single"/>
              </w:rPr>
            </w:pPr>
            <w:r w:rsidRPr="00A374CC">
              <w:rPr>
                <w:sz w:val="20"/>
                <w:u w:val="single"/>
              </w:rPr>
              <w:t>25-35</w:t>
            </w:r>
          </w:p>
          <w:p w14:paraId="2DA405C8" w14:textId="77777777" w:rsidR="00B9295E" w:rsidRPr="00A374CC" w:rsidRDefault="00B9295E" w:rsidP="006A5AF7">
            <w:pPr>
              <w:jc w:val="center"/>
              <w:rPr>
                <w:sz w:val="20"/>
                <w:u w:val="single"/>
              </w:rPr>
            </w:pPr>
            <w:r w:rsidRPr="00A374CC">
              <w:rPr>
                <w:sz w:val="20"/>
              </w:rPr>
              <w:t>5-7</w:t>
            </w:r>
          </w:p>
        </w:tc>
        <w:tc>
          <w:tcPr>
            <w:tcW w:w="1276" w:type="dxa"/>
            <w:tcBorders>
              <w:top w:val="single" w:sz="4" w:space="0" w:color="auto"/>
              <w:bottom w:val="single" w:sz="4" w:space="0" w:color="auto"/>
            </w:tcBorders>
            <w:vAlign w:val="center"/>
          </w:tcPr>
          <w:p w14:paraId="087E97CF" w14:textId="77777777" w:rsidR="00B9295E" w:rsidRPr="00A374CC" w:rsidRDefault="00B9295E" w:rsidP="006A5AF7">
            <w:pPr>
              <w:jc w:val="center"/>
              <w:rPr>
                <w:sz w:val="20"/>
                <w:u w:val="single"/>
              </w:rPr>
            </w:pPr>
            <w:r w:rsidRPr="00A374CC">
              <w:rPr>
                <w:sz w:val="20"/>
                <w:u w:val="single"/>
              </w:rPr>
              <w:t>0,8</w:t>
            </w:r>
          </w:p>
          <w:p w14:paraId="7B92A4FB" w14:textId="77777777" w:rsidR="00B9295E" w:rsidRPr="00A374CC" w:rsidRDefault="00B9295E" w:rsidP="006A5AF7">
            <w:pPr>
              <w:jc w:val="center"/>
              <w:rPr>
                <w:sz w:val="20"/>
                <w:u w:val="single"/>
              </w:rPr>
            </w:pPr>
            <w:r w:rsidRPr="00A374CC">
              <w:rPr>
                <w:sz w:val="20"/>
              </w:rPr>
              <w:t>0,7</w:t>
            </w:r>
          </w:p>
        </w:tc>
        <w:tc>
          <w:tcPr>
            <w:tcW w:w="992" w:type="dxa"/>
            <w:tcBorders>
              <w:top w:val="single" w:sz="4" w:space="0" w:color="auto"/>
              <w:bottom w:val="single" w:sz="4" w:space="0" w:color="auto"/>
            </w:tcBorders>
            <w:vAlign w:val="center"/>
          </w:tcPr>
          <w:p w14:paraId="43D027A5" w14:textId="77777777" w:rsidR="00B9295E" w:rsidRPr="00A374CC" w:rsidRDefault="00B9295E" w:rsidP="006A5AF7">
            <w:pPr>
              <w:jc w:val="center"/>
              <w:rPr>
                <w:sz w:val="20"/>
                <w:u w:val="single"/>
              </w:rPr>
            </w:pPr>
            <w:r w:rsidRPr="00A374CC">
              <w:rPr>
                <w:sz w:val="20"/>
                <w:u w:val="single"/>
              </w:rPr>
              <w:t>25-30</w:t>
            </w:r>
          </w:p>
          <w:p w14:paraId="238DC587" w14:textId="77777777" w:rsidR="00B9295E" w:rsidRPr="00A374CC" w:rsidRDefault="00B9295E" w:rsidP="006A5AF7">
            <w:pPr>
              <w:jc w:val="center"/>
              <w:rPr>
                <w:sz w:val="20"/>
                <w:u w:val="single"/>
              </w:rPr>
            </w:pPr>
            <w:r w:rsidRPr="00A374CC">
              <w:rPr>
                <w:sz w:val="20"/>
              </w:rPr>
              <w:t>8-12</w:t>
            </w:r>
          </w:p>
        </w:tc>
        <w:tc>
          <w:tcPr>
            <w:tcW w:w="1276" w:type="dxa"/>
            <w:tcBorders>
              <w:top w:val="single" w:sz="4" w:space="0" w:color="auto"/>
              <w:bottom w:val="single" w:sz="4" w:space="0" w:color="auto"/>
            </w:tcBorders>
            <w:vAlign w:val="center"/>
          </w:tcPr>
          <w:p w14:paraId="10DF84B1" w14:textId="77777777" w:rsidR="00B9295E" w:rsidRPr="00A374CC" w:rsidRDefault="00B9295E" w:rsidP="006A5AF7">
            <w:pPr>
              <w:jc w:val="center"/>
              <w:rPr>
                <w:sz w:val="20"/>
                <w:u w:val="single"/>
              </w:rPr>
            </w:pPr>
            <w:r w:rsidRPr="00A374CC">
              <w:rPr>
                <w:sz w:val="20"/>
                <w:u w:val="single"/>
              </w:rPr>
              <w:t>0,8</w:t>
            </w:r>
          </w:p>
          <w:p w14:paraId="69F23A10" w14:textId="77777777" w:rsidR="00B9295E" w:rsidRPr="00A374CC" w:rsidRDefault="00B9295E" w:rsidP="006A5AF7">
            <w:pPr>
              <w:jc w:val="center"/>
              <w:rPr>
                <w:sz w:val="20"/>
                <w:u w:val="single"/>
              </w:rPr>
            </w:pPr>
            <w:r w:rsidRPr="00A374CC">
              <w:rPr>
                <w:sz w:val="20"/>
              </w:rPr>
              <w:t>0,7</w:t>
            </w:r>
          </w:p>
        </w:tc>
        <w:tc>
          <w:tcPr>
            <w:tcW w:w="1060" w:type="dxa"/>
            <w:tcBorders>
              <w:top w:val="single" w:sz="4" w:space="0" w:color="auto"/>
              <w:bottom w:val="single" w:sz="4" w:space="0" w:color="auto"/>
            </w:tcBorders>
            <w:vAlign w:val="center"/>
          </w:tcPr>
          <w:p w14:paraId="0CAA67C2" w14:textId="77777777" w:rsidR="00B9295E" w:rsidRPr="00A374CC" w:rsidRDefault="00B9295E" w:rsidP="006A5AF7">
            <w:pPr>
              <w:jc w:val="center"/>
              <w:rPr>
                <w:sz w:val="20"/>
                <w:u w:val="single"/>
              </w:rPr>
            </w:pPr>
            <w:r w:rsidRPr="00A374CC">
              <w:rPr>
                <w:sz w:val="20"/>
                <w:u w:val="single"/>
              </w:rPr>
              <w:t>25-30</w:t>
            </w:r>
          </w:p>
          <w:p w14:paraId="005B3F31" w14:textId="77777777" w:rsidR="00B9295E" w:rsidRPr="00A374CC" w:rsidRDefault="00B9295E" w:rsidP="006A5AF7">
            <w:pPr>
              <w:jc w:val="center"/>
              <w:rPr>
                <w:sz w:val="20"/>
                <w:u w:val="single"/>
              </w:rPr>
            </w:pPr>
            <w:r w:rsidRPr="00A374CC">
              <w:rPr>
                <w:sz w:val="20"/>
              </w:rPr>
              <w:t>10-15</w:t>
            </w:r>
          </w:p>
        </w:tc>
        <w:tc>
          <w:tcPr>
            <w:tcW w:w="1411" w:type="dxa"/>
            <w:tcBorders>
              <w:top w:val="single" w:sz="4" w:space="0" w:color="auto"/>
              <w:bottom w:val="single" w:sz="4" w:space="0" w:color="auto"/>
            </w:tcBorders>
            <w:vAlign w:val="center"/>
          </w:tcPr>
          <w:p w14:paraId="4793F9BE" w14:textId="77777777" w:rsidR="00B9295E" w:rsidRPr="00A374CC" w:rsidRDefault="00B9295E" w:rsidP="006A5AF7">
            <w:pPr>
              <w:jc w:val="center"/>
              <w:rPr>
                <w:sz w:val="20"/>
              </w:rPr>
            </w:pPr>
            <w:r w:rsidRPr="00A374CC">
              <w:rPr>
                <w:sz w:val="20"/>
              </w:rPr>
              <w:t>(7-</w:t>
            </w:r>
            <w:proofErr w:type="gramStart"/>
            <w:r w:rsidRPr="00A374CC">
              <w:rPr>
                <w:sz w:val="20"/>
              </w:rPr>
              <w:t>10)Ос</w:t>
            </w:r>
            <w:proofErr w:type="gramEnd"/>
          </w:p>
          <w:p w14:paraId="12E0B7AF" w14:textId="77777777" w:rsidR="00B9295E" w:rsidRPr="00A374CC" w:rsidRDefault="00B9295E" w:rsidP="006A5AF7">
            <w:pPr>
              <w:jc w:val="center"/>
              <w:rPr>
                <w:sz w:val="20"/>
              </w:rPr>
            </w:pPr>
            <w:r w:rsidRPr="00A374CC">
              <w:rPr>
                <w:sz w:val="20"/>
              </w:rPr>
              <w:t>(0-3)Е, Б</w:t>
            </w:r>
          </w:p>
        </w:tc>
      </w:tr>
      <w:tr w:rsidR="00B9295E" w:rsidRPr="00A374CC" w14:paraId="595B2F91" w14:textId="77777777" w:rsidTr="002D7CF4">
        <w:trPr>
          <w:trHeight w:val="20"/>
          <w:jc w:val="center"/>
        </w:trPr>
        <w:tc>
          <w:tcPr>
            <w:tcW w:w="624" w:type="dxa"/>
            <w:vMerge w:val="restart"/>
            <w:vAlign w:val="center"/>
          </w:tcPr>
          <w:p w14:paraId="00FCEC45" w14:textId="1C6A623C" w:rsidR="00B9295E" w:rsidRPr="00A374CC" w:rsidRDefault="002D7CF4" w:rsidP="002D7CF4">
            <w:pPr>
              <w:jc w:val="center"/>
              <w:rPr>
                <w:sz w:val="20"/>
              </w:rPr>
            </w:pPr>
            <w:r w:rsidRPr="00A374CC">
              <w:rPr>
                <w:sz w:val="20"/>
              </w:rPr>
              <w:t>2.</w:t>
            </w:r>
          </w:p>
        </w:tc>
        <w:tc>
          <w:tcPr>
            <w:tcW w:w="1547" w:type="dxa"/>
            <w:vMerge w:val="restart"/>
            <w:vAlign w:val="center"/>
          </w:tcPr>
          <w:p w14:paraId="0181312F" w14:textId="560460A8" w:rsidR="00B9295E" w:rsidRPr="00A374CC" w:rsidRDefault="00B9295E" w:rsidP="006A5AF7">
            <w:pPr>
              <w:jc w:val="center"/>
              <w:rPr>
                <w:sz w:val="20"/>
              </w:rPr>
            </w:pPr>
            <w:r w:rsidRPr="00A374CC">
              <w:rPr>
                <w:sz w:val="20"/>
              </w:rPr>
              <w:t>2.Осиново-еловые (с наличием под пологом осины достаточного количества деревьев ели – второй ярус или подрост</w:t>
            </w:r>
          </w:p>
        </w:tc>
        <w:tc>
          <w:tcPr>
            <w:tcW w:w="1928" w:type="dxa"/>
            <w:tcBorders>
              <w:top w:val="single" w:sz="4" w:space="0" w:color="auto"/>
            </w:tcBorders>
            <w:vAlign w:val="center"/>
          </w:tcPr>
          <w:p w14:paraId="54488A20" w14:textId="77777777" w:rsidR="00B9295E" w:rsidRPr="00A374CC" w:rsidRDefault="00B9295E" w:rsidP="006A5AF7">
            <w:pPr>
              <w:jc w:val="center"/>
              <w:rPr>
                <w:sz w:val="20"/>
              </w:rPr>
            </w:pPr>
            <w:r w:rsidRPr="00A374CC">
              <w:rPr>
                <w:sz w:val="20"/>
              </w:rPr>
              <w:t xml:space="preserve">сложные </w:t>
            </w:r>
            <w:proofErr w:type="spellStart"/>
            <w:r w:rsidRPr="00A374CC">
              <w:rPr>
                <w:sz w:val="20"/>
              </w:rPr>
              <w:t>широкотравные</w:t>
            </w:r>
            <w:proofErr w:type="spellEnd"/>
            <w:r w:rsidRPr="00A374CC">
              <w:rPr>
                <w:sz w:val="20"/>
              </w:rPr>
              <w:t>(</w:t>
            </w:r>
            <w:r w:rsidRPr="00A374CC">
              <w:rPr>
                <w:sz w:val="20"/>
                <w:lang w:val="en-US"/>
              </w:rPr>
              <w:t>I</w:t>
            </w:r>
            <w:r w:rsidRPr="00A374CC">
              <w:rPr>
                <w:sz w:val="20"/>
              </w:rPr>
              <w:t>а</w:t>
            </w:r>
            <w:r w:rsidRPr="00A374CC">
              <w:rPr>
                <w:sz w:val="20"/>
                <w:lang w:val="en-US"/>
              </w:rPr>
              <w:t>-I</w:t>
            </w:r>
            <w:r w:rsidRPr="00A374CC">
              <w:rPr>
                <w:sz w:val="20"/>
              </w:rPr>
              <w:t>)</w:t>
            </w:r>
          </w:p>
        </w:tc>
        <w:tc>
          <w:tcPr>
            <w:tcW w:w="866" w:type="dxa"/>
            <w:tcBorders>
              <w:top w:val="single" w:sz="4" w:space="0" w:color="auto"/>
            </w:tcBorders>
            <w:vAlign w:val="center"/>
          </w:tcPr>
          <w:p w14:paraId="7DE7D459" w14:textId="77777777" w:rsidR="00B9295E" w:rsidRPr="00A374CC" w:rsidRDefault="00B9295E" w:rsidP="006A5AF7">
            <w:pPr>
              <w:jc w:val="center"/>
              <w:rPr>
                <w:sz w:val="20"/>
              </w:rPr>
            </w:pPr>
            <w:r w:rsidRPr="00A374CC">
              <w:rPr>
                <w:sz w:val="20"/>
              </w:rPr>
              <w:t>4-8</w:t>
            </w:r>
          </w:p>
        </w:tc>
        <w:tc>
          <w:tcPr>
            <w:tcW w:w="1383" w:type="dxa"/>
            <w:tcBorders>
              <w:top w:val="single" w:sz="4" w:space="0" w:color="auto"/>
            </w:tcBorders>
            <w:vAlign w:val="center"/>
          </w:tcPr>
          <w:p w14:paraId="41CA671F" w14:textId="77777777" w:rsidR="00B9295E" w:rsidRPr="00A374CC" w:rsidRDefault="00B9295E" w:rsidP="006A5AF7">
            <w:pPr>
              <w:jc w:val="center"/>
              <w:rPr>
                <w:sz w:val="20"/>
                <w:u w:val="single"/>
              </w:rPr>
            </w:pPr>
            <w:r w:rsidRPr="00A374CC">
              <w:rPr>
                <w:sz w:val="20"/>
                <w:u w:val="single"/>
              </w:rPr>
              <w:t>0,8</w:t>
            </w:r>
          </w:p>
          <w:p w14:paraId="0CE2F5CB" w14:textId="77777777" w:rsidR="00B9295E" w:rsidRPr="00A374CC" w:rsidRDefault="00B9295E" w:rsidP="006A5AF7">
            <w:pPr>
              <w:jc w:val="center"/>
              <w:rPr>
                <w:sz w:val="20"/>
              </w:rPr>
            </w:pPr>
            <w:r w:rsidRPr="00A374CC">
              <w:rPr>
                <w:sz w:val="20"/>
              </w:rPr>
              <w:t>0,5</w:t>
            </w:r>
          </w:p>
        </w:tc>
        <w:tc>
          <w:tcPr>
            <w:tcW w:w="1229" w:type="dxa"/>
            <w:tcBorders>
              <w:top w:val="single" w:sz="4" w:space="0" w:color="auto"/>
            </w:tcBorders>
            <w:vAlign w:val="center"/>
          </w:tcPr>
          <w:p w14:paraId="79FC24F0" w14:textId="77777777" w:rsidR="00B9295E" w:rsidRPr="00A374CC" w:rsidRDefault="00B9295E" w:rsidP="006A5AF7">
            <w:pPr>
              <w:jc w:val="center"/>
              <w:rPr>
                <w:sz w:val="20"/>
                <w:u w:val="single"/>
              </w:rPr>
            </w:pPr>
            <w:r w:rsidRPr="00A374CC">
              <w:rPr>
                <w:sz w:val="20"/>
                <w:u w:val="single"/>
              </w:rPr>
              <w:t>30-45</w:t>
            </w:r>
          </w:p>
          <w:p w14:paraId="5922143B" w14:textId="77777777" w:rsidR="00B9295E" w:rsidRPr="00A374CC" w:rsidRDefault="00B9295E" w:rsidP="006A5AF7">
            <w:pPr>
              <w:jc w:val="center"/>
              <w:rPr>
                <w:sz w:val="20"/>
                <w:u w:val="single"/>
              </w:rPr>
            </w:pPr>
            <w:r w:rsidRPr="00A374CC">
              <w:rPr>
                <w:sz w:val="20"/>
              </w:rPr>
              <w:t>4-6</w:t>
            </w:r>
          </w:p>
        </w:tc>
        <w:tc>
          <w:tcPr>
            <w:tcW w:w="1357" w:type="dxa"/>
            <w:tcBorders>
              <w:top w:val="single" w:sz="4" w:space="0" w:color="auto"/>
            </w:tcBorders>
            <w:vAlign w:val="center"/>
          </w:tcPr>
          <w:p w14:paraId="0B6EFDD1" w14:textId="77777777" w:rsidR="00B9295E" w:rsidRPr="00A374CC" w:rsidRDefault="00B9295E" w:rsidP="006A5AF7">
            <w:pPr>
              <w:jc w:val="center"/>
              <w:rPr>
                <w:sz w:val="20"/>
                <w:u w:val="single"/>
              </w:rPr>
            </w:pPr>
            <w:r w:rsidRPr="00A374CC">
              <w:rPr>
                <w:sz w:val="20"/>
                <w:u w:val="single"/>
              </w:rPr>
              <w:t>0,8</w:t>
            </w:r>
          </w:p>
          <w:p w14:paraId="3C0C015C" w14:textId="77777777" w:rsidR="00B9295E" w:rsidRPr="00A374CC" w:rsidRDefault="00B9295E" w:rsidP="006A5AF7">
            <w:pPr>
              <w:jc w:val="center"/>
              <w:rPr>
                <w:sz w:val="20"/>
                <w:u w:val="single"/>
              </w:rPr>
            </w:pPr>
            <w:r w:rsidRPr="00A374CC">
              <w:rPr>
                <w:sz w:val="20"/>
              </w:rPr>
              <w:t>0,5</w:t>
            </w:r>
          </w:p>
        </w:tc>
        <w:tc>
          <w:tcPr>
            <w:tcW w:w="1134" w:type="dxa"/>
            <w:tcBorders>
              <w:top w:val="single" w:sz="4" w:space="0" w:color="auto"/>
            </w:tcBorders>
            <w:vAlign w:val="center"/>
          </w:tcPr>
          <w:p w14:paraId="339CF65F" w14:textId="77777777" w:rsidR="00B9295E" w:rsidRPr="00A374CC" w:rsidRDefault="00B9295E" w:rsidP="006A5AF7">
            <w:pPr>
              <w:jc w:val="center"/>
              <w:rPr>
                <w:sz w:val="20"/>
                <w:u w:val="single"/>
              </w:rPr>
            </w:pPr>
            <w:r w:rsidRPr="00A374CC">
              <w:rPr>
                <w:sz w:val="20"/>
                <w:u w:val="single"/>
              </w:rPr>
              <w:t>35-45</w:t>
            </w:r>
          </w:p>
          <w:p w14:paraId="27A46D16" w14:textId="77777777" w:rsidR="00B9295E" w:rsidRPr="00A374CC" w:rsidRDefault="00B9295E" w:rsidP="006A5AF7">
            <w:pPr>
              <w:jc w:val="center"/>
              <w:rPr>
                <w:sz w:val="20"/>
                <w:u w:val="single"/>
              </w:rPr>
            </w:pPr>
            <w:r w:rsidRPr="00A374CC">
              <w:rPr>
                <w:sz w:val="20"/>
              </w:rPr>
              <w:t>5-8</w:t>
            </w:r>
          </w:p>
        </w:tc>
        <w:tc>
          <w:tcPr>
            <w:tcW w:w="1276" w:type="dxa"/>
            <w:tcBorders>
              <w:top w:val="single" w:sz="4" w:space="0" w:color="auto"/>
            </w:tcBorders>
            <w:vAlign w:val="center"/>
          </w:tcPr>
          <w:p w14:paraId="69F99EE9" w14:textId="77777777" w:rsidR="00B9295E" w:rsidRPr="00A374CC" w:rsidRDefault="00B9295E" w:rsidP="006A5AF7">
            <w:pPr>
              <w:jc w:val="center"/>
              <w:rPr>
                <w:sz w:val="20"/>
                <w:u w:val="single"/>
              </w:rPr>
            </w:pPr>
            <w:r w:rsidRPr="00A374CC">
              <w:rPr>
                <w:sz w:val="20"/>
                <w:u w:val="single"/>
              </w:rPr>
              <w:t>0,7</w:t>
            </w:r>
          </w:p>
          <w:p w14:paraId="28523A25" w14:textId="77777777" w:rsidR="00B9295E" w:rsidRPr="00A374CC" w:rsidRDefault="00B9295E" w:rsidP="006A5AF7">
            <w:pPr>
              <w:jc w:val="center"/>
              <w:rPr>
                <w:sz w:val="20"/>
                <w:u w:val="single"/>
              </w:rPr>
            </w:pPr>
            <w:r w:rsidRPr="00A374CC">
              <w:rPr>
                <w:sz w:val="20"/>
              </w:rPr>
              <w:t>0,5</w:t>
            </w:r>
          </w:p>
        </w:tc>
        <w:tc>
          <w:tcPr>
            <w:tcW w:w="992" w:type="dxa"/>
            <w:tcBorders>
              <w:top w:val="single" w:sz="4" w:space="0" w:color="auto"/>
            </w:tcBorders>
            <w:vAlign w:val="center"/>
          </w:tcPr>
          <w:p w14:paraId="758D6DB0" w14:textId="77777777" w:rsidR="00B9295E" w:rsidRPr="00A374CC" w:rsidRDefault="00B9295E" w:rsidP="006A5AF7">
            <w:pPr>
              <w:jc w:val="center"/>
              <w:rPr>
                <w:sz w:val="20"/>
                <w:u w:val="single"/>
              </w:rPr>
            </w:pPr>
            <w:r w:rsidRPr="00A374CC">
              <w:rPr>
                <w:sz w:val="20"/>
                <w:u w:val="single"/>
              </w:rPr>
              <w:t>30-40</w:t>
            </w:r>
          </w:p>
          <w:p w14:paraId="4DB5E762" w14:textId="77777777" w:rsidR="00B9295E" w:rsidRPr="00A374CC" w:rsidRDefault="00B9295E" w:rsidP="006A5AF7">
            <w:pPr>
              <w:jc w:val="center"/>
              <w:rPr>
                <w:sz w:val="20"/>
                <w:u w:val="single"/>
              </w:rPr>
            </w:pPr>
            <w:r w:rsidRPr="00A374CC">
              <w:rPr>
                <w:sz w:val="20"/>
              </w:rPr>
              <w:t>10-12</w:t>
            </w:r>
          </w:p>
        </w:tc>
        <w:tc>
          <w:tcPr>
            <w:tcW w:w="1276" w:type="dxa"/>
            <w:tcBorders>
              <w:top w:val="single" w:sz="4" w:space="0" w:color="auto"/>
            </w:tcBorders>
            <w:vAlign w:val="center"/>
          </w:tcPr>
          <w:p w14:paraId="567A6A8D" w14:textId="77777777" w:rsidR="00B9295E" w:rsidRPr="00A374CC" w:rsidRDefault="00B9295E" w:rsidP="006A5AF7">
            <w:pPr>
              <w:jc w:val="center"/>
              <w:rPr>
                <w:sz w:val="20"/>
                <w:u w:val="single"/>
              </w:rPr>
            </w:pPr>
            <w:r w:rsidRPr="00A374CC">
              <w:rPr>
                <w:sz w:val="20"/>
                <w:u w:val="single"/>
              </w:rPr>
              <w:t>0,7</w:t>
            </w:r>
          </w:p>
          <w:p w14:paraId="315675CB" w14:textId="77777777" w:rsidR="00B9295E" w:rsidRPr="00A374CC" w:rsidRDefault="00B9295E" w:rsidP="006A5AF7">
            <w:pPr>
              <w:jc w:val="center"/>
              <w:rPr>
                <w:sz w:val="20"/>
                <w:u w:val="single"/>
              </w:rPr>
            </w:pPr>
            <w:r w:rsidRPr="00A374CC">
              <w:rPr>
                <w:sz w:val="20"/>
              </w:rPr>
              <w:t>0,5</w:t>
            </w:r>
          </w:p>
        </w:tc>
        <w:tc>
          <w:tcPr>
            <w:tcW w:w="1060" w:type="dxa"/>
            <w:tcBorders>
              <w:top w:val="single" w:sz="4" w:space="0" w:color="auto"/>
            </w:tcBorders>
            <w:vAlign w:val="center"/>
          </w:tcPr>
          <w:p w14:paraId="5CF1CD07" w14:textId="77777777" w:rsidR="00B9295E" w:rsidRPr="00A374CC" w:rsidRDefault="00B9295E" w:rsidP="006A5AF7">
            <w:pPr>
              <w:jc w:val="center"/>
              <w:rPr>
                <w:sz w:val="20"/>
                <w:u w:val="single"/>
              </w:rPr>
            </w:pPr>
            <w:r w:rsidRPr="00A374CC">
              <w:rPr>
                <w:sz w:val="20"/>
                <w:u w:val="single"/>
              </w:rPr>
              <w:t>30-40</w:t>
            </w:r>
          </w:p>
          <w:p w14:paraId="43536F0B" w14:textId="77777777" w:rsidR="00B9295E" w:rsidRPr="00A374CC" w:rsidRDefault="00B9295E" w:rsidP="006A5AF7">
            <w:pPr>
              <w:jc w:val="center"/>
              <w:rPr>
                <w:sz w:val="20"/>
                <w:u w:val="single"/>
              </w:rPr>
            </w:pPr>
            <w:r w:rsidRPr="00A374CC">
              <w:rPr>
                <w:sz w:val="20"/>
              </w:rPr>
              <w:t>10-15</w:t>
            </w:r>
          </w:p>
        </w:tc>
        <w:tc>
          <w:tcPr>
            <w:tcW w:w="1411" w:type="dxa"/>
            <w:tcBorders>
              <w:top w:val="single" w:sz="4" w:space="0" w:color="auto"/>
            </w:tcBorders>
            <w:vAlign w:val="center"/>
          </w:tcPr>
          <w:p w14:paraId="72D7C93E" w14:textId="77777777" w:rsidR="00B9295E" w:rsidRPr="00A374CC" w:rsidRDefault="00B9295E" w:rsidP="006A5AF7">
            <w:pPr>
              <w:jc w:val="center"/>
              <w:rPr>
                <w:sz w:val="20"/>
              </w:rPr>
            </w:pPr>
            <w:r w:rsidRPr="00A374CC">
              <w:rPr>
                <w:sz w:val="20"/>
              </w:rPr>
              <w:t>(7-</w:t>
            </w:r>
            <w:proofErr w:type="gramStart"/>
            <w:r w:rsidRPr="00A374CC">
              <w:rPr>
                <w:sz w:val="20"/>
              </w:rPr>
              <w:t>10)Ос</w:t>
            </w:r>
            <w:proofErr w:type="gramEnd"/>
          </w:p>
          <w:p w14:paraId="5B503DF7" w14:textId="77777777" w:rsidR="00B9295E" w:rsidRPr="00A374CC" w:rsidRDefault="00B9295E" w:rsidP="006A5AF7">
            <w:pPr>
              <w:jc w:val="center"/>
              <w:rPr>
                <w:sz w:val="20"/>
              </w:rPr>
            </w:pPr>
            <w:r w:rsidRPr="00A374CC">
              <w:rPr>
                <w:sz w:val="20"/>
              </w:rPr>
              <w:t>(0-</w:t>
            </w:r>
            <w:proofErr w:type="gramStart"/>
            <w:r w:rsidRPr="00A374CC">
              <w:rPr>
                <w:sz w:val="20"/>
              </w:rPr>
              <w:t>3)Е</w:t>
            </w:r>
            <w:proofErr w:type="gramEnd"/>
            <w:r w:rsidRPr="00A374CC">
              <w:rPr>
                <w:sz w:val="20"/>
              </w:rPr>
              <w:t>,Б</w:t>
            </w:r>
          </w:p>
          <w:p w14:paraId="3066230B" w14:textId="77777777" w:rsidR="00B9295E" w:rsidRPr="00A374CC" w:rsidRDefault="00B9295E" w:rsidP="006A5AF7">
            <w:pPr>
              <w:jc w:val="center"/>
              <w:rPr>
                <w:sz w:val="20"/>
              </w:rPr>
            </w:pPr>
            <w:r w:rsidRPr="00A374CC">
              <w:rPr>
                <w:sz w:val="20"/>
                <w:lang w:val="en-US"/>
              </w:rPr>
              <w:t>II</w:t>
            </w:r>
            <w:r w:rsidRPr="00A374CC">
              <w:rPr>
                <w:sz w:val="20"/>
              </w:rPr>
              <w:t xml:space="preserve"> ярус (</w:t>
            </w:r>
            <w:proofErr w:type="spellStart"/>
            <w:r w:rsidRPr="00A374CC">
              <w:rPr>
                <w:sz w:val="20"/>
              </w:rPr>
              <w:t>пдр</w:t>
            </w:r>
            <w:proofErr w:type="spellEnd"/>
            <w:r w:rsidRPr="00A374CC">
              <w:rPr>
                <w:sz w:val="20"/>
              </w:rPr>
              <w:t>.) 10Е</w:t>
            </w:r>
          </w:p>
        </w:tc>
      </w:tr>
      <w:tr w:rsidR="00B9295E" w:rsidRPr="00A374CC" w14:paraId="632EE7B2" w14:textId="77777777" w:rsidTr="002D7CF4">
        <w:trPr>
          <w:trHeight w:val="20"/>
          <w:jc w:val="center"/>
        </w:trPr>
        <w:tc>
          <w:tcPr>
            <w:tcW w:w="624" w:type="dxa"/>
            <w:vMerge/>
          </w:tcPr>
          <w:p w14:paraId="72073D17" w14:textId="77777777" w:rsidR="00B9295E" w:rsidRPr="00A374CC" w:rsidRDefault="00B9295E" w:rsidP="006A5AF7">
            <w:pPr>
              <w:jc w:val="center"/>
              <w:rPr>
                <w:sz w:val="20"/>
              </w:rPr>
            </w:pPr>
          </w:p>
        </w:tc>
        <w:tc>
          <w:tcPr>
            <w:tcW w:w="1547" w:type="dxa"/>
            <w:vMerge/>
            <w:vAlign w:val="center"/>
          </w:tcPr>
          <w:p w14:paraId="1A3CADF6" w14:textId="0200C160" w:rsidR="00B9295E" w:rsidRPr="00A374CC" w:rsidRDefault="00B9295E" w:rsidP="006A5AF7">
            <w:pPr>
              <w:jc w:val="center"/>
              <w:rPr>
                <w:sz w:val="20"/>
              </w:rPr>
            </w:pPr>
          </w:p>
        </w:tc>
        <w:tc>
          <w:tcPr>
            <w:tcW w:w="1928" w:type="dxa"/>
            <w:tcBorders>
              <w:top w:val="single" w:sz="4" w:space="0" w:color="auto"/>
            </w:tcBorders>
            <w:vAlign w:val="center"/>
          </w:tcPr>
          <w:p w14:paraId="24EA7981" w14:textId="77777777" w:rsidR="00B9295E" w:rsidRPr="00A374CC" w:rsidRDefault="00B9295E" w:rsidP="006A5AF7">
            <w:pPr>
              <w:jc w:val="center"/>
              <w:rPr>
                <w:sz w:val="20"/>
              </w:rPr>
            </w:pPr>
            <w:r w:rsidRPr="00A374CC">
              <w:rPr>
                <w:sz w:val="20"/>
              </w:rPr>
              <w:t>чернично-</w:t>
            </w:r>
            <w:proofErr w:type="spellStart"/>
            <w:r w:rsidRPr="00A374CC">
              <w:rPr>
                <w:sz w:val="20"/>
              </w:rPr>
              <w:t>широкотравные</w:t>
            </w:r>
            <w:proofErr w:type="spellEnd"/>
            <w:r w:rsidRPr="00A374CC">
              <w:rPr>
                <w:sz w:val="20"/>
              </w:rPr>
              <w:t>(</w:t>
            </w:r>
            <w:r w:rsidRPr="00A374CC">
              <w:rPr>
                <w:sz w:val="20"/>
                <w:lang w:val="en-US"/>
              </w:rPr>
              <w:t>II-III)</w:t>
            </w:r>
          </w:p>
        </w:tc>
        <w:tc>
          <w:tcPr>
            <w:tcW w:w="866" w:type="dxa"/>
            <w:tcBorders>
              <w:top w:val="single" w:sz="4" w:space="0" w:color="auto"/>
            </w:tcBorders>
            <w:vAlign w:val="center"/>
          </w:tcPr>
          <w:p w14:paraId="52441A1C" w14:textId="77777777" w:rsidR="00B9295E" w:rsidRPr="00A374CC" w:rsidRDefault="00B9295E" w:rsidP="006A5AF7">
            <w:pPr>
              <w:jc w:val="center"/>
              <w:rPr>
                <w:sz w:val="20"/>
              </w:rPr>
            </w:pPr>
            <w:r w:rsidRPr="00A374CC">
              <w:rPr>
                <w:sz w:val="20"/>
              </w:rPr>
              <w:t>4-8</w:t>
            </w:r>
          </w:p>
        </w:tc>
        <w:tc>
          <w:tcPr>
            <w:tcW w:w="1383" w:type="dxa"/>
            <w:tcBorders>
              <w:top w:val="single" w:sz="4" w:space="0" w:color="auto"/>
            </w:tcBorders>
            <w:vAlign w:val="center"/>
          </w:tcPr>
          <w:p w14:paraId="19AA929E" w14:textId="77777777" w:rsidR="00B9295E" w:rsidRPr="00A374CC" w:rsidRDefault="00B9295E" w:rsidP="006A5AF7">
            <w:pPr>
              <w:jc w:val="center"/>
              <w:rPr>
                <w:sz w:val="20"/>
                <w:u w:val="single"/>
              </w:rPr>
            </w:pPr>
            <w:r w:rsidRPr="00A374CC">
              <w:rPr>
                <w:sz w:val="20"/>
                <w:u w:val="single"/>
              </w:rPr>
              <w:t>0,8</w:t>
            </w:r>
          </w:p>
          <w:p w14:paraId="3FC78733" w14:textId="77777777" w:rsidR="00B9295E" w:rsidRPr="00A374CC" w:rsidRDefault="00B9295E" w:rsidP="006A5AF7">
            <w:pPr>
              <w:jc w:val="center"/>
              <w:rPr>
                <w:sz w:val="20"/>
                <w:u w:val="single"/>
              </w:rPr>
            </w:pPr>
            <w:r w:rsidRPr="00A374CC">
              <w:rPr>
                <w:sz w:val="20"/>
              </w:rPr>
              <w:t>0,6</w:t>
            </w:r>
          </w:p>
        </w:tc>
        <w:tc>
          <w:tcPr>
            <w:tcW w:w="1229" w:type="dxa"/>
            <w:tcBorders>
              <w:top w:val="single" w:sz="4" w:space="0" w:color="auto"/>
            </w:tcBorders>
            <w:vAlign w:val="center"/>
          </w:tcPr>
          <w:p w14:paraId="649A7429" w14:textId="77777777" w:rsidR="00B9295E" w:rsidRPr="00A374CC" w:rsidRDefault="00B9295E" w:rsidP="006A5AF7">
            <w:pPr>
              <w:jc w:val="center"/>
              <w:rPr>
                <w:sz w:val="20"/>
                <w:u w:val="single"/>
              </w:rPr>
            </w:pPr>
            <w:r w:rsidRPr="00A374CC">
              <w:rPr>
                <w:sz w:val="20"/>
                <w:u w:val="single"/>
              </w:rPr>
              <w:t>30-40</w:t>
            </w:r>
          </w:p>
          <w:p w14:paraId="1467316C" w14:textId="77777777" w:rsidR="00B9295E" w:rsidRPr="00A374CC" w:rsidRDefault="00B9295E" w:rsidP="006A5AF7">
            <w:pPr>
              <w:jc w:val="center"/>
              <w:rPr>
                <w:sz w:val="20"/>
                <w:u w:val="single"/>
              </w:rPr>
            </w:pPr>
            <w:r w:rsidRPr="00A374CC">
              <w:rPr>
                <w:sz w:val="20"/>
              </w:rPr>
              <w:t>4-6</w:t>
            </w:r>
          </w:p>
        </w:tc>
        <w:tc>
          <w:tcPr>
            <w:tcW w:w="1357" w:type="dxa"/>
            <w:tcBorders>
              <w:top w:val="single" w:sz="4" w:space="0" w:color="auto"/>
            </w:tcBorders>
            <w:vAlign w:val="center"/>
          </w:tcPr>
          <w:p w14:paraId="55DFBE9F" w14:textId="77777777" w:rsidR="00B9295E" w:rsidRPr="00A374CC" w:rsidRDefault="00B9295E" w:rsidP="006A5AF7">
            <w:pPr>
              <w:jc w:val="center"/>
              <w:rPr>
                <w:sz w:val="20"/>
                <w:u w:val="single"/>
              </w:rPr>
            </w:pPr>
            <w:r w:rsidRPr="00A374CC">
              <w:rPr>
                <w:sz w:val="20"/>
                <w:u w:val="single"/>
              </w:rPr>
              <w:t>0,8</w:t>
            </w:r>
          </w:p>
          <w:p w14:paraId="03A0B10F" w14:textId="77777777" w:rsidR="00B9295E" w:rsidRPr="00A374CC" w:rsidRDefault="00B9295E" w:rsidP="006A5AF7">
            <w:pPr>
              <w:jc w:val="center"/>
              <w:rPr>
                <w:sz w:val="20"/>
                <w:u w:val="single"/>
              </w:rPr>
            </w:pPr>
            <w:r w:rsidRPr="00A374CC">
              <w:rPr>
                <w:sz w:val="20"/>
              </w:rPr>
              <w:t>0,6</w:t>
            </w:r>
          </w:p>
        </w:tc>
        <w:tc>
          <w:tcPr>
            <w:tcW w:w="1134" w:type="dxa"/>
            <w:tcBorders>
              <w:top w:val="single" w:sz="4" w:space="0" w:color="auto"/>
            </w:tcBorders>
            <w:vAlign w:val="center"/>
          </w:tcPr>
          <w:p w14:paraId="46B53104" w14:textId="77777777" w:rsidR="00B9295E" w:rsidRPr="00A374CC" w:rsidRDefault="00B9295E" w:rsidP="006A5AF7">
            <w:pPr>
              <w:jc w:val="center"/>
              <w:rPr>
                <w:sz w:val="20"/>
                <w:u w:val="single"/>
              </w:rPr>
            </w:pPr>
            <w:r w:rsidRPr="00A374CC">
              <w:rPr>
                <w:sz w:val="20"/>
                <w:u w:val="single"/>
              </w:rPr>
              <w:t>30-40</w:t>
            </w:r>
          </w:p>
          <w:p w14:paraId="30263282" w14:textId="77777777" w:rsidR="00B9295E" w:rsidRPr="00A374CC" w:rsidRDefault="00B9295E" w:rsidP="006A5AF7">
            <w:pPr>
              <w:jc w:val="center"/>
              <w:rPr>
                <w:sz w:val="20"/>
                <w:u w:val="single"/>
              </w:rPr>
            </w:pPr>
            <w:r w:rsidRPr="00A374CC">
              <w:rPr>
                <w:sz w:val="20"/>
              </w:rPr>
              <w:t>5-8</w:t>
            </w:r>
          </w:p>
        </w:tc>
        <w:tc>
          <w:tcPr>
            <w:tcW w:w="1276" w:type="dxa"/>
            <w:tcBorders>
              <w:top w:val="single" w:sz="4" w:space="0" w:color="auto"/>
            </w:tcBorders>
            <w:vAlign w:val="center"/>
          </w:tcPr>
          <w:p w14:paraId="446C66B7" w14:textId="77777777" w:rsidR="00B9295E" w:rsidRPr="00A374CC" w:rsidRDefault="00B9295E" w:rsidP="006A5AF7">
            <w:pPr>
              <w:jc w:val="center"/>
              <w:rPr>
                <w:sz w:val="20"/>
                <w:u w:val="single"/>
              </w:rPr>
            </w:pPr>
            <w:r w:rsidRPr="00A374CC">
              <w:rPr>
                <w:sz w:val="20"/>
                <w:u w:val="single"/>
              </w:rPr>
              <w:t>0,8</w:t>
            </w:r>
          </w:p>
          <w:p w14:paraId="0DAD4AE2" w14:textId="77777777" w:rsidR="00B9295E" w:rsidRPr="00A374CC" w:rsidRDefault="00B9295E" w:rsidP="006A5AF7">
            <w:pPr>
              <w:jc w:val="center"/>
              <w:rPr>
                <w:sz w:val="20"/>
                <w:u w:val="single"/>
              </w:rPr>
            </w:pPr>
            <w:r w:rsidRPr="00A374CC">
              <w:rPr>
                <w:sz w:val="20"/>
              </w:rPr>
              <w:t>0,6</w:t>
            </w:r>
          </w:p>
        </w:tc>
        <w:tc>
          <w:tcPr>
            <w:tcW w:w="992" w:type="dxa"/>
            <w:tcBorders>
              <w:top w:val="single" w:sz="4" w:space="0" w:color="auto"/>
            </w:tcBorders>
            <w:vAlign w:val="center"/>
          </w:tcPr>
          <w:p w14:paraId="4C1E6FC1" w14:textId="77777777" w:rsidR="00B9295E" w:rsidRPr="00A374CC" w:rsidRDefault="00B9295E" w:rsidP="006A5AF7">
            <w:pPr>
              <w:jc w:val="center"/>
              <w:rPr>
                <w:sz w:val="20"/>
                <w:u w:val="single"/>
              </w:rPr>
            </w:pPr>
            <w:r w:rsidRPr="00A374CC">
              <w:rPr>
                <w:sz w:val="20"/>
                <w:u w:val="single"/>
              </w:rPr>
              <w:t>30-35</w:t>
            </w:r>
          </w:p>
          <w:p w14:paraId="46B22D08" w14:textId="77777777" w:rsidR="00B9295E" w:rsidRPr="00A374CC" w:rsidRDefault="00B9295E" w:rsidP="006A5AF7">
            <w:pPr>
              <w:jc w:val="center"/>
              <w:rPr>
                <w:sz w:val="20"/>
                <w:u w:val="single"/>
              </w:rPr>
            </w:pPr>
            <w:r w:rsidRPr="00A374CC">
              <w:rPr>
                <w:sz w:val="20"/>
              </w:rPr>
              <w:t>10-12</w:t>
            </w:r>
          </w:p>
        </w:tc>
        <w:tc>
          <w:tcPr>
            <w:tcW w:w="1276" w:type="dxa"/>
            <w:tcBorders>
              <w:top w:val="single" w:sz="4" w:space="0" w:color="auto"/>
            </w:tcBorders>
            <w:vAlign w:val="center"/>
          </w:tcPr>
          <w:p w14:paraId="3C7677A7" w14:textId="77777777" w:rsidR="00B9295E" w:rsidRPr="00A374CC" w:rsidRDefault="00B9295E" w:rsidP="006A5AF7">
            <w:pPr>
              <w:jc w:val="center"/>
              <w:rPr>
                <w:sz w:val="20"/>
                <w:u w:val="single"/>
              </w:rPr>
            </w:pPr>
            <w:r w:rsidRPr="00A374CC">
              <w:rPr>
                <w:sz w:val="20"/>
                <w:u w:val="single"/>
              </w:rPr>
              <w:t>0,7</w:t>
            </w:r>
          </w:p>
          <w:p w14:paraId="27D92327" w14:textId="77777777" w:rsidR="00B9295E" w:rsidRPr="00A374CC" w:rsidRDefault="00B9295E" w:rsidP="006A5AF7">
            <w:pPr>
              <w:jc w:val="center"/>
              <w:rPr>
                <w:sz w:val="20"/>
                <w:u w:val="single"/>
              </w:rPr>
            </w:pPr>
            <w:r w:rsidRPr="00A374CC">
              <w:rPr>
                <w:sz w:val="20"/>
              </w:rPr>
              <w:t>0,5</w:t>
            </w:r>
          </w:p>
        </w:tc>
        <w:tc>
          <w:tcPr>
            <w:tcW w:w="1060" w:type="dxa"/>
            <w:tcBorders>
              <w:top w:val="single" w:sz="4" w:space="0" w:color="auto"/>
            </w:tcBorders>
            <w:vAlign w:val="center"/>
          </w:tcPr>
          <w:p w14:paraId="50264EB5" w14:textId="77777777" w:rsidR="00B9295E" w:rsidRPr="00A374CC" w:rsidRDefault="00B9295E" w:rsidP="006A5AF7">
            <w:pPr>
              <w:jc w:val="center"/>
              <w:rPr>
                <w:sz w:val="20"/>
                <w:u w:val="single"/>
              </w:rPr>
            </w:pPr>
            <w:r w:rsidRPr="00A374CC">
              <w:rPr>
                <w:sz w:val="20"/>
                <w:u w:val="single"/>
              </w:rPr>
              <w:t>25-35</w:t>
            </w:r>
          </w:p>
          <w:p w14:paraId="68A650CA" w14:textId="77777777" w:rsidR="00B9295E" w:rsidRPr="00A374CC" w:rsidRDefault="00B9295E" w:rsidP="006A5AF7">
            <w:pPr>
              <w:jc w:val="center"/>
              <w:rPr>
                <w:sz w:val="20"/>
                <w:u w:val="single"/>
              </w:rPr>
            </w:pPr>
            <w:r w:rsidRPr="00A374CC">
              <w:rPr>
                <w:sz w:val="20"/>
              </w:rPr>
              <w:t>10-15</w:t>
            </w:r>
          </w:p>
        </w:tc>
        <w:tc>
          <w:tcPr>
            <w:tcW w:w="1411" w:type="dxa"/>
            <w:tcBorders>
              <w:top w:val="single" w:sz="4" w:space="0" w:color="auto"/>
            </w:tcBorders>
            <w:vAlign w:val="center"/>
          </w:tcPr>
          <w:p w14:paraId="4F7649D2" w14:textId="77777777" w:rsidR="00B9295E" w:rsidRPr="00A374CC" w:rsidRDefault="00B9295E" w:rsidP="006A5AF7">
            <w:pPr>
              <w:jc w:val="center"/>
              <w:rPr>
                <w:sz w:val="20"/>
              </w:rPr>
            </w:pPr>
            <w:r w:rsidRPr="00A374CC">
              <w:rPr>
                <w:sz w:val="20"/>
              </w:rPr>
              <w:t>(7-</w:t>
            </w:r>
            <w:proofErr w:type="gramStart"/>
            <w:r w:rsidRPr="00A374CC">
              <w:rPr>
                <w:sz w:val="20"/>
              </w:rPr>
              <w:t>10)Ос</w:t>
            </w:r>
            <w:proofErr w:type="gramEnd"/>
          </w:p>
          <w:p w14:paraId="07FAE179" w14:textId="77777777" w:rsidR="00B9295E" w:rsidRPr="00A374CC" w:rsidRDefault="00B9295E" w:rsidP="006A5AF7">
            <w:pPr>
              <w:jc w:val="center"/>
              <w:rPr>
                <w:sz w:val="20"/>
              </w:rPr>
            </w:pPr>
            <w:r w:rsidRPr="00A374CC">
              <w:rPr>
                <w:sz w:val="20"/>
              </w:rPr>
              <w:t>(0-</w:t>
            </w:r>
            <w:proofErr w:type="gramStart"/>
            <w:r w:rsidRPr="00A374CC">
              <w:rPr>
                <w:sz w:val="20"/>
              </w:rPr>
              <w:t>3)Е</w:t>
            </w:r>
            <w:proofErr w:type="gramEnd"/>
            <w:r w:rsidRPr="00A374CC">
              <w:rPr>
                <w:sz w:val="20"/>
              </w:rPr>
              <w:t>,Б,С</w:t>
            </w:r>
          </w:p>
          <w:p w14:paraId="3EA88CD0" w14:textId="77777777" w:rsidR="00B9295E" w:rsidRPr="00A374CC" w:rsidRDefault="00B9295E" w:rsidP="006A5AF7">
            <w:pPr>
              <w:jc w:val="center"/>
              <w:rPr>
                <w:sz w:val="20"/>
              </w:rPr>
            </w:pPr>
            <w:r w:rsidRPr="00A374CC">
              <w:rPr>
                <w:sz w:val="20"/>
                <w:lang w:val="en-US"/>
              </w:rPr>
              <w:t>II</w:t>
            </w:r>
            <w:r w:rsidRPr="00A374CC">
              <w:rPr>
                <w:sz w:val="20"/>
              </w:rPr>
              <w:t xml:space="preserve"> ярус (</w:t>
            </w:r>
            <w:proofErr w:type="spellStart"/>
            <w:r w:rsidRPr="00A374CC">
              <w:rPr>
                <w:sz w:val="20"/>
              </w:rPr>
              <w:t>пдр</w:t>
            </w:r>
            <w:proofErr w:type="spellEnd"/>
            <w:r w:rsidRPr="00A374CC">
              <w:rPr>
                <w:sz w:val="20"/>
              </w:rPr>
              <w:t>.) 10Е</w:t>
            </w:r>
          </w:p>
        </w:tc>
      </w:tr>
      <w:tr w:rsidR="00B9295E" w:rsidRPr="00A374CC" w14:paraId="45C88C5A" w14:textId="77777777" w:rsidTr="002D7CF4">
        <w:trPr>
          <w:trHeight w:val="20"/>
          <w:jc w:val="center"/>
        </w:trPr>
        <w:tc>
          <w:tcPr>
            <w:tcW w:w="624" w:type="dxa"/>
            <w:vMerge/>
          </w:tcPr>
          <w:p w14:paraId="42063B95" w14:textId="77777777" w:rsidR="00B9295E" w:rsidRPr="00A374CC" w:rsidRDefault="00B9295E" w:rsidP="006A5AF7">
            <w:pPr>
              <w:jc w:val="center"/>
              <w:rPr>
                <w:sz w:val="20"/>
              </w:rPr>
            </w:pPr>
          </w:p>
        </w:tc>
        <w:tc>
          <w:tcPr>
            <w:tcW w:w="1547" w:type="dxa"/>
            <w:vMerge/>
            <w:vAlign w:val="center"/>
          </w:tcPr>
          <w:p w14:paraId="197B733B" w14:textId="1ABF900E" w:rsidR="00B9295E" w:rsidRPr="00A374CC" w:rsidRDefault="00B9295E" w:rsidP="006A5AF7">
            <w:pPr>
              <w:jc w:val="center"/>
              <w:rPr>
                <w:sz w:val="20"/>
              </w:rPr>
            </w:pPr>
          </w:p>
        </w:tc>
        <w:tc>
          <w:tcPr>
            <w:tcW w:w="1928" w:type="dxa"/>
            <w:tcBorders>
              <w:top w:val="single" w:sz="4" w:space="0" w:color="auto"/>
            </w:tcBorders>
            <w:vAlign w:val="center"/>
          </w:tcPr>
          <w:p w14:paraId="30005090" w14:textId="77777777" w:rsidR="00B9295E" w:rsidRPr="00A374CC" w:rsidRDefault="00B9295E" w:rsidP="006A5AF7">
            <w:pPr>
              <w:jc w:val="center"/>
              <w:rPr>
                <w:sz w:val="20"/>
              </w:rPr>
            </w:pPr>
            <w:proofErr w:type="spellStart"/>
            <w:r w:rsidRPr="00A374CC">
              <w:rPr>
                <w:sz w:val="20"/>
              </w:rPr>
              <w:t>приручейно-крупнотравные</w:t>
            </w:r>
            <w:proofErr w:type="spellEnd"/>
            <w:r w:rsidRPr="00A374CC">
              <w:rPr>
                <w:sz w:val="20"/>
              </w:rPr>
              <w:t>(</w:t>
            </w:r>
            <w:r w:rsidRPr="00A374CC">
              <w:rPr>
                <w:sz w:val="20"/>
                <w:lang w:val="en-US"/>
              </w:rPr>
              <w:t>I-II)</w:t>
            </w:r>
          </w:p>
        </w:tc>
        <w:tc>
          <w:tcPr>
            <w:tcW w:w="866" w:type="dxa"/>
            <w:tcBorders>
              <w:top w:val="single" w:sz="4" w:space="0" w:color="auto"/>
            </w:tcBorders>
            <w:vAlign w:val="center"/>
          </w:tcPr>
          <w:p w14:paraId="171F6BA6" w14:textId="77777777" w:rsidR="00B9295E" w:rsidRPr="00A374CC" w:rsidRDefault="00B9295E" w:rsidP="006A5AF7">
            <w:pPr>
              <w:jc w:val="center"/>
              <w:rPr>
                <w:sz w:val="20"/>
              </w:rPr>
            </w:pPr>
            <w:r w:rsidRPr="00A374CC">
              <w:rPr>
                <w:sz w:val="20"/>
              </w:rPr>
              <w:t>4-8</w:t>
            </w:r>
          </w:p>
        </w:tc>
        <w:tc>
          <w:tcPr>
            <w:tcW w:w="1383" w:type="dxa"/>
            <w:tcBorders>
              <w:top w:val="single" w:sz="4" w:space="0" w:color="auto"/>
            </w:tcBorders>
            <w:vAlign w:val="center"/>
          </w:tcPr>
          <w:p w14:paraId="2B716FC9" w14:textId="77777777" w:rsidR="00B9295E" w:rsidRPr="00A374CC" w:rsidRDefault="00B9295E" w:rsidP="006A5AF7">
            <w:pPr>
              <w:jc w:val="center"/>
              <w:rPr>
                <w:sz w:val="20"/>
                <w:u w:val="single"/>
              </w:rPr>
            </w:pPr>
            <w:r w:rsidRPr="00A374CC">
              <w:rPr>
                <w:sz w:val="20"/>
                <w:u w:val="single"/>
              </w:rPr>
              <w:t>0,8</w:t>
            </w:r>
          </w:p>
          <w:p w14:paraId="39DA3980" w14:textId="77777777" w:rsidR="00B9295E" w:rsidRPr="00A374CC" w:rsidRDefault="00B9295E" w:rsidP="006A5AF7">
            <w:pPr>
              <w:jc w:val="center"/>
              <w:rPr>
                <w:sz w:val="20"/>
                <w:u w:val="single"/>
              </w:rPr>
            </w:pPr>
            <w:r w:rsidRPr="00A374CC">
              <w:rPr>
                <w:sz w:val="20"/>
              </w:rPr>
              <w:t>0,6</w:t>
            </w:r>
          </w:p>
        </w:tc>
        <w:tc>
          <w:tcPr>
            <w:tcW w:w="1229" w:type="dxa"/>
            <w:tcBorders>
              <w:top w:val="single" w:sz="4" w:space="0" w:color="auto"/>
            </w:tcBorders>
            <w:vAlign w:val="center"/>
          </w:tcPr>
          <w:p w14:paraId="03DCC848" w14:textId="77777777" w:rsidR="00B9295E" w:rsidRPr="00A374CC" w:rsidRDefault="00B9295E" w:rsidP="006A5AF7">
            <w:pPr>
              <w:jc w:val="center"/>
              <w:rPr>
                <w:sz w:val="20"/>
                <w:u w:val="single"/>
              </w:rPr>
            </w:pPr>
            <w:r w:rsidRPr="00A374CC">
              <w:rPr>
                <w:sz w:val="20"/>
                <w:u w:val="single"/>
              </w:rPr>
              <w:t>30-40</w:t>
            </w:r>
          </w:p>
          <w:p w14:paraId="47FC3165" w14:textId="77777777" w:rsidR="00B9295E" w:rsidRPr="00A374CC" w:rsidRDefault="00B9295E" w:rsidP="006A5AF7">
            <w:pPr>
              <w:jc w:val="center"/>
              <w:rPr>
                <w:sz w:val="20"/>
                <w:u w:val="single"/>
              </w:rPr>
            </w:pPr>
            <w:r w:rsidRPr="00A374CC">
              <w:rPr>
                <w:sz w:val="20"/>
              </w:rPr>
              <w:t>4-6</w:t>
            </w:r>
          </w:p>
        </w:tc>
        <w:tc>
          <w:tcPr>
            <w:tcW w:w="1357" w:type="dxa"/>
            <w:tcBorders>
              <w:top w:val="single" w:sz="4" w:space="0" w:color="auto"/>
            </w:tcBorders>
            <w:vAlign w:val="center"/>
          </w:tcPr>
          <w:p w14:paraId="30FFD538" w14:textId="77777777" w:rsidR="00B9295E" w:rsidRPr="00A374CC" w:rsidRDefault="00B9295E" w:rsidP="006A5AF7">
            <w:pPr>
              <w:jc w:val="center"/>
              <w:rPr>
                <w:sz w:val="20"/>
                <w:u w:val="single"/>
              </w:rPr>
            </w:pPr>
            <w:r w:rsidRPr="00A374CC">
              <w:rPr>
                <w:sz w:val="20"/>
                <w:u w:val="single"/>
              </w:rPr>
              <w:t>0,8</w:t>
            </w:r>
          </w:p>
          <w:p w14:paraId="61A3A3E7" w14:textId="77777777" w:rsidR="00B9295E" w:rsidRPr="00A374CC" w:rsidRDefault="00B9295E" w:rsidP="006A5AF7">
            <w:pPr>
              <w:jc w:val="center"/>
              <w:rPr>
                <w:sz w:val="20"/>
                <w:u w:val="single"/>
              </w:rPr>
            </w:pPr>
            <w:r w:rsidRPr="00A374CC">
              <w:rPr>
                <w:sz w:val="20"/>
              </w:rPr>
              <w:t>0,6</w:t>
            </w:r>
          </w:p>
        </w:tc>
        <w:tc>
          <w:tcPr>
            <w:tcW w:w="1134" w:type="dxa"/>
            <w:tcBorders>
              <w:top w:val="single" w:sz="4" w:space="0" w:color="auto"/>
            </w:tcBorders>
            <w:vAlign w:val="center"/>
          </w:tcPr>
          <w:p w14:paraId="5DD3B799" w14:textId="77777777" w:rsidR="00B9295E" w:rsidRPr="00A374CC" w:rsidRDefault="00B9295E" w:rsidP="006A5AF7">
            <w:pPr>
              <w:jc w:val="center"/>
              <w:rPr>
                <w:sz w:val="20"/>
                <w:u w:val="single"/>
              </w:rPr>
            </w:pPr>
            <w:r w:rsidRPr="00A374CC">
              <w:rPr>
                <w:sz w:val="20"/>
                <w:u w:val="single"/>
              </w:rPr>
              <w:t>30-40</w:t>
            </w:r>
          </w:p>
          <w:p w14:paraId="1E374AE4" w14:textId="77777777" w:rsidR="00B9295E" w:rsidRPr="00A374CC" w:rsidRDefault="00B9295E" w:rsidP="006A5AF7">
            <w:pPr>
              <w:jc w:val="center"/>
              <w:rPr>
                <w:sz w:val="20"/>
                <w:u w:val="single"/>
              </w:rPr>
            </w:pPr>
            <w:r w:rsidRPr="00A374CC">
              <w:rPr>
                <w:sz w:val="20"/>
              </w:rPr>
              <w:t>5-8</w:t>
            </w:r>
          </w:p>
        </w:tc>
        <w:tc>
          <w:tcPr>
            <w:tcW w:w="1276" w:type="dxa"/>
            <w:tcBorders>
              <w:top w:val="single" w:sz="4" w:space="0" w:color="auto"/>
            </w:tcBorders>
            <w:vAlign w:val="center"/>
          </w:tcPr>
          <w:p w14:paraId="4A40CC4B" w14:textId="77777777" w:rsidR="00B9295E" w:rsidRPr="00A374CC" w:rsidRDefault="00B9295E" w:rsidP="006A5AF7">
            <w:pPr>
              <w:jc w:val="center"/>
              <w:rPr>
                <w:sz w:val="20"/>
                <w:u w:val="single"/>
              </w:rPr>
            </w:pPr>
            <w:r w:rsidRPr="00A374CC">
              <w:rPr>
                <w:sz w:val="20"/>
                <w:u w:val="single"/>
              </w:rPr>
              <w:t>0,8</w:t>
            </w:r>
          </w:p>
          <w:p w14:paraId="32EA2D51" w14:textId="77777777" w:rsidR="00B9295E" w:rsidRPr="00A374CC" w:rsidRDefault="00B9295E" w:rsidP="006A5AF7">
            <w:pPr>
              <w:jc w:val="center"/>
              <w:rPr>
                <w:sz w:val="20"/>
                <w:u w:val="single"/>
              </w:rPr>
            </w:pPr>
            <w:r w:rsidRPr="00A374CC">
              <w:rPr>
                <w:sz w:val="20"/>
              </w:rPr>
              <w:t>0,6</w:t>
            </w:r>
          </w:p>
        </w:tc>
        <w:tc>
          <w:tcPr>
            <w:tcW w:w="992" w:type="dxa"/>
            <w:tcBorders>
              <w:top w:val="single" w:sz="4" w:space="0" w:color="auto"/>
            </w:tcBorders>
            <w:vAlign w:val="center"/>
          </w:tcPr>
          <w:p w14:paraId="5CD94E9F" w14:textId="77777777" w:rsidR="00B9295E" w:rsidRPr="00A374CC" w:rsidRDefault="00B9295E" w:rsidP="006A5AF7">
            <w:pPr>
              <w:jc w:val="center"/>
              <w:rPr>
                <w:sz w:val="20"/>
                <w:u w:val="single"/>
              </w:rPr>
            </w:pPr>
            <w:r w:rsidRPr="00A374CC">
              <w:rPr>
                <w:sz w:val="20"/>
                <w:u w:val="single"/>
              </w:rPr>
              <w:t>30-35</w:t>
            </w:r>
          </w:p>
          <w:p w14:paraId="17AA0D92" w14:textId="77777777" w:rsidR="00B9295E" w:rsidRPr="00A374CC" w:rsidRDefault="00B9295E" w:rsidP="006A5AF7">
            <w:pPr>
              <w:jc w:val="center"/>
              <w:rPr>
                <w:sz w:val="20"/>
                <w:u w:val="single"/>
              </w:rPr>
            </w:pPr>
            <w:r w:rsidRPr="00A374CC">
              <w:rPr>
                <w:sz w:val="20"/>
              </w:rPr>
              <w:t>10-12</w:t>
            </w:r>
          </w:p>
        </w:tc>
        <w:tc>
          <w:tcPr>
            <w:tcW w:w="1276" w:type="dxa"/>
            <w:tcBorders>
              <w:top w:val="single" w:sz="4" w:space="0" w:color="auto"/>
            </w:tcBorders>
            <w:vAlign w:val="center"/>
          </w:tcPr>
          <w:p w14:paraId="71D74B6A" w14:textId="77777777" w:rsidR="00B9295E" w:rsidRPr="00A374CC" w:rsidRDefault="00B9295E" w:rsidP="006A5AF7">
            <w:pPr>
              <w:jc w:val="center"/>
              <w:rPr>
                <w:sz w:val="20"/>
                <w:u w:val="single"/>
              </w:rPr>
            </w:pPr>
            <w:r w:rsidRPr="00A374CC">
              <w:rPr>
                <w:sz w:val="20"/>
                <w:u w:val="single"/>
              </w:rPr>
              <w:t>0,7</w:t>
            </w:r>
          </w:p>
          <w:p w14:paraId="6B75163E" w14:textId="77777777" w:rsidR="00B9295E" w:rsidRPr="00A374CC" w:rsidRDefault="00B9295E" w:rsidP="006A5AF7">
            <w:pPr>
              <w:jc w:val="center"/>
              <w:rPr>
                <w:sz w:val="20"/>
                <w:u w:val="single"/>
              </w:rPr>
            </w:pPr>
            <w:r w:rsidRPr="00A374CC">
              <w:rPr>
                <w:sz w:val="20"/>
              </w:rPr>
              <w:t>0,5</w:t>
            </w:r>
          </w:p>
        </w:tc>
        <w:tc>
          <w:tcPr>
            <w:tcW w:w="1060" w:type="dxa"/>
            <w:tcBorders>
              <w:top w:val="single" w:sz="4" w:space="0" w:color="auto"/>
            </w:tcBorders>
            <w:vAlign w:val="center"/>
          </w:tcPr>
          <w:p w14:paraId="05E348BB" w14:textId="77777777" w:rsidR="00B9295E" w:rsidRPr="00A374CC" w:rsidRDefault="00B9295E" w:rsidP="006A5AF7">
            <w:pPr>
              <w:jc w:val="center"/>
              <w:rPr>
                <w:sz w:val="20"/>
                <w:u w:val="single"/>
              </w:rPr>
            </w:pPr>
            <w:r w:rsidRPr="00A374CC">
              <w:rPr>
                <w:sz w:val="20"/>
                <w:u w:val="single"/>
              </w:rPr>
              <w:t>25-35</w:t>
            </w:r>
          </w:p>
          <w:p w14:paraId="7B69D950" w14:textId="77777777" w:rsidR="00B9295E" w:rsidRPr="00A374CC" w:rsidRDefault="00B9295E" w:rsidP="006A5AF7">
            <w:pPr>
              <w:jc w:val="center"/>
              <w:rPr>
                <w:sz w:val="20"/>
                <w:u w:val="single"/>
              </w:rPr>
            </w:pPr>
            <w:r w:rsidRPr="00A374CC">
              <w:rPr>
                <w:sz w:val="20"/>
              </w:rPr>
              <w:t>10-15</w:t>
            </w:r>
          </w:p>
        </w:tc>
        <w:tc>
          <w:tcPr>
            <w:tcW w:w="1411" w:type="dxa"/>
            <w:tcBorders>
              <w:top w:val="single" w:sz="4" w:space="0" w:color="auto"/>
            </w:tcBorders>
            <w:vAlign w:val="center"/>
          </w:tcPr>
          <w:p w14:paraId="26C2D8C9" w14:textId="77777777" w:rsidR="00B9295E" w:rsidRPr="00A374CC" w:rsidRDefault="00B9295E" w:rsidP="006A5AF7">
            <w:pPr>
              <w:jc w:val="center"/>
              <w:rPr>
                <w:sz w:val="20"/>
              </w:rPr>
            </w:pPr>
            <w:r w:rsidRPr="00A374CC">
              <w:rPr>
                <w:sz w:val="20"/>
              </w:rPr>
              <w:t>(7-</w:t>
            </w:r>
            <w:proofErr w:type="gramStart"/>
            <w:r w:rsidRPr="00A374CC">
              <w:rPr>
                <w:sz w:val="20"/>
              </w:rPr>
              <w:t>10)Ос</w:t>
            </w:r>
            <w:proofErr w:type="gramEnd"/>
          </w:p>
          <w:p w14:paraId="1C036147" w14:textId="77777777" w:rsidR="00B9295E" w:rsidRPr="00A374CC" w:rsidRDefault="00B9295E" w:rsidP="006A5AF7">
            <w:pPr>
              <w:jc w:val="center"/>
              <w:rPr>
                <w:sz w:val="20"/>
              </w:rPr>
            </w:pPr>
            <w:r w:rsidRPr="00A374CC">
              <w:rPr>
                <w:sz w:val="20"/>
              </w:rPr>
              <w:t>(0-</w:t>
            </w:r>
            <w:proofErr w:type="gramStart"/>
            <w:r w:rsidRPr="00A374CC">
              <w:rPr>
                <w:sz w:val="20"/>
              </w:rPr>
              <w:t>3)Е</w:t>
            </w:r>
            <w:proofErr w:type="gramEnd"/>
            <w:r w:rsidRPr="00A374CC">
              <w:rPr>
                <w:sz w:val="20"/>
              </w:rPr>
              <w:t>,Б</w:t>
            </w:r>
          </w:p>
          <w:p w14:paraId="48B7947E" w14:textId="77777777" w:rsidR="00B9295E" w:rsidRPr="00A374CC" w:rsidRDefault="00B9295E" w:rsidP="006A5AF7">
            <w:pPr>
              <w:jc w:val="center"/>
              <w:rPr>
                <w:sz w:val="20"/>
              </w:rPr>
            </w:pPr>
            <w:r w:rsidRPr="00A374CC">
              <w:rPr>
                <w:sz w:val="20"/>
                <w:lang w:val="en-US"/>
              </w:rPr>
              <w:t>II</w:t>
            </w:r>
            <w:r w:rsidRPr="00A374CC">
              <w:rPr>
                <w:sz w:val="20"/>
              </w:rPr>
              <w:t xml:space="preserve"> ярус (</w:t>
            </w:r>
            <w:proofErr w:type="spellStart"/>
            <w:r w:rsidRPr="00A374CC">
              <w:rPr>
                <w:sz w:val="20"/>
              </w:rPr>
              <w:t>пдр</w:t>
            </w:r>
            <w:proofErr w:type="spellEnd"/>
            <w:r w:rsidRPr="00A374CC">
              <w:rPr>
                <w:sz w:val="20"/>
              </w:rPr>
              <w:t>.) 10Е</w:t>
            </w:r>
          </w:p>
        </w:tc>
      </w:tr>
    </w:tbl>
    <w:p w14:paraId="0EF20182" w14:textId="77777777" w:rsidR="006A5AF7" w:rsidRPr="00A374CC" w:rsidRDefault="006A5AF7" w:rsidP="00EB31F9">
      <w:pPr>
        <w:tabs>
          <w:tab w:val="left" w:pos="0"/>
          <w:tab w:val="left" w:pos="1418"/>
        </w:tabs>
        <w:autoSpaceDE w:val="0"/>
        <w:autoSpaceDN w:val="0"/>
        <w:adjustRightInd w:val="0"/>
        <w:ind w:firstLine="709"/>
        <w:jc w:val="both"/>
        <w:rPr>
          <w:b/>
        </w:rPr>
      </w:pPr>
    </w:p>
    <w:p w14:paraId="60955515" w14:textId="77777777" w:rsidR="006A5AF7" w:rsidRPr="00A374CC" w:rsidRDefault="006A5AF7">
      <w:pPr>
        <w:rPr>
          <w:b/>
        </w:rPr>
        <w:sectPr w:rsidR="006A5AF7" w:rsidRPr="00A374CC" w:rsidSect="006A5AF7">
          <w:pgSz w:w="16838" w:h="11906" w:orient="landscape"/>
          <w:pgMar w:top="1134" w:right="1134" w:bottom="567" w:left="1134" w:header="709" w:footer="709" w:gutter="0"/>
          <w:cols w:space="708"/>
          <w:docGrid w:linePitch="360"/>
        </w:sectPr>
      </w:pPr>
    </w:p>
    <w:p w14:paraId="5DAEE22E" w14:textId="085C1F5F" w:rsidR="006A5AF7" w:rsidRPr="00A374CC" w:rsidRDefault="006A5AF7" w:rsidP="00DB1883">
      <w:pPr>
        <w:keepNext/>
        <w:suppressAutoHyphens/>
        <w:jc w:val="center"/>
      </w:pPr>
      <w:r w:rsidRPr="00A374CC">
        <w:lastRenderedPageBreak/>
        <w:t>Нормативы рубок, проводимых в целях ухода за лесными насаждениями, в липняках района хвойно-широколиственных (смешанных) лесов европейской части Российской Федерации</w:t>
      </w:r>
    </w:p>
    <w:p w14:paraId="3171F817" w14:textId="77777777" w:rsidR="00844C21" w:rsidRPr="00A374CC" w:rsidRDefault="00844C21" w:rsidP="00DB1883">
      <w:pPr>
        <w:keepNext/>
        <w:suppressAutoHyphens/>
        <w:jc w:val="center"/>
      </w:pPr>
    </w:p>
    <w:tbl>
      <w:tblPr>
        <w:tblStyle w:val="TableNormal2"/>
        <w:tblW w:w="158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1E0" w:firstRow="1" w:lastRow="1" w:firstColumn="1" w:lastColumn="1" w:noHBand="0" w:noVBand="0"/>
      </w:tblPr>
      <w:tblGrid>
        <w:gridCol w:w="567"/>
        <w:gridCol w:w="1701"/>
        <w:gridCol w:w="1646"/>
        <w:gridCol w:w="914"/>
        <w:gridCol w:w="1280"/>
        <w:gridCol w:w="998"/>
        <w:gridCol w:w="1555"/>
        <w:gridCol w:w="1137"/>
        <w:gridCol w:w="1282"/>
        <w:gridCol w:w="1121"/>
        <w:gridCol w:w="1299"/>
        <w:gridCol w:w="1085"/>
        <w:gridCol w:w="1282"/>
        <w:gridCol w:w="7"/>
      </w:tblGrid>
      <w:tr w:rsidR="00B9295E" w:rsidRPr="00A374CC" w14:paraId="766A25BB" w14:textId="77777777" w:rsidTr="002D7CF4">
        <w:trPr>
          <w:gridAfter w:val="1"/>
          <w:wAfter w:w="7" w:type="dxa"/>
          <w:trHeight w:val="20"/>
          <w:tblHeader/>
          <w:jc w:val="center"/>
        </w:trPr>
        <w:tc>
          <w:tcPr>
            <w:tcW w:w="567" w:type="dxa"/>
            <w:vMerge w:val="restart"/>
            <w:vAlign w:val="center"/>
          </w:tcPr>
          <w:p w14:paraId="56E397E6" w14:textId="6B20A96C" w:rsidR="00B9295E" w:rsidRPr="00A374CC" w:rsidRDefault="004151FF" w:rsidP="00DB1883">
            <w:pPr>
              <w:keepNext/>
              <w:widowControl/>
              <w:jc w:val="center"/>
              <w:rPr>
                <w:sz w:val="20"/>
                <w:lang w:val="ru-RU"/>
              </w:rPr>
            </w:pPr>
            <w:r w:rsidRPr="00A374CC">
              <w:rPr>
                <w:sz w:val="20"/>
                <w:lang w:val="ru-RU"/>
              </w:rPr>
              <w:t>№ п/п</w:t>
            </w:r>
          </w:p>
        </w:tc>
        <w:tc>
          <w:tcPr>
            <w:tcW w:w="1701" w:type="dxa"/>
            <w:vMerge w:val="restart"/>
            <w:vAlign w:val="center"/>
          </w:tcPr>
          <w:p w14:paraId="1927DE3F" w14:textId="41077A17" w:rsidR="00B9295E" w:rsidRPr="00A374CC" w:rsidRDefault="00B9295E" w:rsidP="00DB1883">
            <w:pPr>
              <w:keepNext/>
              <w:widowControl/>
              <w:jc w:val="center"/>
              <w:rPr>
                <w:sz w:val="20"/>
                <w:szCs w:val="20"/>
                <w:lang w:val="ru-RU"/>
              </w:rPr>
            </w:pPr>
            <w:r w:rsidRPr="00A374CC">
              <w:rPr>
                <w:sz w:val="20"/>
                <w:szCs w:val="20"/>
                <w:lang w:val="ru-RU"/>
              </w:rPr>
              <w:t>Состав лесных насаждений до рубки</w:t>
            </w:r>
          </w:p>
        </w:tc>
        <w:tc>
          <w:tcPr>
            <w:tcW w:w="1646" w:type="dxa"/>
            <w:vMerge w:val="restart"/>
            <w:vAlign w:val="center"/>
          </w:tcPr>
          <w:p w14:paraId="2985E111" w14:textId="77777777" w:rsidR="00B9295E" w:rsidRPr="00A374CC" w:rsidRDefault="00B9295E" w:rsidP="00DB1883">
            <w:pPr>
              <w:keepNext/>
              <w:widowControl/>
              <w:jc w:val="center"/>
              <w:rPr>
                <w:sz w:val="20"/>
                <w:szCs w:val="20"/>
                <w:lang w:val="ru-RU"/>
              </w:rPr>
            </w:pPr>
            <w:r w:rsidRPr="00A374CC">
              <w:rPr>
                <w:sz w:val="20"/>
                <w:szCs w:val="20"/>
                <w:lang w:val="ru-RU"/>
              </w:rPr>
              <w:t>Группы типов леса (класс бонитета)</w:t>
            </w:r>
          </w:p>
        </w:tc>
        <w:tc>
          <w:tcPr>
            <w:tcW w:w="914" w:type="dxa"/>
            <w:vMerge w:val="restart"/>
            <w:vAlign w:val="center"/>
          </w:tcPr>
          <w:p w14:paraId="10181C46" w14:textId="77777777" w:rsidR="00B9295E" w:rsidRPr="00A374CC" w:rsidRDefault="00B9295E" w:rsidP="00DB1883">
            <w:pPr>
              <w:keepNext/>
              <w:widowControl/>
              <w:jc w:val="center"/>
              <w:rPr>
                <w:sz w:val="20"/>
                <w:szCs w:val="20"/>
              </w:rPr>
            </w:pPr>
            <w:proofErr w:type="spellStart"/>
            <w:r w:rsidRPr="00A374CC">
              <w:rPr>
                <w:sz w:val="20"/>
                <w:szCs w:val="20"/>
              </w:rPr>
              <w:t>Возраст</w:t>
            </w:r>
            <w:proofErr w:type="spellEnd"/>
            <w:r w:rsidRPr="00A374CC">
              <w:rPr>
                <w:sz w:val="20"/>
                <w:szCs w:val="20"/>
              </w:rPr>
              <w:t xml:space="preserve"> </w:t>
            </w:r>
            <w:proofErr w:type="spellStart"/>
            <w:r w:rsidRPr="00A374CC">
              <w:rPr>
                <w:sz w:val="20"/>
                <w:szCs w:val="20"/>
              </w:rPr>
              <w:t>начала</w:t>
            </w:r>
            <w:proofErr w:type="spellEnd"/>
            <w:r w:rsidRPr="00A374CC">
              <w:rPr>
                <w:sz w:val="20"/>
                <w:szCs w:val="20"/>
              </w:rPr>
              <w:t xml:space="preserve"> </w:t>
            </w:r>
            <w:proofErr w:type="spellStart"/>
            <w:r w:rsidRPr="00A374CC">
              <w:rPr>
                <w:sz w:val="20"/>
                <w:szCs w:val="20"/>
              </w:rPr>
              <w:t>ухода</w:t>
            </w:r>
            <w:proofErr w:type="spellEnd"/>
            <w:r w:rsidRPr="00A374CC">
              <w:rPr>
                <w:sz w:val="20"/>
                <w:szCs w:val="20"/>
              </w:rPr>
              <w:t xml:space="preserve">, </w:t>
            </w:r>
            <w:proofErr w:type="spellStart"/>
            <w:r w:rsidRPr="00A374CC">
              <w:rPr>
                <w:sz w:val="20"/>
                <w:szCs w:val="20"/>
              </w:rPr>
              <w:t>лет</w:t>
            </w:r>
            <w:proofErr w:type="spellEnd"/>
          </w:p>
        </w:tc>
        <w:tc>
          <w:tcPr>
            <w:tcW w:w="2278" w:type="dxa"/>
            <w:gridSpan w:val="2"/>
            <w:vAlign w:val="center"/>
          </w:tcPr>
          <w:p w14:paraId="08016DC5" w14:textId="77777777" w:rsidR="00B9295E" w:rsidRPr="00A374CC" w:rsidRDefault="00B9295E" w:rsidP="00DB1883">
            <w:pPr>
              <w:keepNext/>
              <w:widowControl/>
              <w:jc w:val="center"/>
              <w:rPr>
                <w:sz w:val="20"/>
                <w:szCs w:val="20"/>
              </w:rPr>
            </w:pPr>
            <w:proofErr w:type="spellStart"/>
            <w:r w:rsidRPr="00A374CC">
              <w:rPr>
                <w:sz w:val="20"/>
                <w:szCs w:val="20"/>
              </w:rPr>
              <w:t>Рубки</w:t>
            </w:r>
            <w:proofErr w:type="spellEnd"/>
            <w:r w:rsidRPr="00A374CC">
              <w:rPr>
                <w:sz w:val="20"/>
                <w:szCs w:val="20"/>
              </w:rPr>
              <w:t xml:space="preserve"> </w:t>
            </w:r>
            <w:proofErr w:type="spellStart"/>
            <w:r w:rsidRPr="00A374CC">
              <w:rPr>
                <w:sz w:val="20"/>
                <w:szCs w:val="20"/>
              </w:rPr>
              <w:t>осветления</w:t>
            </w:r>
            <w:proofErr w:type="spellEnd"/>
          </w:p>
        </w:tc>
        <w:tc>
          <w:tcPr>
            <w:tcW w:w="2692" w:type="dxa"/>
            <w:gridSpan w:val="2"/>
            <w:vAlign w:val="center"/>
          </w:tcPr>
          <w:p w14:paraId="39DCC4DB" w14:textId="77777777" w:rsidR="00B9295E" w:rsidRPr="00A374CC" w:rsidRDefault="00B9295E" w:rsidP="00DB1883">
            <w:pPr>
              <w:keepNext/>
              <w:widowControl/>
              <w:jc w:val="center"/>
              <w:rPr>
                <w:sz w:val="20"/>
                <w:szCs w:val="20"/>
              </w:rPr>
            </w:pPr>
            <w:proofErr w:type="spellStart"/>
            <w:r w:rsidRPr="00A374CC">
              <w:rPr>
                <w:sz w:val="20"/>
                <w:szCs w:val="20"/>
              </w:rPr>
              <w:t>Рубки</w:t>
            </w:r>
            <w:proofErr w:type="spellEnd"/>
            <w:r w:rsidRPr="00A374CC">
              <w:rPr>
                <w:sz w:val="20"/>
                <w:szCs w:val="20"/>
              </w:rPr>
              <w:t xml:space="preserve"> </w:t>
            </w:r>
            <w:proofErr w:type="spellStart"/>
            <w:r w:rsidRPr="00A374CC">
              <w:rPr>
                <w:sz w:val="20"/>
                <w:szCs w:val="20"/>
              </w:rPr>
              <w:t>прочистки</w:t>
            </w:r>
            <w:proofErr w:type="spellEnd"/>
          </w:p>
        </w:tc>
        <w:tc>
          <w:tcPr>
            <w:tcW w:w="2403" w:type="dxa"/>
            <w:gridSpan w:val="2"/>
            <w:vAlign w:val="center"/>
          </w:tcPr>
          <w:p w14:paraId="6578D86D" w14:textId="77777777" w:rsidR="00B9295E" w:rsidRPr="00A374CC" w:rsidRDefault="00B9295E" w:rsidP="00DB1883">
            <w:pPr>
              <w:keepNext/>
              <w:widowControl/>
              <w:jc w:val="center"/>
              <w:rPr>
                <w:sz w:val="20"/>
                <w:szCs w:val="20"/>
              </w:rPr>
            </w:pPr>
            <w:proofErr w:type="spellStart"/>
            <w:r w:rsidRPr="00A374CC">
              <w:rPr>
                <w:sz w:val="20"/>
                <w:szCs w:val="20"/>
              </w:rPr>
              <w:t>Рубки</w:t>
            </w:r>
            <w:proofErr w:type="spellEnd"/>
            <w:r w:rsidRPr="00A374CC">
              <w:rPr>
                <w:sz w:val="20"/>
                <w:szCs w:val="20"/>
              </w:rPr>
              <w:t xml:space="preserve"> </w:t>
            </w:r>
            <w:proofErr w:type="spellStart"/>
            <w:r w:rsidRPr="00A374CC">
              <w:rPr>
                <w:sz w:val="20"/>
                <w:szCs w:val="20"/>
              </w:rPr>
              <w:t>прореживания</w:t>
            </w:r>
            <w:proofErr w:type="spellEnd"/>
          </w:p>
        </w:tc>
        <w:tc>
          <w:tcPr>
            <w:tcW w:w="2384" w:type="dxa"/>
            <w:gridSpan w:val="2"/>
            <w:vAlign w:val="center"/>
          </w:tcPr>
          <w:p w14:paraId="6813C9C0" w14:textId="77777777" w:rsidR="00B9295E" w:rsidRPr="00A374CC" w:rsidRDefault="00B9295E" w:rsidP="00DB1883">
            <w:pPr>
              <w:keepNext/>
              <w:widowControl/>
              <w:jc w:val="center"/>
              <w:rPr>
                <w:sz w:val="20"/>
                <w:szCs w:val="20"/>
              </w:rPr>
            </w:pPr>
            <w:proofErr w:type="spellStart"/>
            <w:r w:rsidRPr="00A374CC">
              <w:rPr>
                <w:sz w:val="20"/>
                <w:szCs w:val="20"/>
              </w:rPr>
              <w:t>Проходные</w:t>
            </w:r>
            <w:proofErr w:type="spellEnd"/>
            <w:r w:rsidRPr="00A374CC">
              <w:rPr>
                <w:sz w:val="20"/>
                <w:szCs w:val="20"/>
              </w:rPr>
              <w:t xml:space="preserve"> </w:t>
            </w:r>
            <w:proofErr w:type="spellStart"/>
            <w:r w:rsidRPr="00A374CC">
              <w:rPr>
                <w:sz w:val="20"/>
                <w:szCs w:val="20"/>
              </w:rPr>
              <w:t>рубки</w:t>
            </w:r>
            <w:proofErr w:type="spellEnd"/>
          </w:p>
        </w:tc>
        <w:tc>
          <w:tcPr>
            <w:tcW w:w="1282" w:type="dxa"/>
            <w:vMerge w:val="restart"/>
            <w:vAlign w:val="center"/>
          </w:tcPr>
          <w:p w14:paraId="5A2FCA20" w14:textId="77777777" w:rsidR="00B9295E" w:rsidRPr="00A374CC" w:rsidRDefault="00B9295E" w:rsidP="00DB1883">
            <w:pPr>
              <w:keepNext/>
              <w:widowControl/>
              <w:jc w:val="center"/>
              <w:rPr>
                <w:sz w:val="20"/>
                <w:szCs w:val="20"/>
                <w:lang w:val="ru-RU"/>
              </w:rPr>
            </w:pPr>
            <w:r w:rsidRPr="00A374CC">
              <w:rPr>
                <w:sz w:val="20"/>
                <w:szCs w:val="20"/>
                <w:lang w:val="ru-RU"/>
              </w:rPr>
              <w:t>Целевой состав к возрасту рубки (спелости)</w:t>
            </w:r>
          </w:p>
        </w:tc>
      </w:tr>
      <w:tr w:rsidR="00B9295E" w:rsidRPr="00A374CC" w14:paraId="36D17DC7" w14:textId="77777777" w:rsidTr="002D7CF4">
        <w:trPr>
          <w:gridAfter w:val="1"/>
          <w:wAfter w:w="7" w:type="dxa"/>
          <w:trHeight w:val="20"/>
          <w:tblHeader/>
          <w:jc w:val="center"/>
        </w:trPr>
        <w:tc>
          <w:tcPr>
            <w:tcW w:w="567" w:type="dxa"/>
            <w:vMerge/>
            <w:vAlign w:val="center"/>
          </w:tcPr>
          <w:p w14:paraId="6C89ED50" w14:textId="77777777" w:rsidR="00B9295E" w:rsidRPr="00A374CC" w:rsidRDefault="00B9295E" w:rsidP="00DB1883">
            <w:pPr>
              <w:keepNext/>
              <w:widowControl/>
              <w:jc w:val="center"/>
              <w:rPr>
                <w:sz w:val="20"/>
                <w:lang w:val="ru-RU"/>
              </w:rPr>
            </w:pPr>
          </w:p>
        </w:tc>
        <w:tc>
          <w:tcPr>
            <w:tcW w:w="1701" w:type="dxa"/>
            <w:vMerge/>
            <w:tcBorders>
              <w:top w:val="nil"/>
            </w:tcBorders>
            <w:vAlign w:val="center"/>
          </w:tcPr>
          <w:p w14:paraId="61367DA7" w14:textId="744740B2" w:rsidR="00B9295E" w:rsidRPr="00A374CC" w:rsidRDefault="00B9295E" w:rsidP="00DB1883">
            <w:pPr>
              <w:keepNext/>
              <w:widowControl/>
              <w:jc w:val="center"/>
              <w:rPr>
                <w:sz w:val="20"/>
                <w:szCs w:val="20"/>
                <w:lang w:val="ru-RU"/>
              </w:rPr>
            </w:pPr>
          </w:p>
        </w:tc>
        <w:tc>
          <w:tcPr>
            <w:tcW w:w="1646" w:type="dxa"/>
            <w:vMerge/>
            <w:tcBorders>
              <w:top w:val="nil"/>
            </w:tcBorders>
            <w:vAlign w:val="center"/>
          </w:tcPr>
          <w:p w14:paraId="027F604A" w14:textId="77777777" w:rsidR="00B9295E" w:rsidRPr="00A374CC" w:rsidRDefault="00B9295E" w:rsidP="00DB1883">
            <w:pPr>
              <w:keepNext/>
              <w:widowControl/>
              <w:jc w:val="center"/>
              <w:rPr>
                <w:sz w:val="20"/>
                <w:szCs w:val="20"/>
                <w:lang w:val="ru-RU"/>
              </w:rPr>
            </w:pPr>
          </w:p>
        </w:tc>
        <w:tc>
          <w:tcPr>
            <w:tcW w:w="914" w:type="dxa"/>
            <w:vMerge/>
            <w:tcBorders>
              <w:top w:val="nil"/>
            </w:tcBorders>
            <w:vAlign w:val="center"/>
          </w:tcPr>
          <w:p w14:paraId="6B9DAA95" w14:textId="77777777" w:rsidR="00B9295E" w:rsidRPr="00A374CC" w:rsidRDefault="00B9295E" w:rsidP="00DB1883">
            <w:pPr>
              <w:keepNext/>
              <w:widowControl/>
              <w:jc w:val="center"/>
              <w:rPr>
                <w:sz w:val="20"/>
                <w:szCs w:val="20"/>
                <w:lang w:val="ru-RU"/>
              </w:rPr>
            </w:pPr>
          </w:p>
        </w:tc>
        <w:tc>
          <w:tcPr>
            <w:tcW w:w="1280" w:type="dxa"/>
            <w:vAlign w:val="center"/>
          </w:tcPr>
          <w:p w14:paraId="1AA5FCB6" w14:textId="77777777" w:rsidR="00B9295E" w:rsidRPr="00A374CC" w:rsidRDefault="00B9295E" w:rsidP="00DB1883">
            <w:pPr>
              <w:keepNext/>
              <w:widowControl/>
              <w:jc w:val="center"/>
              <w:rPr>
                <w:sz w:val="20"/>
                <w:szCs w:val="20"/>
                <w:lang w:val="ru-RU"/>
              </w:rPr>
            </w:pPr>
            <w:r w:rsidRPr="00A374CC">
              <w:rPr>
                <w:sz w:val="20"/>
                <w:szCs w:val="20"/>
                <w:lang w:val="ru-RU"/>
              </w:rPr>
              <w:t>Минимальная сомкнутость крон до ухода</w:t>
            </w:r>
          </w:p>
        </w:tc>
        <w:tc>
          <w:tcPr>
            <w:tcW w:w="998" w:type="dxa"/>
            <w:vMerge w:val="restart"/>
            <w:vAlign w:val="center"/>
          </w:tcPr>
          <w:p w14:paraId="613DF76E" w14:textId="77777777" w:rsidR="00E8462B" w:rsidRPr="00A374CC" w:rsidRDefault="00E8462B" w:rsidP="00DB1883">
            <w:pPr>
              <w:keepNext/>
              <w:widowControl/>
              <w:jc w:val="center"/>
              <w:rPr>
                <w:sz w:val="20"/>
              </w:rPr>
            </w:pPr>
            <w:proofErr w:type="spellStart"/>
            <w:r w:rsidRPr="00A374CC">
              <w:rPr>
                <w:sz w:val="20"/>
              </w:rPr>
              <w:t>интенсивность</w:t>
            </w:r>
            <w:proofErr w:type="spellEnd"/>
            <w:r w:rsidRPr="00A374CC">
              <w:rPr>
                <w:sz w:val="20"/>
              </w:rPr>
              <w:t xml:space="preserve"> </w:t>
            </w:r>
            <w:proofErr w:type="spellStart"/>
            <w:r w:rsidRPr="00A374CC">
              <w:rPr>
                <w:sz w:val="20"/>
              </w:rPr>
              <w:t>рубки</w:t>
            </w:r>
            <w:proofErr w:type="spellEnd"/>
            <w:r w:rsidRPr="00A374CC">
              <w:rPr>
                <w:sz w:val="20"/>
              </w:rPr>
              <w:t xml:space="preserve">, </w:t>
            </w:r>
          </w:p>
          <w:p w14:paraId="6CDC8FC8" w14:textId="214A2136" w:rsidR="00B9295E" w:rsidRPr="00A374CC" w:rsidRDefault="00E8462B" w:rsidP="00DB1883">
            <w:pPr>
              <w:keepNext/>
              <w:widowControl/>
              <w:jc w:val="center"/>
              <w:rPr>
                <w:sz w:val="20"/>
                <w:szCs w:val="20"/>
                <w:lang w:val="ru-RU"/>
              </w:rPr>
            </w:pPr>
            <w:r w:rsidRPr="00A374CC">
              <w:rPr>
                <w:sz w:val="20"/>
              </w:rPr>
              <w:t xml:space="preserve">% по </w:t>
            </w:r>
            <w:proofErr w:type="spellStart"/>
            <w:r w:rsidRPr="00A374CC">
              <w:rPr>
                <w:sz w:val="20"/>
              </w:rPr>
              <w:t>запасу</w:t>
            </w:r>
            <w:proofErr w:type="spellEnd"/>
          </w:p>
        </w:tc>
        <w:tc>
          <w:tcPr>
            <w:tcW w:w="1555" w:type="dxa"/>
            <w:vAlign w:val="center"/>
          </w:tcPr>
          <w:p w14:paraId="6484D84D" w14:textId="77777777" w:rsidR="00B9295E" w:rsidRPr="00A374CC" w:rsidRDefault="00B9295E" w:rsidP="00DB1883">
            <w:pPr>
              <w:keepNext/>
              <w:widowControl/>
              <w:jc w:val="center"/>
              <w:rPr>
                <w:sz w:val="20"/>
                <w:szCs w:val="20"/>
                <w:lang w:val="ru-RU"/>
              </w:rPr>
            </w:pPr>
            <w:r w:rsidRPr="00A374CC">
              <w:rPr>
                <w:sz w:val="20"/>
                <w:szCs w:val="20"/>
                <w:lang w:val="ru-RU"/>
              </w:rPr>
              <w:t xml:space="preserve">Минимальная сомкнутость </w:t>
            </w:r>
            <w:proofErr w:type="spellStart"/>
            <w:r w:rsidRPr="00A374CC">
              <w:rPr>
                <w:sz w:val="20"/>
                <w:szCs w:val="20"/>
                <w:lang w:val="ru-RU"/>
              </w:rPr>
              <w:t>крондо</w:t>
            </w:r>
            <w:proofErr w:type="spellEnd"/>
            <w:r w:rsidRPr="00A374CC">
              <w:rPr>
                <w:sz w:val="20"/>
                <w:szCs w:val="20"/>
                <w:lang w:val="ru-RU"/>
              </w:rPr>
              <w:t xml:space="preserve"> ухода</w:t>
            </w:r>
          </w:p>
        </w:tc>
        <w:tc>
          <w:tcPr>
            <w:tcW w:w="1137" w:type="dxa"/>
            <w:vMerge w:val="restart"/>
            <w:vAlign w:val="center"/>
          </w:tcPr>
          <w:p w14:paraId="0792ACE4" w14:textId="77777777" w:rsidR="00E8462B" w:rsidRPr="00A374CC" w:rsidRDefault="00E8462B" w:rsidP="00DB1883">
            <w:pPr>
              <w:keepNext/>
              <w:widowControl/>
              <w:jc w:val="center"/>
              <w:rPr>
                <w:sz w:val="20"/>
              </w:rPr>
            </w:pPr>
            <w:proofErr w:type="spellStart"/>
            <w:r w:rsidRPr="00A374CC">
              <w:rPr>
                <w:sz w:val="20"/>
              </w:rPr>
              <w:t>интенсивность</w:t>
            </w:r>
            <w:proofErr w:type="spellEnd"/>
            <w:r w:rsidRPr="00A374CC">
              <w:rPr>
                <w:sz w:val="20"/>
              </w:rPr>
              <w:t xml:space="preserve"> </w:t>
            </w:r>
            <w:proofErr w:type="spellStart"/>
            <w:r w:rsidRPr="00A374CC">
              <w:rPr>
                <w:sz w:val="20"/>
              </w:rPr>
              <w:t>рубки</w:t>
            </w:r>
            <w:proofErr w:type="spellEnd"/>
            <w:r w:rsidRPr="00A374CC">
              <w:rPr>
                <w:sz w:val="20"/>
              </w:rPr>
              <w:t xml:space="preserve">, </w:t>
            </w:r>
          </w:p>
          <w:p w14:paraId="576AEA7F" w14:textId="20FF5403" w:rsidR="00B9295E" w:rsidRPr="00A374CC" w:rsidRDefault="00E8462B" w:rsidP="00DB1883">
            <w:pPr>
              <w:keepNext/>
              <w:widowControl/>
              <w:jc w:val="center"/>
              <w:rPr>
                <w:sz w:val="20"/>
                <w:szCs w:val="20"/>
                <w:lang w:val="ru-RU"/>
              </w:rPr>
            </w:pPr>
            <w:r w:rsidRPr="00A374CC">
              <w:rPr>
                <w:sz w:val="20"/>
              </w:rPr>
              <w:t xml:space="preserve">% по </w:t>
            </w:r>
            <w:proofErr w:type="spellStart"/>
            <w:r w:rsidRPr="00A374CC">
              <w:rPr>
                <w:sz w:val="20"/>
              </w:rPr>
              <w:t>запасу</w:t>
            </w:r>
            <w:proofErr w:type="spellEnd"/>
          </w:p>
        </w:tc>
        <w:tc>
          <w:tcPr>
            <w:tcW w:w="1282" w:type="dxa"/>
            <w:vAlign w:val="center"/>
          </w:tcPr>
          <w:p w14:paraId="3BB2F2E3" w14:textId="77777777" w:rsidR="00B9295E" w:rsidRPr="00A374CC" w:rsidRDefault="00B9295E" w:rsidP="00DB1883">
            <w:pPr>
              <w:keepNext/>
              <w:widowControl/>
              <w:jc w:val="center"/>
              <w:rPr>
                <w:sz w:val="20"/>
                <w:szCs w:val="20"/>
                <w:lang w:val="ru-RU"/>
              </w:rPr>
            </w:pPr>
            <w:r w:rsidRPr="00A374CC">
              <w:rPr>
                <w:sz w:val="20"/>
                <w:szCs w:val="20"/>
                <w:lang w:val="ru-RU"/>
              </w:rPr>
              <w:t>Минимальная полнота до ухода</w:t>
            </w:r>
          </w:p>
        </w:tc>
        <w:tc>
          <w:tcPr>
            <w:tcW w:w="1121" w:type="dxa"/>
            <w:vAlign w:val="center"/>
          </w:tcPr>
          <w:p w14:paraId="7B154B4C" w14:textId="77777777" w:rsidR="00E8462B" w:rsidRPr="00A374CC" w:rsidRDefault="00E8462B" w:rsidP="00DB1883">
            <w:pPr>
              <w:keepNext/>
              <w:widowControl/>
              <w:jc w:val="center"/>
              <w:rPr>
                <w:sz w:val="20"/>
              </w:rPr>
            </w:pPr>
            <w:proofErr w:type="spellStart"/>
            <w:r w:rsidRPr="00A374CC">
              <w:rPr>
                <w:sz w:val="20"/>
              </w:rPr>
              <w:t>интенсивность</w:t>
            </w:r>
            <w:proofErr w:type="spellEnd"/>
            <w:r w:rsidRPr="00A374CC">
              <w:rPr>
                <w:sz w:val="20"/>
              </w:rPr>
              <w:t xml:space="preserve"> </w:t>
            </w:r>
            <w:proofErr w:type="spellStart"/>
            <w:r w:rsidRPr="00A374CC">
              <w:rPr>
                <w:sz w:val="20"/>
              </w:rPr>
              <w:t>рубки</w:t>
            </w:r>
            <w:proofErr w:type="spellEnd"/>
            <w:r w:rsidRPr="00A374CC">
              <w:rPr>
                <w:sz w:val="20"/>
              </w:rPr>
              <w:t xml:space="preserve">, </w:t>
            </w:r>
          </w:p>
          <w:p w14:paraId="5B1CC5C1" w14:textId="7F6EC6D9" w:rsidR="00B9295E" w:rsidRPr="00A374CC" w:rsidRDefault="00E8462B" w:rsidP="00DB1883">
            <w:pPr>
              <w:keepNext/>
              <w:widowControl/>
              <w:jc w:val="center"/>
              <w:rPr>
                <w:sz w:val="20"/>
                <w:szCs w:val="20"/>
                <w:lang w:val="ru-RU"/>
              </w:rPr>
            </w:pPr>
            <w:r w:rsidRPr="00A374CC">
              <w:rPr>
                <w:sz w:val="20"/>
              </w:rPr>
              <w:t xml:space="preserve">% по </w:t>
            </w:r>
            <w:proofErr w:type="spellStart"/>
            <w:r w:rsidRPr="00A374CC">
              <w:rPr>
                <w:sz w:val="20"/>
              </w:rPr>
              <w:t>запасу</w:t>
            </w:r>
            <w:proofErr w:type="spellEnd"/>
          </w:p>
        </w:tc>
        <w:tc>
          <w:tcPr>
            <w:tcW w:w="1299" w:type="dxa"/>
            <w:vAlign w:val="center"/>
          </w:tcPr>
          <w:p w14:paraId="79DB6E67" w14:textId="77777777" w:rsidR="00B9295E" w:rsidRPr="00A374CC" w:rsidRDefault="00B9295E" w:rsidP="00DB1883">
            <w:pPr>
              <w:keepNext/>
              <w:widowControl/>
              <w:jc w:val="center"/>
              <w:rPr>
                <w:sz w:val="20"/>
                <w:szCs w:val="20"/>
                <w:lang w:val="ru-RU"/>
              </w:rPr>
            </w:pPr>
            <w:r w:rsidRPr="00A374CC">
              <w:rPr>
                <w:sz w:val="20"/>
                <w:szCs w:val="20"/>
                <w:lang w:val="ru-RU"/>
              </w:rPr>
              <w:t>Минимальная полнота до ухода</w:t>
            </w:r>
          </w:p>
        </w:tc>
        <w:tc>
          <w:tcPr>
            <w:tcW w:w="1085" w:type="dxa"/>
            <w:vAlign w:val="center"/>
          </w:tcPr>
          <w:p w14:paraId="4DCA6304" w14:textId="77777777" w:rsidR="00E8462B" w:rsidRPr="00A374CC" w:rsidRDefault="00E8462B" w:rsidP="00DB1883">
            <w:pPr>
              <w:keepNext/>
              <w:widowControl/>
              <w:jc w:val="center"/>
              <w:rPr>
                <w:sz w:val="20"/>
              </w:rPr>
            </w:pPr>
            <w:proofErr w:type="spellStart"/>
            <w:r w:rsidRPr="00A374CC">
              <w:rPr>
                <w:sz w:val="20"/>
              </w:rPr>
              <w:t>интенсивность</w:t>
            </w:r>
            <w:proofErr w:type="spellEnd"/>
            <w:r w:rsidRPr="00A374CC">
              <w:rPr>
                <w:sz w:val="20"/>
              </w:rPr>
              <w:t xml:space="preserve"> </w:t>
            </w:r>
            <w:proofErr w:type="spellStart"/>
            <w:r w:rsidRPr="00A374CC">
              <w:rPr>
                <w:sz w:val="20"/>
              </w:rPr>
              <w:t>рубки</w:t>
            </w:r>
            <w:proofErr w:type="spellEnd"/>
            <w:r w:rsidRPr="00A374CC">
              <w:rPr>
                <w:sz w:val="20"/>
              </w:rPr>
              <w:t xml:space="preserve">, </w:t>
            </w:r>
          </w:p>
          <w:p w14:paraId="722757D5" w14:textId="68455F20" w:rsidR="00B9295E" w:rsidRPr="00A374CC" w:rsidRDefault="00E8462B" w:rsidP="00DB1883">
            <w:pPr>
              <w:keepNext/>
              <w:widowControl/>
              <w:jc w:val="center"/>
              <w:rPr>
                <w:sz w:val="20"/>
                <w:szCs w:val="20"/>
                <w:lang w:val="ru-RU"/>
              </w:rPr>
            </w:pPr>
            <w:r w:rsidRPr="00A374CC">
              <w:rPr>
                <w:sz w:val="20"/>
              </w:rPr>
              <w:t xml:space="preserve">% по </w:t>
            </w:r>
            <w:proofErr w:type="spellStart"/>
            <w:r w:rsidRPr="00A374CC">
              <w:rPr>
                <w:sz w:val="20"/>
              </w:rPr>
              <w:t>запасу</w:t>
            </w:r>
            <w:proofErr w:type="spellEnd"/>
          </w:p>
        </w:tc>
        <w:tc>
          <w:tcPr>
            <w:tcW w:w="1282" w:type="dxa"/>
            <w:vMerge/>
            <w:tcBorders>
              <w:top w:val="nil"/>
            </w:tcBorders>
            <w:vAlign w:val="center"/>
          </w:tcPr>
          <w:p w14:paraId="6A616E4D" w14:textId="77777777" w:rsidR="00B9295E" w:rsidRPr="00A374CC" w:rsidRDefault="00B9295E" w:rsidP="00DB1883">
            <w:pPr>
              <w:keepNext/>
              <w:widowControl/>
              <w:jc w:val="center"/>
              <w:rPr>
                <w:sz w:val="20"/>
                <w:szCs w:val="20"/>
                <w:lang w:val="ru-RU"/>
              </w:rPr>
            </w:pPr>
          </w:p>
        </w:tc>
      </w:tr>
      <w:tr w:rsidR="00B9295E" w:rsidRPr="00A374CC" w14:paraId="75D32F59" w14:textId="77777777" w:rsidTr="002D7CF4">
        <w:trPr>
          <w:gridAfter w:val="1"/>
          <w:wAfter w:w="7" w:type="dxa"/>
          <w:trHeight w:val="20"/>
          <w:tblHeader/>
          <w:jc w:val="center"/>
        </w:trPr>
        <w:tc>
          <w:tcPr>
            <w:tcW w:w="567" w:type="dxa"/>
            <w:vMerge/>
            <w:vAlign w:val="center"/>
          </w:tcPr>
          <w:p w14:paraId="074AC879" w14:textId="77777777" w:rsidR="00B9295E" w:rsidRPr="00A374CC" w:rsidRDefault="00B9295E" w:rsidP="00DB1883">
            <w:pPr>
              <w:keepNext/>
              <w:widowControl/>
              <w:jc w:val="center"/>
              <w:rPr>
                <w:sz w:val="20"/>
                <w:lang w:val="ru-RU"/>
              </w:rPr>
            </w:pPr>
          </w:p>
        </w:tc>
        <w:tc>
          <w:tcPr>
            <w:tcW w:w="1701" w:type="dxa"/>
            <w:vMerge/>
            <w:tcBorders>
              <w:top w:val="nil"/>
            </w:tcBorders>
            <w:vAlign w:val="center"/>
          </w:tcPr>
          <w:p w14:paraId="1DD31429" w14:textId="026211A0" w:rsidR="00B9295E" w:rsidRPr="00A374CC" w:rsidRDefault="00B9295E" w:rsidP="00DB1883">
            <w:pPr>
              <w:keepNext/>
              <w:widowControl/>
              <w:jc w:val="center"/>
              <w:rPr>
                <w:sz w:val="20"/>
                <w:szCs w:val="20"/>
                <w:lang w:val="ru-RU"/>
              </w:rPr>
            </w:pPr>
          </w:p>
        </w:tc>
        <w:tc>
          <w:tcPr>
            <w:tcW w:w="1646" w:type="dxa"/>
            <w:vMerge/>
            <w:tcBorders>
              <w:top w:val="nil"/>
            </w:tcBorders>
            <w:vAlign w:val="center"/>
          </w:tcPr>
          <w:p w14:paraId="45B92CB4" w14:textId="77777777" w:rsidR="00B9295E" w:rsidRPr="00A374CC" w:rsidRDefault="00B9295E" w:rsidP="00DB1883">
            <w:pPr>
              <w:keepNext/>
              <w:widowControl/>
              <w:jc w:val="center"/>
              <w:rPr>
                <w:sz w:val="20"/>
                <w:szCs w:val="20"/>
                <w:lang w:val="ru-RU"/>
              </w:rPr>
            </w:pPr>
          </w:p>
        </w:tc>
        <w:tc>
          <w:tcPr>
            <w:tcW w:w="914" w:type="dxa"/>
            <w:vMerge/>
            <w:tcBorders>
              <w:top w:val="nil"/>
            </w:tcBorders>
            <w:vAlign w:val="center"/>
          </w:tcPr>
          <w:p w14:paraId="6BF4DDFD" w14:textId="77777777" w:rsidR="00B9295E" w:rsidRPr="00A374CC" w:rsidRDefault="00B9295E" w:rsidP="00DB1883">
            <w:pPr>
              <w:keepNext/>
              <w:widowControl/>
              <w:jc w:val="center"/>
              <w:rPr>
                <w:sz w:val="20"/>
                <w:szCs w:val="20"/>
                <w:lang w:val="ru-RU"/>
              </w:rPr>
            </w:pPr>
          </w:p>
        </w:tc>
        <w:tc>
          <w:tcPr>
            <w:tcW w:w="1280" w:type="dxa"/>
            <w:vAlign w:val="center"/>
          </w:tcPr>
          <w:p w14:paraId="2BF522A1" w14:textId="77777777" w:rsidR="00B9295E" w:rsidRPr="00A374CC" w:rsidRDefault="00B9295E" w:rsidP="00DB1883">
            <w:pPr>
              <w:keepNext/>
              <w:widowControl/>
              <w:jc w:val="center"/>
              <w:rPr>
                <w:sz w:val="20"/>
                <w:szCs w:val="20"/>
              </w:rPr>
            </w:pPr>
            <w:proofErr w:type="spellStart"/>
            <w:r w:rsidRPr="00A374CC">
              <w:rPr>
                <w:sz w:val="20"/>
                <w:szCs w:val="20"/>
              </w:rPr>
              <w:t>после</w:t>
            </w:r>
            <w:proofErr w:type="spellEnd"/>
            <w:r w:rsidRPr="00A374CC">
              <w:rPr>
                <w:sz w:val="20"/>
                <w:szCs w:val="20"/>
              </w:rPr>
              <w:t xml:space="preserve"> </w:t>
            </w:r>
            <w:proofErr w:type="spellStart"/>
            <w:r w:rsidRPr="00A374CC">
              <w:rPr>
                <w:sz w:val="20"/>
                <w:szCs w:val="20"/>
              </w:rPr>
              <w:t>ухода</w:t>
            </w:r>
            <w:proofErr w:type="spellEnd"/>
          </w:p>
        </w:tc>
        <w:tc>
          <w:tcPr>
            <w:tcW w:w="998" w:type="dxa"/>
            <w:vMerge/>
            <w:tcBorders>
              <w:top w:val="nil"/>
            </w:tcBorders>
            <w:vAlign w:val="center"/>
          </w:tcPr>
          <w:p w14:paraId="763E4DBB" w14:textId="77777777" w:rsidR="00B9295E" w:rsidRPr="00A374CC" w:rsidRDefault="00B9295E" w:rsidP="00DB1883">
            <w:pPr>
              <w:keepNext/>
              <w:widowControl/>
              <w:jc w:val="center"/>
              <w:rPr>
                <w:sz w:val="20"/>
                <w:szCs w:val="20"/>
              </w:rPr>
            </w:pPr>
          </w:p>
        </w:tc>
        <w:tc>
          <w:tcPr>
            <w:tcW w:w="1555" w:type="dxa"/>
            <w:vAlign w:val="center"/>
          </w:tcPr>
          <w:p w14:paraId="4F38F791" w14:textId="77777777" w:rsidR="00B9295E" w:rsidRPr="00A374CC" w:rsidRDefault="00B9295E" w:rsidP="00DB1883">
            <w:pPr>
              <w:keepNext/>
              <w:widowControl/>
              <w:jc w:val="center"/>
              <w:rPr>
                <w:sz w:val="20"/>
                <w:szCs w:val="20"/>
              </w:rPr>
            </w:pPr>
            <w:proofErr w:type="spellStart"/>
            <w:r w:rsidRPr="00A374CC">
              <w:rPr>
                <w:sz w:val="20"/>
                <w:szCs w:val="20"/>
              </w:rPr>
              <w:t>после</w:t>
            </w:r>
            <w:proofErr w:type="spellEnd"/>
            <w:r w:rsidRPr="00A374CC">
              <w:rPr>
                <w:sz w:val="20"/>
                <w:szCs w:val="20"/>
              </w:rPr>
              <w:t xml:space="preserve"> </w:t>
            </w:r>
            <w:proofErr w:type="spellStart"/>
            <w:r w:rsidRPr="00A374CC">
              <w:rPr>
                <w:sz w:val="20"/>
                <w:szCs w:val="20"/>
              </w:rPr>
              <w:t>ухода</w:t>
            </w:r>
            <w:proofErr w:type="spellEnd"/>
          </w:p>
        </w:tc>
        <w:tc>
          <w:tcPr>
            <w:tcW w:w="1137" w:type="dxa"/>
            <w:vMerge/>
            <w:tcBorders>
              <w:top w:val="nil"/>
            </w:tcBorders>
            <w:vAlign w:val="center"/>
          </w:tcPr>
          <w:p w14:paraId="577E6099" w14:textId="77777777" w:rsidR="00B9295E" w:rsidRPr="00A374CC" w:rsidRDefault="00B9295E" w:rsidP="00DB1883">
            <w:pPr>
              <w:keepNext/>
              <w:widowControl/>
              <w:jc w:val="center"/>
              <w:rPr>
                <w:sz w:val="20"/>
                <w:szCs w:val="20"/>
              </w:rPr>
            </w:pPr>
          </w:p>
        </w:tc>
        <w:tc>
          <w:tcPr>
            <w:tcW w:w="1282" w:type="dxa"/>
            <w:vAlign w:val="center"/>
          </w:tcPr>
          <w:p w14:paraId="264CAF24" w14:textId="77777777" w:rsidR="00B9295E" w:rsidRPr="00A374CC" w:rsidRDefault="00B9295E" w:rsidP="00DB1883">
            <w:pPr>
              <w:keepNext/>
              <w:widowControl/>
              <w:jc w:val="center"/>
              <w:rPr>
                <w:sz w:val="20"/>
                <w:szCs w:val="20"/>
              </w:rPr>
            </w:pPr>
            <w:proofErr w:type="spellStart"/>
            <w:r w:rsidRPr="00A374CC">
              <w:rPr>
                <w:sz w:val="20"/>
                <w:szCs w:val="20"/>
              </w:rPr>
              <w:t>после</w:t>
            </w:r>
            <w:proofErr w:type="spellEnd"/>
            <w:r w:rsidRPr="00A374CC">
              <w:rPr>
                <w:sz w:val="20"/>
                <w:szCs w:val="20"/>
              </w:rPr>
              <w:t xml:space="preserve"> </w:t>
            </w:r>
            <w:proofErr w:type="spellStart"/>
            <w:r w:rsidRPr="00A374CC">
              <w:rPr>
                <w:sz w:val="20"/>
                <w:szCs w:val="20"/>
              </w:rPr>
              <w:t>ухода</w:t>
            </w:r>
            <w:proofErr w:type="spellEnd"/>
          </w:p>
        </w:tc>
        <w:tc>
          <w:tcPr>
            <w:tcW w:w="1121" w:type="dxa"/>
            <w:vAlign w:val="center"/>
          </w:tcPr>
          <w:p w14:paraId="66E7BE95" w14:textId="77777777" w:rsidR="00B9295E" w:rsidRPr="00A374CC" w:rsidRDefault="00B9295E" w:rsidP="00DB1883">
            <w:pPr>
              <w:keepNext/>
              <w:widowControl/>
              <w:jc w:val="center"/>
              <w:rPr>
                <w:sz w:val="20"/>
                <w:szCs w:val="20"/>
              </w:rPr>
            </w:pPr>
            <w:proofErr w:type="spellStart"/>
            <w:r w:rsidRPr="00A374CC">
              <w:rPr>
                <w:sz w:val="20"/>
                <w:szCs w:val="20"/>
              </w:rPr>
              <w:t>повторяемость</w:t>
            </w:r>
            <w:proofErr w:type="spellEnd"/>
            <w:r w:rsidRPr="00A374CC">
              <w:rPr>
                <w:sz w:val="20"/>
                <w:szCs w:val="20"/>
              </w:rPr>
              <w:t xml:space="preserve"> (</w:t>
            </w:r>
            <w:proofErr w:type="spellStart"/>
            <w:r w:rsidRPr="00A374CC">
              <w:rPr>
                <w:sz w:val="20"/>
                <w:szCs w:val="20"/>
              </w:rPr>
              <w:t>лет</w:t>
            </w:r>
            <w:proofErr w:type="spellEnd"/>
            <w:r w:rsidRPr="00A374CC">
              <w:rPr>
                <w:sz w:val="20"/>
                <w:szCs w:val="20"/>
              </w:rPr>
              <w:t>)</w:t>
            </w:r>
          </w:p>
        </w:tc>
        <w:tc>
          <w:tcPr>
            <w:tcW w:w="1299" w:type="dxa"/>
            <w:vAlign w:val="center"/>
          </w:tcPr>
          <w:p w14:paraId="63875768" w14:textId="77777777" w:rsidR="00B9295E" w:rsidRPr="00A374CC" w:rsidRDefault="00B9295E" w:rsidP="00DB1883">
            <w:pPr>
              <w:keepNext/>
              <w:widowControl/>
              <w:jc w:val="center"/>
              <w:rPr>
                <w:sz w:val="20"/>
                <w:szCs w:val="20"/>
              </w:rPr>
            </w:pPr>
            <w:proofErr w:type="spellStart"/>
            <w:r w:rsidRPr="00A374CC">
              <w:rPr>
                <w:sz w:val="20"/>
                <w:szCs w:val="20"/>
              </w:rPr>
              <w:t>после</w:t>
            </w:r>
            <w:proofErr w:type="spellEnd"/>
            <w:r w:rsidRPr="00A374CC">
              <w:rPr>
                <w:sz w:val="20"/>
                <w:szCs w:val="20"/>
              </w:rPr>
              <w:t xml:space="preserve"> </w:t>
            </w:r>
            <w:proofErr w:type="spellStart"/>
            <w:r w:rsidRPr="00A374CC">
              <w:rPr>
                <w:sz w:val="20"/>
                <w:szCs w:val="20"/>
              </w:rPr>
              <w:t>ухода</w:t>
            </w:r>
            <w:proofErr w:type="spellEnd"/>
          </w:p>
        </w:tc>
        <w:tc>
          <w:tcPr>
            <w:tcW w:w="1085" w:type="dxa"/>
            <w:vAlign w:val="center"/>
          </w:tcPr>
          <w:p w14:paraId="5A312598" w14:textId="77777777" w:rsidR="00B9295E" w:rsidRPr="00A374CC" w:rsidRDefault="00B9295E" w:rsidP="00DB1883">
            <w:pPr>
              <w:keepNext/>
              <w:widowControl/>
              <w:jc w:val="center"/>
              <w:rPr>
                <w:sz w:val="20"/>
                <w:szCs w:val="20"/>
              </w:rPr>
            </w:pPr>
            <w:proofErr w:type="spellStart"/>
            <w:r w:rsidRPr="00A374CC">
              <w:rPr>
                <w:sz w:val="20"/>
                <w:szCs w:val="20"/>
              </w:rPr>
              <w:t>повторяемость</w:t>
            </w:r>
            <w:proofErr w:type="spellEnd"/>
            <w:r w:rsidRPr="00A374CC">
              <w:rPr>
                <w:sz w:val="20"/>
                <w:szCs w:val="20"/>
              </w:rPr>
              <w:t xml:space="preserve"> (</w:t>
            </w:r>
            <w:proofErr w:type="spellStart"/>
            <w:r w:rsidRPr="00A374CC">
              <w:rPr>
                <w:sz w:val="20"/>
                <w:szCs w:val="20"/>
              </w:rPr>
              <w:t>лет</w:t>
            </w:r>
            <w:proofErr w:type="spellEnd"/>
            <w:r w:rsidRPr="00A374CC">
              <w:rPr>
                <w:sz w:val="20"/>
                <w:szCs w:val="20"/>
              </w:rPr>
              <w:t>)</w:t>
            </w:r>
          </w:p>
        </w:tc>
        <w:tc>
          <w:tcPr>
            <w:tcW w:w="1282" w:type="dxa"/>
            <w:vMerge/>
            <w:tcBorders>
              <w:top w:val="nil"/>
            </w:tcBorders>
            <w:vAlign w:val="center"/>
          </w:tcPr>
          <w:p w14:paraId="2A7C18E1" w14:textId="77777777" w:rsidR="00B9295E" w:rsidRPr="00A374CC" w:rsidRDefault="00B9295E" w:rsidP="00DB1883">
            <w:pPr>
              <w:keepNext/>
              <w:widowControl/>
              <w:jc w:val="center"/>
              <w:rPr>
                <w:sz w:val="20"/>
                <w:szCs w:val="20"/>
              </w:rPr>
            </w:pPr>
          </w:p>
        </w:tc>
      </w:tr>
      <w:tr w:rsidR="004151FF" w:rsidRPr="00A374CC" w14:paraId="3845FF82" w14:textId="77777777" w:rsidTr="002D7CF4">
        <w:trPr>
          <w:gridAfter w:val="1"/>
          <w:wAfter w:w="7" w:type="dxa"/>
          <w:trHeight w:val="20"/>
          <w:tblHeader/>
          <w:jc w:val="center"/>
        </w:trPr>
        <w:tc>
          <w:tcPr>
            <w:tcW w:w="567" w:type="dxa"/>
            <w:vAlign w:val="center"/>
          </w:tcPr>
          <w:p w14:paraId="2F53DF3E" w14:textId="05203616" w:rsidR="004151FF" w:rsidRPr="00A374CC" w:rsidRDefault="004151FF" w:rsidP="00DB1883">
            <w:pPr>
              <w:keepNext/>
              <w:widowControl/>
              <w:jc w:val="center"/>
              <w:rPr>
                <w:sz w:val="20"/>
              </w:rPr>
            </w:pPr>
            <w:r w:rsidRPr="00A374CC">
              <w:rPr>
                <w:sz w:val="20"/>
                <w:szCs w:val="20"/>
              </w:rPr>
              <w:t>1</w:t>
            </w:r>
          </w:p>
        </w:tc>
        <w:tc>
          <w:tcPr>
            <w:tcW w:w="1701" w:type="dxa"/>
            <w:vAlign w:val="center"/>
          </w:tcPr>
          <w:p w14:paraId="41CC71B4" w14:textId="685571BD" w:rsidR="004151FF" w:rsidRPr="00A374CC" w:rsidRDefault="004151FF" w:rsidP="00DB1883">
            <w:pPr>
              <w:keepNext/>
              <w:widowControl/>
              <w:jc w:val="center"/>
              <w:rPr>
                <w:sz w:val="20"/>
                <w:szCs w:val="20"/>
              </w:rPr>
            </w:pPr>
            <w:r w:rsidRPr="00A374CC">
              <w:rPr>
                <w:sz w:val="20"/>
                <w:szCs w:val="20"/>
              </w:rPr>
              <w:t>2</w:t>
            </w:r>
          </w:p>
        </w:tc>
        <w:tc>
          <w:tcPr>
            <w:tcW w:w="1646" w:type="dxa"/>
            <w:vAlign w:val="center"/>
          </w:tcPr>
          <w:p w14:paraId="5B32D058" w14:textId="6570060A" w:rsidR="004151FF" w:rsidRPr="00A374CC" w:rsidRDefault="004151FF" w:rsidP="00DB1883">
            <w:pPr>
              <w:keepNext/>
              <w:widowControl/>
              <w:jc w:val="center"/>
              <w:rPr>
                <w:sz w:val="20"/>
                <w:szCs w:val="20"/>
              </w:rPr>
            </w:pPr>
            <w:r w:rsidRPr="00A374CC">
              <w:rPr>
                <w:sz w:val="20"/>
                <w:szCs w:val="20"/>
              </w:rPr>
              <w:t>3</w:t>
            </w:r>
          </w:p>
        </w:tc>
        <w:tc>
          <w:tcPr>
            <w:tcW w:w="914" w:type="dxa"/>
            <w:vAlign w:val="center"/>
          </w:tcPr>
          <w:p w14:paraId="476FA486" w14:textId="665802D2" w:rsidR="004151FF" w:rsidRPr="00A374CC" w:rsidRDefault="004151FF" w:rsidP="00DB1883">
            <w:pPr>
              <w:keepNext/>
              <w:widowControl/>
              <w:jc w:val="center"/>
              <w:rPr>
                <w:sz w:val="20"/>
                <w:szCs w:val="20"/>
              </w:rPr>
            </w:pPr>
            <w:r w:rsidRPr="00A374CC">
              <w:rPr>
                <w:sz w:val="20"/>
                <w:szCs w:val="20"/>
              </w:rPr>
              <w:t>4</w:t>
            </w:r>
          </w:p>
        </w:tc>
        <w:tc>
          <w:tcPr>
            <w:tcW w:w="1280" w:type="dxa"/>
            <w:vAlign w:val="center"/>
          </w:tcPr>
          <w:p w14:paraId="21077961" w14:textId="660CC48E" w:rsidR="004151FF" w:rsidRPr="00A374CC" w:rsidRDefault="004151FF" w:rsidP="00DB1883">
            <w:pPr>
              <w:keepNext/>
              <w:widowControl/>
              <w:jc w:val="center"/>
              <w:rPr>
                <w:sz w:val="20"/>
                <w:szCs w:val="20"/>
              </w:rPr>
            </w:pPr>
            <w:r w:rsidRPr="00A374CC">
              <w:rPr>
                <w:sz w:val="20"/>
                <w:szCs w:val="20"/>
              </w:rPr>
              <w:t>5</w:t>
            </w:r>
          </w:p>
        </w:tc>
        <w:tc>
          <w:tcPr>
            <w:tcW w:w="998" w:type="dxa"/>
            <w:vAlign w:val="center"/>
          </w:tcPr>
          <w:p w14:paraId="36C849C4" w14:textId="554A6CE8" w:rsidR="004151FF" w:rsidRPr="00A374CC" w:rsidRDefault="004151FF" w:rsidP="00DB1883">
            <w:pPr>
              <w:keepNext/>
              <w:widowControl/>
              <w:jc w:val="center"/>
              <w:rPr>
                <w:sz w:val="20"/>
                <w:szCs w:val="20"/>
              </w:rPr>
            </w:pPr>
            <w:r w:rsidRPr="00A374CC">
              <w:rPr>
                <w:sz w:val="20"/>
                <w:szCs w:val="20"/>
              </w:rPr>
              <w:t>6</w:t>
            </w:r>
          </w:p>
        </w:tc>
        <w:tc>
          <w:tcPr>
            <w:tcW w:w="1555" w:type="dxa"/>
            <w:vAlign w:val="center"/>
          </w:tcPr>
          <w:p w14:paraId="3CC2C1A4" w14:textId="0DE7DBCD" w:rsidR="004151FF" w:rsidRPr="00A374CC" w:rsidRDefault="004151FF" w:rsidP="00DB1883">
            <w:pPr>
              <w:keepNext/>
              <w:widowControl/>
              <w:jc w:val="center"/>
              <w:rPr>
                <w:sz w:val="20"/>
                <w:szCs w:val="20"/>
              </w:rPr>
            </w:pPr>
            <w:r w:rsidRPr="00A374CC">
              <w:rPr>
                <w:sz w:val="20"/>
                <w:szCs w:val="20"/>
              </w:rPr>
              <w:t>7</w:t>
            </w:r>
          </w:p>
        </w:tc>
        <w:tc>
          <w:tcPr>
            <w:tcW w:w="1137" w:type="dxa"/>
            <w:vAlign w:val="center"/>
          </w:tcPr>
          <w:p w14:paraId="168B7777" w14:textId="6B700CF8" w:rsidR="004151FF" w:rsidRPr="00A374CC" w:rsidRDefault="004151FF" w:rsidP="00DB1883">
            <w:pPr>
              <w:keepNext/>
              <w:widowControl/>
              <w:jc w:val="center"/>
              <w:rPr>
                <w:sz w:val="20"/>
                <w:szCs w:val="20"/>
              </w:rPr>
            </w:pPr>
            <w:r w:rsidRPr="00A374CC">
              <w:rPr>
                <w:sz w:val="20"/>
                <w:szCs w:val="20"/>
              </w:rPr>
              <w:t>8</w:t>
            </w:r>
          </w:p>
        </w:tc>
        <w:tc>
          <w:tcPr>
            <w:tcW w:w="1282" w:type="dxa"/>
            <w:vAlign w:val="center"/>
          </w:tcPr>
          <w:p w14:paraId="7F72BD42" w14:textId="740FDE0C" w:rsidR="004151FF" w:rsidRPr="00A374CC" w:rsidRDefault="004151FF" w:rsidP="00DB1883">
            <w:pPr>
              <w:keepNext/>
              <w:widowControl/>
              <w:jc w:val="center"/>
              <w:rPr>
                <w:sz w:val="20"/>
                <w:szCs w:val="20"/>
              </w:rPr>
            </w:pPr>
            <w:r w:rsidRPr="00A374CC">
              <w:rPr>
                <w:sz w:val="20"/>
                <w:szCs w:val="20"/>
              </w:rPr>
              <w:t>9</w:t>
            </w:r>
          </w:p>
        </w:tc>
        <w:tc>
          <w:tcPr>
            <w:tcW w:w="1121" w:type="dxa"/>
            <w:vAlign w:val="center"/>
          </w:tcPr>
          <w:p w14:paraId="6FD3938C" w14:textId="1C706144" w:rsidR="004151FF" w:rsidRPr="00A374CC" w:rsidRDefault="004151FF" w:rsidP="00DB1883">
            <w:pPr>
              <w:keepNext/>
              <w:widowControl/>
              <w:jc w:val="center"/>
              <w:rPr>
                <w:sz w:val="20"/>
                <w:szCs w:val="20"/>
              </w:rPr>
            </w:pPr>
            <w:r w:rsidRPr="00A374CC">
              <w:rPr>
                <w:sz w:val="20"/>
                <w:szCs w:val="20"/>
              </w:rPr>
              <w:t>10</w:t>
            </w:r>
          </w:p>
        </w:tc>
        <w:tc>
          <w:tcPr>
            <w:tcW w:w="1299" w:type="dxa"/>
            <w:vAlign w:val="center"/>
          </w:tcPr>
          <w:p w14:paraId="22D04464" w14:textId="0312D384" w:rsidR="004151FF" w:rsidRPr="00A374CC" w:rsidRDefault="004151FF" w:rsidP="00DB1883">
            <w:pPr>
              <w:keepNext/>
              <w:widowControl/>
              <w:jc w:val="center"/>
              <w:rPr>
                <w:sz w:val="20"/>
                <w:szCs w:val="20"/>
              </w:rPr>
            </w:pPr>
            <w:r w:rsidRPr="00A374CC">
              <w:rPr>
                <w:sz w:val="20"/>
                <w:szCs w:val="20"/>
              </w:rPr>
              <w:t>11</w:t>
            </w:r>
          </w:p>
        </w:tc>
        <w:tc>
          <w:tcPr>
            <w:tcW w:w="1085" w:type="dxa"/>
            <w:vAlign w:val="center"/>
          </w:tcPr>
          <w:p w14:paraId="2ADC84C6" w14:textId="0547814D" w:rsidR="004151FF" w:rsidRPr="00A374CC" w:rsidRDefault="004151FF" w:rsidP="00DB1883">
            <w:pPr>
              <w:keepNext/>
              <w:widowControl/>
              <w:jc w:val="center"/>
              <w:rPr>
                <w:sz w:val="20"/>
                <w:szCs w:val="20"/>
              </w:rPr>
            </w:pPr>
            <w:r w:rsidRPr="00A374CC">
              <w:rPr>
                <w:sz w:val="20"/>
                <w:szCs w:val="20"/>
              </w:rPr>
              <w:t>12</w:t>
            </w:r>
          </w:p>
        </w:tc>
        <w:tc>
          <w:tcPr>
            <w:tcW w:w="1282" w:type="dxa"/>
            <w:vAlign w:val="center"/>
          </w:tcPr>
          <w:p w14:paraId="68DE6E9A" w14:textId="6B49C048" w:rsidR="004151FF" w:rsidRPr="00A374CC" w:rsidRDefault="004151FF" w:rsidP="00DB1883">
            <w:pPr>
              <w:keepNext/>
              <w:widowControl/>
              <w:jc w:val="center"/>
              <w:rPr>
                <w:sz w:val="20"/>
                <w:szCs w:val="20"/>
              </w:rPr>
            </w:pPr>
            <w:r w:rsidRPr="00A374CC">
              <w:rPr>
                <w:sz w:val="20"/>
                <w:szCs w:val="20"/>
              </w:rPr>
              <w:t>13</w:t>
            </w:r>
          </w:p>
        </w:tc>
      </w:tr>
      <w:tr w:rsidR="002D7CF4" w:rsidRPr="00A374CC" w14:paraId="5F9BD63C" w14:textId="77777777" w:rsidTr="00780FBA">
        <w:trPr>
          <w:trHeight w:val="20"/>
          <w:jc w:val="center"/>
        </w:trPr>
        <w:tc>
          <w:tcPr>
            <w:tcW w:w="15874" w:type="dxa"/>
            <w:gridSpan w:val="14"/>
            <w:vAlign w:val="center"/>
          </w:tcPr>
          <w:p w14:paraId="7067F7D7" w14:textId="3FA81BD3" w:rsidR="002D7CF4" w:rsidRPr="00A374CC" w:rsidRDefault="002D7CF4" w:rsidP="004151FF">
            <w:pPr>
              <w:widowControl/>
              <w:jc w:val="center"/>
              <w:rPr>
                <w:sz w:val="20"/>
                <w:szCs w:val="20"/>
                <w:lang w:val="ru-RU"/>
              </w:rPr>
            </w:pPr>
            <w:r w:rsidRPr="00A374CC">
              <w:rPr>
                <w:sz w:val="20"/>
                <w:szCs w:val="20"/>
              </w:rPr>
              <w:t>I</w:t>
            </w:r>
            <w:r w:rsidRPr="00A374CC">
              <w:rPr>
                <w:sz w:val="20"/>
                <w:szCs w:val="20"/>
                <w:lang w:val="ru-RU"/>
              </w:rPr>
              <w:t>. Насаждения многоцелевого назначения, в том числе для получения древесины</w:t>
            </w:r>
          </w:p>
        </w:tc>
      </w:tr>
      <w:tr w:rsidR="004151FF" w:rsidRPr="00A374CC" w14:paraId="6983D754" w14:textId="77777777" w:rsidTr="002D7CF4">
        <w:trPr>
          <w:gridAfter w:val="1"/>
          <w:wAfter w:w="7" w:type="dxa"/>
          <w:trHeight w:val="20"/>
          <w:jc w:val="center"/>
        </w:trPr>
        <w:tc>
          <w:tcPr>
            <w:tcW w:w="567" w:type="dxa"/>
            <w:vMerge w:val="restart"/>
            <w:vAlign w:val="center"/>
          </w:tcPr>
          <w:p w14:paraId="44F56931" w14:textId="668A2C53" w:rsidR="004151FF" w:rsidRPr="00A374CC" w:rsidRDefault="004151FF" w:rsidP="004151FF">
            <w:pPr>
              <w:jc w:val="center"/>
              <w:rPr>
                <w:sz w:val="20"/>
                <w:lang w:val="ru-RU"/>
              </w:rPr>
            </w:pPr>
            <w:r w:rsidRPr="00A374CC">
              <w:rPr>
                <w:sz w:val="20"/>
                <w:lang w:val="ru-RU"/>
              </w:rPr>
              <w:t>1.</w:t>
            </w:r>
          </w:p>
        </w:tc>
        <w:tc>
          <w:tcPr>
            <w:tcW w:w="1701" w:type="dxa"/>
            <w:vMerge w:val="restart"/>
            <w:vAlign w:val="center"/>
          </w:tcPr>
          <w:p w14:paraId="7876A19F" w14:textId="4EF26ABB" w:rsidR="004151FF" w:rsidRPr="00A374CC" w:rsidRDefault="004151FF" w:rsidP="004151FF">
            <w:pPr>
              <w:widowControl/>
              <w:jc w:val="center"/>
              <w:rPr>
                <w:sz w:val="20"/>
                <w:szCs w:val="20"/>
                <w:lang w:val="ru-RU"/>
              </w:rPr>
            </w:pPr>
            <w:r w:rsidRPr="00A374CC">
              <w:rPr>
                <w:sz w:val="20"/>
                <w:szCs w:val="20"/>
                <w:lang w:val="ru-RU"/>
              </w:rPr>
              <w:t>1. Липовые насаждения чистые и с небольшой примесью других пород(до 2 единиц)</w:t>
            </w:r>
          </w:p>
        </w:tc>
        <w:tc>
          <w:tcPr>
            <w:tcW w:w="1646" w:type="dxa"/>
            <w:vAlign w:val="center"/>
          </w:tcPr>
          <w:p w14:paraId="7A234B31" w14:textId="77777777" w:rsidR="004151FF" w:rsidRPr="00A374CC" w:rsidRDefault="004151FF" w:rsidP="004151FF">
            <w:pPr>
              <w:widowControl/>
              <w:jc w:val="center"/>
              <w:rPr>
                <w:sz w:val="20"/>
                <w:szCs w:val="20"/>
                <w:lang w:val="ru-RU"/>
              </w:rPr>
            </w:pPr>
            <w:r w:rsidRPr="00A374CC">
              <w:rPr>
                <w:sz w:val="20"/>
                <w:szCs w:val="20"/>
                <w:lang w:val="ru-RU"/>
              </w:rPr>
              <w:t xml:space="preserve">Липняки сложные </w:t>
            </w:r>
            <w:proofErr w:type="spellStart"/>
            <w:r w:rsidRPr="00A374CC">
              <w:rPr>
                <w:sz w:val="20"/>
                <w:szCs w:val="20"/>
                <w:lang w:val="ru-RU"/>
              </w:rPr>
              <w:t>мелкотравные</w:t>
            </w:r>
            <w:proofErr w:type="spellEnd"/>
            <w:r w:rsidRPr="00A374CC">
              <w:rPr>
                <w:sz w:val="20"/>
                <w:szCs w:val="20"/>
                <w:lang w:val="ru-RU"/>
              </w:rPr>
              <w:t xml:space="preserve"> (</w:t>
            </w:r>
            <w:r w:rsidRPr="00A374CC">
              <w:rPr>
                <w:sz w:val="20"/>
                <w:szCs w:val="20"/>
              </w:rPr>
              <w:t>II</w:t>
            </w:r>
            <w:r w:rsidRPr="00A374CC">
              <w:rPr>
                <w:sz w:val="20"/>
                <w:szCs w:val="20"/>
                <w:lang w:val="ru-RU"/>
              </w:rPr>
              <w:t xml:space="preserve"> - </w:t>
            </w:r>
            <w:r w:rsidRPr="00A374CC">
              <w:rPr>
                <w:sz w:val="20"/>
                <w:szCs w:val="20"/>
              </w:rPr>
              <w:t>III</w:t>
            </w:r>
            <w:r w:rsidRPr="00A374CC">
              <w:rPr>
                <w:sz w:val="20"/>
                <w:szCs w:val="20"/>
                <w:lang w:val="ru-RU"/>
              </w:rPr>
              <w:t>)</w:t>
            </w:r>
          </w:p>
        </w:tc>
        <w:tc>
          <w:tcPr>
            <w:tcW w:w="914" w:type="dxa"/>
            <w:vAlign w:val="center"/>
          </w:tcPr>
          <w:p w14:paraId="37088F83" w14:textId="77777777" w:rsidR="004151FF" w:rsidRPr="00A374CC" w:rsidRDefault="004151FF" w:rsidP="004151FF">
            <w:pPr>
              <w:widowControl/>
              <w:jc w:val="center"/>
              <w:rPr>
                <w:sz w:val="20"/>
                <w:szCs w:val="20"/>
              </w:rPr>
            </w:pPr>
            <w:r w:rsidRPr="00A374CC">
              <w:rPr>
                <w:sz w:val="20"/>
                <w:szCs w:val="20"/>
              </w:rPr>
              <w:t>10 - 15</w:t>
            </w:r>
          </w:p>
        </w:tc>
        <w:tc>
          <w:tcPr>
            <w:tcW w:w="1280" w:type="dxa"/>
            <w:vAlign w:val="center"/>
          </w:tcPr>
          <w:p w14:paraId="5E76600B" w14:textId="77777777" w:rsidR="004151FF" w:rsidRPr="00A374CC" w:rsidRDefault="004151FF" w:rsidP="004151FF">
            <w:pPr>
              <w:widowControl/>
              <w:jc w:val="center"/>
              <w:rPr>
                <w:sz w:val="20"/>
                <w:szCs w:val="20"/>
              </w:rPr>
            </w:pPr>
            <w:r w:rsidRPr="00A374CC">
              <w:rPr>
                <w:sz w:val="20"/>
                <w:szCs w:val="20"/>
              </w:rPr>
              <w:t>-</w:t>
            </w:r>
          </w:p>
        </w:tc>
        <w:tc>
          <w:tcPr>
            <w:tcW w:w="998" w:type="dxa"/>
            <w:vAlign w:val="center"/>
          </w:tcPr>
          <w:p w14:paraId="7E4F5C76" w14:textId="77777777" w:rsidR="004151FF" w:rsidRPr="00A374CC" w:rsidRDefault="004151FF" w:rsidP="004151FF">
            <w:pPr>
              <w:widowControl/>
              <w:jc w:val="center"/>
              <w:rPr>
                <w:sz w:val="20"/>
                <w:szCs w:val="20"/>
              </w:rPr>
            </w:pPr>
            <w:r w:rsidRPr="00A374CC">
              <w:rPr>
                <w:sz w:val="20"/>
                <w:szCs w:val="20"/>
              </w:rPr>
              <w:t>-</w:t>
            </w:r>
          </w:p>
        </w:tc>
        <w:tc>
          <w:tcPr>
            <w:tcW w:w="1555" w:type="dxa"/>
            <w:vAlign w:val="center"/>
          </w:tcPr>
          <w:p w14:paraId="459B0C3C" w14:textId="77777777" w:rsidR="004151FF" w:rsidRPr="00A374CC" w:rsidRDefault="004151FF" w:rsidP="004151FF">
            <w:pPr>
              <w:widowControl/>
              <w:jc w:val="center"/>
              <w:rPr>
                <w:sz w:val="20"/>
                <w:szCs w:val="20"/>
              </w:rPr>
            </w:pPr>
            <w:r w:rsidRPr="00A374CC">
              <w:rPr>
                <w:sz w:val="20"/>
                <w:szCs w:val="20"/>
              </w:rPr>
              <w:t>0,8</w:t>
            </w:r>
          </w:p>
          <w:p w14:paraId="68312CE4" w14:textId="77777777" w:rsidR="004151FF" w:rsidRPr="00A374CC" w:rsidRDefault="004151FF" w:rsidP="004151FF">
            <w:pPr>
              <w:widowControl/>
              <w:jc w:val="center"/>
              <w:rPr>
                <w:sz w:val="20"/>
                <w:szCs w:val="20"/>
              </w:rPr>
            </w:pPr>
            <w:r w:rsidRPr="00A374CC">
              <w:rPr>
                <w:sz w:val="20"/>
                <w:szCs w:val="20"/>
              </w:rPr>
              <w:t>0,7</w:t>
            </w:r>
          </w:p>
        </w:tc>
        <w:tc>
          <w:tcPr>
            <w:tcW w:w="1137" w:type="dxa"/>
            <w:vAlign w:val="center"/>
          </w:tcPr>
          <w:p w14:paraId="41941187" w14:textId="77777777" w:rsidR="004151FF" w:rsidRPr="00A374CC" w:rsidRDefault="004151FF" w:rsidP="004151FF">
            <w:pPr>
              <w:widowControl/>
              <w:jc w:val="center"/>
              <w:rPr>
                <w:sz w:val="20"/>
                <w:szCs w:val="20"/>
              </w:rPr>
            </w:pPr>
            <w:r w:rsidRPr="00A374CC">
              <w:rPr>
                <w:sz w:val="20"/>
                <w:szCs w:val="20"/>
              </w:rPr>
              <w:t>20 - 30</w:t>
            </w:r>
          </w:p>
        </w:tc>
        <w:tc>
          <w:tcPr>
            <w:tcW w:w="1282" w:type="dxa"/>
            <w:vAlign w:val="center"/>
          </w:tcPr>
          <w:p w14:paraId="687134B1" w14:textId="77777777" w:rsidR="004151FF" w:rsidRPr="00A374CC" w:rsidRDefault="004151FF" w:rsidP="004151FF">
            <w:pPr>
              <w:widowControl/>
              <w:jc w:val="center"/>
              <w:rPr>
                <w:sz w:val="20"/>
                <w:szCs w:val="20"/>
              </w:rPr>
            </w:pPr>
            <w:r w:rsidRPr="00A374CC">
              <w:rPr>
                <w:sz w:val="20"/>
                <w:szCs w:val="20"/>
              </w:rPr>
              <w:t>0,8</w:t>
            </w:r>
          </w:p>
          <w:p w14:paraId="59FF6389" w14:textId="77777777" w:rsidR="004151FF" w:rsidRPr="00A374CC" w:rsidRDefault="004151FF" w:rsidP="004151FF">
            <w:pPr>
              <w:widowControl/>
              <w:jc w:val="center"/>
              <w:rPr>
                <w:sz w:val="20"/>
                <w:szCs w:val="20"/>
              </w:rPr>
            </w:pPr>
            <w:r w:rsidRPr="00A374CC">
              <w:rPr>
                <w:sz w:val="20"/>
                <w:szCs w:val="20"/>
              </w:rPr>
              <w:t>0,7</w:t>
            </w:r>
          </w:p>
        </w:tc>
        <w:tc>
          <w:tcPr>
            <w:tcW w:w="1121" w:type="dxa"/>
            <w:vAlign w:val="center"/>
          </w:tcPr>
          <w:p w14:paraId="359A5490" w14:textId="77777777" w:rsidR="004151FF" w:rsidRPr="00A374CC" w:rsidRDefault="004151FF" w:rsidP="004151FF">
            <w:pPr>
              <w:widowControl/>
              <w:jc w:val="center"/>
              <w:rPr>
                <w:sz w:val="20"/>
                <w:szCs w:val="20"/>
              </w:rPr>
            </w:pPr>
            <w:r w:rsidRPr="00A374CC">
              <w:rPr>
                <w:sz w:val="20"/>
                <w:szCs w:val="20"/>
              </w:rPr>
              <w:t>25 - 30</w:t>
            </w:r>
          </w:p>
          <w:p w14:paraId="7CAAF153" w14:textId="77777777" w:rsidR="004151FF" w:rsidRPr="00A374CC" w:rsidRDefault="004151FF" w:rsidP="004151FF">
            <w:pPr>
              <w:widowControl/>
              <w:jc w:val="center"/>
              <w:rPr>
                <w:sz w:val="20"/>
                <w:szCs w:val="20"/>
              </w:rPr>
            </w:pPr>
            <w:r w:rsidRPr="00A374CC">
              <w:rPr>
                <w:sz w:val="20"/>
                <w:szCs w:val="20"/>
              </w:rPr>
              <w:t>8 - 12</w:t>
            </w:r>
          </w:p>
        </w:tc>
        <w:tc>
          <w:tcPr>
            <w:tcW w:w="1299" w:type="dxa"/>
            <w:vAlign w:val="center"/>
          </w:tcPr>
          <w:p w14:paraId="44F8F543" w14:textId="77777777" w:rsidR="004151FF" w:rsidRPr="00A374CC" w:rsidRDefault="004151FF" w:rsidP="004151FF">
            <w:pPr>
              <w:widowControl/>
              <w:jc w:val="center"/>
              <w:rPr>
                <w:sz w:val="20"/>
                <w:szCs w:val="20"/>
              </w:rPr>
            </w:pPr>
            <w:r w:rsidRPr="00A374CC">
              <w:rPr>
                <w:sz w:val="20"/>
                <w:szCs w:val="20"/>
              </w:rPr>
              <w:t>0,8</w:t>
            </w:r>
          </w:p>
          <w:p w14:paraId="1DE5EBC6" w14:textId="77777777" w:rsidR="004151FF" w:rsidRPr="00A374CC" w:rsidRDefault="004151FF" w:rsidP="004151FF">
            <w:pPr>
              <w:widowControl/>
              <w:jc w:val="center"/>
              <w:rPr>
                <w:sz w:val="20"/>
                <w:szCs w:val="20"/>
              </w:rPr>
            </w:pPr>
            <w:r w:rsidRPr="00A374CC">
              <w:rPr>
                <w:sz w:val="20"/>
                <w:szCs w:val="20"/>
              </w:rPr>
              <w:t>0,7</w:t>
            </w:r>
          </w:p>
        </w:tc>
        <w:tc>
          <w:tcPr>
            <w:tcW w:w="1085" w:type="dxa"/>
            <w:vAlign w:val="center"/>
          </w:tcPr>
          <w:p w14:paraId="1892DC01" w14:textId="77777777" w:rsidR="004151FF" w:rsidRPr="00A374CC" w:rsidRDefault="004151FF" w:rsidP="004151FF">
            <w:pPr>
              <w:widowControl/>
              <w:jc w:val="center"/>
              <w:rPr>
                <w:sz w:val="20"/>
                <w:szCs w:val="20"/>
              </w:rPr>
            </w:pPr>
            <w:r w:rsidRPr="00A374CC">
              <w:rPr>
                <w:sz w:val="20"/>
                <w:szCs w:val="20"/>
              </w:rPr>
              <w:t>15 -20</w:t>
            </w:r>
          </w:p>
          <w:p w14:paraId="550EDA5E" w14:textId="77777777" w:rsidR="004151FF" w:rsidRPr="00A374CC" w:rsidRDefault="004151FF" w:rsidP="004151FF">
            <w:pPr>
              <w:widowControl/>
              <w:jc w:val="center"/>
              <w:rPr>
                <w:sz w:val="20"/>
                <w:szCs w:val="20"/>
              </w:rPr>
            </w:pPr>
            <w:r w:rsidRPr="00A374CC">
              <w:rPr>
                <w:sz w:val="20"/>
                <w:szCs w:val="20"/>
              </w:rPr>
              <w:t>10 -15</w:t>
            </w:r>
          </w:p>
        </w:tc>
        <w:tc>
          <w:tcPr>
            <w:tcW w:w="1282" w:type="dxa"/>
            <w:vAlign w:val="center"/>
          </w:tcPr>
          <w:p w14:paraId="35DC3758" w14:textId="77777777" w:rsidR="004151FF" w:rsidRPr="00A374CC" w:rsidRDefault="004151FF" w:rsidP="004151FF">
            <w:pPr>
              <w:widowControl/>
              <w:jc w:val="center"/>
              <w:rPr>
                <w:sz w:val="20"/>
                <w:szCs w:val="20"/>
              </w:rPr>
            </w:pPr>
            <w:r w:rsidRPr="00A374CC">
              <w:rPr>
                <w:sz w:val="20"/>
                <w:szCs w:val="20"/>
              </w:rPr>
              <w:t xml:space="preserve">(8 - </w:t>
            </w:r>
            <w:proofErr w:type="gramStart"/>
            <w:r w:rsidRPr="00A374CC">
              <w:rPr>
                <w:sz w:val="20"/>
                <w:szCs w:val="20"/>
              </w:rPr>
              <w:t>10)</w:t>
            </w:r>
            <w:proofErr w:type="spellStart"/>
            <w:r w:rsidRPr="00A374CC">
              <w:rPr>
                <w:sz w:val="20"/>
                <w:szCs w:val="20"/>
              </w:rPr>
              <w:t>Лп</w:t>
            </w:r>
            <w:proofErr w:type="spellEnd"/>
            <w:proofErr w:type="gramEnd"/>
          </w:p>
          <w:p w14:paraId="5C43F3B9" w14:textId="77777777" w:rsidR="004151FF" w:rsidRPr="00A374CC" w:rsidRDefault="004151FF" w:rsidP="004151FF">
            <w:pPr>
              <w:widowControl/>
              <w:jc w:val="center"/>
              <w:rPr>
                <w:sz w:val="20"/>
                <w:szCs w:val="20"/>
              </w:rPr>
            </w:pPr>
            <w:r w:rsidRPr="00A374CC">
              <w:rPr>
                <w:sz w:val="20"/>
                <w:szCs w:val="20"/>
              </w:rPr>
              <w:t>(0 -</w:t>
            </w:r>
            <w:proofErr w:type="gramStart"/>
            <w:r w:rsidRPr="00A374CC">
              <w:rPr>
                <w:sz w:val="20"/>
                <w:szCs w:val="20"/>
              </w:rPr>
              <w:t>2)С</w:t>
            </w:r>
            <w:proofErr w:type="gramEnd"/>
            <w:r w:rsidRPr="00A374CC">
              <w:rPr>
                <w:sz w:val="20"/>
                <w:szCs w:val="20"/>
              </w:rPr>
              <w:t>,</w:t>
            </w:r>
          </w:p>
          <w:p w14:paraId="35E9E85C" w14:textId="77777777" w:rsidR="004151FF" w:rsidRPr="00A374CC" w:rsidRDefault="004151FF" w:rsidP="004151FF">
            <w:pPr>
              <w:widowControl/>
              <w:jc w:val="center"/>
              <w:rPr>
                <w:sz w:val="20"/>
                <w:szCs w:val="20"/>
              </w:rPr>
            </w:pPr>
            <w:proofErr w:type="spellStart"/>
            <w:r w:rsidRPr="00A374CC">
              <w:rPr>
                <w:sz w:val="20"/>
                <w:szCs w:val="20"/>
              </w:rPr>
              <w:t>Е,др.п</w:t>
            </w:r>
            <w:proofErr w:type="spellEnd"/>
            <w:r w:rsidRPr="00A374CC">
              <w:rPr>
                <w:sz w:val="20"/>
                <w:szCs w:val="20"/>
              </w:rPr>
              <w:t>.</w:t>
            </w:r>
          </w:p>
        </w:tc>
      </w:tr>
      <w:tr w:rsidR="004151FF" w:rsidRPr="00A374CC" w14:paraId="0C83431F" w14:textId="77777777" w:rsidTr="002D7CF4">
        <w:trPr>
          <w:gridAfter w:val="1"/>
          <w:wAfter w:w="7" w:type="dxa"/>
          <w:trHeight w:val="20"/>
          <w:jc w:val="center"/>
        </w:trPr>
        <w:tc>
          <w:tcPr>
            <w:tcW w:w="567" w:type="dxa"/>
            <w:vMerge/>
            <w:vAlign w:val="center"/>
          </w:tcPr>
          <w:p w14:paraId="19A27283" w14:textId="77777777" w:rsidR="004151FF" w:rsidRPr="00A374CC" w:rsidRDefault="004151FF" w:rsidP="004151FF">
            <w:pPr>
              <w:jc w:val="center"/>
              <w:rPr>
                <w:sz w:val="20"/>
              </w:rPr>
            </w:pPr>
          </w:p>
        </w:tc>
        <w:tc>
          <w:tcPr>
            <w:tcW w:w="1701" w:type="dxa"/>
            <w:vMerge/>
            <w:tcBorders>
              <w:top w:val="nil"/>
            </w:tcBorders>
            <w:vAlign w:val="center"/>
          </w:tcPr>
          <w:p w14:paraId="01E89D6B" w14:textId="15D14DCD" w:rsidR="004151FF" w:rsidRPr="00A374CC" w:rsidRDefault="004151FF" w:rsidP="004151FF">
            <w:pPr>
              <w:widowControl/>
              <w:jc w:val="center"/>
              <w:rPr>
                <w:sz w:val="20"/>
                <w:szCs w:val="20"/>
              </w:rPr>
            </w:pPr>
          </w:p>
        </w:tc>
        <w:tc>
          <w:tcPr>
            <w:tcW w:w="1646" w:type="dxa"/>
            <w:vAlign w:val="center"/>
          </w:tcPr>
          <w:p w14:paraId="53EBB490" w14:textId="77777777" w:rsidR="004151FF" w:rsidRPr="00A374CC" w:rsidRDefault="004151FF" w:rsidP="004151FF">
            <w:pPr>
              <w:widowControl/>
              <w:jc w:val="center"/>
              <w:rPr>
                <w:sz w:val="20"/>
                <w:szCs w:val="20"/>
              </w:rPr>
            </w:pPr>
            <w:proofErr w:type="spellStart"/>
            <w:r w:rsidRPr="00A374CC">
              <w:rPr>
                <w:sz w:val="20"/>
                <w:szCs w:val="20"/>
              </w:rPr>
              <w:t>чернично-мелкотравные</w:t>
            </w:r>
            <w:proofErr w:type="spellEnd"/>
            <w:r w:rsidRPr="00A374CC">
              <w:rPr>
                <w:sz w:val="20"/>
                <w:szCs w:val="20"/>
              </w:rPr>
              <w:t xml:space="preserve"> </w:t>
            </w:r>
          </w:p>
          <w:p w14:paraId="147AD5FA" w14:textId="77777777" w:rsidR="004151FF" w:rsidRPr="00A374CC" w:rsidRDefault="004151FF" w:rsidP="004151FF">
            <w:pPr>
              <w:widowControl/>
              <w:jc w:val="center"/>
              <w:rPr>
                <w:sz w:val="20"/>
                <w:szCs w:val="20"/>
              </w:rPr>
            </w:pPr>
            <w:r w:rsidRPr="00A374CC">
              <w:rPr>
                <w:sz w:val="20"/>
                <w:szCs w:val="20"/>
              </w:rPr>
              <w:t>(III - IV)</w:t>
            </w:r>
          </w:p>
        </w:tc>
        <w:tc>
          <w:tcPr>
            <w:tcW w:w="914" w:type="dxa"/>
            <w:vAlign w:val="center"/>
          </w:tcPr>
          <w:p w14:paraId="476FA43F" w14:textId="77777777" w:rsidR="004151FF" w:rsidRPr="00A374CC" w:rsidRDefault="004151FF" w:rsidP="004151FF">
            <w:pPr>
              <w:widowControl/>
              <w:jc w:val="center"/>
              <w:rPr>
                <w:sz w:val="20"/>
                <w:szCs w:val="20"/>
              </w:rPr>
            </w:pPr>
            <w:r w:rsidRPr="00A374CC">
              <w:rPr>
                <w:sz w:val="20"/>
                <w:szCs w:val="20"/>
              </w:rPr>
              <w:t>10 - 15</w:t>
            </w:r>
          </w:p>
        </w:tc>
        <w:tc>
          <w:tcPr>
            <w:tcW w:w="1280" w:type="dxa"/>
            <w:vAlign w:val="center"/>
          </w:tcPr>
          <w:p w14:paraId="20FCE938" w14:textId="77777777" w:rsidR="004151FF" w:rsidRPr="00A374CC" w:rsidRDefault="004151FF" w:rsidP="004151FF">
            <w:pPr>
              <w:widowControl/>
              <w:jc w:val="center"/>
              <w:rPr>
                <w:sz w:val="20"/>
                <w:szCs w:val="20"/>
              </w:rPr>
            </w:pPr>
            <w:r w:rsidRPr="00A374CC">
              <w:rPr>
                <w:sz w:val="20"/>
                <w:szCs w:val="20"/>
              </w:rPr>
              <w:t>-</w:t>
            </w:r>
          </w:p>
        </w:tc>
        <w:tc>
          <w:tcPr>
            <w:tcW w:w="998" w:type="dxa"/>
            <w:vAlign w:val="center"/>
          </w:tcPr>
          <w:p w14:paraId="218BC524" w14:textId="77777777" w:rsidR="004151FF" w:rsidRPr="00A374CC" w:rsidRDefault="004151FF" w:rsidP="004151FF">
            <w:pPr>
              <w:widowControl/>
              <w:jc w:val="center"/>
              <w:rPr>
                <w:sz w:val="20"/>
                <w:szCs w:val="20"/>
              </w:rPr>
            </w:pPr>
            <w:r w:rsidRPr="00A374CC">
              <w:rPr>
                <w:sz w:val="20"/>
                <w:szCs w:val="20"/>
              </w:rPr>
              <w:t>-</w:t>
            </w:r>
          </w:p>
        </w:tc>
        <w:tc>
          <w:tcPr>
            <w:tcW w:w="1555" w:type="dxa"/>
            <w:vAlign w:val="center"/>
          </w:tcPr>
          <w:p w14:paraId="0A16A79C" w14:textId="77777777" w:rsidR="004151FF" w:rsidRPr="00A374CC" w:rsidRDefault="004151FF" w:rsidP="004151FF">
            <w:pPr>
              <w:widowControl/>
              <w:jc w:val="center"/>
              <w:rPr>
                <w:sz w:val="20"/>
                <w:szCs w:val="20"/>
              </w:rPr>
            </w:pPr>
            <w:r w:rsidRPr="00A374CC">
              <w:rPr>
                <w:sz w:val="20"/>
                <w:szCs w:val="20"/>
              </w:rPr>
              <w:t>0,8</w:t>
            </w:r>
          </w:p>
          <w:p w14:paraId="2228C19F" w14:textId="77777777" w:rsidR="004151FF" w:rsidRPr="00A374CC" w:rsidRDefault="004151FF" w:rsidP="004151FF">
            <w:pPr>
              <w:widowControl/>
              <w:jc w:val="center"/>
              <w:rPr>
                <w:sz w:val="20"/>
                <w:szCs w:val="20"/>
              </w:rPr>
            </w:pPr>
            <w:r w:rsidRPr="00A374CC">
              <w:rPr>
                <w:sz w:val="20"/>
                <w:szCs w:val="20"/>
              </w:rPr>
              <w:t>0,7</w:t>
            </w:r>
          </w:p>
        </w:tc>
        <w:tc>
          <w:tcPr>
            <w:tcW w:w="1137" w:type="dxa"/>
            <w:vAlign w:val="center"/>
          </w:tcPr>
          <w:p w14:paraId="1098C236" w14:textId="77777777" w:rsidR="004151FF" w:rsidRPr="00A374CC" w:rsidRDefault="004151FF" w:rsidP="004151FF">
            <w:pPr>
              <w:widowControl/>
              <w:jc w:val="center"/>
              <w:rPr>
                <w:sz w:val="20"/>
                <w:szCs w:val="20"/>
              </w:rPr>
            </w:pPr>
            <w:r w:rsidRPr="00A374CC">
              <w:rPr>
                <w:sz w:val="20"/>
                <w:szCs w:val="20"/>
              </w:rPr>
              <w:t>20 - 25</w:t>
            </w:r>
          </w:p>
        </w:tc>
        <w:tc>
          <w:tcPr>
            <w:tcW w:w="1282" w:type="dxa"/>
            <w:vAlign w:val="center"/>
          </w:tcPr>
          <w:p w14:paraId="4F5F561A" w14:textId="77777777" w:rsidR="004151FF" w:rsidRPr="00A374CC" w:rsidRDefault="004151FF" w:rsidP="004151FF">
            <w:pPr>
              <w:widowControl/>
              <w:jc w:val="center"/>
              <w:rPr>
                <w:sz w:val="20"/>
                <w:szCs w:val="20"/>
              </w:rPr>
            </w:pPr>
            <w:r w:rsidRPr="00A374CC">
              <w:rPr>
                <w:sz w:val="20"/>
                <w:szCs w:val="20"/>
              </w:rPr>
              <w:t>0,8</w:t>
            </w:r>
          </w:p>
          <w:p w14:paraId="1776FE09" w14:textId="77777777" w:rsidR="004151FF" w:rsidRPr="00A374CC" w:rsidRDefault="004151FF" w:rsidP="004151FF">
            <w:pPr>
              <w:widowControl/>
              <w:jc w:val="center"/>
              <w:rPr>
                <w:sz w:val="20"/>
                <w:szCs w:val="20"/>
              </w:rPr>
            </w:pPr>
            <w:r w:rsidRPr="00A374CC">
              <w:rPr>
                <w:sz w:val="20"/>
                <w:szCs w:val="20"/>
              </w:rPr>
              <w:t>0,7</w:t>
            </w:r>
          </w:p>
        </w:tc>
        <w:tc>
          <w:tcPr>
            <w:tcW w:w="1121" w:type="dxa"/>
            <w:vAlign w:val="center"/>
          </w:tcPr>
          <w:p w14:paraId="4AFC69E6" w14:textId="77777777" w:rsidR="004151FF" w:rsidRPr="00A374CC" w:rsidRDefault="004151FF" w:rsidP="004151FF">
            <w:pPr>
              <w:widowControl/>
              <w:jc w:val="center"/>
              <w:rPr>
                <w:sz w:val="20"/>
                <w:szCs w:val="20"/>
              </w:rPr>
            </w:pPr>
            <w:r w:rsidRPr="00A374CC">
              <w:rPr>
                <w:sz w:val="20"/>
                <w:szCs w:val="20"/>
              </w:rPr>
              <w:t>20 - 25</w:t>
            </w:r>
          </w:p>
          <w:p w14:paraId="50777319" w14:textId="77777777" w:rsidR="004151FF" w:rsidRPr="00A374CC" w:rsidRDefault="004151FF" w:rsidP="004151FF">
            <w:pPr>
              <w:widowControl/>
              <w:jc w:val="center"/>
              <w:rPr>
                <w:sz w:val="20"/>
                <w:szCs w:val="20"/>
              </w:rPr>
            </w:pPr>
            <w:r w:rsidRPr="00A374CC">
              <w:rPr>
                <w:sz w:val="20"/>
                <w:szCs w:val="20"/>
              </w:rPr>
              <w:t>8 - 12</w:t>
            </w:r>
          </w:p>
        </w:tc>
        <w:tc>
          <w:tcPr>
            <w:tcW w:w="1299" w:type="dxa"/>
            <w:vAlign w:val="center"/>
          </w:tcPr>
          <w:p w14:paraId="1187580F" w14:textId="77777777" w:rsidR="004151FF" w:rsidRPr="00A374CC" w:rsidRDefault="004151FF" w:rsidP="004151FF">
            <w:pPr>
              <w:widowControl/>
              <w:jc w:val="center"/>
              <w:rPr>
                <w:sz w:val="20"/>
                <w:szCs w:val="20"/>
              </w:rPr>
            </w:pPr>
            <w:r w:rsidRPr="00A374CC">
              <w:rPr>
                <w:sz w:val="20"/>
                <w:szCs w:val="20"/>
              </w:rPr>
              <w:t>0,8</w:t>
            </w:r>
          </w:p>
          <w:p w14:paraId="1049DFFD" w14:textId="77777777" w:rsidR="004151FF" w:rsidRPr="00A374CC" w:rsidRDefault="004151FF" w:rsidP="004151FF">
            <w:pPr>
              <w:widowControl/>
              <w:jc w:val="center"/>
              <w:rPr>
                <w:sz w:val="20"/>
                <w:szCs w:val="20"/>
              </w:rPr>
            </w:pPr>
            <w:r w:rsidRPr="00A374CC">
              <w:rPr>
                <w:sz w:val="20"/>
                <w:szCs w:val="20"/>
              </w:rPr>
              <w:t>0,7</w:t>
            </w:r>
          </w:p>
        </w:tc>
        <w:tc>
          <w:tcPr>
            <w:tcW w:w="1085" w:type="dxa"/>
            <w:vAlign w:val="center"/>
          </w:tcPr>
          <w:p w14:paraId="7D22AAA6" w14:textId="77777777" w:rsidR="004151FF" w:rsidRPr="00A374CC" w:rsidRDefault="004151FF" w:rsidP="004151FF">
            <w:pPr>
              <w:widowControl/>
              <w:jc w:val="center"/>
              <w:rPr>
                <w:sz w:val="20"/>
                <w:szCs w:val="20"/>
              </w:rPr>
            </w:pPr>
            <w:r w:rsidRPr="00A374CC">
              <w:rPr>
                <w:sz w:val="20"/>
                <w:szCs w:val="20"/>
              </w:rPr>
              <w:t>15 -20</w:t>
            </w:r>
          </w:p>
          <w:p w14:paraId="35F995EC" w14:textId="77777777" w:rsidR="004151FF" w:rsidRPr="00A374CC" w:rsidRDefault="004151FF" w:rsidP="004151FF">
            <w:pPr>
              <w:widowControl/>
              <w:jc w:val="center"/>
              <w:rPr>
                <w:sz w:val="20"/>
                <w:szCs w:val="20"/>
              </w:rPr>
            </w:pPr>
            <w:r w:rsidRPr="00A374CC">
              <w:rPr>
                <w:sz w:val="20"/>
                <w:szCs w:val="20"/>
              </w:rPr>
              <w:t>10 -15</w:t>
            </w:r>
          </w:p>
        </w:tc>
        <w:tc>
          <w:tcPr>
            <w:tcW w:w="1282" w:type="dxa"/>
            <w:vAlign w:val="center"/>
          </w:tcPr>
          <w:p w14:paraId="42F93CB3" w14:textId="77777777" w:rsidR="004151FF" w:rsidRPr="00A374CC" w:rsidRDefault="004151FF" w:rsidP="004151FF">
            <w:pPr>
              <w:widowControl/>
              <w:jc w:val="center"/>
              <w:rPr>
                <w:sz w:val="20"/>
                <w:szCs w:val="20"/>
              </w:rPr>
            </w:pPr>
            <w:r w:rsidRPr="00A374CC">
              <w:rPr>
                <w:sz w:val="20"/>
                <w:szCs w:val="20"/>
              </w:rPr>
              <w:t xml:space="preserve">(8 - </w:t>
            </w:r>
            <w:proofErr w:type="gramStart"/>
            <w:r w:rsidRPr="00A374CC">
              <w:rPr>
                <w:sz w:val="20"/>
                <w:szCs w:val="20"/>
              </w:rPr>
              <w:t>10)</w:t>
            </w:r>
            <w:proofErr w:type="spellStart"/>
            <w:r w:rsidRPr="00A374CC">
              <w:rPr>
                <w:sz w:val="20"/>
                <w:szCs w:val="20"/>
              </w:rPr>
              <w:t>Лп</w:t>
            </w:r>
            <w:proofErr w:type="spellEnd"/>
            <w:proofErr w:type="gramEnd"/>
          </w:p>
          <w:p w14:paraId="6E9A812E" w14:textId="77777777" w:rsidR="004151FF" w:rsidRPr="00A374CC" w:rsidRDefault="004151FF" w:rsidP="004151FF">
            <w:pPr>
              <w:widowControl/>
              <w:jc w:val="center"/>
              <w:rPr>
                <w:sz w:val="20"/>
                <w:szCs w:val="20"/>
              </w:rPr>
            </w:pPr>
            <w:r w:rsidRPr="00A374CC">
              <w:rPr>
                <w:sz w:val="20"/>
                <w:szCs w:val="20"/>
              </w:rPr>
              <w:t>(0 - 2) С,</w:t>
            </w:r>
          </w:p>
          <w:p w14:paraId="385ABFF7" w14:textId="77777777" w:rsidR="004151FF" w:rsidRPr="00A374CC" w:rsidRDefault="004151FF" w:rsidP="004151FF">
            <w:pPr>
              <w:widowControl/>
              <w:jc w:val="center"/>
              <w:rPr>
                <w:sz w:val="20"/>
                <w:szCs w:val="20"/>
              </w:rPr>
            </w:pPr>
            <w:r w:rsidRPr="00A374CC">
              <w:rPr>
                <w:sz w:val="20"/>
                <w:szCs w:val="20"/>
              </w:rPr>
              <w:t xml:space="preserve">Е, </w:t>
            </w:r>
            <w:proofErr w:type="spellStart"/>
            <w:r w:rsidRPr="00A374CC">
              <w:rPr>
                <w:sz w:val="20"/>
                <w:szCs w:val="20"/>
              </w:rPr>
              <w:t>др.п</w:t>
            </w:r>
            <w:proofErr w:type="spellEnd"/>
            <w:r w:rsidRPr="00A374CC">
              <w:rPr>
                <w:sz w:val="20"/>
                <w:szCs w:val="20"/>
              </w:rPr>
              <w:t>.</w:t>
            </w:r>
          </w:p>
        </w:tc>
      </w:tr>
      <w:tr w:rsidR="004151FF" w:rsidRPr="00A374CC" w14:paraId="1F9EA42F" w14:textId="77777777" w:rsidTr="002D7CF4">
        <w:trPr>
          <w:gridAfter w:val="1"/>
          <w:wAfter w:w="7" w:type="dxa"/>
          <w:trHeight w:val="20"/>
          <w:jc w:val="center"/>
        </w:trPr>
        <w:tc>
          <w:tcPr>
            <w:tcW w:w="567" w:type="dxa"/>
            <w:vMerge/>
            <w:vAlign w:val="center"/>
          </w:tcPr>
          <w:p w14:paraId="62F314E0" w14:textId="77777777" w:rsidR="004151FF" w:rsidRPr="00A374CC" w:rsidRDefault="004151FF" w:rsidP="004151FF">
            <w:pPr>
              <w:jc w:val="center"/>
              <w:rPr>
                <w:sz w:val="20"/>
              </w:rPr>
            </w:pPr>
          </w:p>
        </w:tc>
        <w:tc>
          <w:tcPr>
            <w:tcW w:w="1701" w:type="dxa"/>
            <w:vMerge/>
            <w:tcBorders>
              <w:top w:val="nil"/>
            </w:tcBorders>
            <w:vAlign w:val="center"/>
          </w:tcPr>
          <w:p w14:paraId="22B2AE51" w14:textId="080FD88C" w:rsidR="004151FF" w:rsidRPr="00A374CC" w:rsidRDefault="004151FF" w:rsidP="004151FF">
            <w:pPr>
              <w:widowControl/>
              <w:jc w:val="center"/>
              <w:rPr>
                <w:sz w:val="20"/>
                <w:szCs w:val="20"/>
              </w:rPr>
            </w:pPr>
          </w:p>
        </w:tc>
        <w:tc>
          <w:tcPr>
            <w:tcW w:w="1646" w:type="dxa"/>
            <w:vAlign w:val="center"/>
          </w:tcPr>
          <w:p w14:paraId="3BD619CA" w14:textId="77777777" w:rsidR="004151FF" w:rsidRPr="00A374CC" w:rsidRDefault="004151FF" w:rsidP="004151FF">
            <w:pPr>
              <w:widowControl/>
              <w:jc w:val="center"/>
              <w:rPr>
                <w:sz w:val="20"/>
                <w:szCs w:val="20"/>
              </w:rPr>
            </w:pPr>
            <w:proofErr w:type="spellStart"/>
            <w:r w:rsidRPr="00A374CC">
              <w:rPr>
                <w:sz w:val="20"/>
                <w:szCs w:val="20"/>
              </w:rPr>
              <w:t>сложные</w:t>
            </w:r>
            <w:proofErr w:type="spellEnd"/>
            <w:r w:rsidRPr="00A374CC">
              <w:rPr>
                <w:sz w:val="20"/>
                <w:szCs w:val="20"/>
              </w:rPr>
              <w:t xml:space="preserve"> </w:t>
            </w:r>
            <w:proofErr w:type="spellStart"/>
            <w:r w:rsidRPr="00A374CC">
              <w:rPr>
                <w:sz w:val="20"/>
                <w:szCs w:val="20"/>
              </w:rPr>
              <w:t>широкотравные</w:t>
            </w:r>
            <w:proofErr w:type="spellEnd"/>
            <w:r w:rsidRPr="00A374CC">
              <w:rPr>
                <w:sz w:val="20"/>
                <w:szCs w:val="20"/>
              </w:rPr>
              <w:t xml:space="preserve"> (I - II)</w:t>
            </w:r>
          </w:p>
        </w:tc>
        <w:tc>
          <w:tcPr>
            <w:tcW w:w="914" w:type="dxa"/>
            <w:vAlign w:val="center"/>
          </w:tcPr>
          <w:p w14:paraId="1FA83559" w14:textId="77777777" w:rsidR="004151FF" w:rsidRPr="00A374CC" w:rsidRDefault="004151FF" w:rsidP="004151FF">
            <w:pPr>
              <w:widowControl/>
              <w:jc w:val="center"/>
              <w:rPr>
                <w:sz w:val="20"/>
                <w:szCs w:val="20"/>
              </w:rPr>
            </w:pPr>
            <w:r w:rsidRPr="00A374CC">
              <w:rPr>
                <w:sz w:val="20"/>
                <w:szCs w:val="20"/>
              </w:rPr>
              <w:t>10 - 15</w:t>
            </w:r>
          </w:p>
        </w:tc>
        <w:tc>
          <w:tcPr>
            <w:tcW w:w="1280" w:type="dxa"/>
            <w:vAlign w:val="center"/>
          </w:tcPr>
          <w:p w14:paraId="13135E71" w14:textId="77777777" w:rsidR="004151FF" w:rsidRPr="00A374CC" w:rsidRDefault="004151FF" w:rsidP="004151FF">
            <w:pPr>
              <w:widowControl/>
              <w:jc w:val="center"/>
              <w:rPr>
                <w:sz w:val="20"/>
                <w:szCs w:val="20"/>
              </w:rPr>
            </w:pPr>
            <w:r w:rsidRPr="00A374CC">
              <w:rPr>
                <w:sz w:val="20"/>
                <w:szCs w:val="20"/>
              </w:rPr>
              <w:t>-</w:t>
            </w:r>
          </w:p>
        </w:tc>
        <w:tc>
          <w:tcPr>
            <w:tcW w:w="998" w:type="dxa"/>
            <w:vAlign w:val="center"/>
          </w:tcPr>
          <w:p w14:paraId="691AD6FC" w14:textId="77777777" w:rsidR="004151FF" w:rsidRPr="00A374CC" w:rsidRDefault="004151FF" w:rsidP="004151FF">
            <w:pPr>
              <w:widowControl/>
              <w:jc w:val="center"/>
              <w:rPr>
                <w:sz w:val="20"/>
                <w:szCs w:val="20"/>
              </w:rPr>
            </w:pPr>
            <w:r w:rsidRPr="00A374CC">
              <w:rPr>
                <w:sz w:val="20"/>
                <w:szCs w:val="20"/>
              </w:rPr>
              <w:t>-</w:t>
            </w:r>
          </w:p>
        </w:tc>
        <w:tc>
          <w:tcPr>
            <w:tcW w:w="1555" w:type="dxa"/>
            <w:vAlign w:val="center"/>
          </w:tcPr>
          <w:p w14:paraId="45B67BC1" w14:textId="77777777" w:rsidR="004151FF" w:rsidRPr="00A374CC" w:rsidRDefault="004151FF" w:rsidP="004151FF">
            <w:pPr>
              <w:widowControl/>
              <w:jc w:val="center"/>
              <w:rPr>
                <w:sz w:val="20"/>
                <w:szCs w:val="20"/>
              </w:rPr>
            </w:pPr>
            <w:r w:rsidRPr="00A374CC">
              <w:rPr>
                <w:sz w:val="20"/>
                <w:szCs w:val="20"/>
              </w:rPr>
              <w:t>0,8</w:t>
            </w:r>
          </w:p>
          <w:p w14:paraId="04B67EC6" w14:textId="77777777" w:rsidR="004151FF" w:rsidRPr="00A374CC" w:rsidRDefault="004151FF" w:rsidP="004151FF">
            <w:pPr>
              <w:widowControl/>
              <w:jc w:val="center"/>
              <w:rPr>
                <w:sz w:val="20"/>
                <w:szCs w:val="20"/>
              </w:rPr>
            </w:pPr>
            <w:r w:rsidRPr="00A374CC">
              <w:rPr>
                <w:sz w:val="20"/>
                <w:szCs w:val="20"/>
              </w:rPr>
              <w:t>0,7</w:t>
            </w:r>
          </w:p>
        </w:tc>
        <w:tc>
          <w:tcPr>
            <w:tcW w:w="1137" w:type="dxa"/>
            <w:vAlign w:val="center"/>
          </w:tcPr>
          <w:p w14:paraId="682A155E" w14:textId="77777777" w:rsidR="004151FF" w:rsidRPr="00A374CC" w:rsidRDefault="004151FF" w:rsidP="004151FF">
            <w:pPr>
              <w:widowControl/>
              <w:jc w:val="center"/>
              <w:rPr>
                <w:sz w:val="20"/>
                <w:szCs w:val="20"/>
              </w:rPr>
            </w:pPr>
            <w:r w:rsidRPr="00A374CC">
              <w:rPr>
                <w:sz w:val="20"/>
                <w:szCs w:val="20"/>
              </w:rPr>
              <w:t>25 - 30</w:t>
            </w:r>
          </w:p>
        </w:tc>
        <w:tc>
          <w:tcPr>
            <w:tcW w:w="1282" w:type="dxa"/>
            <w:vAlign w:val="center"/>
          </w:tcPr>
          <w:p w14:paraId="3182B421" w14:textId="77777777" w:rsidR="004151FF" w:rsidRPr="00A374CC" w:rsidRDefault="004151FF" w:rsidP="004151FF">
            <w:pPr>
              <w:widowControl/>
              <w:jc w:val="center"/>
              <w:rPr>
                <w:sz w:val="20"/>
                <w:szCs w:val="20"/>
              </w:rPr>
            </w:pPr>
            <w:r w:rsidRPr="00A374CC">
              <w:rPr>
                <w:sz w:val="20"/>
                <w:szCs w:val="20"/>
              </w:rPr>
              <w:t>0,8</w:t>
            </w:r>
          </w:p>
          <w:p w14:paraId="7E452EED" w14:textId="77777777" w:rsidR="004151FF" w:rsidRPr="00A374CC" w:rsidRDefault="004151FF" w:rsidP="004151FF">
            <w:pPr>
              <w:widowControl/>
              <w:jc w:val="center"/>
              <w:rPr>
                <w:sz w:val="20"/>
                <w:szCs w:val="20"/>
              </w:rPr>
            </w:pPr>
            <w:r w:rsidRPr="00A374CC">
              <w:rPr>
                <w:sz w:val="20"/>
                <w:szCs w:val="20"/>
              </w:rPr>
              <w:t>0,7</w:t>
            </w:r>
          </w:p>
        </w:tc>
        <w:tc>
          <w:tcPr>
            <w:tcW w:w="1121" w:type="dxa"/>
            <w:vAlign w:val="center"/>
          </w:tcPr>
          <w:p w14:paraId="3F262B3D" w14:textId="77777777" w:rsidR="004151FF" w:rsidRPr="00A374CC" w:rsidRDefault="004151FF" w:rsidP="004151FF">
            <w:pPr>
              <w:widowControl/>
              <w:jc w:val="center"/>
              <w:rPr>
                <w:sz w:val="20"/>
                <w:szCs w:val="20"/>
              </w:rPr>
            </w:pPr>
            <w:r w:rsidRPr="00A374CC">
              <w:rPr>
                <w:sz w:val="20"/>
                <w:szCs w:val="20"/>
              </w:rPr>
              <w:t>25 - 30</w:t>
            </w:r>
          </w:p>
          <w:p w14:paraId="3655A7CA" w14:textId="77777777" w:rsidR="004151FF" w:rsidRPr="00A374CC" w:rsidRDefault="004151FF" w:rsidP="004151FF">
            <w:pPr>
              <w:widowControl/>
              <w:jc w:val="center"/>
              <w:rPr>
                <w:sz w:val="20"/>
                <w:szCs w:val="20"/>
              </w:rPr>
            </w:pPr>
            <w:r w:rsidRPr="00A374CC">
              <w:rPr>
                <w:sz w:val="20"/>
                <w:szCs w:val="20"/>
              </w:rPr>
              <w:t>8 - 12</w:t>
            </w:r>
          </w:p>
        </w:tc>
        <w:tc>
          <w:tcPr>
            <w:tcW w:w="1299" w:type="dxa"/>
            <w:vAlign w:val="center"/>
          </w:tcPr>
          <w:p w14:paraId="0F12C80D" w14:textId="77777777" w:rsidR="004151FF" w:rsidRPr="00A374CC" w:rsidRDefault="004151FF" w:rsidP="004151FF">
            <w:pPr>
              <w:widowControl/>
              <w:jc w:val="center"/>
              <w:rPr>
                <w:sz w:val="20"/>
                <w:szCs w:val="20"/>
              </w:rPr>
            </w:pPr>
            <w:r w:rsidRPr="00A374CC">
              <w:rPr>
                <w:sz w:val="20"/>
                <w:szCs w:val="20"/>
              </w:rPr>
              <w:t>0,8</w:t>
            </w:r>
          </w:p>
          <w:p w14:paraId="5E916221" w14:textId="77777777" w:rsidR="004151FF" w:rsidRPr="00A374CC" w:rsidRDefault="004151FF" w:rsidP="004151FF">
            <w:pPr>
              <w:widowControl/>
              <w:jc w:val="center"/>
              <w:rPr>
                <w:sz w:val="20"/>
                <w:szCs w:val="20"/>
              </w:rPr>
            </w:pPr>
            <w:r w:rsidRPr="00A374CC">
              <w:rPr>
                <w:sz w:val="20"/>
                <w:szCs w:val="20"/>
              </w:rPr>
              <w:t>0,7</w:t>
            </w:r>
          </w:p>
        </w:tc>
        <w:tc>
          <w:tcPr>
            <w:tcW w:w="1085" w:type="dxa"/>
            <w:vAlign w:val="center"/>
          </w:tcPr>
          <w:p w14:paraId="0A6E69CD" w14:textId="77777777" w:rsidR="004151FF" w:rsidRPr="00A374CC" w:rsidRDefault="004151FF" w:rsidP="004151FF">
            <w:pPr>
              <w:widowControl/>
              <w:jc w:val="center"/>
              <w:rPr>
                <w:sz w:val="20"/>
                <w:szCs w:val="20"/>
              </w:rPr>
            </w:pPr>
            <w:r w:rsidRPr="00A374CC">
              <w:rPr>
                <w:sz w:val="20"/>
                <w:szCs w:val="20"/>
              </w:rPr>
              <w:t>15 -25</w:t>
            </w:r>
          </w:p>
          <w:p w14:paraId="48DDA0D5" w14:textId="77777777" w:rsidR="004151FF" w:rsidRPr="00A374CC" w:rsidRDefault="004151FF" w:rsidP="004151FF">
            <w:pPr>
              <w:widowControl/>
              <w:jc w:val="center"/>
              <w:rPr>
                <w:sz w:val="20"/>
                <w:szCs w:val="20"/>
              </w:rPr>
            </w:pPr>
            <w:r w:rsidRPr="00A374CC">
              <w:rPr>
                <w:sz w:val="20"/>
                <w:szCs w:val="20"/>
              </w:rPr>
              <w:t>10 -15</w:t>
            </w:r>
          </w:p>
        </w:tc>
        <w:tc>
          <w:tcPr>
            <w:tcW w:w="1282" w:type="dxa"/>
            <w:vAlign w:val="center"/>
          </w:tcPr>
          <w:p w14:paraId="796FF087" w14:textId="77777777" w:rsidR="004151FF" w:rsidRPr="00A374CC" w:rsidRDefault="004151FF" w:rsidP="004151FF">
            <w:pPr>
              <w:widowControl/>
              <w:jc w:val="center"/>
              <w:rPr>
                <w:sz w:val="20"/>
                <w:szCs w:val="20"/>
              </w:rPr>
            </w:pPr>
            <w:r w:rsidRPr="00A374CC">
              <w:rPr>
                <w:sz w:val="20"/>
                <w:szCs w:val="20"/>
              </w:rPr>
              <w:t xml:space="preserve">(8 - </w:t>
            </w:r>
            <w:proofErr w:type="gramStart"/>
            <w:r w:rsidRPr="00A374CC">
              <w:rPr>
                <w:sz w:val="20"/>
                <w:szCs w:val="20"/>
              </w:rPr>
              <w:t>10)</w:t>
            </w:r>
            <w:proofErr w:type="spellStart"/>
            <w:r w:rsidRPr="00A374CC">
              <w:rPr>
                <w:sz w:val="20"/>
                <w:szCs w:val="20"/>
              </w:rPr>
              <w:t>Лп</w:t>
            </w:r>
            <w:proofErr w:type="spellEnd"/>
            <w:proofErr w:type="gramEnd"/>
          </w:p>
          <w:p w14:paraId="566B737D" w14:textId="77777777" w:rsidR="004151FF" w:rsidRPr="00A374CC" w:rsidRDefault="004151FF" w:rsidP="004151FF">
            <w:pPr>
              <w:widowControl/>
              <w:jc w:val="center"/>
              <w:rPr>
                <w:sz w:val="20"/>
                <w:szCs w:val="20"/>
              </w:rPr>
            </w:pPr>
            <w:r w:rsidRPr="00A374CC">
              <w:rPr>
                <w:sz w:val="20"/>
                <w:szCs w:val="20"/>
              </w:rPr>
              <w:t xml:space="preserve">(0 - </w:t>
            </w:r>
            <w:proofErr w:type="gramStart"/>
            <w:r w:rsidRPr="00A374CC">
              <w:rPr>
                <w:sz w:val="20"/>
                <w:szCs w:val="20"/>
              </w:rPr>
              <w:t>2)Е</w:t>
            </w:r>
            <w:proofErr w:type="gramEnd"/>
            <w:r w:rsidRPr="00A374CC">
              <w:rPr>
                <w:sz w:val="20"/>
                <w:szCs w:val="20"/>
              </w:rPr>
              <w:t>,</w:t>
            </w:r>
          </w:p>
          <w:p w14:paraId="733A5368" w14:textId="77777777" w:rsidR="004151FF" w:rsidRPr="00A374CC" w:rsidRDefault="004151FF" w:rsidP="004151FF">
            <w:pPr>
              <w:widowControl/>
              <w:jc w:val="center"/>
              <w:rPr>
                <w:sz w:val="20"/>
                <w:szCs w:val="20"/>
              </w:rPr>
            </w:pPr>
            <w:proofErr w:type="spellStart"/>
            <w:r w:rsidRPr="00A374CC">
              <w:rPr>
                <w:sz w:val="20"/>
                <w:szCs w:val="20"/>
              </w:rPr>
              <w:t>Д,др.п</w:t>
            </w:r>
            <w:proofErr w:type="spellEnd"/>
            <w:r w:rsidRPr="00A374CC">
              <w:rPr>
                <w:sz w:val="20"/>
                <w:szCs w:val="20"/>
              </w:rPr>
              <w:t>.</w:t>
            </w:r>
          </w:p>
        </w:tc>
      </w:tr>
      <w:tr w:rsidR="004151FF" w:rsidRPr="00A374CC" w14:paraId="610047D3" w14:textId="77777777" w:rsidTr="002D7CF4">
        <w:trPr>
          <w:gridAfter w:val="1"/>
          <w:wAfter w:w="7" w:type="dxa"/>
          <w:trHeight w:val="20"/>
          <w:jc w:val="center"/>
        </w:trPr>
        <w:tc>
          <w:tcPr>
            <w:tcW w:w="567" w:type="dxa"/>
            <w:vMerge/>
            <w:vAlign w:val="center"/>
          </w:tcPr>
          <w:p w14:paraId="741EC3DF" w14:textId="77777777" w:rsidR="004151FF" w:rsidRPr="00A374CC" w:rsidRDefault="004151FF" w:rsidP="004151FF">
            <w:pPr>
              <w:jc w:val="center"/>
              <w:rPr>
                <w:sz w:val="20"/>
              </w:rPr>
            </w:pPr>
          </w:p>
        </w:tc>
        <w:tc>
          <w:tcPr>
            <w:tcW w:w="1701" w:type="dxa"/>
            <w:vMerge/>
            <w:tcBorders>
              <w:top w:val="nil"/>
            </w:tcBorders>
            <w:vAlign w:val="center"/>
          </w:tcPr>
          <w:p w14:paraId="240D6C07" w14:textId="2274C10D" w:rsidR="004151FF" w:rsidRPr="00A374CC" w:rsidRDefault="004151FF" w:rsidP="004151FF">
            <w:pPr>
              <w:widowControl/>
              <w:jc w:val="center"/>
              <w:rPr>
                <w:sz w:val="20"/>
                <w:szCs w:val="20"/>
              </w:rPr>
            </w:pPr>
          </w:p>
        </w:tc>
        <w:tc>
          <w:tcPr>
            <w:tcW w:w="1646" w:type="dxa"/>
            <w:vAlign w:val="center"/>
          </w:tcPr>
          <w:p w14:paraId="31F610ED" w14:textId="77777777" w:rsidR="004151FF" w:rsidRPr="00A374CC" w:rsidRDefault="004151FF" w:rsidP="004151FF">
            <w:pPr>
              <w:widowControl/>
              <w:jc w:val="center"/>
              <w:rPr>
                <w:sz w:val="20"/>
                <w:szCs w:val="20"/>
              </w:rPr>
            </w:pPr>
            <w:proofErr w:type="spellStart"/>
            <w:r w:rsidRPr="00A374CC">
              <w:rPr>
                <w:sz w:val="20"/>
                <w:szCs w:val="20"/>
              </w:rPr>
              <w:t>чернично-широкотравные</w:t>
            </w:r>
            <w:proofErr w:type="spellEnd"/>
            <w:r w:rsidRPr="00A374CC">
              <w:rPr>
                <w:sz w:val="20"/>
                <w:szCs w:val="20"/>
              </w:rPr>
              <w:t xml:space="preserve"> (II - III)</w:t>
            </w:r>
          </w:p>
        </w:tc>
        <w:tc>
          <w:tcPr>
            <w:tcW w:w="914" w:type="dxa"/>
            <w:vAlign w:val="center"/>
          </w:tcPr>
          <w:p w14:paraId="47F41968" w14:textId="77777777" w:rsidR="004151FF" w:rsidRPr="00A374CC" w:rsidRDefault="004151FF" w:rsidP="004151FF">
            <w:pPr>
              <w:widowControl/>
              <w:jc w:val="center"/>
              <w:rPr>
                <w:sz w:val="20"/>
                <w:szCs w:val="20"/>
              </w:rPr>
            </w:pPr>
            <w:r w:rsidRPr="00A374CC">
              <w:rPr>
                <w:sz w:val="20"/>
                <w:szCs w:val="20"/>
              </w:rPr>
              <w:t>10 - 15</w:t>
            </w:r>
          </w:p>
        </w:tc>
        <w:tc>
          <w:tcPr>
            <w:tcW w:w="1280" w:type="dxa"/>
            <w:vAlign w:val="center"/>
          </w:tcPr>
          <w:p w14:paraId="7A7F854B" w14:textId="77777777" w:rsidR="004151FF" w:rsidRPr="00A374CC" w:rsidRDefault="004151FF" w:rsidP="004151FF">
            <w:pPr>
              <w:widowControl/>
              <w:jc w:val="center"/>
              <w:rPr>
                <w:sz w:val="20"/>
                <w:szCs w:val="20"/>
              </w:rPr>
            </w:pPr>
            <w:r w:rsidRPr="00A374CC">
              <w:rPr>
                <w:sz w:val="20"/>
                <w:szCs w:val="20"/>
              </w:rPr>
              <w:t>-</w:t>
            </w:r>
          </w:p>
        </w:tc>
        <w:tc>
          <w:tcPr>
            <w:tcW w:w="998" w:type="dxa"/>
            <w:vAlign w:val="center"/>
          </w:tcPr>
          <w:p w14:paraId="09297846" w14:textId="77777777" w:rsidR="004151FF" w:rsidRPr="00A374CC" w:rsidRDefault="004151FF" w:rsidP="004151FF">
            <w:pPr>
              <w:widowControl/>
              <w:jc w:val="center"/>
              <w:rPr>
                <w:sz w:val="20"/>
                <w:szCs w:val="20"/>
              </w:rPr>
            </w:pPr>
            <w:r w:rsidRPr="00A374CC">
              <w:rPr>
                <w:sz w:val="20"/>
                <w:szCs w:val="20"/>
              </w:rPr>
              <w:t>-</w:t>
            </w:r>
          </w:p>
        </w:tc>
        <w:tc>
          <w:tcPr>
            <w:tcW w:w="1555" w:type="dxa"/>
            <w:vAlign w:val="center"/>
          </w:tcPr>
          <w:p w14:paraId="16F7C9CF" w14:textId="77777777" w:rsidR="004151FF" w:rsidRPr="00A374CC" w:rsidRDefault="004151FF" w:rsidP="004151FF">
            <w:pPr>
              <w:widowControl/>
              <w:jc w:val="center"/>
              <w:rPr>
                <w:sz w:val="20"/>
                <w:szCs w:val="20"/>
              </w:rPr>
            </w:pPr>
            <w:r w:rsidRPr="00A374CC">
              <w:rPr>
                <w:sz w:val="20"/>
                <w:szCs w:val="20"/>
              </w:rPr>
              <w:t>0,8</w:t>
            </w:r>
          </w:p>
          <w:p w14:paraId="3B05BC67" w14:textId="77777777" w:rsidR="004151FF" w:rsidRPr="00A374CC" w:rsidRDefault="004151FF" w:rsidP="004151FF">
            <w:pPr>
              <w:widowControl/>
              <w:jc w:val="center"/>
              <w:rPr>
                <w:sz w:val="20"/>
                <w:szCs w:val="20"/>
              </w:rPr>
            </w:pPr>
            <w:r w:rsidRPr="00A374CC">
              <w:rPr>
                <w:sz w:val="20"/>
                <w:szCs w:val="20"/>
              </w:rPr>
              <w:t>0,7</w:t>
            </w:r>
          </w:p>
        </w:tc>
        <w:tc>
          <w:tcPr>
            <w:tcW w:w="1137" w:type="dxa"/>
            <w:vAlign w:val="center"/>
          </w:tcPr>
          <w:p w14:paraId="661989B7" w14:textId="77777777" w:rsidR="004151FF" w:rsidRPr="00A374CC" w:rsidRDefault="004151FF" w:rsidP="004151FF">
            <w:pPr>
              <w:widowControl/>
              <w:jc w:val="center"/>
              <w:rPr>
                <w:sz w:val="20"/>
                <w:szCs w:val="20"/>
              </w:rPr>
            </w:pPr>
            <w:r w:rsidRPr="00A374CC">
              <w:rPr>
                <w:sz w:val="20"/>
                <w:szCs w:val="20"/>
              </w:rPr>
              <w:t>20 - 30</w:t>
            </w:r>
          </w:p>
        </w:tc>
        <w:tc>
          <w:tcPr>
            <w:tcW w:w="1282" w:type="dxa"/>
            <w:vAlign w:val="center"/>
          </w:tcPr>
          <w:p w14:paraId="7CC52A90" w14:textId="77777777" w:rsidR="004151FF" w:rsidRPr="00A374CC" w:rsidRDefault="004151FF" w:rsidP="004151FF">
            <w:pPr>
              <w:widowControl/>
              <w:jc w:val="center"/>
              <w:rPr>
                <w:sz w:val="20"/>
                <w:szCs w:val="20"/>
              </w:rPr>
            </w:pPr>
            <w:r w:rsidRPr="00A374CC">
              <w:rPr>
                <w:sz w:val="20"/>
                <w:szCs w:val="20"/>
              </w:rPr>
              <w:t>0,8</w:t>
            </w:r>
          </w:p>
          <w:p w14:paraId="32FEC488" w14:textId="77777777" w:rsidR="004151FF" w:rsidRPr="00A374CC" w:rsidRDefault="004151FF" w:rsidP="004151FF">
            <w:pPr>
              <w:widowControl/>
              <w:jc w:val="center"/>
              <w:rPr>
                <w:sz w:val="20"/>
                <w:szCs w:val="20"/>
              </w:rPr>
            </w:pPr>
            <w:r w:rsidRPr="00A374CC">
              <w:rPr>
                <w:sz w:val="20"/>
                <w:szCs w:val="20"/>
              </w:rPr>
              <w:t>0,7</w:t>
            </w:r>
          </w:p>
        </w:tc>
        <w:tc>
          <w:tcPr>
            <w:tcW w:w="1121" w:type="dxa"/>
            <w:vAlign w:val="center"/>
          </w:tcPr>
          <w:p w14:paraId="72C676BC" w14:textId="77777777" w:rsidR="004151FF" w:rsidRPr="00A374CC" w:rsidRDefault="004151FF" w:rsidP="004151FF">
            <w:pPr>
              <w:widowControl/>
              <w:jc w:val="center"/>
              <w:rPr>
                <w:sz w:val="20"/>
                <w:szCs w:val="20"/>
              </w:rPr>
            </w:pPr>
            <w:r w:rsidRPr="00A374CC">
              <w:rPr>
                <w:sz w:val="20"/>
                <w:szCs w:val="20"/>
              </w:rPr>
              <w:t>25 - 30</w:t>
            </w:r>
          </w:p>
          <w:p w14:paraId="42C608A0" w14:textId="77777777" w:rsidR="004151FF" w:rsidRPr="00A374CC" w:rsidRDefault="004151FF" w:rsidP="004151FF">
            <w:pPr>
              <w:widowControl/>
              <w:jc w:val="center"/>
              <w:rPr>
                <w:sz w:val="20"/>
                <w:szCs w:val="20"/>
              </w:rPr>
            </w:pPr>
            <w:r w:rsidRPr="00A374CC">
              <w:rPr>
                <w:sz w:val="20"/>
                <w:szCs w:val="20"/>
              </w:rPr>
              <w:t>8 - 12</w:t>
            </w:r>
          </w:p>
        </w:tc>
        <w:tc>
          <w:tcPr>
            <w:tcW w:w="1299" w:type="dxa"/>
            <w:vAlign w:val="center"/>
          </w:tcPr>
          <w:p w14:paraId="4245C58E" w14:textId="77777777" w:rsidR="004151FF" w:rsidRPr="00A374CC" w:rsidRDefault="004151FF" w:rsidP="004151FF">
            <w:pPr>
              <w:widowControl/>
              <w:jc w:val="center"/>
              <w:rPr>
                <w:sz w:val="20"/>
                <w:szCs w:val="20"/>
              </w:rPr>
            </w:pPr>
            <w:r w:rsidRPr="00A374CC">
              <w:rPr>
                <w:sz w:val="20"/>
                <w:szCs w:val="20"/>
              </w:rPr>
              <w:t>0,8</w:t>
            </w:r>
          </w:p>
          <w:p w14:paraId="09B8B3DA" w14:textId="77777777" w:rsidR="004151FF" w:rsidRPr="00A374CC" w:rsidRDefault="004151FF" w:rsidP="004151FF">
            <w:pPr>
              <w:widowControl/>
              <w:jc w:val="center"/>
              <w:rPr>
                <w:sz w:val="20"/>
                <w:szCs w:val="20"/>
              </w:rPr>
            </w:pPr>
            <w:r w:rsidRPr="00A374CC">
              <w:rPr>
                <w:sz w:val="20"/>
                <w:szCs w:val="20"/>
              </w:rPr>
              <w:t>0,7</w:t>
            </w:r>
          </w:p>
        </w:tc>
        <w:tc>
          <w:tcPr>
            <w:tcW w:w="1085" w:type="dxa"/>
            <w:vAlign w:val="center"/>
          </w:tcPr>
          <w:p w14:paraId="0DD86ED1" w14:textId="77777777" w:rsidR="004151FF" w:rsidRPr="00A374CC" w:rsidRDefault="004151FF" w:rsidP="004151FF">
            <w:pPr>
              <w:widowControl/>
              <w:jc w:val="center"/>
              <w:rPr>
                <w:sz w:val="20"/>
                <w:szCs w:val="20"/>
              </w:rPr>
            </w:pPr>
            <w:r w:rsidRPr="00A374CC">
              <w:rPr>
                <w:sz w:val="20"/>
                <w:szCs w:val="20"/>
              </w:rPr>
              <w:t>15 -20</w:t>
            </w:r>
          </w:p>
          <w:p w14:paraId="431FF961" w14:textId="77777777" w:rsidR="004151FF" w:rsidRPr="00A374CC" w:rsidRDefault="004151FF" w:rsidP="004151FF">
            <w:pPr>
              <w:widowControl/>
              <w:jc w:val="center"/>
              <w:rPr>
                <w:sz w:val="20"/>
                <w:szCs w:val="20"/>
              </w:rPr>
            </w:pPr>
            <w:r w:rsidRPr="00A374CC">
              <w:rPr>
                <w:sz w:val="20"/>
                <w:szCs w:val="20"/>
              </w:rPr>
              <w:t>10 -15</w:t>
            </w:r>
          </w:p>
        </w:tc>
        <w:tc>
          <w:tcPr>
            <w:tcW w:w="1282" w:type="dxa"/>
            <w:vAlign w:val="center"/>
          </w:tcPr>
          <w:p w14:paraId="3CAED395" w14:textId="77777777" w:rsidR="004151FF" w:rsidRPr="00A374CC" w:rsidRDefault="004151FF" w:rsidP="004151FF">
            <w:pPr>
              <w:widowControl/>
              <w:jc w:val="center"/>
              <w:rPr>
                <w:sz w:val="20"/>
                <w:szCs w:val="20"/>
              </w:rPr>
            </w:pPr>
            <w:r w:rsidRPr="00A374CC">
              <w:rPr>
                <w:sz w:val="20"/>
                <w:szCs w:val="20"/>
              </w:rPr>
              <w:t xml:space="preserve">(8 - </w:t>
            </w:r>
            <w:proofErr w:type="gramStart"/>
            <w:r w:rsidRPr="00A374CC">
              <w:rPr>
                <w:sz w:val="20"/>
                <w:szCs w:val="20"/>
              </w:rPr>
              <w:t>10)</w:t>
            </w:r>
            <w:proofErr w:type="spellStart"/>
            <w:r w:rsidRPr="00A374CC">
              <w:rPr>
                <w:sz w:val="20"/>
                <w:szCs w:val="20"/>
              </w:rPr>
              <w:t>Лп</w:t>
            </w:r>
            <w:proofErr w:type="spellEnd"/>
            <w:proofErr w:type="gramEnd"/>
          </w:p>
          <w:p w14:paraId="19F7D0B3" w14:textId="77777777" w:rsidR="004151FF" w:rsidRPr="00A374CC" w:rsidRDefault="004151FF" w:rsidP="004151FF">
            <w:pPr>
              <w:widowControl/>
              <w:jc w:val="center"/>
              <w:rPr>
                <w:sz w:val="20"/>
                <w:szCs w:val="20"/>
              </w:rPr>
            </w:pPr>
            <w:r w:rsidRPr="00A374CC">
              <w:rPr>
                <w:sz w:val="20"/>
                <w:szCs w:val="20"/>
              </w:rPr>
              <w:t>(0 -</w:t>
            </w:r>
            <w:proofErr w:type="gramStart"/>
            <w:r w:rsidRPr="00A374CC">
              <w:rPr>
                <w:sz w:val="20"/>
                <w:szCs w:val="20"/>
              </w:rPr>
              <w:t>2)Е</w:t>
            </w:r>
            <w:proofErr w:type="gramEnd"/>
            <w:r w:rsidRPr="00A374CC">
              <w:rPr>
                <w:sz w:val="20"/>
                <w:szCs w:val="20"/>
              </w:rPr>
              <w:t>,</w:t>
            </w:r>
          </w:p>
          <w:p w14:paraId="530E2723" w14:textId="77777777" w:rsidR="004151FF" w:rsidRPr="00A374CC" w:rsidRDefault="004151FF" w:rsidP="004151FF">
            <w:pPr>
              <w:widowControl/>
              <w:jc w:val="center"/>
              <w:rPr>
                <w:sz w:val="20"/>
                <w:szCs w:val="20"/>
              </w:rPr>
            </w:pPr>
            <w:proofErr w:type="spellStart"/>
            <w:r w:rsidRPr="00A374CC">
              <w:rPr>
                <w:sz w:val="20"/>
                <w:szCs w:val="20"/>
              </w:rPr>
              <w:t>Д,др.п</w:t>
            </w:r>
            <w:proofErr w:type="spellEnd"/>
            <w:r w:rsidRPr="00A374CC">
              <w:rPr>
                <w:sz w:val="20"/>
                <w:szCs w:val="20"/>
              </w:rPr>
              <w:t>.</w:t>
            </w:r>
          </w:p>
        </w:tc>
      </w:tr>
      <w:tr w:rsidR="002D7CF4" w:rsidRPr="00A374CC" w14:paraId="09EAB265" w14:textId="77777777" w:rsidTr="002D7CF4">
        <w:trPr>
          <w:gridAfter w:val="1"/>
          <w:wAfter w:w="7" w:type="dxa"/>
          <w:trHeight w:val="20"/>
          <w:jc w:val="center"/>
        </w:trPr>
        <w:tc>
          <w:tcPr>
            <w:tcW w:w="567" w:type="dxa"/>
            <w:vMerge w:val="restart"/>
            <w:vAlign w:val="center"/>
          </w:tcPr>
          <w:p w14:paraId="3A9F3002" w14:textId="7D1D7AAF" w:rsidR="002D7CF4" w:rsidRPr="00A374CC" w:rsidRDefault="002D7CF4" w:rsidP="004151FF">
            <w:pPr>
              <w:jc w:val="center"/>
              <w:rPr>
                <w:sz w:val="20"/>
                <w:lang w:val="ru-RU"/>
              </w:rPr>
            </w:pPr>
            <w:r w:rsidRPr="00A374CC">
              <w:rPr>
                <w:sz w:val="20"/>
                <w:lang w:val="ru-RU"/>
              </w:rPr>
              <w:t>2.</w:t>
            </w:r>
          </w:p>
        </w:tc>
        <w:tc>
          <w:tcPr>
            <w:tcW w:w="1701" w:type="dxa"/>
            <w:vMerge w:val="restart"/>
            <w:vAlign w:val="center"/>
          </w:tcPr>
          <w:p w14:paraId="62D048E2" w14:textId="3747E08A" w:rsidR="002D7CF4" w:rsidRPr="00A374CC" w:rsidRDefault="002D7CF4" w:rsidP="002D7CF4">
            <w:pPr>
              <w:widowControl/>
              <w:jc w:val="center"/>
              <w:rPr>
                <w:sz w:val="20"/>
                <w:szCs w:val="20"/>
                <w:lang w:val="ru-RU"/>
              </w:rPr>
            </w:pPr>
            <w:r w:rsidRPr="00A374CC">
              <w:rPr>
                <w:sz w:val="20"/>
                <w:szCs w:val="20"/>
                <w:lang w:val="ru-RU"/>
              </w:rPr>
              <w:t>2. Смешанные насаждения с преобладанием липы в составе</w:t>
            </w:r>
          </w:p>
        </w:tc>
        <w:tc>
          <w:tcPr>
            <w:tcW w:w="1646" w:type="dxa"/>
            <w:vAlign w:val="center"/>
          </w:tcPr>
          <w:p w14:paraId="6B890122" w14:textId="77777777" w:rsidR="002D7CF4" w:rsidRPr="00A374CC" w:rsidRDefault="002D7CF4" w:rsidP="004151FF">
            <w:pPr>
              <w:widowControl/>
              <w:jc w:val="center"/>
              <w:rPr>
                <w:sz w:val="20"/>
                <w:szCs w:val="20"/>
              </w:rPr>
            </w:pPr>
            <w:proofErr w:type="spellStart"/>
            <w:r w:rsidRPr="00A374CC">
              <w:rPr>
                <w:sz w:val="20"/>
                <w:szCs w:val="20"/>
              </w:rPr>
              <w:t>сложные</w:t>
            </w:r>
            <w:proofErr w:type="spellEnd"/>
            <w:r w:rsidRPr="00A374CC">
              <w:rPr>
                <w:sz w:val="20"/>
                <w:szCs w:val="20"/>
              </w:rPr>
              <w:t xml:space="preserve"> </w:t>
            </w:r>
            <w:proofErr w:type="spellStart"/>
            <w:r w:rsidRPr="00A374CC">
              <w:rPr>
                <w:sz w:val="20"/>
                <w:szCs w:val="20"/>
              </w:rPr>
              <w:t>мелкотравные</w:t>
            </w:r>
            <w:proofErr w:type="spellEnd"/>
          </w:p>
          <w:p w14:paraId="01FD58EF" w14:textId="77777777" w:rsidR="002D7CF4" w:rsidRPr="00A374CC" w:rsidRDefault="002D7CF4" w:rsidP="004151FF">
            <w:pPr>
              <w:widowControl/>
              <w:jc w:val="center"/>
              <w:rPr>
                <w:sz w:val="20"/>
                <w:szCs w:val="20"/>
              </w:rPr>
            </w:pPr>
            <w:r w:rsidRPr="00A374CC">
              <w:rPr>
                <w:sz w:val="20"/>
                <w:szCs w:val="20"/>
              </w:rPr>
              <w:t>(II - III)</w:t>
            </w:r>
          </w:p>
        </w:tc>
        <w:tc>
          <w:tcPr>
            <w:tcW w:w="914" w:type="dxa"/>
            <w:vAlign w:val="center"/>
          </w:tcPr>
          <w:p w14:paraId="6F498BBC" w14:textId="77777777" w:rsidR="002D7CF4" w:rsidRPr="00A374CC" w:rsidRDefault="002D7CF4" w:rsidP="004151FF">
            <w:pPr>
              <w:widowControl/>
              <w:jc w:val="center"/>
              <w:rPr>
                <w:sz w:val="20"/>
                <w:szCs w:val="20"/>
              </w:rPr>
            </w:pPr>
            <w:r w:rsidRPr="00A374CC">
              <w:rPr>
                <w:sz w:val="20"/>
                <w:szCs w:val="20"/>
              </w:rPr>
              <w:t>6 - 8</w:t>
            </w:r>
          </w:p>
        </w:tc>
        <w:tc>
          <w:tcPr>
            <w:tcW w:w="1280" w:type="dxa"/>
            <w:vAlign w:val="center"/>
          </w:tcPr>
          <w:p w14:paraId="73828D01" w14:textId="77777777" w:rsidR="002D7CF4" w:rsidRPr="00A374CC" w:rsidRDefault="002D7CF4" w:rsidP="004151FF">
            <w:pPr>
              <w:widowControl/>
              <w:jc w:val="center"/>
              <w:rPr>
                <w:sz w:val="20"/>
                <w:szCs w:val="20"/>
              </w:rPr>
            </w:pPr>
            <w:r w:rsidRPr="00A374CC">
              <w:rPr>
                <w:sz w:val="20"/>
                <w:szCs w:val="20"/>
              </w:rPr>
              <w:t>0,8</w:t>
            </w:r>
          </w:p>
          <w:p w14:paraId="72684AE2" w14:textId="77777777" w:rsidR="002D7CF4" w:rsidRPr="00A374CC" w:rsidRDefault="002D7CF4" w:rsidP="004151FF">
            <w:pPr>
              <w:widowControl/>
              <w:jc w:val="center"/>
              <w:rPr>
                <w:sz w:val="20"/>
                <w:szCs w:val="20"/>
              </w:rPr>
            </w:pPr>
            <w:r w:rsidRPr="00A374CC">
              <w:rPr>
                <w:sz w:val="20"/>
                <w:szCs w:val="20"/>
              </w:rPr>
              <w:t>0,6</w:t>
            </w:r>
          </w:p>
        </w:tc>
        <w:tc>
          <w:tcPr>
            <w:tcW w:w="998" w:type="dxa"/>
            <w:vAlign w:val="center"/>
          </w:tcPr>
          <w:p w14:paraId="260DB31E" w14:textId="77777777" w:rsidR="002D7CF4" w:rsidRPr="00A374CC" w:rsidRDefault="002D7CF4" w:rsidP="004151FF">
            <w:pPr>
              <w:widowControl/>
              <w:jc w:val="center"/>
              <w:rPr>
                <w:sz w:val="20"/>
                <w:szCs w:val="20"/>
              </w:rPr>
            </w:pPr>
            <w:r w:rsidRPr="00A374CC">
              <w:rPr>
                <w:sz w:val="20"/>
                <w:szCs w:val="20"/>
              </w:rPr>
              <w:t>25 - 35</w:t>
            </w:r>
          </w:p>
        </w:tc>
        <w:tc>
          <w:tcPr>
            <w:tcW w:w="1555" w:type="dxa"/>
            <w:vAlign w:val="center"/>
          </w:tcPr>
          <w:p w14:paraId="769D58D7" w14:textId="77777777" w:rsidR="002D7CF4" w:rsidRPr="00A374CC" w:rsidRDefault="002D7CF4" w:rsidP="004151FF">
            <w:pPr>
              <w:widowControl/>
              <w:jc w:val="center"/>
              <w:rPr>
                <w:sz w:val="20"/>
                <w:szCs w:val="20"/>
              </w:rPr>
            </w:pPr>
            <w:r w:rsidRPr="00A374CC">
              <w:rPr>
                <w:sz w:val="20"/>
                <w:szCs w:val="20"/>
              </w:rPr>
              <w:t>0,8</w:t>
            </w:r>
          </w:p>
          <w:p w14:paraId="0D66333C" w14:textId="77777777" w:rsidR="002D7CF4" w:rsidRPr="00A374CC" w:rsidRDefault="002D7CF4" w:rsidP="004151FF">
            <w:pPr>
              <w:widowControl/>
              <w:jc w:val="center"/>
              <w:rPr>
                <w:sz w:val="20"/>
                <w:szCs w:val="20"/>
              </w:rPr>
            </w:pPr>
            <w:r w:rsidRPr="00A374CC">
              <w:rPr>
                <w:sz w:val="20"/>
                <w:szCs w:val="20"/>
              </w:rPr>
              <w:t>0,6</w:t>
            </w:r>
          </w:p>
        </w:tc>
        <w:tc>
          <w:tcPr>
            <w:tcW w:w="1137" w:type="dxa"/>
            <w:vAlign w:val="center"/>
          </w:tcPr>
          <w:p w14:paraId="24C8337B" w14:textId="77777777" w:rsidR="002D7CF4" w:rsidRPr="00A374CC" w:rsidRDefault="002D7CF4" w:rsidP="004151FF">
            <w:pPr>
              <w:widowControl/>
              <w:jc w:val="center"/>
              <w:rPr>
                <w:sz w:val="20"/>
                <w:szCs w:val="20"/>
              </w:rPr>
            </w:pPr>
            <w:r w:rsidRPr="00A374CC">
              <w:rPr>
                <w:sz w:val="20"/>
                <w:szCs w:val="20"/>
              </w:rPr>
              <w:t>25 - 35</w:t>
            </w:r>
          </w:p>
        </w:tc>
        <w:tc>
          <w:tcPr>
            <w:tcW w:w="1282" w:type="dxa"/>
            <w:vAlign w:val="center"/>
          </w:tcPr>
          <w:p w14:paraId="2F6BAF61" w14:textId="77777777" w:rsidR="002D7CF4" w:rsidRPr="00A374CC" w:rsidRDefault="002D7CF4" w:rsidP="004151FF">
            <w:pPr>
              <w:widowControl/>
              <w:jc w:val="center"/>
              <w:rPr>
                <w:sz w:val="20"/>
                <w:szCs w:val="20"/>
              </w:rPr>
            </w:pPr>
            <w:r w:rsidRPr="00A374CC">
              <w:rPr>
                <w:sz w:val="20"/>
                <w:szCs w:val="20"/>
              </w:rPr>
              <w:t>0,8</w:t>
            </w:r>
          </w:p>
          <w:p w14:paraId="5133F0D5" w14:textId="77777777" w:rsidR="002D7CF4" w:rsidRPr="00A374CC" w:rsidRDefault="002D7CF4" w:rsidP="004151FF">
            <w:pPr>
              <w:widowControl/>
              <w:jc w:val="center"/>
              <w:rPr>
                <w:sz w:val="20"/>
                <w:szCs w:val="20"/>
              </w:rPr>
            </w:pPr>
            <w:r w:rsidRPr="00A374CC">
              <w:rPr>
                <w:sz w:val="20"/>
                <w:szCs w:val="20"/>
              </w:rPr>
              <w:t>0,6</w:t>
            </w:r>
          </w:p>
        </w:tc>
        <w:tc>
          <w:tcPr>
            <w:tcW w:w="1121" w:type="dxa"/>
            <w:vAlign w:val="center"/>
          </w:tcPr>
          <w:p w14:paraId="50AAF7FD" w14:textId="77777777" w:rsidR="002D7CF4" w:rsidRPr="00A374CC" w:rsidRDefault="002D7CF4" w:rsidP="004151FF">
            <w:pPr>
              <w:widowControl/>
              <w:jc w:val="center"/>
              <w:rPr>
                <w:sz w:val="20"/>
                <w:szCs w:val="20"/>
              </w:rPr>
            </w:pPr>
            <w:r w:rsidRPr="00A374CC">
              <w:rPr>
                <w:sz w:val="20"/>
                <w:szCs w:val="20"/>
              </w:rPr>
              <w:t>25 - 30</w:t>
            </w:r>
          </w:p>
          <w:p w14:paraId="49F8923B" w14:textId="77777777" w:rsidR="002D7CF4" w:rsidRPr="00A374CC" w:rsidRDefault="002D7CF4" w:rsidP="004151FF">
            <w:pPr>
              <w:widowControl/>
              <w:jc w:val="center"/>
              <w:rPr>
                <w:sz w:val="20"/>
                <w:szCs w:val="20"/>
              </w:rPr>
            </w:pPr>
            <w:r w:rsidRPr="00A374CC">
              <w:rPr>
                <w:sz w:val="20"/>
                <w:szCs w:val="20"/>
              </w:rPr>
              <w:t>8 - 12</w:t>
            </w:r>
          </w:p>
        </w:tc>
        <w:tc>
          <w:tcPr>
            <w:tcW w:w="1299" w:type="dxa"/>
            <w:vAlign w:val="center"/>
          </w:tcPr>
          <w:p w14:paraId="600EBBCC" w14:textId="77777777" w:rsidR="002D7CF4" w:rsidRPr="00A374CC" w:rsidRDefault="002D7CF4" w:rsidP="004151FF">
            <w:pPr>
              <w:widowControl/>
              <w:jc w:val="center"/>
              <w:rPr>
                <w:sz w:val="20"/>
                <w:szCs w:val="20"/>
              </w:rPr>
            </w:pPr>
            <w:r w:rsidRPr="00A374CC">
              <w:rPr>
                <w:sz w:val="20"/>
                <w:szCs w:val="20"/>
              </w:rPr>
              <w:t>0,8</w:t>
            </w:r>
          </w:p>
          <w:p w14:paraId="30475D33" w14:textId="77777777" w:rsidR="002D7CF4" w:rsidRPr="00A374CC" w:rsidRDefault="002D7CF4" w:rsidP="004151FF">
            <w:pPr>
              <w:widowControl/>
              <w:jc w:val="center"/>
              <w:rPr>
                <w:sz w:val="20"/>
                <w:szCs w:val="20"/>
              </w:rPr>
            </w:pPr>
            <w:r w:rsidRPr="00A374CC">
              <w:rPr>
                <w:sz w:val="20"/>
                <w:szCs w:val="20"/>
              </w:rPr>
              <w:t>0,7</w:t>
            </w:r>
          </w:p>
        </w:tc>
        <w:tc>
          <w:tcPr>
            <w:tcW w:w="1085" w:type="dxa"/>
            <w:vAlign w:val="center"/>
          </w:tcPr>
          <w:p w14:paraId="3CCF2A12" w14:textId="77777777" w:rsidR="002D7CF4" w:rsidRPr="00A374CC" w:rsidRDefault="002D7CF4" w:rsidP="004151FF">
            <w:pPr>
              <w:widowControl/>
              <w:jc w:val="center"/>
              <w:rPr>
                <w:sz w:val="20"/>
                <w:szCs w:val="20"/>
              </w:rPr>
            </w:pPr>
            <w:r w:rsidRPr="00A374CC">
              <w:rPr>
                <w:sz w:val="20"/>
                <w:szCs w:val="20"/>
              </w:rPr>
              <w:t>20 -25</w:t>
            </w:r>
          </w:p>
          <w:p w14:paraId="728DC562" w14:textId="77777777" w:rsidR="002D7CF4" w:rsidRPr="00A374CC" w:rsidRDefault="002D7CF4" w:rsidP="004151FF">
            <w:pPr>
              <w:widowControl/>
              <w:jc w:val="center"/>
              <w:rPr>
                <w:sz w:val="20"/>
                <w:szCs w:val="20"/>
              </w:rPr>
            </w:pPr>
            <w:r w:rsidRPr="00A374CC">
              <w:rPr>
                <w:sz w:val="20"/>
                <w:szCs w:val="20"/>
              </w:rPr>
              <w:t>10 -15</w:t>
            </w:r>
          </w:p>
        </w:tc>
        <w:tc>
          <w:tcPr>
            <w:tcW w:w="1282" w:type="dxa"/>
            <w:vAlign w:val="center"/>
          </w:tcPr>
          <w:p w14:paraId="43DA406E" w14:textId="77777777" w:rsidR="002D7CF4" w:rsidRPr="00A374CC" w:rsidRDefault="002D7CF4" w:rsidP="004151FF">
            <w:pPr>
              <w:widowControl/>
              <w:jc w:val="center"/>
              <w:rPr>
                <w:sz w:val="20"/>
                <w:szCs w:val="20"/>
              </w:rPr>
            </w:pPr>
            <w:r w:rsidRPr="00A374CC">
              <w:rPr>
                <w:sz w:val="20"/>
                <w:szCs w:val="20"/>
              </w:rPr>
              <w:t xml:space="preserve">(7 - </w:t>
            </w:r>
            <w:proofErr w:type="gramStart"/>
            <w:r w:rsidRPr="00A374CC">
              <w:rPr>
                <w:sz w:val="20"/>
                <w:szCs w:val="20"/>
              </w:rPr>
              <w:t>10)</w:t>
            </w:r>
            <w:proofErr w:type="spellStart"/>
            <w:r w:rsidRPr="00A374CC">
              <w:rPr>
                <w:sz w:val="20"/>
                <w:szCs w:val="20"/>
              </w:rPr>
              <w:t>Лп</w:t>
            </w:r>
            <w:proofErr w:type="spellEnd"/>
            <w:proofErr w:type="gramEnd"/>
          </w:p>
          <w:p w14:paraId="26E6914E" w14:textId="77777777" w:rsidR="002D7CF4" w:rsidRPr="00A374CC" w:rsidRDefault="002D7CF4" w:rsidP="004151FF">
            <w:pPr>
              <w:widowControl/>
              <w:jc w:val="center"/>
              <w:rPr>
                <w:sz w:val="20"/>
                <w:szCs w:val="20"/>
              </w:rPr>
            </w:pPr>
            <w:r w:rsidRPr="00A374CC">
              <w:rPr>
                <w:sz w:val="20"/>
                <w:szCs w:val="20"/>
              </w:rPr>
              <w:t>(0 -</w:t>
            </w:r>
            <w:proofErr w:type="gramStart"/>
            <w:r w:rsidRPr="00A374CC">
              <w:rPr>
                <w:sz w:val="20"/>
                <w:szCs w:val="20"/>
              </w:rPr>
              <w:t>3)С</w:t>
            </w:r>
            <w:proofErr w:type="gramEnd"/>
            <w:r w:rsidRPr="00A374CC">
              <w:rPr>
                <w:sz w:val="20"/>
                <w:szCs w:val="20"/>
              </w:rPr>
              <w:t>,</w:t>
            </w:r>
          </w:p>
          <w:p w14:paraId="766132E7" w14:textId="77777777" w:rsidR="002D7CF4" w:rsidRPr="00A374CC" w:rsidRDefault="002D7CF4" w:rsidP="004151FF">
            <w:pPr>
              <w:widowControl/>
              <w:jc w:val="center"/>
              <w:rPr>
                <w:sz w:val="20"/>
                <w:szCs w:val="20"/>
              </w:rPr>
            </w:pPr>
            <w:proofErr w:type="spellStart"/>
            <w:r w:rsidRPr="00A374CC">
              <w:rPr>
                <w:sz w:val="20"/>
                <w:szCs w:val="20"/>
              </w:rPr>
              <w:t>Е,др.п</w:t>
            </w:r>
            <w:proofErr w:type="spellEnd"/>
            <w:r w:rsidRPr="00A374CC">
              <w:rPr>
                <w:sz w:val="20"/>
                <w:szCs w:val="20"/>
              </w:rPr>
              <w:t>.</w:t>
            </w:r>
          </w:p>
        </w:tc>
      </w:tr>
      <w:tr w:rsidR="002D7CF4" w:rsidRPr="00A374CC" w14:paraId="09E0F004" w14:textId="77777777" w:rsidTr="002D7CF4">
        <w:trPr>
          <w:gridAfter w:val="1"/>
          <w:wAfter w:w="7" w:type="dxa"/>
          <w:trHeight w:val="20"/>
          <w:jc w:val="center"/>
        </w:trPr>
        <w:tc>
          <w:tcPr>
            <w:tcW w:w="567" w:type="dxa"/>
            <w:vMerge/>
            <w:vAlign w:val="center"/>
          </w:tcPr>
          <w:p w14:paraId="3FC92C8C" w14:textId="77777777" w:rsidR="002D7CF4" w:rsidRPr="00A374CC" w:rsidRDefault="002D7CF4" w:rsidP="004151FF">
            <w:pPr>
              <w:jc w:val="center"/>
              <w:rPr>
                <w:sz w:val="20"/>
              </w:rPr>
            </w:pPr>
          </w:p>
        </w:tc>
        <w:tc>
          <w:tcPr>
            <w:tcW w:w="1701" w:type="dxa"/>
            <w:vMerge/>
            <w:vAlign w:val="center"/>
          </w:tcPr>
          <w:p w14:paraId="0BCA8484" w14:textId="3B2DBCE9" w:rsidR="002D7CF4" w:rsidRPr="00A374CC" w:rsidRDefault="002D7CF4" w:rsidP="004151FF">
            <w:pPr>
              <w:jc w:val="center"/>
              <w:rPr>
                <w:sz w:val="20"/>
                <w:szCs w:val="20"/>
                <w:lang w:val="ru-RU"/>
              </w:rPr>
            </w:pPr>
          </w:p>
        </w:tc>
        <w:tc>
          <w:tcPr>
            <w:tcW w:w="1646" w:type="dxa"/>
            <w:vAlign w:val="center"/>
          </w:tcPr>
          <w:p w14:paraId="734A7BCA" w14:textId="77777777" w:rsidR="002D7CF4" w:rsidRPr="00A374CC" w:rsidRDefault="002D7CF4" w:rsidP="004151FF">
            <w:pPr>
              <w:widowControl/>
              <w:jc w:val="center"/>
              <w:rPr>
                <w:sz w:val="19"/>
                <w:szCs w:val="19"/>
              </w:rPr>
            </w:pPr>
            <w:proofErr w:type="spellStart"/>
            <w:r w:rsidRPr="00A374CC">
              <w:rPr>
                <w:sz w:val="20"/>
                <w:szCs w:val="20"/>
              </w:rPr>
              <w:t>чернично-</w:t>
            </w:r>
            <w:r w:rsidRPr="00A374CC">
              <w:rPr>
                <w:sz w:val="19"/>
                <w:szCs w:val="19"/>
              </w:rPr>
              <w:t>мелкотравные</w:t>
            </w:r>
            <w:proofErr w:type="spellEnd"/>
          </w:p>
          <w:p w14:paraId="0B7BEB4C" w14:textId="77777777" w:rsidR="002D7CF4" w:rsidRPr="00A374CC" w:rsidRDefault="002D7CF4" w:rsidP="004151FF">
            <w:pPr>
              <w:widowControl/>
              <w:jc w:val="center"/>
              <w:rPr>
                <w:sz w:val="20"/>
                <w:szCs w:val="20"/>
              </w:rPr>
            </w:pPr>
            <w:r w:rsidRPr="00A374CC">
              <w:rPr>
                <w:sz w:val="19"/>
                <w:szCs w:val="19"/>
              </w:rPr>
              <w:t>(III - IV)</w:t>
            </w:r>
          </w:p>
        </w:tc>
        <w:tc>
          <w:tcPr>
            <w:tcW w:w="914" w:type="dxa"/>
            <w:vAlign w:val="center"/>
          </w:tcPr>
          <w:p w14:paraId="2BFE8047" w14:textId="77777777" w:rsidR="002D7CF4" w:rsidRPr="00A374CC" w:rsidRDefault="002D7CF4" w:rsidP="004151FF">
            <w:pPr>
              <w:widowControl/>
              <w:jc w:val="center"/>
              <w:rPr>
                <w:sz w:val="20"/>
                <w:szCs w:val="20"/>
              </w:rPr>
            </w:pPr>
            <w:r w:rsidRPr="00A374CC">
              <w:rPr>
                <w:sz w:val="20"/>
                <w:szCs w:val="20"/>
              </w:rPr>
              <w:t>6 - 8</w:t>
            </w:r>
          </w:p>
        </w:tc>
        <w:tc>
          <w:tcPr>
            <w:tcW w:w="1280" w:type="dxa"/>
            <w:vAlign w:val="center"/>
          </w:tcPr>
          <w:p w14:paraId="5D8BEA13" w14:textId="77777777" w:rsidR="002D7CF4" w:rsidRPr="00A374CC" w:rsidRDefault="002D7CF4" w:rsidP="004151FF">
            <w:pPr>
              <w:widowControl/>
              <w:jc w:val="center"/>
              <w:rPr>
                <w:sz w:val="20"/>
                <w:szCs w:val="20"/>
              </w:rPr>
            </w:pPr>
            <w:r w:rsidRPr="00A374CC">
              <w:rPr>
                <w:sz w:val="20"/>
                <w:szCs w:val="20"/>
              </w:rPr>
              <w:t>0,8</w:t>
            </w:r>
          </w:p>
          <w:p w14:paraId="5B9FC347" w14:textId="77777777" w:rsidR="002D7CF4" w:rsidRPr="00A374CC" w:rsidRDefault="002D7CF4" w:rsidP="004151FF">
            <w:pPr>
              <w:widowControl/>
              <w:jc w:val="center"/>
              <w:rPr>
                <w:sz w:val="20"/>
                <w:szCs w:val="20"/>
              </w:rPr>
            </w:pPr>
            <w:r w:rsidRPr="00A374CC">
              <w:rPr>
                <w:sz w:val="19"/>
                <w:szCs w:val="19"/>
              </w:rPr>
              <w:t>0,6</w:t>
            </w:r>
          </w:p>
        </w:tc>
        <w:tc>
          <w:tcPr>
            <w:tcW w:w="998" w:type="dxa"/>
            <w:vAlign w:val="center"/>
          </w:tcPr>
          <w:p w14:paraId="1B13559C" w14:textId="77777777" w:rsidR="002D7CF4" w:rsidRPr="00A374CC" w:rsidRDefault="002D7CF4" w:rsidP="004151FF">
            <w:pPr>
              <w:widowControl/>
              <w:jc w:val="center"/>
              <w:rPr>
                <w:sz w:val="20"/>
                <w:szCs w:val="20"/>
              </w:rPr>
            </w:pPr>
            <w:r w:rsidRPr="00A374CC">
              <w:rPr>
                <w:sz w:val="20"/>
                <w:szCs w:val="20"/>
              </w:rPr>
              <w:t>20 - 30</w:t>
            </w:r>
          </w:p>
        </w:tc>
        <w:tc>
          <w:tcPr>
            <w:tcW w:w="1555" w:type="dxa"/>
            <w:vAlign w:val="center"/>
          </w:tcPr>
          <w:p w14:paraId="4FC7FAD7" w14:textId="77777777" w:rsidR="002D7CF4" w:rsidRPr="00A374CC" w:rsidRDefault="002D7CF4" w:rsidP="004151FF">
            <w:pPr>
              <w:widowControl/>
              <w:jc w:val="center"/>
              <w:rPr>
                <w:sz w:val="20"/>
                <w:szCs w:val="20"/>
              </w:rPr>
            </w:pPr>
            <w:r w:rsidRPr="00A374CC">
              <w:rPr>
                <w:sz w:val="20"/>
                <w:szCs w:val="20"/>
              </w:rPr>
              <w:t>0,8</w:t>
            </w:r>
          </w:p>
          <w:p w14:paraId="45EEFAA6" w14:textId="77777777" w:rsidR="002D7CF4" w:rsidRPr="00A374CC" w:rsidRDefault="002D7CF4" w:rsidP="004151FF">
            <w:pPr>
              <w:widowControl/>
              <w:jc w:val="center"/>
              <w:rPr>
                <w:sz w:val="20"/>
                <w:szCs w:val="20"/>
              </w:rPr>
            </w:pPr>
            <w:r w:rsidRPr="00A374CC">
              <w:rPr>
                <w:sz w:val="19"/>
                <w:szCs w:val="19"/>
              </w:rPr>
              <w:t>0,6</w:t>
            </w:r>
          </w:p>
        </w:tc>
        <w:tc>
          <w:tcPr>
            <w:tcW w:w="1137" w:type="dxa"/>
            <w:vAlign w:val="center"/>
          </w:tcPr>
          <w:p w14:paraId="7C128566" w14:textId="77777777" w:rsidR="002D7CF4" w:rsidRPr="00A374CC" w:rsidRDefault="002D7CF4" w:rsidP="004151FF">
            <w:pPr>
              <w:widowControl/>
              <w:jc w:val="center"/>
              <w:rPr>
                <w:sz w:val="20"/>
                <w:szCs w:val="20"/>
              </w:rPr>
            </w:pPr>
            <w:r w:rsidRPr="00A374CC">
              <w:rPr>
                <w:sz w:val="20"/>
                <w:szCs w:val="20"/>
              </w:rPr>
              <w:t>25 - 30</w:t>
            </w:r>
          </w:p>
        </w:tc>
        <w:tc>
          <w:tcPr>
            <w:tcW w:w="1282" w:type="dxa"/>
            <w:vAlign w:val="center"/>
          </w:tcPr>
          <w:p w14:paraId="6D9484C0" w14:textId="77777777" w:rsidR="002D7CF4" w:rsidRPr="00A374CC" w:rsidRDefault="002D7CF4" w:rsidP="004151FF">
            <w:pPr>
              <w:widowControl/>
              <w:jc w:val="center"/>
              <w:rPr>
                <w:sz w:val="20"/>
                <w:szCs w:val="20"/>
              </w:rPr>
            </w:pPr>
            <w:r w:rsidRPr="00A374CC">
              <w:rPr>
                <w:sz w:val="20"/>
                <w:szCs w:val="20"/>
              </w:rPr>
              <w:t>0,8</w:t>
            </w:r>
          </w:p>
          <w:p w14:paraId="75B5ACC3" w14:textId="77777777" w:rsidR="002D7CF4" w:rsidRPr="00A374CC" w:rsidRDefault="002D7CF4" w:rsidP="004151FF">
            <w:pPr>
              <w:widowControl/>
              <w:jc w:val="center"/>
              <w:rPr>
                <w:sz w:val="20"/>
                <w:szCs w:val="20"/>
              </w:rPr>
            </w:pPr>
            <w:r w:rsidRPr="00A374CC">
              <w:rPr>
                <w:sz w:val="19"/>
                <w:szCs w:val="19"/>
              </w:rPr>
              <w:t>0,6</w:t>
            </w:r>
          </w:p>
        </w:tc>
        <w:tc>
          <w:tcPr>
            <w:tcW w:w="1121" w:type="dxa"/>
            <w:vAlign w:val="center"/>
          </w:tcPr>
          <w:p w14:paraId="55B1AE26" w14:textId="77777777" w:rsidR="002D7CF4" w:rsidRPr="00A374CC" w:rsidRDefault="002D7CF4" w:rsidP="004151FF">
            <w:pPr>
              <w:widowControl/>
              <w:jc w:val="center"/>
              <w:rPr>
                <w:sz w:val="20"/>
                <w:szCs w:val="20"/>
              </w:rPr>
            </w:pPr>
            <w:r w:rsidRPr="00A374CC">
              <w:rPr>
                <w:sz w:val="20"/>
                <w:szCs w:val="20"/>
              </w:rPr>
              <w:t>25 - 30</w:t>
            </w:r>
          </w:p>
          <w:p w14:paraId="1C72C4A5" w14:textId="77777777" w:rsidR="002D7CF4" w:rsidRPr="00A374CC" w:rsidRDefault="002D7CF4" w:rsidP="004151FF">
            <w:pPr>
              <w:widowControl/>
              <w:jc w:val="center"/>
              <w:rPr>
                <w:sz w:val="20"/>
                <w:szCs w:val="20"/>
              </w:rPr>
            </w:pPr>
            <w:r w:rsidRPr="00A374CC">
              <w:rPr>
                <w:sz w:val="19"/>
                <w:szCs w:val="19"/>
              </w:rPr>
              <w:t>8 - 12</w:t>
            </w:r>
          </w:p>
        </w:tc>
        <w:tc>
          <w:tcPr>
            <w:tcW w:w="1299" w:type="dxa"/>
            <w:vAlign w:val="center"/>
          </w:tcPr>
          <w:p w14:paraId="79EEA370" w14:textId="77777777" w:rsidR="002D7CF4" w:rsidRPr="00A374CC" w:rsidRDefault="002D7CF4" w:rsidP="004151FF">
            <w:pPr>
              <w:widowControl/>
              <w:jc w:val="center"/>
              <w:rPr>
                <w:sz w:val="20"/>
                <w:szCs w:val="20"/>
              </w:rPr>
            </w:pPr>
            <w:r w:rsidRPr="00A374CC">
              <w:rPr>
                <w:sz w:val="20"/>
                <w:szCs w:val="20"/>
              </w:rPr>
              <w:t>0,8</w:t>
            </w:r>
          </w:p>
          <w:p w14:paraId="5300F40D" w14:textId="77777777" w:rsidR="002D7CF4" w:rsidRPr="00A374CC" w:rsidRDefault="002D7CF4" w:rsidP="004151FF">
            <w:pPr>
              <w:widowControl/>
              <w:jc w:val="center"/>
              <w:rPr>
                <w:sz w:val="20"/>
                <w:szCs w:val="20"/>
              </w:rPr>
            </w:pPr>
            <w:r w:rsidRPr="00A374CC">
              <w:rPr>
                <w:sz w:val="19"/>
                <w:szCs w:val="19"/>
              </w:rPr>
              <w:t>0,7</w:t>
            </w:r>
          </w:p>
        </w:tc>
        <w:tc>
          <w:tcPr>
            <w:tcW w:w="1085" w:type="dxa"/>
            <w:vAlign w:val="center"/>
          </w:tcPr>
          <w:p w14:paraId="669F7402" w14:textId="77777777" w:rsidR="002D7CF4" w:rsidRPr="00A374CC" w:rsidRDefault="002D7CF4" w:rsidP="004151FF">
            <w:pPr>
              <w:widowControl/>
              <w:jc w:val="center"/>
              <w:rPr>
                <w:sz w:val="20"/>
                <w:szCs w:val="20"/>
              </w:rPr>
            </w:pPr>
            <w:r w:rsidRPr="00A374CC">
              <w:rPr>
                <w:sz w:val="20"/>
                <w:szCs w:val="20"/>
              </w:rPr>
              <w:t>20 - 25</w:t>
            </w:r>
          </w:p>
          <w:p w14:paraId="0E32500A" w14:textId="77777777" w:rsidR="002D7CF4" w:rsidRPr="00A374CC" w:rsidRDefault="002D7CF4" w:rsidP="004151FF">
            <w:pPr>
              <w:widowControl/>
              <w:jc w:val="center"/>
              <w:rPr>
                <w:sz w:val="20"/>
                <w:szCs w:val="20"/>
              </w:rPr>
            </w:pPr>
            <w:r w:rsidRPr="00A374CC">
              <w:rPr>
                <w:sz w:val="19"/>
                <w:szCs w:val="19"/>
              </w:rPr>
              <w:t>10 - 15</w:t>
            </w:r>
          </w:p>
        </w:tc>
        <w:tc>
          <w:tcPr>
            <w:tcW w:w="1282" w:type="dxa"/>
            <w:vAlign w:val="center"/>
          </w:tcPr>
          <w:p w14:paraId="3B3544E8" w14:textId="77777777" w:rsidR="002D7CF4" w:rsidRPr="00A374CC" w:rsidRDefault="002D7CF4" w:rsidP="004151FF">
            <w:pPr>
              <w:widowControl/>
              <w:jc w:val="center"/>
              <w:rPr>
                <w:sz w:val="20"/>
                <w:szCs w:val="20"/>
              </w:rPr>
            </w:pPr>
            <w:r w:rsidRPr="00A374CC">
              <w:rPr>
                <w:sz w:val="20"/>
                <w:szCs w:val="20"/>
              </w:rPr>
              <w:t xml:space="preserve">(7 - </w:t>
            </w:r>
            <w:proofErr w:type="gramStart"/>
            <w:r w:rsidRPr="00A374CC">
              <w:rPr>
                <w:sz w:val="20"/>
                <w:szCs w:val="20"/>
              </w:rPr>
              <w:t>10)</w:t>
            </w:r>
            <w:proofErr w:type="spellStart"/>
            <w:r w:rsidRPr="00A374CC">
              <w:rPr>
                <w:sz w:val="20"/>
                <w:szCs w:val="20"/>
              </w:rPr>
              <w:t>Лп</w:t>
            </w:r>
            <w:proofErr w:type="spellEnd"/>
            <w:proofErr w:type="gramEnd"/>
          </w:p>
          <w:p w14:paraId="05A157BE" w14:textId="77777777" w:rsidR="002D7CF4" w:rsidRPr="00A374CC" w:rsidRDefault="002D7CF4" w:rsidP="004151FF">
            <w:pPr>
              <w:widowControl/>
              <w:jc w:val="center"/>
              <w:rPr>
                <w:sz w:val="19"/>
                <w:szCs w:val="19"/>
              </w:rPr>
            </w:pPr>
            <w:r w:rsidRPr="00A374CC">
              <w:rPr>
                <w:sz w:val="19"/>
                <w:szCs w:val="19"/>
              </w:rPr>
              <w:t>(0 -</w:t>
            </w:r>
            <w:proofErr w:type="gramStart"/>
            <w:r w:rsidRPr="00A374CC">
              <w:rPr>
                <w:sz w:val="19"/>
                <w:szCs w:val="19"/>
              </w:rPr>
              <w:t>3)С</w:t>
            </w:r>
            <w:proofErr w:type="gramEnd"/>
            <w:r w:rsidRPr="00A374CC">
              <w:rPr>
                <w:sz w:val="19"/>
                <w:szCs w:val="19"/>
              </w:rPr>
              <w:t>,</w:t>
            </w:r>
          </w:p>
          <w:p w14:paraId="19AFD73D" w14:textId="77777777" w:rsidR="002D7CF4" w:rsidRPr="00A374CC" w:rsidRDefault="002D7CF4" w:rsidP="004151FF">
            <w:pPr>
              <w:widowControl/>
              <w:jc w:val="center"/>
              <w:rPr>
                <w:sz w:val="20"/>
                <w:szCs w:val="20"/>
              </w:rPr>
            </w:pPr>
            <w:proofErr w:type="spellStart"/>
            <w:r w:rsidRPr="00A374CC">
              <w:rPr>
                <w:sz w:val="19"/>
                <w:szCs w:val="19"/>
              </w:rPr>
              <w:t>Е,др.п</w:t>
            </w:r>
            <w:proofErr w:type="spellEnd"/>
            <w:r w:rsidRPr="00A374CC">
              <w:rPr>
                <w:sz w:val="19"/>
                <w:szCs w:val="19"/>
              </w:rPr>
              <w:t>.</w:t>
            </w:r>
          </w:p>
        </w:tc>
      </w:tr>
      <w:tr w:rsidR="002D7CF4" w:rsidRPr="00A374CC" w14:paraId="1B2FE6D7" w14:textId="77777777" w:rsidTr="002D7CF4">
        <w:trPr>
          <w:gridAfter w:val="1"/>
          <w:wAfter w:w="7" w:type="dxa"/>
          <w:trHeight w:val="20"/>
          <w:jc w:val="center"/>
        </w:trPr>
        <w:tc>
          <w:tcPr>
            <w:tcW w:w="567" w:type="dxa"/>
            <w:vMerge/>
            <w:vAlign w:val="center"/>
          </w:tcPr>
          <w:p w14:paraId="694820FC" w14:textId="77777777" w:rsidR="002D7CF4" w:rsidRPr="00A374CC" w:rsidRDefault="002D7CF4" w:rsidP="004151FF">
            <w:pPr>
              <w:jc w:val="center"/>
              <w:rPr>
                <w:sz w:val="20"/>
              </w:rPr>
            </w:pPr>
          </w:p>
        </w:tc>
        <w:tc>
          <w:tcPr>
            <w:tcW w:w="1701" w:type="dxa"/>
            <w:vMerge/>
            <w:vAlign w:val="center"/>
          </w:tcPr>
          <w:p w14:paraId="15648D6A" w14:textId="0CEA1324" w:rsidR="002D7CF4" w:rsidRPr="00A374CC" w:rsidRDefault="002D7CF4" w:rsidP="004151FF">
            <w:pPr>
              <w:jc w:val="center"/>
              <w:rPr>
                <w:sz w:val="20"/>
                <w:szCs w:val="20"/>
                <w:lang w:val="ru-RU"/>
              </w:rPr>
            </w:pPr>
          </w:p>
        </w:tc>
        <w:tc>
          <w:tcPr>
            <w:tcW w:w="1646" w:type="dxa"/>
            <w:vAlign w:val="center"/>
          </w:tcPr>
          <w:p w14:paraId="4D91EBAE" w14:textId="77777777" w:rsidR="002D7CF4" w:rsidRPr="00A374CC" w:rsidRDefault="002D7CF4" w:rsidP="004151FF">
            <w:pPr>
              <w:widowControl/>
              <w:jc w:val="center"/>
              <w:rPr>
                <w:sz w:val="19"/>
                <w:szCs w:val="19"/>
              </w:rPr>
            </w:pPr>
            <w:proofErr w:type="spellStart"/>
            <w:r w:rsidRPr="00A374CC">
              <w:rPr>
                <w:sz w:val="19"/>
                <w:szCs w:val="19"/>
              </w:rPr>
              <w:t>сложные</w:t>
            </w:r>
            <w:proofErr w:type="spellEnd"/>
            <w:r w:rsidRPr="00A374CC">
              <w:rPr>
                <w:sz w:val="19"/>
                <w:szCs w:val="19"/>
              </w:rPr>
              <w:t xml:space="preserve"> </w:t>
            </w:r>
            <w:proofErr w:type="spellStart"/>
            <w:r w:rsidRPr="00A374CC">
              <w:rPr>
                <w:sz w:val="19"/>
                <w:szCs w:val="19"/>
              </w:rPr>
              <w:t>широкотравные</w:t>
            </w:r>
            <w:proofErr w:type="spellEnd"/>
            <w:r w:rsidRPr="00A374CC">
              <w:rPr>
                <w:sz w:val="19"/>
                <w:szCs w:val="19"/>
              </w:rPr>
              <w:t xml:space="preserve"> </w:t>
            </w:r>
          </w:p>
          <w:p w14:paraId="720B59AF" w14:textId="77777777" w:rsidR="002D7CF4" w:rsidRPr="00A374CC" w:rsidRDefault="002D7CF4" w:rsidP="004151FF">
            <w:pPr>
              <w:widowControl/>
              <w:jc w:val="center"/>
              <w:rPr>
                <w:sz w:val="19"/>
                <w:szCs w:val="19"/>
              </w:rPr>
            </w:pPr>
            <w:r w:rsidRPr="00A374CC">
              <w:rPr>
                <w:sz w:val="19"/>
                <w:szCs w:val="19"/>
              </w:rPr>
              <w:t>(I - II)</w:t>
            </w:r>
          </w:p>
        </w:tc>
        <w:tc>
          <w:tcPr>
            <w:tcW w:w="914" w:type="dxa"/>
            <w:vAlign w:val="center"/>
          </w:tcPr>
          <w:p w14:paraId="387C88DC" w14:textId="77777777" w:rsidR="002D7CF4" w:rsidRPr="00A374CC" w:rsidRDefault="002D7CF4" w:rsidP="004151FF">
            <w:pPr>
              <w:widowControl/>
              <w:jc w:val="center"/>
              <w:rPr>
                <w:sz w:val="19"/>
                <w:szCs w:val="19"/>
              </w:rPr>
            </w:pPr>
            <w:r w:rsidRPr="00A374CC">
              <w:rPr>
                <w:sz w:val="19"/>
                <w:szCs w:val="19"/>
              </w:rPr>
              <w:t>6 - 8</w:t>
            </w:r>
          </w:p>
        </w:tc>
        <w:tc>
          <w:tcPr>
            <w:tcW w:w="1280" w:type="dxa"/>
            <w:vAlign w:val="center"/>
          </w:tcPr>
          <w:p w14:paraId="1C9B242F" w14:textId="77777777" w:rsidR="002D7CF4" w:rsidRPr="00A374CC" w:rsidRDefault="002D7CF4" w:rsidP="004151FF">
            <w:pPr>
              <w:widowControl/>
              <w:jc w:val="center"/>
              <w:rPr>
                <w:sz w:val="19"/>
                <w:szCs w:val="19"/>
              </w:rPr>
            </w:pPr>
            <w:r w:rsidRPr="00A374CC">
              <w:rPr>
                <w:sz w:val="19"/>
                <w:szCs w:val="19"/>
              </w:rPr>
              <w:t>0,8</w:t>
            </w:r>
          </w:p>
          <w:p w14:paraId="06C7E4C3" w14:textId="77777777" w:rsidR="002D7CF4" w:rsidRPr="00A374CC" w:rsidRDefault="002D7CF4" w:rsidP="004151FF">
            <w:pPr>
              <w:widowControl/>
              <w:jc w:val="center"/>
              <w:rPr>
                <w:sz w:val="19"/>
                <w:szCs w:val="19"/>
              </w:rPr>
            </w:pPr>
            <w:r w:rsidRPr="00A374CC">
              <w:rPr>
                <w:sz w:val="19"/>
                <w:szCs w:val="19"/>
              </w:rPr>
              <w:t>0,5</w:t>
            </w:r>
          </w:p>
        </w:tc>
        <w:tc>
          <w:tcPr>
            <w:tcW w:w="998" w:type="dxa"/>
            <w:vAlign w:val="center"/>
          </w:tcPr>
          <w:p w14:paraId="3D9FBD78" w14:textId="77777777" w:rsidR="002D7CF4" w:rsidRPr="00A374CC" w:rsidRDefault="002D7CF4" w:rsidP="004151FF">
            <w:pPr>
              <w:widowControl/>
              <w:jc w:val="center"/>
              <w:rPr>
                <w:sz w:val="19"/>
                <w:szCs w:val="19"/>
              </w:rPr>
            </w:pPr>
            <w:r w:rsidRPr="00A374CC">
              <w:rPr>
                <w:sz w:val="19"/>
                <w:szCs w:val="19"/>
              </w:rPr>
              <w:t>30 - 40</w:t>
            </w:r>
          </w:p>
        </w:tc>
        <w:tc>
          <w:tcPr>
            <w:tcW w:w="1555" w:type="dxa"/>
            <w:vAlign w:val="center"/>
          </w:tcPr>
          <w:p w14:paraId="34347A03" w14:textId="77777777" w:rsidR="002D7CF4" w:rsidRPr="00A374CC" w:rsidRDefault="002D7CF4" w:rsidP="004151FF">
            <w:pPr>
              <w:widowControl/>
              <w:jc w:val="center"/>
              <w:rPr>
                <w:sz w:val="19"/>
                <w:szCs w:val="19"/>
              </w:rPr>
            </w:pPr>
            <w:r w:rsidRPr="00A374CC">
              <w:rPr>
                <w:sz w:val="19"/>
                <w:szCs w:val="19"/>
              </w:rPr>
              <w:t>0,8</w:t>
            </w:r>
          </w:p>
          <w:p w14:paraId="5C39A1A0" w14:textId="77777777" w:rsidR="002D7CF4" w:rsidRPr="00A374CC" w:rsidRDefault="002D7CF4" w:rsidP="004151FF">
            <w:pPr>
              <w:widowControl/>
              <w:jc w:val="center"/>
              <w:rPr>
                <w:sz w:val="19"/>
                <w:szCs w:val="19"/>
              </w:rPr>
            </w:pPr>
            <w:r w:rsidRPr="00A374CC">
              <w:rPr>
                <w:sz w:val="19"/>
                <w:szCs w:val="19"/>
              </w:rPr>
              <w:t>0,5</w:t>
            </w:r>
          </w:p>
        </w:tc>
        <w:tc>
          <w:tcPr>
            <w:tcW w:w="1137" w:type="dxa"/>
            <w:vAlign w:val="center"/>
          </w:tcPr>
          <w:p w14:paraId="29FA5D7B" w14:textId="77777777" w:rsidR="002D7CF4" w:rsidRPr="00A374CC" w:rsidRDefault="002D7CF4" w:rsidP="004151FF">
            <w:pPr>
              <w:widowControl/>
              <w:jc w:val="center"/>
              <w:rPr>
                <w:sz w:val="19"/>
                <w:szCs w:val="19"/>
              </w:rPr>
            </w:pPr>
            <w:r w:rsidRPr="00A374CC">
              <w:rPr>
                <w:sz w:val="19"/>
                <w:szCs w:val="19"/>
              </w:rPr>
              <w:t>30 - 40</w:t>
            </w:r>
          </w:p>
        </w:tc>
        <w:tc>
          <w:tcPr>
            <w:tcW w:w="1282" w:type="dxa"/>
            <w:vAlign w:val="center"/>
          </w:tcPr>
          <w:p w14:paraId="04E0EFCF" w14:textId="77777777" w:rsidR="002D7CF4" w:rsidRPr="00A374CC" w:rsidRDefault="002D7CF4" w:rsidP="004151FF">
            <w:pPr>
              <w:widowControl/>
              <w:jc w:val="center"/>
              <w:rPr>
                <w:sz w:val="19"/>
                <w:szCs w:val="19"/>
              </w:rPr>
            </w:pPr>
            <w:r w:rsidRPr="00A374CC">
              <w:rPr>
                <w:sz w:val="19"/>
                <w:szCs w:val="19"/>
              </w:rPr>
              <w:t>0,8</w:t>
            </w:r>
          </w:p>
          <w:p w14:paraId="445C8D8C" w14:textId="77777777" w:rsidR="002D7CF4" w:rsidRPr="00A374CC" w:rsidRDefault="002D7CF4" w:rsidP="004151FF">
            <w:pPr>
              <w:widowControl/>
              <w:jc w:val="center"/>
              <w:rPr>
                <w:sz w:val="19"/>
                <w:szCs w:val="19"/>
              </w:rPr>
            </w:pPr>
            <w:r w:rsidRPr="00A374CC">
              <w:rPr>
                <w:sz w:val="19"/>
                <w:szCs w:val="19"/>
              </w:rPr>
              <w:t>0,6</w:t>
            </w:r>
          </w:p>
        </w:tc>
        <w:tc>
          <w:tcPr>
            <w:tcW w:w="1121" w:type="dxa"/>
            <w:vAlign w:val="center"/>
          </w:tcPr>
          <w:p w14:paraId="2DAF1A4A" w14:textId="77777777" w:rsidR="002D7CF4" w:rsidRPr="00A374CC" w:rsidRDefault="002D7CF4" w:rsidP="004151FF">
            <w:pPr>
              <w:widowControl/>
              <w:jc w:val="center"/>
              <w:rPr>
                <w:sz w:val="19"/>
                <w:szCs w:val="19"/>
              </w:rPr>
            </w:pPr>
            <w:r w:rsidRPr="00A374CC">
              <w:rPr>
                <w:sz w:val="19"/>
                <w:szCs w:val="19"/>
              </w:rPr>
              <w:t>25 - 35</w:t>
            </w:r>
          </w:p>
          <w:p w14:paraId="319047F9" w14:textId="77777777" w:rsidR="002D7CF4" w:rsidRPr="00A374CC" w:rsidRDefault="002D7CF4" w:rsidP="004151FF">
            <w:pPr>
              <w:widowControl/>
              <w:jc w:val="center"/>
              <w:rPr>
                <w:sz w:val="19"/>
                <w:szCs w:val="19"/>
              </w:rPr>
            </w:pPr>
            <w:r w:rsidRPr="00A374CC">
              <w:rPr>
                <w:sz w:val="19"/>
                <w:szCs w:val="19"/>
              </w:rPr>
              <w:t>8 - 12</w:t>
            </w:r>
          </w:p>
        </w:tc>
        <w:tc>
          <w:tcPr>
            <w:tcW w:w="1299" w:type="dxa"/>
            <w:vAlign w:val="center"/>
          </w:tcPr>
          <w:p w14:paraId="0725F30D" w14:textId="77777777" w:rsidR="002D7CF4" w:rsidRPr="00A374CC" w:rsidRDefault="002D7CF4" w:rsidP="004151FF">
            <w:pPr>
              <w:widowControl/>
              <w:jc w:val="center"/>
              <w:rPr>
                <w:sz w:val="19"/>
                <w:szCs w:val="19"/>
              </w:rPr>
            </w:pPr>
            <w:r w:rsidRPr="00A374CC">
              <w:rPr>
                <w:sz w:val="19"/>
                <w:szCs w:val="19"/>
              </w:rPr>
              <w:t>0,8</w:t>
            </w:r>
          </w:p>
          <w:p w14:paraId="55E9FA29" w14:textId="77777777" w:rsidR="002D7CF4" w:rsidRPr="00A374CC" w:rsidRDefault="002D7CF4" w:rsidP="004151FF">
            <w:pPr>
              <w:widowControl/>
              <w:jc w:val="center"/>
              <w:rPr>
                <w:sz w:val="19"/>
                <w:szCs w:val="19"/>
              </w:rPr>
            </w:pPr>
            <w:r w:rsidRPr="00A374CC">
              <w:rPr>
                <w:sz w:val="19"/>
                <w:szCs w:val="19"/>
              </w:rPr>
              <w:t>0,6</w:t>
            </w:r>
          </w:p>
        </w:tc>
        <w:tc>
          <w:tcPr>
            <w:tcW w:w="1085" w:type="dxa"/>
            <w:vAlign w:val="center"/>
          </w:tcPr>
          <w:p w14:paraId="0C2ED8D4" w14:textId="77777777" w:rsidR="002D7CF4" w:rsidRPr="00A374CC" w:rsidRDefault="002D7CF4" w:rsidP="004151FF">
            <w:pPr>
              <w:widowControl/>
              <w:jc w:val="center"/>
              <w:rPr>
                <w:sz w:val="19"/>
                <w:szCs w:val="19"/>
              </w:rPr>
            </w:pPr>
            <w:r w:rsidRPr="00A374CC">
              <w:rPr>
                <w:sz w:val="19"/>
                <w:szCs w:val="19"/>
              </w:rPr>
              <w:t>20 -30</w:t>
            </w:r>
          </w:p>
          <w:p w14:paraId="7C410000" w14:textId="77777777" w:rsidR="002D7CF4" w:rsidRPr="00A374CC" w:rsidRDefault="002D7CF4" w:rsidP="004151FF">
            <w:pPr>
              <w:widowControl/>
              <w:jc w:val="center"/>
              <w:rPr>
                <w:sz w:val="19"/>
                <w:szCs w:val="19"/>
              </w:rPr>
            </w:pPr>
            <w:r w:rsidRPr="00A374CC">
              <w:rPr>
                <w:sz w:val="19"/>
                <w:szCs w:val="19"/>
              </w:rPr>
              <w:t>10 -15</w:t>
            </w:r>
          </w:p>
        </w:tc>
        <w:tc>
          <w:tcPr>
            <w:tcW w:w="1282" w:type="dxa"/>
            <w:vAlign w:val="center"/>
          </w:tcPr>
          <w:p w14:paraId="64A9E8AC" w14:textId="77777777" w:rsidR="002D7CF4" w:rsidRPr="00A374CC" w:rsidRDefault="002D7CF4" w:rsidP="004151FF">
            <w:pPr>
              <w:widowControl/>
              <w:jc w:val="center"/>
              <w:rPr>
                <w:sz w:val="19"/>
                <w:szCs w:val="19"/>
              </w:rPr>
            </w:pPr>
            <w:r w:rsidRPr="00A374CC">
              <w:rPr>
                <w:sz w:val="19"/>
                <w:szCs w:val="19"/>
              </w:rPr>
              <w:t xml:space="preserve">(7 - </w:t>
            </w:r>
            <w:proofErr w:type="gramStart"/>
            <w:r w:rsidRPr="00A374CC">
              <w:rPr>
                <w:sz w:val="19"/>
                <w:szCs w:val="19"/>
              </w:rPr>
              <w:t>10)</w:t>
            </w:r>
            <w:proofErr w:type="spellStart"/>
            <w:r w:rsidRPr="00A374CC">
              <w:rPr>
                <w:sz w:val="19"/>
                <w:szCs w:val="19"/>
              </w:rPr>
              <w:t>Лп</w:t>
            </w:r>
            <w:proofErr w:type="spellEnd"/>
            <w:proofErr w:type="gramEnd"/>
          </w:p>
          <w:p w14:paraId="6550053E" w14:textId="77777777" w:rsidR="002D7CF4" w:rsidRPr="00A374CC" w:rsidRDefault="002D7CF4" w:rsidP="004151FF">
            <w:pPr>
              <w:widowControl/>
              <w:jc w:val="center"/>
              <w:rPr>
                <w:sz w:val="19"/>
                <w:szCs w:val="19"/>
              </w:rPr>
            </w:pPr>
            <w:r w:rsidRPr="00A374CC">
              <w:rPr>
                <w:sz w:val="19"/>
                <w:szCs w:val="19"/>
              </w:rPr>
              <w:t>(0 -</w:t>
            </w:r>
            <w:proofErr w:type="gramStart"/>
            <w:r w:rsidRPr="00A374CC">
              <w:rPr>
                <w:sz w:val="19"/>
                <w:szCs w:val="19"/>
              </w:rPr>
              <w:t>3)Е</w:t>
            </w:r>
            <w:proofErr w:type="gramEnd"/>
            <w:r w:rsidRPr="00A374CC">
              <w:rPr>
                <w:sz w:val="19"/>
                <w:szCs w:val="19"/>
              </w:rPr>
              <w:t>,</w:t>
            </w:r>
          </w:p>
          <w:p w14:paraId="49E617E7" w14:textId="77777777" w:rsidR="002D7CF4" w:rsidRPr="00A374CC" w:rsidRDefault="002D7CF4" w:rsidP="004151FF">
            <w:pPr>
              <w:widowControl/>
              <w:jc w:val="center"/>
              <w:rPr>
                <w:sz w:val="19"/>
                <w:szCs w:val="19"/>
              </w:rPr>
            </w:pPr>
            <w:proofErr w:type="spellStart"/>
            <w:r w:rsidRPr="00A374CC">
              <w:rPr>
                <w:sz w:val="19"/>
                <w:szCs w:val="19"/>
              </w:rPr>
              <w:t>Д,др.п</w:t>
            </w:r>
            <w:proofErr w:type="spellEnd"/>
            <w:r w:rsidRPr="00A374CC">
              <w:rPr>
                <w:sz w:val="19"/>
                <w:szCs w:val="19"/>
              </w:rPr>
              <w:t>.</w:t>
            </w:r>
          </w:p>
        </w:tc>
      </w:tr>
      <w:tr w:rsidR="002D7CF4" w:rsidRPr="00A374CC" w14:paraId="6F295CA8" w14:textId="77777777" w:rsidTr="002D7CF4">
        <w:trPr>
          <w:gridAfter w:val="1"/>
          <w:wAfter w:w="7" w:type="dxa"/>
          <w:trHeight w:val="20"/>
          <w:jc w:val="center"/>
        </w:trPr>
        <w:tc>
          <w:tcPr>
            <w:tcW w:w="567" w:type="dxa"/>
            <w:vMerge/>
            <w:tcBorders>
              <w:bottom w:val="single" w:sz="4" w:space="0" w:color="auto"/>
            </w:tcBorders>
            <w:vAlign w:val="center"/>
          </w:tcPr>
          <w:p w14:paraId="4A2A63D5" w14:textId="77777777" w:rsidR="002D7CF4" w:rsidRPr="00A374CC" w:rsidRDefault="002D7CF4" w:rsidP="004151FF">
            <w:pPr>
              <w:jc w:val="center"/>
              <w:rPr>
                <w:sz w:val="20"/>
              </w:rPr>
            </w:pPr>
          </w:p>
        </w:tc>
        <w:tc>
          <w:tcPr>
            <w:tcW w:w="1701" w:type="dxa"/>
            <w:vMerge/>
            <w:tcBorders>
              <w:bottom w:val="single" w:sz="4" w:space="0" w:color="auto"/>
            </w:tcBorders>
            <w:vAlign w:val="center"/>
          </w:tcPr>
          <w:p w14:paraId="17B78B7E" w14:textId="7D2F8AF8" w:rsidR="002D7CF4" w:rsidRPr="00A374CC" w:rsidRDefault="002D7CF4" w:rsidP="004151FF">
            <w:pPr>
              <w:widowControl/>
              <w:jc w:val="center"/>
              <w:rPr>
                <w:sz w:val="20"/>
                <w:szCs w:val="20"/>
                <w:lang w:val="ru-RU"/>
              </w:rPr>
            </w:pPr>
          </w:p>
        </w:tc>
        <w:tc>
          <w:tcPr>
            <w:tcW w:w="1646" w:type="dxa"/>
            <w:tcBorders>
              <w:bottom w:val="single" w:sz="4" w:space="0" w:color="auto"/>
            </w:tcBorders>
            <w:vAlign w:val="center"/>
          </w:tcPr>
          <w:p w14:paraId="776F1BE4" w14:textId="77777777" w:rsidR="002D7CF4" w:rsidRPr="00A374CC" w:rsidRDefault="002D7CF4" w:rsidP="004151FF">
            <w:pPr>
              <w:widowControl/>
              <w:jc w:val="center"/>
              <w:rPr>
                <w:sz w:val="19"/>
                <w:szCs w:val="19"/>
              </w:rPr>
            </w:pPr>
            <w:proofErr w:type="spellStart"/>
            <w:r w:rsidRPr="00A374CC">
              <w:rPr>
                <w:sz w:val="19"/>
                <w:szCs w:val="19"/>
              </w:rPr>
              <w:t>чернично</w:t>
            </w:r>
            <w:proofErr w:type="spellEnd"/>
            <w:r w:rsidRPr="00A374CC">
              <w:rPr>
                <w:sz w:val="19"/>
                <w:szCs w:val="19"/>
              </w:rPr>
              <w:t xml:space="preserve">- </w:t>
            </w:r>
            <w:proofErr w:type="spellStart"/>
            <w:r w:rsidRPr="00A374CC">
              <w:rPr>
                <w:sz w:val="19"/>
                <w:szCs w:val="19"/>
              </w:rPr>
              <w:t>широкотравные</w:t>
            </w:r>
            <w:proofErr w:type="spellEnd"/>
            <w:r w:rsidRPr="00A374CC">
              <w:rPr>
                <w:sz w:val="19"/>
                <w:szCs w:val="19"/>
              </w:rPr>
              <w:t xml:space="preserve"> </w:t>
            </w:r>
          </w:p>
          <w:p w14:paraId="7C8DDFBA" w14:textId="77777777" w:rsidR="002D7CF4" w:rsidRPr="00A374CC" w:rsidRDefault="002D7CF4" w:rsidP="004151FF">
            <w:pPr>
              <w:widowControl/>
              <w:jc w:val="center"/>
              <w:rPr>
                <w:sz w:val="19"/>
                <w:szCs w:val="19"/>
              </w:rPr>
            </w:pPr>
            <w:r w:rsidRPr="00A374CC">
              <w:rPr>
                <w:sz w:val="19"/>
                <w:szCs w:val="19"/>
              </w:rPr>
              <w:t>(II - III)</w:t>
            </w:r>
          </w:p>
        </w:tc>
        <w:tc>
          <w:tcPr>
            <w:tcW w:w="914" w:type="dxa"/>
            <w:tcBorders>
              <w:bottom w:val="single" w:sz="4" w:space="0" w:color="auto"/>
            </w:tcBorders>
            <w:vAlign w:val="center"/>
          </w:tcPr>
          <w:p w14:paraId="69CCE3F8" w14:textId="77777777" w:rsidR="002D7CF4" w:rsidRPr="00A374CC" w:rsidRDefault="002D7CF4" w:rsidP="004151FF">
            <w:pPr>
              <w:widowControl/>
              <w:jc w:val="center"/>
              <w:rPr>
                <w:sz w:val="19"/>
                <w:szCs w:val="19"/>
              </w:rPr>
            </w:pPr>
            <w:r w:rsidRPr="00A374CC">
              <w:rPr>
                <w:sz w:val="19"/>
                <w:szCs w:val="19"/>
              </w:rPr>
              <w:t>6 - 8</w:t>
            </w:r>
          </w:p>
        </w:tc>
        <w:tc>
          <w:tcPr>
            <w:tcW w:w="1280" w:type="dxa"/>
            <w:tcBorders>
              <w:bottom w:val="single" w:sz="4" w:space="0" w:color="auto"/>
            </w:tcBorders>
            <w:vAlign w:val="center"/>
          </w:tcPr>
          <w:p w14:paraId="7452959B" w14:textId="77777777" w:rsidR="002D7CF4" w:rsidRPr="00A374CC" w:rsidRDefault="002D7CF4" w:rsidP="004151FF">
            <w:pPr>
              <w:widowControl/>
              <w:jc w:val="center"/>
              <w:rPr>
                <w:sz w:val="19"/>
                <w:szCs w:val="19"/>
              </w:rPr>
            </w:pPr>
            <w:r w:rsidRPr="00A374CC">
              <w:rPr>
                <w:sz w:val="19"/>
                <w:szCs w:val="19"/>
              </w:rPr>
              <w:t>0,8</w:t>
            </w:r>
          </w:p>
          <w:p w14:paraId="1F424675" w14:textId="77777777" w:rsidR="002D7CF4" w:rsidRPr="00A374CC" w:rsidRDefault="002D7CF4" w:rsidP="004151FF">
            <w:pPr>
              <w:widowControl/>
              <w:jc w:val="center"/>
              <w:rPr>
                <w:sz w:val="19"/>
                <w:szCs w:val="19"/>
              </w:rPr>
            </w:pPr>
            <w:r w:rsidRPr="00A374CC">
              <w:rPr>
                <w:sz w:val="19"/>
                <w:szCs w:val="19"/>
              </w:rPr>
              <w:t>0,6</w:t>
            </w:r>
          </w:p>
        </w:tc>
        <w:tc>
          <w:tcPr>
            <w:tcW w:w="998" w:type="dxa"/>
            <w:tcBorders>
              <w:bottom w:val="single" w:sz="4" w:space="0" w:color="auto"/>
            </w:tcBorders>
            <w:vAlign w:val="center"/>
          </w:tcPr>
          <w:p w14:paraId="4C95C6C0" w14:textId="77777777" w:rsidR="002D7CF4" w:rsidRPr="00A374CC" w:rsidRDefault="002D7CF4" w:rsidP="004151FF">
            <w:pPr>
              <w:widowControl/>
              <w:jc w:val="center"/>
              <w:rPr>
                <w:sz w:val="19"/>
                <w:szCs w:val="19"/>
              </w:rPr>
            </w:pPr>
            <w:r w:rsidRPr="00A374CC">
              <w:rPr>
                <w:sz w:val="19"/>
                <w:szCs w:val="19"/>
              </w:rPr>
              <w:t>25 - 35</w:t>
            </w:r>
          </w:p>
        </w:tc>
        <w:tc>
          <w:tcPr>
            <w:tcW w:w="1555" w:type="dxa"/>
            <w:tcBorders>
              <w:bottom w:val="single" w:sz="4" w:space="0" w:color="auto"/>
            </w:tcBorders>
            <w:vAlign w:val="center"/>
          </w:tcPr>
          <w:p w14:paraId="28F6A232" w14:textId="77777777" w:rsidR="002D7CF4" w:rsidRPr="00A374CC" w:rsidRDefault="002D7CF4" w:rsidP="004151FF">
            <w:pPr>
              <w:widowControl/>
              <w:jc w:val="center"/>
              <w:rPr>
                <w:sz w:val="19"/>
                <w:szCs w:val="19"/>
              </w:rPr>
            </w:pPr>
            <w:r w:rsidRPr="00A374CC">
              <w:rPr>
                <w:sz w:val="19"/>
                <w:szCs w:val="19"/>
              </w:rPr>
              <w:t>0,8</w:t>
            </w:r>
          </w:p>
          <w:p w14:paraId="18B927F7" w14:textId="77777777" w:rsidR="002D7CF4" w:rsidRPr="00A374CC" w:rsidRDefault="002D7CF4" w:rsidP="004151FF">
            <w:pPr>
              <w:widowControl/>
              <w:jc w:val="center"/>
              <w:rPr>
                <w:sz w:val="19"/>
                <w:szCs w:val="19"/>
              </w:rPr>
            </w:pPr>
            <w:r w:rsidRPr="00A374CC">
              <w:rPr>
                <w:sz w:val="19"/>
                <w:szCs w:val="19"/>
              </w:rPr>
              <w:t>0,6</w:t>
            </w:r>
          </w:p>
        </w:tc>
        <w:tc>
          <w:tcPr>
            <w:tcW w:w="1137" w:type="dxa"/>
            <w:tcBorders>
              <w:bottom w:val="single" w:sz="4" w:space="0" w:color="auto"/>
            </w:tcBorders>
            <w:vAlign w:val="center"/>
          </w:tcPr>
          <w:p w14:paraId="123EF35E" w14:textId="77777777" w:rsidR="002D7CF4" w:rsidRPr="00A374CC" w:rsidRDefault="002D7CF4" w:rsidP="004151FF">
            <w:pPr>
              <w:widowControl/>
              <w:jc w:val="center"/>
              <w:rPr>
                <w:sz w:val="19"/>
                <w:szCs w:val="19"/>
              </w:rPr>
            </w:pPr>
            <w:r w:rsidRPr="00A374CC">
              <w:rPr>
                <w:sz w:val="19"/>
                <w:szCs w:val="19"/>
              </w:rPr>
              <w:t>25 - 35</w:t>
            </w:r>
          </w:p>
        </w:tc>
        <w:tc>
          <w:tcPr>
            <w:tcW w:w="1282" w:type="dxa"/>
            <w:tcBorders>
              <w:bottom w:val="single" w:sz="4" w:space="0" w:color="auto"/>
            </w:tcBorders>
            <w:vAlign w:val="center"/>
          </w:tcPr>
          <w:p w14:paraId="140B1F50" w14:textId="77777777" w:rsidR="002D7CF4" w:rsidRPr="00A374CC" w:rsidRDefault="002D7CF4" w:rsidP="004151FF">
            <w:pPr>
              <w:widowControl/>
              <w:jc w:val="center"/>
              <w:rPr>
                <w:sz w:val="19"/>
                <w:szCs w:val="19"/>
              </w:rPr>
            </w:pPr>
            <w:r w:rsidRPr="00A374CC">
              <w:rPr>
                <w:sz w:val="19"/>
                <w:szCs w:val="19"/>
              </w:rPr>
              <w:t>0,8</w:t>
            </w:r>
          </w:p>
          <w:p w14:paraId="09BD0274" w14:textId="77777777" w:rsidR="002D7CF4" w:rsidRPr="00A374CC" w:rsidRDefault="002D7CF4" w:rsidP="004151FF">
            <w:pPr>
              <w:widowControl/>
              <w:jc w:val="center"/>
              <w:rPr>
                <w:sz w:val="19"/>
                <w:szCs w:val="19"/>
              </w:rPr>
            </w:pPr>
            <w:r w:rsidRPr="00A374CC">
              <w:rPr>
                <w:sz w:val="19"/>
                <w:szCs w:val="19"/>
              </w:rPr>
              <w:t>0,6</w:t>
            </w:r>
          </w:p>
        </w:tc>
        <w:tc>
          <w:tcPr>
            <w:tcW w:w="1121" w:type="dxa"/>
            <w:tcBorders>
              <w:bottom w:val="single" w:sz="4" w:space="0" w:color="auto"/>
            </w:tcBorders>
            <w:vAlign w:val="center"/>
          </w:tcPr>
          <w:p w14:paraId="3313CD12" w14:textId="77777777" w:rsidR="002D7CF4" w:rsidRPr="00A374CC" w:rsidRDefault="002D7CF4" w:rsidP="004151FF">
            <w:pPr>
              <w:widowControl/>
              <w:jc w:val="center"/>
              <w:rPr>
                <w:sz w:val="19"/>
                <w:szCs w:val="19"/>
              </w:rPr>
            </w:pPr>
            <w:r w:rsidRPr="00A374CC">
              <w:rPr>
                <w:sz w:val="19"/>
                <w:szCs w:val="19"/>
              </w:rPr>
              <w:t>25 - 30</w:t>
            </w:r>
          </w:p>
          <w:p w14:paraId="19AEF678" w14:textId="77777777" w:rsidR="002D7CF4" w:rsidRPr="00A374CC" w:rsidRDefault="002D7CF4" w:rsidP="004151FF">
            <w:pPr>
              <w:widowControl/>
              <w:jc w:val="center"/>
              <w:rPr>
                <w:sz w:val="19"/>
                <w:szCs w:val="19"/>
              </w:rPr>
            </w:pPr>
            <w:r w:rsidRPr="00A374CC">
              <w:rPr>
                <w:sz w:val="19"/>
                <w:szCs w:val="19"/>
              </w:rPr>
              <w:t>8 - 12</w:t>
            </w:r>
          </w:p>
        </w:tc>
        <w:tc>
          <w:tcPr>
            <w:tcW w:w="1299" w:type="dxa"/>
            <w:tcBorders>
              <w:bottom w:val="single" w:sz="4" w:space="0" w:color="auto"/>
            </w:tcBorders>
            <w:vAlign w:val="center"/>
          </w:tcPr>
          <w:p w14:paraId="683225A5" w14:textId="77777777" w:rsidR="002D7CF4" w:rsidRPr="00A374CC" w:rsidRDefault="002D7CF4" w:rsidP="004151FF">
            <w:pPr>
              <w:widowControl/>
              <w:jc w:val="center"/>
              <w:rPr>
                <w:sz w:val="19"/>
                <w:szCs w:val="19"/>
              </w:rPr>
            </w:pPr>
            <w:r w:rsidRPr="00A374CC">
              <w:rPr>
                <w:sz w:val="19"/>
                <w:szCs w:val="19"/>
              </w:rPr>
              <w:t>0,8</w:t>
            </w:r>
          </w:p>
          <w:p w14:paraId="66DB12CA" w14:textId="77777777" w:rsidR="002D7CF4" w:rsidRPr="00A374CC" w:rsidRDefault="002D7CF4" w:rsidP="004151FF">
            <w:pPr>
              <w:widowControl/>
              <w:jc w:val="center"/>
              <w:rPr>
                <w:sz w:val="19"/>
                <w:szCs w:val="19"/>
              </w:rPr>
            </w:pPr>
            <w:r w:rsidRPr="00A374CC">
              <w:rPr>
                <w:sz w:val="19"/>
                <w:szCs w:val="19"/>
              </w:rPr>
              <w:t>0,7</w:t>
            </w:r>
          </w:p>
        </w:tc>
        <w:tc>
          <w:tcPr>
            <w:tcW w:w="1085" w:type="dxa"/>
            <w:tcBorders>
              <w:bottom w:val="single" w:sz="4" w:space="0" w:color="auto"/>
            </w:tcBorders>
            <w:vAlign w:val="center"/>
          </w:tcPr>
          <w:p w14:paraId="7D6CC624" w14:textId="77777777" w:rsidR="002D7CF4" w:rsidRPr="00A374CC" w:rsidRDefault="002D7CF4" w:rsidP="004151FF">
            <w:pPr>
              <w:widowControl/>
              <w:jc w:val="center"/>
              <w:rPr>
                <w:sz w:val="19"/>
                <w:szCs w:val="19"/>
              </w:rPr>
            </w:pPr>
            <w:r w:rsidRPr="00A374CC">
              <w:rPr>
                <w:sz w:val="19"/>
                <w:szCs w:val="19"/>
              </w:rPr>
              <w:t>20 -25</w:t>
            </w:r>
          </w:p>
          <w:p w14:paraId="50FA4F75" w14:textId="77777777" w:rsidR="002D7CF4" w:rsidRPr="00A374CC" w:rsidRDefault="002D7CF4" w:rsidP="004151FF">
            <w:pPr>
              <w:widowControl/>
              <w:jc w:val="center"/>
              <w:rPr>
                <w:sz w:val="19"/>
                <w:szCs w:val="19"/>
              </w:rPr>
            </w:pPr>
            <w:r w:rsidRPr="00A374CC">
              <w:rPr>
                <w:sz w:val="19"/>
                <w:szCs w:val="19"/>
              </w:rPr>
              <w:t>10 -15</w:t>
            </w:r>
          </w:p>
        </w:tc>
        <w:tc>
          <w:tcPr>
            <w:tcW w:w="1282" w:type="dxa"/>
            <w:tcBorders>
              <w:bottom w:val="single" w:sz="4" w:space="0" w:color="auto"/>
            </w:tcBorders>
            <w:vAlign w:val="center"/>
          </w:tcPr>
          <w:p w14:paraId="2DC7296D" w14:textId="77777777" w:rsidR="002D7CF4" w:rsidRPr="00A374CC" w:rsidRDefault="002D7CF4" w:rsidP="004151FF">
            <w:pPr>
              <w:widowControl/>
              <w:jc w:val="center"/>
              <w:rPr>
                <w:sz w:val="19"/>
                <w:szCs w:val="19"/>
              </w:rPr>
            </w:pPr>
            <w:r w:rsidRPr="00A374CC">
              <w:rPr>
                <w:sz w:val="19"/>
                <w:szCs w:val="19"/>
              </w:rPr>
              <w:t xml:space="preserve">(7 - </w:t>
            </w:r>
            <w:proofErr w:type="gramStart"/>
            <w:r w:rsidRPr="00A374CC">
              <w:rPr>
                <w:sz w:val="19"/>
                <w:szCs w:val="19"/>
              </w:rPr>
              <w:t>10)</w:t>
            </w:r>
            <w:proofErr w:type="spellStart"/>
            <w:r w:rsidRPr="00A374CC">
              <w:rPr>
                <w:sz w:val="19"/>
                <w:szCs w:val="19"/>
              </w:rPr>
              <w:t>Лп</w:t>
            </w:r>
            <w:proofErr w:type="spellEnd"/>
            <w:proofErr w:type="gramEnd"/>
          </w:p>
          <w:p w14:paraId="4C8CFFFB" w14:textId="77777777" w:rsidR="002D7CF4" w:rsidRPr="00A374CC" w:rsidRDefault="002D7CF4" w:rsidP="004151FF">
            <w:pPr>
              <w:widowControl/>
              <w:jc w:val="center"/>
              <w:rPr>
                <w:sz w:val="19"/>
                <w:szCs w:val="19"/>
              </w:rPr>
            </w:pPr>
            <w:r w:rsidRPr="00A374CC">
              <w:rPr>
                <w:sz w:val="19"/>
                <w:szCs w:val="19"/>
              </w:rPr>
              <w:t>(0 -</w:t>
            </w:r>
            <w:proofErr w:type="gramStart"/>
            <w:r w:rsidRPr="00A374CC">
              <w:rPr>
                <w:sz w:val="19"/>
                <w:szCs w:val="19"/>
              </w:rPr>
              <w:t>3)Е.</w:t>
            </w:r>
            <w:proofErr w:type="gramEnd"/>
          </w:p>
          <w:p w14:paraId="584521AA" w14:textId="77777777" w:rsidR="002D7CF4" w:rsidRPr="00A374CC" w:rsidRDefault="002D7CF4" w:rsidP="004151FF">
            <w:pPr>
              <w:widowControl/>
              <w:jc w:val="center"/>
              <w:rPr>
                <w:sz w:val="19"/>
                <w:szCs w:val="19"/>
              </w:rPr>
            </w:pPr>
            <w:proofErr w:type="spellStart"/>
            <w:r w:rsidRPr="00A374CC">
              <w:rPr>
                <w:sz w:val="19"/>
                <w:szCs w:val="19"/>
              </w:rPr>
              <w:t>Д,др.п</w:t>
            </w:r>
            <w:proofErr w:type="spellEnd"/>
            <w:r w:rsidRPr="00A374CC">
              <w:rPr>
                <w:sz w:val="19"/>
                <w:szCs w:val="19"/>
              </w:rPr>
              <w:t>.</w:t>
            </w:r>
          </w:p>
        </w:tc>
      </w:tr>
      <w:tr w:rsidR="002D7CF4" w:rsidRPr="00A374CC" w14:paraId="1735627A" w14:textId="77777777" w:rsidTr="00780FBA">
        <w:trPr>
          <w:trHeight w:val="20"/>
          <w:jc w:val="center"/>
        </w:trPr>
        <w:tc>
          <w:tcPr>
            <w:tcW w:w="15874" w:type="dxa"/>
            <w:gridSpan w:val="14"/>
            <w:tcBorders>
              <w:top w:val="single" w:sz="4" w:space="0" w:color="auto"/>
              <w:left w:val="single" w:sz="4" w:space="0" w:color="auto"/>
              <w:bottom w:val="single" w:sz="4" w:space="0" w:color="auto"/>
              <w:right w:val="single" w:sz="4" w:space="0" w:color="auto"/>
            </w:tcBorders>
            <w:vAlign w:val="center"/>
          </w:tcPr>
          <w:p w14:paraId="20D49A6F" w14:textId="5744C9C7" w:rsidR="002D7CF4" w:rsidRPr="00A374CC" w:rsidRDefault="002D7CF4" w:rsidP="00AB6250">
            <w:pPr>
              <w:pageBreakBefore/>
              <w:widowControl/>
              <w:spacing w:before="22"/>
              <w:ind w:left="130" w:right="125"/>
              <w:jc w:val="center"/>
              <w:rPr>
                <w:sz w:val="19"/>
                <w:szCs w:val="19"/>
                <w:lang w:val="ru-RU"/>
              </w:rPr>
            </w:pPr>
            <w:r w:rsidRPr="00A374CC">
              <w:rPr>
                <w:sz w:val="19"/>
                <w:szCs w:val="19"/>
              </w:rPr>
              <w:lastRenderedPageBreak/>
              <w:t>II</w:t>
            </w:r>
            <w:r w:rsidRPr="00A374CC">
              <w:rPr>
                <w:sz w:val="19"/>
                <w:szCs w:val="19"/>
                <w:lang w:val="ru-RU"/>
              </w:rPr>
              <w:t>. Насаждения, выращиваемые для целей пчеловодства (нектарная секция)</w:t>
            </w:r>
          </w:p>
        </w:tc>
      </w:tr>
      <w:tr w:rsidR="004151FF" w:rsidRPr="00A374CC" w14:paraId="4315BEB3" w14:textId="77777777" w:rsidTr="002D7CF4">
        <w:trPr>
          <w:gridAfter w:val="1"/>
          <w:wAfter w:w="7" w:type="dxa"/>
          <w:trHeight w:val="20"/>
          <w:jc w:val="center"/>
        </w:trPr>
        <w:tc>
          <w:tcPr>
            <w:tcW w:w="567" w:type="dxa"/>
            <w:vMerge w:val="restart"/>
            <w:tcBorders>
              <w:top w:val="single" w:sz="4" w:space="0" w:color="auto"/>
              <w:left w:val="single" w:sz="4" w:space="0" w:color="auto"/>
              <w:right w:val="single" w:sz="4" w:space="0" w:color="auto"/>
            </w:tcBorders>
            <w:vAlign w:val="center"/>
          </w:tcPr>
          <w:p w14:paraId="54AD5D65" w14:textId="7FA72A3E" w:rsidR="004151FF" w:rsidRPr="00A374CC" w:rsidRDefault="004151FF" w:rsidP="004151FF">
            <w:pPr>
              <w:jc w:val="center"/>
              <w:rPr>
                <w:sz w:val="19"/>
                <w:szCs w:val="19"/>
                <w:lang w:val="ru-RU"/>
              </w:rPr>
            </w:pPr>
            <w:r w:rsidRPr="00A374CC">
              <w:rPr>
                <w:sz w:val="19"/>
                <w:szCs w:val="19"/>
                <w:lang w:val="ru-RU"/>
              </w:rPr>
              <w:t>3.</w:t>
            </w:r>
          </w:p>
        </w:tc>
        <w:tc>
          <w:tcPr>
            <w:tcW w:w="1701" w:type="dxa"/>
            <w:vMerge w:val="restart"/>
            <w:tcBorders>
              <w:top w:val="single" w:sz="4" w:space="0" w:color="auto"/>
              <w:left w:val="single" w:sz="4" w:space="0" w:color="auto"/>
              <w:right w:val="single" w:sz="4" w:space="0" w:color="auto"/>
            </w:tcBorders>
            <w:vAlign w:val="center"/>
          </w:tcPr>
          <w:p w14:paraId="760FA71A" w14:textId="17528B0E" w:rsidR="004151FF" w:rsidRPr="00A374CC" w:rsidRDefault="004151FF" w:rsidP="004151FF">
            <w:pPr>
              <w:widowControl/>
              <w:jc w:val="center"/>
              <w:rPr>
                <w:sz w:val="19"/>
                <w:szCs w:val="19"/>
                <w:lang w:val="ru-RU"/>
              </w:rPr>
            </w:pPr>
            <w:r w:rsidRPr="00A374CC">
              <w:rPr>
                <w:sz w:val="19"/>
                <w:szCs w:val="19"/>
                <w:lang w:val="ru-RU"/>
              </w:rPr>
              <w:t>1. Липовые насаждения чистые и с небольшой примесью других пород(до 2 единиц)</w:t>
            </w:r>
          </w:p>
        </w:tc>
        <w:tc>
          <w:tcPr>
            <w:tcW w:w="1646" w:type="dxa"/>
            <w:tcBorders>
              <w:top w:val="single" w:sz="4" w:space="0" w:color="auto"/>
              <w:left w:val="single" w:sz="4" w:space="0" w:color="auto"/>
              <w:bottom w:val="single" w:sz="4" w:space="0" w:color="auto"/>
              <w:right w:val="single" w:sz="4" w:space="0" w:color="auto"/>
            </w:tcBorders>
            <w:vAlign w:val="center"/>
          </w:tcPr>
          <w:p w14:paraId="518A86E8" w14:textId="77777777" w:rsidR="004151FF" w:rsidRPr="00A374CC" w:rsidRDefault="004151FF" w:rsidP="004151FF">
            <w:pPr>
              <w:widowControl/>
              <w:jc w:val="center"/>
              <w:rPr>
                <w:sz w:val="19"/>
                <w:szCs w:val="19"/>
                <w:lang w:val="ru-RU"/>
              </w:rPr>
            </w:pPr>
            <w:r w:rsidRPr="00A374CC">
              <w:rPr>
                <w:sz w:val="19"/>
                <w:szCs w:val="19"/>
                <w:lang w:val="ru-RU"/>
              </w:rPr>
              <w:t xml:space="preserve">Липняки сложные </w:t>
            </w:r>
            <w:proofErr w:type="spellStart"/>
            <w:r w:rsidRPr="00A374CC">
              <w:rPr>
                <w:sz w:val="19"/>
                <w:szCs w:val="19"/>
                <w:lang w:val="ru-RU"/>
              </w:rPr>
              <w:t>мелкотравные</w:t>
            </w:r>
            <w:proofErr w:type="spellEnd"/>
            <w:r w:rsidRPr="00A374CC">
              <w:rPr>
                <w:sz w:val="19"/>
                <w:szCs w:val="19"/>
                <w:lang w:val="ru-RU"/>
              </w:rPr>
              <w:t xml:space="preserve"> </w:t>
            </w:r>
          </w:p>
          <w:p w14:paraId="4A6652DD" w14:textId="77777777" w:rsidR="004151FF" w:rsidRPr="00A374CC" w:rsidRDefault="004151FF" w:rsidP="004151FF">
            <w:pPr>
              <w:widowControl/>
              <w:jc w:val="center"/>
              <w:rPr>
                <w:sz w:val="19"/>
                <w:szCs w:val="19"/>
                <w:lang w:val="ru-RU"/>
              </w:rPr>
            </w:pPr>
            <w:r w:rsidRPr="00A374CC">
              <w:rPr>
                <w:sz w:val="19"/>
                <w:szCs w:val="19"/>
                <w:lang w:val="ru-RU"/>
              </w:rPr>
              <w:t>(</w:t>
            </w:r>
            <w:r w:rsidRPr="00A374CC">
              <w:rPr>
                <w:sz w:val="19"/>
                <w:szCs w:val="19"/>
              </w:rPr>
              <w:t>II</w:t>
            </w:r>
            <w:r w:rsidRPr="00A374CC">
              <w:rPr>
                <w:sz w:val="19"/>
                <w:szCs w:val="19"/>
                <w:lang w:val="ru-RU"/>
              </w:rPr>
              <w:t xml:space="preserve"> - </w:t>
            </w:r>
            <w:r w:rsidRPr="00A374CC">
              <w:rPr>
                <w:sz w:val="19"/>
                <w:szCs w:val="19"/>
              </w:rPr>
              <w:t>III</w:t>
            </w:r>
            <w:r w:rsidRPr="00A374CC">
              <w:rPr>
                <w:sz w:val="19"/>
                <w:szCs w:val="19"/>
                <w:lang w:val="ru-RU"/>
              </w:rPr>
              <w:t>)</w:t>
            </w:r>
          </w:p>
        </w:tc>
        <w:tc>
          <w:tcPr>
            <w:tcW w:w="914" w:type="dxa"/>
            <w:tcBorders>
              <w:top w:val="single" w:sz="4" w:space="0" w:color="auto"/>
              <w:left w:val="single" w:sz="4" w:space="0" w:color="auto"/>
              <w:bottom w:val="single" w:sz="4" w:space="0" w:color="auto"/>
              <w:right w:val="single" w:sz="4" w:space="0" w:color="auto"/>
            </w:tcBorders>
            <w:vAlign w:val="center"/>
          </w:tcPr>
          <w:p w14:paraId="5285C74B" w14:textId="77777777" w:rsidR="004151FF" w:rsidRPr="00A374CC" w:rsidRDefault="004151FF" w:rsidP="004151FF">
            <w:pPr>
              <w:widowControl/>
              <w:jc w:val="center"/>
              <w:rPr>
                <w:sz w:val="19"/>
                <w:szCs w:val="19"/>
              </w:rPr>
            </w:pPr>
            <w:r w:rsidRPr="00A374CC">
              <w:rPr>
                <w:sz w:val="19"/>
                <w:szCs w:val="19"/>
              </w:rPr>
              <w:t>5 - 7</w:t>
            </w:r>
          </w:p>
        </w:tc>
        <w:tc>
          <w:tcPr>
            <w:tcW w:w="1280" w:type="dxa"/>
            <w:tcBorders>
              <w:top w:val="single" w:sz="4" w:space="0" w:color="auto"/>
              <w:left w:val="single" w:sz="4" w:space="0" w:color="auto"/>
              <w:bottom w:val="single" w:sz="4" w:space="0" w:color="auto"/>
              <w:right w:val="single" w:sz="4" w:space="0" w:color="auto"/>
            </w:tcBorders>
            <w:vAlign w:val="center"/>
          </w:tcPr>
          <w:p w14:paraId="713B6E5F" w14:textId="77777777" w:rsidR="004151FF" w:rsidRPr="00A374CC" w:rsidRDefault="004151FF" w:rsidP="004151FF">
            <w:pPr>
              <w:widowControl/>
              <w:jc w:val="center"/>
              <w:rPr>
                <w:sz w:val="19"/>
                <w:szCs w:val="19"/>
              </w:rPr>
            </w:pPr>
            <w:r w:rsidRPr="00A374CC">
              <w:rPr>
                <w:sz w:val="19"/>
                <w:szCs w:val="19"/>
              </w:rPr>
              <w:t>0,8</w:t>
            </w:r>
          </w:p>
          <w:p w14:paraId="10062275" w14:textId="77777777" w:rsidR="004151FF" w:rsidRPr="00A374CC" w:rsidRDefault="004151FF" w:rsidP="004151FF">
            <w:pPr>
              <w:widowControl/>
              <w:jc w:val="center"/>
              <w:rPr>
                <w:sz w:val="19"/>
                <w:szCs w:val="19"/>
              </w:rPr>
            </w:pPr>
            <w:r w:rsidRPr="00A374CC">
              <w:rPr>
                <w:sz w:val="19"/>
                <w:szCs w:val="19"/>
              </w:rPr>
              <w:t>0,6</w:t>
            </w:r>
          </w:p>
        </w:tc>
        <w:tc>
          <w:tcPr>
            <w:tcW w:w="998" w:type="dxa"/>
            <w:tcBorders>
              <w:top w:val="single" w:sz="4" w:space="0" w:color="auto"/>
              <w:left w:val="single" w:sz="4" w:space="0" w:color="auto"/>
              <w:bottom w:val="single" w:sz="4" w:space="0" w:color="auto"/>
              <w:right w:val="single" w:sz="4" w:space="0" w:color="auto"/>
            </w:tcBorders>
            <w:vAlign w:val="center"/>
          </w:tcPr>
          <w:p w14:paraId="5664A45D" w14:textId="77777777" w:rsidR="004151FF" w:rsidRPr="00A374CC" w:rsidRDefault="004151FF" w:rsidP="004151FF">
            <w:pPr>
              <w:widowControl/>
              <w:jc w:val="center"/>
              <w:rPr>
                <w:sz w:val="19"/>
                <w:szCs w:val="19"/>
              </w:rPr>
            </w:pPr>
            <w:r w:rsidRPr="00A374CC">
              <w:rPr>
                <w:sz w:val="19"/>
                <w:szCs w:val="19"/>
              </w:rPr>
              <w:t>25 - 30</w:t>
            </w:r>
          </w:p>
        </w:tc>
        <w:tc>
          <w:tcPr>
            <w:tcW w:w="1555" w:type="dxa"/>
            <w:tcBorders>
              <w:top w:val="single" w:sz="4" w:space="0" w:color="auto"/>
              <w:left w:val="single" w:sz="4" w:space="0" w:color="auto"/>
              <w:bottom w:val="single" w:sz="4" w:space="0" w:color="auto"/>
              <w:right w:val="single" w:sz="4" w:space="0" w:color="auto"/>
            </w:tcBorders>
            <w:vAlign w:val="center"/>
          </w:tcPr>
          <w:p w14:paraId="6E027706" w14:textId="77777777" w:rsidR="004151FF" w:rsidRPr="00A374CC" w:rsidRDefault="004151FF" w:rsidP="004151FF">
            <w:pPr>
              <w:widowControl/>
              <w:jc w:val="center"/>
              <w:rPr>
                <w:sz w:val="19"/>
                <w:szCs w:val="19"/>
              </w:rPr>
            </w:pPr>
            <w:r w:rsidRPr="00A374CC">
              <w:rPr>
                <w:sz w:val="19"/>
                <w:szCs w:val="19"/>
              </w:rPr>
              <w:t>0,7</w:t>
            </w:r>
          </w:p>
          <w:p w14:paraId="6F9D08F4" w14:textId="77777777" w:rsidR="004151FF" w:rsidRPr="00A374CC" w:rsidRDefault="004151FF" w:rsidP="004151FF">
            <w:pPr>
              <w:widowControl/>
              <w:jc w:val="center"/>
              <w:rPr>
                <w:sz w:val="19"/>
                <w:szCs w:val="19"/>
              </w:rPr>
            </w:pPr>
            <w:r w:rsidRPr="00A374CC">
              <w:rPr>
                <w:sz w:val="19"/>
                <w:szCs w:val="19"/>
              </w:rPr>
              <w:t>0,6</w:t>
            </w:r>
          </w:p>
        </w:tc>
        <w:tc>
          <w:tcPr>
            <w:tcW w:w="1137" w:type="dxa"/>
            <w:tcBorders>
              <w:top w:val="single" w:sz="4" w:space="0" w:color="auto"/>
              <w:left w:val="single" w:sz="4" w:space="0" w:color="auto"/>
              <w:bottom w:val="single" w:sz="4" w:space="0" w:color="auto"/>
              <w:right w:val="single" w:sz="4" w:space="0" w:color="auto"/>
            </w:tcBorders>
            <w:vAlign w:val="center"/>
          </w:tcPr>
          <w:p w14:paraId="766D6881" w14:textId="77777777" w:rsidR="004151FF" w:rsidRPr="00A374CC" w:rsidRDefault="004151FF" w:rsidP="004151FF">
            <w:pPr>
              <w:widowControl/>
              <w:jc w:val="center"/>
              <w:rPr>
                <w:sz w:val="19"/>
                <w:szCs w:val="19"/>
              </w:rPr>
            </w:pPr>
            <w:r w:rsidRPr="00A374CC">
              <w:rPr>
                <w:sz w:val="19"/>
                <w:szCs w:val="19"/>
              </w:rPr>
              <w:t>20 - 30</w:t>
            </w:r>
          </w:p>
        </w:tc>
        <w:tc>
          <w:tcPr>
            <w:tcW w:w="1282" w:type="dxa"/>
            <w:tcBorders>
              <w:top w:val="single" w:sz="4" w:space="0" w:color="auto"/>
              <w:left w:val="single" w:sz="4" w:space="0" w:color="auto"/>
              <w:bottom w:val="single" w:sz="4" w:space="0" w:color="auto"/>
              <w:right w:val="single" w:sz="4" w:space="0" w:color="auto"/>
            </w:tcBorders>
            <w:vAlign w:val="center"/>
          </w:tcPr>
          <w:p w14:paraId="5E4F2468" w14:textId="77777777" w:rsidR="004151FF" w:rsidRPr="00A374CC" w:rsidRDefault="004151FF" w:rsidP="004151FF">
            <w:pPr>
              <w:widowControl/>
              <w:jc w:val="center"/>
              <w:rPr>
                <w:sz w:val="19"/>
                <w:szCs w:val="19"/>
              </w:rPr>
            </w:pPr>
            <w:r w:rsidRPr="00A374CC">
              <w:rPr>
                <w:sz w:val="19"/>
                <w:szCs w:val="19"/>
              </w:rPr>
              <w:t>0,7</w:t>
            </w:r>
          </w:p>
          <w:p w14:paraId="1D349A40" w14:textId="77777777" w:rsidR="004151FF" w:rsidRPr="00A374CC" w:rsidRDefault="004151FF" w:rsidP="004151FF">
            <w:pPr>
              <w:widowControl/>
              <w:jc w:val="center"/>
              <w:rPr>
                <w:sz w:val="19"/>
                <w:szCs w:val="19"/>
              </w:rPr>
            </w:pPr>
            <w:r w:rsidRPr="00A374CC">
              <w:rPr>
                <w:sz w:val="19"/>
                <w:szCs w:val="19"/>
              </w:rPr>
              <w:t>0,5</w:t>
            </w:r>
          </w:p>
        </w:tc>
        <w:tc>
          <w:tcPr>
            <w:tcW w:w="1121" w:type="dxa"/>
            <w:tcBorders>
              <w:top w:val="single" w:sz="4" w:space="0" w:color="auto"/>
              <w:left w:val="single" w:sz="4" w:space="0" w:color="auto"/>
              <w:bottom w:val="single" w:sz="4" w:space="0" w:color="auto"/>
              <w:right w:val="single" w:sz="4" w:space="0" w:color="auto"/>
            </w:tcBorders>
            <w:vAlign w:val="center"/>
          </w:tcPr>
          <w:p w14:paraId="060E5562" w14:textId="77777777" w:rsidR="004151FF" w:rsidRPr="00A374CC" w:rsidRDefault="004151FF" w:rsidP="004151FF">
            <w:pPr>
              <w:widowControl/>
              <w:jc w:val="center"/>
              <w:rPr>
                <w:sz w:val="19"/>
                <w:szCs w:val="19"/>
              </w:rPr>
            </w:pPr>
            <w:r w:rsidRPr="00A374CC">
              <w:rPr>
                <w:sz w:val="19"/>
                <w:szCs w:val="19"/>
              </w:rPr>
              <w:t>20 - 30</w:t>
            </w:r>
          </w:p>
          <w:p w14:paraId="6EEE32B1" w14:textId="77777777" w:rsidR="004151FF" w:rsidRPr="00A374CC" w:rsidRDefault="004151FF" w:rsidP="004151FF">
            <w:pPr>
              <w:widowControl/>
              <w:jc w:val="center"/>
              <w:rPr>
                <w:sz w:val="19"/>
                <w:szCs w:val="19"/>
              </w:rPr>
            </w:pPr>
            <w:r w:rsidRPr="00A374CC">
              <w:rPr>
                <w:sz w:val="19"/>
                <w:szCs w:val="19"/>
              </w:rPr>
              <w:t>8 - 12</w:t>
            </w:r>
          </w:p>
        </w:tc>
        <w:tc>
          <w:tcPr>
            <w:tcW w:w="1299" w:type="dxa"/>
            <w:tcBorders>
              <w:top w:val="single" w:sz="4" w:space="0" w:color="auto"/>
              <w:left w:val="single" w:sz="4" w:space="0" w:color="auto"/>
              <w:bottom w:val="single" w:sz="4" w:space="0" w:color="auto"/>
              <w:right w:val="single" w:sz="4" w:space="0" w:color="auto"/>
            </w:tcBorders>
            <w:vAlign w:val="center"/>
          </w:tcPr>
          <w:p w14:paraId="431BA2F1" w14:textId="77777777" w:rsidR="004151FF" w:rsidRPr="00A374CC" w:rsidRDefault="004151FF" w:rsidP="004151FF">
            <w:pPr>
              <w:widowControl/>
              <w:jc w:val="center"/>
              <w:rPr>
                <w:sz w:val="19"/>
                <w:szCs w:val="19"/>
              </w:rPr>
            </w:pPr>
            <w:r w:rsidRPr="00A374CC">
              <w:rPr>
                <w:sz w:val="19"/>
                <w:szCs w:val="19"/>
              </w:rPr>
              <w:t>0,6</w:t>
            </w:r>
          </w:p>
          <w:p w14:paraId="1646CE19" w14:textId="77777777" w:rsidR="004151FF" w:rsidRPr="00A374CC" w:rsidRDefault="004151FF" w:rsidP="004151FF">
            <w:pPr>
              <w:widowControl/>
              <w:jc w:val="center"/>
              <w:rPr>
                <w:sz w:val="19"/>
                <w:szCs w:val="19"/>
              </w:rPr>
            </w:pPr>
            <w:r w:rsidRPr="00A374CC">
              <w:rPr>
                <w:sz w:val="19"/>
                <w:szCs w:val="19"/>
              </w:rPr>
              <w:t>0,5</w:t>
            </w:r>
          </w:p>
        </w:tc>
        <w:tc>
          <w:tcPr>
            <w:tcW w:w="1085" w:type="dxa"/>
            <w:tcBorders>
              <w:top w:val="single" w:sz="4" w:space="0" w:color="auto"/>
              <w:left w:val="single" w:sz="4" w:space="0" w:color="auto"/>
              <w:bottom w:val="single" w:sz="4" w:space="0" w:color="auto"/>
              <w:right w:val="single" w:sz="4" w:space="0" w:color="auto"/>
            </w:tcBorders>
            <w:vAlign w:val="center"/>
          </w:tcPr>
          <w:p w14:paraId="355D40B1" w14:textId="77777777" w:rsidR="004151FF" w:rsidRPr="00A374CC" w:rsidRDefault="004151FF" w:rsidP="004151FF">
            <w:pPr>
              <w:widowControl/>
              <w:jc w:val="center"/>
              <w:rPr>
                <w:sz w:val="19"/>
                <w:szCs w:val="19"/>
              </w:rPr>
            </w:pPr>
            <w:r w:rsidRPr="00A374CC">
              <w:rPr>
                <w:sz w:val="19"/>
                <w:szCs w:val="19"/>
              </w:rPr>
              <w:t>20 -30</w:t>
            </w:r>
          </w:p>
          <w:p w14:paraId="55879533" w14:textId="77777777" w:rsidR="004151FF" w:rsidRPr="00A374CC" w:rsidRDefault="004151FF" w:rsidP="004151FF">
            <w:pPr>
              <w:widowControl/>
              <w:jc w:val="center"/>
              <w:rPr>
                <w:sz w:val="19"/>
                <w:szCs w:val="19"/>
              </w:rPr>
            </w:pPr>
            <w:r w:rsidRPr="00A374CC">
              <w:rPr>
                <w:sz w:val="19"/>
                <w:szCs w:val="19"/>
              </w:rPr>
              <w:t>10 -15</w:t>
            </w:r>
          </w:p>
        </w:tc>
        <w:tc>
          <w:tcPr>
            <w:tcW w:w="1282" w:type="dxa"/>
            <w:tcBorders>
              <w:top w:val="single" w:sz="4" w:space="0" w:color="auto"/>
              <w:left w:val="single" w:sz="4" w:space="0" w:color="auto"/>
              <w:bottom w:val="single" w:sz="4" w:space="0" w:color="auto"/>
              <w:right w:val="single" w:sz="4" w:space="0" w:color="auto"/>
            </w:tcBorders>
            <w:vAlign w:val="center"/>
          </w:tcPr>
          <w:p w14:paraId="4D73A9A2" w14:textId="77777777" w:rsidR="004151FF" w:rsidRPr="00A374CC" w:rsidRDefault="004151FF" w:rsidP="004151FF">
            <w:pPr>
              <w:widowControl/>
              <w:jc w:val="center"/>
              <w:rPr>
                <w:sz w:val="19"/>
                <w:szCs w:val="19"/>
              </w:rPr>
            </w:pPr>
            <w:r w:rsidRPr="00A374CC">
              <w:rPr>
                <w:sz w:val="19"/>
                <w:szCs w:val="19"/>
              </w:rPr>
              <w:t xml:space="preserve">10 </w:t>
            </w:r>
            <w:proofErr w:type="spellStart"/>
            <w:r w:rsidRPr="00A374CC">
              <w:rPr>
                <w:sz w:val="19"/>
                <w:szCs w:val="19"/>
              </w:rPr>
              <w:t>Лп</w:t>
            </w:r>
            <w:proofErr w:type="spellEnd"/>
          </w:p>
          <w:p w14:paraId="693F791A" w14:textId="77777777" w:rsidR="004151FF" w:rsidRPr="00A374CC" w:rsidRDefault="004151FF" w:rsidP="004151FF">
            <w:pPr>
              <w:widowControl/>
              <w:jc w:val="center"/>
              <w:rPr>
                <w:sz w:val="19"/>
                <w:szCs w:val="19"/>
              </w:rPr>
            </w:pPr>
            <w:proofErr w:type="spellStart"/>
            <w:r w:rsidRPr="00A374CC">
              <w:rPr>
                <w:sz w:val="19"/>
                <w:szCs w:val="19"/>
              </w:rPr>
              <w:t>единиц</w:t>
            </w:r>
            <w:proofErr w:type="spellEnd"/>
            <w:r w:rsidRPr="00A374CC">
              <w:rPr>
                <w:sz w:val="19"/>
                <w:szCs w:val="19"/>
              </w:rPr>
              <w:t xml:space="preserve"> </w:t>
            </w:r>
            <w:proofErr w:type="spellStart"/>
            <w:r w:rsidRPr="00A374CC">
              <w:rPr>
                <w:sz w:val="19"/>
                <w:szCs w:val="19"/>
              </w:rPr>
              <w:t>других</w:t>
            </w:r>
            <w:proofErr w:type="spellEnd"/>
            <w:r w:rsidRPr="00A374CC">
              <w:rPr>
                <w:sz w:val="19"/>
                <w:szCs w:val="19"/>
              </w:rPr>
              <w:t xml:space="preserve"> </w:t>
            </w:r>
            <w:proofErr w:type="spellStart"/>
            <w:r w:rsidRPr="00A374CC">
              <w:rPr>
                <w:sz w:val="19"/>
                <w:szCs w:val="19"/>
              </w:rPr>
              <w:t>пород</w:t>
            </w:r>
            <w:proofErr w:type="spellEnd"/>
          </w:p>
        </w:tc>
      </w:tr>
      <w:tr w:rsidR="004151FF" w:rsidRPr="00A374CC" w14:paraId="6C032D95" w14:textId="77777777" w:rsidTr="002D7CF4">
        <w:trPr>
          <w:gridAfter w:val="1"/>
          <w:wAfter w:w="7" w:type="dxa"/>
          <w:trHeight w:val="20"/>
          <w:jc w:val="center"/>
        </w:trPr>
        <w:tc>
          <w:tcPr>
            <w:tcW w:w="567" w:type="dxa"/>
            <w:vMerge/>
            <w:tcBorders>
              <w:left w:val="single" w:sz="4" w:space="0" w:color="auto"/>
              <w:right w:val="single" w:sz="4" w:space="0" w:color="auto"/>
            </w:tcBorders>
            <w:vAlign w:val="center"/>
          </w:tcPr>
          <w:p w14:paraId="7894A2E9" w14:textId="77777777" w:rsidR="004151FF" w:rsidRPr="00A374CC" w:rsidRDefault="004151FF" w:rsidP="004151FF">
            <w:pPr>
              <w:jc w:val="center"/>
              <w:rPr>
                <w:sz w:val="19"/>
                <w:szCs w:val="19"/>
              </w:rPr>
            </w:pPr>
          </w:p>
        </w:tc>
        <w:tc>
          <w:tcPr>
            <w:tcW w:w="1701" w:type="dxa"/>
            <w:vMerge/>
            <w:tcBorders>
              <w:left w:val="single" w:sz="4" w:space="0" w:color="auto"/>
              <w:right w:val="single" w:sz="4" w:space="0" w:color="auto"/>
            </w:tcBorders>
            <w:vAlign w:val="center"/>
          </w:tcPr>
          <w:p w14:paraId="3441B437" w14:textId="19E4C635" w:rsidR="004151FF" w:rsidRPr="00A374CC" w:rsidRDefault="004151FF" w:rsidP="004151FF">
            <w:pPr>
              <w:widowControl/>
              <w:jc w:val="center"/>
              <w:rPr>
                <w:sz w:val="19"/>
                <w:szCs w:val="19"/>
              </w:rPr>
            </w:pPr>
          </w:p>
        </w:tc>
        <w:tc>
          <w:tcPr>
            <w:tcW w:w="1646" w:type="dxa"/>
            <w:tcBorders>
              <w:top w:val="single" w:sz="4" w:space="0" w:color="auto"/>
              <w:left w:val="single" w:sz="4" w:space="0" w:color="auto"/>
              <w:bottom w:val="single" w:sz="4" w:space="0" w:color="auto"/>
              <w:right w:val="single" w:sz="4" w:space="0" w:color="auto"/>
            </w:tcBorders>
            <w:vAlign w:val="center"/>
          </w:tcPr>
          <w:p w14:paraId="57AB7DFE" w14:textId="77777777" w:rsidR="004151FF" w:rsidRPr="00A374CC" w:rsidRDefault="004151FF" w:rsidP="004151FF">
            <w:pPr>
              <w:widowControl/>
              <w:jc w:val="center"/>
              <w:rPr>
                <w:sz w:val="19"/>
                <w:szCs w:val="19"/>
              </w:rPr>
            </w:pPr>
            <w:proofErr w:type="spellStart"/>
            <w:r w:rsidRPr="00A374CC">
              <w:rPr>
                <w:sz w:val="19"/>
                <w:szCs w:val="19"/>
              </w:rPr>
              <w:t>чернично</w:t>
            </w:r>
            <w:proofErr w:type="spellEnd"/>
            <w:r w:rsidRPr="00A374CC">
              <w:rPr>
                <w:sz w:val="19"/>
                <w:szCs w:val="19"/>
              </w:rPr>
              <w:t xml:space="preserve">- </w:t>
            </w:r>
            <w:proofErr w:type="spellStart"/>
            <w:r w:rsidRPr="00A374CC">
              <w:rPr>
                <w:sz w:val="19"/>
                <w:szCs w:val="19"/>
              </w:rPr>
              <w:t>мелкотравные</w:t>
            </w:r>
            <w:proofErr w:type="spellEnd"/>
            <w:r w:rsidRPr="00A374CC">
              <w:rPr>
                <w:sz w:val="19"/>
                <w:szCs w:val="19"/>
              </w:rPr>
              <w:t xml:space="preserve"> </w:t>
            </w:r>
          </w:p>
          <w:p w14:paraId="690D5535" w14:textId="77777777" w:rsidR="004151FF" w:rsidRPr="00A374CC" w:rsidRDefault="004151FF" w:rsidP="004151FF">
            <w:pPr>
              <w:widowControl/>
              <w:jc w:val="center"/>
              <w:rPr>
                <w:sz w:val="19"/>
                <w:szCs w:val="19"/>
              </w:rPr>
            </w:pPr>
            <w:r w:rsidRPr="00A374CC">
              <w:rPr>
                <w:sz w:val="19"/>
                <w:szCs w:val="19"/>
              </w:rPr>
              <w:t>(III - IV)</w:t>
            </w:r>
          </w:p>
        </w:tc>
        <w:tc>
          <w:tcPr>
            <w:tcW w:w="914" w:type="dxa"/>
            <w:tcBorders>
              <w:top w:val="single" w:sz="4" w:space="0" w:color="auto"/>
              <w:left w:val="single" w:sz="4" w:space="0" w:color="auto"/>
              <w:bottom w:val="single" w:sz="4" w:space="0" w:color="auto"/>
              <w:right w:val="single" w:sz="4" w:space="0" w:color="auto"/>
            </w:tcBorders>
            <w:vAlign w:val="center"/>
          </w:tcPr>
          <w:p w14:paraId="3F8ACD96" w14:textId="77777777" w:rsidR="004151FF" w:rsidRPr="00A374CC" w:rsidRDefault="004151FF" w:rsidP="004151FF">
            <w:pPr>
              <w:widowControl/>
              <w:jc w:val="center"/>
              <w:rPr>
                <w:sz w:val="19"/>
                <w:szCs w:val="19"/>
              </w:rPr>
            </w:pPr>
            <w:r w:rsidRPr="00A374CC">
              <w:rPr>
                <w:sz w:val="19"/>
                <w:szCs w:val="19"/>
              </w:rPr>
              <w:t>6 - 8</w:t>
            </w:r>
          </w:p>
        </w:tc>
        <w:tc>
          <w:tcPr>
            <w:tcW w:w="1280" w:type="dxa"/>
            <w:tcBorders>
              <w:top w:val="single" w:sz="4" w:space="0" w:color="auto"/>
              <w:left w:val="single" w:sz="4" w:space="0" w:color="auto"/>
              <w:bottom w:val="single" w:sz="4" w:space="0" w:color="auto"/>
              <w:right w:val="single" w:sz="4" w:space="0" w:color="auto"/>
            </w:tcBorders>
            <w:vAlign w:val="center"/>
          </w:tcPr>
          <w:p w14:paraId="4AFDCC95" w14:textId="77777777" w:rsidR="004151FF" w:rsidRPr="00A374CC" w:rsidRDefault="004151FF" w:rsidP="004151FF">
            <w:pPr>
              <w:widowControl/>
              <w:jc w:val="center"/>
              <w:rPr>
                <w:sz w:val="19"/>
                <w:szCs w:val="19"/>
              </w:rPr>
            </w:pPr>
            <w:r w:rsidRPr="00A374CC">
              <w:rPr>
                <w:sz w:val="19"/>
                <w:szCs w:val="19"/>
              </w:rPr>
              <w:t>0,8</w:t>
            </w:r>
          </w:p>
          <w:p w14:paraId="059E48D9" w14:textId="77777777" w:rsidR="004151FF" w:rsidRPr="00A374CC" w:rsidRDefault="004151FF" w:rsidP="004151FF">
            <w:pPr>
              <w:widowControl/>
              <w:jc w:val="center"/>
              <w:rPr>
                <w:sz w:val="19"/>
                <w:szCs w:val="19"/>
              </w:rPr>
            </w:pPr>
            <w:r w:rsidRPr="00A374CC">
              <w:rPr>
                <w:sz w:val="19"/>
                <w:szCs w:val="19"/>
              </w:rPr>
              <w:t>0,6</w:t>
            </w:r>
          </w:p>
        </w:tc>
        <w:tc>
          <w:tcPr>
            <w:tcW w:w="998" w:type="dxa"/>
            <w:tcBorders>
              <w:top w:val="single" w:sz="4" w:space="0" w:color="auto"/>
              <w:left w:val="single" w:sz="4" w:space="0" w:color="auto"/>
              <w:bottom w:val="single" w:sz="4" w:space="0" w:color="auto"/>
              <w:right w:val="single" w:sz="4" w:space="0" w:color="auto"/>
            </w:tcBorders>
            <w:vAlign w:val="center"/>
          </w:tcPr>
          <w:p w14:paraId="245D62B5" w14:textId="77777777" w:rsidR="004151FF" w:rsidRPr="00A374CC" w:rsidRDefault="004151FF" w:rsidP="004151FF">
            <w:pPr>
              <w:widowControl/>
              <w:jc w:val="center"/>
              <w:rPr>
                <w:sz w:val="19"/>
                <w:szCs w:val="19"/>
              </w:rPr>
            </w:pPr>
            <w:r w:rsidRPr="00A374CC">
              <w:rPr>
                <w:sz w:val="19"/>
                <w:szCs w:val="19"/>
              </w:rPr>
              <w:t>25 - 30</w:t>
            </w:r>
          </w:p>
        </w:tc>
        <w:tc>
          <w:tcPr>
            <w:tcW w:w="1555" w:type="dxa"/>
            <w:tcBorders>
              <w:top w:val="single" w:sz="4" w:space="0" w:color="auto"/>
              <w:left w:val="single" w:sz="4" w:space="0" w:color="auto"/>
              <w:bottom w:val="single" w:sz="4" w:space="0" w:color="auto"/>
              <w:right w:val="single" w:sz="4" w:space="0" w:color="auto"/>
            </w:tcBorders>
            <w:vAlign w:val="center"/>
          </w:tcPr>
          <w:p w14:paraId="2DA0843C" w14:textId="77777777" w:rsidR="004151FF" w:rsidRPr="00A374CC" w:rsidRDefault="004151FF" w:rsidP="004151FF">
            <w:pPr>
              <w:widowControl/>
              <w:jc w:val="center"/>
              <w:rPr>
                <w:sz w:val="19"/>
                <w:szCs w:val="19"/>
              </w:rPr>
            </w:pPr>
            <w:r w:rsidRPr="00A374CC">
              <w:rPr>
                <w:sz w:val="19"/>
                <w:szCs w:val="19"/>
              </w:rPr>
              <w:t>0,7</w:t>
            </w:r>
          </w:p>
          <w:p w14:paraId="01FDBA68" w14:textId="77777777" w:rsidR="004151FF" w:rsidRPr="00A374CC" w:rsidRDefault="004151FF" w:rsidP="004151FF">
            <w:pPr>
              <w:widowControl/>
              <w:jc w:val="center"/>
              <w:rPr>
                <w:sz w:val="19"/>
                <w:szCs w:val="19"/>
              </w:rPr>
            </w:pPr>
            <w:r w:rsidRPr="00A374CC">
              <w:rPr>
                <w:sz w:val="19"/>
                <w:szCs w:val="19"/>
              </w:rPr>
              <w:t>0,6</w:t>
            </w:r>
          </w:p>
        </w:tc>
        <w:tc>
          <w:tcPr>
            <w:tcW w:w="1137" w:type="dxa"/>
            <w:tcBorders>
              <w:top w:val="single" w:sz="4" w:space="0" w:color="auto"/>
              <w:left w:val="single" w:sz="4" w:space="0" w:color="auto"/>
              <w:bottom w:val="single" w:sz="4" w:space="0" w:color="auto"/>
              <w:right w:val="single" w:sz="4" w:space="0" w:color="auto"/>
            </w:tcBorders>
            <w:vAlign w:val="center"/>
          </w:tcPr>
          <w:p w14:paraId="7DE4DBA1" w14:textId="77777777" w:rsidR="004151FF" w:rsidRPr="00A374CC" w:rsidRDefault="004151FF" w:rsidP="004151FF">
            <w:pPr>
              <w:widowControl/>
              <w:jc w:val="center"/>
              <w:rPr>
                <w:sz w:val="19"/>
                <w:szCs w:val="19"/>
              </w:rPr>
            </w:pPr>
            <w:r w:rsidRPr="00A374CC">
              <w:rPr>
                <w:sz w:val="19"/>
                <w:szCs w:val="19"/>
              </w:rPr>
              <w:t>20 - 30</w:t>
            </w:r>
          </w:p>
        </w:tc>
        <w:tc>
          <w:tcPr>
            <w:tcW w:w="1282" w:type="dxa"/>
            <w:tcBorders>
              <w:top w:val="single" w:sz="4" w:space="0" w:color="auto"/>
              <w:left w:val="single" w:sz="4" w:space="0" w:color="auto"/>
              <w:bottom w:val="single" w:sz="4" w:space="0" w:color="auto"/>
              <w:right w:val="single" w:sz="4" w:space="0" w:color="auto"/>
            </w:tcBorders>
            <w:vAlign w:val="center"/>
          </w:tcPr>
          <w:p w14:paraId="4FCAA401" w14:textId="77777777" w:rsidR="004151FF" w:rsidRPr="00A374CC" w:rsidRDefault="004151FF" w:rsidP="004151FF">
            <w:pPr>
              <w:widowControl/>
              <w:jc w:val="center"/>
              <w:rPr>
                <w:sz w:val="19"/>
                <w:szCs w:val="19"/>
              </w:rPr>
            </w:pPr>
            <w:r w:rsidRPr="00A374CC">
              <w:rPr>
                <w:sz w:val="19"/>
                <w:szCs w:val="19"/>
              </w:rPr>
              <w:t>0,7</w:t>
            </w:r>
          </w:p>
          <w:p w14:paraId="2C029627" w14:textId="77777777" w:rsidR="004151FF" w:rsidRPr="00A374CC" w:rsidRDefault="004151FF" w:rsidP="004151FF">
            <w:pPr>
              <w:widowControl/>
              <w:jc w:val="center"/>
              <w:rPr>
                <w:sz w:val="19"/>
                <w:szCs w:val="19"/>
              </w:rPr>
            </w:pPr>
            <w:r w:rsidRPr="00A374CC">
              <w:rPr>
                <w:sz w:val="19"/>
                <w:szCs w:val="19"/>
              </w:rPr>
              <w:t>0,5</w:t>
            </w:r>
          </w:p>
        </w:tc>
        <w:tc>
          <w:tcPr>
            <w:tcW w:w="1121" w:type="dxa"/>
            <w:tcBorders>
              <w:top w:val="single" w:sz="4" w:space="0" w:color="auto"/>
              <w:left w:val="single" w:sz="4" w:space="0" w:color="auto"/>
              <w:bottom w:val="single" w:sz="4" w:space="0" w:color="auto"/>
              <w:right w:val="single" w:sz="4" w:space="0" w:color="auto"/>
            </w:tcBorders>
            <w:vAlign w:val="center"/>
          </w:tcPr>
          <w:p w14:paraId="7A471D32" w14:textId="77777777" w:rsidR="004151FF" w:rsidRPr="00A374CC" w:rsidRDefault="004151FF" w:rsidP="004151FF">
            <w:pPr>
              <w:widowControl/>
              <w:jc w:val="center"/>
              <w:rPr>
                <w:sz w:val="19"/>
                <w:szCs w:val="19"/>
              </w:rPr>
            </w:pPr>
            <w:r w:rsidRPr="00A374CC">
              <w:rPr>
                <w:sz w:val="19"/>
                <w:szCs w:val="19"/>
              </w:rPr>
              <w:t>20 - 30</w:t>
            </w:r>
          </w:p>
          <w:p w14:paraId="15380EDD" w14:textId="77777777" w:rsidR="004151FF" w:rsidRPr="00A374CC" w:rsidRDefault="004151FF" w:rsidP="004151FF">
            <w:pPr>
              <w:widowControl/>
              <w:jc w:val="center"/>
              <w:rPr>
                <w:sz w:val="19"/>
                <w:szCs w:val="19"/>
              </w:rPr>
            </w:pPr>
            <w:r w:rsidRPr="00A374CC">
              <w:rPr>
                <w:sz w:val="19"/>
                <w:szCs w:val="19"/>
              </w:rPr>
              <w:t>8 - 12</w:t>
            </w:r>
          </w:p>
        </w:tc>
        <w:tc>
          <w:tcPr>
            <w:tcW w:w="1299" w:type="dxa"/>
            <w:tcBorders>
              <w:top w:val="single" w:sz="4" w:space="0" w:color="auto"/>
              <w:left w:val="single" w:sz="4" w:space="0" w:color="auto"/>
              <w:bottom w:val="single" w:sz="4" w:space="0" w:color="auto"/>
              <w:right w:val="single" w:sz="4" w:space="0" w:color="auto"/>
            </w:tcBorders>
            <w:vAlign w:val="center"/>
          </w:tcPr>
          <w:p w14:paraId="229EE5F7" w14:textId="77777777" w:rsidR="004151FF" w:rsidRPr="00A374CC" w:rsidRDefault="004151FF" w:rsidP="004151FF">
            <w:pPr>
              <w:widowControl/>
              <w:jc w:val="center"/>
              <w:rPr>
                <w:sz w:val="19"/>
                <w:szCs w:val="19"/>
              </w:rPr>
            </w:pPr>
            <w:r w:rsidRPr="00A374CC">
              <w:rPr>
                <w:sz w:val="19"/>
                <w:szCs w:val="19"/>
              </w:rPr>
              <w:t>0,6</w:t>
            </w:r>
          </w:p>
          <w:p w14:paraId="44E8F89E" w14:textId="77777777" w:rsidR="004151FF" w:rsidRPr="00A374CC" w:rsidRDefault="004151FF" w:rsidP="004151FF">
            <w:pPr>
              <w:widowControl/>
              <w:jc w:val="center"/>
              <w:rPr>
                <w:sz w:val="19"/>
                <w:szCs w:val="19"/>
              </w:rPr>
            </w:pPr>
            <w:r w:rsidRPr="00A374CC">
              <w:rPr>
                <w:sz w:val="19"/>
                <w:szCs w:val="19"/>
              </w:rPr>
              <w:t>0,5</w:t>
            </w:r>
          </w:p>
        </w:tc>
        <w:tc>
          <w:tcPr>
            <w:tcW w:w="1085" w:type="dxa"/>
            <w:tcBorders>
              <w:top w:val="single" w:sz="4" w:space="0" w:color="auto"/>
              <w:left w:val="single" w:sz="4" w:space="0" w:color="auto"/>
              <w:bottom w:val="single" w:sz="4" w:space="0" w:color="auto"/>
              <w:right w:val="single" w:sz="4" w:space="0" w:color="auto"/>
            </w:tcBorders>
            <w:vAlign w:val="center"/>
          </w:tcPr>
          <w:p w14:paraId="38968E9B" w14:textId="77777777" w:rsidR="004151FF" w:rsidRPr="00A374CC" w:rsidRDefault="004151FF" w:rsidP="004151FF">
            <w:pPr>
              <w:widowControl/>
              <w:jc w:val="center"/>
              <w:rPr>
                <w:sz w:val="19"/>
                <w:szCs w:val="19"/>
              </w:rPr>
            </w:pPr>
            <w:r w:rsidRPr="00A374CC">
              <w:rPr>
                <w:sz w:val="19"/>
                <w:szCs w:val="19"/>
              </w:rPr>
              <w:t>20 -30</w:t>
            </w:r>
          </w:p>
          <w:p w14:paraId="02E9958C" w14:textId="77777777" w:rsidR="004151FF" w:rsidRPr="00A374CC" w:rsidRDefault="004151FF" w:rsidP="004151FF">
            <w:pPr>
              <w:widowControl/>
              <w:jc w:val="center"/>
              <w:rPr>
                <w:sz w:val="19"/>
                <w:szCs w:val="19"/>
              </w:rPr>
            </w:pPr>
            <w:r w:rsidRPr="00A374CC">
              <w:rPr>
                <w:sz w:val="19"/>
                <w:szCs w:val="19"/>
              </w:rPr>
              <w:t>10 -15</w:t>
            </w:r>
          </w:p>
        </w:tc>
        <w:tc>
          <w:tcPr>
            <w:tcW w:w="1282" w:type="dxa"/>
            <w:tcBorders>
              <w:top w:val="single" w:sz="4" w:space="0" w:color="auto"/>
              <w:left w:val="single" w:sz="4" w:space="0" w:color="auto"/>
              <w:bottom w:val="single" w:sz="4" w:space="0" w:color="auto"/>
              <w:right w:val="single" w:sz="4" w:space="0" w:color="auto"/>
            </w:tcBorders>
            <w:vAlign w:val="center"/>
          </w:tcPr>
          <w:p w14:paraId="561AC90A" w14:textId="77777777" w:rsidR="004151FF" w:rsidRPr="00A374CC" w:rsidRDefault="004151FF" w:rsidP="004151FF">
            <w:pPr>
              <w:widowControl/>
              <w:jc w:val="center"/>
              <w:rPr>
                <w:sz w:val="19"/>
                <w:szCs w:val="19"/>
              </w:rPr>
            </w:pPr>
            <w:r w:rsidRPr="00A374CC">
              <w:rPr>
                <w:sz w:val="19"/>
                <w:szCs w:val="19"/>
              </w:rPr>
              <w:t xml:space="preserve">10 </w:t>
            </w:r>
            <w:proofErr w:type="spellStart"/>
            <w:r w:rsidRPr="00A374CC">
              <w:rPr>
                <w:sz w:val="19"/>
                <w:szCs w:val="19"/>
              </w:rPr>
              <w:t>Лп</w:t>
            </w:r>
            <w:proofErr w:type="spellEnd"/>
          </w:p>
          <w:p w14:paraId="5C9F72C7" w14:textId="77777777" w:rsidR="004151FF" w:rsidRPr="00A374CC" w:rsidRDefault="004151FF" w:rsidP="004151FF">
            <w:pPr>
              <w:widowControl/>
              <w:jc w:val="center"/>
              <w:rPr>
                <w:sz w:val="19"/>
                <w:szCs w:val="19"/>
              </w:rPr>
            </w:pPr>
            <w:proofErr w:type="spellStart"/>
            <w:r w:rsidRPr="00A374CC">
              <w:rPr>
                <w:sz w:val="19"/>
                <w:szCs w:val="19"/>
              </w:rPr>
              <w:t>единиц</w:t>
            </w:r>
            <w:proofErr w:type="spellEnd"/>
            <w:r w:rsidRPr="00A374CC">
              <w:rPr>
                <w:sz w:val="19"/>
                <w:szCs w:val="19"/>
              </w:rPr>
              <w:t xml:space="preserve"> </w:t>
            </w:r>
            <w:proofErr w:type="spellStart"/>
            <w:r w:rsidRPr="00A374CC">
              <w:rPr>
                <w:sz w:val="19"/>
                <w:szCs w:val="19"/>
              </w:rPr>
              <w:t>других</w:t>
            </w:r>
            <w:proofErr w:type="spellEnd"/>
            <w:r w:rsidRPr="00A374CC">
              <w:rPr>
                <w:sz w:val="19"/>
                <w:szCs w:val="19"/>
              </w:rPr>
              <w:t xml:space="preserve"> </w:t>
            </w:r>
            <w:proofErr w:type="spellStart"/>
            <w:r w:rsidRPr="00A374CC">
              <w:rPr>
                <w:sz w:val="19"/>
                <w:szCs w:val="19"/>
              </w:rPr>
              <w:t>пород</w:t>
            </w:r>
            <w:proofErr w:type="spellEnd"/>
          </w:p>
        </w:tc>
      </w:tr>
      <w:tr w:rsidR="004151FF" w:rsidRPr="00A374CC" w14:paraId="29B6BA10" w14:textId="77777777" w:rsidTr="002D7CF4">
        <w:trPr>
          <w:gridAfter w:val="1"/>
          <w:wAfter w:w="7" w:type="dxa"/>
          <w:trHeight w:val="20"/>
          <w:jc w:val="center"/>
        </w:trPr>
        <w:tc>
          <w:tcPr>
            <w:tcW w:w="567" w:type="dxa"/>
            <w:vMerge/>
            <w:tcBorders>
              <w:left w:val="single" w:sz="4" w:space="0" w:color="auto"/>
              <w:right w:val="single" w:sz="4" w:space="0" w:color="auto"/>
            </w:tcBorders>
            <w:vAlign w:val="center"/>
          </w:tcPr>
          <w:p w14:paraId="5EBE293B" w14:textId="77777777" w:rsidR="004151FF" w:rsidRPr="00A374CC" w:rsidRDefault="004151FF" w:rsidP="004151FF">
            <w:pPr>
              <w:jc w:val="center"/>
              <w:rPr>
                <w:sz w:val="19"/>
                <w:szCs w:val="19"/>
              </w:rPr>
            </w:pPr>
          </w:p>
        </w:tc>
        <w:tc>
          <w:tcPr>
            <w:tcW w:w="1701" w:type="dxa"/>
            <w:vMerge/>
            <w:tcBorders>
              <w:left w:val="single" w:sz="4" w:space="0" w:color="auto"/>
              <w:right w:val="single" w:sz="4" w:space="0" w:color="auto"/>
            </w:tcBorders>
            <w:vAlign w:val="center"/>
          </w:tcPr>
          <w:p w14:paraId="50F89F8B" w14:textId="793AC5AB" w:rsidR="004151FF" w:rsidRPr="00A374CC" w:rsidRDefault="004151FF" w:rsidP="004151FF">
            <w:pPr>
              <w:widowControl/>
              <w:jc w:val="center"/>
              <w:rPr>
                <w:sz w:val="19"/>
                <w:szCs w:val="19"/>
              </w:rPr>
            </w:pPr>
          </w:p>
        </w:tc>
        <w:tc>
          <w:tcPr>
            <w:tcW w:w="1646" w:type="dxa"/>
            <w:tcBorders>
              <w:top w:val="single" w:sz="4" w:space="0" w:color="auto"/>
              <w:left w:val="single" w:sz="4" w:space="0" w:color="auto"/>
              <w:bottom w:val="single" w:sz="4" w:space="0" w:color="auto"/>
              <w:right w:val="single" w:sz="4" w:space="0" w:color="auto"/>
            </w:tcBorders>
            <w:vAlign w:val="center"/>
          </w:tcPr>
          <w:p w14:paraId="6D0D7F6B" w14:textId="77777777" w:rsidR="004151FF" w:rsidRPr="00A374CC" w:rsidRDefault="004151FF" w:rsidP="004151FF">
            <w:pPr>
              <w:widowControl/>
              <w:jc w:val="center"/>
              <w:rPr>
                <w:sz w:val="19"/>
                <w:szCs w:val="19"/>
              </w:rPr>
            </w:pPr>
            <w:proofErr w:type="spellStart"/>
            <w:r w:rsidRPr="00A374CC">
              <w:rPr>
                <w:sz w:val="19"/>
                <w:szCs w:val="19"/>
              </w:rPr>
              <w:t>сложные</w:t>
            </w:r>
            <w:proofErr w:type="spellEnd"/>
            <w:r w:rsidRPr="00A374CC">
              <w:rPr>
                <w:sz w:val="19"/>
                <w:szCs w:val="19"/>
              </w:rPr>
              <w:t xml:space="preserve"> </w:t>
            </w:r>
            <w:proofErr w:type="spellStart"/>
            <w:r w:rsidRPr="00A374CC">
              <w:rPr>
                <w:sz w:val="19"/>
                <w:szCs w:val="19"/>
              </w:rPr>
              <w:t>широкотравные</w:t>
            </w:r>
            <w:proofErr w:type="spellEnd"/>
            <w:r w:rsidRPr="00A374CC">
              <w:rPr>
                <w:sz w:val="19"/>
                <w:szCs w:val="19"/>
              </w:rPr>
              <w:t xml:space="preserve"> </w:t>
            </w:r>
          </w:p>
          <w:p w14:paraId="39DE299A" w14:textId="77777777" w:rsidR="004151FF" w:rsidRPr="00A374CC" w:rsidRDefault="004151FF" w:rsidP="004151FF">
            <w:pPr>
              <w:widowControl/>
              <w:jc w:val="center"/>
              <w:rPr>
                <w:sz w:val="19"/>
                <w:szCs w:val="19"/>
              </w:rPr>
            </w:pPr>
            <w:r w:rsidRPr="00A374CC">
              <w:rPr>
                <w:sz w:val="19"/>
                <w:szCs w:val="19"/>
              </w:rPr>
              <w:t>(I - II)</w:t>
            </w:r>
          </w:p>
        </w:tc>
        <w:tc>
          <w:tcPr>
            <w:tcW w:w="914" w:type="dxa"/>
            <w:tcBorders>
              <w:top w:val="single" w:sz="4" w:space="0" w:color="auto"/>
              <w:left w:val="single" w:sz="4" w:space="0" w:color="auto"/>
              <w:bottom w:val="single" w:sz="4" w:space="0" w:color="auto"/>
              <w:right w:val="single" w:sz="4" w:space="0" w:color="auto"/>
            </w:tcBorders>
            <w:vAlign w:val="center"/>
          </w:tcPr>
          <w:p w14:paraId="1AEECAFF" w14:textId="77777777" w:rsidR="004151FF" w:rsidRPr="00A374CC" w:rsidRDefault="004151FF" w:rsidP="004151FF">
            <w:pPr>
              <w:widowControl/>
              <w:jc w:val="center"/>
              <w:rPr>
                <w:sz w:val="19"/>
                <w:szCs w:val="19"/>
              </w:rPr>
            </w:pPr>
            <w:r w:rsidRPr="00A374CC">
              <w:rPr>
                <w:sz w:val="19"/>
                <w:szCs w:val="19"/>
              </w:rPr>
              <w:t>5 - 7</w:t>
            </w:r>
          </w:p>
        </w:tc>
        <w:tc>
          <w:tcPr>
            <w:tcW w:w="1280" w:type="dxa"/>
            <w:tcBorders>
              <w:top w:val="single" w:sz="4" w:space="0" w:color="auto"/>
              <w:left w:val="single" w:sz="4" w:space="0" w:color="auto"/>
              <w:bottom w:val="single" w:sz="4" w:space="0" w:color="auto"/>
              <w:right w:val="single" w:sz="4" w:space="0" w:color="auto"/>
            </w:tcBorders>
            <w:vAlign w:val="center"/>
          </w:tcPr>
          <w:p w14:paraId="55EE4824" w14:textId="77777777" w:rsidR="004151FF" w:rsidRPr="00A374CC" w:rsidRDefault="004151FF" w:rsidP="004151FF">
            <w:pPr>
              <w:widowControl/>
              <w:jc w:val="center"/>
              <w:rPr>
                <w:sz w:val="19"/>
                <w:szCs w:val="19"/>
              </w:rPr>
            </w:pPr>
            <w:r w:rsidRPr="00A374CC">
              <w:rPr>
                <w:sz w:val="19"/>
                <w:szCs w:val="19"/>
              </w:rPr>
              <w:t>0,8</w:t>
            </w:r>
          </w:p>
          <w:p w14:paraId="31526D10" w14:textId="77777777" w:rsidR="004151FF" w:rsidRPr="00A374CC" w:rsidRDefault="004151FF" w:rsidP="004151FF">
            <w:pPr>
              <w:widowControl/>
              <w:jc w:val="center"/>
              <w:rPr>
                <w:sz w:val="19"/>
                <w:szCs w:val="19"/>
              </w:rPr>
            </w:pPr>
            <w:r w:rsidRPr="00A374CC">
              <w:rPr>
                <w:sz w:val="19"/>
                <w:szCs w:val="19"/>
              </w:rPr>
              <w:t>0,5</w:t>
            </w:r>
          </w:p>
        </w:tc>
        <w:tc>
          <w:tcPr>
            <w:tcW w:w="998" w:type="dxa"/>
            <w:tcBorders>
              <w:top w:val="single" w:sz="4" w:space="0" w:color="auto"/>
              <w:left w:val="single" w:sz="4" w:space="0" w:color="auto"/>
              <w:bottom w:val="single" w:sz="4" w:space="0" w:color="auto"/>
              <w:right w:val="single" w:sz="4" w:space="0" w:color="auto"/>
            </w:tcBorders>
            <w:vAlign w:val="center"/>
          </w:tcPr>
          <w:p w14:paraId="422ECC70" w14:textId="77777777" w:rsidR="004151FF" w:rsidRPr="00A374CC" w:rsidRDefault="004151FF" w:rsidP="004151FF">
            <w:pPr>
              <w:widowControl/>
              <w:jc w:val="center"/>
              <w:rPr>
                <w:sz w:val="19"/>
                <w:szCs w:val="19"/>
              </w:rPr>
            </w:pPr>
            <w:r w:rsidRPr="00A374CC">
              <w:rPr>
                <w:sz w:val="19"/>
                <w:szCs w:val="19"/>
              </w:rPr>
              <w:t>25 - 35</w:t>
            </w:r>
          </w:p>
        </w:tc>
        <w:tc>
          <w:tcPr>
            <w:tcW w:w="1555" w:type="dxa"/>
            <w:tcBorders>
              <w:top w:val="single" w:sz="4" w:space="0" w:color="auto"/>
              <w:left w:val="single" w:sz="4" w:space="0" w:color="auto"/>
              <w:bottom w:val="single" w:sz="4" w:space="0" w:color="auto"/>
              <w:right w:val="single" w:sz="4" w:space="0" w:color="auto"/>
            </w:tcBorders>
            <w:vAlign w:val="center"/>
          </w:tcPr>
          <w:p w14:paraId="1865C56C" w14:textId="77777777" w:rsidR="004151FF" w:rsidRPr="00A374CC" w:rsidRDefault="004151FF" w:rsidP="004151FF">
            <w:pPr>
              <w:widowControl/>
              <w:jc w:val="center"/>
              <w:rPr>
                <w:sz w:val="19"/>
                <w:szCs w:val="19"/>
              </w:rPr>
            </w:pPr>
            <w:r w:rsidRPr="00A374CC">
              <w:rPr>
                <w:sz w:val="19"/>
                <w:szCs w:val="19"/>
              </w:rPr>
              <w:t>0,7</w:t>
            </w:r>
          </w:p>
          <w:p w14:paraId="135386D2" w14:textId="77777777" w:rsidR="004151FF" w:rsidRPr="00A374CC" w:rsidRDefault="004151FF" w:rsidP="004151FF">
            <w:pPr>
              <w:widowControl/>
              <w:jc w:val="center"/>
              <w:rPr>
                <w:sz w:val="19"/>
                <w:szCs w:val="19"/>
              </w:rPr>
            </w:pPr>
            <w:r w:rsidRPr="00A374CC">
              <w:rPr>
                <w:sz w:val="19"/>
                <w:szCs w:val="19"/>
              </w:rPr>
              <w:t>0,5</w:t>
            </w:r>
          </w:p>
        </w:tc>
        <w:tc>
          <w:tcPr>
            <w:tcW w:w="1137" w:type="dxa"/>
            <w:tcBorders>
              <w:top w:val="single" w:sz="4" w:space="0" w:color="auto"/>
              <w:left w:val="single" w:sz="4" w:space="0" w:color="auto"/>
              <w:bottom w:val="single" w:sz="4" w:space="0" w:color="auto"/>
              <w:right w:val="single" w:sz="4" w:space="0" w:color="auto"/>
            </w:tcBorders>
            <w:vAlign w:val="center"/>
          </w:tcPr>
          <w:p w14:paraId="0667DDD1" w14:textId="77777777" w:rsidR="004151FF" w:rsidRPr="00A374CC" w:rsidRDefault="004151FF" w:rsidP="004151FF">
            <w:pPr>
              <w:widowControl/>
              <w:jc w:val="center"/>
              <w:rPr>
                <w:sz w:val="19"/>
                <w:szCs w:val="19"/>
              </w:rPr>
            </w:pPr>
            <w:r w:rsidRPr="00A374CC">
              <w:rPr>
                <w:sz w:val="19"/>
                <w:szCs w:val="19"/>
              </w:rPr>
              <w:t>20 - 35</w:t>
            </w:r>
          </w:p>
        </w:tc>
        <w:tc>
          <w:tcPr>
            <w:tcW w:w="1282" w:type="dxa"/>
            <w:tcBorders>
              <w:top w:val="single" w:sz="4" w:space="0" w:color="auto"/>
              <w:left w:val="single" w:sz="4" w:space="0" w:color="auto"/>
              <w:bottom w:val="single" w:sz="4" w:space="0" w:color="auto"/>
              <w:right w:val="single" w:sz="4" w:space="0" w:color="auto"/>
            </w:tcBorders>
            <w:vAlign w:val="center"/>
          </w:tcPr>
          <w:p w14:paraId="59B53EE4" w14:textId="77777777" w:rsidR="004151FF" w:rsidRPr="00A374CC" w:rsidRDefault="004151FF" w:rsidP="004151FF">
            <w:pPr>
              <w:widowControl/>
              <w:jc w:val="center"/>
              <w:rPr>
                <w:sz w:val="19"/>
                <w:szCs w:val="19"/>
              </w:rPr>
            </w:pPr>
            <w:r w:rsidRPr="00A374CC">
              <w:rPr>
                <w:sz w:val="19"/>
                <w:szCs w:val="19"/>
              </w:rPr>
              <w:t>0,7</w:t>
            </w:r>
          </w:p>
          <w:p w14:paraId="193A91DD" w14:textId="77777777" w:rsidR="004151FF" w:rsidRPr="00A374CC" w:rsidRDefault="004151FF" w:rsidP="004151FF">
            <w:pPr>
              <w:widowControl/>
              <w:jc w:val="center"/>
              <w:rPr>
                <w:sz w:val="19"/>
                <w:szCs w:val="19"/>
              </w:rPr>
            </w:pPr>
            <w:r w:rsidRPr="00A374CC">
              <w:rPr>
                <w:sz w:val="19"/>
                <w:szCs w:val="19"/>
              </w:rPr>
              <w:t>0,5</w:t>
            </w:r>
          </w:p>
        </w:tc>
        <w:tc>
          <w:tcPr>
            <w:tcW w:w="1121" w:type="dxa"/>
            <w:tcBorders>
              <w:top w:val="single" w:sz="4" w:space="0" w:color="auto"/>
              <w:left w:val="single" w:sz="4" w:space="0" w:color="auto"/>
              <w:bottom w:val="single" w:sz="4" w:space="0" w:color="auto"/>
              <w:right w:val="single" w:sz="4" w:space="0" w:color="auto"/>
            </w:tcBorders>
            <w:vAlign w:val="center"/>
          </w:tcPr>
          <w:p w14:paraId="76FA8760" w14:textId="77777777" w:rsidR="004151FF" w:rsidRPr="00A374CC" w:rsidRDefault="004151FF" w:rsidP="004151FF">
            <w:pPr>
              <w:widowControl/>
              <w:jc w:val="center"/>
              <w:rPr>
                <w:sz w:val="19"/>
                <w:szCs w:val="19"/>
              </w:rPr>
            </w:pPr>
            <w:r w:rsidRPr="00A374CC">
              <w:rPr>
                <w:sz w:val="19"/>
                <w:szCs w:val="19"/>
              </w:rPr>
              <w:t>20 - 35</w:t>
            </w:r>
          </w:p>
          <w:p w14:paraId="042861A5" w14:textId="77777777" w:rsidR="004151FF" w:rsidRPr="00A374CC" w:rsidRDefault="004151FF" w:rsidP="004151FF">
            <w:pPr>
              <w:widowControl/>
              <w:jc w:val="center"/>
              <w:rPr>
                <w:sz w:val="19"/>
                <w:szCs w:val="19"/>
              </w:rPr>
            </w:pPr>
            <w:r w:rsidRPr="00A374CC">
              <w:rPr>
                <w:sz w:val="19"/>
                <w:szCs w:val="19"/>
              </w:rPr>
              <w:t>8 - 12</w:t>
            </w:r>
          </w:p>
        </w:tc>
        <w:tc>
          <w:tcPr>
            <w:tcW w:w="1299" w:type="dxa"/>
            <w:tcBorders>
              <w:top w:val="single" w:sz="4" w:space="0" w:color="auto"/>
              <w:left w:val="single" w:sz="4" w:space="0" w:color="auto"/>
              <w:bottom w:val="single" w:sz="4" w:space="0" w:color="auto"/>
              <w:right w:val="single" w:sz="4" w:space="0" w:color="auto"/>
            </w:tcBorders>
            <w:vAlign w:val="center"/>
          </w:tcPr>
          <w:p w14:paraId="1C369C7C" w14:textId="77777777" w:rsidR="004151FF" w:rsidRPr="00A374CC" w:rsidRDefault="004151FF" w:rsidP="004151FF">
            <w:pPr>
              <w:widowControl/>
              <w:jc w:val="center"/>
              <w:rPr>
                <w:sz w:val="19"/>
                <w:szCs w:val="19"/>
              </w:rPr>
            </w:pPr>
            <w:r w:rsidRPr="00A374CC">
              <w:rPr>
                <w:sz w:val="19"/>
                <w:szCs w:val="19"/>
              </w:rPr>
              <w:t>0,6</w:t>
            </w:r>
          </w:p>
          <w:p w14:paraId="761DF498" w14:textId="77777777" w:rsidR="004151FF" w:rsidRPr="00A374CC" w:rsidRDefault="004151FF" w:rsidP="004151FF">
            <w:pPr>
              <w:widowControl/>
              <w:jc w:val="center"/>
              <w:rPr>
                <w:sz w:val="19"/>
                <w:szCs w:val="19"/>
              </w:rPr>
            </w:pPr>
            <w:r w:rsidRPr="00A374CC">
              <w:rPr>
                <w:sz w:val="19"/>
                <w:szCs w:val="19"/>
              </w:rPr>
              <w:t>0,4</w:t>
            </w:r>
          </w:p>
        </w:tc>
        <w:tc>
          <w:tcPr>
            <w:tcW w:w="1085" w:type="dxa"/>
            <w:tcBorders>
              <w:top w:val="single" w:sz="4" w:space="0" w:color="auto"/>
              <w:left w:val="single" w:sz="4" w:space="0" w:color="auto"/>
              <w:bottom w:val="single" w:sz="4" w:space="0" w:color="auto"/>
              <w:right w:val="single" w:sz="4" w:space="0" w:color="auto"/>
            </w:tcBorders>
            <w:vAlign w:val="center"/>
          </w:tcPr>
          <w:p w14:paraId="763D6A38" w14:textId="77777777" w:rsidR="004151FF" w:rsidRPr="00A374CC" w:rsidRDefault="004151FF" w:rsidP="004151FF">
            <w:pPr>
              <w:widowControl/>
              <w:jc w:val="center"/>
              <w:rPr>
                <w:sz w:val="19"/>
                <w:szCs w:val="19"/>
              </w:rPr>
            </w:pPr>
            <w:r w:rsidRPr="00A374CC">
              <w:rPr>
                <w:sz w:val="19"/>
                <w:szCs w:val="19"/>
              </w:rPr>
              <w:t>20 -40</w:t>
            </w:r>
          </w:p>
          <w:p w14:paraId="2D20E20D" w14:textId="77777777" w:rsidR="004151FF" w:rsidRPr="00A374CC" w:rsidRDefault="004151FF" w:rsidP="004151FF">
            <w:pPr>
              <w:widowControl/>
              <w:jc w:val="center"/>
              <w:rPr>
                <w:sz w:val="19"/>
                <w:szCs w:val="19"/>
              </w:rPr>
            </w:pPr>
            <w:r w:rsidRPr="00A374CC">
              <w:rPr>
                <w:sz w:val="19"/>
                <w:szCs w:val="19"/>
              </w:rPr>
              <w:t>10 -15</w:t>
            </w:r>
          </w:p>
        </w:tc>
        <w:tc>
          <w:tcPr>
            <w:tcW w:w="1282" w:type="dxa"/>
            <w:tcBorders>
              <w:top w:val="single" w:sz="4" w:space="0" w:color="auto"/>
              <w:left w:val="single" w:sz="4" w:space="0" w:color="auto"/>
              <w:bottom w:val="single" w:sz="4" w:space="0" w:color="auto"/>
              <w:right w:val="single" w:sz="4" w:space="0" w:color="auto"/>
            </w:tcBorders>
            <w:vAlign w:val="center"/>
          </w:tcPr>
          <w:p w14:paraId="618CE25D" w14:textId="77777777" w:rsidR="004151FF" w:rsidRPr="00A374CC" w:rsidRDefault="004151FF" w:rsidP="004151FF">
            <w:pPr>
              <w:widowControl/>
              <w:jc w:val="center"/>
              <w:rPr>
                <w:sz w:val="19"/>
                <w:szCs w:val="19"/>
              </w:rPr>
            </w:pPr>
            <w:r w:rsidRPr="00A374CC">
              <w:rPr>
                <w:sz w:val="19"/>
                <w:szCs w:val="19"/>
              </w:rPr>
              <w:t xml:space="preserve">10 </w:t>
            </w:r>
            <w:proofErr w:type="spellStart"/>
            <w:r w:rsidRPr="00A374CC">
              <w:rPr>
                <w:sz w:val="19"/>
                <w:szCs w:val="19"/>
              </w:rPr>
              <w:t>Лп</w:t>
            </w:r>
            <w:proofErr w:type="spellEnd"/>
          </w:p>
          <w:p w14:paraId="74D4FB39" w14:textId="77777777" w:rsidR="004151FF" w:rsidRPr="00A374CC" w:rsidRDefault="004151FF" w:rsidP="004151FF">
            <w:pPr>
              <w:widowControl/>
              <w:jc w:val="center"/>
              <w:rPr>
                <w:sz w:val="19"/>
                <w:szCs w:val="19"/>
              </w:rPr>
            </w:pPr>
            <w:proofErr w:type="spellStart"/>
            <w:r w:rsidRPr="00A374CC">
              <w:rPr>
                <w:sz w:val="19"/>
                <w:szCs w:val="19"/>
              </w:rPr>
              <w:t>единиц</w:t>
            </w:r>
            <w:proofErr w:type="spellEnd"/>
            <w:r w:rsidRPr="00A374CC">
              <w:rPr>
                <w:sz w:val="19"/>
                <w:szCs w:val="19"/>
              </w:rPr>
              <w:t xml:space="preserve"> </w:t>
            </w:r>
            <w:proofErr w:type="spellStart"/>
            <w:r w:rsidRPr="00A374CC">
              <w:rPr>
                <w:sz w:val="19"/>
                <w:szCs w:val="19"/>
              </w:rPr>
              <w:t>других</w:t>
            </w:r>
            <w:proofErr w:type="spellEnd"/>
            <w:r w:rsidRPr="00A374CC">
              <w:rPr>
                <w:sz w:val="19"/>
                <w:szCs w:val="19"/>
              </w:rPr>
              <w:t xml:space="preserve"> </w:t>
            </w:r>
            <w:proofErr w:type="spellStart"/>
            <w:r w:rsidRPr="00A374CC">
              <w:rPr>
                <w:sz w:val="19"/>
                <w:szCs w:val="19"/>
              </w:rPr>
              <w:t>пород</w:t>
            </w:r>
            <w:proofErr w:type="spellEnd"/>
          </w:p>
        </w:tc>
      </w:tr>
      <w:tr w:rsidR="004151FF" w:rsidRPr="00A374CC" w14:paraId="301E2946" w14:textId="77777777" w:rsidTr="002D7CF4">
        <w:trPr>
          <w:gridAfter w:val="1"/>
          <w:wAfter w:w="7" w:type="dxa"/>
          <w:trHeight w:val="20"/>
          <w:jc w:val="center"/>
        </w:trPr>
        <w:tc>
          <w:tcPr>
            <w:tcW w:w="567" w:type="dxa"/>
            <w:vMerge/>
            <w:tcBorders>
              <w:left w:val="single" w:sz="4" w:space="0" w:color="auto"/>
              <w:bottom w:val="single" w:sz="4" w:space="0" w:color="auto"/>
              <w:right w:val="single" w:sz="4" w:space="0" w:color="auto"/>
            </w:tcBorders>
            <w:vAlign w:val="center"/>
          </w:tcPr>
          <w:p w14:paraId="09CEC1B9" w14:textId="77777777" w:rsidR="004151FF" w:rsidRPr="00A374CC" w:rsidRDefault="004151FF" w:rsidP="004151FF">
            <w:pPr>
              <w:jc w:val="center"/>
              <w:rPr>
                <w:sz w:val="19"/>
                <w:szCs w:val="19"/>
              </w:rPr>
            </w:pPr>
          </w:p>
        </w:tc>
        <w:tc>
          <w:tcPr>
            <w:tcW w:w="1701" w:type="dxa"/>
            <w:vMerge/>
            <w:tcBorders>
              <w:left w:val="single" w:sz="4" w:space="0" w:color="auto"/>
              <w:bottom w:val="single" w:sz="4" w:space="0" w:color="auto"/>
              <w:right w:val="single" w:sz="4" w:space="0" w:color="auto"/>
            </w:tcBorders>
            <w:vAlign w:val="center"/>
          </w:tcPr>
          <w:p w14:paraId="620CB122" w14:textId="40409CDE" w:rsidR="004151FF" w:rsidRPr="00A374CC" w:rsidRDefault="004151FF" w:rsidP="004151FF">
            <w:pPr>
              <w:widowControl/>
              <w:jc w:val="center"/>
              <w:rPr>
                <w:sz w:val="19"/>
                <w:szCs w:val="19"/>
              </w:rPr>
            </w:pPr>
          </w:p>
        </w:tc>
        <w:tc>
          <w:tcPr>
            <w:tcW w:w="1646" w:type="dxa"/>
            <w:tcBorders>
              <w:top w:val="single" w:sz="4" w:space="0" w:color="auto"/>
              <w:left w:val="single" w:sz="4" w:space="0" w:color="auto"/>
              <w:bottom w:val="single" w:sz="4" w:space="0" w:color="auto"/>
              <w:right w:val="single" w:sz="4" w:space="0" w:color="auto"/>
            </w:tcBorders>
            <w:vAlign w:val="center"/>
          </w:tcPr>
          <w:p w14:paraId="1BF43D78" w14:textId="77777777" w:rsidR="004151FF" w:rsidRPr="00A374CC" w:rsidRDefault="004151FF" w:rsidP="004151FF">
            <w:pPr>
              <w:widowControl/>
              <w:jc w:val="center"/>
              <w:rPr>
                <w:sz w:val="19"/>
                <w:szCs w:val="19"/>
              </w:rPr>
            </w:pPr>
            <w:proofErr w:type="spellStart"/>
            <w:r w:rsidRPr="00A374CC">
              <w:rPr>
                <w:sz w:val="19"/>
                <w:szCs w:val="19"/>
              </w:rPr>
              <w:t>чернично</w:t>
            </w:r>
            <w:proofErr w:type="spellEnd"/>
            <w:r w:rsidRPr="00A374CC">
              <w:rPr>
                <w:sz w:val="19"/>
                <w:szCs w:val="19"/>
              </w:rPr>
              <w:t xml:space="preserve">- </w:t>
            </w:r>
            <w:proofErr w:type="spellStart"/>
            <w:r w:rsidRPr="00A374CC">
              <w:rPr>
                <w:sz w:val="19"/>
                <w:szCs w:val="19"/>
              </w:rPr>
              <w:t>широкотравные</w:t>
            </w:r>
            <w:proofErr w:type="spellEnd"/>
            <w:r w:rsidRPr="00A374CC">
              <w:rPr>
                <w:sz w:val="19"/>
                <w:szCs w:val="19"/>
              </w:rPr>
              <w:t xml:space="preserve"> </w:t>
            </w:r>
          </w:p>
          <w:p w14:paraId="03E6EF73" w14:textId="77777777" w:rsidR="004151FF" w:rsidRPr="00A374CC" w:rsidRDefault="004151FF" w:rsidP="004151FF">
            <w:pPr>
              <w:widowControl/>
              <w:jc w:val="center"/>
              <w:rPr>
                <w:sz w:val="19"/>
                <w:szCs w:val="19"/>
              </w:rPr>
            </w:pPr>
            <w:r w:rsidRPr="00A374CC">
              <w:rPr>
                <w:sz w:val="19"/>
                <w:szCs w:val="19"/>
              </w:rPr>
              <w:t>(II - III)</w:t>
            </w:r>
          </w:p>
        </w:tc>
        <w:tc>
          <w:tcPr>
            <w:tcW w:w="914" w:type="dxa"/>
            <w:tcBorders>
              <w:top w:val="single" w:sz="4" w:space="0" w:color="auto"/>
              <w:left w:val="single" w:sz="4" w:space="0" w:color="auto"/>
              <w:bottom w:val="single" w:sz="4" w:space="0" w:color="auto"/>
              <w:right w:val="single" w:sz="4" w:space="0" w:color="auto"/>
            </w:tcBorders>
            <w:vAlign w:val="center"/>
          </w:tcPr>
          <w:p w14:paraId="4D7CD3DC" w14:textId="77777777" w:rsidR="004151FF" w:rsidRPr="00A374CC" w:rsidRDefault="004151FF" w:rsidP="004151FF">
            <w:pPr>
              <w:widowControl/>
              <w:jc w:val="center"/>
              <w:rPr>
                <w:sz w:val="19"/>
                <w:szCs w:val="19"/>
              </w:rPr>
            </w:pPr>
            <w:r w:rsidRPr="00A374CC">
              <w:rPr>
                <w:sz w:val="19"/>
                <w:szCs w:val="19"/>
              </w:rPr>
              <w:t>6 - 8</w:t>
            </w:r>
          </w:p>
        </w:tc>
        <w:tc>
          <w:tcPr>
            <w:tcW w:w="1280" w:type="dxa"/>
            <w:tcBorders>
              <w:top w:val="single" w:sz="4" w:space="0" w:color="auto"/>
              <w:left w:val="single" w:sz="4" w:space="0" w:color="auto"/>
              <w:bottom w:val="single" w:sz="4" w:space="0" w:color="auto"/>
              <w:right w:val="single" w:sz="4" w:space="0" w:color="auto"/>
            </w:tcBorders>
            <w:vAlign w:val="center"/>
          </w:tcPr>
          <w:p w14:paraId="48D88AE5" w14:textId="77777777" w:rsidR="004151FF" w:rsidRPr="00A374CC" w:rsidRDefault="004151FF" w:rsidP="004151FF">
            <w:pPr>
              <w:widowControl/>
              <w:jc w:val="center"/>
              <w:rPr>
                <w:sz w:val="19"/>
                <w:szCs w:val="19"/>
              </w:rPr>
            </w:pPr>
            <w:r w:rsidRPr="00A374CC">
              <w:rPr>
                <w:sz w:val="19"/>
                <w:szCs w:val="19"/>
              </w:rPr>
              <w:t>0,8</w:t>
            </w:r>
          </w:p>
          <w:p w14:paraId="36554337" w14:textId="77777777" w:rsidR="004151FF" w:rsidRPr="00A374CC" w:rsidRDefault="004151FF" w:rsidP="004151FF">
            <w:pPr>
              <w:widowControl/>
              <w:jc w:val="center"/>
              <w:rPr>
                <w:sz w:val="19"/>
                <w:szCs w:val="19"/>
              </w:rPr>
            </w:pPr>
            <w:r w:rsidRPr="00A374CC">
              <w:rPr>
                <w:sz w:val="19"/>
                <w:szCs w:val="19"/>
              </w:rPr>
              <w:t>0,6</w:t>
            </w:r>
          </w:p>
        </w:tc>
        <w:tc>
          <w:tcPr>
            <w:tcW w:w="998" w:type="dxa"/>
            <w:tcBorders>
              <w:top w:val="single" w:sz="4" w:space="0" w:color="auto"/>
              <w:left w:val="single" w:sz="4" w:space="0" w:color="auto"/>
              <w:bottom w:val="single" w:sz="4" w:space="0" w:color="auto"/>
              <w:right w:val="single" w:sz="4" w:space="0" w:color="auto"/>
            </w:tcBorders>
            <w:vAlign w:val="center"/>
          </w:tcPr>
          <w:p w14:paraId="00006E86" w14:textId="77777777" w:rsidR="004151FF" w:rsidRPr="00A374CC" w:rsidRDefault="004151FF" w:rsidP="004151FF">
            <w:pPr>
              <w:widowControl/>
              <w:jc w:val="center"/>
              <w:rPr>
                <w:sz w:val="19"/>
                <w:szCs w:val="19"/>
              </w:rPr>
            </w:pPr>
            <w:r w:rsidRPr="00A374CC">
              <w:rPr>
                <w:sz w:val="19"/>
                <w:szCs w:val="19"/>
              </w:rPr>
              <w:t>25 - 35</w:t>
            </w:r>
          </w:p>
        </w:tc>
        <w:tc>
          <w:tcPr>
            <w:tcW w:w="1555" w:type="dxa"/>
            <w:tcBorders>
              <w:top w:val="single" w:sz="4" w:space="0" w:color="auto"/>
              <w:left w:val="single" w:sz="4" w:space="0" w:color="auto"/>
              <w:bottom w:val="single" w:sz="4" w:space="0" w:color="auto"/>
              <w:right w:val="single" w:sz="4" w:space="0" w:color="auto"/>
            </w:tcBorders>
            <w:vAlign w:val="center"/>
          </w:tcPr>
          <w:p w14:paraId="2B9CC07B" w14:textId="77777777" w:rsidR="004151FF" w:rsidRPr="00A374CC" w:rsidRDefault="004151FF" w:rsidP="004151FF">
            <w:pPr>
              <w:widowControl/>
              <w:jc w:val="center"/>
              <w:rPr>
                <w:sz w:val="19"/>
                <w:szCs w:val="19"/>
              </w:rPr>
            </w:pPr>
            <w:r w:rsidRPr="00A374CC">
              <w:rPr>
                <w:sz w:val="19"/>
                <w:szCs w:val="19"/>
              </w:rPr>
              <w:t>0,7</w:t>
            </w:r>
          </w:p>
          <w:p w14:paraId="3790F232" w14:textId="77777777" w:rsidR="004151FF" w:rsidRPr="00A374CC" w:rsidRDefault="004151FF" w:rsidP="004151FF">
            <w:pPr>
              <w:widowControl/>
              <w:jc w:val="center"/>
              <w:rPr>
                <w:sz w:val="19"/>
                <w:szCs w:val="19"/>
              </w:rPr>
            </w:pPr>
            <w:r w:rsidRPr="00A374CC">
              <w:rPr>
                <w:sz w:val="19"/>
                <w:szCs w:val="19"/>
              </w:rPr>
              <w:t>0,5</w:t>
            </w:r>
          </w:p>
        </w:tc>
        <w:tc>
          <w:tcPr>
            <w:tcW w:w="1137" w:type="dxa"/>
            <w:tcBorders>
              <w:top w:val="single" w:sz="4" w:space="0" w:color="auto"/>
              <w:left w:val="single" w:sz="4" w:space="0" w:color="auto"/>
              <w:bottom w:val="single" w:sz="4" w:space="0" w:color="auto"/>
              <w:right w:val="single" w:sz="4" w:space="0" w:color="auto"/>
            </w:tcBorders>
            <w:vAlign w:val="center"/>
          </w:tcPr>
          <w:p w14:paraId="4EA842AD" w14:textId="77777777" w:rsidR="004151FF" w:rsidRPr="00A374CC" w:rsidRDefault="004151FF" w:rsidP="004151FF">
            <w:pPr>
              <w:widowControl/>
              <w:jc w:val="center"/>
              <w:rPr>
                <w:sz w:val="19"/>
                <w:szCs w:val="19"/>
              </w:rPr>
            </w:pPr>
            <w:r w:rsidRPr="00A374CC">
              <w:rPr>
                <w:sz w:val="19"/>
                <w:szCs w:val="19"/>
              </w:rPr>
              <w:t>20 - 30</w:t>
            </w:r>
          </w:p>
        </w:tc>
        <w:tc>
          <w:tcPr>
            <w:tcW w:w="1282" w:type="dxa"/>
            <w:tcBorders>
              <w:top w:val="single" w:sz="4" w:space="0" w:color="auto"/>
              <w:left w:val="single" w:sz="4" w:space="0" w:color="auto"/>
              <w:bottom w:val="single" w:sz="4" w:space="0" w:color="auto"/>
              <w:right w:val="single" w:sz="4" w:space="0" w:color="auto"/>
            </w:tcBorders>
            <w:vAlign w:val="center"/>
          </w:tcPr>
          <w:p w14:paraId="2812D0DF" w14:textId="77777777" w:rsidR="004151FF" w:rsidRPr="00A374CC" w:rsidRDefault="004151FF" w:rsidP="004151FF">
            <w:pPr>
              <w:widowControl/>
              <w:jc w:val="center"/>
              <w:rPr>
                <w:sz w:val="19"/>
                <w:szCs w:val="19"/>
              </w:rPr>
            </w:pPr>
            <w:r w:rsidRPr="00A374CC">
              <w:rPr>
                <w:sz w:val="19"/>
                <w:szCs w:val="19"/>
              </w:rPr>
              <w:t>0,7</w:t>
            </w:r>
          </w:p>
          <w:p w14:paraId="74E3D5AC" w14:textId="77777777" w:rsidR="004151FF" w:rsidRPr="00A374CC" w:rsidRDefault="004151FF" w:rsidP="004151FF">
            <w:pPr>
              <w:widowControl/>
              <w:jc w:val="center"/>
              <w:rPr>
                <w:sz w:val="19"/>
                <w:szCs w:val="19"/>
              </w:rPr>
            </w:pPr>
            <w:r w:rsidRPr="00A374CC">
              <w:rPr>
                <w:sz w:val="19"/>
                <w:szCs w:val="19"/>
              </w:rPr>
              <w:t>0,5</w:t>
            </w:r>
          </w:p>
        </w:tc>
        <w:tc>
          <w:tcPr>
            <w:tcW w:w="1121" w:type="dxa"/>
            <w:tcBorders>
              <w:top w:val="single" w:sz="4" w:space="0" w:color="auto"/>
              <w:left w:val="single" w:sz="4" w:space="0" w:color="auto"/>
              <w:bottom w:val="single" w:sz="4" w:space="0" w:color="auto"/>
              <w:right w:val="single" w:sz="4" w:space="0" w:color="auto"/>
            </w:tcBorders>
            <w:vAlign w:val="center"/>
          </w:tcPr>
          <w:p w14:paraId="63891F71" w14:textId="77777777" w:rsidR="004151FF" w:rsidRPr="00A374CC" w:rsidRDefault="004151FF" w:rsidP="004151FF">
            <w:pPr>
              <w:widowControl/>
              <w:jc w:val="center"/>
              <w:rPr>
                <w:sz w:val="19"/>
                <w:szCs w:val="19"/>
              </w:rPr>
            </w:pPr>
            <w:r w:rsidRPr="00A374CC">
              <w:rPr>
                <w:sz w:val="19"/>
                <w:szCs w:val="19"/>
              </w:rPr>
              <w:t>20 - 30</w:t>
            </w:r>
          </w:p>
          <w:p w14:paraId="1E882AEA" w14:textId="77777777" w:rsidR="004151FF" w:rsidRPr="00A374CC" w:rsidRDefault="004151FF" w:rsidP="004151FF">
            <w:pPr>
              <w:widowControl/>
              <w:jc w:val="center"/>
              <w:rPr>
                <w:sz w:val="19"/>
                <w:szCs w:val="19"/>
              </w:rPr>
            </w:pPr>
            <w:r w:rsidRPr="00A374CC">
              <w:rPr>
                <w:sz w:val="19"/>
                <w:szCs w:val="19"/>
              </w:rPr>
              <w:t>8 - 12</w:t>
            </w:r>
          </w:p>
        </w:tc>
        <w:tc>
          <w:tcPr>
            <w:tcW w:w="1299" w:type="dxa"/>
            <w:tcBorders>
              <w:top w:val="single" w:sz="4" w:space="0" w:color="auto"/>
              <w:left w:val="single" w:sz="4" w:space="0" w:color="auto"/>
              <w:bottom w:val="single" w:sz="4" w:space="0" w:color="auto"/>
              <w:right w:val="single" w:sz="4" w:space="0" w:color="auto"/>
            </w:tcBorders>
            <w:vAlign w:val="center"/>
          </w:tcPr>
          <w:p w14:paraId="68E305F5" w14:textId="77777777" w:rsidR="004151FF" w:rsidRPr="00A374CC" w:rsidRDefault="004151FF" w:rsidP="004151FF">
            <w:pPr>
              <w:widowControl/>
              <w:jc w:val="center"/>
              <w:rPr>
                <w:sz w:val="19"/>
                <w:szCs w:val="19"/>
              </w:rPr>
            </w:pPr>
            <w:r w:rsidRPr="00A374CC">
              <w:rPr>
                <w:sz w:val="19"/>
                <w:szCs w:val="19"/>
              </w:rPr>
              <w:t>0,6</w:t>
            </w:r>
          </w:p>
          <w:p w14:paraId="6868759F" w14:textId="77777777" w:rsidR="004151FF" w:rsidRPr="00A374CC" w:rsidRDefault="004151FF" w:rsidP="004151FF">
            <w:pPr>
              <w:widowControl/>
              <w:jc w:val="center"/>
              <w:rPr>
                <w:sz w:val="19"/>
                <w:szCs w:val="19"/>
              </w:rPr>
            </w:pPr>
            <w:r w:rsidRPr="00A374CC">
              <w:rPr>
                <w:sz w:val="19"/>
                <w:szCs w:val="19"/>
              </w:rPr>
              <w:t>0,5</w:t>
            </w:r>
          </w:p>
        </w:tc>
        <w:tc>
          <w:tcPr>
            <w:tcW w:w="1085" w:type="dxa"/>
            <w:tcBorders>
              <w:top w:val="single" w:sz="4" w:space="0" w:color="auto"/>
              <w:left w:val="single" w:sz="4" w:space="0" w:color="auto"/>
              <w:bottom w:val="single" w:sz="4" w:space="0" w:color="auto"/>
              <w:right w:val="single" w:sz="4" w:space="0" w:color="auto"/>
            </w:tcBorders>
            <w:vAlign w:val="center"/>
          </w:tcPr>
          <w:p w14:paraId="0A754B01" w14:textId="77777777" w:rsidR="004151FF" w:rsidRPr="00A374CC" w:rsidRDefault="004151FF" w:rsidP="004151FF">
            <w:pPr>
              <w:widowControl/>
              <w:jc w:val="center"/>
              <w:rPr>
                <w:sz w:val="19"/>
                <w:szCs w:val="19"/>
              </w:rPr>
            </w:pPr>
            <w:r w:rsidRPr="00A374CC">
              <w:rPr>
                <w:sz w:val="19"/>
                <w:szCs w:val="19"/>
              </w:rPr>
              <w:t>20 -30</w:t>
            </w:r>
          </w:p>
          <w:p w14:paraId="50CB0A9A" w14:textId="77777777" w:rsidR="004151FF" w:rsidRPr="00A374CC" w:rsidRDefault="004151FF" w:rsidP="004151FF">
            <w:pPr>
              <w:widowControl/>
              <w:jc w:val="center"/>
              <w:rPr>
                <w:sz w:val="19"/>
                <w:szCs w:val="19"/>
              </w:rPr>
            </w:pPr>
            <w:r w:rsidRPr="00A374CC">
              <w:rPr>
                <w:sz w:val="19"/>
                <w:szCs w:val="19"/>
              </w:rPr>
              <w:t>10 -15</w:t>
            </w:r>
          </w:p>
        </w:tc>
        <w:tc>
          <w:tcPr>
            <w:tcW w:w="1282" w:type="dxa"/>
            <w:tcBorders>
              <w:top w:val="single" w:sz="4" w:space="0" w:color="auto"/>
              <w:left w:val="single" w:sz="4" w:space="0" w:color="auto"/>
              <w:bottom w:val="single" w:sz="4" w:space="0" w:color="auto"/>
              <w:right w:val="single" w:sz="4" w:space="0" w:color="auto"/>
            </w:tcBorders>
            <w:vAlign w:val="center"/>
          </w:tcPr>
          <w:p w14:paraId="18629A5A" w14:textId="77777777" w:rsidR="004151FF" w:rsidRPr="00A374CC" w:rsidRDefault="004151FF" w:rsidP="004151FF">
            <w:pPr>
              <w:widowControl/>
              <w:jc w:val="center"/>
              <w:rPr>
                <w:sz w:val="19"/>
                <w:szCs w:val="19"/>
              </w:rPr>
            </w:pPr>
            <w:r w:rsidRPr="00A374CC">
              <w:rPr>
                <w:sz w:val="19"/>
                <w:szCs w:val="19"/>
              </w:rPr>
              <w:t xml:space="preserve">10 </w:t>
            </w:r>
            <w:proofErr w:type="spellStart"/>
            <w:r w:rsidRPr="00A374CC">
              <w:rPr>
                <w:sz w:val="19"/>
                <w:szCs w:val="19"/>
              </w:rPr>
              <w:t>Лп</w:t>
            </w:r>
            <w:proofErr w:type="spellEnd"/>
          </w:p>
          <w:p w14:paraId="19C83176" w14:textId="77777777" w:rsidR="004151FF" w:rsidRPr="00A374CC" w:rsidRDefault="004151FF" w:rsidP="004151FF">
            <w:pPr>
              <w:widowControl/>
              <w:jc w:val="center"/>
              <w:rPr>
                <w:sz w:val="19"/>
                <w:szCs w:val="19"/>
              </w:rPr>
            </w:pPr>
            <w:proofErr w:type="spellStart"/>
            <w:r w:rsidRPr="00A374CC">
              <w:rPr>
                <w:sz w:val="19"/>
                <w:szCs w:val="19"/>
              </w:rPr>
              <w:t>единиц</w:t>
            </w:r>
            <w:proofErr w:type="spellEnd"/>
            <w:r w:rsidRPr="00A374CC">
              <w:rPr>
                <w:sz w:val="19"/>
                <w:szCs w:val="19"/>
              </w:rPr>
              <w:t xml:space="preserve"> </w:t>
            </w:r>
            <w:proofErr w:type="spellStart"/>
            <w:r w:rsidRPr="00A374CC">
              <w:rPr>
                <w:sz w:val="19"/>
                <w:szCs w:val="19"/>
              </w:rPr>
              <w:t>других</w:t>
            </w:r>
            <w:proofErr w:type="spellEnd"/>
            <w:r w:rsidRPr="00A374CC">
              <w:rPr>
                <w:sz w:val="19"/>
                <w:szCs w:val="19"/>
              </w:rPr>
              <w:t xml:space="preserve"> </w:t>
            </w:r>
            <w:proofErr w:type="spellStart"/>
            <w:r w:rsidRPr="00A374CC">
              <w:rPr>
                <w:sz w:val="19"/>
                <w:szCs w:val="19"/>
              </w:rPr>
              <w:t>пород</w:t>
            </w:r>
            <w:proofErr w:type="spellEnd"/>
          </w:p>
        </w:tc>
      </w:tr>
      <w:tr w:rsidR="002D7CF4" w:rsidRPr="00A374CC" w14:paraId="5A4BC517" w14:textId="77777777" w:rsidTr="002D7CF4">
        <w:trPr>
          <w:gridAfter w:val="1"/>
          <w:wAfter w:w="7" w:type="dxa"/>
          <w:trHeight w:val="20"/>
          <w:jc w:val="center"/>
        </w:trPr>
        <w:tc>
          <w:tcPr>
            <w:tcW w:w="567" w:type="dxa"/>
            <w:vMerge w:val="restart"/>
            <w:tcBorders>
              <w:top w:val="single" w:sz="4" w:space="0" w:color="auto"/>
              <w:left w:val="single" w:sz="4" w:space="0" w:color="auto"/>
              <w:right w:val="single" w:sz="4" w:space="0" w:color="auto"/>
            </w:tcBorders>
            <w:vAlign w:val="center"/>
          </w:tcPr>
          <w:p w14:paraId="52C46CCF" w14:textId="0CF62C63" w:rsidR="002D7CF4" w:rsidRPr="00A374CC" w:rsidRDefault="002D7CF4" w:rsidP="004151FF">
            <w:pPr>
              <w:jc w:val="center"/>
              <w:rPr>
                <w:sz w:val="19"/>
                <w:szCs w:val="19"/>
                <w:lang w:val="ru-RU"/>
              </w:rPr>
            </w:pPr>
            <w:r w:rsidRPr="00A374CC">
              <w:rPr>
                <w:sz w:val="19"/>
                <w:szCs w:val="19"/>
                <w:lang w:val="ru-RU"/>
              </w:rPr>
              <w:t>4.</w:t>
            </w:r>
          </w:p>
        </w:tc>
        <w:tc>
          <w:tcPr>
            <w:tcW w:w="1701" w:type="dxa"/>
            <w:vMerge w:val="restart"/>
            <w:tcBorders>
              <w:top w:val="single" w:sz="4" w:space="0" w:color="auto"/>
              <w:left w:val="single" w:sz="4" w:space="0" w:color="auto"/>
              <w:right w:val="single" w:sz="4" w:space="0" w:color="auto"/>
            </w:tcBorders>
            <w:vAlign w:val="center"/>
          </w:tcPr>
          <w:p w14:paraId="10223F1F" w14:textId="782AC7CC" w:rsidR="002D7CF4" w:rsidRPr="00A374CC" w:rsidRDefault="002D7CF4" w:rsidP="002D7CF4">
            <w:pPr>
              <w:widowControl/>
              <w:jc w:val="center"/>
              <w:rPr>
                <w:sz w:val="19"/>
                <w:szCs w:val="19"/>
                <w:lang w:val="ru-RU"/>
              </w:rPr>
            </w:pPr>
            <w:r w:rsidRPr="00A374CC">
              <w:rPr>
                <w:sz w:val="19"/>
                <w:szCs w:val="19"/>
                <w:lang w:val="ru-RU"/>
              </w:rPr>
              <w:t>2. Смешанные насаждения с преобладанием липы в составе</w:t>
            </w:r>
          </w:p>
        </w:tc>
        <w:tc>
          <w:tcPr>
            <w:tcW w:w="1646" w:type="dxa"/>
            <w:tcBorders>
              <w:top w:val="single" w:sz="4" w:space="0" w:color="auto"/>
              <w:left w:val="single" w:sz="4" w:space="0" w:color="auto"/>
              <w:right w:val="single" w:sz="4" w:space="0" w:color="auto"/>
            </w:tcBorders>
            <w:vAlign w:val="center"/>
          </w:tcPr>
          <w:p w14:paraId="0CDC2FD4" w14:textId="77777777" w:rsidR="002D7CF4" w:rsidRPr="00A374CC" w:rsidRDefault="002D7CF4" w:rsidP="004151FF">
            <w:pPr>
              <w:widowControl/>
              <w:jc w:val="center"/>
              <w:rPr>
                <w:sz w:val="19"/>
                <w:szCs w:val="19"/>
              </w:rPr>
            </w:pPr>
            <w:proofErr w:type="spellStart"/>
            <w:r w:rsidRPr="00A374CC">
              <w:rPr>
                <w:sz w:val="19"/>
                <w:szCs w:val="19"/>
              </w:rPr>
              <w:t>сложные</w:t>
            </w:r>
            <w:proofErr w:type="spellEnd"/>
          </w:p>
          <w:p w14:paraId="762387E4" w14:textId="77777777" w:rsidR="002D7CF4" w:rsidRPr="00A374CC" w:rsidRDefault="002D7CF4" w:rsidP="004151FF">
            <w:pPr>
              <w:widowControl/>
              <w:jc w:val="center"/>
              <w:rPr>
                <w:sz w:val="19"/>
                <w:szCs w:val="19"/>
              </w:rPr>
            </w:pPr>
            <w:proofErr w:type="spellStart"/>
            <w:r w:rsidRPr="00A374CC">
              <w:rPr>
                <w:sz w:val="19"/>
                <w:szCs w:val="19"/>
              </w:rPr>
              <w:t>мелкотравные</w:t>
            </w:r>
            <w:proofErr w:type="spellEnd"/>
          </w:p>
          <w:p w14:paraId="4C2138A7" w14:textId="77777777" w:rsidR="002D7CF4" w:rsidRPr="00A374CC" w:rsidRDefault="002D7CF4" w:rsidP="004151FF">
            <w:pPr>
              <w:widowControl/>
              <w:jc w:val="center"/>
              <w:rPr>
                <w:sz w:val="19"/>
                <w:szCs w:val="19"/>
              </w:rPr>
            </w:pPr>
            <w:r w:rsidRPr="00A374CC">
              <w:rPr>
                <w:sz w:val="19"/>
                <w:szCs w:val="19"/>
              </w:rPr>
              <w:t>(II - III)</w:t>
            </w:r>
          </w:p>
        </w:tc>
        <w:tc>
          <w:tcPr>
            <w:tcW w:w="914" w:type="dxa"/>
            <w:tcBorders>
              <w:top w:val="single" w:sz="4" w:space="0" w:color="auto"/>
              <w:left w:val="single" w:sz="4" w:space="0" w:color="auto"/>
              <w:bottom w:val="single" w:sz="4" w:space="0" w:color="auto"/>
              <w:right w:val="single" w:sz="4" w:space="0" w:color="auto"/>
            </w:tcBorders>
            <w:vAlign w:val="center"/>
          </w:tcPr>
          <w:p w14:paraId="31873E34" w14:textId="77777777" w:rsidR="002D7CF4" w:rsidRPr="00A374CC" w:rsidRDefault="002D7CF4" w:rsidP="004151FF">
            <w:pPr>
              <w:widowControl/>
              <w:jc w:val="center"/>
              <w:rPr>
                <w:sz w:val="19"/>
                <w:szCs w:val="19"/>
                <w:lang w:val="ru-RU"/>
              </w:rPr>
            </w:pPr>
            <w:r w:rsidRPr="00A374CC">
              <w:rPr>
                <w:sz w:val="19"/>
                <w:szCs w:val="19"/>
              </w:rPr>
              <w:t>4 - 6</w:t>
            </w:r>
          </w:p>
        </w:tc>
        <w:tc>
          <w:tcPr>
            <w:tcW w:w="1280" w:type="dxa"/>
            <w:tcBorders>
              <w:top w:val="single" w:sz="4" w:space="0" w:color="auto"/>
              <w:left w:val="single" w:sz="4" w:space="0" w:color="auto"/>
              <w:bottom w:val="single" w:sz="4" w:space="0" w:color="auto"/>
              <w:right w:val="single" w:sz="4" w:space="0" w:color="auto"/>
            </w:tcBorders>
            <w:vAlign w:val="center"/>
          </w:tcPr>
          <w:p w14:paraId="2C6A1B12" w14:textId="77777777" w:rsidR="002D7CF4" w:rsidRPr="00A374CC" w:rsidRDefault="002D7CF4" w:rsidP="004151FF">
            <w:pPr>
              <w:widowControl/>
              <w:jc w:val="center"/>
              <w:rPr>
                <w:sz w:val="19"/>
                <w:szCs w:val="19"/>
              </w:rPr>
            </w:pPr>
            <w:r w:rsidRPr="00A374CC">
              <w:rPr>
                <w:sz w:val="19"/>
                <w:szCs w:val="19"/>
              </w:rPr>
              <w:t>0,7</w:t>
            </w:r>
          </w:p>
          <w:p w14:paraId="7D9D54A2" w14:textId="77777777" w:rsidR="002D7CF4" w:rsidRPr="00A374CC" w:rsidRDefault="002D7CF4" w:rsidP="004151FF">
            <w:pPr>
              <w:widowControl/>
              <w:jc w:val="center"/>
              <w:rPr>
                <w:sz w:val="19"/>
                <w:szCs w:val="19"/>
                <w:lang w:val="ru-RU"/>
              </w:rPr>
            </w:pPr>
            <w:r w:rsidRPr="00A374CC">
              <w:rPr>
                <w:sz w:val="19"/>
                <w:szCs w:val="19"/>
              </w:rPr>
              <w:t>0,5</w:t>
            </w:r>
          </w:p>
        </w:tc>
        <w:tc>
          <w:tcPr>
            <w:tcW w:w="998" w:type="dxa"/>
            <w:tcBorders>
              <w:top w:val="single" w:sz="4" w:space="0" w:color="auto"/>
              <w:left w:val="single" w:sz="4" w:space="0" w:color="auto"/>
              <w:bottom w:val="single" w:sz="4" w:space="0" w:color="auto"/>
              <w:right w:val="single" w:sz="4" w:space="0" w:color="auto"/>
            </w:tcBorders>
            <w:vAlign w:val="center"/>
          </w:tcPr>
          <w:p w14:paraId="17C4B58D" w14:textId="77777777" w:rsidR="002D7CF4" w:rsidRPr="00A374CC" w:rsidRDefault="002D7CF4" w:rsidP="004151FF">
            <w:pPr>
              <w:widowControl/>
              <w:jc w:val="center"/>
              <w:rPr>
                <w:sz w:val="19"/>
                <w:szCs w:val="19"/>
                <w:lang w:val="ru-RU"/>
              </w:rPr>
            </w:pPr>
            <w:r w:rsidRPr="00A374CC">
              <w:rPr>
                <w:sz w:val="19"/>
                <w:szCs w:val="19"/>
              </w:rPr>
              <w:t>30 - 40</w:t>
            </w:r>
          </w:p>
        </w:tc>
        <w:tc>
          <w:tcPr>
            <w:tcW w:w="1555" w:type="dxa"/>
            <w:tcBorders>
              <w:top w:val="single" w:sz="4" w:space="0" w:color="auto"/>
              <w:left w:val="single" w:sz="4" w:space="0" w:color="auto"/>
              <w:bottom w:val="single" w:sz="4" w:space="0" w:color="auto"/>
              <w:right w:val="single" w:sz="4" w:space="0" w:color="auto"/>
            </w:tcBorders>
            <w:vAlign w:val="center"/>
          </w:tcPr>
          <w:p w14:paraId="7075AEDF" w14:textId="77777777" w:rsidR="002D7CF4" w:rsidRPr="00A374CC" w:rsidRDefault="002D7CF4" w:rsidP="004151FF">
            <w:pPr>
              <w:widowControl/>
              <w:jc w:val="center"/>
              <w:rPr>
                <w:sz w:val="19"/>
                <w:szCs w:val="19"/>
              </w:rPr>
            </w:pPr>
            <w:r w:rsidRPr="00A374CC">
              <w:rPr>
                <w:sz w:val="19"/>
                <w:szCs w:val="19"/>
              </w:rPr>
              <w:t>0,7</w:t>
            </w:r>
          </w:p>
          <w:p w14:paraId="6DC29A3E" w14:textId="77777777" w:rsidR="002D7CF4" w:rsidRPr="00A374CC" w:rsidRDefault="002D7CF4" w:rsidP="004151FF">
            <w:pPr>
              <w:widowControl/>
              <w:jc w:val="center"/>
              <w:rPr>
                <w:sz w:val="19"/>
                <w:szCs w:val="19"/>
                <w:lang w:val="ru-RU"/>
              </w:rPr>
            </w:pPr>
            <w:r w:rsidRPr="00A374CC">
              <w:rPr>
                <w:sz w:val="19"/>
                <w:szCs w:val="19"/>
              </w:rPr>
              <w:t>0,5</w:t>
            </w:r>
          </w:p>
        </w:tc>
        <w:tc>
          <w:tcPr>
            <w:tcW w:w="1137" w:type="dxa"/>
            <w:tcBorders>
              <w:top w:val="single" w:sz="4" w:space="0" w:color="auto"/>
              <w:left w:val="single" w:sz="4" w:space="0" w:color="auto"/>
              <w:bottom w:val="single" w:sz="4" w:space="0" w:color="auto"/>
              <w:right w:val="single" w:sz="4" w:space="0" w:color="auto"/>
            </w:tcBorders>
            <w:vAlign w:val="center"/>
          </w:tcPr>
          <w:p w14:paraId="5DA438D4" w14:textId="77777777" w:rsidR="002D7CF4" w:rsidRPr="00A374CC" w:rsidRDefault="002D7CF4" w:rsidP="004151FF">
            <w:pPr>
              <w:widowControl/>
              <w:jc w:val="center"/>
              <w:rPr>
                <w:sz w:val="19"/>
                <w:szCs w:val="19"/>
                <w:lang w:val="ru-RU"/>
              </w:rPr>
            </w:pPr>
            <w:r w:rsidRPr="00A374CC">
              <w:rPr>
                <w:sz w:val="19"/>
                <w:szCs w:val="19"/>
              </w:rPr>
              <w:t>20 - 40</w:t>
            </w:r>
          </w:p>
        </w:tc>
        <w:tc>
          <w:tcPr>
            <w:tcW w:w="1282" w:type="dxa"/>
            <w:tcBorders>
              <w:top w:val="single" w:sz="4" w:space="0" w:color="auto"/>
              <w:left w:val="single" w:sz="4" w:space="0" w:color="auto"/>
              <w:bottom w:val="single" w:sz="4" w:space="0" w:color="auto"/>
              <w:right w:val="single" w:sz="4" w:space="0" w:color="auto"/>
            </w:tcBorders>
            <w:vAlign w:val="center"/>
          </w:tcPr>
          <w:p w14:paraId="0025040C" w14:textId="77777777" w:rsidR="002D7CF4" w:rsidRPr="00A374CC" w:rsidRDefault="002D7CF4" w:rsidP="004151FF">
            <w:pPr>
              <w:widowControl/>
              <w:jc w:val="center"/>
              <w:rPr>
                <w:sz w:val="19"/>
                <w:szCs w:val="19"/>
              </w:rPr>
            </w:pPr>
            <w:r w:rsidRPr="00A374CC">
              <w:rPr>
                <w:sz w:val="19"/>
                <w:szCs w:val="19"/>
              </w:rPr>
              <w:t>0,6</w:t>
            </w:r>
          </w:p>
          <w:p w14:paraId="2718EA79" w14:textId="77777777" w:rsidR="002D7CF4" w:rsidRPr="00A374CC" w:rsidRDefault="002D7CF4" w:rsidP="004151FF">
            <w:pPr>
              <w:widowControl/>
              <w:jc w:val="center"/>
              <w:rPr>
                <w:sz w:val="19"/>
                <w:szCs w:val="19"/>
                <w:lang w:val="ru-RU"/>
              </w:rPr>
            </w:pPr>
            <w:r w:rsidRPr="00A374CC">
              <w:rPr>
                <w:sz w:val="19"/>
                <w:szCs w:val="19"/>
              </w:rPr>
              <w:t>0,5</w:t>
            </w:r>
          </w:p>
        </w:tc>
        <w:tc>
          <w:tcPr>
            <w:tcW w:w="1121" w:type="dxa"/>
            <w:tcBorders>
              <w:top w:val="single" w:sz="4" w:space="0" w:color="auto"/>
              <w:left w:val="single" w:sz="4" w:space="0" w:color="auto"/>
              <w:bottom w:val="single" w:sz="4" w:space="0" w:color="auto"/>
              <w:right w:val="single" w:sz="4" w:space="0" w:color="auto"/>
            </w:tcBorders>
            <w:vAlign w:val="center"/>
          </w:tcPr>
          <w:p w14:paraId="01E7DA96" w14:textId="77777777" w:rsidR="002D7CF4" w:rsidRPr="00A374CC" w:rsidRDefault="002D7CF4" w:rsidP="004151FF">
            <w:pPr>
              <w:widowControl/>
              <w:jc w:val="center"/>
              <w:rPr>
                <w:sz w:val="19"/>
                <w:szCs w:val="19"/>
              </w:rPr>
            </w:pPr>
            <w:r w:rsidRPr="00A374CC">
              <w:rPr>
                <w:sz w:val="19"/>
                <w:szCs w:val="19"/>
              </w:rPr>
              <w:t>20 - 35</w:t>
            </w:r>
          </w:p>
          <w:p w14:paraId="36B957F4" w14:textId="77777777" w:rsidR="002D7CF4" w:rsidRPr="00A374CC" w:rsidRDefault="002D7CF4" w:rsidP="004151FF">
            <w:pPr>
              <w:widowControl/>
              <w:jc w:val="center"/>
              <w:rPr>
                <w:sz w:val="19"/>
                <w:szCs w:val="19"/>
                <w:lang w:val="ru-RU"/>
              </w:rPr>
            </w:pPr>
            <w:r w:rsidRPr="00A374CC">
              <w:rPr>
                <w:sz w:val="19"/>
                <w:szCs w:val="19"/>
              </w:rPr>
              <w:t>8 - 12</w:t>
            </w:r>
          </w:p>
        </w:tc>
        <w:tc>
          <w:tcPr>
            <w:tcW w:w="1299" w:type="dxa"/>
            <w:tcBorders>
              <w:top w:val="single" w:sz="4" w:space="0" w:color="auto"/>
              <w:left w:val="single" w:sz="4" w:space="0" w:color="auto"/>
              <w:bottom w:val="single" w:sz="4" w:space="0" w:color="auto"/>
              <w:right w:val="single" w:sz="4" w:space="0" w:color="auto"/>
            </w:tcBorders>
            <w:vAlign w:val="center"/>
          </w:tcPr>
          <w:p w14:paraId="7F6FEC9A" w14:textId="77777777" w:rsidR="002D7CF4" w:rsidRPr="00A374CC" w:rsidRDefault="002D7CF4" w:rsidP="004151FF">
            <w:pPr>
              <w:widowControl/>
              <w:jc w:val="center"/>
              <w:rPr>
                <w:sz w:val="19"/>
                <w:szCs w:val="19"/>
              </w:rPr>
            </w:pPr>
            <w:r w:rsidRPr="00A374CC">
              <w:rPr>
                <w:sz w:val="19"/>
                <w:szCs w:val="19"/>
              </w:rPr>
              <w:t>0,6</w:t>
            </w:r>
          </w:p>
          <w:p w14:paraId="03D4D34C" w14:textId="77777777" w:rsidR="002D7CF4" w:rsidRPr="00A374CC" w:rsidRDefault="002D7CF4" w:rsidP="004151FF">
            <w:pPr>
              <w:widowControl/>
              <w:jc w:val="center"/>
              <w:rPr>
                <w:sz w:val="19"/>
                <w:szCs w:val="19"/>
                <w:lang w:val="ru-RU"/>
              </w:rPr>
            </w:pPr>
            <w:r w:rsidRPr="00A374CC">
              <w:rPr>
                <w:sz w:val="19"/>
                <w:szCs w:val="19"/>
              </w:rPr>
              <w:t>0,5</w:t>
            </w:r>
          </w:p>
        </w:tc>
        <w:tc>
          <w:tcPr>
            <w:tcW w:w="1085" w:type="dxa"/>
            <w:tcBorders>
              <w:top w:val="single" w:sz="4" w:space="0" w:color="auto"/>
              <w:left w:val="single" w:sz="4" w:space="0" w:color="auto"/>
              <w:bottom w:val="single" w:sz="4" w:space="0" w:color="auto"/>
              <w:right w:val="single" w:sz="4" w:space="0" w:color="auto"/>
            </w:tcBorders>
            <w:vAlign w:val="center"/>
          </w:tcPr>
          <w:p w14:paraId="16BACE1F" w14:textId="77777777" w:rsidR="002D7CF4" w:rsidRPr="00A374CC" w:rsidRDefault="002D7CF4" w:rsidP="004151FF">
            <w:pPr>
              <w:widowControl/>
              <w:jc w:val="center"/>
              <w:rPr>
                <w:sz w:val="19"/>
                <w:szCs w:val="19"/>
              </w:rPr>
            </w:pPr>
            <w:r w:rsidRPr="00A374CC">
              <w:rPr>
                <w:sz w:val="19"/>
                <w:szCs w:val="19"/>
              </w:rPr>
              <w:t>20 -30</w:t>
            </w:r>
          </w:p>
          <w:p w14:paraId="178247FE" w14:textId="77777777" w:rsidR="002D7CF4" w:rsidRPr="00A374CC" w:rsidRDefault="002D7CF4" w:rsidP="004151FF">
            <w:pPr>
              <w:widowControl/>
              <w:jc w:val="center"/>
              <w:rPr>
                <w:sz w:val="19"/>
                <w:szCs w:val="19"/>
                <w:lang w:val="ru-RU"/>
              </w:rPr>
            </w:pPr>
            <w:r w:rsidRPr="00A374CC">
              <w:rPr>
                <w:sz w:val="19"/>
                <w:szCs w:val="19"/>
              </w:rPr>
              <w:t>10 -15</w:t>
            </w:r>
          </w:p>
        </w:tc>
        <w:tc>
          <w:tcPr>
            <w:tcW w:w="1282" w:type="dxa"/>
            <w:tcBorders>
              <w:top w:val="single" w:sz="4" w:space="0" w:color="auto"/>
              <w:left w:val="single" w:sz="4" w:space="0" w:color="auto"/>
              <w:bottom w:val="single" w:sz="4" w:space="0" w:color="auto"/>
              <w:right w:val="single" w:sz="4" w:space="0" w:color="auto"/>
            </w:tcBorders>
            <w:vAlign w:val="center"/>
          </w:tcPr>
          <w:p w14:paraId="7C108EBF" w14:textId="77777777" w:rsidR="002D7CF4" w:rsidRPr="00A374CC" w:rsidRDefault="002D7CF4" w:rsidP="004151FF">
            <w:pPr>
              <w:widowControl/>
              <w:jc w:val="center"/>
              <w:rPr>
                <w:sz w:val="19"/>
                <w:szCs w:val="19"/>
                <w:lang w:val="ru-RU"/>
              </w:rPr>
            </w:pPr>
            <w:r w:rsidRPr="00A374CC">
              <w:rPr>
                <w:sz w:val="19"/>
                <w:szCs w:val="19"/>
                <w:lang w:val="ru-RU"/>
              </w:rPr>
              <w:t xml:space="preserve">(9 - </w:t>
            </w:r>
            <w:proofErr w:type="gramStart"/>
            <w:r w:rsidRPr="00A374CC">
              <w:rPr>
                <w:sz w:val="19"/>
                <w:szCs w:val="19"/>
                <w:lang w:val="ru-RU"/>
              </w:rPr>
              <w:t>10)</w:t>
            </w:r>
            <w:proofErr w:type="spellStart"/>
            <w:r w:rsidRPr="00A374CC">
              <w:rPr>
                <w:sz w:val="19"/>
                <w:szCs w:val="19"/>
                <w:lang w:val="ru-RU"/>
              </w:rPr>
              <w:t>Лп</w:t>
            </w:r>
            <w:proofErr w:type="spellEnd"/>
            <w:proofErr w:type="gramEnd"/>
          </w:p>
          <w:p w14:paraId="22412D6D" w14:textId="77777777" w:rsidR="002D7CF4" w:rsidRPr="00A374CC" w:rsidRDefault="002D7CF4" w:rsidP="004151FF">
            <w:pPr>
              <w:widowControl/>
              <w:jc w:val="center"/>
              <w:rPr>
                <w:sz w:val="19"/>
                <w:szCs w:val="19"/>
                <w:lang w:val="ru-RU"/>
              </w:rPr>
            </w:pPr>
            <w:r w:rsidRPr="00A374CC">
              <w:rPr>
                <w:sz w:val="19"/>
                <w:szCs w:val="19"/>
                <w:lang w:val="ru-RU"/>
              </w:rPr>
              <w:t>(0 - 1)</w:t>
            </w:r>
          </w:p>
          <w:p w14:paraId="397861C6" w14:textId="77777777" w:rsidR="002D7CF4" w:rsidRPr="00A374CC" w:rsidRDefault="002D7CF4" w:rsidP="004151FF">
            <w:pPr>
              <w:widowControl/>
              <w:jc w:val="center"/>
              <w:rPr>
                <w:sz w:val="19"/>
                <w:szCs w:val="19"/>
                <w:lang w:val="ru-RU"/>
              </w:rPr>
            </w:pPr>
            <w:r w:rsidRPr="00A374CC">
              <w:rPr>
                <w:sz w:val="19"/>
                <w:szCs w:val="19"/>
                <w:lang w:val="ru-RU"/>
              </w:rPr>
              <w:t>единиц других пород</w:t>
            </w:r>
          </w:p>
        </w:tc>
      </w:tr>
      <w:tr w:rsidR="002D7CF4" w:rsidRPr="00A374CC" w14:paraId="66DAC8B3" w14:textId="77777777" w:rsidTr="002D7CF4">
        <w:trPr>
          <w:gridAfter w:val="1"/>
          <w:wAfter w:w="7" w:type="dxa"/>
          <w:trHeight w:val="20"/>
          <w:jc w:val="center"/>
        </w:trPr>
        <w:tc>
          <w:tcPr>
            <w:tcW w:w="567" w:type="dxa"/>
            <w:vMerge/>
            <w:tcBorders>
              <w:left w:val="single" w:sz="4" w:space="0" w:color="auto"/>
              <w:right w:val="single" w:sz="4" w:space="0" w:color="auto"/>
            </w:tcBorders>
          </w:tcPr>
          <w:p w14:paraId="143D7B94" w14:textId="77777777" w:rsidR="002D7CF4" w:rsidRPr="00A374CC" w:rsidRDefault="002D7CF4" w:rsidP="004151FF">
            <w:pPr>
              <w:contextualSpacing/>
              <w:jc w:val="center"/>
              <w:rPr>
                <w:sz w:val="19"/>
                <w:szCs w:val="19"/>
              </w:rPr>
            </w:pPr>
          </w:p>
        </w:tc>
        <w:tc>
          <w:tcPr>
            <w:tcW w:w="1701" w:type="dxa"/>
            <w:vMerge/>
            <w:tcBorders>
              <w:left w:val="single" w:sz="4" w:space="0" w:color="auto"/>
              <w:right w:val="single" w:sz="4" w:space="0" w:color="auto"/>
            </w:tcBorders>
            <w:vAlign w:val="center"/>
          </w:tcPr>
          <w:p w14:paraId="27D4ED3B" w14:textId="61B040E2" w:rsidR="002D7CF4" w:rsidRPr="00A374CC" w:rsidRDefault="002D7CF4" w:rsidP="004151FF">
            <w:pPr>
              <w:jc w:val="center"/>
              <w:rPr>
                <w:sz w:val="19"/>
                <w:szCs w:val="19"/>
                <w:lang w:val="ru-RU"/>
              </w:rPr>
            </w:pPr>
          </w:p>
        </w:tc>
        <w:tc>
          <w:tcPr>
            <w:tcW w:w="1646" w:type="dxa"/>
            <w:tcBorders>
              <w:top w:val="single" w:sz="4" w:space="0" w:color="auto"/>
              <w:left w:val="single" w:sz="4" w:space="0" w:color="auto"/>
              <w:bottom w:val="single" w:sz="4" w:space="0" w:color="auto"/>
              <w:right w:val="single" w:sz="4" w:space="0" w:color="auto"/>
            </w:tcBorders>
            <w:vAlign w:val="center"/>
          </w:tcPr>
          <w:p w14:paraId="2E9DBD29" w14:textId="77777777" w:rsidR="002D7CF4" w:rsidRPr="00A374CC" w:rsidRDefault="002D7CF4" w:rsidP="004151FF">
            <w:pPr>
              <w:widowControl/>
              <w:contextualSpacing/>
              <w:jc w:val="center"/>
              <w:rPr>
                <w:sz w:val="19"/>
                <w:szCs w:val="19"/>
                <w:lang w:val="ru-RU"/>
              </w:rPr>
            </w:pPr>
            <w:proofErr w:type="spellStart"/>
            <w:r w:rsidRPr="00A374CC">
              <w:rPr>
                <w:sz w:val="19"/>
                <w:szCs w:val="19"/>
              </w:rPr>
              <w:t>чернично</w:t>
            </w:r>
            <w:proofErr w:type="spellEnd"/>
            <w:r w:rsidRPr="00A374CC">
              <w:rPr>
                <w:sz w:val="19"/>
                <w:szCs w:val="19"/>
              </w:rPr>
              <w:t>-</w:t>
            </w:r>
            <w:proofErr w:type="spellStart"/>
            <w:r w:rsidRPr="00A374CC">
              <w:rPr>
                <w:sz w:val="19"/>
                <w:szCs w:val="19"/>
                <w:lang w:val="ru-RU"/>
              </w:rPr>
              <w:t>мелкотравные</w:t>
            </w:r>
            <w:proofErr w:type="spellEnd"/>
            <w:r w:rsidRPr="00A374CC">
              <w:rPr>
                <w:sz w:val="19"/>
                <w:szCs w:val="19"/>
                <w:lang w:val="ru-RU"/>
              </w:rPr>
              <w:t xml:space="preserve"> </w:t>
            </w:r>
          </w:p>
          <w:p w14:paraId="746EA7BB" w14:textId="77777777" w:rsidR="002D7CF4" w:rsidRPr="00A374CC" w:rsidRDefault="002D7CF4" w:rsidP="004151FF">
            <w:pPr>
              <w:widowControl/>
              <w:contextualSpacing/>
              <w:jc w:val="center"/>
              <w:rPr>
                <w:sz w:val="19"/>
                <w:szCs w:val="19"/>
              </w:rPr>
            </w:pPr>
            <w:r w:rsidRPr="00A374CC">
              <w:rPr>
                <w:sz w:val="19"/>
                <w:szCs w:val="19"/>
                <w:lang w:val="ru-RU"/>
              </w:rPr>
              <w:t>(</w:t>
            </w:r>
            <w:r w:rsidRPr="00A374CC">
              <w:rPr>
                <w:sz w:val="19"/>
                <w:szCs w:val="19"/>
              </w:rPr>
              <w:t>III</w:t>
            </w:r>
            <w:r w:rsidRPr="00A374CC">
              <w:rPr>
                <w:sz w:val="19"/>
                <w:szCs w:val="19"/>
                <w:lang w:val="ru-RU"/>
              </w:rPr>
              <w:t xml:space="preserve"> - </w:t>
            </w:r>
            <w:r w:rsidRPr="00A374CC">
              <w:rPr>
                <w:sz w:val="19"/>
                <w:szCs w:val="19"/>
              </w:rPr>
              <w:t>IV</w:t>
            </w:r>
            <w:r w:rsidRPr="00A374CC">
              <w:rPr>
                <w:sz w:val="19"/>
                <w:szCs w:val="19"/>
                <w:lang w:val="ru-RU"/>
              </w:rPr>
              <w:t>)</w:t>
            </w:r>
          </w:p>
        </w:tc>
        <w:tc>
          <w:tcPr>
            <w:tcW w:w="914" w:type="dxa"/>
            <w:tcBorders>
              <w:top w:val="single" w:sz="4" w:space="0" w:color="auto"/>
              <w:left w:val="single" w:sz="4" w:space="0" w:color="auto"/>
              <w:bottom w:val="single" w:sz="4" w:space="0" w:color="auto"/>
              <w:right w:val="single" w:sz="4" w:space="0" w:color="auto"/>
            </w:tcBorders>
            <w:vAlign w:val="center"/>
          </w:tcPr>
          <w:p w14:paraId="5425A8F8" w14:textId="77777777" w:rsidR="002D7CF4" w:rsidRPr="00A374CC" w:rsidRDefault="002D7CF4" w:rsidP="004151FF">
            <w:pPr>
              <w:widowControl/>
              <w:contextualSpacing/>
              <w:jc w:val="center"/>
              <w:rPr>
                <w:sz w:val="19"/>
                <w:szCs w:val="19"/>
              </w:rPr>
            </w:pPr>
            <w:r w:rsidRPr="00A374CC">
              <w:rPr>
                <w:sz w:val="19"/>
                <w:szCs w:val="19"/>
              </w:rPr>
              <w:t>4 -6</w:t>
            </w:r>
          </w:p>
        </w:tc>
        <w:tc>
          <w:tcPr>
            <w:tcW w:w="1280" w:type="dxa"/>
            <w:tcBorders>
              <w:top w:val="single" w:sz="4" w:space="0" w:color="auto"/>
              <w:left w:val="single" w:sz="4" w:space="0" w:color="auto"/>
              <w:bottom w:val="single" w:sz="4" w:space="0" w:color="auto"/>
              <w:right w:val="single" w:sz="4" w:space="0" w:color="auto"/>
            </w:tcBorders>
            <w:vAlign w:val="center"/>
          </w:tcPr>
          <w:p w14:paraId="43D00BA2" w14:textId="77777777" w:rsidR="002D7CF4" w:rsidRPr="00A374CC" w:rsidRDefault="002D7CF4" w:rsidP="004151FF">
            <w:pPr>
              <w:widowControl/>
              <w:contextualSpacing/>
              <w:jc w:val="center"/>
              <w:rPr>
                <w:sz w:val="19"/>
                <w:szCs w:val="19"/>
              </w:rPr>
            </w:pPr>
            <w:r w:rsidRPr="00A374CC">
              <w:rPr>
                <w:sz w:val="19"/>
                <w:szCs w:val="19"/>
              </w:rPr>
              <w:t>0,7</w:t>
            </w:r>
          </w:p>
          <w:p w14:paraId="1F5B2204" w14:textId="77777777" w:rsidR="002D7CF4" w:rsidRPr="00A374CC" w:rsidRDefault="002D7CF4" w:rsidP="004151FF">
            <w:pPr>
              <w:widowControl/>
              <w:contextualSpacing/>
              <w:jc w:val="center"/>
              <w:rPr>
                <w:sz w:val="19"/>
                <w:szCs w:val="19"/>
              </w:rPr>
            </w:pPr>
            <w:r w:rsidRPr="00A374CC">
              <w:rPr>
                <w:sz w:val="19"/>
                <w:szCs w:val="19"/>
              </w:rPr>
              <w:t>0,5</w:t>
            </w:r>
          </w:p>
        </w:tc>
        <w:tc>
          <w:tcPr>
            <w:tcW w:w="998" w:type="dxa"/>
            <w:tcBorders>
              <w:top w:val="single" w:sz="4" w:space="0" w:color="auto"/>
              <w:left w:val="single" w:sz="4" w:space="0" w:color="auto"/>
              <w:bottom w:val="single" w:sz="4" w:space="0" w:color="auto"/>
              <w:right w:val="single" w:sz="4" w:space="0" w:color="auto"/>
            </w:tcBorders>
            <w:vAlign w:val="center"/>
          </w:tcPr>
          <w:p w14:paraId="0634B6F8" w14:textId="77777777" w:rsidR="002D7CF4" w:rsidRPr="00A374CC" w:rsidRDefault="002D7CF4" w:rsidP="004151FF">
            <w:pPr>
              <w:widowControl/>
              <w:contextualSpacing/>
              <w:jc w:val="center"/>
              <w:rPr>
                <w:sz w:val="19"/>
                <w:szCs w:val="19"/>
              </w:rPr>
            </w:pPr>
            <w:r w:rsidRPr="00A374CC">
              <w:rPr>
                <w:sz w:val="19"/>
                <w:szCs w:val="19"/>
              </w:rPr>
              <w:t>30 - 35</w:t>
            </w:r>
          </w:p>
        </w:tc>
        <w:tc>
          <w:tcPr>
            <w:tcW w:w="1555" w:type="dxa"/>
            <w:tcBorders>
              <w:top w:val="single" w:sz="4" w:space="0" w:color="auto"/>
              <w:left w:val="single" w:sz="4" w:space="0" w:color="auto"/>
              <w:bottom w:val="single" w:sz="4" w:space="0" w:color="auto"/>
              <w:right w:val="single" w:sz="4" w:space="0" w:color="auto"/>
            </w:tcBorders>
            <w:vAlign w:val="center"/>
          </w:tcPr>
          <w:p w14:paraId="2F5BEE75" w14:textId="77777777" w:rsidR="002D7CF4" w:rsidRPr="00A374CC" w:rsidRDefault="002D7CF4" w:rsidP="004151FF">
            <w:pPr>
              <w:widowControl/>
              <w:contextualSpacing/>
              <w:jc w:val="center"/>
              <w:rPr>
                <w:sz w:val="19"/>
                <w:szCs w:val="19"/>
              </w:rPr>
            </w:pPr>
            <w:r w:rsidRPr="00A374CC">
              <w:rPr>
                <w:sz w:val="19"/>
                <w:szCs w:val="19"/>
              </w:rPr>
              <w:t>0,7</w:t>
            </w:r>
          </w:p>
          <w:p w14:paraId="74D7D857" w14:textId="77777777" w:rsidR="002D7CF4" w:rsidRPr="00A374CC" w:rsidRDefault="002D7CF4" w:rsidP="004151FF">
            <w:pPr>
              <w:widowControl/>
              <w:contextualSpacing/>
              <w:jc w:val="center"/>
              <w:rPr>
                <w:sz w:val="19"/>
                <w:szCs w:val="19"/>
              </w:rPr>
            </w:pPr>
            <w:r w:rsidRPr="00A374CC">
              <w:rPr>
                <w:sz w:val="19"/>
                <w:szCs w:val="19"/>
              </w:rPr>
              <w:t>0,5</w:t>
            </w:r>
          </w:p>
        </w:tc>
        <w:tc>
          <w:tcPr>
            <w:tcW w:w="1137" w:type="dxa"/>
            <w:tcBorders>
              <w:top w:val="single" w:sz="4" w:space="0" w:color="auto"/>
              <w:left w:val="single" w:sz="4" w:space="0" w:color="auto"/>
              <w:bottom w:val="single" w:sz="4" w:space="0" w:color="auto"/>
              <w:right w:val="single" w:sz="4" w:space="0" w:color="auto"/>
            </w:tcBorders>
            <w:vAlign w:val="center"/>
          </w:tcPr>
          <w:p w14:paraId="179379A5" w14:textId="77777777" w:rsidR="002D7CF4" w:rsidRPr="00A374CC" w:rsidRDefault="002D7CF4" w:rsidP="004151FF">
            <w:pPr>
              <w:widowControl/>
              <w:contextualSpacing/>
              <w:jc w:val="center"/>
              <w:rPr>
                <w:sz w:val="19"/>
                <w:szCs w:val="19"/>
              </w:rPr>
            </w:pPr>
            <w:r w:rsidRPr="00A374CC">
              <w:rPr>
                <w:sz w:val="19"/>
                <w:szCs w:val="19"/>
              </w:rPr>
              <w:t>20 - 35</w:t>
            </w:r>
          </w:p>
        </w:tc>
        <w:tc>
          <w:tcPr>
            <w:tcW w:w="1282" w:type="dxa"/>
            <w:tcBorders>
              <w:top w:val="single" w:sz="4" w:space="0" w:color="auto"/>
              <w:left w:val="single" w:sz="4" w:space="0" w:color="auto"/>
              <w:bottom w:val="single" w:sz="4" w:space="0" w:color="auto"/>
              <w:right w:val="single" w:sz="4" w:space="0" w:color="auto"/>
            </w:tcBorders>
            <w:vAlign w:val="center"/>
          </w:tcPr>
          <w:p w14:paraId="0FAE621F" w14:textId="77777777" w:rsidR="002D7CF4" w:rsidRPr="00A374CC" w:rsidRDefault="002D7CF4" w:rsidP="004151FF">
            <w:pPr>
              <w:widowControl/>
              <w:contextualSpacing/>
              <w:jc w:val="center"/>
              <w:rPr>
                <w:sz w:val="19"/>
                <w:szCs w:val="19"/>
              </w:rPr>
            </w:pPr>
            <w:r w:rsidRPr="00A374CC">
              <w:rPr>
                <w:sz w:val="19"/>
                <w:szCs w:val="19"/>
              </w:rPr>
              <w:t>0,6</w:t>
            </w:r>
          </w:p>
          <w:p w14:paraId="2FF6F510" w14:textId="77777777" w:rsidR="002D7CF4" w:rsidRPr="00A374CC" w:rsidRDefault="002D7CF4" w:rsidP="004151FF">
            <w:pPr>
              <w:widowControl/>
              <w:contextualSpacing/>
              <w:jc w:val="center"/>
              <w:rPr>
                <w:sz w:val="19"/>
                <w:szCs w:val="19"/>
              </w:rPr>
            </w:pPr>
            <w:r w:rsidRPr="00A374CC">
              <w:rPr>
                <w:sz w:val="19"/>
                <w:szCs w:val="19"/>
              </w:rPr>
              <w:t>0,5</w:t>
            </w:r>
          </w:p>
        </w:tc>
        <w:tc>
          <w:tcPr>
            <w:tcW w:w="1121" w:type="dxa"/>
            <w:tcBorders>
              <w:top w:val="single" w:sz="4" w:space="0" w:color="auto"/>
              <w:left w:val="single" w:sz="4" w:space="0" w:color="auto"/>
              <w:bottom w:val="single" w:sz="4" w:space="0" w:color="auto"/>
              <w:right w:val="single" w:sz="4" w:space="0" w:color="auto"/>
            </w:tcBorders>
            <w:vAlign w:val="center"/>
          </w:tcPr>
          <w:p w14:paraId="30242A53" w14:textId="77777777" w:rsidR="002D7CF4" w:rsidRPr="00A374CC" w:rsidRDefault="002D7CF4" w:rsidP="004151FF">
            <w:pPr>
              <w:widowControl/>
              <w:contextualSpacing/>
              <w:jc w:val="center"/>
              <w:rPr>
                <w:sz w:val="19"/>
                <w:szCs w:val="19"/>
              </w:rPr>
            </w:pPr>
            <w:r w:rsidRPr="00A374CC">
              <w:rPr>
                <w:sz w:val="19"/>
                <w:szCs w:val="19"/>
              </w:rPr>
              <w:t>20 - 35</w:t>
            </w:r>
          </w:p>
          <w:p w14:paraId="76787EE0" w14:textId="77777777" w:rsidR="002D7CF4" w:rsidRPr="00A374CC" w:rsidRDefault="002D7CF4" w:rsidP="004151FF">
            <w:pPr>
              <w:widowControl/>
              <w:contextualSpacing/>
              <w:jc w:val="center"/>
              <w:rPr>
                <w:sz w:val="19"/>
                <w:szCs w:val="19"/>
              </w:rPr>
            </w:pPr>
            <w:r w:rsidRPr="00A374CC">
              <w:rPr>
                <w:sz w:val="19"/>
                <w:szCs w:val="19"/>
              </w:rPr>
              <w:t>8 - 12</w:t>
            </w:r>
          </w:p>
        </w:tc>
        <w:tc>
          <w:tcPr>
            <w:tcW w:w="1299" w:type="dxa"/>
            <w:tcBorders>
              <w:top w:val="single" w:sz="4" w:space="0" w:color="auto"/>
              <w:left w:val="single" w:sz="4" w:space="0" w:color="auto"/>
              <w:bottom w:val="single" w:sz="4" w:space="0" w:color="auto"/>
              <w:right w:val="single" w:sz="4" w:space="0" w:color="auto"/>
            </w:tcBorders>
            <w:vAlign w:val="center"/>
          </w:tcPr>
          <w:p w14:paraId="07A85795" w14:textId="77777777" w:rsidR="002D7CF4" w:rsidRPr="00A374CC" w:rsidRDefault="002D7CF4" w:rsidP="004151FF">
            <w:pPr>
              <w:widowControl/>
              <w:contextualSpacing/>
              <w:jc w:val="center"/>
              <w:rPr>
                <w:sz w:val="19"/>
                <w:szCs w:val="19"/>
              </w:rPr>
            </w:pPr>
            <w:r w:rsidRPr="00A374CC">
              <w:rPr>
                <w:sz w:val="19"/>
                <w:szCs w:val="19"/>
              </w:rPr>
              <w:t>0,6</w:t>
            </w:r>
          </w:p>
          <w:p w14:paraId="60349A83" w14:textId="77777777" w:rsidR="002D7CF4" w:rsidRPr="00A374CC" w:rsidRDefault="002D7CF4" w:rsidP="004151FF">
            <w:pPr>
              <w:widowControl/>
              <w:contextualSpacing/>
              <w:jc w:val="center"/>
              <w:rPr>
                <w:sz w:val="19"/>
                <w:szCs w:val="19"/>
              </w:rPr>
            </w:pPr>
            <w:r w:rsidRPr="00A374CC">
              <w:rPr>
                <w:sz w:val="19"/>
                <w:szCs w:val="19"/>
              </w:rPr>
              <w:t>0,5</w:t>
            </w:r>
          </w:p>
        </w:tc>
        <w:tc>
          <w:tcPr>
            <w:tcW w:w="1085" w:type="dxa"/>
            <w:tcBorders>
              <w:top w:val="single" w:sz="4" w:space="0" w:color="auto"/>
              <w:left w:val="single" w:sz="4" w:space="0" w:color="auto"/>
              <w:bottom w:val="single" w:sz="4" w:space="0" w:color="auto"/>
              <w:right w:val="single" w:sz="4" w:space="0" w:color="auto"/>
            </w:tcBorders>
            <w:vAlign w:val="center"/>
          </w:tcPr>
          <w:p w14:paraId="5D1873F2" w14:textId="77777777" w:rsidR="002D7CF4" w:rsidRPr="00A374CC" w:rsidRDefault="002D7CF4" w:rsidP="004151FF">
            <w:pPr>
              <w:widowControl/>
              <w:contextualSpacing/>
              <w:jc w:val="center"/>
              <w:rPr>
                <w:sz w:val="19"/>
                <w:szCs w:val="19"/>
              </w:rPr>
            </w:pPr>
            <w:r w:rsidRPr="00A374CC">
              <w:rPr>
                <w:sz w:val="19"/>
                <w:szCs w:val="19"/>
              </w:rPr>
              <w:t>20 -30</w:t>
            </w:r>
          </w:p>
          <w:p w14:paraId="0E24FB63" w14:textId="77777777" w:rsidR="002D7CF4" w:rsidRPr="00A374CC" w:rsidRDefault="002D7CF4" w:rsidP="004151FF">
            <w:pPr>
              <w:widowControl/>
              <w:contextualSpacing/>
              <w:jc w:val="center"/>
              <w:rPr>
                <w:sz w:val="19"/>
                <w:szCs w:val="19"/>
              </w:rPr>
            </w:pPr>
            <w:r w:rsidRPr="00A374CC">
              <w:rPr>
                <w:sz w:val="19"/>
                <w:szCs w:val="19"/>
              </w:rPr>
              <w:t>10 -15</w:t>
            </w:r>
          </w:p>
        </w:tc>
        <w:tc>
          <w:tcPr>
            <w:tcW w:w="1282" w:type="dxa"/>
            <w:tcBorders>
              <w:top w:val="single" w:sz="4" w:space="0" w:color="auto"/>
              <w:left w:val="single" w:sz="4" w:space="0" w:color="auto"/>
              <w:bottom w:val="single" w:sz="4" w:space="0" w:color="auto"/>
              <w:right w:val="single" w:sz="4" w:space="0" w:color="auto"/>
            </w:tcBorders>
            <w:vAlign w:val="center"/>
          </w:tcPr>
          <w:p w14:paraId="3BCCAABB" w14:textId="77777777" w:rsidR="002D7CF4" w:rsidRPr="00A374CC" w:rsidRDefault="002D7CF4" w:rsidP="004151FF">
            <w:pPr>
              <w:widowControl/>
              <w:contextualSpacing/>
              <w:jc w:val="center"/>
              <w:rPr>
                <w:sz w:val="19"/>
                <w:szCs w:val="19"/>
                <w:lang w:val="ru-RU"/>
              </w:rPr>
            </w:pPr>
            <w:r w:rsidRPr="00A374CC">
              <w:rPr>
                <w:sz w:val="19"/>
                <w:szCs w:val="19"/>
                <w:lang w:val="ru-RU"/>
              </w:rPr>
              <w:t xml:space="preserve">(9 - </w:t>
            </w:r>
            <w:proofErr w:type="gramStart"/>
            <w:r w:rsidRPr="00A374CC">
              <w:rPr>
                <w:sz w:val="19"/>
                <w:szCs w:val="19"/>
                <w:lang w:val="ru-RU"/>
              </w:rPr>
              <w:t>10)</w:t>
            </w:r>
            <w:proofErr w:type="spellStart"/>
            <w:r w:rsidRPr="00A374CC">
              <w:rPr>
                <w:sz w:val="19"/>
                <w:szCs w:val="19"/>
                <w:lang w:val="ru-RU"/>
              </w:rPr>
              <w:t>Лп</w:t>
            </w:r>
            <w:proofErr w:type="spellEnd"/>
            <w:proofErr w:type="gramEnd"/>
          </w:p>
          <w:p w14:paraId="35BE9064" w14:textId="77777777" w:rsidR="002D7CF4" w:rsidRPr="00A374CC" w:rsidRDefault="002D7CF4" w:rsidP="004151FF">
            <w:pPr>
              <w:widowControl/>
              <w:contextualSpacing/>
              <w:jc w:val="center"/>
              <w:rPr>
                <w:sz w:val="19"/>
                <w:szCs w:val="19"/>
                <w:lang w:val="ru-RU"/>
              </w:rPr>
            </w:pPr>
            <w:r w:rsidRPr="00A374CC">
              <w:rPr>
                <w:sz w:val="19"/>
                <w:szCs w:val="19"/>
                <w:lang w:val="ru-RU"/>
              </w:rPr>
              <w:t>(0 - 1)</w:t>
            </w:r>
          </w:p>
          <w:p w14:paraId="6AB6189A" w14:textId="77777777" w:rsidR="002D7CF4" w:rsidRPr="00A374CC" w:rsidRDefault="002D7CF4" w:rsidP="004151FF">
            <w:pPr>
              <w:widowControl/>
              <w:contextualSpacing/>
              <w:jc w:val="center"/>
              <w:rPr>
                <w:sz w:val="19"/>
                <w:szCs w:val="19"/>
              </w:rPr>
            </w:pPr>
            <w:r w:rsidRPr="00A374CC">
              <w:rPr>
                <w:sz w:val="19"/>
                <w:szCs w:val="19"/>
                <w:lang w:val="ru-RU"/>
              </w:rPr>
              <w:t>единиц других пород</w:t>
            </w:r>
          </w:p>
        </w:tc>
      </w:tr>
      <w:tr w:rsidR="002D7CF4" w:rsidRPr="00A374CC" w14:paraId="5282FEA1" w14:textId="77777777" w:rsidTr="002D7CF4">
        <w:trPr>
          <w:gridAfter w:val="1"/>
          <w:wAfter w:w="7" w:type="dxa"/>
          <w:trHeight w:val="20"/>
          <w:jc w:val="center"/>
        </w:trPr>
        <w:tc>
          <w:tcPr>
            <w:tcW w:w="567" w:type="dxa"/>
            <w:vMerge/>
            <w:tcBorders>
              <w:left w:val="single" w:sz="4" w:space="0" w:color="auto"/>
              <w:right w:val="single" w:sz="4" w:space="0" w:color="auto"/>
            </w:tcBorders>
          </w:tcPr>
          <w:p w14:paraId="33FF8C62" w14:textId="77777777" w:rsidR="002D7CF4" w:rsidRPr="00A374CC" w:rsidRDefault="002D7CF4" w:rsidP="004151FF">
            <w:pPr>
              <w:jc w:val="center"/>
              <w:rPr>
                <w:sz w:val="19"/>
                <w:szCs w:val="19"/>
              </w:rPr>
            </w:pPr>
          </w:p>
        </w:tc>
        <w:tc>
          <w:tcPr>
            <w:tcW w:w="1701" w:type="dxa"/>
            <w:vMerge/>
            <w:tcBorders>
              <w:left w:val="single" w:sz="4" w:space="0" w:color="auto"/>
              <w:right w:val="single" w:sz="4" w:space="0" w:color="auto"/>
            </w:tcBorders>
            <w:vAlign w:val="center"/>
          </w:tcPr>
          <w:p w14:paraId="7252656C" w14:textId="0450BE95" w:rsidR="002D7CF4" w:rsidRPr="00A374CC" w:rsidRDefault="002D7CF4" w:rsidP="004151FF">
            <w:pPr>
              <w:jc w:val="center"/>
              <w:rPr>
                <w:sz w:val="19"/>
                <w:szCs w:val="19"/>
                <w:lang w:val="ru-RU"/>
              </w:rPr>
            </w:pPr>
          </w:p>
        </w:tc>
        <w:tc>
          <w:tcPr>
            <w:tcW w:w="1646" w:type="dxa"/>
            <w:tcBorders>
              <w:top w:val="single" w:sz="4" w:space="0" w:color="auto"/>
              <w:left w:val="single" w:sz="4" w:space="0" w:color="auto"/>
              <w:bottom w:val="single" w:sz="4" w:space="0" w:color="auto"/>
              <w:right w:val="single" w:sz="4" w:space="0" w:color="auto"/>
            </w:tcBorders>
            <w:vAlign w:val="center"/>
          </w:tcPr>
          <w:p w14:paraId="5E09DDBD" w14:textId="77777777" w:rsidR="002D7CF4" w:rsidRPr="00A374CC" w:rsidRDefault="002D7CF4" w:rsidP="004151FF">
            <w:pPr>
              <w:widowControl/>
              <w:jc w:val="center"/>
              <w:rPr>
                <w:sz w:val="19"/>
                <w:szCs w:val="19"/>
              </w:rPr>
            </w:pPr>
            <w:r w:rsidRPr="00A374CC">
              <w:rPr>
                <w:sz w:val="19"/>
                <w:szCs w:val="19"/>
                <w:lang w:val="ru-RU"/>
              </w:rPr>
              <w:t xml:space="preserve">сложные </w:t>
            </w:r>
            <w:proofErr w:type="spellStart"/>
            <w:r w:rsidRPr="00A374CC">
              <w:rPr>
                <w:sz w:val="19"/>
                <w:szCs w:val="19"/>
                <w:lang w:val="ru-RU"/>
              </w:rPr>
              <w:t>широкотравные</w:t>
            </w:r>
            <w:proofErr w:type="spellEnd"/>
            <w:r w:rsidRPr="00A374CC">
              <w:rPr>
                <w:sz w:val="19"/>
                <w:szCs w:val="19"/>
              </w:rPr>
              <w:t>(I - II)</w:t>
            </w:r>
          </w:p>
        </w:tc>
        <w:tc>
          <w:tcPr>
            <w:tcW w:w="914" w:type="dxa"/>
            <w:tcBorders>
              <w:top w:val="single" w:sz="4" w:space="0" w:color="auto"/>
              <w:left w:val="single" w:sz="4" w:space="0" w:color="auto"/>
              <w:bottom w:val="single" w:sz="4" w:space="0" w:color="auto"/>
              <w:right w:val="single" w:sz="4" w:space="0" w:color="auto"/>
            </w:tcBorders>
            <w:vAlign w:val="center"/>
          </w:tcPr>
          <w:p w14:paraId="3B8C7F17" w14:textId="77777777" w:rsidR="002D7CF4" w:rsidRPr="00A374CC" w:rsidRDefault="002D7CF4" w:rsidP="004151FF">
            <w:pPr>
              <w:widowControl/>
              <w:jc w:val="center"/>
              <w:rPr>
                <w:sz w:val="19"/>
                <w:szCs w:val="19"/>
              </w:rPr>
            </w:pPr>
            <w:r w:rsidRPr="00A374CC">
              <w:rPr>
                <w:sz w:val="19"/>
                <w:szCs w:val="19"/>
              </w:rPr>
              <w:t>4 -6</w:t>
            </w:r>
          </w:p>
        </w:tc>
        <w:tc>
          <w:tcPr>
            <w:tcW w:w="1280" w:type="dxa"/>
            <w:tcBorders>
              <w:top w:val="single" w:sz="4" w:space="0" w:color="auto"/>
              <w:left w:val="single" w:sz="4" w:space="0" w:color="auto"/>
              <w:bottom w:val="single" w:sz="4" w:space="0" w:color="auto"/>
              <w:right w:val="single" w:sz="4" w:space="0" w:color="auto"/>
            </w:tcBorders>
            <w:vAlign w:val="center"/>
          </w:tcPr>
          <w:p w14:paraId="17F4709F" w14:textId="77777777" w:rsidR="002D7CF4" w:rsidRPr="00A374CC" w:rsidRDefault="002D7CF4" w:rsidP="004151FF">
            <w:pPr>
              <w:widowControl/>
              <w:jc w:val="center"/>
              <w:rPr>
                <w:sz w:val="19"/>
                <w:szCs w:val="19"/>
              </w:rPr>
            </w:pPr>
            <w:r w:rsidRPr="00A374CC">
              <w:rPr>
                <w:sz w:val="19"/>
                <w:szCs w:val="19"/>
              </w:rPr>
              <w:t>0,7</w:t>
            </w:r>
          </w:p>
          <w:p w14:paraId="17914062" w14:textId="77777777" w:rsidR="002D7CF4" w:rsidRPr="00A374CC" w:rsidRDefault="002D7CF4" w:rsidP="004151FF">
            <w:pPr>
              <w:widowControl/>
              <w:jc w:val="center"/>
              <w:rPr>
                <w:sz w:val="19"/>
                <w:szCs w:val="19"/>
              </w:rPr>
            </w:pPr>
            <w:r w:rsidRPr="00A374CC">
              <w:rPr>
                <w:sz w:val="19"/>
                <w:szCs w:val="19"/>
              </w:rPr>
              <w:t>0,5</w:t>
            </w:r>
          </w:p>
        </w:tc>
        <w:tc>
          <w:tcPr>
            <w:tcW w:w="998" w:type="dxa"/>
            <w:tcBorders>
              <w:top w:val="single" w:sz="4" w:space="0" w:color="auto"/>
              <w:left w:val="single" w:sz="4" w:space="0" w:color="auto"/>
              <w:bottom w:val="single" w:sz="4" w:space="0" w:color="auto"/>
              <w:right w:val="single" w:sz="4" w:space="0" w:color="auto"/>
            </w:tcBorders>
            <w:vAlign w:val="center"/>
          </w:tcPr>
          <w:p w14:paraId="3A5FA10E" w14:textId="77777777" w:rsidR="002D7CF4" w:rsidRPr="00A374CC" w:rsidRDefault="002D7CF4" w:rsidP="004151FF">
            <w:pPr>
              <w:widowControl/>
              <w:jc w:val="center"/>
              <w:rPr>
                <w:sz w:val="19"/>
                <w:szCs w:val="19"/>
              </w:rPr>
            </w:pPr>
            <w:r w:rsidRPr="00A374CC">
              <w:rPr>
                <w:sz w:val="19"/>
                <w:szCs w:val="19"/>
              </w:rPr>
              <w:t>30 - 50</w:t>
            </w:r>
          </w:p>
        </w:tc>
        <w:tc>
          <w:tcPr>
            <w:tcW w:w="1555" w:type="dxa"/>
            <w:tcBorders>
              <w:top w:val="single" w:sz="4" w:space="0" w:color="auto"/>
              <w:left w:val="single" w:sz="4" w:space="0" w:color="auto"/>
              <w:bottom w:val="single" w:sz="4" w:space="0" w:color="auto"/>
              <w:right w:val="single" w:sz="4" w:space="0" w:color="auto"/>
            </w:tcBorders>
            <w:vAlign w:val="center"/>
          </w:tcPr>
          <w:p w14:paraId="01B26B6F" w14:textId="77777777" w:rsidR="002D7CF4" w:rsidRPr="00A374CC" w:rsidRDefault="002D7CF4" w:rsidP="004151FF">
            <w:pPr>
              <w:widowControl/>
              <w:jc w:val="center"/>
              <w:rPr>
                <w:sz w:val="19"/>
                <w:szCs w:val="19"/>
              </w:rPr>
            </w:pPr>
            <w:r w:rsidRPr="00A374CC">
              <w:rPr>
                <w:sz w:val="19"/>
                <w:szCs w:val="19"/>
              </w:rPr>
              <w:t>0,7</w:t>
            </w:r>
          </w:p>
          <w:p w14:paraId="34D03088" w14:textId="77777777" w:rsidR="002D7CF4" w:rsidRPr="00A374CC" w:rsidRDefault="002D7CF4" w:rsidP="004151FF">
            <w:pPr>
              <w:widowControl/>
              <w:jc w:val="center"/>
              <w:rPr>
                <w:sz w:val="19"/>
                <w:szCs w:val="19"/>
              </w:rPr>
            </w:pPr>
            <w:r w:rsidRPr="00A374CC">
              <w:rPr>
                <w:sz w:val="19"/>
                <w:szCs w:val="19"/>
              </w:rPr>
              <w:t>0,5</w:t>
            </w:r>
          </w:p>
        </w:tc>
        <w:tc>
          <w:tcPr>
            <w:tcW w:w="1137" w:type="dxa"/>
            <w:tcBorders>
              <w:top w:val="single" w:sz="4" w:space="0" w:color="auto"/>
              <w:left w:val="single" w:sz="4" w:space="0" w:color="auto"/>
              <w:bottom w:val="single" w:sz="4" w:space="0" w:color="auto"/>
              <w:right w:val="single" w:sz="4" w:space="0" w:color="auto"/>
            </w:tcBorders>
            <w:vAlign w:val="center"/>
          </w:tcPr>
          <w:p w14:paraId="31E29585" w14:textId="77777777" w:rsidR="002D7CF4" w:rsidRPr="00A374CC" w:rsidRDefault="002D7CF4" w:rsidP="004151FF">
            <w:pPr>
              <w:widowControl/>
              <w:jc w:val="center"/>
              <w:rPr>
                <w:sz w:val="19"/>
                <w:szCs w:val="19"/>
              </w:rPr>
            </w:pPr>
            <w:r w:rsidRPr="00A374CC">
              <w:rPr>
                <w:sz w:val="19"/>
                <w:szCs w:val="19"/>
              </w:rPr>
              <w:t>20 - 45</w:t>
            </w:r>
          </w:p>
        </w:tc>
        <w:tc>
          <w:tcPr>
            <w:tcW w:w="1282" w:type="dxa"/>
            <w:tcBorders>
              <w:top w:val="single" w:sz="4" w:space="0" w:color="auto"/>
              <w:left w:val="single" w:sz="4" w:space="0" w:color="auto"/>
              <w:bottom w:val="single" w:sz="4" w:space="0" w:color="auto"/>
              <w:right w:val="single" w:sz="4" w:space="0" w:color="auto"/>
            </w:tcBorders>
            <w:vAlign w:val="center"/>
          </w:tcPr>
          <w:p w14:paraId="5C8EDE11" w14:textId="77777777" w:rsidR="002D7CF4" w:rsidRPr="00A374CC" w:rsidRDefault="002D7CF4" w:rsidP="004151FF">
            <w:pPr>
              <w:widowControl/>
              <w:jc w:val="center"/>
              <w:rPr>
                <w:sz w:val="19"/>
                <w:szCs w:val="19"/>
              </w:rPr>
            </w:pPr>
            <w:r w:rsidRPr="00A374CC">
              <w:rPr>
                <w:sz w:val="19"/>
                <w:szCs w:val="19"/>
              </w:rPr>
              <w:t>0,6</w:t>
            </w:r>
          </w:p>
          <w:p w14:paraId="6FEA0857" w14:textId="77777777" w:rsidR="002D7CF4" w:rsidRPr="00A374CC" w:rsidRDefault="002D7CF4" w:rsidP="004151FF">
            <w:pPr>
              <w:widowControl/>
              <w:jc w:val="center"/>
              <w:rPr>
                <w:sz w:val="19"/>
                <w:szCs w:val="19"/>
              </w:rPr>
            </w:pPr>
            <w:r w:rsidRPr="00A374CC">
              <w:rPr>
                <w:sz w:val="19"/>
                <w:szCs w:val="19"/>
              </w:rPr>
              <w:t>0,6</w:t>
            </w:r>
          </w:p>
        </w:tc>
        <w:tc>
          <w:tcPr>
            <w:tcW w:w="1121" w:type="dxa"/>
            <w:tcBorders>
              <w:top w:val="single" w:sz="4" w:space="0" w:color="auto"/>
              <w:left w:val="single" w:sz="4" w:space="0" w:color="auto"/>
              <w:bottom w:val="single" w:sz="4" w:space="0" w:color="auto"/>
              <w:right w:val="single" w:sz="4" w:space="0" w:color="auto"/>
            </w:tcBorders>
            <w:vAlign w:val="center"/>
          </w:tcPr>
          <w:p w14:paraId="004EED77" w14:textId="77777777" w:rsidR="002D7CF4" w:rsidRPr="00A374CC" w:rsidRDefault="002D7CF4" w:rsidP="004151FF">
            <w:pPr>
              <w:widowControl/>
              <w:jc w:val="center"/>
              <w:rPr>
                <w:sz w:val="19"/>
                <w:szCs w:val="19"/>
              </w:rPr>
            </w:pPr>
            <w:r w:rsidRPr="00A374CC">
              <w:rPr>
                <w:sz w:val="19"/>
                <w:szCs w:val="19"/>
              </w:rPr>
              <w:t>20 - 40</w:t>
            </w:r>
          </w:p>
          <w:p w14:paraId="6EF8AB72" w14:textId="77777777" w:rsidR="002D7CF4" w:rsidRPr="00A374CC" w:rsidRDefault="002D7CF4" w:rsidP="004151FF">
            <w:pPr>
              <w:widowControl/>
              <w:jc w:val="center"/>
              <w:rPr>
                <w:sz w:val="19"/>
                <w:szCs w:val="19"/>
              </w:rPr>
            </w:pPr>
            <w:r w:rsidRPr="00A374CC">
              <w:rPr>
                <w:sz w:val="19"/>
                <w:szCs w:val="19"/>
              </w:rPr>
              <w:t>8 - 12</w:t>
            </w:r>
          </w:p>
        </w:tc>
        <w:tc>
          <w:tcPr>
            <w:tcW w:w="1299" w:type="dxa"/>
            <w:tcBorders>
              <w:top w:val="single" w:sz="4" w:space="0" w:color="auto"/>
              <w:left w:val="single" w:sz="4" w:space="0" w:color="auto"/>
              <w:bottom w:val="single" w:sz="4" w:space="0" w:color="auto"/>
              <w:right w:val="single" w:sz="4" w:space="0" w:color="auto"/>
            </w:tcBorders>
            <w:vAlign w:val="center"/>
          </w:tcPr>
          <w:p w14:paraId="54D61D9D" w14:textId="77777777" w:rsidR="002D7CF4" w:rsidRPr="00A374CC" w:rsidRDefault="002D7CF4" w:rsidP="004151FF">
            <w:pPr>
              <w:widowControl/>
              <w:jc w:val="center"/>
              <w:rPr>
                <w:sz w:val="19"/>
                <w:szCs w:val="19"/>
              </w:rPr>
            </w:pPr>
            <w:r w:rsidRPr="00A374CC">
              <w:rPr>
                <w:sz w:val="19"/>
                <w:szCs w:val="19"/>
              </w:rPr>
              <w:t>0,6</w:t>
            </w:r>
          </w:p>
          <w:p w14:paraId="353AF929" w14:textId="77777777" w:rsidR="002D7CF4" w:rsidRPr="00A374CC" w:rsidRDefault="002D7CF4" w:rsidP="004151FF">
            <w:pPr>
              <w:widowControl/>
              <w:jc w:val="center"/>
              <w:rPr>
                <w:sz w:val="19"/>
                <w:szCs w:val="19"/>
              </w:rPr>
            </w:pPr>
            <w:r w:rsidRPr="00A374CC">
              <w:rPr>
                <w:sz w:val="19"/>
                <w:szCs w:val="19"/>
              </w:rPr>
              <w:t>0,4</w:t>
            </w:r>
          </w:p>
        </w:tc>
        <w:tc>
          <w:tcPr>
            <w:tcW w:w="1085" w:type="dxa"/>
            <w:tcBorders>
              <w:top w:val="single" w:sz="4" w:space="0" w:color="auto"/>
              <w:left w:val="single" w:sz="4" w:space="0" w:color="auto"/>
              <w:bottom w:val="single" w:sz="4" w:space="0" w:color="auto"/>
              <w:right w:val="single" w:sz="4" w:space="0" w:color="auto"/>
            </w:tcBorders>
            <w:vAlign w:val="center"/>
          </w:tcPr>
          <w:p w14:paraId="32756DAA" w14:textId="77777777" w:rsidR="002D7CF4" w:rsidRPr="00A374CC" w:rsidRDefault="002D7CF4" w:rsidP="004151FF">
            <w:pPr>
              <w:widowControl/>
              <w:jc w:val="center"/>
              <w:rPr>
                <w:sz w:val="19"/>
                <w:szCs w:val="19"/>
              </w:rPr>
            </w:pPr>
            <w:r w:rsidRPr="00A374CC">
              <w:rPr>
                <w:sz w:val="19"/>
                <w:szCs w:val="19"/>
              </w:rPr>
              <w:t>20 -40</w:t>
            </w:r>
          </w:p>
          <w:p w14:paraId="5DFCEF71" w14:textId="77777777" w:rsidR="002D7CF4" w:rsidRPr="00A374CC" w:rsidRDefault="002D7CF4" w:rsidP="004151FF">
            <w:pPr>
              <w:widowControl/>
              <w:jc w:val="center"/>
              <w:rPr>
                <w:sz w:val="19"/>
                <w:szCs w:val="19"/>
              </w:rPr>
            </w:pPr>
            <w:r w:rsidRPr="00A374CC">
              <w:rPr>
                <w:sz w:val="19"/>
                <w:szCs w:val="19"/>
              </w:rPr>
              <w:t>10 -15</w:t>
            </w:r>
          </w:p>
        </w:tc>
        <w:tc>
          <w:tcPr>
            <w:tcW w:w="1282" w:type="dxa"/>
            <w:tcBorders>
              <w:top w:val="single" w:sz="4" w:space="0" w:color="auto"/>
              <w:left w:val="single" w:sz="4" w:space="0" w:color="auto"/>
              <w:bottom w:val="single" w:sz="4" w:space="0" w:color="auto"/>
              <w:right w:val="single" w:sz="4" w:space="0" w:color="auto"/>
            </w:tcBorders>
            <w:vAlign w:val="center"/>
          </w:tcPr>
          <w:p w14:paraId="4B7AB657" w14:textId="77777777" w:rsidR="002D7CF4" w:rsidRPr="00A374CC" w:rsidRDefault="002D7CF4" w:rsidP="004151FF">
            <w:pPr>
              <w:widowControl/>
              <w:jc w:val="center"/>
              <w:rPr>
                <w:sz w:val="19"/>
                <w:szCs w:val="19"/>
                <w:lang w:val="ru-RU"/>
              </w:rPr>
            </w:pPr>
            <w:r w:rsidRPr="00A374CC">
              <w:rPr>
                <w:sz w:val="19"/>
                <w:szCs w:val="19"/>
                <w:lang w:val="ru-RU"/>
              </w:rPr>
              <w:t xml:space="preserve">(9 - </w:t>
            </w:r>
            <w:proofErr w:type="gramStart"/>
            <w:r w:rsidRPr="00A374CC">
              <w:rPr>
                <w:sz w:val="19"/>
                <w:szCs w:val="19"/>
                <w:lang w:val="ru-RU"/>
              </w:rPr>
              <w:t>10)</w:t>
            </w:r>
            <w:proofErr w:type="spellStart"/>
            <w:r w:rsidRPr="00A374CC">
              <w:rPr>
                <w:sz w:val="19"/>
                <w:szCs w:val="19"/>
                <w:lang w:val="ru-RU"/>
              </w:rPr>
              <w:t>Лп</w:t>
            </w:r>
            <w:proofErr w:type="spellEnd"/>
            <w:proofErr w:type="gramEnd"/>
          </w:p>
          <w:p w14:paraId="3DB1FDD9" w14:textId="77777777" w:rsidR="002D7CF4" w:rsidRPr="00A374CC" w:rsidRDefault="002D7CF4" w:rsidP="004151FF">
            <w:pPr>
              <w:widowControl/>
              <w:jc w:val="center"/>
              <w:rPr>
                <w:sz w:val="19"/>
                <w:szCs w:val="19"/>
                <w:lang w:val="ru-RU"/>
              </w:rPr>
            </w:pPr>
            <w:r w:rsidRPr="00A374CC">
              <w:rPr>
                <w:sz w:val="19"/>
                <w:szCs w:val="19"/>
                <w:lang w:val="ru-RU"/>
              </w:rPr>
              <w:t>(0 - 1)</w:t>
            </w:r>
          </w:p>
          <w:p w14:paraId="70644A4A" w14:textId="77777777" w:rsidR="002D7CF4" w:rsidRPr="00A374CC" w:rsidRDefault="002D7CF4" w:rsidP="004151FF">
            <w:pPr>
              <w:widowControl/>
              <w:jc w:val="center"/>
              <w:rPr>
                <w:sz w:val="19"/>
                <w:szCs w:val="19"/>
              </w:rPr>
            </w:pPr>
            <w:r w:rsidRPr="00A374CC">
              <w:rPr>
                <w:sz w:val="19"/>
                <w:szCs w:val="19"/>
                <w:lang w:val="ru-RU"/>
              </w:rPr>
              <w:t>единиц других пород</w:t>
            </w:r>
          </w:p>
        </w:tc>
      </w:tr>
      <w:tr w:rsidR="002D7CF4" w:rsidRPr="00A374CC" w14:paraId="75E4F4B0" w14:textId="77777777" w:rsidTr="002D7CF4">
        <w:trPr>
          <w:gridAfter w:val="1"/>
          <w:wAfter w:w="7" w:type="dxa"/>
          <w:trHeight w:val="20"/>
          <w:jc w:val="center"/>
        </w:trPr>
        <w:tc>
          <w:tcPr>
            <w:tcW w:w="567" w:type="dxa"/>
            <w:vMerge/>
            <w:tcBorders>
              <w:left w:val="single" w:sz="4" w:space="0" w:color="auto"/>
              <w:bottom w:val="single" w:sz="4" w:space="0" w:color="auto"/>
              <w:right w:val="single" w:sz="4" w:space="0" w:color="auto"/>
            </w:tcBorders>
          </w:tcPr>
          <w:p w14:paraId="79F18EB0" w14:textId="77777777" w:rsidR="002D7CF4" w:rsidRPr="00A374CC" w:rsidRDefault="002D7CF4" w:rsidP="004151FF">
            <w:pPr>
              <w:jc w:val="center"/>
              <w:rPr>
                <w:sz w:val="19"/>
                <w:szCs w:val="19"/>
              </w:rPr>
            </w:pPr>
          </w:p>
        </w:tc>
        <w:tc>
          <w:tcPr>
            <w:tcW w:w="1701" w:type="dxa"/>
            <w:vMerge/>
            <w:tcBorders>
              <w:left w:val="single" w:sz="4" w:space="0" w:color="auto"/>
              <w:bottom w:val="single" w:sz="4" w:space="0" w:color="auto"/>
              <w:right w:val="single" w:sz="4" w:space="0" w:color="auto"/>
            </w:tcBorders>
            <w:vAlign w:val="center"/>
          </w:tcPr>
          <w:p w14:paraId="066F492C" w14:textId="39D52FF3" w:rsidR="002D7CF4" w:rsidRPr="00A374CC" w:rsidRDefault="002D7CF4" w:rsidP="004151FF">
            <w:pPr>
              <w:widowControl/>
              <w:jc w:val="center"/>
              <w:rPr>
                <w:sz w:val="19"/>
                <w:szCs w:val="19"/>
                <w:lang w:val="ru-RU"/>
              </w:rPr>
            </w:pPr>
          </w:p>
        </w:tc>
        <w:tc>
          <w:tcPr>
            <w:tcW w:w="1646" w:type="dxa"/>
            <w:tcBorders>
              <w:top w:val="single" w:sz="4" w:space="0" w:color="auto"/>
              <w:left w:val="single" w:sz="4" w:space="0" w:color="auto"/>
              <w:right w:val="single" w:sz="4" w:space="0" w:color="auto"/>
            </w:tcBorders>
            <w:vAlign w:val="center"/>
          </w:tcPr>
          <w:p w14:paraId="7656D8ED" w14:textId="77777777" w:rsidR="002D7CF4" w:rsidRPr="00A374CC" w:rsidRDefault="002D7CF4" w:rsidP="004151FF">
            <w:pPr>
              <w:widowControl/>
              <w:jc w:val="center"/>
              <w:rPr>
                <w:sz w:val="19"/>
                <w:szCs w:val="19"/>
              </w:rPr>
            </w:pPr>
            <w:proofErr w:type="spellStart"/>
            <w:r w:rsidRPr="00A374CC">
              <w:rPr>
                <w:sz w:val="19"/>
                <w:szCs w:val="19"/>
              </w:rPr>
              <w:t>чернично-широкотравные</w:t>
            </w:r>
            <w:proofErr w:type="spellEnd"/>
          </w:p>
          <w:p w14:paraId="7CCCE1EC" w14:textId="77777777" w:rsidR="002D7CF4" w:rsidRPr="00A374CC" w:rsidRDefault="002D7CF4" w:rsidP="004151FF">
            <w:pPr>
              <w:widowControl/>
              <w:jc w:val="center"/>
              <w:rPr>
                <w:sz w:val="19"/>
                <w:szCs w:val="19"/>
              </w:rPr>
            </w:pPr>
            <w:r w:rsidRPr="00A374CC">
              <w:rPr>
                <w:sz w:val="19"/>
                <w:szCs w:val="19"/>
              </w:rPr>
              <w:t>(II - III)</w:t>
            </w:r>
          </w:p>
        </w:tc>
        <w:tc>
          <w:tcPr>
            <w:tcW w:w="914" w:type="dxa"/>
            <w:tcBorders>
              <w:top w:val="single" w:sz="4" w:space="0" w:color="auto"/>
              <w:left w:val="single" w:sz="4" w:space="0" w:color="auto"/>
              <w:bottom w:val="single" w:sz="4" w:space="0" w:color="auto"/>
              <w:right w:val="single" w:sz="4" w:space="0" w:color="auto"/>
            </w:tcBorders>
            <w:vAlign w:val="center"/>
          </w:tcPr>
          <w:p w14:paraId="5B04153E" w14:textId="77777777" w:rsidR="002D7CF4" w:rsidRPr="00A374CC" w:rsidRDefault="002D7CF4" w:rsidP="004151FF">
            <w:pPr>
              <w:widowControl/>
              <w:jc w:val="center"/>
              <w:rPr>
                <w:sz w:val="19"/>
                <w:szCs w:val="19"/>
              </w:rPr>
            </w:pPr>
            <w:r w:rsidRPr="00A374CC">
              <w:rPr>
                <w:sz w:val="19"/>
                <w:szCs w:val="19"/>
              </w:rPr>
              <w:t>4 - 6</w:t>
            </w:r>
          </w:p>
        </w:tc>
        <w:tc>
          <w:tcPr>
            <w:tcW w:w="1280" w:type="dxa"/>
            <w:tcBorders>
              <w:top w:val="single" w:sz="4" w:space="0" w:color="auto"/>
              <w:left w:val="single" w:sz="4" w:space="0" w:color="auto"/>
              <w:bottom w:val="single" w:sz="4" w:space="0" w:color="auto"/>
              <w:right w:val="single" w:sz="4" w:space="0" w:color="auto"/>
            </w:tcBorders>
            <w:vAlign w:val="center"/>
          </w:tcPr>
          <w:p w14:paraId="46AFC4C3" w14:textId="77777777" w:rsidR="002D7CF4" w:rsidRPr="00A374CC" w:rsidRDefault="002D7CF4" w:rsidP="004151FF">
            <w:pPr>
              <w:widowControl/>
              <w:jc w:val="center"/>
              <w:rPr>
                <w:sz w:val="19"/>
                <w:szCs w:val="19"/>
              </w:rPr>
            </w:pPr>
            <w:r w:rsidRPr="00A374CC">
              <w:rPr>
                <w:sz w:val="19"/>
                <w:szCs w:val="19"/>
              </w:rPr>
              <w:t>0,7</w:t>
            </w:r>
          </w:p>
          <w:p w14:paraId="601C537D" w14:textId="77777777" w:rsidR="002D7CF4" w:rsidRPr="00A374CC" w:rsidRDefault="002D7CF4" w:rsidP="004151FF">
            <w:pPr>
              <w:widowControl/>
              <w:jc w:val="center"/>
              <w:rPr>
                <w:sz w:val="19"/>
                <w:szCs w:val="19"/>
              </w:rPr>
            </w:pPr>
            <w:r w:rsidRPr="00A374CC">
              <w:rPr>
                <w:sz w:val="19"/>
                <w:szCs w:val="19"/>
              </w:rPr>
              <w:t>0,5</w:t>
            </w:r>
          </w:p>
        </w:tc>
        <w:tc>
          <w:tcPr>
            <w:tcW w:w="998" w:type="dxa"/>
            <w:tcBorders>
              <w:top w:val="single" w:sz="4" w:space="0" w:color="auto"/>
              <w:left w:val="single" w:sz="4" w:space="0" w:color="auto"/>
              <w:bottom w:val="single" w:sz="4" w:space="0" w:color="auto"/>
              <w:right w:val="single" w:sz="4" w:space="0" w:color="auto"/>
            </w:tcBorders>
            <w:vAlign w:val="center"/>
          </w:tcPr>
          <w:p w14:paraId="39BBDCC5" w14:textId="77777777" w:rsidR="002D7CF4" w:rsidRPr="00A374CC" w:rsidRDefault="002D7CF4" w:rsidP="004151FF">
            <w:pPr>
              <w:widowControl/>
              <w:jc w:val="center"/>
              <w:rPr>
                <w:sz w:val="19"/>
                <w:szCs w:val="19"/>
              </w:rPr>
            </w:pPr>
            <w:r w:rsidRPr="00A374CC">
              <w:rPr>
                <w:sz w:val="19"/>
                <w:szCs w:val="19"/>
              </w:rPr>
              <w:t>30 - 35</w:t>
            </w:r>
          </w:p>
        </w:tc>
        <w:tc>
          <w:tcPr>
            <w:tcW w:w="1555" w:type="dxa"/>
            <w:tcBorders>
              <w:top w:val="single" w:sz="4" w:space="0" w:color="auto"/>
              <w:left w:val="single" w:sz="4" w:space="0" w:color="auto"/>
              <w:bottom w:val="single" w:sz="4" w:space="0" w:color="auto"/>
              <w:right w:val="single" w:sz="4" w:space="0" w:color="auto"/>
            </w:tcBorders>
            <w:vAlign w:val="center"/>
          </w:tcPr>
          <w:p w14:paraId="77113CCB" w14:textId="77777777" w:rsidR="002D7CF4" w:rsidRPr="00A374CC" w:rsidRDefault="002D7CF4" w:rsidP="004151FF">
            <w:pPr>
              <w:widowControl/>
              <w:jc w:val="center"/>
              <w:rPr>
                <w:sz w:val="19"/>
                <w:szCs w:val="19"/>
              </w:rPr>
            </w:pPr>
            <w:r w:rsidRPr="00A374CC">
              <w:rPr>
                <w:sz w:val="19"/>
                <w:szCs w:val="19"/>
              </w:rPr>
              <w:t>0,7</w:t>
            </w:r>
          </w:p>
          <w:p w14:paraId="6B561FAB" w14:textId="77777777" w:rsidR="002D7CF4" w:rsidRPr="00A374CC" w:rsidRDefault="002D7CF4" w:rsidP="004151FF">
            <w:pPr>
              <w:widowControl/>
              <w:jc w:val="center"/>
              <w:rPr>
                <w:sz w:val="19"/>
                <w:szCs w:val="19"/>
              </w:rPr>
            </w:pPr>
            <w:r w:rsidRPr="00A374CC">
              <w:rPr>
                <w:sz w:val="19"/>
                <w:szCs w:val="19"/>
              </w:rPr>
              <w:t>0,5</w:t>
            </w:r>
          </w:p>
        </w:tc>
        <w:tc>
          <w:tcPr>
            <w:tcW w:w="1137" w:type="dxa"/>
            <w:tcBorders>
              <w:top w:val="single" w:sz="4" w:space="0" w:color="auto"/>
              <w:left w:val="single" w:sz="4" w:space="0" w:color="auto"/>
              <w:bottom w:val="single" w:sz="4" w:space="0" w:color="auto"/>
              <w:right w:val="single" w:sz="4" w:space="0" w:color="auto"/>
            </w:tcBorders>
            <w:vAlign w:val="center"/>
          </w:tcPr>
          <w:p w14:paraId="6209E0ED" w14:textId="77777777" w:rsidR="002D7CF4" w:rsidRPr="00A374CC" w:rsidRDefault="002D7CF4" w:rsidP="004151FF">
            <w:pPr>
              <w:widowControl/>
              <w:jc w:val="center"/>
              <w:rPr>
                <w:sz w:val="19"/>
                <w:szCs w:val="19"/>
              </w:rPr>
            </w:pPr>
            <w:r w:rsidRPr="00A374CC">
              <w:rPr>
                <w:sz w:val="19"/>
                <w:szCs w:val="19"/>
              </w:rPr>
              <w:t>20 - 40</w:t>
            </w:r>
          </w:p>
        </w:tc>
        <w:tc>
          <w:tcPr>
            <w:tcW w:w="1282" w:type="dxa"/>
            <w:tcBorders>
              <w:top w:val="single" w:sz="4" w:space="0" w:color="auto"/>
              <w:left w:val="single" w:sz="4" w:space="0" w:color="auto"/>
              <w:bottom w:val="single" w:sz="4" w:space="0" w:color="auto"/>
              <w:right w:val="single" w:sz="4" w:space="0" w:color="auto"/>
            </w:tcBorders>
            <w:vAlign w:val="center"/>
          </w:tcPr>
          <w:p w14:paraId="3006BD0A" w14:textId="77777777" w:rsidR="002D7CF4" w:rsidRPr="00A374CC" w:rsidRDefault="002D7CF4" w:rsidP="004151FF">
            <w:pPr>
              <w:widowControl/>
              <w:jc w:val="center"/>
              <w:rPr>
                <w:sz w:val="19"/>
                <w:szCs w:val="19"/>
              </w:rPr>
            </w:pPr>
            <w:r w:rsidRPr="00A374CC">
              <w:rPr>
                <w:sz w:val="19"/>
                <w:szCs w:val="19"/>
              </w:rPr>
              <w:t>0,6</w:t>
            </w:r>
          </w:p>
          <w:p w14:paraId="0D8EF36A" w14:textId="77777777" w:rsidR="002D7CF4" w:rsidRPr="00A374CC" w:rsidRDefault="002D7CF4" w:rsidP="004151FF">
            <w:pPr>
              <w:widowControl/>
              <w:jc w:val="center"/>
              <w:rPr>
                <w:sz w:val="19"/>
                <w:szCs w:val="19"/>
              </w:rPr>
            </w:pPr>
            <w:r w:rsidRPr="00A374CC">
              <w:rPr>
                <w:sz w:val="19"/>
                <w:szCs w:val="19"/>
              </w:rPr>
              <w:t>0,5</w:t>
            </w:r>
          </w:p>
        </w:tc>
        <w:tc>
          <w:tcPr>
            <w:tcW w:w="1121" w:type="dxa"/>
            <w:tcBorders>
              <w:top w:val="single" w:sz="4" w:space="0" w:color="auto"/>
              <w:left w:val="single" w:sz="4" w:space="0" w:color="auto"/>
              <w:bottom w:val="single" w:sz="4" w:space="0" w:color="auto"/>
              <w:right w:val="single" w:sz="4" w:space="0" w:color="auto"/>
            </w:tcBorders>
            <w:vAlign w:val="center"/>
          </w:tcPr>
          <w:p w14:paraId="401CE7A0" w14:textId="77777777" w:rsidR="002D7CF4" w:rsidRPr="00A374CC" w:rsidRDefault="002D7CF4" w:rsidP="004151FF">
            <w:pPr>
              <w:widowControl/>
              <w:jc w:val="center"/>
              <w:rPr>
                <w:sz w:val="19"/>
                <w:szCs w:val="19"/>
              </w:rPr>
            </w:pPr>
            <w:r w:rsidRPr="00A374CC">
              <w:rPr>
                <w:sz w:val="19"/>
                <w:szCs w:val="19"/>
              </w:rPr>
              <w:t>20 - 35</w:t>
            </w:r>
          </w:p>
          <w:p w14:paraId="2FEEAEDB" w14:textId="77777777" w:rsidR="002D7CF4" w:rsidRPr="00A374CC" w:rsidRDefault="002D7CF4" w:rsidP="004151FF">
            <w:pPr>
              <w:widowControl/>
              <w:jc w:val="center"/>
              <w:rPr>
                <w:sz w:val="19"/>
                <w:szCs w:val="19"/>
              </w:rPr>
            </w:pPr>
            <w:r w:rsidRPr="00A374CC">
              <w:rPr>
                <w:sz w:val="19"/>
                <w:szCs w:val="19"/>
              </w:rPr>
              <w:t>8 - 12</w:t>
            </w:r>
          </w:p>
        </w:tc>
        <w:tc>
          <w:tcPr>
            <w:tcW w:w="1299" w:type="dxa"/>
            <w:tcBorders>
              <w:top w:val="single" w:sz="4" w:space="0" w:color="auto"/>
              <w:left w:val="single" w:sz="4" w:space="0" w:color="auto"/>
              <w:bottom w:val="single" w:sz="4" w:space="0" w:color="auto"/>
              <w:right w:val="single" w:sz="4" w:space="0" w:color="auto"/>
            </w:tcBorders>
            <w:vAlign w:val="center"/>
          </w:tcPr>
          <w:p w14:paraId="72B6D734" w14:textId="77777777" w:rsidR="002D7CF4" w:rsidRPr="00A374CC" w:rsidRDefault="002D7CF4" w:rsidP="004151FF">
            <w:pPr>
              <w:widowControl/>
              <w:jc w:val="center"/>
              <w:rPr>
                <w:sz w:val="19"/>
                <w:szCs w:val="19"/>
              </w:rPr>
            </w:pPr>
            <w:r w:rsidRPr="00A374CC">
              <w:rPr>
                <w:sz w:val="19"/>
                <w:szCs w:val="19"/>
              </w:rPr>
              <w:t>0,6</w:t>
            </w:r>
          </w:p>
          <w:p w14:paraId="6B6AE950" w14:textId="77777777" w:rsidR="002D7CF4" w:rsidRPr="00A374CC" w:rsidRDefault="002D7CF4" w:rsidP="004151FF">
            <w:pPr>
              <w:widowControl/>
              <w:jc w:val="center"/>
              <w:rPr>
                <w:sz w:val="19"/>
                <w:szCs w:val="19"/>
              </w:rPr>
            </w:pPr>
            <w:r w:rsidRPr="00A374CC">
              <w:rPr>
                <w:sz w:val="19"/>
                <w:szCs w:val="19"/>
              </w:rPr>
              <w:t>0,5</w:t>
            </w:r>
          </w:p>
        </w:tc>
        <w:tc>
          <w:tcPr>
            <w:tcW w:w="1085" w:type="dxa"/>
            <w:tcBorders>
              <w:top w:val="single" w:sz="4" w:space="0" w:color="auto"/>
              <w:left w:val="single" w:sz="4" w:space="0" w:color="auto"/>
              <w:bottom w:val="single" w:sz="4" w:space="0" w:color="auto"/>
              <w:right w:val="single" w:sz="4" w:space="0" w:color="auto"/>
            </w:tcBorders>
            <w:vAlign w:val="center"/>
          </w:tcPr>
          <w:p w14:paraId="7F8592FA" w14:textId="77777777" w:rsidR="002D7CF4" w:rsidRPr="00A374CC" w:rsidRDefault="002D7CF4" w:rsidP="004151FF">
            <w:pPr>
              <w:widowControl/>
              <w:jc w:val="center"/>
              <w:rPr>
                <w:sz w:val="19"/>
                <w:szCs w:val="19"/>
              </w:rPr>
            </w:pPr>
            <w:r w:rsidRPr="00A374CC">
              <w:rPr>
                <w:sz w:val="19"/>
                <w:szCs w:val="19"/>
              </w:rPr>
              <w:t>20 -30</w:t>
            </w:r>
          </w:p>
          <w:p w14:paraId="426476D5" w14:textId="77777777" w:rsidR="002D7CF4" w:rsidRPr="00A374CC" w:rsidRDefault="002D7CF4" w:rsidP="004151FF">
            <w:pPr>
              <w:widowControl/>
              <w:jc w:val="center"/>
              <w:rPr>
                <w:sz w:val="19"/>
                <w:szCs w:val="19"/>
              </w:rPr>
            </w:pPr>
            <w:r w:rsidRPr="00A374CC">
              <w:rPr>
                <w:sz w:val="19"/>
                <w:szCs w:val="19"/>
              </w:rPr>
              <w:t>10 -15</w:t>
            </w:r>
          </w:p>
        </w:tc>
        <w:tc>
          <w:tcPr>
            <w:tcW w:w="1282" w:type="dxa"/>
            <w:tcBorders>
              <w:top w:val="single" w:sz="4" w:space="0" w:color="auto"/>
              <w:left w:val="single" w:sz="4" w:space="0" w:color="auto"/>
              <w:bottom w:val="single" w:sz="4" w:space="0" w:color="auto"/>
              <w:right w:val="single" w:sz="4" w:space="0" w:color="auto"/>
            </w:tcBorders>
            <w:vAlign w:val="center"/>
          </w:tcPr>
          <w:p w14:paraId="232FA684" w14:textId="77777777" w:rsidR="002D7CF4" w:rsidRPr="00A374CC" w:rsidRDefault="002D7CF4" w:rsidP="004151FF">
            <w:pPr>
              <w:widowControl/>
              <w:jc w:val="center"/>
              <w:rPr>
                <w:sz w:val="19"/>
                <w:szCs w:val="19"/>
                <w:lang w:val="ru-RU"/>
              </w:rPr>
            </w:pPr>
            <w:r w:rsidRPr="00A374CC">
              <w:rPr>
                <w:sz w:val="19"/>
                <w:szCs w:val="19"/>
                <w:lang w:val="ru-RU"/>
              </w:rPr>
              <w:t xml:space="preserve">(9 - </w:t>
            </w:r>
            <w:proofErr w:type="gramStart"/>
            <w:r w:rsidRPr="00A374CC">
              <w:rPr>
                <w:sz w:val="19"/>
                <w:szCs w:val="19"/>
                <w:lang w:val="ru-RU"/>
              </w:rPr>
              <w:t>10)</w:t>
            </w:r>
            <w:proofErr w:type="spellStart"/>
            <w:r w:rsidRPr="00A374CC">
              <w:rPr>
                <w:sz w:val="19"/>
                <w:szCs w:val="19"/>
                <w:lang w:val="ru-RU"/>
              </w:rPr>
              <w:t>Лп</w:t>
            </w:r>
            <w:proofErr w:type="spellEnd"/>
            <w:proofErr w:type="gramEnd"/>
          </w:p>
          <w:p w14:paraId="7613E753" w14:textId="77777777" w:rsidR="002D7CF4" w:rsidRPr="00A374CC" w:rsidRDefault="002D7CF4" w:rsidP="004151FF">
            <w:pPr>
              <w:widowControl/>
              <w:jc w:val="center"/>
              <w:rPr>
                <w:sz w:val="19"/>
                <w:szCs w:val="19"/>
                <w:lang w:val="ru-RU"/>
              </w:rPr>
            </w:pPr>
            <w:r w:rsidRPr="00A374CC">
              <w:rPr>
                <w:sz w:val="19"/>
                <w:szCs w:val="19"/>
                <w:lang w:val="ru-RU"/>
              </w:rPr>
              <w:t>(0 - 1)</w:t>
            </w:r>
          </w:p>
          <w:p w14:paraId="749E3F07" w14:textId="77777777" w:rsidR="002D7CF4" w:rsidRPr="00A374CC" w:rsidRDefault="002D7CF4" w:rsidP="004151FF">
            <w:pPr>
              <w:widowControl/>
              <w:jc w:val="center"/>
              <w:rPr>
                <w:sz w:val="19"/>
                <w:szCs w:val="19"/>
              </w:rPr>
            </w:pPr>
            <w:r w:rsidRPr="00A374CC">
              <w:rPr>
                <w:sz w:val="19"/>
                <w:szCs w:val="19"/>
                <w:lang w:val="ru-RU"/>
              </w:rPr>
              <w:t>е</w:t>
            </w:r>
            <w:proofErr w:type="spellStart"/>
            <w:r w:rsidRPr="00A374CC">
              <w:rPr>
                <w:sz w:val="19"/>
                <w:szCs w:val="19"/>
              </w:rPr>
              <w:t>диниц</w:t>
            </w:r>
            <w:proofErr w:type="spellEnd"/>
            <w:r w:rsidRPr="00A374CC">
              <w:rPr>
                <w:sz w:val="19"/>
                <w:szCs w:val="19"/>
                <w:lang w:val="ru-RU"/>
              </w:rPr>
              <w:t xml:space="preserve"> </w:t>
            </w:r>
            <w:proofErr w:type="spellStart"/>
            <w:r w:rsidRPr="00A374CC">
              <w:rPr>
                <w:sz w:val="20"/>
                <w:szCs w:val="20"/>
              </w:rPr>
              <w:t>других</w:t>
            </w:r>
            <w:proofErr w:type="spellEnd"/>
            <w:r w:rsidRPr="00A374CC">
              <w:rPr>
                <w:sz w:val="20"/>
                <w:szCs w:val="20"/>
              </w:rPr>
              <w:t xml:space="preserve"> </w:t>
            </w:r>
            <w:proofErr w:type="spellStart"/>
            <w:r w:rsidRPr="00A374CC">
              <w:rPr>
                <w:sz w:val="20"/>
                <w:szCs w:val="20"/>
              </w:rPr>
              <w:t>пород</w:t>
            </w:r>
            <w:proofErr w:type="spellEnd"/>
          </w:p>
        </w:tc>
      </w:tr>
    </w:tbl>
    <w:p w14:paraId="65937DFB" w14:textId="77777777" w:rsidR="006A5AF7" w:rsidRPr="00A374CC" w:rsidRDefault="006A5AF7" w:rsidP="006A5AF7">
      <w:pPr>
        <w:tabs>
          <w:tab w:val="left" w:pos="368"/>
        </w:tabs>
        <w:autoSpaceDE w:val="0"/>
        <w:autoSpaceDN w:val="0"/>
        <w:jc w:val="both"/>
        <w:sectPr w:rsidR="006A5AF7" w:rsidRPr="00A374CC" w:rsidSect="006A5AF7">
          <w:pgSz w:w="16838" w:h="11906" w:orient="landscape"/>
          <w:pgMar w:top="1134" w:right="1134" w:bottom="567" w:left="1134" w:header="709" w:footer="709" w:gutter="0"/>
          <w:cols w:space="708"/>
          <w:docGrid w:linePitch="360"/>
        </w:sectPr>
      </w:pPr>
    </w:p>
    <w:p w14:paraId="4D384387" w14:textId="21E7DEA2" w:rsidR="006A5AF7" w:rsidRPr="00A374CC" w:rsidRDefault="006A5AF7" w:rsidP="00DB1883">
      <w:pPr>
        <w:keepNext/>
        <w:tabs>
          <w:tab w:val="left" w:pos="13750"/>
        </w:tabs>
        <w:suppressAutoHyphens/>
        <w:jc w:val="center"/>
      </w:pPr>
      <w:r w:rsidRPr="00A374CC">
        <w:lastRenderedPageBreak/>
        <w:t>Нормативы рубок, проводимых в целях ухода за лесными насаждениями, в ольховых насаждениях района хвойно-широколиственных (смешанных) лесов европейской части Российской Федерации</w:t>
      </w:r>
    </w:p>
    <w:p w14:paraId="554F7836" w14:textId="77777777" w:rsidR="00844C21" w:rsidRPr="00A374CC" w:rsidRDefault="00844C21" w:rsidP="00DB1883">
      <w:pPr>
        <w:keepNext/>
        <w:tabs>
          <w:tab w:val="left" w:pos="13750"/>
        </w:tabs>
        <w:suppressAutoHyphens/>
        <w:jc w:val="center"/>
      </w:pPr>
    </w:p>
    <w:tbl>
      <w:tblPr>
        <w:tblStyle w:val="TableNormal2"/>
        <w:tblW w:w="159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1E0" w:firstRow="1" w:lastRow="1" w:firstColumn="1" w:lastColumn="1" w:noHBand="0" w:noVBand="0"/>
      </w:tblPr>
      <w:tblGrid>
        <w:gridCol w:w="624"/>
        <w:gridCol w:w="1701"/>
        <w:gridCol w:w="1637"/>
        <w:gridCol w:w="910"/>
        <w:gridCol w:w="1274"/>
        <w:gridCol w:w="1044"/>
        <w:gridCol w:w="1568"/>
        <w:gridCol w:w="1277"/>
        <w:gridCol w:w="1258"/>
        <w:gridCol w:w="1116"/>
        <w:gridCol w:w="1152"/>
        <w:gridCol w:w="1080"/>
        <w:gridCol w:w="1276"/>
      </w:tblGrid>
      <w:tr w:rsidR="004151FF" w:rsidRPr="00A374CC" w14:paraId="5F531FFD" w14:textId="77777777" w:rsidTr="002D7CF4">
        <w:trPr>
          <w:trHeight w:val="20"/>
          <w:jc w:val="center"/>
        </w:trPr>
        <w:tc>
          <w:tcPr>
            <w:tcW w:w="624" w:type="dxa"/>
            <w:vMerge w:val="restart"/>
            <w:vAlign w:val="center"/>
          </w:tcPr>
          <w:p w14:paraId="0A830216" w14:textId="72EB09C5" w:rsidR="004151FF" w:rsidRPr="00A374CC" w:rsidRDefault="004151FF" w:rsidP="00DB1883">
            <w:pPr>
              <w:keepNext/>
              <w:widowControl/>
              <w:jc w:val="center"/>
              <w:rPr>
                <w:sz w:val="20"/>
                <w:lang w:val="ru-RU"/>
              </w:rPr>
            </w:pPr>
            <w:r w:rsidRPr="00A374CC">
              <w:rPr>
                <w:sz w:val="20"/>
                <w:lang w:val="ru-RU"/>
              </w:rPr>
              <w:t>№ п/п</w:t>
            </w:r>
          </w:p>
        </w:tc>
        <w:tc>
          <w:tcPr>
            <w:tcW w:w="1701" w:type="dxa"/>
            <w:vMerge w:val="restart"/>
            <w:tcBorders>
              <w:bottom w:val="single" w:sz="4" w:space="0" w:color="000000"/>
            </w:tcBorders>
            <w:vAlign w:val="center"/>
          </w:tcPr>
          <w:p w14:paraId="02836930" w14:textId="1B5E44D3" w:rsidR="004151FF" w:rsidRPr="00A374CC" w:rsidRDefault="004151FF" w:rsidP="00DB1883">
            <w:pPr>
              <w:keepNext/>
              <w:widowControl/>
              <w:jc w:val="center"/>
              <w:rPr>
                <w:sz w:val="20"/>
                <w:szCs w:val="20"/>
                <w:lang w:val="ru-RU"/>
              </w:rPr>
            </w:pPr>
            <w:r w:rsidRPr="00A374CC">
              <w:rPr>
                <w:sz w:val="20"/>
                <w:szCs w:val="20"/>
                <w:lang w:val="ru-RU"/>
              </w:rPr>
              <w:t>Состав лесных насаждений до рубки</w:t>
            </w:r>
          </w:p>
        </w:tc>
        <w:tc>
          <w:tcPr>
            <w:tcW w:w="1637" w:type="dxa"/>
            <w:vMerge w:val="restart"/>
            <w:tcBorders>
              <w:bottom w:val="single" w:sz="4" w:space="0" w:color="000000"/>
            </w:tcBorders>
            <w:vAlign w:val="center"/>
          </w:tcPr>
          <w:p w14:paraId="0667136F" w14:textId="77777777" w:rsidR="004151FF" w:rsidRPr="00A374CC" w:rsidRDefault="004151FF" w:rsidP="00DB1883">
            <w:pPr>
              <w:keepNext/>
              <w:widowControl/>
              <w:jc w:val="center"/>
              <w:rPr>
                <w:sz w:val="20"/>
                <w:szCs w:val="20"/>
                <w:lang w:val="ru-RU"/>
              </w:rPr>
            </w:pPr>
            <w:r w:rsidRPr="00A374CC">
              <w:rPr>
                <w:sz w:val="20"/>
                <w:szCs w:val="20"/>
                <w:lang w:val="ru-RU"/>
              </w:rPr>
              <w:t>Группы типов леса (класс бонитета)</w:t>
            </w:r>
          </w:p>
        </w:tc>
        <w:tc>
          <w:tcPr>
            <w:tcW w:w="910" w:type="dxa"/>
            <w:vMerge w:val="restart"/>
            <w:tcBorders>
              <w:bottom w:val="single" w:sz="4" w:space="0" w:color="000000"/>
            </w:tcBorders>
            <w:vAlign w:val="center"/>
          </w:tcPr>
          <w:p w14:paraId="3B613742" w14:textId="77777777" w:rsidR="004151FF" w:rsidRPr="00A374CC" w:rsidRDefault="004151FF" w:rsidP="00DB1883">
            <w:pPr>
              <w:keepNext/>
              <w:widowControl/>
              <w:jc w:val="center"/>
              <w:rPr>
                <w:sz w:val="20"/>
                <w:szCs w:val="20"/>
              </w:rPr>
            </w:pPr>
            <w:proofErr w:type="spellStart"/>
            <w:r w:rsidRPr="00A374CC">
              <w:rPr>
                <w:sz w:val="20"/>
                <w:szCs w:val="20"/>
              </w:rPr>
              <w:t>Возраст</w:t>
            </w:r>
            <w:proofErr w:type="spellEnd"/>
            <w:r w:rsidRPr="00A374CC">
              <w:rPr>
                <w:sz w:val="20"/>
                <w:szCs w:val="20"/>
              </w:rPr>
              <w:t xml:space="preserve"> </w:t>
            </w:r>
            <w:proofErr w:type="spellStart"/>
            <w:r w:rsidRPr="00A374CC">
              <w:rPr>
                <w:sz w:val="20"/>
                <w:szCs w:val="20"/>
              </w:rPr>
              <w:t>начала</w:t>
            </w:r>
            <w:proofErr w:type="spellEnd"/>
            <w:r w:rsidRPr="00A374CC">
              <w:rPr>
                <w:sz w:val="20"/>
                <w:szCs w:val="20"/>
              </w:rPr>
              <w:t xml:space="preserve"> </w:t>
            </w:r>
            <w:proofErr w:type="spellStart"/>
            <w:r w:rsidRPr="00A374CC">
              <w:rPr>
                <w:sz w:val="20"/>
                <w:szCs w:val="20"/>
              </w:rPr>
              <w:t>ухода</w:t>
            </w:r>
            <w:proofErr w:type="spellEnd"/>
            <w:r w:rsidRPr="00A374CC">
              <w:rPr>
                <w:sz w:val="20"/>
                <w:szCs w:val="20"/>
              </w:rPr>
              <w:t xml:space="preserve">, </w:t>
            </w:r>
            <w:proofErr w:type="spellStart"/>
            <w:r w:rsidRPr="00A374CC">
              <w:rPr>
                <w:sz w:val="20"/>
                <w:szCs w:val="20"/>
              </w:rPr>
              <w:t>лет</w:t>
            </w:r>
            <w:proofErr w:type="spellEnd"/>
          </w:p>
        </w:tc>
        <w:tc>
          <w:tcPr>
            <w:tcW w:w="2318" w:type="dxa"/>
            <w:gridSpan w:val="2"/>
            <w:vAlign w:val="center"/>
          </w:tcPr>
          <w:p w14:paraId="1B91B6B6" w14:textId="77777777" w:rsidR="004151FF" w:rsidRPr="00A374CC" w:rsidRDefault="004151FF" w:rsidP="00DB1883">
            <w:pPr>
              <w:keepNext/>
              <w:widowControl/>
              <w:jc w:val="center"/>
              <w:rPr>
                <w:sz w:val="20"/>
                <w:szCs w:val="20"/>
              </w:rPr>
            </w:pPr>
            <w:proofErr w:type="spellStart"/>
            <w:r w:rsidRPr="00A374CC">
              <w:rPr>
                <w:sz w:val="20"/>
                <w:szCs w:val="20"/>
              </w:rPr>
              <w:t>Рубки</w:t>
            </w:r>
            <w:proofErr w:type="spellEnd"/>
            <w:r w:rsidRPr="00A374CC">
              <w:rPr>
                <w:sz w:val="20"/>
                <w:szCs w:val="20"/>
              </w:rPr>
              <w:t xml:space="preserve"> </w:t>
            </w:r>
            <w:proofErr w:type="spellStart"/>
            <w:r w:rsidRPr="00A374CC">
              <w:rPr>
                <w:sz w:val="20"/>
                <w:szCs w:val="20"/>
              </w:rPr>
              <w:t>осветления</w:t>
            </w:r>
            <w:proofErr w:type="spellEnd"/>
          </w:p>
        </w:tc>
        <w:tc>
          <w:tcPr>
            <w:tcW w:w="2845" w:type="dxa"/>
            <w:gridSpan w:val="2"/>
            <w:vAlign w:val="center"/>
          </w:tcPr>
          <w:p w14:paraId="401B2335" w14:textId="77777777" w:rsidR="004151FF" w:rsidRPr="00A374CC" w:rsidRDefault="004151FF" w:rsidP="00DB1883">
            <w:pPr>
              <w:keepNext/>
              <w:widowControl/>
              <w:jc w:val="center"/>
              <w:rPr>
                <w:sz w:val="20"/>
                <w:szCs w:val="20"/>
              </w:rPr>
            </w:pPr>
            <w:proofErr w:type="spellStart"/>
            <w:r w:rsidRPr="00A374CC">
              <w:rPr>
                <w:sz w:val="20"/>
                <w:szCs w:val="20"/>
              </w:rPr>
              <w:t>Рубки</w:t>
            </w:r>
            <w:proofErr w:type="spellEnd"/>
            <w:r w:rsidRPr="00A374CC">
              <w:rPr>
                <w:sz w:val="20"/>
                <w:szCs w:val="20"/>
              </w:rPr>
              <w:t xml:space="preserve"> </w:t>
            </w:r>
            <w:proofErr w:type="spellStart"/>
            <w:r w:rsidRPr="00A374CC">
              <w:rPr>
                <w:sz w:val="20"/>
                <w:szCs w:val="20"/>
              </w:rPr>
              <w:t>прочистки</w:t>
            </w:r>
            <w:proofErr w:type="spellEnd"/>
          </w:p>
        </w:tc>
        <w:tc>
          <w:tcPr>
            <w:tcW w:w="2374" w:type="dxa"/>
            <w:gridSpan w:val="2"/>
            <w:vAlign w:val="center"/>
          </w:tcPr>
          <w:p w14:paraId="6C227FD8" w14:textId="77777777" w:rsidR="004151FF" w:rsidRPr="00A374CC" w:rsidRDefault="004151FF" w:rsidP="00DB1883">
            <w:pPr>
              <w:keepNext/>
              <w:widowControl/>
              <w:jc w:val="center"/>
              <w:rPr>
                <w:sz w:val="20"/>
                <w:szCs w:val="20"/>
              </w:rPr>
            </w:pPr>
            <w:proofErr w:type="spellStart"/>
            <w:r w:rsidRPr="00A374CC">
              <w:rPr>
                <w:sz w:val="20"/>
                <w:szCs w:val="20"/>
              </w:rPr>
              <w:t>Рубки</w:t>
            </w:r>
            <w:proofErr w:type="spellEnd"/>
            <w:r w:rsidRPr="00A374CC">
              <w:rPr>
                <w:sz w:val="20"/>
                <w:szCs w:val="20"/>
              </w:rPr>
              <w:t xml:space="preserve"> </w:t>
            </w:r>
            <w:proofErr w:type="spellStart"/>
            <w:r w:rsidRPr="00A374CC">
              <w:rPr>
                <w:sz w:val="20"/>
                <w:szCs w:val="20"/>
              </w:rPr>
              <w:t>прореживания</w:t>
            </w:r>
            <w:proofErr w:type="spellEnd"/>
          </w:p>
        </w:tc>
        <w:tc>
          <w:tcPr>
            <w:tcW w:w="2232" w:type="dxa"/>
            <w:gridSpan w:val="2"/>
            <w:vAlign w:val="center"/>
          </w:tcPr>
          <w:p w14:paraId="028F6846" w14:textId="77777777" w:rsidR="004151FF" w:rsidRPr="00A374CC" w:rsidRDefault="004151FF" w:rsidP="00DB1883">
            <w:pPr>
              <w:keepNext/>
              <w:widowControl/>
              <w:jc w:val="center"/>
              <w:rPr>
                <w:sz w:val="20"/>
                <w:szCs w:val="20"/>
              </w:rPr>
            </w:pPr>
            <w:proofErr w:type="spellStart"/>
            <w:r w:rsidRPr="00A374CC">
              <w:rPr>
                <w:sz w:val="20"/>
                <w:szCs w:val="20"/>
              </w:rPr>
              <w:t>Проходные</w:t>
            </w:r>
            <w:proofErr w:type="spellEnd"/>
            <w:r w:rsidRPr="00A374CC">
              <w:rPr>
                <w:sz w:val="20"/>
                <w:szCs w:val="20"/>
              </w:rPr>
              <w:t xml:space="preserve"> </w:t>
            </w:r>
            <w:proofErr w:type="spellStart"/>
            <w:r w:rsidRPr="00A374CC">
              <w:rPr>
                <w:sz w:val="20"/>
                <w:szCs w:val="20"/>
              </w:rPr>
              <w:t>рубки</w:t>
            </w:r>
            <w:proofErr w:type="spellEnd"/>
          </w:p>
        </w:tc>
        <w:tc>
          <w:tcPr>
            <w:tcW w:w="1276" w:type="dxa"/>
            <w:vMerge w:val="restart"/>
            <w:tcBorders>
              <w:bottom w:val="single" w:sz="4" w:space="0" w:color="000000"/>
            </w:tcBorders>
            <w:vAlign w:val="center"/>
          </w:tcPr>
          <w:p w14:paraId="52A000FF" w14:textId="77777777" w:rsidR="004151FF" w:rsidRPr="00A374CC" w:rsidRDefault="004151FF" w:rsidP="00DB1883">
            <w:pPr>
              <w:keepNext/>
              <w:widowControl/>
              <w:jc w:val="center"/>
              <w:rPr>
                <w:sz w:val="20"/>
                <w:szCs w:val="20"/>
                <w:lang w:val="ru-RU"/>
              </w:rPr>
            </w:pPr>
            <w:r w:rsidRPr="00A374CC">
              <w:rPr>
                <w:sz w:val="20"/>
                <w:szCs w:val="20"/>
                <w:lang w:val="ru-RU"/>
              </w:rPr>
              <w:t>Целевой состав к возрасту рубки (спелости)</w:t>
            </w:r>
          </w:p>
        </w:tc>
      </w:tr>
      <w:tr w:rsidR="004151FF" w:rsidRPr="00A374CC" w14:paraId="1E3CCB1C" w14:textId="77777777" w:rsidTr="002D7CF4">
        <w:trPr>
          <w:trHeight w:val="20"/>
          <w:jc w:val="center"/>
        </w:trPr>
        <w:tc>
          <w:tcPr>
            <w:tcW w:w="624" w:type="dxa"/>
            <w:vMerge/>
            <w:vAlign w:val="center"/>
          </w:tcPr>
          <w:p w14:paraId="46FF63B0" w14:textId="77777777" w:rsidR="004151FF" w:rsidRPr="00A374CC" w:rsidRDefault="004151FF" w:rsidP="00DB1883">
            <w:pPr>
              <w:keepNext/>
              <w:widowControl/>
              <w:jc w:val="center"/>
              <w:rPr>
                <w:sz w:val="20"/>
                <w:lang w:val="ru-RU"/>
              </w:rPr>
            </w:pPr>
          </w:p>
        </w:tc>
        <w:tc>
          <w:tcPr>
            <w:tcW w:w="1701" w:type="dxa"/>
            <w:vMerge/>
            <w:tcBorders>
              <w:top w:val="nil"/>
              <w:bottom w:val="single" w:sz="4" w:space="0" w:color="000000"/>
            </w:tcBorders>
            <w:vAlign w:val="center"/>
          </w:tcPr>
          <w:p w14:paraId="12FF063A" w14:textId="5EF3B8A4" w:rsidR="004151FF" w:rsidRPr="00A374CC" w:rsidRDefault="004151FF" w:rsidP="00DB1883">
            <w:pPr>
              <w:keepNext/>
              <w:widowControl/>
              <w:jc w:val="center"/>
              <w:rPr>
                <w:sz w:val="20"/>
                <w:szCs w:val="20"/>
                <w:lang w:val="ru-RU"/>
              </w:rPr>
            </w:pPr>
          </w:p>
        </w:tc>
        <w:tc>
          <w:tcPr>
            <w:tcW w:w="1637" w:type="dxa"/>
            <w:vMerge/>
            <w:tcBorders>
              <w:top w:val="nil"/>
              <w:bottom w:val="single" w:sz="4" w:space="0" w:color="000000"/>
            </w:tcBorders>
            <w:vAlign w:val="center"/>
          </w:tcPr>
          <w:p w14:paraId="5C9EA653" w14:textId="77777777" w:rsidR="004151FF" w:rsidRPr="00A374CC" w:rsidRDefault="004151FF" w:rsidP="00DB1883">
            <w:pPr>
              <w:keepNext/>
              <w:widowControl/>
              <w:jc w:val="center"/>
              <w:rPr>
                <w:sz w:val="20"/>
                <w:szCs w:val="20"/>
                <w:lang w:val="ru-RU"/>
              </w:rPr>
            </w:pPr>
          </w:p>
        </w:tc>
        <w:tc>
          <w:tcPr>
            <w:tcW w:w="910" w:type="dxa"/>
            <w:vMerge/>
            <w:tcBorders>
              <w:top w:val="nil"/>
              <w:bottom w:val="single" w:sz="4" w:space="0" w:color="000000"/>
            </w:tcBorders>
            <w:vAlign w:val="center"/>
          </w:tcPr>
          <w:p w14:paraId="4D5FB464" w14:textId="77777777" w:rsidR="004151FF" w:rsidRPr="00A374CC" w:rsidRDefault="004151FF" w:rsidP="00DB1883">
            <w:pPr>
              <w:keepNext/>
              <w:widowControl/>
              <w:jc w:val="center"/>
              <w:rPr>
                <w:sz w:val="20"/>
                <w:szCs w:val="20"/>
                <w:lang w:val="ru-RU"/>
              </w:rPr>
            </w:pPr>
          </w:p>
        </w:tc>
        <w:tc>
          <w:tcPr>
            <w:tcW w:w="1274" w:type="dxa"/>
            <w:vAlign w:val="center"/>
          </w:tcPr>
          <w:p w14:paraId="6B982BEE" w14:textId="77777777" w:rsidR="004151FF" w:rsidRPr="00A374CC" w:rsidRDefault="004151FF" w:rsidP="00DB1883">
            <w:pPr>
              <w:keepNext/>
              <w:widowControl/>
              <w:jc w:val="center"/>
              <w:rPr>
                <w:sz w:val="20"/>
                <w:szCs w:val="20"/>
                <w:lang w:val="ru-RU"/>
              </w:rPr>
            </w:pPr>
            <w:r w:rsidRPr="00A374CC">
              <w:rPr>
                <w:sz w:val="20"/>
                <w:szCs w:val="20"/>
                <w:lang w:val="ru-RU"/>
              </w:rPr>
              <w:t>Минимальная сомкнутость крон до ухода</w:t>
            </w:r>
          </w:p>
        </w:tc>
        <w:tc>
          <w:tcPr>
            <w:tcW w:w="1044" w:type="dxa"/>
            <w:vMerge w:val="restart"/>
            <w:tcBorders>
              <w:bottom w:val="single" w:sz="4" w:space="0" w:color="000000"/>
            </w:tcBorders>
            <w:vAlign w:val="center"/>
          </w:tcPr>
          <w:p w14:paraId="09C7BF0E" w14:textId="06237F62" w:rsidR="00E8462B" w:rsidRPr="00A374CC" w:rsidRDefault="00E8462B" w:rsidP="00DB1883">
            <w:pPr>
              <w:keepNext/>
              <w:widowControl/>
              <w:jc w:val="center"/>
              <w:rPr>
                <w:sz w:val="20"/>
              </w:rPr>
            </w:pPr>
            <w:r w:rsidRPr="00A374CC">
              <w:rPr>
                <w:sz w:val="20"/>
                <w:lang w:val="ru-RU"/>
              </w:rPr>
              <w:t>И</w:t>
            </w:r>
            <w:proofErr w:type="spellStart"/>
            <w:r w:rsidRPr="00A374CC">
              <w:rPr>
                <w:sz w:val="20"/>
              </w:rPr>
              <w:t>нтенсивность</w:t>
            </w:r>
            <w:proofErr w:type="spellEnd"/>
            <w:r w:rsidRPr="00A374CC">
              <w:rPr>
                <w:sz w:val="20"/>
              </w:rPr>
              <w:t xml:space="preserve"> </w:t>
            </w:r>
            <w:proofErr w:type="spellStart"/>
            <w:r w:rsidRPr="00A374CC">
              <w:rPr>
                <w:sz w:val="20"/>
              </w:rPr>
              <w:t>рубки</w:t>
            </w:r>
            <w:proofErr w:type="spellEnd"/>
            <w:r w:rsidRPr="00A374CC">
              <w:rPr>
                <w:sz w:val="20"/>
              </w:rPr>
              <w:t xml:space="preserve">, </w:t>
            </w:r>
          </w:p>
          <w:p w14:paraId="47DA2DDD" w14:textId="4EF938DA" w:rsidR="004151FF" w:rsidRPr="00A374CC" w:rsidRDefault="00E8462B" w:rsidP="00DB1883">
            <w:pPr>
              <w:keepNext/>
              <w:widowControl/>
              <w:jc w:val="center"/>
              <w:rPr>
                <w:sz w:val="20"/>
                <w:szCs w:val="20"/>
                <w:lang w:val="ru-RU"/>
              </w:rPr>
            </w:pPr>
            <w:r w:rsidRPr="00A374CC">
              <w:rPr>
                <w:sz w:val="20"/>
              </w:rPr>
              <w:t xml:space="preserve">% по </w:t>
            </w:r>
            <w:proofErr w:type="spellStart"/>
            <w:r w:rsidRPr="00A374CC">
              <w:rPr>
                <w:sz w:val="20"/>
              </w:rPr>
              <w:t>запасу</w:t>
            </w:r>
            <w:proofErr w:type="spellEnd"/>
          </w:p>
        </w:tc>
        <w:tc>
          <w:tcPr>
            <w:tcW w:w="1568" w:type="dxa"/>
            <w:vAlign w:val="center"/>
          </w:tcPr>
          <w:p w14:paraId="181E606A" w14:textId="77777777" w:rsidR="004151FF" w:rsidRPr="00A374CC" w:rsidRDefault="004151FF" w:rsidP="00DB1883">
            <w:pPr>
              <w:keepNext/>
              <w:widowControl/>
              <w:jc w:val="center"/>
              <w:rPr>
                <w:sz w:val="20"/>
                <w:szCs w:val="20"/>
                <w:lang w:val="ru-RU"/>
              </w:rPr>
            </w:pPr>
            <w:r w:rsidRPr="00A374CC">
              <w:rPr>
                <w:sz w:val="20"/>
                <w:szCs w:val="20"/>
                <w:lang w:val="ru-RU"/>
              </w:rPr>
              <w:t>Минимальная сомкнутость крон до ухода</w:t>
            </w:r>
          </w:p>
        </w:tc>
        <w:tc>
          <w:tcPr>
            <w:tcW w:w="1277" w:type="dxa"/>
            <w:vMerge w:val="restart"/>
            <w:tcBorders>
              <w:bottom w:val="single" w:sz="4" w:space="0" w:color="000000"/>
            </w:tcBorders>
            <w:vAlign w:val="center"/>
          </w:tcPr>
          <w:p w14:paraId="6DA646C1" w14:textId="77777777" w:rsidR="00E8462B" w:rsidRPr="00A374CC" w:rsidRDefault="00E8462B" w:rsidP="00DB1883">
            <w:pPr>
              <w:keepNext/>
              <w:widowControl/>
              <w:jc w:val="center"/>
              <w:rPr>
                <w:sz w:val="20"/>
              </w:rPr>
            </w:pPr>
            <w:r w:rsidRPr="00A374CC">
              <w:rPr>
                <w:sz w:val="20"/>
                <w:lang w:val="ru-RU"/>
              </w:rPr>
              <w:t>И</w:t>
            </w:r>
            <w:proofErr w:type="spellStart"/>
            <w:r w:rsidRPr="00A374CC">
              <w:rPr>
                <w:sz w:val="20"/>
              </w:rPr>
              <w:t>нтенсивность</w:t>
            </w:r>
            <w:proofErr w:type="spellEnd"/>
            <w:r w:rsidRPr="00A374CC">
              <w:rPr>
                <w:sz w:val="20"/>
              </w:rPr>
              <w:t xml:space="preserve"> </w:t>
            </w:r>
            <w:proofErr w:type="spellStart"/>
            <w:r w:rsidRPr="00A374CC">
              <w:rPr>
                <w:sz w:val="20"/>
              </w:rPr>
              <w:t>рубки</w:t>
            </w:r>
            <w:proofErr w:type="spellEnd"/>
            <w:r w:rsidRPr="00A374CC">
              <w:rPr>
                <w:sz w:val="20"/>
              </w:rPr>
              <w:t xml:space="preserve">, </w:t>
            </w:r>
          </w:p>
          <w:p w14:paraId="60656FEA" w14:textId="1EF55CDE" w:rsidR="004151FF" w:rsidRPr="00A374CC" w:rsidRDefault="00E8462B" w:rsidP="00DB1883">
            <w:pPr>
              <w:keepNext/>
              <w:widowControl/>
              <w:jc w:val="center"/>
              <w:rPr>
                <w:sz w:val="20"/>
                <w:szCs w:val="20"/>
                <w:lang w:val="ru-RU"/>
              </w:rPr>
            </w:pPr>
            <w:r w:rsidRPr="00A374CC">
              <w:rPr>
                <w:sz w:val="20"/>
              </w:rPr>
              <w:t xml:space="preserve">% по </w:t>
            </w:r>
            <w:proofErr w:type="spellStart"/>
            <w:r w:rsidRPr="00A374CC">
              <w:rPr>
                <w:sz w:val="20"/>
              </w:rPr>
              <w:t>запасу</w:t>
            </w:r>
            <w:proofErr w:type="spellEnd"/>
          </w:p>
        </w:tc>
        <w:tc>
          <w:tcPr>
            <w:tcW w:w="1258" w:type="dxa"/>
            <w:vAlign w:val="center"/>
          </w:tcPr>
          <w:p w14:paraId="2E8340B2" w14:textId="77777777" w:rsidR="004151FF" w:rsidRPr="00A374CC" w:rsidRDefault="004151FF" w:rsidP="00DB1883">
            <w:pPr>
              <w:keepNext/>
              <w:widowControl/>
              <w:jc w:val="center"/>
              <w:rPr>
                <w:sz w:val="20"/>
                <w:szCs w:val="20"/>
                <w:lang w:val="ru-RU"/>
              </w:rPr>
            </w:pPr>
            <w:r w:rsidRPr="00A374CC">
              <w:rPr>
                <w:sz w:val="20"/>
                <w:szCs w:val="20"/>
                <w:lang w:val="ru-RU"/>
              </w:rPr>
              <w:t>Минимальная полнота до ухода</w:t>
            </w:r>
          </w:p>
        </w:tc>
        <w:tc>
          <w:tcPr>
            <w:tcW w:w="1116" w:type="dxa"/>
            <w:vAlign w:val="center"/>
          </w:tcPr>
          <w:p w14:paraId="64F2339F" w14:textId="77777777" w:rsidR="00E8462B" w:rsidRPr="00A374CC" w:rsidRDefault="00E8462B" w:rsidP="00DB1883">
            <w:pPr>
              <w:keepNext/>
              <w:widowControl/>
              <w:jc w:val="center"/>
              <w:rPr>
                <w:sz w:val="20"/>
              </w:rPr>
            </w:pPr>
            <w:r w:rsidRPr="00A374CC">
              <w:rPr>
                <w:sz w:val="20"/>
                <w:lang w:val="ru-RU"/>
              </w:rPr>
              <w:t>И</w:t>
            </w:r>
            <w:proofErr w:type="spellStart"/>
            <w:r w:rsidRPr="00A374CC">
              <w:rPr>
                <w:sz w:val="20"/>
              </w:rPr>
              <w:t>нтенсивность</w:t>
            </w:r>
            <w:proofErr w:type="spellEnd"/>
            <w:r w:rsidRPr="00A374CC">
              <w:rPr>
                <w:sz w:val="20"/>
              </w:rPr>
              <w:t xml:space="preserve"> </w:t>
            </w:r>
            <w:proofErr w:type="spellStart"/>
            <w:r w:rsidRPr="00A374CC">
              <w:rPr>
                <w:sz w:val="20"/>
              </w:rPr>
              <w:t>рубки</w:t>
            </w:r>
            <w:proofErr w:type="spellEnd"/>
            <w:r w:rsidRPr="00A374CC">
              <w:rPr>
                <w:sz w:val="20"/>
              </w:rPr>
              <w:t xml:space="preserve">, </w:t>
            </w:r>
          </w:p>
          <w:p w14:paraId="7C55BA96" w14:textId="3AB357F8" w:rsidR="004151FF" w:rsidRPr="00A374CC" w:rsidRDefault="00E8462B" w:rsidP="00DB1883">
            <w:pPr>
              <w:keepNext/>
              <w:widowControl/>
              <w:jc w:val="center"/>
              <w:rPr>
                <w:sz w:val="20"/>
                <w:szCs w:val="20"/>
                <w:lang w:val="ru-RU"/>
              </w:rPr>
            </w:pPr>
            <w:r w:rsidRPr="00A374CC">
              <w:rPr>
                <w:sz w:val="20"/>
              </w:rPr>
              <w:t xml:space="preserve">% по </w:t>
            </w:r>
            <w:proofErr w:type="spellStart"/>
            <w:r w:rsidRPr="00A374CC">
              <w:rPr>
                <w:sz w:val="20"/>
              </w:rPr>
              <w:t>запасу</w:t>
            </w:r>
            <w:proofErr w:type="spellEnd"/>
          </w:p>
        </w:tc>
        <w:tc>
          <w:tcPr>
            <w:tcW w:w="1152" w:type="dxa"/>
            <w:vAlign w:val="center"/>
          </w:tcPr>
          <w:p w14:paraId="7FE40918" w14:textId="77777777" w:rsidR="004151FF" w:rsidRPr="00A374CC" w:rsidRDefault="004151FF" w:rsidP="00DB1883">
            <w:pPr>
              <w:keepNext/>
              <w:widowControl/>
              <w:jc w:val="center"/>
              <w:rPr>
                <w:sz w:val="20"/>
                <w:szCs w:val="20"/>
                <w:lang w:val="ru-RU"/>
              </w:rPr>
            </w:pPr>
            <w:r w:rsidRPr="00A374CC">
              <w:rPr>
                <w:sz w:val="20"/>
                <w:szCs w:val="20"/>
                <w:lang w:val="ru-RU"/>
              </w:rPr>
              <w:t>Минимальная полнота до ухода</w:t>
            </w:r>
          </w:p>
        </w:tc>
        <w:tc>
          <w:tcPr>
            <w:tcW w:w="1080" w:type="dxa"/>
            <w:vAlign w:val="center"/>
          </w:tcPr>
          <w:p w14:paraId="4D17C82E" w14:textId="77777777" w:rsidR="00E8462B" w:rsidRPr="00A374CC" w:rsidRDefault="00E8462B" w:rsidP="00DB1883">
            <w:pPr>
              <w:keepNext/>
              <w:widowControl/>
              <w:jc w:val="center"/>
              <w:rPr>
                <w:sz w:val="20"/>
              </w:rPr>
            </w:pPr>
            <w:r w:rsidRPr="00A374CC">
              <w:rPr>
                <w:sz w:val="20"/>
                <w:lang w:val="ru-RU"/>
              </w:rPr>
              <w:t>И</w:t>
            </w:r>
            <w:proofErr w:type="spellStart"/>
            <w:r w:rsidRPr="00A374CC">
              <w:rPr>
                <w:sz w:val="20"/>
              </w:rPr>
              <w:t>нтенсивность</w:t>
            </w:r>
            <w:proofErr w:type="spellEnd"/>
            <w:r w:rsidRPr="00A374CC">
              <w:rPr>
                <w:sz w:val="20"/>
              </w:rPr>
              <w:t xml:space="preserve"> </w:t>
            </w:r>
            <w:proofErr w:type="spellStart"/>
            <w:r w:rsidRPr="00A374CC">
              <w:rPr>
                <w:sz w:val="20"/>
              </w:rPr>
              <w:t>рубки</w:t>
            </w:r>
            <w:proofErr w:type="spellEnd"/>
            <w:r w:rsidRPr="00A374CC">
              <w:rPr>
                <w:sz w:val="20"/>
              </w:rPr>
              <w:t xml:space="preserve">, </w:t>
            </w:r>
          </w:p>
          <w:p w14:paraId="6A3DE09E" w14:textId="24677251" w:rsidR="004151FF" w:rsidRPr="00A374CC" w:rsidRDefault="00E8462B" w:rsidP="00DB1883">
            <w:pPr>
              <w:keepNext/>
              <w:widowControl/>
              <w:jc w:val="center"/>
              <w:rPr>
                <w:sz w:val="20"/>
                <w:szCs w:val="20"/>
                <w:lang w:val="ru-RU"/>
              </w:rPr>
            </w:pPr>
            <w:r w:rsidRPr="00A374CC">
              <w:rPr>
                <w:sz w:val="20"/>
              </w:rPr>
              <w:t xml:space="preserve">% по </w:t>
            </w:r>
            <w:proofErr w:type="spellStart"/>
            <w:r w:rsidRPr="00A374CC">
              <w:rPr>
                <w:sz w:val="20"/>
              </w:rPr>
              <w:t>запасу</w:t>
            </w:r>
            <w:proofErr w:type="spellEnd"/>
          </w:p>
        </w:tc>
        <w:tc>
          <w:tcPr>
            <w:tcW w:w="1276" w:type="dxa"/>
            <w:vMerge/>
            <w:tcBorders>
              <w:top w:val="nil"/>
              <w:bottom w:val="single" w:sz="4" w:space="0" w:color="000000"/>
            </w:tcBorders>
            <w:vAlign w:val="center"/>
          </w:tcPr>
          <w:p w14:paraId="62DEF3D3" w14:textId="77777777" w:rsidR="004151FF" w:rsidRPr="00A374CC" w:rsidRDefault="004151FF" w:rsidP="00DB1883">
            <w:pPr>
              <w:keepNext/>
              <w:widowControl/>
              <w:jc w:val="center"/>
              <w:rPr>
                <w:sz w:val="20"/>
                <w:szCs w:val="20"/>
                <w:lang w:val="ru-RU"/>
              </w:rPr>
            </w:pPr>
          </w:p>
        </w:tc>
      </w:tr>
      <w:tr w:rsidR="004151FF" w:rsidRPr="00A374CC" w14:paraId="76C1D1F1" w14:textId="77777777" w:rsidTr="002D7CF4">
        <w:trPr>
          <w:trHeight w:val="20"/>
          <w:jc w:val="center"/>
        </w:trPr>
        <w:tc>
          <w:tcPr>
            <w:tcW w:w="624" w:type="dxa"/>
            <w:vMerge/>
            <w:tcBorders>
              <w:bottom w:val="single" w:sz="4" w:space="0" w:color="000000"/>
            </w:tcBorders>
            <w:vAlign w:val="center"/>
          </w:tcPr>
          <w:p w14:paraId="737628B6" w14:textId="77777777" w:rsidR="004151FF" w:rsidRPr="00A374CC" w:rsidRDefault="004151FF" w:rsidP="00DB1883">
            <w:pPr>
              <w:keepNext/>
              <w:widowControl/>
              <w:jc w:val="center"/>
              <w:rPr>
                <w:sz w:val="20"/>
                <w:lang w:val="ru-RU"/>
              </w:rPr>
            </w:pPr>
          </w:p>
        </w:tc>
        <w:tc>
          <w:tcPr>
            <w:tcW w:w="1701" w:type="dxa"/>
            <w:vMerge/>
            <w:tcBorders>
              <w:top w:val="nil"/>
              <w:bottom w:val="single" w:sz="4" w:space="0" w:color="000000"/>
            </w:tcBorders>
            <w:vAlign w:val="center"/>
          </w:tcPr>
          <w:p w14:paraId="1D48A267" w14:textId="4EA0374B" w:rsidR="004151FF" w:rsidRPr="00A374CC" w:rsidRDefault="004151FF" w:rsidP="00DB1883">
            <w:pPr>
              <w:keepNext/>
              <w:widowControl/>
              <w:jc w:val="center"/>
              <w:rPr>
                <w:sz w:val="20"/>
                <w:szCs w:val="20"/>
                <w:lang w:val="ru-RU"/>
              </w:rPr>
            </w:pPr>
          </w:p>
        </w:tc>
        <w:tc>
          <w:tcPr>
            <w:tcW w:w="1637" w:type="dxa"/>
            <w:vMerge/>
            <w:tcBorders>
              <w:top w:val="nil"/>
              <w:bottom w:val="single" w:sz="4" w:space="0" w:color="000000"/>
            </w:tcBorders>
            <w:vAlign w:val="center"/>
          </w:tcPr>
          <w:p w14:paraId="068B09DC" w14:textId="77777777" w:rsidR="004151FF" w:rsidRPr="00A374CC" w:rsidRDefault="004151FF" w:rsidP="00DB1883">
            <w:pPr>
              <w:keepNext/>
              <w:widowControl/>
              <w:jc w:val="center"/>
              <w:rPr>
                <w:sz w:val="20"/>
                <w:szCs w:val="20"/>
                <w:lang w:val="ru-RU"/>
              </w:rPr>
            </w:pPr>
          </w:p>
        </w:tc>
        <w:tc>
          <w:tcPr>
            <w:tcW w:w="910" w:type="dxa"/>
            <w:vMerge/>
            <w:tcBorders>
              <w:top w:val="nil"/>
              <w:bottom w:val="single" w:sz="4" w:space="0" w:color="000000"/>
            </w:tcBorders>
            <w:vAlign w:val="center"/>
          </w:tcPr>
          <w:p w14:paraId="1F05F87E" w14:textId="77777777" w:rsidR="004151FF" w:rsidRPr="00A374CC" w:rsidRDefault="004151FF" w:rsidP="00DB1883">
            <w:pPr>
              <w:keepNext/>
              <w:widowControl/>
              <w:jc w:val="center"/>
              <w:rPr>
                <w:sz w:val="20"/>
                <w:szCs w:val="20"/>
                <w:lang w:val="ru-RU"/>
              </w:rPr>
            </w:pPr>
          </w:p>
        </w:tc>
        <w:tc>
          <w:tcPr>
            <w:tcW w:w="1274" w:type="dxa"/>
            <w:tcBorders>
              <w:bottom w:val="single" w:sz="4" w:space="0" w:color="000000"/>
            </w:tcBorders>
            <w:vAlign w:val="center"/>
          </w:tcPr>
          <w:p w14:paraId="431ABCC2" w14:textId="77777777" w:rsidR="004151FF" w:rsidRPr="00A374CC" w:rsidRDefault="004151FF" w:rsidP="00DB1883">
            <w:pPr>
              <w:keepNext/>
              <w:widowControl/>
              <w:jc w:val="center"/>
              <w:rPr>
                <w:sz w:val="20"/>
                <w:szCs w:val="20"/>
              </w:rPr>
            </w:pPr>
            <w:proofErr w:type="spellStart"/>
            <w:r w:rsidRPr="00A374CC">
              <w:rPr>
                <w:sz w:val="20"/>
                <w:szCs w:val="20"/>
              </w:rPr>
              <w:t>после</w:t>
            </w:r>
            <w:proofErr w:type="spellEnd"/>
            <w:r w:rsidRPr="00A374CC">
              <w:rPr>
                <w:sz w:val="20"/>
                <w:szCs w:val="20"/>
              </w:rPr>
              <w:t xml:space="preserve"> </w:t>
            </w:r>
            <w:proofErr w:type="spellStart"/>
            <w:r w:rsidRPr="00A374CC">
              <w:rPr>
                <w:sz w:val="20"/>
                <w:szCs w:val="20"/>
              </w:rPr>
              <w:t>ухода</w:t>
            </w:r>
            <w:proofErr w:type="spellEnd"/>
          </w:p>
        </w:tc>
        <w:tc>
          <w:tcPr>
            <w:tcW w:w="1044" w:type="dxa"/>
            <w:vMerge/>
            <w:tcBorders>
              <w:top w:val="nil"/>
              <w:bottom w:val="single" w:sz="4" w:space="0" w:color="000000"/>
            </w:tcBorders>
            <w:vAlign w:val="center"/>
          </w:tcPr>
          <w:p w14:paraId="73C84726" w14:textId="77777777" w:rsidR="004151FF" w:rsidRPr="00A374CC" w:rsidRDefault="004151FF" w:rsidP="00DB1883">
            <w:pPr>
              <w:keepNext/>
              <w:widowControl/>
              <w:jc w:val="center"/>
              <w:rPr>
                <w:sz w:val="20"/>
                <w:szCs w:val="20"/>
              </w:rPr>
            </w:pPr>
          </w:p>
        </w:tc>
        <w:tc>
          <w:tcPr>
            <w:tcW w:w="1568" w:type="dxa"/>
            <w:tcBorders>
              <w:bottom w:val="single" w:sz="4" w:space="0" w:color="000000"/>
            </w:tcBorders>
            <w:vAlign w:val="center"/>
          </w:tcPr>
          <w:p w14:paraId="655E737D" w14:textId="77777777" w:rsidR="004151FF" w:rsidRPr="00A374CC" w:rsidRDefault="004151FF" w:rsidP="00DB1883">
            <w:pPr>
              <w:keepNext/>
              <w:widowControl/>
              <w:jc w:val="center"/>
              <w:rPr>
                <w:sz w:val="20"/>
                <w:szCs w:val="20"/>
              </w:rPr>
            </w:pPr>
            <w:proofErr w:type="spellStart"/>
            <w:r w:rsidRPr="00A374CC">
              <w:rPr>
                <w:sz w:val="20"/>
                <w:szCs w:val="20"/>
              </w:rPr>
              <w:t>после</w:t>
            </w:r>
            <w:proofErr w:type="spellEnd"/>
            <w:r w:rsidRPr="00A374CC">
              <w:rPr>
                <w:sz w:val="20"/>
                <w:szCs w:val="20"/>
              </w:rPr>
              <w:t xml:space="preserve"> </w:t>
            </w:r>
            <w:proofErr w:type="spellStart"/>
            <w:r w:rsidRPr="00A374CC">
              <w:rPr>
                <w:sz w:val="20"/>
                <w:szCs w:val="20"/>
              </w:rPr>
              <w:t>ухода</w:t>
            </w:r>
            <w:proofErr w:type="spellEnd"/>
          </w:p>
        </w:tc>
        <w:tc>
          <w:tcPr>
            <w:tcW w:w="1277" w:type="dxa"/>
            <w:vMerge/>
            <w:tcBorders>
              <w:top w:val="nil"/>
              <w:bottom w:val="single" w:sz="4" w:space="0" w:color="000000"/>
            </w:tcBorders>
            <w:vAlign w:val="center"/>
          </w:tcPr>
          <w:p w14:paraId="738177D2" w14:textId="77777777" w:rsidR="004151FF" w:rsidRPr="00A374CC" w:rsidRDefault="004151FF" w:rsidP="00DB1883">
            <w:pPr>
              <w:keepNext/>
              <w:widowControl/>
              <w:jc w:val="center"/>
              <w:rPr>
                <w:sz w:val="20"/>
                <w:szCs w:val="20"/>
              </w:rPr>
            </w:pPr>
          </w:p>
        </w:tc>
        <w:tc>
          <w:tcPr>
            <w:tcW w:w="1258" w:type="dxa"/>
            <w:tcBorders>
              <w:bottom w:val="single" w:sz="4" w:space="0" w:color="000000"/>
            </w:tcBorders>
            <w:vAlign w:val="center"/>
          </w:tcPr>
          <w:p w14:paraId="48DEA554" w14:textId="77777777" w:rsidR="004151FF" w:rsidRPr="00A374CC" w:rsidRDefault="004151FF" w:rsidP="00DB1883">
            <w:pPr>
              <w:keepNext/>
              <w:widowControl/>
              <w:jc w:val="center"/>
              <w:rPr>
                <w:sz w:val="20"/>
                <w:szCs w:val="20"/>
              </w:rPr>
            </w:pPr>
            <w:proofErr w:type="spellStart"/>
            <w:r w:rsidRPr="00A374CC">
              <w:rPr>
                <w:sz w:val="20"/>
                <w:szCs w:val="20"/>
              </w:rPr>
              <w:t>после</w:t>
            </w:r>
            <w:proofErr w:type="spellEnd"/>
            <w:r w:rsidRPr="00A374CC">
              <w:rPr>
                <w:sz w:val="20"/>
                <w:szCs w:val="20"/>
              </w:rPr>
              <w:t xml:space="preserve"> </w:t>
            </w:r>
            <w:proofErr w:type="spellStart"/>
            <w:r w:rsidRPr="00A374CC">
              <w:rPr>
                <w:sz w:val="20"/>
                <w:szCs w:val="20"/>
              </w:rPr>
              <w:t>ухода</w:t>
            </w:r>
            <w:proofErr w:type="spellEnd"/>
          </w:p>
        </w:tc>
        <w:tc>
          <w:tcPr>
            <w:tcW w:w="1116" w:type="dxa"/>
            <w:tcBorders>
              <w:bottom w:val="single" w:sz="4" w:space="0" w:color="000000"/>
            </w:tcBorders>
            <w:vAlign w:val="center"/>
          </w:tcPr>
          <w:p w14:paraId="2079730A" w14:textId="77777777" w:rsidR="004151FF" w:rsidRPr="00A374CC" w:rsidRDefault="004151FF" w:rsidP="00DB1883">
            <w:pPr>
              <w:keepNext/>
              <w:widowControl/>
              <w:jc w:val="center"/>
              <w:rPr>
                <w:sz w:val="20"/>
                <w:szCs w:val="20"/>
              </w:rPr>
            </w:pPr>
            <w:proofErr w:type="spellStart"/>
            <w:r w:rsidRPr="00A374CC">
              <w:rPr>
                <w:sz w:val="20"/>
                <w:szCs w:val="20"/>
              </w:rPr>
              <w:t>повторяемость</w:t>
            </w:r>
            <w:proofErr w:type="spellEnd"/>
            <w:r w:rsidRPr="00A374CC">
              <w:rPr>
                <w:sz w:val="20"/>
                <w:szCs w:val="20"/>
              </w:rPr>
              <w:t xml:space="preserve"> (</w:t>
            </w:r>
            <w:proofErr w:type="spellStart"/>
            <w:r w:rsidRPr="00A374CC">
              <w:rPr>
                <w:sz w:val="20"/>
                <w:szCs w:val="20"/>
              </w:rPr>
              <w:t>лет</w:t>
            </w:r>
            <w:proofErr w:type="spellEnd"/>
            <w:r w:rsidRPr="00A374CC">
              <w:rPr>
                <w:sz w:val="20"/>
                <w:szCs w:val="20"/>
              </w:rPr>
              <w:t>)</w:t>
            </w:r>
          </w:p>
        </w:tc>
        <w:tc>
          <w:tcPr>
            <w:tcW w:w="1152" w:type="dxa"/>
            <w:tcBorders>
              <w:bottom w:val="single" w:sz="4" w:space="0" w:color="000000"/>
            </w:tcBorders>
            <w:vAlign w:val="center"/>
          </w:tcPr>
          <w:p w14:paraId="6E3F1335" w14:textId="77777777" w:rsidR="004151FF" w:rsidRPr="00A374CC" w:rsidRDefault="004151FF" w:rsidP="00DB1883">
            <w:pPr>
              <w:keepNext/>
              <w:widowControl/>
              <w:jc w:val="center"/>
              <w:rPr>
                <w:sz w:val="20"/>
                <w:szCs w:val="20"/>
              </w:rPr>
            </w:pPr>
            <w:proofErr w:type="spellStart"/>
            <w:r w:rsidRPr="00A374CC">
              <w:rPr>
                <w:sz w:val="20"/>
                <w:szCs w:val="20"/>
              </w:rPr>
              <w:t>после</w:t>
            </w:r>
            <w:proofErr w:type="spellEnd"/>
            <w:r w:rsidRPr="00A374CC">
              <w:rPr>
                <w:sz w:val="20"/>
                <w:szCs w:val="20"/>
              </w:rPr>
              <w:t xml:space="preserve"> </w:t>
            </w:r>
            <w:proofErr w:type="spellStart"/>
            <w:r w:rsidRPr="00A374CC">
              <w:rPr>
                <w:sz w:val="20"/>
                <w:szCs w:val="20"/>
              </w:rPr>
              <w:t>ухода</w:t>
            </w:r>
            <w:proofErr w:type="spellEnd"/>
          </w:p>
        </w:tc>
        <w:tc>
          <w:tcPr>
            <w:tcW w:w="1080" w:type="dxa"/>
            <w:tcBorders>
              <w:bottom w:val="single" w:sz="4" w:space="0" w:color="000000"/>
            </w:tcBorders>
            <w:vAlign w:val="center"/>
          </w:tcPr>
          <w:p w14:paraId="04D0CA86" w14:textId="77777777" w:rsidR="004151FF" w:rsidRPr="00A374CC" w:rsidRDefault="004151FF" w:rsidP="00DB1883">
            <w:pPr>
              <w:keepNext/>
              <w:widowControl/>
              <w:jc w:val="center"/>
              <w:rPr>
                <w:sz w:val="20"/>
                <w:szCs w:val="20"/>
              </w:rPr>
            </w:pPr>
            <w:proofErr w:type="spellStart"/>
            <w:r w:rsidRPr="00A374CC">
              <w:rPr>
                <w:sz w:val="20"/>
                <w:szCs w:val="20"/>
              </w:rPr>
              <w:t>повторяемость</w:t>
            </w:r>
            <w:proofErr w:type="spellEnd"/>
            <w:r w:rsidRPr="00A374CC">
              <w:rPr>
                <w:sz w:val="20"/>
                <w:szCs w:val="20"/>
              </w:rPr>
              <w:t xml:space="preserve"> (</w:t>
            </w:r>
            <w:proofErr w:type="spellStart"/>
            <w:r w:rsidRPr="00A374CC">
              <w:rPr>
                <w:sz w:val="20"/>
                <w:szCs w:val="20"/>
              </w:rPr>
              <w:t>лет</w:t>
            </w:r>
            <w:proofErr w:type="spellEnd"/>
            <w:r w:rsidRPr="00A374CC">
              <w:rPr>
                <w:sz w:val="20"/>
                <w:szCs w:val="20"/>
              </w:rPr>
              <w:t>)</w:t>
            </w:r>
          </w:p>
        </w:tc>
        <w:tc>
          <w:tcPr>
            <w:tcW w:w="1276" w:type="dxa"/>
            <w:vMerge/>
            <w:tcBorders>
              <w:top w:val="nil"/>
              <w:bottom w:val="single" w:sz="4" w:space="0" w:color="000000"/>
            </w:tcBorders>
            <w:vAlign w:val="center"/>
          </w:tcPr>
          <w:p w14:paraId="58F62A4E" w14:textId="77777777" w:rsidR="004151FF" w:rsidRPr="00A374CC" w:rsidRDefault="004151FF" w:rsidP="00DB1883">
            <w:pPr>
              <w:keepNext/>
              <w:widowControl/>
              <w:jc w:val="center"/>
              <w:rPr>
                <w:sz w:val="20"/>
                <w:szCs w:val="20"/>
              </w:rPr>
            </w:pPr>
          </w:p>
        </w:tc>
      </w:tr>
      <w:tr w:rsidR="004151FF" w:rsidRPr="00A374CC" w14:paraId="5B6DB456" w14:textId="77777777" w:rsidTr="002D7CF4">
        <w:trPr>
          <w:trHeight w:val="20"/>
          <w:jc w:val="center"/>
        </w:trPr>
        <w:tc>
          <w:tcPr>
            <w:tcW w:w="624" w:type="dxa"/>
            <w:tcBorders>
              <w:top w:val="single" w:sz="4" w:space="0" w:color="000000"/>
              <w:left w:val="single" w:sz="4" w:space="0" w:color="000000"/>
              <w:bottom w:val="single" w:sz="4" w:space="0" w:color="000000"/>
              <w:right w:val="single" w:sz="4" w:space="0" w:color="000000"/>
            </w:tcBorders>
            <w:vAlign w:val="center"/>
          </w:tcPr>
          <w:p w14:paraId="2C5DE921" w14:textId="53B79796" w:rsidR="004151FF" w:rsidRPr="00A374CC" w:rsidRDefault="004151FF" w:rsidP="00DB1883">
            <w:pPr>
              <w:keepNext/>
              <w:widowControl/>
              <w:jc w:val="center"/>
              <w:rPr>
                <w:sz w:val="20"/>
              </w:rPr>
            </w:pPr>
            <w:r w:rsidRPr="00A374CC">
              <w:rPr>
                <w:sz w:val="20"/>
                <w:szCs w:val="20"/>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04A00211" w14:textId="26CDA19C" w:rsidR="004151FF" w:rsidRPr="00A374CC" w:rsidRDefault="004151FF" w:rsidP="00DB1883">
            <w:pPr>
              <w:keepNext/>
              <w:widowControl/>
              <w:jc w:val="center"/>
              <w:rPr>
                <w:sz w:val="20"/>
                <w:szCs w:val="20"/>
              </w:rPr>
            </w:pPr>
            <w:r w:rsidRPr="00A374CC">
              <w:rPr>
                <w:sz w:val="20"/>
                <w:szCs w:val="20"/>
              </w:rPr>
              <w:t>2</w:t>
            </w:r>
          </w:p>
        </w:tc>
        <w:tc>
          <w:tcPr>
            <w:tcW w:w="1637" w:type="dxa"/>
            <w:tcBorders>
              <w:top w:val="single" w:sz="4" w:space="0" w:color="000000"/>
              <w:left w:val="single" w:sz="4" w:space="0" w:color="000000"/>
              <w:bottom w:val="single" w:sz="4" w:space="0" w:color="000000"/>
              <w:right w:val="single" w:sz="4" w:space="0" w:color="000000"/>
            </w:tcBorders>
            <w:vAlign w:val="center"/>
          </w:tcPr>
          <w:p w14:paraId="097BEEDE" w14:textId="3B13F258" w:rsidR="004151FF" w:rsidRPr="00A374CC" w:rsidRDefault="004151FF" w:rsidP="00DB1883">
            <w:pPr>
              <w:keepNext/>
              <w:widowControl/>
              <w:jc w:val="center"/>
              <w:rPr>
                <w:sz w:val="20"/>
                <w:szCs w:val="20"/>
              </w:rPr>
            </w:pPr>
            <w:r w:rsidRPr="00A374CC">
              <w:rPr>
                <w:sz w:val="20"/>
                <w:szCs w:val="20"/>
              </w:rPr>
              <w:t>3</w:t>
            </w:r>
          </w:p>
        </w:tc>
        <w:tc>
          <w:tcPr>
            <w:tcW w:w="910" w:type="dxa"/>
            <w:tcBorders>
              <w:top w:val="single" w:sz="4" w:space="0" w:color="000000"/>
              <w:left w:val="single" w:sz="4" w:space="0" w:color="000000"/>
              <w:bottom w:val="single" w:sz="4" w:space="0" w:color="000000"/>
              <w:right w:val="single" w:sz="4" w:space="0" w:color="000000"/>
            </w:tcBorders>
            <w:vAlign w:val="center"/>
          </w:tcPr>
          <w:p w14:paraId="72875FF6" w14:textId="7B0DC095" w:rsidR="004151FF" w:rsidRPr="00A374CC" w:rsidRDefault="004151FF" w:rsidP="00DB1883">
            <w:pPr>
              <w:keepNext/>
              <w:widowControl/>
              <w:jc w:val="center"/>
              <w:rPr>
                <w:sz w:val="20"/>
                <w:szCs w:val="20"/>
              </w:rPr>
            </w:pPr>
            <w:r w:rsidRPr="00A374CC">
              <w:rPr>
                <w:sz w:val="20"/>
                <w:szCs w:val="20"/>
              </w:rPr>
              <w:t>4</w:t>
            </w:r>
          </w:p>
        </w:tc>
        <w:tc>
          <w:tcPr>
            <w:tcW w:w="1274" w:type="dxa"/>
            <w:tcBorders>
              <w:top w:val="single" w:sz="4" w:space="0" w:color="000000"/>
              <w:left w:val="single" w:sz="4" w:space="0" w:color="000000"/>
              <w:bottom w:val="single" w:sz="4" w:space="0" w:color="000000"/>
              <w:right w:val="single" w:sz="4" w:space="0" w:color="000000"/>
            </w:tcBorders>
            <w:vAlign w:val="center"/>
          </w:tcPr>
          <w:p w14:paraId="4E794BBD" w14:textId="3B5A2263" w:rsidR="004151FF" w:rsidRPr="00A374CC" w:rsidRDefault="004151FF" w:rsidP="00DB1883">
            <w:pPr>
              <w:keepNext/>
              <w:widowControl/>
              <w:jc w:val="center"/>
              <w:rPr>
                <w:sz w:val="20"/>
                <w:szCs w:val="20"/>
              </w:rPr>
            </w:pPr>
            <w:r w:rsidRPr="00A374CC">
              <w:rPr>
                <w:sz w:val="20"/>
                <w:szCs w:val="20"/>
              </w:rPr>
              <w:t>5</w:t>
            </w:r>
          </w:p>
        </w:tc>
        <w:tc>
          <w:tcPr>
            <w:tcW w:w="1044" w:type="dxa"/>
            <w:tcBorders>
              <w:top w:val="single" w:sz="4" w:space="0" w:color="000000"/>
              <w:left w:val="single" w:sz="4" w:space="0" w:color="000000"/>
              <w:bottom w:val="single" w:sz="4" w:space="0" w:color="000000"/>
              <w:right w:val="single" w:sz="4" w:space="0" w:color="000000"/>
            </w:tcBorders>
            <w:vAlign w:val="center"/>
          </w:tcPr>
          <w:p w14:paraId="1E5B76BE" w14:textId="108C329C" w:rsidR="004151FF" w:rsidRPr="00A374CC" w:rsidRDefault="004151FF" w:rsidP="00DB1883">
            <w:pPr>
              <w:keepNext/>
              <w:widowControl/>
              <w:jc w:val="center"/>
              <w:rPr>
                <w:sz w:val="20"/>
                <w:szCs w:val="20"/>
              </w:rPr>
            </w:pPr>
            <w:r w:rsidRPr="00A374CC">
              <w:rPr>
                <w:sz w:val="20"/>
                <w:szCs w:val="20"/>
              </w:rPr>
              <w:t>6</w:t>
            </w:r>
          </w:p>
        </w:tc>
        <w:tc>
          <w:tcPr>
            <w:tcW w:w="1568" w:type="dxa"/>
            <w:tcBorders>
              <w:top w:val="single" w:sz="4" w:space="0" w:color="000000"/>
              <w:left w:val="single" w:sz="4" w:space="0" w:color="000000"/>
              <w:bottom w:val="single" w:sz="4" w:space="0" w:color="000000"/>
              <w:right w:val="single" w:sz="4" w:space="0" w:color="000000"/>
            </w:tcBorders>
            <w:vAlign w:val="center"/>
          </w:tcPr>
          <w:p w14:paraId="35E70BC6" w14:textId="200BDF01" w:rsidR="004151FF" w:rsidRPr="00A374CC" w:rsidRDefault="004151FF" w:rsidP="00DB1883">
            <w:pPr>
              <w:keepNext/>
              <w:widowControl/>
              <w:jc w:val="center"/>
              <w:rPr>
                <w:sz w:val="20"/>
                <w:szCs w:val="20"/>
              </w:rPr>
            </w:pPr>
            <w:r w:rsidRPr="00A374CC">
              <w:rPr>
                <w:sz w:val="20"/>
                <w:szCs w:val="20"/>
              </w:rPr>
              <w:t>7</w:t>
            </w:r>
          </w:p>
        </w:tc>
        <w:tc>
          <w:tcPr>
            <w:tcW w:w="1277" w:type="dxa"/>
            <w:tcBorders>
              <w:top w:val="single" w:sz="4" w:space="0" w:color="000000"/>
              <w:left w:val="single" w:sz="4" w:space="0" w:color="000000"/>
              <w:bottom w:val="single" w:sz="4" w:space="0" w:color="000000"/>
              <w:right w:val="single" w:sz="4" w:space="0" w:color="000000"/>
            </w:tcBorders>
            <w:vAlign w:val="center"/>
          </w:tcPr>
          <w:p w14:paraId="7BBB7FF8" w14:textId="26AC62A4" w:rsidR="004151FF" w:rsidRPr="00A374CC" w:rsidRDefault="004151FF" w:rsidP="00DB1883">
            <w:pPr>
              <w:keepNext/>
              <w:widowControl/>
              <w:jc w:val="center"/>
              <w:rPr>
                <w:sz w:val="20"/>
                <w:szCs w:val="20"/>
              </w:rPr>
            </w:pPr>
            <w:r w:rsidRPr="00A374CC">
              <w:rPr>
                <w:sz w:val="20"/>
                <w:szCs w:val="20"/>
              </w:rPr>
              <w:t>8</w:t>
            </w:r>
          </w:p>
        </w:tc>
        <w:tc>
          <w:tcPr>
            <w:tcW w:w="1258" w:type="dxa"/>
            <w:tcBorders>
              <w:top w:val="single" w:sz="4" w:space="0" w:color="000000"/>
              <w:left w:val="single" w:sz="4" w:space="0" w:color="000000"/>
              <w:bottom w:val="single" w:sz="4" w:space="0" w:color="000000"/>
              <w:right w:val="single" w:sz="4" w:space="0" w:color="000000"/>
            </w:tcBorders>
            <w:vAlign w:val="center"/>
          </w:tcPr>
          <w:p w14:paraId="63295383" w14:textId="405AF8D0" w:rsidR="004151FF" w:rsidRPr="00A374CC" w:rsidRDefault="004151FF" w:rsidP="00DB1883">
            <w:pPr>
              <w:keepNext/>
              <w:widowControl/>
              <w:jc w:val="center"/>
              <w:rPr>
                <w:sz w:val="20"/>
                <w:szCs w:val="20"/>
              </w:rPr>
            </w:pPr>
            <w:r w:rsidRPr="00A374CC">
              <w:rPr>
                <w:sz w:val="20"/>
                <w:szCs w:val="20"/>
              </w:rPr>
              <w:t>9</w:t>
            </w:r>
          </w:p>
        </w:tc>
        <w:tc>
          <w:tcPr>
            <w:tcW w:w="1116" w:type="dxa"/>
            <w:tcBorders>
              <w:top w:val="single" w:sz="4" w:space="0" w:color="000000"/>
              <w:left w:val="single" w:sz="4" w:space="0" w:color="000000"/>
              <w:bottom w:val="single" w:sz="4" w:space="0" w:color="000000"/>
              <w:right w:val="single" w:sz="4" w:space="0" w:color="000000"/>
            </w:tcBorders>
            <w:vAlign w:val="center"/>
          </w:tcPr>
          <w:p w14:paraId="4375C3B2" w14:textId="3A45F6A3" w:rsidR="004151FF" w:rsidRPr="00A374CC" w:rsidRDefault="004151FF" w:rsidP="00DB1883">
            <w:pPr>
              <w:keepNext/>
              <w:widowControl/>
              <w:jc w:val="center"/>
              <w:rPr>
                <w:sz w:val="20"/>
                <w:szCs w:val="20"/>
              </w:rPr>
            </w:pPr>
            <w:r w:rsidRPr="00A374CC">
              <w:rPr>
                <w:sz w:val="20"/>
                <w:szCs w:val="20"/>
              </w:rPr>
              <w:t>10</w:t>
            </w:r>
          </w:p>
        </w:tc>
        <w:tc>
          <w:tcPr>
            <w:tcW w:w="1152" w:type="dxa"/>
            <w:tcBorders>
              <w:top w:val="single" w:sz="4" w:space="0" w:color="000000"/>
              <w:left w:val="single" w:sz="4" w:space="0" w:color="000000"/>
              <w:bottom w:val="single" w:sz="4" w:space="0" w:color="000000"/>
              <w:right w:val="single" w:sz="4" w:space="0" w:color="000000"/>
            </w:tcBorders>
            <w:vAlign w:val="center"/>
          </w:tcPr>
          <w:p w14:paraId="17E16E37" w14:textId="6E4BC2D0" w:rsidR="004151FF" w:rsidRPr="00A374CC" w:rsidRDefault="004151FF" w:rsidP="00DB1883">
            <w:pPr>
              <w:keepNext/>
              <w:widowControl/>
              <w:jc w:val="center"/>
              <w:rPr>
                <w:sz w:val="20"/>
                <w:szCs w:val="20"/>
              </w:rPr>
            </w:pPr>
            <w:r w:rsidRPr="00A374CC">
              <w:rPr>
                <w:sz w:val="20"/>
                <w:szCs w:val="20"/>
              </w:rPr>
              <w:t>11</w:t>
            </w:r>
          </w:p>
        </w:tc>
        <w:tc>
          <w:tcPr>
            <w:tcW w:w="1080" w:type="dxa"/>
            <w:tcBorders>
              <w:top w:val="single" w:sz="4" w:space="0" w:color="000000"/>
              <w:left w:val="single" w:sz="4" w:space="0" w:color="000000"/>
              <w:bottom w:val="single" w:sz="4" w:space="0" w:color="000000"/>
              <w:right w:val="single" w:sz="4" w:space="0" w:color="000000"/>
            </w:tcBorders>
            <w:vAlign w:val="center"/>
          </w:tcPr>
          <w:p w14:paraId="3E4DF2B2" w14:textId="4B05C7B6" w:rsidR="004151FF" w:rsidRPr="00A374CC" w:rsidRDefault="004151FF" w:rsidP="00DB1883">
            <w:pPr>
              <w:keepNext/>
              <w:widowControl/>
              <w:jc w:val="center"/>
              <w:rPr>
                <w:sz w:val="20"/>
                <w:szCs w:val="20"/>
              </w:rPr>
            </w:pPr>
            <w:r w:rsidRPr="00A374CC">
              <w:rPr>
                <w:sz w:val="20"/>
                <w:szCs w:val="2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14:paraId="4F6471C7" w14:textId="7F696974" w:rsidR="004151FF" w:rsidRPr="00A374CC" w:rsidRDefault="004151FF" w:rsidP="00DB1883">
            <w:pPr>
              <w:keepNext/>
              <w:widowControl/>
              <w:jc w:val="center"/>
              <w:rPr>
                <w:sz w:val="20"/>
                <w:szCs w:val="20"/>
              </w:rPr>
            </w:pPr>
            <w:r w:rsidRPr="00A374CC">
              <w:rPr>
                <w:sz w:val="20"/>
                <w:szCs w:val="20"/>
              </w:rPr>
              <w:t>13</w:t>
            </w:r>
          </w:p>
        </w:tc>
      </w:tr>
      <w:tr w:rsidR="004151FF" w:rsidRPr="00A374CC" w14:paraId="2AD40ED6" w14:textId="77777777" w:rsidTr="002D7CF4">
        <w:trPr>
          <w:trHeight w:val="20"/>
          <w:jc w:val="center"/>
        </w:trPr>
        <w:tc>
          <w:tcPr>
            <w:tcW w:w="624" w:type="dxa"/>
            <w:vMerge w:val="restart"/>
            <w:tcBorders>
              <w:top w:val="single" w:sz="4" w:space="0" w:color="000000"/>
            </w:tcBorders>
            <w:vAlign w:val="center"/>
          </w:tcPr>
          <w:p w14:paraId="147DFE19" w14:textId="45FC51B3" w:rsidR="004151FF" w:rsidRPr="00A374CC" w:rsidRDefault="004151FF" w:rsidP="004151FF">
            <w:pPr>
              <w:jc w:val="center"/>
              <w:rPr>
                <w:sz w:val="20"/>
                <w:lang w:val="ru-RU"/>
              </w:rPr>
            </w:pPr>
            <w:r w:rsidRPr="00A374CC">
              <w:rPr>
                <w:sz w:val="20"/>
                <w:lang w:val="ru-RU"/>
              </w:rPr>
              <w:t>1.</w:t>
            </w:r>
          </w:p>
        </w:tc>
        <w:tc>
          <w:tcPr>
            <w:tcW w:w="1701" w:type="dxa"/>
            <w:vMerge w:val="restart"/>
            <w:tcBorders>
              <w:top w:val="single" w:sz="4" w:space="0" w:color="000000"/>
            </w:tcBorders>
            <w:vAlign w:val="center"/>
          </w:tcPr>
          <w:p w14:paraId="1AAC274E" w14:textId="29C56344" w:rsidR="004151FF" w:rsidRPr="00A374CC" w:rsidRDefault="004151FF" w:rsidP="004151FF">
            <w:pPr>
              <w:widowControl/>
              <w:jc w:val="center"/>
              <w:rPr>
                <w:sz w:val="20"/>
                <w:szCs w:val="20"/>
                <w:lang w:val="ru-RU"/>
              </w:rPr>
            </w:pPr>
            <w:r w:rsidRPr="00A374CC">
              <w:rPr>
                <w:sz w:val="20"/>
                <w:szCs w:val="20"/>
                <w:lang w:val="ru-RU"/>
              </w:rPr>
              <w:t>Черноольховые насаждения чистые и с долей других мягколиственных пород в составе</w:t>
            </w:r>
          </w:p>
        </w:tc>
        <w:tc>
          <w:tcPr>
            <w:tcW w:w="1637" w:type="dxa"/>
            <w:tcBorders>
              <w:top w:val="single" w:sz="4" w:space="0" w:color="000000"/>
            </w:tcBorders>
            <w:vAlign w:val="center"/>
          </w:tcPr>
          <w:p w14:paraId="596C8991" w14:textId="77777777" w:rsidR="004151FF" w:rsidRPr="00A374CC" w:rsidRDefault="004151FF" w:rsidP="004151FF">
            <w:pPr>
              <w:widowControl/>
              <w:jc w:val="center"/>
              <w:rPr>
                <w:sz w:val="20"/>
                <w:szCs w:val="20"/>
                <w:lang w:val="ru-RU"/>
              </w:rPr>
            </w:pPr>
            <w:proofErr w:type="spellStart"/>
            <w:r w:rsidRPr="00A374CC">
              <w:rPr>
                <w:sz w:val="20"/>
                <w:szCs w:val="20"/>
                <w:lang w:val="ru-RU"/>
              </w:rPr>
              <w:t>Черноольшатники</w:t>
            </w:r>
            <w:proofErr w:type="spellEnd"/>
            <w:r w:rsidRPr="00A374CC">
              <w:rPr>
                <w:sz w:val="20"/>
                <w:szCs w:val="20"/>
                <w:lang w:val="ru-RU"/>
              </w:rPr>
              <w:t xml:space="preserve"> </w:t>
            </w:r>
            <w:proofErr w:type="spellStart"/>
            <w:r w:rsidRPr="00A374CC">
              <w:rPr>
                <w:sz w:val="20"/>
                <w:szCs w:val="20"/>
                <w:lang w:val="ru-RU"/>
              </w:rPr>
              <w:t>приручейно</w:t>
            </w:r>
            <w:proofErr w:type="spellEnd"/>
            <w:r w:rsidRPr="00A374CC">
              <w:rPr>
                <w:sz w:val="20"/>
                <w:szCs w:val="20"/>
                <w:lang w:val="ru-RU"/>
              </w:rPr>
              <w:t xml:space="preserve">- </w:t>
            </w:r>
            <w:proofErr w:type="spellStart"/>
            <w:r w:rsidRPr="00A374CC">
              <w:rPr>
                <w:sz w:val="20"/>
                <w:szCs w:val="20"/>
                <w:lang w:val="ru-RU"/>
              </w:rPr>
              <w:t>крупнотравные</w:t>
            </w:r>
            <w:proofErr w:type="spellEnd"/>
            <w:r w:rsidRPr="00A374CC">
              <w:rPr>
                <w:sz w:val="20"/>
                <w:szCs w:val="20"/>
                <w:lang w:val="ru-RU"/>
              </w:rPr>
              <w:t xml:space="preserve"> (</w:t>
            </w:r>
            <w:r w:rsidRPr="00A374CC">
              <w:rPr>
                <w:sz w:val="20"/>
                <w:szCs w:val="20"/>
              </w:rPr>
              <w:t>II</w:t>
            </w:r>
            <w:r w:rsidRPr="00A374CC">
              <w:rPr>
                <w:sz w:val="20"/>
                <w:szCs w:val="20"/>
                <w:lang w:val="ru-RU"/>
              </w:rPr>
              <w:t xml:space="preserve"> - </w:t>
            </w:r>
            <w:r w:rsidRPr="00A374CC">
              <w:rPr>
                <w:sz w:val="20"/>
                <w:szCs w:val="20"/>
              </w:rPr>
              <w:t>I</w:t>
            </w:r>
            <w:r w:rsidRPr="00A374CC">
              <w:rPr>
                <w:sz w:val="20"/>
                <w:szCs w:val="20"/>
                <w:lang w:val="ru-RU"/>
              </w:rPr>
              <w:t>)</w:t>
            </w:r>
          </w:p>
        </w:tc>
        <w:tc>
          <w:tcPr>
            <w:tcW w:w="910" w:type="dxa"/>
            <w:tcBorders>
              <w:top w:val="single" w:sz="4" w:space="0" w:color="000000"/>
            </w:tcBorders>
            <w:vAlign w:val="center"/>
          </w:tcPr>
          <w:p w14:paraId="33E65C4A" w14:textId="77777777" w:rsidR="004151FF" w:rsidRPr="00A374CC" w:rsidRDefault="004151FF" w:rsidP="004151FF">
            <w:pPr>
              <w:widowControl/>
              <w:jc w:val="center"/>
              <w:rPr>
                <w:sz w:val="20"/>
                <w:szCs w:val="20"/>
              </w:rPr>
            </w:pPr>
            <w:r w:rsidRPr="00A374CC">
              <w:rPr>
                <w:sz w:val="20"/>
                <w:szCs w:val="20"/>
              </w:rPr>
              <w:t>10 - 15</w:t>
            </w:r>
          </w:p>
        </w:tc>
        <w:tc>
          <w:tcPr>
            <w:tcW w:w="1274" w:type="dxa"/>
            <w:tcBorders>
              <w:top w:val="single" w:sz="4" w:space="0" w:color="000000"/>
            </w:tcBorders>
            <w:vAlign w:val="center"/>
          </w:tcPr>
          <w:p w14:paraId="276F49D7" w14:textId="77777777" w:rsidR="004151FF" w:rsidRPr="00A374CC" w:rsidRDefault="004151FF" w:rsidP="004151FF">
            <w:pPr>
              <w:widowControl/>
              <w:jc w:val="center"/>
              <w:rPr>
                <w:sz w:val="20"/>
                <w:szCs w:val="20"/>
              </w:rPr>
            </w:pPr>
            <w:r w:rsidRPr="00A374CC">
              <w:rPr>
                <w:sz w:val="20"/>
                <w:szCs w:val="20"/>
              </w:rPr>
              <w:t>-</w:t>
            </w:r>
          </w:p>
        </w:tc>
        <w:tc>
          <w:tcPr>
            <w:tcW w:w="1044" w:type="dxa"/>
            <w:tcBorders>
              <w:top w:val="single" w:sz="4" w:space="0" w:color="000000"/>
            </w:tcBorders>
            <w:vAlign w:val="center"/>
          </w:tcPr>
          <w:p w14:paraId="73709777" w14:textId="77777777" w:rsidR="004151FF" w:rsidRPr="00A374CC" w:rsidRDefault="004151FF" w:rsidP="004151FF">
            <w:pPr>
              <w:widowControl/>
              <w:jc w:val="center"/>
              <w:rPr>
                <w:sz w:val="20"/>
                <w:szCs w:val="20"/>
              </w:rPr>
            </w:pPr>
          </w:p>
        </w:tc>
        <w:tc>
          <w:tcPr>
            <w:tcW w:w="1568" w:type="dxa"/>
            <w:tcBorders>
              <w:top w:val="single" w:sz="4" w:space="0" w:color="000000"/>
            </w:tcBorders>
            <w:vAlign w:val="center"/>
          </w:tcPr>
          <w:p w14:paraId="416FB2AE" w14:textId="77777777" w:rsidR="004151FF" w:rsidRPr="00A374CC" w:rsidRDefault="004151FF" w:rsidP="004151FF">
            <w:pPr>
              <w:widowControl/>
              <w:jc w:val="center"/>
              <w:rPr>
                <w:sz w:val="20"/>
                <w:szCs w:val="20"/>
              </w:rPr>
            </w:pPr>
            <w:r w:rsidRPr="00A374CC">
              <w:rPr>
                <w:sz w:val="20"/>
                <w:szCs w:val="20"/>
              </w:rPr>
              <w:t>0,8</w:t>
            </w:r>
          </w:p>
          <w:p w14:paraId="7526A030" w14:textId="77777777" w:rsidR="004151FF" w:rsidRPr="00A374CC" w:rsidRDefault="004151FF" w:rsidP="004151FF">
            <w:pPr>
              <w:widowControl/>
              <w:jc w:val="center"/>
              <w:rPr>
                <w:sz w:val="20"/>
                <w:szCs w:val="20"/>
              </w:rPr>
            </w:pPr>
            <w:r w:rsidRPr="00A374CC">
              <w:rPr>
                <w:sz w:val="20"/>
                <w:szCs w:val="20"/>
              </w:rPr>
              <w:t>0,7</w:t>
            </w:r>
          </w:p>
        </w:tc>
        <w:tc>
          <w:tcPr>
            <w:tcW w:w="1277" w:type="dxa"/>
            <w:tcBorders>
              <w:top w:val="single" w:sz="4" w:space="0" w:color="000000"/>
            </w:tcBorders>
            <w:vAlign w:val="center"/>
          </w:tcPr>
          <w:p w14:paraId="65DC4F9D" w14:textId="77777777" w:rsidR="004151FF" w:rsidRPr="00A374CC" w:rsidRDefault="004151FF" w:rsidP="004151FF">
            <w:pPr>
              <w:widowControl/>
              <w:jc w:val="center"/>
              <w:rPr>
                <w:sz w:val="20"/>
                <w:szCs w:val="20"/>
              </w:rPr>
            </w:pPr>
            <w:r w:rsidRPr="00A374CC">
              <w:rPr>
                <w:sz w:val="20"/>
                <w:szCs w:val="20"/>
              </w:rPr>
              <w:t>20 - 30</w:t>
            </w:r>
          </w:p>
        </w:tc>
        <w:tc>
          <w:tcPr>
            <w:tcW w:w="1258" w:type="dxa"/>
            <w:tcBorders>
              <w:top w:val="single" w:sz="4" w:space="0" w:color="000000"/>
            </w:tcBorders>
            <w:vAlign w:val="center"/>
          </w:tcPr>
          <w:p w14:paraId="4FE735BE" w14:textId="77777777" w:rsidR="004151FF" w:rsidRPr="00A374CC" w:rsidRDefault="004151FF" w:rsidP="004151FF">
            <w:pPr>
              <w:widowControl/>
              <w:jc w:val="center"/>
              <w:rPr>
                <w:sz w:val="20"/>
                <w:szCs w:val="20"/>
              </w:rPr>
            </w:pPr>
            <w:r w:rsidRPr="00A374CC">
              <w:rPr>
                <w:sz w:val="20"/>
                <w:szCs w:val="20"/>
              </w:rPr>
              <w:t>0,8</w:t>
            </w:r>
          </w:p>
          <w:p w14:paraId="74058F97" w14:textId="77777777" w:rsidR="004151FF" w:rsidRPr="00A374CC" w:rsidRDefault="004151FF" w:rsidP="004151FF">
            <w:pPr>
              <w:widowControl/>
              <w:jc w:val="center"/>
              <w:rPr>
                <w:sz w:val="20"/>
                <w:szCs w:val="20"/>
              </w:rPr>
            </w:pPr>
            <w:r w:rsidRPr="00A374CC">
              <w:rPr>
                <w:sz w:val="20"/>
                <w:szCs w:val="20"/>
              </w:rPr>
              <w:t>0,7</w:t>
            </w:r>
          </w:p>
        </w:tc>
        <w:tc>
          <w:tcPr>
            <w:tcW w:w="1116" w:type="dxa"/>
            <w:tcBorders>
              <w:top w:val="single" w:sz="4" w:space="0" w:color="000000"/>
            </w:tcBorders>
            <w:vAlign w:val="center"/>
          </w:tcPr>
          <w:p w14:paraId="14627E55" w14:textId="77777777" w:rsidR="004151FF" w:rsidRPr="00A374CC" w:rsidRDefault="004151FF" w:rsidP="004151FF">
            <w:pPr>
              <w:widowControl/>
              <w:jc w:val="center"/>
              <w:rPr>
                <w:sz w:val="20"/>
                <w:szCs w:val="20"/>
              </w:rPr>
            </w:pPr>
            <w:r w:rsidRPr="00A374CC">
              <w:rPr>
                <w:sz w:val="20"/>
                <w:szCs w:val="20"/>
              </w:rPr>
              <w:t>20 - 25</w:t>
            </w:r>
          </w:p>
          <w:p w14:paraId="21953AB4" w14:textId="77777777" w:rsidR="004151FF" w:rsidRPr="00A374CC" w:rsidRDefault="004151FF" w:rsidP="004151FF">
            <w:pPr>
              <w:widowControl/>
              <w:jc w:val="center"/>
              <w:rPr>
                <w:sz w:val="20"/>
                <w:szCs w:val="20"/>
              </w:rPr>
            </w:pPr>
            <w:r w:rsidRPr="00A374CC">
              <w:rPr>
                <w:sz w:val="20"/>
                <w:szCs w:val="20"/>
              </w:rPr>
              <w:t>8 - 10</w:t>
            </w:r>
          </w:p>
        </w:tc>
        <w:tc>
          <w:tcPr>
            <w:tcW w:w="1152" w:type="dxa"/>
            <w:tcBorders>
              <w:top w:val="single" w:sz="4" w:space="0" w:color="000000"/>
            </w:tcBorders>
            <w:vAlign w:val="center"/>
          </w:tcPr>
          <w:p w14:paraId="74F9CB3A" w14:textId="77777777" w:rsidR="004151FF" w:rsidRPr="00A374CC" w:rsidRDefault="004151FF" w:rsidP="004151FF">
            <w:pPr>
              <w:widowControl/>
              <w:jc w:val="center"/>
              <w:rPr>
                <w:sz w:val="20"/>
                <w:szCs w:val="20"/>
              </w:rPr>
            </w:pPr>
            <w:r w:rsidRPr="00A374CC">
              <w:rPr>
                <w:sz w:val="20"/>
                <w:szCs w:val="20"/>
              </w:rPr>
              <w:t>&gt; 0,8</w:t>
            </w:r>
          </w:p>
          <w:p w14:paraId="2DF666FC" w14:textId="77777777" w:rsidR="004151FF" w:rsidRPr="00A374CC" w:rsidRDefault="004151FF" w:rsidP="004151FF">
            <w:pPr>
              <w:widowControl/>
              <w:jc w:val="center"/>
              <w:rPr>
                <w:sz w:val="20"/>
                <w:szCs w:val="20"/>
              </w:rPr>
            </w:pPr>
            <w:r w:rsidRPr="00A374CC">
              <w:rPr>
                <w:sz w:val="20"/>
                <w:szCs w:val="20"/>
              </w:rPr>
              <w:t>0,8</w:t>
            </w:r>
          </w:p>
        </w:tc>
        <w:tc>
          <w:tcPr>
            <w:tcW w:w="1080" w:type="dxa"/>
            <w:tcBorders>
              <w:top w:val="single" w:sz="4" w:space="0" w:color="000000"/>
            </w:tcBorders>
            <w:vAlign w:val="center"/>
          </w:tcPr>
          <w:p w14:paraId="60D98F36" w14:textId="77777777" w:rsidR="004151FF" w:rsidRPr="00A374CC" w:rsidRDefault="004151FF" w:rsidP="004151FF">
            <w:pPr>
              <w:widowControl/>
              <w:jc w:val="center"/>
              <w:rPr>
                <w:sz w:val="20"/>
                <w:szCs w:val="20"/>
              </w:rPr>
            </w:pPr>
            <w:r w:rsidRPr="00A374CC">
              <w:rPr>
                <w:sz w:val="20"/>
                <w:szCs w:val="20"/>
              </w:rPr>
              <w:t>15 -25</w:t>
            </w:r>
          </w:p>
          <w:p w14:paraId="1557F744" w14:textId="77777777" w:rsidR="004151FF" w:rsidRPr="00A374CC" w:rsidRDefault="004151FF" w:rsidP="004151FF">
            <w:pPr>
              <w:widowControl/>
              <w:jc w:val="center"/>
              <w:rPr>
                <w:sz w:val="20"/>
                <w:szCs w:val="20"/>
              </w:rPr>
            </w:pPr>
            <w:r w:rsidRPr="00A374CC">
              <w:rPr>
                <w:sz w:val="20"/>
                <w:szCs w:val="20"/>
              </w:rPr>
              <w:t>10 -15</w:t>
            </w:r>
          </w:p>
        </w:tc>
        <w:tc>
          <w:tcPr>
            <w:tcW w:w="1276" w:type="dxa"/>
            <w:tcBorders>
              <w:top w:val="single" w:sz="4" w:space="0" w:color="000000"/>
            </w:tcBorders>
            <w:vAlign w:val="center"/>
          </w:tcPr>
          <w:p w14:paraId="6AB5ADB6" w14:textId="77777777" w:rsidR="004151FF" w:rsidRPr="00A374CC" w:rsidRDefault="004151FF" w:rsidP="004151FF">
            <w:pPr>
              <w:widowControl/>
              <w:jc w:val="center"/>
              <w:rPr>
                <w:sz w:val="20"/>
                <w:szCs w:val="20"/>
              </w:rPr>
            </w:pPr>
            <w:r w:rsidRPr="00A374CC">
              <w:rPr>
                <w:sz w:val="20"/>
                <w:szCs w:val="20"/>
              </w:rPr>
              <w:t>(7 - 10)</w:t>
            </w:r>
          </w:p>
          <w:p w14:paraId="35CA803F" w14:textId="77777777" w:rsidR="002D7CF4" w:rsidRPr="00A374CC" w:rsidRDefault="004151FF" w:rsidP="004151FF">
            <w:pPr>
              <w:widowControl/>
              <w:jc w:val="center"/>
              <w:rPr>
                <w:sz w:val="20"/>
                <w:szCs w:val="20"/>
              </w:rPr>
            </w:pPr>
            <w:proofErr w:type="spellStart"/>
            <w:r w:rsidRPr="00A374CC">
              <w:rPr>
                <w:sz w:val="20"/>
                <w:szCs w:val="20"/>
              </w:rPr>
              <w:t>Ол.ч</w:t>
            </w:r>
            <w:proofErr w:type="spellEnd"/>
            <w:r w:rsidRPr="00A374CC">
              <w:rPr>
                <w:sz w:val="20"/>
                <w:szCs w:val="20"/>
              </w:rPr>
              <w:t xml:space="preserve">. </w:t>
            </w:r>
          </w:p>
          <w:p w14:paraId="56D6204B" w14:textId="19BE54DE" w:rsidR="004151FF" w:rsidRPr="00A374CC" w:rsidRDefault="004151FF" w:rsidP="004151FF">
            <w:pPr>
              <w:widowControl/>
              <w:jc w:val="center"/>
              <w:rPr>
                <w:sz w:val="20"/>
                <w:szCs w:val="20"/>
              </w:rPr>
            </w:pPr>
            <w:r w:rsidRPr="00A374CC">
              <w:rPr>
                <w:sz w:val="20"/>
                <w:szCs w:val="20"/>
              </w:rPr>
              <w:t>(0 - 3)</w:t>
            </w:r>
          </w:p>
          <w:p w14:paraId="6FA1BCC7" w14:textId="77777777" w:rsidR="004151FF" w:rsidRPr="00A374CC" w:rsidRDefault="004151FF" w:rsidP="004151FF">
            <w:pPr>
              <w:widowControl/>
              <w:jc w:val="center"/>
              <w:rPr>
                <w:sz w:val="20"/>
                <w:szCs w:val="20"/>
              </w:rPr>
            </w:pPr>
            <w:r w:rsidRPr="00A374CC">
              <w:rPr>
                <w:sz w:val="20"/>
                <w:szCs w:val="20"/>
              </w:rPr>
              <w:t xml:space="preserve">Е, Д, </w:t>
            </w:r>
            <w:proofErr w:type="spellStart"/>
            <w:r w:rsidRPr="00A374CC">
              <w:rPr>
                <w:sz w:val="20"/>
                <w:szCs w:val="20"/>
              </w:rPr>
              <w:t>др.п</w:t>
            </w:r>
            <w:proofErr w:type="spellEnd"/>
            <w:r w:rsidRPr="00A374CC">
              <w:rPr>
                <w:sz w:val="20"/>
                <w:szCs w:val="20"/>
              </w:rPr>
              <w:t>.</w:t>
            </w:r>
          </w:p>
        </w:tc>
      </w:tr>
      <w:tr w:rsidR="004151FF" w:rsidRPr="00A374CC" w14:paraId="4F3C8C62" w14:textId="77777777" w:rsidTr="002D7CF4">
        <w:trPr>
          <w:trHeight w:val="20"/>
          <w:jc w:val="center"/>
        </w:trPr>
        <w:tc>
          <w:tcPr>
            <w:tcW w:w="624" w:type="dxa"/>
            <w:vMerge/>
            <w:vAlign w:val="center"/>
          </w:tcPr>
          <w:p w14:paraId="00F55B0B" w14:textId="77777777" w:rsidR="004151FF" w:rsidRPr="00A374CC" w:rsidRDefault="004151FF" w:rsidP="004151FF">
            <w:pPr>
              <w:jc w:val="center"/>
              <w:rPr>
                <w:sz w:val="20"/>
              </w:rPr>
            </w:pPr>
          </w:p>
        </w:tc>
        <w:tc>
          <w:tcPr>
            <w:tcW w:w="1701" w:type="dxa"/>
            <w:vMerge/>
            <w:tcBorders>
              <w:top w:val="nil"/>
            </w:tcBorders>
            <w:vAlign w:val="center"/>
          </w:tcPr>
          <w:p w14:paraId="2449FAFD" w14:textId="4089C91E" w:rsidR="004151FF" w:rsidRPr="00A374CC" w:rsidRDefault="004151FF" w:rsidP="004151FF">
            <w:pPr>
              <w:widowControl/>
              <w:jc w:val="center"/>
              <w:rPr>
                <w:sz w:val="20"/>
                <w:szCs w:val="20"/>
              </w:rPr>
            </w:pPr>
          </w:p>
        </w:tc>
        <w:tc>
          <w:tcPr>
            <w:tcW w:w="1637" w:type="dxa"/>
            <w:vAlign w:val="center"/>
          </w:tcPr>
          <w:p w14:paraId="452E8E2E" w14:textId="77777777" w:rsidR="004151FF" w:rsidRPr="00A374CC" w:rsidRDefault="004151FF" w:rsidP="004151FF">
            <w:pPr>
              <w:widowControl/>
              <w:jc w:val="center"/>
              <w:rPr>
                <w:sz w:val="20"/>
                <w:szCs w:val="20"/>
                <w:lang w:val="ru-RU"/>
              </w:rPr>
            </w:pPr>
            <w:proofErr w:type="spellStart"/>
            <w:r w:rsidRPr="00A374CC">
              <w:rPr>
                <w:sz w:val="20"/>
                <w:szCs w:val="20"/>
                <w:lang w:val="ru-RU"/>
              </w:rPr>
              <w:t>Черноольшатники</w:t>
            </w:r>
            <w:proofErr w:type="spellEnd"/>
            <w:r w:rsidRPr="00A374CC">
              <w:rPr>
                <w:sz w:val="20"/>
                <w:szCs w:val="20"/>
                <w:lang w:val="ru-RU"/>
              </w:rPr>
              <w:t xml:space="preserve"> болотно-</w:t>
            </w:r>
            <w:proofErr w:type="spellStart"/>
            <w:r w:rsidRPr="00A374CC">
              <w:rPr>
                <w:sz w:val="20"/>
                <w:szCs w:val="20"/>
                <w:lang w:val="ru-RU"/>
              </w:rPr>
              <w:t>крупнотравные</w:t>
            </w:r>
            <w:proofErr w:type="spellEnd"/>
            <w:r w:rsidRPr="00A374CC">
              <w:rPr>
                <w:sz w:val="20"/>
                <w:szCs w:val="20"/>
                <w:lang w:val="ru-RU"/>
              </w:rPr>
              <w:t xml:space="preserve"> (</w:t>
            </w:r>
            <w:r w:rsidRPr="00A374CC">
              <w:rPr>
                <w:sz w:val="20"/>
                <w:szCs w:val="20"/>
              </w:rPr>
              <w:t>III</w:t>
            </w:r>
            <w:r w:rsidRPr="00A374CC">
              <w:rPr>
                <w:sz w:val="20"/>
                <w:szCs w:val="20"/>
                <w:lang w:val="ru-RU"/>
              </w:rPr>
              <w:t xml:space="preserve"> - </w:t>
            </w:r>
            <w:r w:rsidRPr="00A374CC">
              <w:rPr>
                <w:sz w:val="20"/>
                <w:szCs w:val="20"/>
              </w:rPr>
              <w:t>II</w:t>
            </w:r>
            <w:r w:rsidRPr="00A374CC">
              <w:rPr>
                <w:sz w:val="20"/>
                <w:szCs w:val="20"/>
                <w:lang w:val="ru-RU"/>
              </w:rPr>
              <w:t>)</w:t>
            </w:r>
          </w:p>
        </w:tc>
        <w:tc>
          <w:tcPr>
            <w:tcW w:w="910" w:type="dxa"/>
            <w:vAlign w:val="center"/>
          </w:tcPr>
          <w:p w14:paraId="2611657C" w14:textId="77777777" w:rsidR="004151FF" w:rsidRPr="00A374CC" w:rsidRDefault="004151FF" w:rsidP="004151FF">
            <w:pPr>
              <w:widowControl/>
              <w:jc w:val="center"/>
              <w:rPr>
                <w:sz w:val="20"/>
                <w:szCs w:val="20"/>
              </w:rPr>
            </w:pPr>
            <w:r w:rsidRPr="00A374CC">
              <w:rPr>
                <w:sz w:val="20"/>
                <w:szCs w:val="20"/>
              </w:rPr>
              <w:t>10 - 15</w:t>
            </w:r>
          </w:p>
        </w:tc>
        <w:tc>
          <w:tcPr>
            <w:tcW w:w="1274" w:type="dxa"/>
            <w:vAlign w:val="center"/>
          </w:tcPr>
          <w:p w14:paraId="046F19AC" w14:textId="77777777" w:rsidR="004151FF" w:rsidRPr="00A374CC" w:rsidRDefault="004151FF" w:rsidP="004151FF">
            <w:pPr>
              <w:widowControl/>
              <w:jc w:val="center"/>
              <w:rPr>
                <w:sz w:val="20"/>
                <w:szCs w:val="20"/>
              </w:rPr>
            </w:pPr>
            <w:r w:rsidRPr="00A374CC">
              <w:rPr>
                <w:sz w:val="20"/>
                <w:szCs w:val="20"/>
              </w:rPr>
              <w:t>-</w:t>
            </w:r>
          </w:p>
        </w:tc>
        <w:tc>
          <w:tcPr>
            <w:tcW w:w="1044" w:type="dxa"/>
            <w:vAlign w:val="center"/>
          </w:tcPr>
          <w:p w14:paraId="353883DF" w14:textId="77777777" w:rsidR="004151FF" w:rsidRPr="00A374CC" w:rsidRDefault="004151FF" w:rsidP="004151FF">
            <w:pPr>
              <w:widowControl/>
              <w:jc w:val="center"/>
              <w:rPr>
                <w:sz w:val="20"/>
                <w:szCs w:val="20"/>
              </w:rPr>
            </w:pPr>
            <w:r w:rsidRPr="00A374CC">
              <w:rPr>
                <w:sz w:val="20"/>
                <w:szCs w:val="20"/>
              </w:rPr>
              <w:t>-</w:t>
            </w:r>
          </w:p>
        </w:tc>
        <w:tc>
          <w:tcPr>
            <w:tcW w:w="1568" w:type="dxa"/>
            <w:vAlign w:val="center"/>
          </w:tcPr>
          <w:p w14:paraId="5427D82E" w14:textId="77777777" w:rsidR="004151FF" w:rsidRPr="00A374CC" w:rsidRDefault="004151FF" w:rsidP="004151FF">
            <w:pPr>
              <w:widowControl/>
              <w:jc w:val="center"/>
              <w:rPr>
                <w:sz w:val="20"/>
                <w:szCs w:val="20"/>
              </w:rPr>
            </w:pPr>
            <w:r w:rsidRPr="00A374CC">
              <w:rPr>
                <w:sz w:val="20"/>
                <w:szCs w:val="20"/>
              </w:rPr>
              <w:t>0,8</w:t>
            </w:r>
          </w:p>
          <w:p w14:paraId="179D3235" w14:textId="77777777" w:rsidR="004151FF" w:rsidRPr="00A374CC" w:rsidRDefault="004151FF" w:rsidP="004151FF">
            <w:pPr>
              <w:widowControl/>
              <w:jc w:val="center"/>
              <w:rPr>
                <w:sz w:val="20"/>
                <w:szCs w:val="20"/>
              </w:rPr>
            </w:pPr>
            <w:r w:rsidRPr="00A374CC">
              <w:rPr>
                <w:sz w:val="20"/>
                <w:szCs w:val="20"/>
              </w:rPr>
              <w:t>0,7</w:t>
            </w:r>
          </w:p>
        </w:tc>
        <w:tc>
          <w:tcPr>
            <w:tcW w:w="1277" w:type="dxa"/>
            <w:vAlign w:val="center"/>
          </w:tcPr>
          <w:p w14:paraId="049BD866" w14:textId="77777777" w:rsidR="004151FF" w:rsidRPr="00A374CC" w:rsidRDefault="004151FF" w:rsidP="004151FF">
            <w:pPr>
              <w:widowControl/>
              <w:jc w:val="center"/>
              <w:rPr>
                <w:sz w:val="20"/>
                <w:szCs w:val="20"/>
              </w:rPr>
            </w:pPr>
            <w:r w:rsidRPr="00A374CC">
              <w:rPr>
                <w:sz w:val="20"/>
                <w:szCs w:val="20"/>
              </w:rPr>
              <w:t>20 - 25</w:t>
            </w:r>
          </w:p>
        </w:tc>
        <w:tc>
          <w:tcPr>
            <w:tcW w:w="1258" w:type="dxa"/>
            <w:vAlign w:val="center"/>
          </w:tcPr>
          <w:p w14:paraId="69C97CEC" w14:textId="77777777" w:rsidR="004151FF" w:rsidRPr="00A374CC" w:rsidRDefault="004151FF" w:rsidP="004151FF">
            <w:pPr>
              <w:widowControl/>
              <w:jc w:val="center"/>
              <w:rPr>
                <w:sz w:val="20"/>
                <w:szCs w:val="20"/>
              </w:rPr>
            </w:pPr>
            <w:r w:rsidRPr="00A374CC">
              <w:rPr>
                <w:sz w:val="20"/>
                <w:szCs w:val="20"/>
              </w:rPr>
              <w:t>0,8</w:t>
            </w:r>
          </w:p>
          <w:p w14:paraId="71CA4897" w14:textId="77777777" w:rsidR="004151FF" w:rsidRPr="00A374CC" w:rsidRDefault="004151FF" w:rsidP="004151FF">
            <w:pPr>
              <w:widowControl/>
              <w:jc w:val="center"/>
              <w:rPr>
                <w:sz w:val="20"/>
                <w:szCs w:val="20"/>
              </w:rPr>
            </w:pPr>
            <w:r w:rsidRPr="00A374CC">
              <w:rPr>
                <w:sz w:val="20"/>
                <w:szCs w:val="20"/>
              </w:rPr>
              <w:t>0,7</w:t>
            </w:r>
          </w:p>
        </w:tc>
        <w:tc>
          <w:tcPr>
            <w:tcW w:w="1116" w:type="dxa"/>
            <w:vAlign w:val="center"/>
          </w:tcPr>
          <w:p w14:paraId="784FC768" w14:textId="77777777" w:rsidR="004151FF" w:rsidRPr="00A374CC" w:rsidRDefault="004151FF" w:rsidP="004151FF">
            <w:pPr>
              <w:widowControl/>
              <w:jc w:val="center"/>
              <w:rPr>
                <w:sz w:val="20"/>
                <w:szCs w:val="20"/>
              </w:rPr>
            </w:pPr>
            <w:r w:rsidRPr="00A374CC">
              <w:rPr>
                <w:sz w:val="20"/>
                <w:szCs w:val="20"/>
              </w:rPr>
              <w:t>20 - 25</w:t>
            </w:r>
          </w:p>
          <w:p w14:paraId="27A1D90B" w14:textId="77777777" w:rsidR="004151FF" w:rsidRPr="00A374CC" w:rsidRDefault="004151FF" w:rsidP="004151FF">
            <w:pPr>
              <w:widowControl/>
              <w:jc w:val="center"/>
              <w:rPr>
                <w:sz w:val="20"/>
                <w:szCs w:val="20"/>
              </w:rPr>
            </w:pPr>
            <w:r w:rsidRPr="00A374CC">
              <w:rPr>
                <w:sz w:val="20"/>
                <w:szCs w:val="20"/>
              </w:rPr>
              <w:t>8 - 10</w:t>
            </w:r>
          </w:p>
        </w:tc>
        <w:tc>
          <w:tcPr>
            <w:tcW w:w="1152" w:type="dxa"/>
            <w:vAlign w:val="center"/>
          </w:tcPr>
          <w:p w14:paraId="07104302" w14:textId="77777777" w:rsidR="004151FF" w:rsidRPr="00A374CC" w:rsidRDefault="004151FF" w:rsidP="004151FF">
            <w:pPr>
              <w:widowControl/>
              <w:jc w:val="center"/>
              <w:rPr>
                <w:sz w:val="20"/>
                <w:szCs w:val="20"/>
              </w:rPr>
            </w:pPr>
            <w:r w:rsidRPr="00A374CC">
              <w:rPr>
                <w:sz w:val="20"/>
                <w:szCs w:val="20"/>
              </w:rPr>
              <w:t>&gt; 0,8</w:t>
            </w:r>
          </w:p>
          <w:p w14:paraId="15E74632" w14:textId="77777777" w:rsidR="004151FF" w:rsidRPr="00A374CC" w:rsidRDefault="004151FF" w:rsidP="004151FF">
            <w:pPr>
              <w:widowControl/>
              <w:jc w:val="center"/>
              <w:rPr>
                <w:sz w:val="20"/>
                <w:szCs w:val="20"/>
              </w:rPr>
            </w:pPr>
            <w:r w:rsidRPr="00A374CC">
              <w:rPr>
                <w:sz w:val="20"/>
                <w:szCs w:val="20"/>
              </w:rPr>
              <w:t>0,8</w:t>
            </w:r>
          </w:p>
        </w:tc>
        <w:tc>
          <w:tcPr>
            <w:tcW w:w="1080" w:type="dxa"/>
            <w:vAlign w:val="center"/>
          </w:tcPr>
          <w:p w14:paraId="647CB4EB" w14:textId="77777777" w:rsidR="004151FF" w:rsidRPr="00A374CC" w:rsidRDefault="004151FF" w:rsidP="004151FF">
            <w:pPr>
              <w:widowControl/>
              <w:jc w:val="center"/>
              <w:rPr>
                <w:sz w:val="20"/>
                <w:szCs w:val="20"/>
              </w:rPr>
            </w:pPr>
            <w:r w:rsidRPr="00A374CC">
              <w:rPr>
                <w:sz w:val="20"/>
                <w:szCs w:val="20"/>
              </w:rPr>
              <w:t>15 -25</w:t>
            </w:r>
          </w:p>
          <w:p w14:paraId="1F358386" w14:textId="77777777" w:rsidR="004151FF" w:rsidRPr="00A374CC" w:rsidRDefault="004151FF" w:rsidP="004151FF">
            <w:pPr>
              <w:widowControl/>
              <w:jc w:val="center"/>
              <w:rPr>
                <w:sz w:val="20"/>
                <w:szCs w:val="20"/>
              </w:rPr>
            </w:pPr>
            <w:r w:rsidRPr="00A374CC">
              <w:rPr>
                <w:sz w:val="20"/>
                <w:szCs w:val="20"/>
              </w:rPr>
              <w:t>10 -15</w:t>
            </w:r>
          </w:p>
        </w:tc>
        <w:tc>
          <w:tcPr>
            <w:tcW w:w="1276" w:type="dxa"/>
            <w:vAlign w:val="center"/>
          </w:tcPr>
          <w:p w14:paraId="63037196" w14:textId="77777777" w:rsidR="004151FF" w:rsidRPr="00A374CC" w:rsidRDefault="004151FF" w:rsidP="004151FF">
            <w:pPr>
              <w:widowControl/>
              <w:jc w:val="center"/>
              <w:rPr>
                <w:sz w:val="20"/>
                <w:szCs w:val="20"/>
              </w:rPr>
            </w:pPr>
            <w:r w:rsidRPr="00A374CC">
              <w:rPr>
                <w:sz w:val="20"/>
                <w:szCs w:val="20"/>
              </w:rPr>
              <w:t xml:space="preserve">10 </w:t>
            </w:r>
            <w:proofErr w:type="spellStart"/>
            <w:r w:rsidRPr="00A374CC">
              <w:rPr>
                <w:sz w:val="20"/>
                <w:szCs w:val="20"/>
              </w:rPr>
              <w:t>Ол.ч</w:t>
            </w:r>
            <w:proofErr w:type="spellEnd"/>
            <w:r w:rsidRPr="00A374CC">
              <w:rPr>
                <w:sz w:val="20"/>
                <w:szCs w:val="20"/>
              </w:rPr>
              <w:t>.,</w:t>
            </w:r>
          </w:p>
          <w:p w14:paraId="16297364" w14:textId="77777777" w:rsidR="004151FF" w:rsidRPr="00A374CC" w:rsidRDefault="004151FF" w:rsidP="004151FF">
            <w:pPr>
              <w:widowControl/>
              <w:jc w:val="center"/>
              <w:rPr>
                <w:sz w:val="20"/>
                <w:szCs w:val="20"/>
              </w:rPr>
            </w:pPr>
            <w:proofErr w:type="spellStart"/>
            <w:r w:rsidRPr="00A374CC">
              <w:rPr>
                <w:sz w:val="20"/>
                <w:szCs w:val="20"/>
              </w:rPr>
              <w:t>ед.др.п</w:t>
            </w:r>
            <w:proofErr w:type="spellEnd"/>
            <w:r w:rsidRPr="00A374CC">
              <w:rPr>
                <w:sz w:val="20"/>
                <w:szCs w:val="20"/>
              </w:rPr>
              <w:t>.</w:t>
            </w:r>
          </w:p>
        </w:tc>
      </w:tr>
      <w:tr w:rsidR="004151FF" w:rsidRPr="00A374CC" w14:paraId="04A76805" w14:textId="77777777" w:rsidTr="002D7CF4">
        <w:trPr>
          <w:trHeight w:val="20"/>
          <w:jc w:val="center"/>
        </w:trPr>
        <w:tc>
          <w:tcPr>
            <w:tcW w:w="624" w:type="dxa"/>
            <w:vAlign w:val="center"/>
          </w:tcPr>
          <w:p w14:paraId="5BCBCB34" w14:textId="61AD14F9" w:rsidR="004151FF" w:rsidRPr="00A374CC" w:rsidRDefault="004151FF" w:rsidP="004151FF">
            <w:pPr>
              <w:jc w:val="center"/>
              <w:rPr>
                <w:sz w:val="20"/>
                <w:lang w:val="ru-RU"/>
              </w:rPr>
            </w:pPr>
            <w:r w:rsidRPr="00A374CC">
              <w:rPr>
                <w:sz w:val="20"/>
                <w:lang w:val="ru-RU"/>
              </w:rPr>
              <w:t>2.</w:t>
            </w:r>
          </w:p>
        </w:tc>
        <w:tc>
          <w:tcPr>
            <w:tcW w:w="1701" w:type="dxa"/>
            <w:vAlign w:val="center"/>
          </w:tcPr>
          <w:p w14:paraId="60E26943" w14:textId="5FB271FC" w:rsidR="004151FF" w:rsidRPr="00A374CC" w:rsidRDefault="004151FF" w:rsidP="004151FF">
            <w:pPr>
              <w:widowControl/>
              <w:jc w:val="center"/>
              <w:rPr>
                <w:sz w:val="20"/>
                <w:szCs w:val="20"/>
                <w:lang w:val="ru-RU"/>
              </w:rPr>
            </w:pPr>
            <w:r w:rsidRPr="00A374CC">
              <w:rPr>
                <w:sz w:val="20"/>
                <w:szCs w:val="20"/>
                <w:lang w:val="ru-RU"/>
              </w:rPr>
              <w:t>Смешанные насаждения с преобладанием ольхи черной и долей в составе других ценных пород</w:t>
            </w:r>
          </w:p>
        </w:tc>
        <w:tc>
          <w:tcPr>
            <w:tcW w:w="1637" w:type="dxa"/>
            <w:vAlign w:val="center"/>
          </w:tcPr>
          <w:p w14:paraId="68ED0B20" w14:textId="77777777" w:rsidR="004151FF" w:rsidRPr="00A374CC" w:rsidRDefault="004151FF" w:rsidP="004151FF">
            <w:pPr>
              <w:widowControl/>
              <w:jc w:val="center"/>
              <w:rPr>
                <w:sz w:val="20"/>
                <w:szCs w:val="20"/>
                <w:lang w:val="ru-RU"/>
              </w:rPr>
            </w:pPr>
            <w:proofErr w:type="spellStart"/>
            <w:r w:rsidRPr="00A374CC">
              <w:rPr>
                <w:sz w:val="20"/>
                <w:szCs w:val="20"/>
                <w:lang w:val="ru-RU"/>
              </w:rPr>
              <w:t>Черноольшатники</w:t>
            </w:r>
            <w:proofErr w:type="spellEnd"/>
            <w:r w:rsidRPr="00A374CC">
              <w:rPr>
                <w:sz w:val="20"/>
                <w:szCs w:val="20"/>
                <w:lang w:val="ru-RU"/>
              </w:rPr>
              <w:t xml:space="preserve"> </w:t>
            </w:r>
            <w:proofErr w:type="spellStart"/>
            <w:r w:rsidRPr="00A374CC">
              <w:rPr>
                <w:sz w:val="20"/>
                <w:szCs w:val="20"/>
                <w:lang w:val="ru-RU"/>
              </w:rPr>
              <w:t>приручейно-крупнотравные</w:t>
            </w:r>
            <w:proofErr w:type="spellEnd"/>
            <w:r w:rsidRPr="00A374CC">
              <w:rPr>
                <w:sz w:val="20"/>
                <w:szCs w:val="20"/>
                <w:lang w:val="ru-RU"/>
              </w:rPr>
              <w:t xml:space="preserve"> (</w:t>
            </w:r>
            <w:r w:rsidRPr="00A374CC">
              <w:rPr>
                <w:sz w:val="20"/>
                <w:szCs w:val="20"/>
              </w:rPr>
              <w:t>II</w:t>
            </w:r>
            <w:r w:rsidRPr="00A374CC">
              <w:rPr>
                <w:sz w:val="20"/>
                <w:szCs w:val="20"/>
                <w:lang w:val="ru-RU"/>
              </w:rPr>
              <w:t xml:space="preserve"> - </w:t>
            </w:r>
            <w:r w:rsidRPr="00A374CC">
              <w:rPr>
                <w:sz w:val="20"/>
                <w:szCs w:val="20"/>
              </w:rPr>
              <w:t>I</w:t>
            </w:r>
            <w:r w:rsidRPr="00A374CC">
              <w:rPr>
                <w:sz w:val="20"/>
                <w:szCs w:val="20"/>
                <w:lang w:val="ru-RU"/>
              </w:rPr>
              <w:t>)</w:t>
            </w:r>
          </w:p>
        </w:tc>
        <w:tc>
          <w:tcPr>
            <w:tcW w:w="910" w:type="dxa"/>
            <w:vAlign w:val="center"/>
          </w:tcPr>
          <w:p w14:paraId="68D0B805" w14:textId="77777777" w:rsidR="004151FF" w:rsidRPr="00A374CC" w:rsidRDefault="004151FF" w:rsidP="004151FF">
            <w:pPr>
              <w:widowControl/>
              <w:jc w:val="center"/>
              <w:rPr>
                <w:sz w:val="20"/>
                <w:szCs w:val="20"/>
              </w:rPr>
            </w:pPr>
            <w:r w:rsidRPr="00A374CC">
              <w:rPr>
                <w:sz w:val="20"/>
                <w:szCs w:val="20"/>
              </w:rPr>
              <w:t>8 - 10</w:t>
            </w:r>
          </w:p>
        </w:tc>
        <w:tc>
          <w:tcPr>
            <w:tcW w:w="1274" w:type="dxa"/>
            <w:vAlign w:val="center"/>
          </w:tcPr>
          <w:p w14:paraId="2A307926" w14:textId="77777777" w:rsidR="004151FF" w:rsidRPr="00A374CC" w:rsidRDefault="004151FF" w:rsidP="004151FF">
            <w:pPr>
              <w:widowControl/>
              <w:jc w:val="center"/>
              <w:rPr>
                <w:sz w:val="20"/>
                <w:szCs w:val="20"/>
              </w:rPr>
            </w:pPr>
            <w:r w:rsidRPr="00A374CC">
              <w:rPr>
                <w:sz w:val="20"/>
                <w:szCs w:val="20"/>
              </w:rPr>
              <w:t>0,7</w:t>
            </w:r>
          </w:p>
          <w:p w14:paraId="20A47EC6" w14:textId="77777777" w:rsidR="004151FF" w:rsidRPr="00A374CC" w:rsidRDefault="004151FF" w:rsidP="004151FF">
            <w:pPr>
              <w:widowControl/>
              <w:jc w:val="center"/>
              <w:rPr>
                <w:sz w:val="20"/>
                <w:szCs w:val="20"/>
              </w:rPr>
            </w:pPr>
            <w:r w:rsidRPr="00A374CC">
              <w:rPr>
                <w:sz w:val="20"/>
                <w:szCs w:val="20"/>
              </w:rPr>
              <w:t>0,6</w:t>
            </w:r>
          </w:p>
        </w:tc>
        <w:tc>
          <w:tcPr>
            <w:tcW w:w="1044" w:type="dxa"/>
            <w:vAlign w:val="center"/>
          </w:tcPr>
          <w:p w14:paraId="61A02ED8" w14:textId="77777777" w:rsidR="004151FF" w:rsidRPr="00A374CC" w:rsidRDefault="004151FF" w:rsidP="004151FF">
            <w:pPr>
              <w:widowControl/>
              <w:jc w:val="center"/>
              <w:rPr>
                <w:sz w:val="20"/>
                <w:szCs w:val="20"/>
              </w:rPr>
            </w:pPr>
            <w:r w:rsidRPr="00A374CC">
              <w:rPr>
                <w:sz w:val="20"/>
                <w:szCs w:val="20"/>
              </w:rPr>
              <w:t>25 - 35</w:t>
            </w:r>
          </w:p>
        </w:tc>
        <w:tc>
          <w:tcPr>
            <w:tcW w:w="1568" w:type="dxa"/>
            <w:vAlign w:val="center"/>
          </w:tcPr>
          <w:p w14:paraId="59320828" w14:textId="77777777" w:rsidR="004151FF" w:rsidRPr="00A374CC" w:rsidRDefault="004151FF" w:rsidP="004151FF">
            <w:pPr>
              <w:widowControl/>
              <w:jc w:val="center"/>
              <w:rPr>
                <w:sz w:val="20"/>
                <w:szCs w:val="20"/>
              </w:rPr>
            </w:pPr>
            <w:r w:rsidRPr="00A374CC">
              <w:rPr>
                <w:sz w:val="20"/>
                <w:szCs w:val="20"/>
              </w:rPr>
              <w:t>0,8</w:t>
            </w:r>
          </w:p>
          <w:p w14:paraId="6F6FD1C0" w14:textId="77777777" w:rsidR="004151FF" w:rsidRPr="00A374CC" w:rsidRDefault="004151FF" w:rsidP="004151FF">
            <w:pPr>
              <w:widowControl/>
              <w:jc w:val="center"/>
              <w:rPr>
                <w:sz w:val="20"/>
                <w:szCs w:val="20"/>
              </w:rPr>
            </w:pPr>
            <w:r w:rsidRPr="00A374CC">
              <w:rPr>
                <w:sz w:val="20"/>
                <w:szCs w:val="20"/>
              </w:rPr>
              <w:t>0,6</w:t>
            </w:r>
          </w:p>
        </w:tc>
        <w:tc>
          <w:tcPr>
            <w:tcW w:w="1277" w:type="dxa"/>
            <w:vAlign w:val="center"/>
          </w:tcPr>
          <w:p w14:paraId="2FCEB02E" w14:textId="77777777" w:rsidR="004151FF" w:rsidRPr="00A374CC" w:rsidRDefault="004151FF" w:rsidP="004151FF">
            <w:pPr>
              <w:widowControl/>
              <w:jc w:val="center"/>
              <w:rPr>
                <w:sz w:val="20"/>
                <w:szCs w:val="20"/>
              </w:rPr>
            </w:pPr>
            <w:r w:rsidRPr="00A374CC">
              <w:rPr>
                <w:sz w:val="20"/>
                <w:szCs w:val="20"/>
              </w:rPr>
              <w:t>25 - 35</w:t>
            </w:r>
          </w:p>
        </w:tc>
        <w:tc>
          <w:tcPr>
            <w:tcW w:w="1258" w:type="dxa"/>
            <w:vAlign w:val="center"/>
          </w:tcPr>
          <w:p w14:paraId="2749B140" w14:textId="77777777" w:rsidR="004151FF" w:rsidRPr="00A374CC" w:rsidRDefault="004151FF" w:rsidP="004151FF">
            <w:pPr>
              <w:widowControl/>
              <w:jc w:val="center"/>
              <w:rPr>
                <w:sz w:val="20"/>
                <w:szCs w:val="20"/>
              </w:rPr>
            </w:pPr>
            <w:r w:rsidRPr="00A374CC">
              <w:rPr>
                <w:sz w:val="20"/>
                <w:szCs w:val="20"/>
              </w:rPr>
              <w:t>0,8</w:t>
            </w:r>
          </w:p>
          <w:p w14:paraId="5121A43D" w14:textId="77777777" w:rsidR="004151FF" w:rsidRPr="00A374CC" w:rsidRDefault="004151FF" w:rsidP="004151FF">
            <w:pPr>
              <w:widowControl/>
              <w:jc w:val="center"/>
              <w:rPr>
                <w:sz w:val="20"/>
                <w:szCs w:val="20"/>
              </w:rPr>
            </w:pPr>
            <w:r w:rsidRPr="00A374CC">
              <w:rPr>
                <w:sz w:val="20"/>
                <w:szCs w:val="20"/>
              </w:rPr>
              <w:t>0,6</w:t>
            </w:r>
          </w:p>
        </w:tc>
        <w:tc>
          <w:tcPr>
            <w:tcW w:w="1116" w:type="dxa"/>
            <w:vAlign w:val="center"/>
          </w:tcPr>
          <w:p w14:paraId="12A696A6" w14:textId="77777777" w:rsidR="004151FF" w:rsidRPr="00A374CC" w:rsidRDefault="004151FF" w:rsidP="004151FF">
            <w:pPr>
              <w:widowControl/>
              <w:jc w:val="center"/>
              <w:rPr>
                <w:sz w:val="20"/>
                <w:szCs w:val="20"/>
              </w:rPr>
            </w:pPr>
            <w:r w:rsidRPr="00A374CC">
              <w:rPr>
                <w:sz w:val="20"/>
                <w:szCs w:val="20"/>
              </w:rPr>
              <w:t>20 - 30</w:t>
            </w:r>
          </w:p>
          <w:p w14:paraId="1BEE13A8" w14:textId="77777777" w:rsidR="004151FF" w:rsidRPr="00A374CC" w:rsidRDefault="004151FF" w:rsidP="004151FF">
            <w:pPr>
              <w:widowControl/>
              <w:jc w:val="center"/>
              <w:rPr>
                <w:sz w:val="20"/>
                <w:szCs w:val="20"/>
              </w:rPr>
            </w:pPr>
            <w:r w:rsidRPr="00A374CC">
              <w:rPr>
                <w:sz w:val="20"/>
                <w:szCs w:val="20"/>
              </w:rPr>
              <w:t>8 - 10</w:t>
            </w:r>
          </w:p>
        </w:tc>
        <w:tc>
          <w:tcPr>
            <w:tcW w:w="1152" w:type="dxa"/>
            <w:vAlign w:val="center"/>
          </w:tcPr>
          <w:p w14:paraId="1774D419" w14:textId="77777777" w:rsidR="004151FF" w:rsidRPr="00A374CC" w:rsidRDefault="004151FF" w:rsidP="004151FF">
            <w:pPr>
              <w:widowControl/>
              <w:jc w:val="center"/>
              <w:rPr>
                <w:sz w:val="20"/>
                <w:szCs w:val="20"/>
              </w:rPr>
            </w:pPr>
            <w:r w:rsidRPr="00A374CC">
              <w:rPr>
                <w:sz w:val="20"/>
                <w:szCs w:val="20"/>
              </w:rPr>
              <w:t>0,8</w:t>
            </w:r>
          </w:p>
          <w:p w14:paraId="77F9822B" w14:textId="77777777" w:rsidR="004151FF" w:rsidRPr="00A374CC" w:rsidRDefault="004151FF" w:rsidP="004151FF">
            <w:pPr>
              <w:widowControl/>
              <w:jc w:val="center"/>
              <w:rPr>
                <w:sz w:val="20"/>
                <w:szCs w:val="20"/>
              </w:rPr>
            </w:pPr>
            <w:r w:rsidRPr="00A374CC">
              <w:rPr>
                <w:sz w:val="20"/>
                <w:szCs w:val="20"/>
              </w:rPr>
              <w:t>0,7</w:t>
            </w:r>
          </w:p>
        </w:tc>
        <w:tc>
          <w:tcPr>
            <w:tcW w:w="1080" w:type="dxa"/>
            <w:vAlign w:val="center"/>
          </w:tcPr>
          <w:p w14:paraId="3A03A994" w14:textId="77777777" w:rsidR="004151FF" w:rsidRPr="00A374CC" w:rsidRDefault="004151FF" w:rsidP="004151FF">
            <w:pPr>
              <w:widowControl/>
              <w:jc w:val="center"/>
              <w:rPr>
                <w:sz w:val="20"/>
                <w:szCs w:val="20"/>
              </w:rPr>
            </w:pPr>
            <w:r w:rsidRPr="00A374CC">
              <w:rPr>
                <w:sz w:val="20"/>
                <w:szCs w:val="20"/>
              </w:rPr>
              <w:t>20 -25</w:t>
            </w:r>
          </w:p>
          <w:p w14:paraId="398D5348" w14:textId="77777777" w:rsidR="004151FF" w:rsidRPr="00A374CC" w:rsidRDefault="004151FF" w:rsidP="004151FF">
            <w:pPr>
              <w:widowControl/>
              <w:jc w:val="center"/>
              <w:rPr>
                <w:sz w:val="20"/>
                <w:szCs w:val="20"/>
              </w:rPr>
            </w:pPr>
            <w:r w:rsidRPr="00A374CC">
              <w:rPr>
                <w:sz w:val="20"/>
                <w:szCs w:val="20"/>
              </w:rPr>
              <w:t>10 -15</w:t>
            </w:r>
          </w:p>
        </w:tc>
        <w:tc>
          <w:tcPr>
            <w:tcW w:w="1276" w:type="dxa"/>
            <w:vAlign w:val="center"/>
          </w:tcPr>
          <w:p w14:paraId="7DC0B3B0" w14:textId="77777777" w:rsidR="004151FF" w:rsidRPr="00A374CC" w:rsidRDefault="004151FF" w:rsidP="004151FF">
            <w:pPr>
              <w:widowControl/>
              <w:jc w:val="center"/>
              <w:rPr>
                <w:sz w:val="20"/>
                <w:szCs w:val="20"/>
              </w:rPr>
            </w:pPr>
            <w:r w:rsidRPr="00A374CC">
              <w:rPr>
                <w:sz w:val="20"/>
                <w:szCs w:val="20"/>
              </w:rPr>
              <w:t>(6 -8)</w:t>
            </w:r>
          </w:p>
          <w:p w14:paraId="64BA7287" w14:textId="77777777" w:rsidR="004151FF" w:rsidRPr="00A374CC" w:rsidRDefault="004151FF" w:rsidP="004151FF">
            <w:pPr>
              <w:widowControl/>
              <w:jc w:val="center"/>
              <w:rPr>
                <w:sz w:val="20"/>
                <w:szCs w:val="20"/>
              </w:rPr>
            </w:pPr>
            <w:proofErr w:type="spellStart"/>
            <w:r w:rsidRPr="00A374CC">
              <w:rPr>
                <w:sz w:val="20"/>
                <w:szCs w:val="20"/>
              </w:rPr>
              <w:t>Ол.ч</w:t>
            </w:r>
            <w:proofErr w:type="spellEnd"/>
            <w:r w:rsidRPr="00A374CC">
              <w:rPr>
                <w:sz w:val="20"/>
                <w:szCs w:val="20"/>
              </w:rPr>
              <w:t>.,</w:t>
            </w:r>
          </w:p>
          <w:p w14:paraId="5FC88E2A" w14:textId="77777777" w:rsidR="004151FF" w:rsidRPr="00A374CC" w:rsidRDefault="004151FF" w:rsidP="004151FF">
            <w:pPr>
              <w:widowControl/>
              <w:jc w:val="center"/>
              <w:rPr>
                <w:sz w:val="20"/>
                <w:szCs w:val="20"/>
              </w:rPr>
            </w:pPr>
            <w:r w:rsidRPr="00A374CC">
              <w:rPr>
                <w:sz w:val="20"/>
                <w:szCs w:val="20"/>
              </w:rPr>
              <w:t>(2 -</w:t>
            </w:r>
            <w:proofErr w:type="gramStart"/>
            <w:r w:rsidRPr="00A374CC">
              <w:rPr>
                <w:sz w:val="20"/>
                <w:szCs w:val="20"/>
              </w:rPr>
              <w:t>4)Е</w:t>
            </w:r>
            <w:proofErr w:type="gramEnd"/>
            <w:r w:rsidRPr="00A374CC">
              <w:rPr>
                <w:sz w:val="20"/>
                <w:szCs w:val="20"/>
              </w:rPr>
              <w:t>,</w:t>
            </w:r>
          </w:p>
          <w:p w14:paraId="2C02DB64" w14:textId="77777777" w:rsidR="004151FF" w:rsidRPr="00A374CC" w:rsidRDefault="004151FF" w:rsidP="004151FF">
            <w:pPr>
              <w:widowControl/>
              <w:jc w:val="center"/>
              <w:rPr>
                <w:sz w:val="20"/>
                <w:szCs w:val="20"/>
              </w:rPr>
            </w:pPr>
            <w:proofErr w:type="spellStart"/>
            <w:r w:rsidRPr="00A374CC">
              <w:rPr>
                <w:sz w:val="20"/>
                <w:szCs w:val="20"/>
              </w:rPr>
              <w:t>Д,др.п</w:t>
            </w:r>
            <w:proofErr w:type="spellEnd"/>
            <w:r w:rsidRPr="00A374CC">
              <w:rPr>
                <w:sz w:val="20"/>
                <w:szCs w:val="20"/>
              </w:rPr>
              <w:t>.</w:t>
            </w:r>
          </w:p>
        </w:tc>
      </w:tr>
    </w:tbl>
    <w:p w14:paraId="1EE199E9" w14:textId="77777777" w:rsidR="006A5AF7" w:rsidRPr="00A374CC" w:rsidRDefault="006A5AF7" w:rsidP="00CB18C1">
      <w:pPr>
        <w:tabs>
          <w:tab w:val="left" w:pos="0"/>
          <w:tab w:val="left" w:pos="1418"/>
        </w:tabs>
        <w:autoSpaceDE w:val="0"/>
        <w:autoSpaceDN w:val="0"/>
        <w:adjustRightInd w:val="0"/>
        <w:ind w:firstLine="709"/>
        <w:jc w:val="both"/>
        <w:rPr>
          <w:b/>
        </w:rPr>
        <w:sectPr w:rsidR="006A5AF7" w:rsidRPr="00A374CC" w:rsidSect="006A5AF7">
          <w:pgSz w:w="16838" w:h="11906" w:orient="landscape"/>
          <w:pgMar w:top="1134" w:right="1134" w:bottom="567" w:left="1134" w:header="709" w:footer="709" w:gutter="0"/>
          <w:cols w:space="708"/>
          <w:docGrid w:linePitch="360"/>
        </w:sectPr>
      </w:pPr>
    </w:p>
    <w:p w14:paraId="0EA4E9CF" w14:textId="570DA6B6" w:rsidR="006A5AF7" w:rsidRPr="00A374CC" w:rsidRDefault="006A5AF7" w:rsidP="00DB1883">
      <w:pPr>
        <w:keepNext/>
        <w:suppressAutoHyphens/>
        <w:ind w:right="-28"/>
        <w:jc w:val="center"/>
      </w:pPr>
      <w:r w:rsidRPr="00A374CC">
        <w:lastRenderedPageBreak/>
        <w:t>Нормативы рубок, проводимых в целях ухода за лесными насаждениями, в тополевых и ветловых насаждениях района хвойно-широколиственных (смешанных) лесов европейской части Российской Федерации</w:t>
      </w:r>
    </w:p>
    <w:p w14:paraId="3F573E54" w14:textId="77777777" w:rsidR="00844C21" w:rsidRPr="00A374CC" w:rsidRDefault="00844C21" w:rsidP="00DB1883">
      <w:pPr>
        <w:keepNext/>
        <w:suppressAutoHyphens/>
        <w:ind w:right="-28"/>
        <w:jc w:val="center"/>
      </w:pPr>
    </w:p>
    <w:tbl>
      <w:tblPr>
        <w:tblStyle w:val="TableNormal2"/>
        <w:tblW w:w="156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1E0" w:firstRow="1" w:lastRow="1" w:firstColumn="1" w:lastColumn="1" w:noHBand="0" w:noVBand="0"/>
      </w:tblPr>
      <w:tblGrid>
        <w:gridCol w:w="622"/>
        <w:gridCol w:w="2041"/>
        <w:gridCol w:w="908"/>
        <w:gridCol w:w="1871"/>
        <w:gridCol w:w="1587"/>
        <w:gridCol w:w="1690"/>
        <w:gridCol w:w="1491"/>
        <w:gridCol w:w="1483"/>
        <w:gridCol w:w="1339"/>
        <w:gridCol w:w="1357"/>
        <w:gridCol w:w="1295"/>
      </w:tblGrid>
      <w:tr w:rsidR="0053488F" w:rsidRPr="00A374CC" w14:paraId="7F0B1439" w14:textId="77777777" w:rsidTr="00780FBA">
        <w:trPr>
          <w:trHeight w:val="20"/>
          <w:jc w:val="center"/>
        </w:trPr>
        <w:tc>
          <w:tcPr>
            <w:tcW w:w="622" w:type="dxa"/>
            <w:vMerge w:val="restart"/>
            <w:vAlign w:val="center"/>
          </w:tcPr>
          <w:p w14:paraId="48B267EC" w14:textId="0F053EBA" w:rsidR="0053488F" w:rsidRPr="00A374CC" w:rsidRDefault="0053488F" w:rsidP="00DB1883">
            <w:pPr>
              <w:keepNext/>
              <w:widowControl/>
              <w:jc w:val="center"/>
              <w:rPr>
                <w:sz w:val="20"/>
                <w:lang w:val="ru-RU"/>
              </w:rPr>
            </w:pPr>
            <w:r w:rsidRPr="00A374CC">
              <w:rPr>
                <w:sz w:val="20"/>
                <w:lang w:val="ru-RU"/>
              </w:rPr>
              <w:t>№ п/п</w:t>
            </w:r>
          </w:p>
        </w:tc>
        <w:tc>
          <w:tcPr>
            <w:tcW w:w="2041" w:type="dxa"/>
            <w:vMerge w:val="restart"/>
            <w:vAlign w:val="center"/>
          </w:tcPr>
          <w:p w14:paraId="67AA6863" w14:textId="7027FA18" w:rsidR="0053488F" w:rsidRPr="00A374CC" w:rsidRDefault="0053488F" w:rsidP="00DB1883">
            <w:pPr>
              <w:keepNext/>
              <w:widowControl/>
              <w:jc w:val="center"/>
              <w:rPr>
                <w:sz w:val="20"/>
                <w:szCs w:val="20"/>
              </w:rPr>
            </w:pPr>
            <w:proofErr w:type="spellStart"/>
            <w:r w:rsidRPr="00A374CC">
              <w:rPr>
                <w:sz w:val="20"/>
                <w:szCs w:val="20"/>
              </w:rPr>
              <w:t>Группы</w:t>
            </w:r>
            <w:proofErr w:type="spellEnd"/>
            <w:r w:rsidRPr="00A374CC">
              <w:rPr>
                <w:sz w:val="20"/>
                <w:szCs w:val="20"/>
              </w:rPr>
              <w:t xml:space="preserve"> </w:t>
            </w:r>
            <w:proofErr w:type="spellStart"/>
            <w:r w:rsidRPr="00A374CC">
              <w:rPr>
                <w:sz w:val="20"/>
                <w:szCs w:val="20"/>
              </w:rPr>
              <w:t>лесных</w:t>
            </w:r>
            <w:proofErr w:type="spellEnd"/>
            <w:r w:rsidRPr="00A374CC">
              <w:rPr>
                <w:sz w:val="20"/>
                <w:szCs w:val="20"/>
              </w:rPr>
              <w:t xml:space="preserve"> </w:t>
            </w:r>
            <w:proofErr w:type="spellStart"/>
            <w:r w:rsidRPr="00A374CC">
              <w:rPr>
                <w:sz w:val="20"/>
                <w:szCs w:val="20"/>
              </w:rPr>
              <w:t>насаждений</w:t>
            </w:r>
            <w:proofErr w:type="spellEnd"/>
          </w:p>
        </w:tc>
        <w:tc>
          <w:tcPr>
            <w:tcW w:w="908" w:type="dxa"/>
            <w:vMerge w:val="restart"/>
            <w:vAlign w:val="center"/>
          </w:tcPr>
          <w:p w14:paraId="0F739507" w14:textId="77777777" w:rsidR="0053488F" w:rsidRPr="00A374CC" w:rsidRDefault="0053488F" w:rsidP="00DB1883">
            <w:pPr>
              <w:keepNext/>
              <w:widowControl/>
              <w:jc w:val="center"/>
              <w:rPr>
                <w:sz w:val="20"/>
                <w:szCs w:val="20"/>
              </w:rPr>
            </w:pPr>
            <w:proofErr w:type="spellStart"/>
            <w:r w:rsidRPr="00A374CC">
              <w:rPr>
                <w:sz w:val="20"/>
                <w:szCs w:val="20"/>
              </w:rPr>
              <w:t>Возраст</w:t>
            </w:r>
            <w:proofErr w:type="spellEnd"/>
            <w:r w:rsidRPr="00A374CC">
              <w:rPr>
                <w:sz w:val="20"/>
                <w:szCs w:val="20"/>
              </w:rPr>
              <w:t xml:space="preserve"> </w:t>
            </w:r>
            <w:proofErr w:type="spellStart"/>
            <w:r w:rsidRPr="00A374CC">
              <w:rPr>
                <w:sz w:val="20"/>
                <w:szCs w:val="20"/>
              </w:rPr>
              <w:t>начала</w:t>
            </w:r>
            <w:proofErr w:type="spellEnd"/>
            <w:r w:rsidRPr="00A374CC">
              <w:rPr>
                <w:sz w:val="20"/>
                <w:szCs w:val="20"/>
              </w:rPr>
              <w:t xml:space="preserve"> </w:t>
            </w:r>
            <w:proofErr w:type="spellStart"/>
            <w:r w:rsidRPr="00A374CC">
              <w:rPr>
                <w:sz w:val="20"/>
                <w:szCs w:val="20"/>
              </w:rPr>
              <w:t>ухода</w:t>
            </w:r>
            <w:proofErr w:type="spellEnd"/>
            <w:r w:rsidRPr="00A374CC">
              <w:rPr>
                <w:sz w:val="20"/>
                <w:szCs w:val="20"/>
              </w:rPr>
              <w:t xml:space="preserve">, </w:t>
            </w:r>
            <w:proofErr w:type="spellStart"/>
            <w:r w:rsidRPr="00A374CC">
              <w:rPr>
                <w:sz w:val="20"/>
                <w:szCs w:val="20"/>
              </w:rPr>
              <w:t>лет</w:t>
            </w:r>
            <w:proofErr w:type="spellEnd"/>
          </w:p>
        </w:tc>
        <w:tc>
          <w:tcPr>
            <w:tcW w:w="3458" w:type="dxa"/>
            <w:gridSpan w:val="2"/>
            <w:vAlign w:val="center"/>
          </w:tcPr>
          <w:p w14:paraId="6028F912" w14:textId="18D6999D" w:rsidR="0053488F" w:rsidRPr="00A374CC" w:rsidRDefault="0053488F" w:rsidP="00DB1883">
            <w:pPr>
              <w:keepNext/>
              <w:widowControl/>
              <w:jc w:val="center"/>
              <w:rPr>
                <w:sz w:val="20"/>
                <w:szCs w:val="20"/>
                <w:lang w:val="ru-RU"/>
              </w:rPr>
            </w:pPr>
            <w:proofErr w:type="spellStart"/>
            <w:r w:rsidRPr="00A374CC">
              <w:rPr>
                <w:sz w:val="20"/>
                <w:szCs w:val="20"/>
              </w:rPr>
              <w:t>Рубки</w:t>
            </w:r>
            <w:proofErr w:type="spellEnd"/>
            <w:r w:rsidRPr="00A374CC">
              <w:rPr>
                <w:sz w:val="20"/>
                <w:szCs w:val="20"/>
              </w:rPr>
              <w:t xml:space="preserve"> </w:t>
            </w:r>
            <w:proofErr w:type="spellStart"/>
            <w:r w:rsidRPr="00A374CC">
              <w:rPr>
                <w:sz w:val="20"/>
                <w:szCs w:val="20"/>
              </w:rPr>
              <w:t>осветления</w:t>
            </w:r>
            <w:proofErr w:type="spellEnd"/>
          </w:p>
        </w:tc>
        <w:tc>
          <w:tcPr>
            <w:tcW w:w="3181" w:type="dxa"/>
            <w:gridSpan w:val="2"/>
            <w:vAlign w:val="center"/>
          </w:tcPr>
          <w:p w14:paraId="1EE804FA" w14:textId="77777777" w:rsidR="0053488F" w:rsidRPr="00A374CC" w:rsidRDefault="0053488F" w:rsidP="00DB1883">
            <w:pPr>
              <w:keepNext/>
              <w:widowControl/>
              <w:jc w:val="center"/>
              <w:rPr>
                <w:sz w:val="20"/>
                <w:szCs w:val="20"/>
              </w:rPr>
            </w:pPr>
            <w:proofErr w:type="spellStart"/>
            <w:r w:rsidRPr="00A374CC">
              <w:rPr>
                <w:sz w:val="20"/>
                <w:szCs w:val="20"/>
              </w:rPr>
              <w:t>Рубки</w:t>
            </w:r>
            <w:proofErr w:type="spellEnd"/>
            <w:r w:rsidRPr="00A374CC">
              <w:rPr>
                <w:sz w:val="20"/>
                <w:szCs w:val="20"/>
              </w:rPr>
              <w:t xml:space="preserve"> </w:t>
            </w:r>
            <w:proofErr w:type="spellStart"/>
            <w:r w:rsidRPr="00A374CC">
              <w:rPr>
                <w:sz w:val="20"/>
                <w:szCs w:val="20"/>
              </w:rPr>
              <w:t>прочистки</w:t>
            </w:r>
            <w:proofErr w:type="spellEnd"/>
          </w:p>
        </w:tc>
        <w:tc>
          <w:tcPr>
            <w:tcW w:w="2822" w:type="dxa"/>
            <w:gridSpan w:val="2"/>
            <w:vAlign w:val="center"/>
          </w:tcPr>
          <w:p w14:paraId="4613B1B4" w14:textId="77777777" w:rsidR="0053488F" w:rsidRPr="00A374CC" w:rsidRDefault="0053488F" w:rsidP="00DB1883">
            <w:pPr>
              <w:keepNext/>
              <w:widowControl/>
              <w:jc w:val="center"/>
              <w:rPr>
                <w:sz w:val="20"/>
                <w:szCs w:val="20"/>
              </w:rPr>
            </w:pPr>
            <w:proofErr w:type="spellStart"/>
            <w:r w:rsidRPr="00A374CC">
              <w:rPr>
                <w:sz w:val="20"/>
                <w:szCs w:val="20"/>
              </w:rPr>
              <w:t>Рубки</w:t>
            </w:r>
            <w:proofErr w:type="spellEnd"/>
            <w:r w:rsidRPr="00A374CC">
              <w:rPr>
                <w:sz w:val="20"/>
                <w:szCs w:val="20"/>
              </w:rPr>
              <w:t xml:space="preserve"> </w:t>
            </w:r>
            <w:proofErr w:type="spellStart"/>
            <w:r w:rsidRPr="00A374CC">
              <w:rPr>
                <w:sz w:val="20"/>
                <w:szCs w:val="20"/>
              </w:rPr>
              <w:t>прореживания</w:t>
            </w:r>
            <w:proofErr w:type="spellEnd"/>
          </w:p>
        </w:tc>
        <w:tc>
          <w:tcPr>
            <w:tcW w:w="2652" w:type="dxa"/>
            <w:gridSpan w:val="2"/>
            <w:vAlign w:val="center"/>
          </w:tcPr>
          <w:p w14:paraId="7C9519C8" w14:textId="77777777" w:rsidR="0053488F" w:rsidRPr="00A374CC" w:rsidRDefault="0053488F" w:rsidP="00DB1883">
            <w:pPr>
              <w:keepNext/>
              <w:widowControl/>
              <w:jc w:val="center"/>
              <w:rPr>
                <w:sz w:val="20"/>
                <w:szCs w:val="20"/>
              </w:rPr>
            </w:pPr>
            <w:proofErr w:type="spellStart"/>
            <w:r w:rsidRPr="00A374CC">
              <w:rPr>
                <w:sz w:val="20"/>
                <w:szCs w:val="20"/>
              </w:rPr>
              <w:t>Проходные</w:t>
            </w:r>
            <w:proofErr w:type="spellEnd"/>
            <w:r w:rsidRPr="00A374CC">
              <w:rPr>
                <w:sz w:val="20"/>
                <w:szCs w:val="20"/>
              </w:rPr>
              <w:t xml:space="preserve"> </w:t>
            </w:r>
            <w:proofErr w:type="spellStart"/>
            <w:r w:rsidRPr="00A374CC">
              <w:rPr>
                <w:sz w:val="20"/>
                <w:szCs w:val="20"/>
              </w:rPr>
              <w:t>рубки</w:t>
            </w:r>
            <w:proofErr w:type="spellEnd"/>
          </w:p>
        </w:tc>
      </w:tr>
      <w:tr w:rsidR="004151FF" w:rsidRPr="00A374CC" w14:paraId="727454FB" w14:textId="77777777" w:rsidTr="0053488F">
        <w:trPr>
          <w:trHeight w:val="20"/>
          <w:jc w:val="center"/>
        </w:trPr>
        <w:tc>
          <w:tcPr>
            <w:tcW w:w="622" w:type="dxa"/>
            <w:vMerge/>
            <w:vAlign w:val="center"/>
          </w:tcPr>
          <w:p w14:paraId="49F1106A" w14:textId="77777777" w:rsidR="004151FF" w:rsidRPr="00A374CC" w:rsidRDefault="004151FF" w:rsidP="00DB1883">
            <w:pPr>
              <w:keepNext/>
              <w:widowControl/>
              <w:jc w:val="center"/>
              <w:rPr>
                <w:sz w:val="20"/>
              </w:rPr>
            </w:pPr>
          </w:p>
        </w:tc>
        <w:tc>
          <w:tcPr>
            <w:tcW w:w="2041" w:type="dxa"/>
            <w:vMerge/>
            <w:tcBorders>
              <w:top w:val="nil"/>
            </w:tcBorders>
            <w:vAlign w:val="center"/>
          </w:tcPr>
          <w:p w14:paraId="6713D799" w14:textId="7F49B6A7" w:rsidR="004151FF" w:rsidRPr="00A374CC" w:rsidRDefault="004151FF" w:rsidP="00DB1883">
            <w:pPr>
              <w:keepNext/>
              <w:widowControl/>
              <w:jc w:val="center"/>
              <w:rPr>
                <w:sz w:val="20"/>
                <w:szCs w:val="20"/>
              </w:rPr>
            </w:pPr>
          </w:p>
        </w:tc>
        <w:tc>
          <w:tcPr>
            <w:tcW w:w="908" w:type="dxa"/>
            <w:vMerge/>
            <w:tcBorders>
              <w:top w:val="nil"/>
            </w:tcBorders>
            <w:vAlign w:val="center"/>
          </w:tcPr>
          <w:p w14:paraId="7F430363" w14:textId="77777777" w:rsidR="004151FF" w:rsidRPr="00A374CC" w:rsidRDefault="004151FF" w:rsidP="00DB1883">
            <w:pPr>
              <w:keepNext/>
              <w:widowControl/>
              <w:jc w:val="center"/>
              <w:rPr>
                <w:sz w:val="20"/>
                <w:szCs w:val="20"/>
              </w:rPr>
            </w:pPr>
          </w:p>
        </w:tc>
        <w:tc>
          <w:tcPr>
            <w:tcW w:w="1871" w:type="dxa"/>
            <w:vAlign w:val="center"/>
          </w:tcPr>
          <w:p w14:paraId="48E5E201" w14:textId="77777777" w:rsidR="004151FF" w:rsidRPr="00A374CC" w:rsidRDefault="004151FF" w:rsidP="00DB1883">
            <w:pPr>
              <w:keepNext/>
              <w:widowControl/>
              <w:jc w:val="center"/>
              <w:rPr>
                <w:sz w:val="20"/>
                <w:szCs w:val="20"/>
                <w:lang w:val="ru-RU"/>
              </w:rPr>
            </w:pPr>
            <w:r w:rsidRPr="00A374CC">
              <w:rPr>
                <w:sz w:val="20"/>
                <w:szCs w:val="20"/>
                <w:lang w:val="ru-RU"/>
              </w:rPr>
              <w:t>Минимальная сомкнутость крон до ухода</w:t>
            </w:r>
          </w:p>
        </w:tc>
        <w:tc>
          <w:tcPr>
            <w:tcW w:w="1587" w:type="dxa"/>
            <w:vMerge w:val="restart"/>
            <w:vAlign w:val="center"/>
          </w:tcPr>
          <w:p w14:paraId="271C1B6B" w14:textId="77777777" w:rsidR="00E8462B" w:rsidRPr="00A374CC" w:rsidRDefault="00E8462B" w:rsidP="00DB1883">
            <w:pPr>
              <w:keepNext/>
              <w:widowControl/>
              <w:jc w:val="center"/>
              <w:rPr>
                <w:sz w:val="20"/>
              </w:rPr>
            </w:pPr>
            <w:r w:rsidRPr="00A374CC">
              <w:rPr>
                <w:sz w:val="20"/>
                <w:lang w:val="ru-RU"/>
              </w:rPr>
              <w:t>И</w:t>
            </w:r>
            <w:proofErr w:type="spellStart"/>
            <w:r w:rsidRPr="00A374CC">
              <w:rPr>
                <w:sz w:val="20"/>
              </w:rPr>
              <w:t>нтенсивность</w:t>
            </w:r>
            <w:proofErr w:type="spellEnd"/>
            <w:r w:rsidRPr="00A374CC">
              <w:rPr>
                <w:sz w:val="20"/>
              </w:rPr>
              <w:t xml:space="preserve"> </w:t>
            </w:r>
            <w:proofErr w:type="spellStart"/>
            <w:r w:rsidRPr="00A374CC">
              <w:rPr>
                <w:sz w:val="20"/>
              </w:rPr>
              <w:t>рубки</w:t>
            </w:r>
            <w:proofErr w:type="spellEnd"/>
            <w:r w:rsidRPr="00A374CC">
              <w:rPr>
                <w:sz w:val="20"/>
              </w:rPr>
              <w:t xml:space="preserve">, </w:t>
            </w:r>
          </w:p>
          <w:p w14:paraId="6D93A0AA" w14:textId="7C54942F" w:rsidR="004151FF" w:rsidRPr="00A374CC" w:rsidRDefault="00E8462B" w:rsidP="00DB1883">
            <w:pPr>
              <w:keepNext/>
              <w:widowControl/>
              <w:jc w:val="center"/>
              <w:rPr>
                <w:sz w:val="20"/>
                <w:szCs w:val="20"/>
                <w:lang w:val="ru-RU"/>
              </w:rPr>
            </w:pPr>
            <w:r w:rsidRPr="00A374CC">
              <w:rPr>
                <w:sz w:val="20"/>
              </w:rPr>
              <w:t xml:space="preserve">% по </w:t>
            </w:r>
            <w:proofErr w:type="spellStart"/>
            <w:r w:rsidRPr="00A374CC">
              <w:rPr>
                <w:sz w:val="20"/>
              </w:rPr>
              <w:t>запасу</w:t>
            </w:r>
            <w:proofErr w:type="spellEnd"/>
          </w:p>
        </w:tc>
        <w:tc>
          <w:tcPr>
            <w:tcW w:w="1690" w:type="dxa"/>
            <w:vAlign w:val="center"/>
          </w:tcPr>
          <w:p w14:paraId="53879B02" w14:textId="77777777" w:rsidR="004151FF" w:rsidRPr="00A374CC" w:rsidRDefault="004151FF" w:rsidP="00DB1883">
            <w:pPr>
              <w:keepNext/>
              <w:widowControl/>
              <w:jc w:val="center"/>
              <w:rPr>
                <w:sz w:val="20"/>
                <w:szCs w:val="20"/>
                <w:lang w:val="ru-RU"/>
              </w:rPr>
            </w:pPr>
            <w:r w:rsidRPr="00A374CC">
              <w:rPr>
                <w:sz w:val="20"/>
                <w:szCs w:val="20"/>
                <w:lang w:val="ru-RU"/>
              </w:rPr>
              <w:t>Минимальная сомкнутость крон до ухода</w:t>
            </w:r>
          </w:p>
        </w:tc>
        <w:tc>
          <w:tcPr>
            <w:tcW w:w="1491" w:type="dxa"/>
            <w:vMerge w:val="restart"/>
            <w:vAlign w:val="center"/>
          </w:tcPr>
          <w:p w14:paraId="67F279D9" w14:textId="77777777" w:rsidR="00E8462B" w:rsidRPr="00A374CC" w:rsidRDefault="00E8462B" w:rsidP="00DB1883">
            <w:pPr>
              <w:keepNext/>
              <w:widowControl/>
              <w:jc w:val="center"/>
              <w:rPr>
                <w:sz w:val="20"/>
              </w:rPr>
            </w:pPr>
            <w:r w:rsidRPr="00A374CC">
              <w:rPr>
                <w:sz w:val="20"/>
                <w:lang w:val="ru-RU"/>
              </w:rPr>
              <w:t>И</w:t>
            </w:r>
            <w:proofErr w:type="spellStart"/>
            <w:r w:rsidRPr="00A374CC">
              <w:rPr>
                <w:sz w:val="20"/>
              </w:rPr>
              <w:t>нтенсивность</w:t>
            </w:r>
            <w:proofErr w:type="spellEnd"/>
            <w:r w:rsidRPr="00A374CC">
              <w:rPr>
                <w:sz w:val="20"/>
              </w:rPr>
              <w:t xml:space="preserve"> </w:t>
            </w:r>
            <w:proofErr w:type="spellStart"/>
            <w:r w:rsidRPr="00A374CC">
              <w:rPr>
                <w:sz w:val="20"/>
              </w:rPr>
              <w:t>рубки</w:t>
            </w:r>
            <w:proofErr w:type="spellEnd"/>
            <w:r w:rsidRPr="00A374CC">
              <w:rPr>
                <w:sz w:val="20"/>
              </w:rPr>
              <w:t xml:space="preserve">, </w:t>
            </w:r>
          </w:p>
          <w:p w14:paraId="3C5DB75D" w14:textId="5C397443" w:rsidR="004151FF" w:rsidRPr="00A374CC" w:rsidRDefault="00E8462B" w:rsidP="00DB1883">
            <w:pPr>
              <w:keepNext/>
              <w:widowControl/>
              <w:jc w:val="center"/>
              <w:rPr>
                <w:sz w:val="20"/>
                <w:szCs w:val="20"/>
                <w:lang w:val="ru-RU"/>
              </w:rPr>
            </w:pPr>
            <w:r w:rsidRPr="00A374CC">
              <w:rPr>
                <w:sz w:val="20"/>
              </w:rPr>
              <w:t xml:space="preserve">% по </w:t>
            </w:r>
            <w:proofErr w:type="spellStart"/>
            <w:r w:rsidRPr="00A374CC">
              <w:rPr>
                <w:sz w:val="20"/>
              </w:rPr>
              <w:t>запасу</w:t>
            </w:r>
            <w:proofErr w:type="spellEnd"/>
          </w:p>
        </w:tc>
        <w:tc>
          <w:tcPr>
            <w:tcW w:w="1483" w:type="dxa"/>
            <w:vAlign w:val="center"/>
          </w:tcPr>
          <w:p w14:paraId="72503A22" w14:textId="77777777" w:rsidR="004151FF" w:rsidRPr="00A374CC" w:rsidRDefault="004151FF" w:rsidP="00DB1883">
            <w:pPr>
              <w:keepNext/>
              <w:widowControl/>
              <w:jc w:val="center"/>
              <w:rPr>
                <w:sz w:val="20"/>
                <w:szCs w:val="20"/>
              </w:rPr>
            </w:pPr>
            <w:proofErr w:type="spellStart"/>
            <w:r w:rsidRPr="00A374CC">
              <w:rPr>
                <w:sz w:val="20"/>
                <w:szCs w:val="20"/>
              </w:rPr>
              <w:t>Минимальная</w:t>
            </w:r>
            <w:proofErr w:type="spellEnd"/>
            <w:r w:rsidRPr="00A374CC">
              <w:rPr>
                <w:sz w:val="20"/>
                <w:szCs w:val="20"/>
              </w:rPr>
              <w:t xml:space="preserve"> </w:t>
            </w:r>
            <w:proofErr w:type="spellStart"/>
            <w:r w:rsidRPr="00A374CC">
              <w:rPr>
                <w:sz w:val="20"/>
                <w:szCs w:val="20"/>
              </w:rPr>
              <w:t>полнота</w:t>
            </w:r>
            <w:proofErr w:type="spellEnd"/>
            <w:r w:rsidRPr="00A374CC">
              <w:rPr>
                <w:sz w:val="20"/>
                <w:szCs w:val="20"/>
              </w:rPr>
              <w:t xml:space="preserve"> </w:t>
            </w:r>
            <w:proofErr w:type="spellStart"/>
            <w:r w:rsidRPr="00A374CC">
              <w:rPr>
                <w:sz w:val="20"/>
                <w:szCs w:val="20"/>
              </w:rPr>
              <w:t>до</w:t>
            </w:r>
            <w:proofErr w:type="spellEnd"/>
            <w:r w:rsidRPr="00A374CC">
              <w:rPr>
                <w:sz w:val="20"/>
                <w:szCs w:val="20"/>
              </w:rPr>
              <w:t xml:space="preserve"> </w:t>
            </w:r>
            <w:proofErr w:type="spellStart"/>
            <w:r w:rsidRPr="00A374CC">
              <w:rPr>
                <w:sz w:val="20"/>
                <w:szCs w:val="20"/>
              </w:rPr>
              <w:t>ухода</w:t>
            </w:r>
            <w:proofErr w:type="spellEnd"/>
          </w:p>
        </w:tc>
        <w:tc>
          <w:tcPr>
            <w:tcW w:w="1339" w:type="dxa"/>
            <w:vAlign w:val="center"/>
          </w:tcPr>
          <w:p w14:paraId="3C97295C" w14:textId="77777777" w:rsidR="00E8462B" w:rsidRPr="00A374CC" w:rsidRDefault="00E8462B" w:rsidP="00DB1883">
            <w:pPr>
              <w:keepNext/>
              <w:widowControl/>
              <w:jc w:val="center"/>
              <w:rPr>
                <w:sz w:val="20"/>
              </w:rPr>
            </w:pPr>
            <w:r w:rsidRPr="00A374CC">
              <w:rPr>
                <w:sz w:val="20"/>
                <w:lang w:val="ru-RU"/>
              </w:rPr>
              <w:t>И</w:t>
            </w:r>
            <w:proofErr w:type="spellStart"/>
            <w:r w:rsidRPr="00A374CC">
              <w:rPr>
                <w:sz w:val="20"/>
              </w:rPr>
              <w:t>нтенсивность</w:t>
            </w:r>
            <w:proofErr w:type="spellEnd"/>
            <w:r w:rsidRPr="00A374CC">
              <w:rPr>
                <w:sz w:val="20"/>
              </w:rPr>
              <w:t xml:space="preserve"> </w:t>
            </w:r>
            <w:proofErr w:type="spellStart"/>
            <w:r w:rsidRPr="00A374CC">
              <w:rPr>
                <w:sz w:val="20"/>
              </w:rPr>
              <w:t>рубки</w:t>
            </w:r>
            <w:proofErr w:type="spellEnd"/>
            <w:r w:rsidRPr="00A374CC">
              <w:rPr>
                <w:sz w:val="20"/>
              </w:rPr>
              <w:t xml:space="preserve">, </w:t>
            </w:r>
          </w:p>
          <w:p w14:paraId="5E62A5F4" w14:textId="0E1A862B" w:rsidR="004151FF" w:rsidRPr="00A374CC" w:rsidRDefault="00E8462B" w:rsidP="00DB1883">
            <w:pPr>
              <w:keepNext/>
              <w:widowControl/>
              <w:jc w:val="center"/>
              <w:rPr>
                <w:sz w:val="20"/>
                <w:szCs w:val="20"/>
                <w:lang w:val="ru-RU"/>
              </w:rPr>
            </w:pPr>
            <w:r w:rsidRPr="00A374CC">
              <w:rPr>
                <w:sz w:val="20"/>
              </w:rPr>
              <w:t xml:space="preserve">% по </w:t>
            </w:r>
            <w:proofErr w:type="spellStart"/>
            <w:r w:rsidRPr="00A374CC">
              <w:rPr>
                <w:sz w:val="20"/>
              </w:rPr>
              <w:t>запасу</w:t>
            </w:r>
            <w:proofErr w:type="spellEnd"/>
          </w:p>
        </w:tc>
        <w:tc>
          <w:tcPr>
            <w:tcW w:w="1357" w:type="dxa"/>
            <w:vAlign w:val="center"/>
          </w:tcPr>
          <w:p w14:paraId="09857615" w14:textId="77777777" w:rsidR="004151FF" w:rsidRPr="00A374CC" w:rsidRDefault="004151FF" w:rsidP="00DB1883">
            <w:pPr>
              <w:keepNext/>
              <w:widowControl/>
              <w:jc w:val="center"/>
              <w:rPr>
                <w:sz w:val="20"/>
                <w:szCs w:val="20"/>
                <w:lang w:val="ru-RU"/>
              </w:rPr>
            </w:pPr>
            <w:r w:rsidRPr="00A374CC">
              <w:rPr>
                <w:sz w:val="20"/>
                <w:szCs w:val="20"/>
                <w:lang w:val="ru-RU"/>
              </w:rPr>
              <w:t>Минимальная полнота до ухода</w:t>
            </w:r>
          </w:p>
        </w:tc>
        <w:tc>
          <w:tcPr>
            <w:tcW w:w="1295" w:type="dxa"/>
            <w:vAlign w:val="center"/>
          </w:tcPr>
          <w:p w14:paraId="688C6B8A" w14:textId="77777777" w:rsidR="00E8462B" w:rsidRPr="00A374CC" w:rsidRDefault="00E8462B" w:rsidP="00DB1883">
            <w:pPr>
              <w:keepNext/>
              <w:widowControl/>
              <w:jc w:val="center"/>
              <w:rPr>
                <w:sz w:val="20"/>
              </w:rPr>
            </w:pPr>
            <w:r w:rsidRPr="00A374CC">
              <w:rPr>
                <w:sz w:val="20"/>
                <w:lang w:val="ru-RU"/>
              </w:rPr>
              <w:t>И</w:t>
            </w:r>
            <w:proofErr w:type="spellStart"/>
            <w:r w:rsidRPr="00A374CC">
              <w:rPr>
                <w:sz w:val="20"/>
              </w:rPr>
              <w:t>нтенсивность</w:t>
            </w:r>
            <w:proofErr w:type="spellEnd"/>
            <w:r w:rsidRPr="00A374CC">
              <w:rPr>
                <w:sz w:val="20"/>
              </w:rPr>
              <w:t xml:space="preserve"> </w:t>
            </w:r>
            <w:proofErr w:type="spellStart"/>
            <w:r w:rsidRPr="00A374CC">
              <w:rPr>
                <w:sz w:val="20"/>
              </w:rPr>
              <w:t>рубки</w:t>
            </w:r>
            <w:proofErr w:type="spellEnd"/>
            <w:r w:rsidRPr="00A374CC">
              <w:rPr>
                <w:sz w:val="20"/>
              </w:rPr>
              <w:t xml:space="preserve">, </w:t>
            </w:r>
          </w:p>
          <w:p w14:paraId="577D06A2" w14:textId="6E06773B" w:rsidR="004151FF" w:rsidRPr="00A374CC" w:rsidRDefault="00E8462B" w:rsidP="00DB1883">
            <w:pPr>
              <w:keepNext/>
              <w:widowControl/>
              <w:jc w:val="center"/>
              <w:rPr>
                <w:sz w:val="20"/>
                <w:szCs w:val="20"/>
                <w:lang w:val="ru-RU"/>
              </w:rPr>
            </w:pPr>
            <w:r w:rsidRPr="00A374CC">
              <w:rPr>
                <w:sz w:val="20"/>
              </w:rPr>
              <w:t xml:space="preserve">% по </w:t>
            </w:r>
            <w:proofErr w:type="spellStart"/>
            <w:r w:rsidRPr="00A374CC">
              <w:rPr>
                <w:sz w:val="20"/>
              </w:rPr>
              <w:t>запасу</w:t>
            </w:r>
            <w:proofErr w:type="spellEnd"/>
          </w:p>
        </w:tc>
      </w:tr>
      <w:tr w:rsidR="004151FF" w:rsidRPr="00A374CC" w14:paraId="48202041" w14:textId="77777777" w:rsidTr="0053488F">
        <w:trPr>
          <w:trHeight w:val="20"/>
          <w:jc w:val="center"/>
        </w:trPr>
        <w:tc>
          <w:tcPr>
            <w:tcW w:w="622" w:type="dxa"/>
            <w:vMerge/>
            <w:vAlign w:val="center"/>
          </w:tcPr>
          <w:p w14:paraId="30B2F68E" w14:textId="77777777" w:rsidR="004151FF" w:rsidRPr="00A374CC" w:rsidRDefault="004151FF" w:rsidP="00DB1883">
            <w:pPr>
              <w:keepNext/>
              <w:widowControl/>
              <w:jc w:val="center"/>
              <w:rPr>
                <w:sz w:val="20"/>
                <w:lang w:val="ru-RU"/>
              </w:rPr>
            </w:pPr>
          </w:p>
        </w:tc>
        <w:tc>
          <w:tcPr>
            <w:tcW w:w="2041" w:type="dxa"/>
            <w:vMerge/>
            <w:tcBorders>
              <w:top w:val="nil"/>
            </w:tcBorders>
            <w:vAlign w:val="center"/>
          </w:tcPr>
          <w:p w14:paraId="73ED231B" w14:textId="400F9424" w:rsidR="004151FF" w:rsidRPr="00A374CC" w:rsidRDefault="004151FF" w:rsidP="00DB1883">
            <w:pPr>
              <w:keepNext/>
              <w:widowControl/>
              <w:jc w:val="center"/>
              <w:rPr>
                <w:sz w:val="20"/>
                <w:szCs w:val="20"/>
                <w:lang w:val="ru-RU"/>
              </w:rPr>
            </w:pPr>
          </w:p>
        </w:tc>
        <w:tc>
          <w:tcPr>
            <w:tcW w:w="908" w:type="dxa"/>
            <w:vMerge/>
            <w:tcBorders>
              <w:top w:val="nil"/>
            </w:tcBorders>
            <w:vAlign w:val="center"/>
          </w:tcPr>
          <w:p w14:paraId="6B68C1CF" w14:textId="77777777" w:rsidR="004151FF" w:rsidRPr="00A374CC" w:rsidRDefault="004151FF" w:rsidP="00DB1883">
            <w:pPr>
              <w:keepNext/>
              <w:widowControl/>
              <w:jc w:val="center"/>
              <w:rPr>
                <w:sz w:val="20"/>
                <w:szCs w:val="20"/>
                <w:lang w:val="ru-RU"/>
              </w:rPr>
            </w:pPr>
          </w:p>
        </w:tc>
        <w:tc>
          <w:tcPr>
            <w:tcW w:w="1871" w:type="dxa"/>
            <w:vAlign w:val="center"/>
          </w:tcPr>
          <w:p w14:paraId="2CE01DE8" w14:textId="77777777" w:rsidR="004151FF" w:rsidRPr="00A374CC" w:rsidRDefault="004151FF" w:rsidP="00DB1883">
            <w:pPr>
              <w:keepNext/>
              <w:widowControl/>
              <w:jc w:val="center"/>
              <w:rPr>
                <w:sz w:val="20"/>
                <w:szCs w:val="20"/>
              </w:rPr>
            </w:pPr>
            <w:proofErr w:type="spellStart"/>
            <w:r w:rsidRPr="00A374CC">
              <w:rPr>
                <w:sz w:val="20"/>
                <w:szCs w:val="20"/>
              </w:rPr>
              <w:t>после</w:t>
            </w:r>
            <w:proofErr w:type="spellEnd"/>
            <w:r w:rsidRPr="00A374CC">
              <w:rPr>
                <w:sz w:val="20"/>
                <w:szCs w:val="20"/>
              </w:rPr>
              <w:t xml:space="preserve"> </w:t>
            </w:r>
            <w:proofErr w:type="spellStart"/>
            <w:r w:rsidRPr="00A374CC">
              <w:rPr>
                <w:sz w:val="20"/>
                <w:szCs w:val="20"/>
              </w:rPr>
              <w:t>ухода</w:t>
            </w:r>
            <w:proofErr w:type="spellEnd"/>
          </w:p>
        </w:tc>
        <w:tc>
          <w:tcPr>
            <w:tcW w:w="1587" w:type="dxa"/>
            <w:vMerge/>
            <w:tcBorders>
              <w:top w:val="nil"/>
            </w:tcBorders>
            <w:vAlign w:val="center"/>
          </w:tcPr>
          <w:p w14:paraId="2CE822ED" w14:textId="77777777" w:rsidR="004151FF" w:rsidRPr="00A374CC" w:rsidRDefault="004151FF" w:rsidP="00DB1883">
            <w:pPr>
              <w:keepNext/>
              <w:widowControl/>
              <w:jc w:val="center"/>
              <w:rPr>
                <w:sz w:val="20"/>
                <w:szCs w:val="20"/>
              </w:rPr>
            </w:pPr>
          </w:p>
        </w:tc>
        <w:tc>
          <w:tcPr>
            <w:tcW w:w="1690" w:type="dxa"/>
            <w:vAlign w:val="center"/>
          </w:tcPr>
          <w:p w14:paraId="6090A92D" w14:textId="77777777" w:rsidR="004151FF" w:rsidRPr="00A374CC" w:rsidRDefault="004151FF" w:rsidP="00DB1883">
            <w:pPr>
              <w:keepNext/>
              <w:widowControl/>
              <w:jc w:val="center"/>
              <w:rPr>
                <w:sz w:val="20"/>
                <w:szCs w:val="20"/>
              </w:rPr>
            </w:pPr>
            <w:proofErr w:type="spellStart"/>
            <w:r w:rsidRPr="00A374CC">
              <w:rPr>
                <w:sz w:val="20"/>
                <w:szCs w:val="20"/>
              </w:rPr>
              <w:t>после</w:t>
            </w:r>
            <w:proofErr w:type="spellEnd"/>
            <w:r w:rsidRPr="00A374CC">
              <w:rPr>
                <w:sz w:val="20"/>
                <w:szCs w:val="20"/>
              </w:rPr>
              <w:t xml:space="preserve"> </w:t>
            </w:r>
            <w:proofErr w:type="spellStart"/>
            <w:r w:rsidRPr="00A374CC">
              <w:rPr>
                <w:sz w:val="20"/>
                <w:szCs w:val="20"/>
              </w:rPr>
              <w:t>ухода</w:t>
            </w:r>
            <w:proofErr w:type="spellEnd"/>
          </w:p>
        </w:tc>
        <w:tc>
          <w:tcPr>
            <w:tcW w:w="1491" w:type="dxa"/>
            <w:vMerge/>
            <w:tcBorders>
              <w:top w:val="nil"/>
            </w:tcBorders>
            <w:vAlign w:val="center"/>
          </w:tcPr>
          <w:p w14:paraId="28B6FD57" w14:textId="77777777" w:rsidR="004151FF" w:rsidRPr="00A374CC" w:rsidRDefault="004151FF" w:rsidP="00DB1883">
            <w:pPr>
              <w:keepNext/>
              <w:widowControl/>
              <w:jc w:val="center"/>
              <w:rPr>
                <w:sz w:val="20"/>
                <w:szCs w:val="20"/>
              </w:rPr>
            </w:pPr>
          </w:p>
        </w:tc>
        <w:tc>
          <w:tcPr>
            <w:tcW w:w="1483" w:type="dxa"/>
            <w:vAlign w:val="center"/>
          </w:tcPr>
          <w:p w14:paraId="0F21ABDB" w14:textId="77777777" w:rsidR="004151FF" w:rsidRPr="00A374CC" w:rsidRDefault="004151FF" w:rsidP="00DB1883">
            <w:pPr>
              <w:keepNext/>
              <w:widowControl/>
              <w:jc w:val="center"/>
              <w:rPr>
                <w:sz w:val="20"/>
                <w:szCs w:val="20"/>
              </w:rPr>
            </w:pPr>
            <w:proofErr w:type="spellStart"/>
            <w:r w:rsidRPr="00A374CC">
              <w:rPr>
                <w:sz w:val="20"/>
                <w:szCs w:val="20"/>
              </w:rPr>
              <w:t>после</w:t>
            </w:r>
            <w:proofErr w:type="spellEnd"/>
            <w:r w:rsidRPr="00A374CC">
              <w:rPr>
                <w:sz w:val="20"/>
                <w:szCs w:val="20"/>
              </w:rPr>
              <w:t xml:space="preserve"> </w:t>
            </w:r>
            <w:proofErr w:type="spellStart"/>
            <w:r w:rsidRPr="00A374CC">
              <w:rPr>
                <w:sz w:val="20"/>
                <w:szCs w:val="20"/>
              </w:rPr>
              <w:t>ухода</w:t>
            </w:r>
            <w:proofErr w:type="spellEnd"/>
          </w:p>
        </w:tc>
        <w:tc>
          <w:tcPr>
            <w:tcW w:w="1339" w:type="dxa"/>
            <w:vAlign w:val="center"/>
          </w:tcPr>
          <w:p w14:paraId="19CA9B58" w14:textId="77777777" w:rsidR="004151FF" w:rsidRPr="00A374CC" w:rsidRDefault="004151FF" w:rsidP="00DB1883">
            <w:pPr>
              <w:keepNext/>
              <w:widowControl/>
              <w:jc w:val="center"/>
              <w:rPr>
                <w:sz w:val="20"/>
                <w:szCs w:val="20"/>
              </w:rPr>
            </w:pPr>
            <w:proofErr w:type="spellStart"/>
            <w:r w:rsidRPr="00A374CC">
              <w:rPr>
                <w:sz w:val="20"/>
                <w:szCs w:val="20"/>
              </w:rPr>
              <w:t>повторяемость</w:t>
            </w:r>
            <w:proofErr w:type="spellEnd"/>
            <w:r w:rsidRPr="00A374CC">
              <w:rPr>
                <w:sz w:val="20"/>
                <w:szCs w:val="20"/>
              </w:rPr>
              <w:t xml:space="preserve"> (</w:t>
            </w:r>
            <w:proofErr w:type="spellStart"/>
            <w:r w:rsidRPr="00A374CC">
              <w:rPr>
                <w:sz w:val="20"/>
                <w:szCs w:val="20"/>
              </w:rPr>
              <w:t>лет</w:t>
            </w:r>
            <w:proofErr w:type="spellEnd"/>
            <w:r w:rsidRPr="00A374CC">
              <w:rPr>
                <w:sz w:val="20"/>
                <w:szCs w:val="20"/>
              </w:rPr>
              <w:t>)</w:t>
            </w:r>
          </w:p>
        </w:tc>
        <w:tc>
          <w:tcPr>
            <w:tcW w:w="1357" w:type="dxa"/>
            <w:vAlign w:val="center"/>
          </w:tcPr>
          <w:p w14:paraId="0CB64DF2" w14:textId="77777777" w:rsidR="004151FF" w:rsidRPr="00A374CC" w:rsidRDefault="004151FF" w:rsidP="00DB1883">
            <w:pPr>
              <w:keepNext/>
              <w:widowControl/>
              <w:jc w:val="center"/>
              <w:rPr>
                <w:sz w:val="20"/>
                <w:szCs w:val="20"/>
              </w:rPr>
            </w:pPr>
            <w:proofErr w:type="spellStart"/>
            <w:r w:rsidRPr="00A374CC">
              <w:rPr>
                <w:sz w:val="20"/>
                <w:szCs w:val="20"/>
              </w:rPr>
              <w:t>после</w:t>
            </w:r>
            <w:proofErr w:type="spellEnd"/>
            <w:r w:rsidRPr="00A374CC">
              <w:rPr>
                <w:sz w:val="20"/>
                <w:szCs w:val="20"/>
              </w:rPr>
              <w:t xml:space="preserve"> </w:t>
            </w:r>
            <w:proofErr w:type="spellStart"/>
            <w:r w:rsidRPr="00A374CC">
              <w:rPr>
                <w:sz w:val="20"/>
                <w:szCs w:val="20"/>
              </w:rPr>
              <w:t>ухода</w:t>
            </w:r>
            <w:proofErr w:type="spellEnd"/>
          </w:p>
        </w:tc>
        <w:tc>
          <w:tcPr>
            <w:tcW w:w="1295" w:type="dxa"/>
            <w:vAlign w:val="center"/>
          </w:tcPr>
          <w:p w14:paraId="48D901A0" w14:textId="77777777" w:rsidR="004151FF" w:rsidRPr="00A374CC" w:rsidRDefault="004151FF" w:rsidP="00DB1883">
            <w:pPr>
              <w:keepNext/>
              <w:widowControl/>
              <w:jc w:val="center"/>
              <w:rPr>
                <w:sz w:val="20"/>
                <w:szCs w:val="20"/>
              </w:rPr>
            </w:pPr>
            <w:proofErr w:type="spellStart"/>
            <w:r w:rsidRPr="00A374CC">
              <w:rPr>
                <w:sz w:val="20"/>
                <w:szCs w:val="20"/>
              </w:rPr>
              <w:t>повторяемость</w:t>
            </w:r>
            <w:proofErr w:type="spellEnd"/>
            <w:r w:rsidRPr="00A374CC">
              <w:rPr>
                <w:sz w:val="20"/>
                <w:szCs w:val="20"/>
              </w:rPr>
              <w:t xml:space="preserve"> (</w:t>
            </w:r>
            <w:proofErr w:type="spellStart"/>
            <w:r w:rsidRPr="00A374CC">
              <w:rPr>
                <w:sz w:val="20"/>
                <w:szCs w:val="20"/>
              </w:rPr>
              <w:t>лет</w:t>
            </w:r>
            <w:proofErr w:type="spellEnd"/>
            <w:r w:rsidRPr="00A374CC">
              <w:rPr>
                <w:sz w:val="20"/>
                <w:szCs w:val="20"/>
              </w:rPr>
              <w:t>)</w:t>
            </w:r>
          </w:p>
        </w:tc>
      </w:tr>
      <w:tr w:rsidR="004151FF" w:rsidRPr="00A374CC" w14:paraId="2C70199D" w14:textId="77777777" w:rsidTr="0053488F">
        <w:trPr>
          <w:trHeight w:val="20"/>
          <w:jc w:val="center"/>
        </w:trPr>
        <w:tc>
          <w:tcPr>
            <w:tcW w:w="622" w:type="dxa"/>
            <w:vAlign w:val="center"/>
          </w:tcPr>
          <w:p w14:paraId="6C7C166C" w14:textId="7807FEB7" w:rsidR="004151FF" w:rsidRPr="00A374CC" w:rsidRDefault="004151FF" w:rsidP="00DB1883">
            <w:pPr>
              <w:keepNext/>
              <w:widowControl/>
              <w:jc w:val="center"/>
              <w:rPr>
                <w:sz w:val="20"/>
              </w:rPr>
            </w:pPr>
            <w:r w:rsidRPr="00A374CC">
              <w:rPr>
                <w:sz w:val="20"/>
                <w:szCs w:val="20"/>
              </w:rPr>
              <w:t>1</w:t>
            </w:r>
          </w:p>
        </w:tc>
        <w:tc>
          <w:tcPr>
            <w:tcW w:w="2041" w:type="dxa"/>
            <w:vAlign w:val="center"/>
          </w:tcPr>
          <w:p w14:paraId="1382423F" w14:textId="1E858284" w:rsidR="004151FF" w:rsidRPr="00A374CC" w:rsidRDefault="004151FF" w:rsidP="00DB1883">
            <w:pPr>
              <w:keepNext/>
              <w:widowControl/>
              <w:jc w:val="center"/>
              <w:rPr>
                <w:sz w:val="20"/>
                <w:szCs w:val="20"/>
              </w:rPr>
            </w:pPr>
            <w:r w:rsidRPr="00A374CC">
              <w:rPr>
                <w:sz w:val="20"/>
                <w:szCs w:val="20"/>
              </w:rPr>
              <w:t>2</w:t>
            </w:r>
          </w:p>
        </w:tc>
        <w:tc>
          <w:tcPr>
            <w:tcW w:w="908" w:type="dxa"/>
            <w:vAlign w:val="center"/>
          </w:tcPr>
          <w:p w14:paraId="07341C31" w14:textId="4EB3E63A" w:rsidR="004151FF" w:rsidRPr="00A374CC" w:rsidRDefault="004151FF" w:rsidP="00DB1883">
            <w:pPr>
              <w:keepNext/>
              <w:widowControl/>
              <w:jc w:val="center"/>
              <w:rPr>
                <w:sz w:val="20"/>
                <w:szCs w:val="20"/>
              </w:rPr>
            </w:pPr>
            <w:r w:rsidRPr="00A374CC">
              <w:rPr>
                <w:sz w:val="20"/>
                <w:szCs w:val="20"/>
              </w:rPr>
              <w:t>3</w:t>
            </w:r>
          </w:p>
        </w:tc>
        <w:tc>
          <w:tcPr>
            <w:tcW w:w="1871" w:type="dxa"/>
            <w:vAlign w:val="center"/>
          </w:tcPr>
          <w:p w14:paraId="752A4B34" w14:textId="5A952AEE" w:rsidR="004151FF" w:rsidRPr="00A374CC" w:rsidRDefault="004151FF" w:rsidP="00DB1883">
            <w:pPr>
              <w:keepNext/>
              <w:widowControl/>
              <w:jc w:val="center"/>
              <w:rPr>
                <w:sz w:val="20"/>
                <w:szCs w:val="20"/>
              </w:rPr>
            </w:pPr>
            <w:r w:rsidRPr="00A374CC">
              <w:rPr>
                <w:sz w:val="20"/>
                <w:szCs w:val="20"/>
              </w:rPr>
              <w:t>4</w:t>
            </w:r>
          </w:p>
        </w:tc>
        <w:tc>
          <w:tcPr>
            <w:tcW w:w="1587" w:type="dxa"/>
            <w:vAlign w:val="center"/>
          </w:tcPr>
          <w:p w14:paraId="72940E10" w14:textId="46E8AD31" w:rsidR="004151FF" w:rsidRPr="00A374CC" w:rsidRDefault="004151FF" w:rsidP="00DB1883">
            <w:pPr>
              <w:keepNext/>
              <w:widowControl/>
              <w:jc w:val="center"/>
              <w:rPr>
                <w:sz w:val="20"/>
                <w:szCs w:val="20"/>
              </w:rPr>
            </w:pPr>
            <w:r w:rsidRPr="00A374CC">
              <w:rPr>
                <w:sz w:val="20"/>
                <w:szCs w:val="20"/>
              </w:rPr>
              <w:t>5</w:t>
            </w:r>
          </w:p>
        </w:tc>
        <w:tc>
          <w:tcPr>
            <w:tcW w:w="1690" w:type="dxa"/>
            <w:vAlign w:val="center"/>
          </w:tcPr>
          <w:p w14:paraId="34EC658A" w14:textId="7A352FB6" w:rsidR="004151FF" w:rsidRPr="00A374CC" w:rsidRDefault="004151FF" w:rsidP="00DB1883">
            <w:pPr>
              <w:keepNext/>
              <w:widowControl/>
              <w:jc w:val="center"/>
              <w:rPr>
                <w:sz w:val="20"/>
                <w:szCs w:val="20"/>
              </w:rPr>
            </w:pPr>
            <w:r w:rsidRPr="00A374CC">
              <w:rPr>
                <w:sz w:val="20"/>
                <w:szCs w:val="20"/>
              </w:rPr>
              <w:t>6</w:t>
            </w:r>
          </w:p>
        </w:tc>
        <w:tc>
          <w:tcPr>
            <w:tcW w:w="1491" w:type="dxa"/>
            <w:vAlign w:val="center"/>
          </w:tcPr>
          <w:p w14:paraId="6C001DFF" w14:textId="385795C8" w:rsidR="004151FF" w:rsidRPr="00A374CC" w:rsidRDefault="004151FF" w:rsidP="00DB1883">
            <w:pPr>
              <w:keepNext/>
              <w:widowControl/>
              <w:jc w:val="center"/>
              <w:rPr>
                <w:sz w:val="20"/>
                <w:szCs w:val="20"/>
              </w:rPr>
            </w:pPr>
            <w:r w:rsidRPr="00A374CC">
              <w:rPr>
                <w:sz w:val="20"/>
                <w:szCs w:val="20"/>
              </w:rPr>
              <w:t>7</w:t>
            </w:r>
          </w:p>
        </w:tc>
        <w:tc>
          <w:tcPr>
            <w:tcW w:w="1483" w:type="dxa"/>
            <w:vAlign w:val="center"/>
          </w:tcPr>
          <w:p w14:paraId="5B8BA8AF" w14:textId="663D39B2" w:rsidR="004151FF" w:rsidRPr="00A374CC" w:rsidRDefault="004151FF" w:rsidP="00DB1883">
            <w:pPr>
              <w:keepNext/>
              <w:widowControl/>
              <w:jc w:val="center"/>
              <w:rPr>
                <w:sz w:val="20"/>
                <w:szCs w:val="20"/>
              </w:rPr>
            </w:pPr>
            <w:r w:rsidRPr="00A374CC">
              <w:rPr>
                <w:sz w:val="20"/>
                <w:szCs w:val="20"/>
              </w:rPr>
              <w:t>8</w:t>
            </w:r>
          </w:p>
        </w:tc>
        <w:tc>
          <w:tcPr>
            <w:tcW w:w="1339" w:type="dxa"/>
            <w:vAlign w:val="center"/>
          </w:tcPr>
          <w:p w14:paraId="17D334E4" w14:textId="56FC703B" w:rsidR="004151FF" w:rsidRPr="00A374CC" w:rsidRDefault="004151FF" w:rsidP="00DB1883">
            <w:pPr>
              <w:keepNext/>
              <w:widowControl/>
              <w:jc w:val="center"/>
              <w:rPr>
                <w:sz w:val="20"/>
                <w:szCs w:val="20"/>
              </w:rPr>
            </w:pPr>
            <w:r w:rsidRPr="00A374CC">
              <w:rPr>
                <w:sz w:val="20"/>
                <w:szCs w:val="20"/>
              </w:rPr>
              <w:t>9</w:t>
            </w:r>
          </w:p>
        </w:tc>
        <w:tc>
          <w:tcPr>
            <w:tcW w:w="1357" w:type="dxa"/>
            <w:vAlign w:val="center"/>
          </w:tcPr>
          <w:p w14:paraId="1CA0D736" w14:textId="687E056E" w:rsidR="004151FF" w:rsidRPr="00A374CC" w:rsidRDefault="004151FF" w:rsidP="00DB1883">
            <w:pPr>
              <w:keepNext/>
              <w:widowControl/>
              <w:jc w:val="center"/>
              <w:rPr>
                <w:sz w:val="20"/>
                <w:szCs w:val="20"/>
              </w:rPr>
            </w:pPr>
            <w:r w:rsidRPr="00A374CC">
              <w:rPr>
                <w:sz w:val="20"/>
                <w:szCs w:val="20"/>
              </w:rPr>
              <w:t>10</w:t>
            </w:r>
          </w:p>
        </w:tc>
        <w:tc>
          <w:tcPr>
            <w:tcW w:w="1295" w:type="dxa"/>
            <w:vAlign w:val="center"/>
          </w:tcPr>
          <w:p w14:paraId="616CF7ED" w14:textId="6EAE6EDB" w:rsidR="004151FF" w:rsidRPr="00A374CC" w:rsidRDefault="004151FF" w:rsidP="00DB1883">
            <w:pPr>
              <w:keepNext/>
              <w:widowControl/>
              <w:jc w:val="center"/>
              <w:rPr>
                <w:sz w:val="20"/>
                <w:szCs w:val="20"/>
              </w:rPr>
            </w:pPr>
            <w:r w:rsidRPr="00A374CC">
              <w:rPr>
                <w:sz w:val="20"/>
                <w:szCs w:val="20"/>
              </w:rPr>
              <w:t>11</w:t>
            </w:r>
          </w:p>
        </w:tc>
      </w:tr>
      <w:tr w:rsidR="004151FF" w:rsidRPr="00A374CC" w14:paraId="387E871F" w14:textId="77777777" w:rsidTr="0053488F">
        <w:trPr>
          <w:trHeight w:val="20"/>
          <w:jc w:val="center"/>
        </w:trPr>
        <w:tc>
          <w:tcPr>
            <w:tcW w:w="622" w:type="dxa"/>
            <w:vAlign w:val="center"/>
          </w:tcPr>
          <w:p w14:paraId="7DDB6DBE" w14:textId="1FD57B08" w:rsidR="004151FF" w:rsidRPr="00A374CC" w:rsidRDefault="004151FF" w:rsidP="004151FF">
            <w:pPr>
              <w:jc w:val="center"/>
              <w:rPr>
                <w:sz w:val="20"/>
                <w:lang w:val="ru-RU"/>
              </w:rPr>
            </w:pPr>
            <w:r w:rsidRPr="00A374CC">
              <w:rPr>
                <w:sz w:val="20"/>
                <w:lang w:val="ru-RU"/>
              </w:rPr>
              <w:t>1.</w:t>
            </w:r>
          </w:p>
        </w:tc>
        <w:tc>
          <w:tcPr>
            <w:tcW w:w="2041" w:type="dxa"/>
            <w:vAlign w:val="center"/>
          </w:tcPr>
          <w:p w14:paraId="63935FB2" w14:textId="6F7530BB" w:rsidR="004151FF" w:rsidRPr="00A374CC" w:rsidRDefault="004151FF" w:rsidP="004151FF">
            <w:pPr>
              <w:widowControl/>
              <w:jc w:val="center"/>
              <w:rPr>
                <w:sz w:val="20"/>
                <w:szCs w:val="20"/>
                <w:lang w:val="ru-RU"/>
              </w:rPr>
            </w:pPr>
            <w:r w:rsidRPr="00A374CC">
              <w:rPr>
                <w:sz w:val="20"/>
                <w:szCs w:val="20"/>
                <w:lang w:val="ru-RU"/>
              </w:rPr>
              <w:t>Тополевые насаждения чистые и с примесью других пород</w:t>
            </w:r>
          </w:p>
        </w:tc>
        <w:tc>
          <w:tcPr>
            <w:tcW w:w="908" w:type="dxa"/>
            <w:tcBorders>
              <w:bottom w:val="nil"/>
            </w:tcBorders>
            <w:vAlign w:val="center"/>
          </w:tcPr>
          <w:p w14:paraId="27CB0A54" w14:textId="77777777" w:rsidR="004151FF" w:rsidRPr="00A374CC" w:rsidRDefault="004151FF" w:rsidP="004151FF">
            <w:pPr>
              <w:widowControl/>
              <w:jc w:val="center"/>
              <w:rPr>
                <w:sz w:val="20"/>
                <w:szCs w:val="20"/>
              </w:rPr>
            </w:pPr>
            <w:r w:rsidRPr="00A374CC">
              <w:rPr>
                <w:sz w:val="20"/>
                <w:szCs w:val="20"/>
              </w:rPr>
              <w:t>2 - 4</w:t>
            </w:r>
          </w:p>
        </w:tc>
        <w:tc>
          <w:tcPr>
            <w:tcW w:w="1871" w:type="dxa"/>
            <w:tcBorders>
              <w:bottom w:val="nil"/>
            </w:tcBorders>
            <w:vAlign w:val="center"/>
          </w:tcPr>
          <w:p w14:paraId="33580A1D" w14:textId="77777777" w:rsidR="004151FF" w:rsidRPr="00A374CC" w:rsidRDefault="004151FF" w:rsidP="004151FF">
            <w:pPr>
              <w:widowControl/>
              <w:jc w:val="center"/>
              <w:rPr>
                <w:sz w:val="20"/>
                <w:szCs w:val="20"/>
              </w:rPr>
            </w:pPr>
            <w:r w:rsidRPr="00A374CC">
              <w:rPr>
                <w:sz w:val="20"/>
                <w:szCs w:val="20"/>
              </w:rPr>
              <w:t>0,8</w:t>
            </w:r>
          </w:p>
          <w:p w14:paraId="5388CCF5" w14:textId="77777777" w:rsidR="004151FF" w:rsidRPr="00A374CC" w:rsidRDefault="004151FF" w:rsidP="004151FF">
            <w:pPr>
              <w:widowControl/>
              <w:jc w:val="center"/>
              <w:rPr>
                <w:sz w:val="20"/>
                <w:szCs w:val="20"/>
              </w:rPr>
            </w:pPr>
            <w:r w:rsidRPr="00A374CC">
              <w:rPr>
                <w:sz w:val="20"/>
                <w:szCs w:val="20"/>
              </w:rPr>
              <w:t>0,7</w:t>
            </w:r>
          </w:p>
        </w:tc>
        <w:tc>
          <w:tcPr>
            <w:tcW w:w="1587" w:type="dxa"/>
            <w:tcBorders>
              <w:bottom w:val="nil"/>
            </w:tcBorders>
            <w:vAlign w:val="center"/>
          </w:tcPr>
          <w:p w14:paraId="422BA55A" w14:textId="77777777" w:rsidR="004151FF" w:rsidRPr="00A374CC" w:rsidRDefault="004151FF" w:rsidP="004151FF">
            <w:pPr>
              <w:widowControl/>
              <w:jc w:val="center"/>
              <w:rPr>
                <w:sz w:val="20"/>
                <w:szCs w:val="20"/>
              </w:rPr>
            </w:pPr>
            <w:r w:rsidRPr="00A374CC">
              <w:rPr>
                <w:sz w:val="20"/>
                <w:szCs w:val="20"/>
              </w:rPr>
              <w:t>20 - 30</w:t>
            </w:r>
          </w:p>
        </w:tc>
        <w:tc>
          <w:tcPr>
            <w:tcW w:w="1690" w:type="dxa"/>
            <w:tcBorders>
              <w:bottom w:val="nil"/>
            </w:tcBorders>
            <w:vAlign w:val="center"/>
          </w:tcPr>
          <w:p w14:paraId="1F733913" w14:textId="77777777" w:rsidR="004151FF" w:rsidRPr="00A374CC" w:rsidRDefault="004151FF" w:rsidP="004151FF">
            <w:pPr>
              <w:widowControl/>
              <w:jc w:val="center"/>
              <w:rPr>
                <w:sz w:val="20"/>
                <w:szCs w:val="20"/>
              </w:rPr>
            </w:pPr>
            <w:r w:rsidRPr="00A374CC">
              <w:rPr>
                <w:sz w:val="20"/>
                <w:szCs w:val="20"/>
              </w:rPr>
              <w:t>0,8</w:t>
            </w:r>
          </w:p>
          <w:p w14:paraId="22615D67" w14:textId="77777777" w:rsidR="004151FF" w:rsidRPr="00A374CC" w:rsidRDefault="004151FF" w:rsidP="004151FF">
            <w:pPr>
              <w:widowControl/>
              <w:jc w:val="center"/>
              <w:rPr>
                <w:sz w:val="20"/>
                <w:szCs w:val="20"/>
              </w:rPr>
            </w:pPr>
            <w:r w:rsidRPr="00A374CC">
              <w:rPr>
                <w:sz w:val="20"/>
                <w:szCs w:val="20"/>
              </w:rPr>
              <w:t>0,7</w:t>
            </w:r>
          </w:p>
        </w:tc>
        <w:tc>
          <w:tcPr>
            <w:tcW w:w="1491" w:type="dxa"/>
            <w:tcBorders>
              <w:bottom w:val="nil"/>
            </w:tcBorders>
            <w:vAlign w:val="center"/>
          </w:tcPr>
          <w:p w14:paraId="0C49078C" w14:textId="77777777" w:rsidR="004151FF" w:rsidRPr="00A374CC" w:rsidRDefault="004151FF" w:rsidP="004151FF">
            <w:pPr>
              <w:widowControl/>
              <w:jc w:val="center"/>
              <w:rPr>
                <w:sz w:val="20"/>
                <w:szCs w:val="20"/>
              </w:rPr>
            </w:pPr>
            <w:r w:rsidRPr="00A374CC">
              <w:rPr>
                <w:sz w:val="20"/>
                <w:szCs w:val="20"/>
              </w:rPr>
              <w:t>20 - 30</w:t>
            </w:r>
          </w:p>
        </w:tc>
        <w:tc>
          <w:tcPr>
            <w:tcW w:w="1483" w:type="dxa"/>
            <w:tcBorders>
              <w:bottom w:val="nil"/>
            </w:tcBorders>
            <w:vAlign w:val="center"/>
          </w:tcPr>
          <w:p w14:paraId="68B33224" w14:textId="77777777" w:rsidR="004151FF" w:rsidRPr="00A374CC" w:rsidRDefault="004151FF" w:rsidP="004151FF">
            <w:pPr>
              <w:widowControl/>
              <w:jc w:val="center"/>
              <w:rPr>
                <w:sz w:val="20"/>
                <w:szCs w:val="20"/>
              </w:rPr>
            </w:pPr>
            <w:r w:rsidRPr="00A374CC">
              <w:rPr>
                <w:sz w:val="20"/>
                <w:szCs w:val="20"/>
              </w:rPr>
              <w:t>0,8</w:t>
            </w:r>
          </w:p>
          <w:p w14:paraId="3D977654" w14:textId="77777777" w:rsidR="004151FF" w:rsidRPr="00A374CC" w:rsidRDefault="004151FF" w:rsidP="004151FF">
            <w:pPr>
              <w:widowControl/>
              <w:jc w:val="center"/>
              <w:rPr>
                <w:sz w:val="20"/>
                <w:szCs w:val="20"/>
              </w:rPr>
            </w:pPr>
            <w:r w:rsidRPr="00A374CC">
              <w:rPr>
                <w:sz w:val="20"/>
                <w:szCs w:val="20"/>
              </w:rPr>
              <w:t>0,7</w:t>
            </w:r>
          </w:p>
        </w:tc>
        <w:tc>
          <w:tcPr>
            <w:tcW w:w="1339" w:type="dxa"/>
            <w:tcBorders>
              <w:bottom w:val="nil"/>
            </w:tcBorders>
            <w:vAlign w:val="center"/>
          </w:tcPr>
          <w:p w14:paraId="76A359E4" w14:textId="77777777" w:rsidR="004151FF" w:rsidRPr="00A374CC" w:rsidRDefault="004151FF" w:rsidP="004151FF">
            <w:pPr>
              <w:widowControl/>
              <w:jc w:val="center"/>
              <w:rPr>
                <w:sz w:val="20"/>
                <w:szCs w:val="20"/>
              </w:rPr>
            </w:pPr>
            <w:r w:rsidRPr="00A374CC">
              <w:rPr>
                <w:sz w:val="20"/>
                <w:szCs w:val="20"/>
              </w:rPr>
              <w:t>15 - 30</w:t>
            </w:r>
          </w:p>
          <w:p w14:paraId="73BC76D0" w14:textId="77777777" w:rsidR="004151FF" w:rsidRPr="00A374CC" w:rsidRDefault="004151FF" w:rsidP="004151FF">
            <w:pPr>
              <w:widowControl/>
              <w:jc w:val="center"/>
              <w:rPr>
                <w:sz w:val="20"/>
                <w:szCs w:val="20"/>
              </w:rPr>
            </w:pPr>
            <w:r w:rsidRPr="00A374CC">
              <w:rPr>
                <w:sz w:val="20"/>
                <w:szCs w:val="20"/>
              </w:rPr>
              <w:t>5 - 8</w:t>
            </w:r>
          </w:p>
        </w:tc>
        <w:tc>
          <w:tcPr>
            <w:tcW w:w="1357" w:type="dxa"/>
            <w:tcBorders>
              <w:bottom w:val="nil"/>
            </w:tcBorders>
            <w:vAlign w:val="center"/>
          </w:tcPr>
          <w:p w14:paraId="2026F47D" w14:textId="77777777" w:rsidR="004151FF" w:rsidRPr="00A374CC" w:rsidRDefault="004151FF" w:rsidP="004151FF">
            <w:pPr>
              <w:widowControl/>
              <w:jc w:val="center"/>
              <w:rPr>
                <w:sz w:val="20"/>
                <w:szCs w:val="20"/>
              </w:rPr>
            </w:pPr>
            <w:r w:rsidRPr="00A374CC">
              <w:rPr>
                <w:sz w:val="20"/>
                <w:szCs w:val="20"/>
              </w:rPr>
              <w:t>0,9</w:t>
            </w:r>
          </w:p>
          <w:p w14:paraId="117E1AAE" w14:textId="77777777" w:rsidR="004151FF" w:rsidRPr="00A374CC" w:rsidRDefault="004151FF" w:rsidP="004151FF">
            <w:pPr>
              <w:widowControl/>
              <w:jc w:val="center"/>
              <w:rPr>
                <w:sz w:val="20"/>
                <w:szCs w:val="20"/>
              </w:rPr>
            </w:pPr>
            <w:r w:rsidRPr="00A374CC">
              <w:rPr>
                <w:sz w:val="20"/>
                <w:szCs w:val="20"/>
              </w:rPr>
              <w:t>0,7</w:t>
            </w:r>
          </w:p>
        </w:tc>
        <w:tc>
          <w:tcPr>
            <w:tcW w:w="1295" w:type="dxa"/>
            <w:tcBorders>
              <w:bottom w:val="nil"/>
            </w:tcBorders>
            <w:vAlign w:val="center"/>
          </w:tcPr>
          <w:p w14:paraId="2DD252B0" w14:textId="77777777" w:rsidR="004151FF" w:rsidRPr="00A374CC" w:rsidRDefault="004151FF" w:rsidP="004151FF">
            <w:pPr>
              <w:widowControl/>
              <w:jc w:val="center"/>
              <w:rPr>
                <w:sz w:val="20"/>
                <w:szCs w:val="20"/>
              </w:rPr>
            </w:pPr>
            <w:r w:rsidRPr="00A374CC">
              <w:rPr>
                <w:sz w:val="20"/>
                <w:szCs w:val="20"/>
              </w:rPr>
              <w:t>20 - 35</w:t>
            </w:r>
          </w:p>
          <w:p w14:paraId="78BAFCBB" w14:textId="77777777" w:rsidR="004151FF" w:rsidRPr="00A374CC" w:rsidRDefault="004151FF" w:rsidP="004151FF">
            <w:pPr>
              <w:widowControl/>
              <w:jc w:val="center"/>
              <w:rPr>
                <w:sz w:val="20"/>
                <w:szCs w:val="20"/>
              </w:rPr>
            </w:pPr>
            <w:r w:rsidRPr="00A374CC">
              <w:rPr>
                <w:sz w:val="20"/>
                <w:szCs w:val="20"/>
              </w:rPr>
              <w:t>7 - 10</w:t>
            </w:r>
          </w:p>
        </w:tc>
      </w:tr>
      <w:tr w:rsidR="004151FF" w:rsidRPr="00A374CC" w14:paraId="04A8ABAF" w14:textId="77777777" w:rsidTr="0053488F">
        <w:trPr>
          <w:trHeight w:val="20"/>
          <w:jc w:val="center"/>
        </w:trPr>
        <w:tc>
          <w:tcPr>
            <w:tcW w:w="622" w:type="dxa"/>
            <w:vAlign w:val="center"/>
          </w:tcPr>
          <w:p w14:paraId="41ADB18C" w14:textId="7F997E90" w:rsidR="004151FF" w:rsidRPr="00A374CC" w:rsidRDefault="004151FF" w:rsidP="004151FF">
            <w:pPr>
              <w:jc w:val="center"/>
              <w:rPr>
                <w:sz w:val="20"/>
                <w:lang w:val="ru-RU"/>
              </w:rPr>
            </w:pPr>
            <w:r w:rsidRPr="00A374CC">
              <w:rPr>
                <w:sz w:val="20"/>
                <w:lang w:val="ru-RU"/>
              </w:rPr>
              <w:t>2.</w:t>
            </w:r>
          </w:p>
        </w:tc>
        <w:tc>
          <w:tcPr>
            <w:tcW w:w="2041" w:type="dxa"/>
            <w:vAlign w:val="center"/>
          </w:tcPr>
          <w:p w14:paraId="69128D65" w14:textId="660DFCF2" w:rsidR="004151FF" w:rsidRPr="00A374CC" w:rsidRDefault="004151FF" w:rsidP="004151FF">
            <w:pPr>
              <w:widowControl/>
              <w:jc w:val="center"/>
              <w:rPr>
                <w:sz w:val="20"/>
                <w:szCs w:val="20"/>
                <w:lang w:val="ru-RU"/>
              </w:rPr>
            </w:pPr>
            <w:r w:rsidRPr="00A374CC">
              <w:rPr>
                <w:sz w:val="20"/>
                <w:szCs w:val="20"/>
                <w:lang w:val="ru-RU"/>
              </w:rPr>
              <w:t>Ветловые насаждения чистые и с примесью других пород</w:t>
            </w:r>
          </w:p>
        </w:tc>
        <w:tc>
          <w:tcPr>
            <w:tcW w:w="908" w:type="dxa"/>
            <w:vAlign w:val="center"/>
          </w:tcPr>
          <w:p w14:paraId="07C7536E" w14:textId="77777777" w:rsidR="004151FF" w:rsidRPr="00A374CC" w:rsidRDefault="004151FF" w:rsidP="004151FF">
            <w:pPr>
              <w:widowControl/>
              <w:jc w:val="center"/>
              <w:rPr>
                <w:sz w:val="20"/>
                <w:szCs w:val="20"/>
              </w:rPr>
            </w:pPr>
            <w:r w:rsidRPr="00A374CC">
              <w:rPr>
                <w:sz w:val="20"/>
                <w:szCs w:val="20"/>
              </w:rPr>
              <w:t>3 - 4</w:t>
            </w:r>
          </w:p>
        </w:tc>
        <w:tc>
          <w:tcPr>
            <w:tcW w:w="1871" w:type="dxa"/>
            <w:vAlign w:val="center"/>
          </w:tcPr>
          <w:p w14:paraId="04D8607B" w14:textId="77777777" w:rsidR="004151FF" w:rsidRPr="00A374CC" w:rsidRDefault="004151FF" w:rsidP="004151FF">
            <w:pPr>
              <w:widowControl/>
              <w:jc w:val="center"/>
              <w:rPr>
                <w:sz w:val="20"/>
                <w:szCs w:val="20"/>
              </w:rPr>
            </w:pPr>
            <w:r w:rsidRPr="00A374CC">
              <w:rPr>
                <w:sz w:val="20"/>
                <w:szCs w:val="20"/>
              </w:rPr>
              <w:t>0,8</w:t>
            </w:r>
          </w:p>
          <w:p w14:paraId="7BFA0707" w14:textId="77777777" w:rsidR="004151FF" w:rsidRPr="00A374CC" w:rsidRDefault="004151FF" w:rsidP="004151FF">
            <w:pPr>
              <w:widowControl/>
              <w:jc w:val="center"/>
              <w:rPr>
                <w:sz w:val="20"/>
                <w:szCs w:val="20"/>
              </w:rPr>
            </w:pPr>
            <w:r w:rsidRPr="00A374CC">
              <w:rPr>
                <w:sz w:val="20"/>
                <w:szCs w:val="20"/>
              </w:rPr>
              <w:t>0,7</w:t>
            </w:r>
          </w:p>
        </w:tc>
        <w:tc>
          <w:tcPr>
            <w:tcW w:w="1587" w:type="dxa"/>
            <w:vAlign w:val="center"/>
          </w:tcPr>
          <w:p w14:paraId="41EC8829" w14:textId="77777777" w:rsidR="004151FF" w:rsidRPr="00A374CC" w:rsidRDefault="004151FF" w:rsidP="004151FF">
            <w:pPr>
              <w:widowControl/>
              <w:jc w:val="center"/>
              <w:rPr>
                <w:sz w:val="20"/>
                <w:szCs w:val="20"/>
              </w:rPr>
            </w:pPr>
            <w:r w:rsidRPr="00A374CC">
              <w:rPr>
                <w:sz w:val="20"/>
                <w:szCs w:val="20"/>
              </w:rPr>
              <w:t>15 - 25</w:t>
            </w:r>
          </w:p>
        </w:tc>
        <w:tc>
          <w:tcPr>
            <w:tcW w:w="1690" w:type="dxa"/>
            <w:vAlign w:val="center"/>
          </w:tcPr>
          <w:p w14:paraId="2A306709" w14:textId="77777777" w:rsidR="004151FF" w:rsidRPr="00A374CC" w:rsidRDefault="004151FF" w:rsidP="004151FF">
            <w:pPr>
              <w:widowControl/>
              <w:jc w:val="center"/>
              <w:rPr>
                <w:sz w:val="20"/>
                <w:szCs w:val="20"/>
              </w:rPr>
            </w:pPr>
            <w:r w:rsidRPr="00A374CC">
              <w:rPr>
                <w:sz w:val="20"/>
                <w:szCs w:val="20"/>
              </w:rPr>
              <w:t>0,8</w:t>
            </w:r>
          </w:p>
          <w:p w14:paraId="1DED8B74" w14:textId="77777777" w:rsidR="004151FF" w:rsidRPr="00A374CC" w:rsidRDefault="004151FF" w:rsidP="004151FF">
            <w:pPr>
              <w:widowControl/>
              <w:jc w:val="center"/>
              <w:rPr>
                <w:sz w:val="20"/>
                <w:szCs w:val="20"/>
              </w:rPr>
            </w:pPr>
            <w:r w:rsidRPr="00A374CC">
              <w:rPr>
                <w:sz w:val="20"/>
                <w:szCs w:val="20"/>
              </w:rPr>
              <w:t>0,7</w:t>
            </w:r>
          </w:p>
        </w:tc>
        <w:tc>
          <w:tcPr>
            <w:tcW w:w="1491" w:type="dxa"/>
            <w:vAlign w:val="center"/>
          </w:tcPr>
          <w:p w14:paraId="3D0BAA0C" w14:textId="77777777" w:rsidR="004151FF" w:rsidRPr="00A374CC" w:rsidRDefault="004151FF" w:rsidP="004151FF">
            <w:pPr>
              <w:widowControl/>
              <w:jc w:val="center"/>
              <w:rPr>
                <w:sz w:val="20"/>
                <w:szCs w:val="20"/>
              </w:rPr>
            </w:pPr>
            <w:r w:rsidRPr="00A374CC">
              <w:rPr>
                <w:sz w:val="20"/>
                <w:szCs w:val="20"/>
              </w:rPr>
              <w:t>20 - 25</w:t>
            </w:r>
          </w:p>
        </w:tc>
        <w:tc>
          <w:tcPr>
            <w:tcW w:w="1483" w:type="dxa"/>
            <w:vAlign w:val="center"/>
          </w:tcPr>
          <w:p w14:paraId="03875E16" w14:textId="77777777" w:rsidR="004151FF" w:rsidRPr="00A374CC" w:rsidRDefault="004151FF" w:rsidP="004151FF">
            <w:pPr>
              <w:widowControl/>
              <w:jc w:val="center"/>
              <w:rPr>
                <w:sz w:val="20"/>
                <w:szCs w:val="20"/>
              </w:rPr>
            </w:pPr>
            <w:r w:rsidRPr="00A374CC">
              <w:rPr>
                <w:sz w:val="20"/>
                <w:szCs w:val="20"/>
              </w:rPr>
              <w:t>0,8</w:t>
            </w:r>
          </w:p>
          <w:p w14:paraId="7B312FA8" w14:textId="77777777" w:rsidR="004151FF" w:rsidRPr="00A374CC" w:rsidRDefault="004151FF" w:rsidP="004151FF">
            <w:pPr>
              <w:widowControl/>
              <w:jc w:val="center"/>
              <w:rPr>
                <w:sz w:val="20"/>
                <w:szCs w:val="20"/>
              </w:rPr>
            </w:pPr>
            <w:r w:rsidRPr="00A374CC">
              <w:rPr>
                <w:sz w:val="20"/>
                <w:szCs w:val="20"/>
              </w:rPr>
              <w:t>0,7</w:t>
            </w:r>
          </w:p>
        </w:tc>
        <w:tc>
          <w:tcPr>
            <w:tcW w:w="1339" w:type="dxa"/>
            <w:vAlign w:val="center"/>
          </w:tcPr>
          <w:p w14:paraId="28FE2CAE" w14:textId="77777777" w:rsidR="004151FF" w:rsidRPr="00A374CC" w:rsidRDefault="004151FF" w:rsidP="004151FF">
            <w:pPr>
              <w:widowControl/>
              <w:jc w:val="center"/>
              <w:rPr>
                <w:sz w:val="20"/>
                <w:szCs w:val="20"/>
              </w:rPr>
            </w:pPr>
            <w:r w:rsidRPr="00A374CC">
              <w:rPr>
                <w:sz w:val="20"/>
                <w:szCs w:val="20"/>
              </w:rPr>
              <w:t>20 - 30</w:t>
            </w:r>
          </w:p>
          <w:p w14:paraId="3A04D160" w14:textId="77777777" w:rsidR="004151FF" w:rsidRPr="00A374CC" w:rsidRDefault="004151FF" w:rsidP="004151FF">
            <w:pPr>
              <w:widowControl/>
              <w:jc w:val="center"/>
              <w:rPr>
                <w:sz w:val="20"/>
                <w:szCs w:val="20"/>
              </w:rPr>
            </w:pPr>
            <w:r w:rsidRPr="00A374CC">
              <w:rPr>
                <w:sz w:val="20"/>
                <w:szCs w:val="20"/>
              </w:rPr>
              <w:t>5 - 7</w:t>
            </w:r>
          </w:p>
        </w:tc>
        <w:tc>
          <w:tcPr>
            <w:tcW w:w="1357" w:type="dxa"/>
            <w:vAlign w:val="center"/>
          </w:tcPr>
          <w:p w14:paraId="65E11242" w14:textId="77777777" w:rsidR="004151FF" w:rsidRPr="00A374CC" w:rsidRDefault="004151FF" w:rsidP="004151FF">
            <w:pPr>
              <w:widowControl/>
              <w:jc w:val="center"/>
              <w:rPr>
                <w:sz w:val="20"/>
                <w:szCs w:val="20"/>
              </w:rPr>
            </w:pPr>
            <w:r w:rsidRPr="00A374CC">
              <w:rPr>
                <w:sz w:val="20"/>
                <w:szCs w:val="20"/>
              </w:rPr>
              <w:t>0,8</w:t>
            </w:r>
          </w:p>
          <w:p w14:paraId="06866BA3" w14:textId="77777777" w:rsidR="004151FF" w:rsidRPr="00A374CC" w:rsidRDefault="004151FF" w:rsidP="004151FF">
            <w:pPr>
              <w:widowControl/>
              <w:jc w:val="center"/>
              <w:rPr>
                <w:sz w:val="20"/>
                <w:szCs w:val="20"/>
              </w:rPr>
            </w:pPr>
            <w:r w:rsidRPr="00A374CC">
              <w:rPr>
                <w:sz w:val="20"/>
                <w:szCs w:val="20"/>
              </w:rPr>
              <w:t>0,7</w:t>
            </w:r>
          </w:p>
        </w:tc>
        <w:tc>
          <w:tcPr>
            <w:tcW w:w="1295" w:type="dxa"/>
            <w:vAlign w:val="center"/>
          </w:tcPr>
          <w:p w14:paraId="6DDBF0C7" w14:textId="77777777" w:rsidR="004151FF" w:rsidRPr="00A374CC" w:rsidRDefault="004151FF" w:rsidP="004151FF">
            <w:pPr>
              <w:widowControl/>
              <w:jc w:val="center"/>
              <w:rPr>
                <w:sz w:val="20"/>
                <w:szCs w:val="20"/>
              </w:rPr>
            </w:pPr>
            <w:r w:rsidRPr="00A374CC">
              <w:rPr>
                <w:sz w:val="20"/>
                <w:szCs w:val="20"/>
              </w:rPr>
              <w:t>15 - 20</w:t>
            </w:r>
          </w:p>
          <w:p w14:paraId="29B0F4B6" w14:textId="77777777" w:rsidR="004151FF" w:rsidRPr="00A374CC" w:rsidRDefault="004151FF" w:rsidP="004151FF">
            <w:pPr>
              <w:widowControl/>
              <w:jc w:val="center"/>
              <w:rPr>
                <w:sz w:val="20"/>
                <w:szCs w:val="20"/>
              </w:rPr>
            </w:pPr>
            <w:r w:rsidRPr="00A374CC">
              <w:rPr>
                <w:sz w:val="20"/>
                <w:szCs w:val="20"/>
              </w:rPr>
              <w:t>7 - 8</w:t>
            </w:r>
          </w:p>
        </w:tc>
      </w:tr>
    </w:tbl>
    <w:p w14:paraId="4CFE6AA8" w14:textId="77777777" w:rsidR="00AB6250" w:rsidRPr="00A374CC" w:rsidRDefault="00AB6250" w:rsidP="00AB6250">
      <w:pPr>
        <w:rPr>
          <w:lang w:eastAsia="en-US"/>
        </w:rPr>
      </w:pPr>
    </w:p>
    <w:p w14:paraId="588A3D85" w14:textId="202BD7B1" w:rsidR="00AB6250" w:rsidRPr="00A374CC" w:rsidRDefault="00AB6250" w:rsidP="00844C21">
      <w:pPr>
        <w:ind w:firstLine="709"/>
        <w:rPr>
          <w:b/>
          <w:bCs/>
          <w:lang w:eastAsia="en-US"/>
        </w:rPr>
      </w:pPr>
      <w:r w:rsidRPr="00A374CC">
        <w:rPr>
          <w:b/>
          <w:bCs/>
          <w:lang w:eastAsia="en-US"/>
        </w:rPr>
        <w:t>Примечания:</w:t>
      </w:r>
    </w:p>
    <w:p w14:paraId="4A6702D7" w14:textId="77777777" w:rsidR="00AB6250" w:rsidRPr="00A374CC" w:rsidRDefault="00AB6250" w:rsidP="00844C21">
      <w:pPr>
        <w:tabs>
          <w:tab w:val="left" w:pos="0"/>
        </w:tabs>
        <w:ind w:firstLine="709"/>
        <w:jc w:val="both"/>
        <w:rPr>
          <w:rFonts w:cs="Times New Roman"/>
          <w:szCs w:val="24"/>
          <w:lang w:eastAsia="en-US"/>
        </w:rPr>
      </w:pPr>
      <w:r w:rsidRPr="00A374CC">
        <w:rPr>
          <w:rFonts w:cs="Times New Roman"/>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6CE4CA25" w14:textId="1547545C" w:rsidR="00AB6250" w:rsidRPr="00A374CC" w:rsidRDefault="00AB6250" w:rsidP="00844C21">
      <w:pPr>
        <w:tabs>
          <w:tab w:val="left" w:pos="0"/>
        </w:tabs>
        <w:ind w:firstLine="709"/>
        <w:jc w:val="both"/>
        <w:rPr>
          <w:rFonts w:cs="Times New Roman"/>
          <w:szCs w:val="24"/>
          <w:lang w:eastAsia="en-US"/>
        </w:rPr>
      </w:pPr>
      <w:r w:rsidRPr="00A374CC">
        <w:rPr>
          <w:rFonts w:cs="Times New Roman"/>
          <w:szCs w:val="24"/>
          <w:lang w:eastAsia="en-US"/>
        </w:rPr>
        <w:t>2. Повышение интенсивности может допускаться при прорубке технологических коридоров на 5-7</w:t>
      </w:r>
      <w:r w:rsidR="00D146C6" w:rsidRPr="00A374CC">
        <w:rPr>
          <w:rFonts w:cs="Times New Roman"/>
          <w:szCs w:val="24"/>
          <w:lang w:eastAsia="en-US"/>
        </w:rPr>
        <w:t xml:space="preserve"> процентов</w:t>
      </w:r>
      <w:r w:rsidRPr="00A374CC">
        <w:rPr>
          <w:rFonts w:cs="Times New Roman"/>
          <w:szCs w:val="24"/>
          <w:lang w:eastAsia="en-US"/>
        </w:rPr>
        <w:t xml:space="preserve"> по запасу и необходимости удаления большого количества нежелательных деревьев.</w:t>
      </w:r>
    </w:p>
    <w:p w14:paraId="6654F221" w14:textId="77777777" w:rsidR="006A5AF7" w:rsidRPr="00A374CC" w:rsidRDefault="006A5AF7" w:rsidP="004151FF">
      <w:pPr>
        <w:tabs>
          <w:tab w:val="left" w:pos="0"/>
          <w:tab w:val="left" w:pos="1418"/>
        </w:tabs>
        <w:autoSpaceDE w:val="0"/>
        <w:autoSpaceDN w:val="0"/>
        <w:adjustRightInd w:val="0"/>
        <w:jc w:val="both"/>
        <w:rPr>
          <w:b/>
        </w:rPr>
        <w:sectPr w:rsidR="006A5AF7" w:rsidRPr="00A374CC" w:rsidSect="006A5AF7">
          <w:pgSz w:w="16838" w:h="11906" w:orient="landscape"/>
          <w:pgMar w:top="1134" w:right="1134" w:bottom="567" w:left="1134" w:header="709" w:footer="709" w:gutter="0"/>
          <w:cols w:space="708"/>
          <w:docGrid w:linePitch="360"/>
        </w:sectPr>
      </w:pPr>
    </w:p>
    <w:p w14:paraId="4278ABC6" w14:textId="77777777" w:rsidR="004478C4" w:rsidRPr="00A374CC" w:rsidRDefault="004478C4" w:rsidP="00CD534D">
      <w:pPr>
        <w:pStyle w:val="1ff7"/>
      </w:pPr>
      <w:bookmarkStart w:id="31" w:name="_Toc135726162"/>
      <w:r w:rsidRPr="00A374CC">
        <w:lastRenderedPageBreak/>
        <w:t>2.1.3. Расчетная лесосека (ежегодный допустимый объем изъятия древесины) при всех видах рубок</w:t>
      </w:r>
      <w:bookmarkEnd w:id="31"/>
    </w:p>
    <w:p w14:paraId="2A6293D6" w14:textId="77777777" w:rsidR="004478C4" w:rsidRPr="00A374CC" w:rsidRDefault="004478C4" w:rsidP="00EB31F9">
      <w:pPr>
        <w:tabs>
          <w:tab w:val="left" w:pos="0"/>
        </w:tabs>
        <w:jc w:val="both"/>
        <w:rPr>
          <w:rFonts w:cs="Times New Roman"/>
          <w:szCs w:val="28"/>
        </w:rPr>
      </w:pPr>
    </w:p>
    <w:p w14:paraId="22CE4878" w14:textId="77777777" w:rsidR="004478C4" w:rsidRPr="00A374CC" w:rsidRDefault="004478C4" w:rsidP="00EB31F9">
      <w:pPr>
        <w:tabs>
          <w:tab w:val="left" w:pos="0"/>
        </w:tabs>
        <w:ind w:firstLine="709"/>
        <w:jc w:val="both"/>
        <w:rPr>
          <w:rFonts w:cs="Times New Roman"/>
          <w:szCs w:val="28"/>
        </w:rPr>
      </w:pPr>
      <w:r w:rsidRPr="00A374CC">
        <w:rPr>
          <w:rFonts w:cs="Times New Roman"/>
          <w:szCs w:val="28"/>
        </w:rPr>
        <w:t xml:space="preserve">Ежегодный допустимый объем изъятия древесины при всех видах рубок приведен в таблице </w:t>
      </w:r>
      <w:r w:rsidR="00970276" w:rsidRPr="00A374CC">
        <w:rPr>
          <w:rFonts w:cs="Times New Roman"/>
          <w:szCs w:val="28"/>
        </w:rPr>
        <w:t>9</w:t>
      </w:r>
      <w:r w:rsidRPr="00A374CC">
        <w:rPr>
          <w:rFonts w:cs="Times New Roman"/>
          <w:szCs w:val="28"/>
        </w:rPr>
        <w:t>.</w:t>
      </w:r>
    </w:p>
    <w:p w14:paraId="5EBEE142" w14:textId="47E6B24F" w:rsidR="004478C4" w:rsidRPr="00A374CC" w:rsidRDefault="004478C4" w:rsidP="00970276">
      <w:pPr>
        <w:shd w:val="clear" w:color="auto" w:fill="FFFFFF"/>
        <w:tabs>
          <w:tab w:val="left" w:pos="0"/>
        </w:tabs>
        <w:ind w:firstLine="709"/>
        <w:jc w:val="both"/>
        <w:rPr>
          <w:rFonts w:cs="Times New Roman"/>
          <w:szCs w:val="28"/>
        </w:rPr>
      </w:pPr>
      <w:r w:rsidRPr="00A374CC">
        <w:rPr>
          <w:rFonts w:cs="Times New Roman"/>
          <w:szCs w:val="28"/>
        </w:rPr>
        <w:t>Согласно части 3 статьи 60.8 Л</w:t>
      </w:r>
      <w:r w:rsidR="007476D3" w:rsidRPr="00A374CC">
        <w:rPr>
          <w:rFonts w:cs="Times New Roman"/>
          <w:szCs w:val="28"/>
        </w:rPr>
        <w:t>есного кодекса</w:t>
      </w:r>
      <w:r w:rsidRPr="00A374CC">
        <w:rPr>
          <w:rFonts w:cs="Times New Roman"/>
          <w:szCs w:val="28"/>
        </w:rPr>
        <w:t xml:space="preserve">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r w:rsidR="003B44F6" w:rsidRPr="00A374CC">
        <w:rPr>
          <w:rFonts w:cs="Times New Roman"/>
          <w:szCs w:val="28"/>
        </w:rPr>
        <w:t xml:space="preserve"> Рубки погибших и поврежденных лесных насаждений производятся на основании утвержденных актов лесопатологического обследования лесных насаждений согласно выявленному фонду Государственного лесопатологического мониторинга.</w:t>
      </w:r>
    </w:p>
    <w:p w14:paraId="5BD48D9F" w14:textId="200A0CB2" w:rsidR="004478C4" w:rsidRPr="00A374CC" w:rsidRDefault="004478C4" w:rsidP="00970276">
      <w:pPr>
        <w:tabs>
          <w:tab w:val="left" w:pos="0"/>
        </w:tabs>
        <w:ind w:firstLine="709"/>
        <w:jc w:val="both"/>
        <w:rPr>
          <w:rFonts w:cs="Times New Roman"/>
          <w:szCs w:val="28"/>
        </w:rPr>
      </w:pPr>
      <w:r w:rsidRPr="00A374CC">
        <w:rPr>
          <w:rFonts w:cs="Times New Roman"/>
          <w:szCs w:val="28"/>
        </w:rPr>
        <w:t xml:space="preserve">Ежегодный размер пользования по всем видам рубок составляет </w:t>
      </w:r>
      <w:r w:rsidR="003B44F6" w:rsidRPr="00A374CC">
        <w:rPr>
          <w:rFonts w:cs="Times New Roman"/>
          <w:szCs w:val="28"/>
        </w:rPr>
        <w:t>27,66</w:t>
      </w:r>
      <w:r w:rsidR="00D146C6" w:rsidRPr="00A374CC">
        <w:rPr>
          <w:rFonts w:cs="Times New Roman"/>
          <w:szCs w:val="28"/>
        </w:rPr>
        <w:t xml:space="preserve"> тыс. куб. метров</w:t>
      </w:r>
      <w:r w:rsidRPr="00A374CC">
        <w:rPr>
          <w:rFonts w:cs="Times New Roman"/>
          <w:szCs w:val="28"/>
        </w:rPr>
        <w:t xml:space="preserve"> ликвидной древесины</w:t>
      </w:r>
      <w:r w:rsidR="004A5357" w:rsidRPr="00A374CC">
        <w:rPr>
          <w:rFonts w:cs="Times New Roman"/>
          <w:szCs w:val="28"/>
        </w:rPr>
        <w:t>. В лесничестве проводятся только рубки лесных насаждений при уходе за лесами</w:t>
      </w:r>
      <w:r w:rsidR="003B44F6" w:rsidRPr="00A374CC">
        <w:rPr>
          <w:rFonts w:cs="Times New Roman"/>
          <w:szCs w:val="28"/>
          <w:lang w:val="tt-RU"/>
        </w:rPr>
        <w:t xml:space="preserve">, </w:t>
      </w:r>
      <w:r w:rsidR="003B44F6" w:rsidRPr="00A374CC">
        <w:rPr>
          <w:rFonts w:cs="Times New Roman"/>
          <w:szCs w:val="28"/>
        </w:rPr>
        <w:t>а также рубки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r w:rsidRPr="00A374CC">
        <w:rPr>
          <w:rFonts w:cs="Times New Roman"/>
          <w:szCs w:val="28"/>
        </w:rPr>
        <w:t>.</w:t>
      </w:r>
    </w:p>
    <w:p w14:paraId="0449F524" w14:textId="77777777" w:rsidR="004A5357" w:rsidRPr="00A374CC" w:rsidRDefault="004A5357" w:rsidP="00970276">
      <w:pPr>
        <w:tabs>
          <w:tab w:val="left" w:pos="0"/>
        </w:tabs>
        <w:ind w:firstLine="709"/>
        <w:jc w:val="both"/>
        <w:rPr>
          <w:rFonts w:cs="Times New Roman"/>
          <w:szCs w:val="28"/>
        </w:rPr>
      </w:pPr>
    </w:p>
    <w:p w14:paraId="244E1A88" w14:textId="77777777" w:rsidR="009F0000" w:rsidRPr="00A374CC" w:rsidRDefault="009F0000" w:rsidP="00EB31F9">
      <w:pPr>
        <w:tabs>
          <w:tab w:val="left" w:pos="0"/>
        </w:tabs>
        <w:rPr>
          <w:rFonts w:cs="Times New Roman"/>
          <w:szCs w:val="28"/>
        </w:rPr>
        <w:sectPr w:rsidR="009F0000" w:rsidRPr="00A374CC" w:rsidSect="007A62E5">
          <w:pgSz w:w="11906" w:h="16838"/>
          <w:pgMar w:top="1134" w:right="567" w:bottom="1134" w:left="1134" w:header="709" w:footer="709" w:gutter="0"/>
          <w:cols w:space="708"/>
          <w:docGrid w:linePitch="360"/>
        </w:sectPr>
      </w:pPr>
    </w:p>
    <w:p w14:paraId="635C8C93" w14:textId="77777777" w:rsidR="00712B52" w:rsidRPr="00A374CC" w:rsidRDefault="00712B52" w:rsidP="00712B52">
      <w:pPr>
        <w:tabs>
          <w:tab w:val="left" w:pos="0"/>
        </w:tabs>
        <w:jc w:val="right"/>
        <w:rPr>
          <w:rFonts w:cs="Times New Roman"/>
          <w:szCs w:val="28"/>
        </w:rPr>
      </w:pPr>
      <w:r w:rsidRPr="00A374CC">
        <w:rPr>
          <w:rFonts w:cs="Times New Roman"/>
          <w:szCs w:val="28"/>
        </w:rPr>
        <w:lastRenderedPageBreak/>
        <w:t>Таблица 9</w:t>
      </w:r>
    </w:p>
    <w:p w14:paraId="7089D3F1" w14:textId="77777777" w:rsidR="00712B52" w:rsidRPr="00A374CC" w:rsidRDefault="00712B52" w:rsidP="00712B52">
      <w:pPr>
        <w:tabs>
          <w:tab w:val="left" w:pos="0"/>
        </w:tabs>
        <w:jc w:val="right"/>
        <w:rPr>
          <w:rFonts w:cs="Times New Roman"/>
          <w:szCs w:val="28"/>
          <w:lang w:val="x-none"/>
        </w:rPr>
      </w:pPr>
    </w:p>
    <w:p w14:paraId="7294BE02" w14:textId="77777777" w:rsidR="001A5819" w:rsidRPr="00A374CC" w:rsidRDefault="000B5B0B" w:rsidP="00712B52">
      <w:pPr>
        <w:tabs>
          <w:tab w:val="left" w:pos="0"/>
        </w:tabs>
        <w:jc w:val="center"/>
        <w:rPr>
          <w:rFonts w:cs="Times New Roman"/>
          <w:szCs w:val="28"/>
        </w:rPr>
      </w:pPr>
      <w:r w:rsidRPr="00A374CC">
        <w:rPr>
          <w:rFonts w:cs="Times New Roman"/>
          <w:szCs w:val="28"/>
          <w:lang w:val="x-none"/>
        </w:rPr>
        <w:t>Расчетн</w:t>
      </w:r>
      <w:r w:rsidRPr="00A374CC">
        <w:rPr>
          <w:rFonts w:cs="Times New Roman"/>
          <w:szCs w:val="28"/>
        </w:rPr>
        <w:t>ая</w:t>
      </w:r>
      <w:r w:rsidRPr="00A374CC">
        <w:rPr>
          <w:rFonts w:cs="Times New Roman"/>
          <w:szCs w:val="28"/>
          <w:lang w:val="x-none"/>
        </w:rPr>
        <w:t xml:space="preserve"> лесосек</w:t>
      </w:r>
      <w:r w:rsidRPr="00A374CC">
        <w:rPr>
          <w:rFonts w:cs="Times New Roman"/>
          <w:szCs w:val="28"/>
        </w:rPr>
        <w:t>а</w:t>
      </w:r>
      <w:r w:rsidRPr="00A374CC">
        <w:rPr>
          <w:rFonts w:cs="Times New Roman"/>
          <w:szCs w:val="28"/>
          <w:lang w:val="x-none"/>
        </w:rPr>
        <w:t xml:space="preserve"> </w:t>
      </w:r>
      <w:r w:rsidRPr="00A374CC">
        <w:rPr>
          <w:rFonts w:cs="Times New Roman"/>
          <w:szCs w:val="28"/>
        </w:rPr>
        <w:t>(ежегодный допустимый объем изъятия древесины)</w:t>
      </w:r>
      <w:r w:rsidR="00712B52" w:rsidRPr="00A374CC">
        <w:rPr>
          <w:rFonts w:cs="Times New Roman"/>
          <w:szCs w:val="28"/>
        </w:rPr>
        <w:t xml:space="preserve"> </w:t>
      </w:r>
      <w:r w:rsidRPr="00A374CC">
        <w:rPr>
          <w:rFonts w:cs="Times New Roman"/>
          <w:szCs w:val="28"/>
        </w:rPr>
        <w:t xml:space="preserve">при всех видах </w:t>
      </w:r>
      <w:r w:rsidR="002473AF" w:rsidRPr="00A374CC">
        <w:rPr>
          <w:rFonts w:cs="Times New Roman"/>
          <w:szCs w:val="28"/>
        </w:rPr>
        <w:t>рубок</w:t>
      </w:r>
    </w:p>
    <w:p w14:paraId="4F4A3D80" w14:textId="77777777" w:rsidR="00712B52" w:rsidRPr="00A374CC" w:rsidRDefault="00712B52" w:rsidP="00712B52">
      <w:pPr>
        <w:tabs>
          <w:tab w:val="left" w:pos="0"/>
        </w:tabs>
        <w:jc w:val="center"/>
        <w:rPr>
          <w:rFonts w:cs="Times New Roman"/>
          <w:szCs w:val="28"/>
        </w:rPr>
      </w:pPr>
    </w:p>
    <w:p w14:paraId="2CFE844C" w14:textId="2D9631EB" w:rsidR="008567AF" w:rsidRPr="00A374CC" w:rsidRDefault="008567AF" w:rsidP="008567AF">
      <w:pPr>
        <w:tabs>
          <w:tab w:val="left" w:pos="0"/>
        </w:tabs>
        <w:jc w:val="right"/>
        <w:rPr>
          <w:rFonts w:cs="Times New Roman"/>
          <w:szCs w:val="28"/>
          <w:vertAlign w:val="superscript"/>
        </w:rPr>
      </w:pPr>
      <w:r w:rsidRPr="00A374CC">
        <w:rPr>
          <w:rFonts w:cs="Times New Roman"/>
          <w:szCs w:val="28"/>
        </w:rPr>
        <w:t>площадь – г</w:t>
      </w:r>
      <w:r w:rsidR="00D146C6" w:rsidRPr="00A374CC">
        <w:rPr>
          <w:rFonts w:cs="Times New Roman"/>
          <w:szCs w:val="28"/>
        </w:rPr>
        <w:t>ект</w:t>
      </w:r>
      <w:r w:rsidRPr="00A374CC">
        <w:rPr>
          <w:rFonts w:cs="Times New Roman"/>
          <w:szCs w:val="28"/>
        </w:rPr>
        <w:t>а</w:t>
      </w:r>
      <w:r w:rsidR="00D146C6" w:rsidRPr="00A374CC">
        <w:rPr>
          <w:rFonts w:cs="Times New Roman"/>
          <w:szCs w:val="28"/>
        </w:rPr>
        <w:t>р</w:t>
      </w:r>
      <w:r w:rsidRPr="00A374CC">
        <w:rPr>
          <w:rFonts w:cs="Times New Roman"/>
          <w:szCs w:val="28"/>
        </w:rPr>
        <w:t xml:space="preserve">, запас – </w:t>
      </w:r>
      <w:r w:rsidR="00D146C6" w:rsidRPr="00A374CC">
        <w:rPr>
          <w:rFonts w:cs="Times New Roman"/>
          <w:szCs w:val="28"/>
        </w:rPr>
        <w:t>тыс. куб. метров</w:t>
      </w:r>
    </w:p>
    <w:p w14:paraId="3B26186C" w14:textId="77777777" w:rsidR="008567AF" w:rsidRPr="00A374CC" w:rsidRDefault="008567AF" w:rsidP="008567AF">
      <w:pPr>
        <w:tabs>
          <w:tab w:val="left" w:pos="0"/>
        </w:tabs>
        <w:rPr>
          <w:rFonts w:eastAsia="Times New Roman" w:cs="Times New Roman"/>
          <w:sz w:val="22"/>
          <w:szCs w:val="22"/>
        </w:rPr>
      </w:pPr>
    </w:p>
    <w:tbl>
      <w:tblPr>
        <w:tblpPr w:leftFromText="180" w:rightFromText="180" w:vertAnchor="text" w:horzAnchor="margin" w:tblpY="-48"/>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08"/>
        <w:gridCol w:w="1485"/>
        <w:gridCol w:w="739"/>
        <w:gridCol w:w="661"/>
        <w:gridCol w:w="765"/>
        <w:gridCol w:w="876"/>
        <w:gridCol w:w="756"/>
        <w:gridCol w:w="765"/>
        <w:gridCol w:w="970"/>
        <w:gridCol w:w="744"/>
        <w:gridCol w:w="765"/>
        <w:gridCol w:w="880"/>
        <w:gridCol w:w="880"/>
        <w:gridCol w:w="955"/>
        <w:gridCol w:w="1108"/>
        <w:gridCol w:w="862"/>
        <w:gridCol w:w="1298"/>
      </w:tblGrid>
      <w:tr w:rsidR="008567AF" w:rsidRPr="00A374CC" w14:paraId="2CC66720" w14:textId="77777777" w:rsidTr="005A022D">
        <w:trPr>
          <w:trHeight w:val="85"/>
        </w:trPr>
        <w:tc>
          <w:tcPr>
            <w:tcW w:w="203" w:type="pct"/>
            <w:vMerge w:val="restart"/>
            <w:vAlign w:val="center"/>
          </w:tcPr>
          <w:p w14:paraId="3F83C5A5"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rPr>
              <w:t>№ п/п</w:t>
            </w:r>
          </w:p>
        </w:tc>
        <w:tc>
          <w:tcPr>
            <w:tcW w:w="4797" w:type="pct"/>
            <w:gridSpan w:val="16"/>
            <w:shd w:val="clear" w:color="auto" w:fill="auto"/>
            <w:vAlign w:val="center"/>
            <w:hideMark/>
          </w:tcPr>
          <w:p w14:paraId="3D421FB0"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Ежегодный допустимый объём изъятия древесины</w:t>
            </w:r>
          </w:p>
        </w:tc>
      </w:tr>
      <w:tr w:rsidR="008567AF" w:rsidRPr="00A374CC" w14:paraId="454A8C41" w14:textId="77777777" w:rsidTr="005A022D">
        <w:trPr>
          <w:trHeight w:val="3588"/>
        </w:trPr>
        <w:tc>
          <w:tcPr>
            <w:tcW w:w="203" w:type="pct"/>
            <w:vMerge/>
            <w:vAlign w:val="center"/>
          </w:tcPr>
          <w:p w14:paraId="526EF557" w14:textId="77777777" w:rsidR="008567AF" w:rsidRPr="00A374CC" w:rsidRDefault="008567AF" w:rsidP="006D761F">
            <w:pPr>
              <w:jc w:val="center"/>
              <w:rPr>
                <w:rFonts w:cs="Times New Roman"/>
                <w:sz w:val="24"/>
                <w:szCs w:val="24"/>
              </w:rPr>
            </w:pPr>
          </w:p>
        </w:tc>
        <w:tc>
          <w:tcPr>
            <w:tcW w:w="491" w:type="pct"/>
            <w:vMerge w:val="restart"/>
            <w:shd w:val="clear" w:color="auto" w:fill="auto"/>
            <w:vAlign w:val="center"/>
            <w:hideMark/>
          </w:tcPr>
          <w:p w14:paraId="05C6E5B9" w14:textId="77777777" w:rsidR="008567AF" w:rsidRPr="00A374CC" w:rsidRDefault="008567AF" w:rsidP="006D761F">
            <w:pPr>
              <w:jc w:val="center"/>
              <w:rPr>
                <w:rFonts w:cs="Times New Roman"/>
                <w:sz w:val="24"/>
                <w:szCs w:val="24"/>
              </w:rPr>
            </w:pPr>
            <w:r w:rsidRPr="00A374CC">
              <w:rPr>
                <w:rFonts w:cs="Times New Roman"/>
                <w:sz w:val="24"/>
                <w:szCs w:val="24"/>
              </w:rPr>
              <w:t>Хозяйства</w:t>
            </w:r>
          </w:p>
          <w:p w14:paraId="3A6798E3" w14:textId="77777777" w:rsidR="008567AF" w:rsidRPr="00A374CC" w:rsidRDefault="008567AF" w:rsidP="006D761F">
            <w:pPr>
              <w:jc w:val="center"/>
              <w:rPr>
                <w:rFonts w:cs="Times New Roman"/>
                <w:sz w:val="24"/>
                <w:szCs w:val="24"/>
              </w:rPr>
            </w:pPr>
          </w:p>
        </w:tc>
        <w:tc>
          <w:tcPr>
            <w:tcW w:w="716" w:type="pct"/>
            <w:gridSpan w:val="3"/>
            <w:shd w:val="clear" w:color="auto" w:fill="auto"/>
            <w:vAlign w:val="center"/>
            <w:hideMark/>
          </w:tcPr>
          <w:p w14:paraId="33611C86"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При рубке</w:t>
            </w:r>
          </w:p>
          <w:p w14:paraId="2F901546"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спелых и перестойных</w:t>
            </w:r>
          </w:p>
          <w:p w14:paraId="458CFB0B"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лесных насаждений</w:t>
            </w:r>
          </w:p>
        </w:tc>
        <w:tc>
          <w:tcPr>
            <w:tcW w:w="793" w:type="pct"/>
            <w:gridSpan w:val="3"/>
            <w:shd w:val="clear" w:color="auto" w:fill="auto"/>
            <w:vAlign w:val="center"/>
            <w:hideMark/>
          </w:tcPr>
          <w:p w14:paraId="4C879BF4"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При рубке</w:t>
            </w:r>
          </w:p>
          <w:p w14:paraId="0976BA02"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лесных насаждений</w:t>
            </w:r>
          </w:p>
          <w:p w14:paraId="2ACA9474"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при уходе за лес</w:t>
            </w:r>
            <w:r w:rsidRPr="00A374CC">
              <w:rPr>
                <w:rFonts w:eastAsia="Times New Roman" w:cs="Times New Roman"/>
                <w:sz w:val="24"/>
                <w:szCs w:val="24"/>
              </w:rPr>
              <w:t>ами</w:t>
            </w:r>
          </w:p>
        </w:tc>
        <w:tc>
          <w:tcPr>
            <w:tcW w:w="828" w:type="pct"/>
            <w:gridSpan w:val="3"/>
            <w:shd w:val="clear" w:color="auto" w:fill="auto"/>
            <w:vAlign w:val="center"/>
            <w:hideMark/>
          </w:tcPr>
          <w:p w14:paraId="38ADE2AF"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При рубке</w:t>
            </w:r>
          </w:p>
          <w:p w14:paraId="01DE246D"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повреждённых и погибших</w:t>
            </w:r>
          </w:p>
          <w:p w14:paraId="42281CB3"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лесных насаждений</w:t>
            </w:r>
          </w:p>
        </w:tc>
        <w:tc>
          <w:tcPr>
            <w:tcW w:w="904" w:type="pct"/>
            <w:gridSpan w:val="3"/>
            <w:shd w:val="clear" w:color="auto" w:fill="auto"/>
            <w:vAlign w:val="center"/>
            <w:hideMark/>
          </w:tcPr>
          <w:p w14:paraId="17E1D43A" w14:textId="77777777" w:rsidR="008567AF" w:rsidRPr="00A374CC" w:rsidRDefault="008567AF" w:rsidP="006D761F">
            <w:pPr>
              <w:jc w:val="center"/>
              <w:rPr>
                <w:rFonts w:eastAsia="Times New Roman" w:cs="Times New Roman"/>
                <w:sz w:val="24"/>
                <w:szCs w:val="24"/>
              </w:rPr>
            </w:pPr>
            <w:r w:rsidRPr="00A374CC">
              <w:rPr>
                <w:rFonts w:cs="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1065" w:type="pct"/>
            <w:gridSpan w:val="3"/>
            <w:shd w:val="clear" w:color="auto" w:fill="auto"/>
            <w:vAlign w:val="center"/>
            <w:hideMark/>
          </w:tcPr>
          <w:p w14:paraId="4D976D57"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Всего</w:t>
            </w:r>
          </w:p>
        </w:tc>
      </w:tr>
      <w:tr w:rsidR="008567AF" w:rsidRPr="00A374CC" w14:paraId="44A4C018" w14:textId="77777777" w:rsidTr="005A022D">
        <w:trPr>
          <w:trHeight w:val="85"/>
        </w:trPr>
        <w:tc>
          <w:tcPr>
            <w:tcW w:w="203" w:type="pct"/>
            <w:vMerge/>
            <w:vAlign w:val="center"/>
          </w:tcPr>
          <w:p w14:paraId="57F377CC" w14:textId="77777777" w:rsidR="008567AF" w:rsidRPr="00A374CC" w:rsidRDefault="008567AF" w:rsidP="006D761F">
            <w:pPr>
              <w:jc w:val="center"/>
              <w:rPr>
                <w:rFonts w:eastAsia="Times New Roman" w:cs="Times New Roman"/>
                <w:sz w:val="24"/>
                <w:szCs w:val="24"/>
              </w:rPr>
            </w:pPr>
          </w:p>
        </w:tc>
        <w:tc>
          <w:tcPr>
            <w:tcW w:w="491" w:type="pct"/>
            <w:vMerge/>
            <w:shd w:val="clear" w:color="auto" w:fill="auto"/>
            <w:vAlign w:val="center"/>
            <w:hideMark/>
          </w:tcPr>
          <w:p w14:paraId="3247B350" w14:textId="77777777" w:rsidR="008567AF" w:rsidRPr="00A374CC" w:rsidRDefault="008567AF" w:rsidP="006D761F">
            <w:pPr>
              <w:rPr>
                <w:rFonts w:eastAsia="Times New Roman" w:cs="Times New Roman"/>
                <w:sz w:val="24"/>
                <w:szCs w:val="24"/>
              </w:rPr>
            </w:pPr>
          </w:p>
        </w:tc>
        <w:tc>
          <w:tcPr>
            <w:tcW w:w="244" w:type="pct"/>
            <w:vMerge w:val="restart"/>
            <w:shd w:val="clear" w:color="auto" w:fill="auto"/>
            <w:vAlign w:val="center"/>
            <w:hideMark/>
          </w:tcPr>
          <w:p w14:paraId="03B6D49D" w14:textId="77777777" w:rsidR="008567AF" w:rsidRPr="00A374CC" w:rsidRDefault="008567AF" w:rsidP="00844C21">
            <w:pPr>
              <w:jc w:val="center"/>
              <w:rPr>
                <w:rFonts w:eastAsia="Times New Roman" w:cs="Times New Roman"/>
                <w:sz w:val="24"/>
                <w:szCs w:val="24"/>
              </w:rPr>
            </w:pPr>
            <w:proofErr w:type="spellStart"/>
            <w:r w:rsidRPr="00A374CC">
              <w:rPr>
                <w:rFonts w:eastAsia="Times New Roman" w:cs="Times New Roman"/>
                <w:sz w:val="24"/>
                <w:szCs w:val="24"/>
                <w:lang w:val="x-none"/>
              </w:rPr>
              <w:t>пло-щадь</w:t>
            </w:r>
            <w:proofErr w:type="spellEnd"/>
          </w:p>
        </w:tc>
        <w:tc>
          <w:tcPr>
            <w:tcW w:w="472" w:type="pct"/>
            <w:gridSpan w:val="2"/>
            <w:shd w:val="clear" w:color="auto" w:fill="auto"/>
            <w:vAlign w:val="center"/>
            <w:hideMark/>
          </w:tcPr>
          <w:p w14:paraId="180748A1" w14:textId="2BCBBD9B" w:rsidR="008567AF" w:rsidRPr="00A374CC" w:rsidRDefault="008567AF" w:rsidP="00844C21">
            <w:pPr>
              <w:jc w:val="center"/>
              <w:rPr>
                <w:rFonts w:eastAsia="Times New Roman" w:cs="Times New Roman"/>
                <w:sz w:val="24"/>
                <w:szCs w:val="24"/>
              </w:rPr>
            </w:pPr>
            <w:r w:rsidRPr="00A374CC">
              <w:rPr>
                <w:rFonts w:cs="Times New Roman"/>
                <w:sz w:val="24"/>
                <w:szCs w:val="24"/>
              </w:rPr>
              <w:t>запас</w:t>
            </w:r>
          </w:p>
        </w:tc>
        <w:tc>
          <w:tcPr>
            <w:tcW w:w="290" w:type="pct"/>
            <w:vMerge w:val="restart"/>
            <w:shd w:val="clear" w:color="auto" w:fill="auto"/>
            <w:vAlign w:val="center"/>
            <w:hideMark/>
          </w:tcPr>
          <w:p w14:paraId="6A7A07CD" w14:textId="77777777" w:rsidR="008567AF" w:rsidRPr="00A374CC" w:rsidRDefault="008567AF" w:rsidP="00844C21">
            <w:pPr>
              <w:jc w:val="center"/>
              <w:rPr>
                <w:rFonts w:eastAsia="Times New Roman" w:cs="Times New Roman"/>
                <w:sz w:val="24"/>
                <w:szCs w:val="24"/>
              </w:rPr>
            </w:pPr>
            <w:proofErr w:type="spellStart"/>
            <w:r w:rsidRPr="00A374CC">
              <w:rPr>
                <w:rFonts w:eastAsia="Times New Roman" w:cs="Times New Roman"/>
                <w:sz w:val="24"/>
                <w:szCs w:val="24"/>
                <w:lang w:val="x-none"/>
              </w:rPr>
              <w:t>пло-щадь</w:t>
            </w:r>
            <w:proofErr w:type="spellEnd"/>
          </w:p>
        </w:tc>
        <w:tc>
          <w:tcPr>
            <w:tcW w:w="503" w:type="pct"/>
            <w:gridSpan w:val="2"/>
            <w:shd w:val="clear" w:color="auto" w:fill="auto"/>
            <w:vAlign w:val="center"/>
            <w:hideMark/>
          </w:tcPr>
          <w:p w14:paraId="668A2FF7" w14:textId="4235A792" w:rsidR="008567AF" w:rsidRPr="00A374CC" w:rsidRDefault="008567AF" w:rsidP="00844C21">
            <w:pPr>
              <w:jc w:val="center"/>
              <w:rPr>
                <w:rFonts w:eastAsia="Times New Roman" w:cs="Times New Roman"/>
                <w:sz w:val="24"/>
                <w:szCs w:val="24"/>
              </w:rPr>
            </w:pPr>
            <w:r w:rsidRPr="00A374CC">
              <w:rPr>
                <w:rFonts w:cs="Times New Roman"/>
                <w:sz w:val="24"/>
                <w:szCs w:val="24"/>
              </w:rPr>
              <w:t>запас</w:t>
            </w:r>
          </w:p>
        </w:tc>
        <w:tc>
          <w:tcPr>
            <w:tcW w:w="326" w:type="pct"/>
            <w:vMerge w:val="restart"/>
            <w:shd w:val="clear" w:color="auto" w:fill="auto"/>
            <w:vAlign w:val="center"/>
            <w:hideMark/>
          </w:tcPr>
          <w:p w14:paraId="5E5F1788" w14:textId="77777777" w:rsidR="008567AF" w:rsidRPr="00A374CC" w:rsidRDefault="008567AF" w:rsidP="00844C21">
            <w:pPr>
              <w:jc w:val="center"/>
              <w:rPr>
                <w:rFonts w:eastAsia="Times New Roman" w:cs="Times New Roman"/>
                <w:sz w:val="24"/>
                <w:szCs w:val="24"/>
              </w:rPr>
            </w:pPr>
            <w:proofErr w:type="spellStart"/>
            <w:r w:rsidRPr="00A374CC">
              <w:rPr>
                <w:rFonts w:eastAsia="Times New Roman" w:cs="Times New Roman"/>
                <w:sz w:val="24"/>
                <w:szCs w:val="24"/>
                <w:lang w:val="x-none"/>
              </w:rPr>
              <w:t>пло-щадь</w:t>
            </w:r>
            <w:proofErr w:type="spellEnd"/>
          </w:p>
        </w:tc>
        <w:tc>
          <w:tcPr>
            <w:tcW w:w="501" w:type="pct"/>
            <w:gridSpan w:val="2"/>
            <w:shd w:val="clear" w:color="auto" w:fill="auto"/>
            <w:vAlign w:val="center"/>
            <w:hideMark/>
          </w:tcPr>
          <w:p w14:paraId="01169F77" w14:textId="2707EDF6" w:rsidR="008567AF" w:rsidRPr="00A374CC" w:rsidRDefault="008567AF" w:rsidP="00844C21">
            <w:pPr>
              <w:jc w:val="center"/>
              <w:rPr>
                <w:rFonts w:eastAsia="Times New Roman" w:cs="Times New Roman"/>
                <w:sz w:val="24"/>
                <w:szCs w:val="24"/>
              </w:rPr>
            </w:pPr>
            <w:r w:rsidRPr="00A374CC">
              <w:rPr>
                <w:rFonts w:cs="Times New Roman"/>
                <w:sz w:val="24"/>
                <w:szCs w:val="24"/>
              </w:rPr>
              <w:t>запас</w:t>
            </w:r>
          </w:p>
        </w:tc>
        <w:tc>
          <w:tcPr>
            <w:tcW w:w="294" w:type="pct"/>
            <w:vMerge w:val="restart"/>
            <w:shd w:val="clear" w:color="auto" w:fill="auto"/>
            <w:vAlign w:val="center"/>
            <w:hideMark/>
          </w:tcPr>
          <w:p w14:paraId="5BF050A6" w14:textId="202C8D1B" w:rsidR="008567AF" w:rsidRPr="00A374CC" w:rsidRDefault="00844C21" w:rsidP="00844C21">
            <w:pPr>
              <w:jc w:val="center"/>
              <w:rPr>
                <w:rFonts w:eastAsia="Times New Roman" w:cs="Times New Roman"/>
                <w:sz w:val="24"/>
                <w:szCs w:val="24"/>
              </w:rPr>
            </w:pPr>
            <w:r w:rsidRPr="00A374CC">
              <w:rPr>
                <w:rFonts w:eastAsia="Times New Roman" w:cs="Times New Roman"/>
                <w:sz w:val="24"/>
                <w:szCs w:val="24"/>
              </w:rPr>
              <w:t>п</w:t>
            </w:r>
            <w:proofErr w:type="spellStart"/>
            <w:r w:rsidR="008567AF" w:rsidRPr="00A374CC">
              <w:rPr>
                <w:rFonts w:eastAsia="Times New Roman" w:cs="Times New Roman"/>
                <w:sz w:val="24"/>
                <w:szCs w:val="24"/>
                <w:lang w:val="x-none"/>
              </w:rPr>
              <w:t>ло-щадь</w:t>
            </w:r>
            <w:proofErr w:type="spellEnd"/>
          </w:p>
        </w:tc>
        <w:tc>
          <w:tcPr>
            <w:tcW w:w="611" w:type="pct"/>
            <w:gridSpan w:val="2"/>
            <w:shd w:val="clear" w:color="auto" w:fill="auto"/>
            <w:vAlign w:val="center"/>
            <w:hideMark/>
          </w:tcPr>
          <w:p w14:paraId="2D52E7E5" w14:textId="7640B77A" w:rsidR="008567AF" w:rsidRPr="00A374CC" w:rsidRDefault="008567AF" w:rsidP="00844C21">
            <w:pPr>
              <w:jc w:val="center"/>
              <w:rPr>
                <w:rFonts w:eastAsia="Times New Roman" w:cs="Times New Roman"/>
                <w:sz w:val="24"/>
                <w:szCs w:val="24"/>
              </w:rPr>
            </w:pPr>
            <w:r w:rsidRPr="00A374CC">
              <w:rPr>
                <w:rFonts w:cs="Times New Roman"/>
                <w:sz w:val="24"/>
                <w:szCs w:val="24"/>
              </w:rPr>
              <w:t>запас</w:t>
            </w:r>
          </w:p>
        </w:tc>
        <w:tc>
          <w:tcPr>
            <w:tcW w:w="346" w:type="pct"/>
            <w:vMerge w:val="restart"/>
            <w:shd w:val="clear" w:color="auto" w:fill="auto"/>
            <w:vAlign w:val="center"/>
            <w:hideMark/>
          </w:tcPr>
          <w:p w14:paraId="6096F73C" w14:textId="77777777" w:rsidR="008567AF" w:rsidRPr="00A374CC" w:rsidRDefault="008567AF" w:rsidP="00844C21">
            <w:pPr>
              <w:jc w:val="center"/>
              <w:rPr>
                <w:rFonts w:eastAsia="Times New Roman" w:cs="Times New Roman"/>
                <w:sz w:val="24"/>
                <w:szCs w:val="24"/>
              </w:rPr>
            </w:pPr>
            <w:r w:rsidRPr="00A374CC">
              <w:rPr>
                <w:rFonts w:eastAsia="Times New Roman" w:cs="Times New Roman"/>
                <w:sz w:val="24"/>
                <w:szCs w:val="24"/>
                <w:lang w:val="x-none"/>
              </w:rPr>
              <w:t>площадь</w:t>
            </w:r>
          </w:p>
        </w:tc>
        <w:tc>
          <w:tcPr>
            <w:tcW w:w="719" w:type="pct"/>
            <w:gridSpan w:val="2"/>
            <w:shd w:val="clear" w:color="auto" w:fill="auto"/>
            <w:vAlign w:val="center"/>
            <w:hideMark/>
          </w:tcPr>
          <w:p w14:paraId="1A9797BC" w14:textId="1F6A51BA" w:rsidR="008567AF" w:rsidRPr="00A374CC" w:rsidRDefault="008567AF" w:rsidP="00844C21">
            <w:pPr>
              <w:jc w:val="center"/>
              <w:rPr>
                <w:rFonts w:eastAsia="Times New Roman" w:cs="Times New Roman"/>
                <w:sz w:val="24"/>
                <w:szCs w:val="24"/>
              </w:rPr>
            </w:pPr>
            <w:r w:rsidRPr="00A374CC">
              <w:rPr>
                <w:rFonts w:cs="Times New Roman"/>
                <w:sz w:val="24"/>
                <w:szCs w:val="24"/>
              </w:rPr>
              <w:t>запас</w:t>
            </w:r>
          </w:p>
        </w:tc>
      </w:tr>
      <w:tr w:rsidR="008567AF" w:rsidRPr="00A374CC" w14:paraId="3F44C3B2" w14:textId="77777777" w:rsidTr="005A022D">
        <w:trPr>
          <w:trHeight w:val="93"/>
        </w:trPr>
        <w:tc>
          <w:tcPr>
            <w:tcW w:w="203" w:type="pct"/>
            <w:vMerge/>
            <w:vAlign w:val="center"/>
          </w:tcPr>
          <w:p w14:paraId="7F6A266A" w14:textId="77777777" w:rsidR="008567AF" w:rsidRPr="00A374CC" w:rsidRDefault="008567AF" w:rsidP="006D761F">
            <w:pPr>
              <w:jc w:val="center"/>
              <w:rPr>
                <w:rFonts w:eastAsia="Times New Roman" w:cs="Times New Roman"/>
                <w:sz w:val="24"/>
                <w:szCs w:val="24"/>
              </w:rPr>
            </w:pPr>
          </w:p>
        </w:tc>
        <w:tc>
          <w:tcPr>
            <w:tcW w:w="491" w:type="pct"/>
            <w:vMerge/>
            <w:shd w:val="clear" w:color="auto" w:fill="auto"/>
            <w:vAlign w:val="center"/>
            <w:hideMark/>
          </w:tcPr>
          <w:p w14:paraId="2650BE93" w14:textId="77777777" w:rsidR="008567AF" w:rsidRPr="00A374CC" w:rsidRDefault="008567AF" w:rsidP="006D761F">
            <w:pPr>
              <w:rPr>
                <w:rFonts w:eastAsia="Times New Roman" w:cs="Times New Roman"/>
                <w:sz w:val="24"/>
                <w:szCs w:val="24"/>
              </w:rPr>
            </w:pPr>
          </w:p>
        </w:tc>
        <w:tc>
          <w:tcPr>
            <w:tcW w:w="244" w:type="pct"/>
            <w:vMerge/>
            <w:vAlign w:val="center"/>
            <w:hideMark/>
          </w:tcPr>
          <w:p w14:paraId="02ABCFDE" w14:textId="77777777" w:rsidR="008567AF" w:rsidRPr="00A374CC" w:rsidRDefault="008567AF" w:rsidP="00844C21">
            <w:pPr>
              <w:jc w:val="center"/>
              <w:rPr>
                <w:rFonts w:eastAsia="Times New Roman" w:cs="Times New Roman"/>
                <w:sz w:val="24"/>
                <w:szCs w:val="24"/>
              </w:rPr>
            </w:pPr>
          </w:p>
        </w:tc>
        <w:tc>
          <w:tcPr>
            <w:tcW w:w="219" w:type="pct"/>
            <w:shd w:val="clear" w:color="auto" w:fill="auto"/>
            <w:vAlign w:val="center"/>
            <w:hideMark/>
          </w:tcPr>
          <w:p w14:paraId="14522F8C" w14:textId="77777777" w:rsidR="008567AF" w:rsidRPr="00A374CC" w:rsidRDefault="008567AF" w:rsidP="00844C21">
            <w:pPr>
              <w:jc w:val="center"/>
              <w:rPr>
                <w:rFonts w:eastAsia="Times New Roman" w:cs="Times New Roman"/>
                <w:sz w:val="24"/>
                <w:szCs w:val="24"/>
              </w:rPr>
            </w:pPr>
            <w:r w:rsidRPr="00A374CC">
              <w:rPr>
                <w:rFonts w:eastAsia="Times New Roman" w:cs="Times New Roman"/>
                <w:sz w:val="24"/>
                <w:szCs w:val="24"/>
                <w:lang w:val="x-none"/>
              </w:rPr>
              <w:t>лик-</w:t>
            </w:r>
          </w:p>
          <w:p w14:paraId="2FF6D4AC" w14:textId="77777777" w:rsidR="008567AF" w:rsidRPr="00A374CC" w:rsidRDefault="008567AF" w:rsidP="00844C21">
            <w:pPr>
              <w:jc w:val="center"/>
              <w:rPr>
                <w:rFonts w:eastAsia="Times New Roman" w:cs="Times New Roman"/>
                <w:sz w:val="24"/>
                <w:szCs w:val="24"/>
              </w:rPr>
            </w:pPr>
            <w:r w:rsidRPr="00A374CC">
              <w:rPr>
                <w:rFonts w:eastAsia="Times New Roman" w:cs="Times New Roman"/>
                <w:sz w:val="24"/>
                <w:szCs w:val="24"/>
                <w:lang w:val="x-none"/>
              </w:rPr>
              <w:t>вид</w:t>
            </w:r>
          </w:p>
        </w:tc>
        <w:tc>
          <w:tcPr>
            <w:tcW w:w="253" w:type="pct"/>
            <w:shd w:val="clear" w:color="auto" w:fill="auto"/>
            <w:vAlign w:val="center"/>
            <w:hideMark/>
          </w:tcPr>
          <w:p w14:paraId="2B49878D" w14:textId="77777777" w:rsidR="008567AF" w:rsidRPr="00A374CC" w:rsidRDefault="008567AF" w:rsidP="00844C21">
            <w:pPr>
              <w:jc w:val="center"/>
              <w:rPr>
                <w:rFonts w:eastAsia="Times New Roman" w:cs="Times New Roman"/>
                <w:sz w:val="24"/>
                <w:szCs w:val="24"/>
              </w:rPr>
            </w:pPr>
            <w:r w:rsidRPr="00A374CC">
              <w:rPr>
                <w:rFonts w:eastAsia="Times New Roman" w:cs="Times New Roman"/>
                <w:sz w:val="24"/>
                <w:szCs w:val="24"/>
                <w:lang w:val="x-none"/>
              </w:rPr>
              <w:t>дело-вой</w:t>
            </w:r>
          </w:p>
        </w:tc>
        <w:tc>
          <w:tcPr>
            <w:tcW w:w="290" w:type="pct"/>
            <w:vMerge/>
            <w:vAlign w:val="center"/>
            <w:hideMark/>
          </w:tcPr>
          <w:p w14:paraId="3EE2077C" w14:textId="77777777" w:rsidR="008567AF" w:rsidRPr="00A374CC" w:rsidRDefault="008567AF" w:rsidP="00844C21">
            <w:pPr>
              <w:jc w:val="center"/>
              <w:rPr>
                <w:rFonts w:eastAsia="Times New Roman" w:cs="Times New Roman"/>
                <w:sz w:val="24"/>
                <w:szCs w:val="24"/>
              </w:rPr>
            </w:pPr>
          </w:p>
        </w:tc>
        <w:tc>
          <w:tcPr>
            <w:tcW w:w="250" w:type="pct"/>
            <w:shd w:val="clear" w:color="auto" w:fill="auto"/>
            <w:vAlign w:val="center"/>
            <w:hideMark/>
          </w:tcPr>
          <w:p w14:paraId="00460308" w14:textId="77777777" w:rsidR="008567AF" w:rsidRPr="00A374CC" w:rsidRDefault="008567AF" w:rsidP="00844C21">
            <w:pPr>
              <w:jc w:val="center"/>
              <w:rPr>
                <w:rFonts w:eastAsia="Times New Roman" w:cs="Times New Roman"/>
                <w:sz w:val="24"/>
                <w:szCs w:val="24"/>
              </w:rPr>
            </w:pPr>
            <w:r w:rsidRPr="00A374CC">
              <w:rPr>
                <w:rFonts w:eastAsia="Times New Roman" w:cs="Times New Roman"/>
                <w:sz w:val="24"/>
                <w:szCs w:val="24"/>
                <w:lang w:val="x-none"/>
              </w:rPr>
              <w:t>лик-</w:t>
            </w:r>
          </w:p>
          <w:p w14:paraId="18EEFB5D" w14:textId="77777777" w:rsidR="008567AF" w:rsidRPr="00A374CC" w:rsidRDefault="008567AF" w:rsidP="00844C21">
            <w:pPr>
              <w:jc w:val="center"/>
              <w:rPr>
                <w:rFonts w:eastAsia="Times New Roman" w:cs="Times New Roman"/>
                <w:sz w:val="24"/>
                <w:szCs w:val="24"/>
              </w:rPr>
            </w:pPr>
            <w:r w:rsidRPr="00A374CC">
              <w:rPr>
                <w:rFonts w:eastAsia="Times New Roman" w:cs="Times New Roman"/>
                <w:sz w:val="24"/>
                <w:szCs w:val="24"/>
                <w:lang w:val="x-none"/>
              </w:rPr>
              <w:t>вид</w:t>
            </w:r>
          </w:p>
        </w:tc>
        <w:tc>
          <w:tcPr>
            <w:tcW w:w="253" w:type="pct"/>
            <w:shd w:val="clear" w:color="auto" w:fill="auto"/>
            <w:vAlign w:val="center"/>
            <w:hideMark/>
          </w:tcPr>
          <w:p w14:paraId="232DCDC5" w14:textId="77777777" w:rsidR="008567AF" w:rsidRPr="00A374CC" w:rsidRDefault="008567AF" w:rsidP="00844C21">
            <w:pPr>
              <w:jc w:val="center"/>
              <w:rPr>
                <w:rFonts w:eastAsia="Times New Roman" w:cs="Times New Roman"/>
                <w:sz w:val="24"/>
                <w:szCs w:val="24"/>
              </w:rPr>
            </w:pPr>
            <w:r w:rsidRPr="00A374CC">
              <w:rPr>
                <w:rFonts w:eastAsia="Times New Roman" w:cs="Times New Roman"/>
                <w:sz w:val="24"/>
                <w:szCs w:val="24"/>
                <w:lang w:val="x-none"/>
              </w:rPr>
              <w:t>дело-вой</w:t>
            </w:r>
          </w:p>
        </w:tc>
        <w:tc>
          <w:tcPr>
            <w:tcW w:w="326" w:type="pct"/>
            <w:vMerge/>
            <w:vAlign w:val="center"/>
            <w:hideMark/>
          </w:tcPr>
          <w:p w14:paraId="2F3BBC24" w14:textId="77777777" w:rsidR="008567AF" w:rsidRPr="00A374CC" w:rsidRDefault="008567AF" w:rsidP="00844C21">
            <w:pPr>
              <w:jc w:val="center"/>
              <w:rPr>
                <w:rFonts w:eastAsia="Times New Roman" w:cs="Times New Roman"/>
                <w:sz w:val="24"/>
                <w:szCs w:val="24"/>
              </w:rPr>
            </w:pPr>
          </w:p>
        </w:tc>
        <w:tc>
          <w:tcPr>
            <w:tcW w:w="248" w:type="pct"/>
            <w:shd w:val="clear" w:color="auto" w:fill="auto"/>
            <w:vAlign w:val="center"/>
            <w:hideMark/>
          </w:tcPr>
          <w:p w14:paraId="21AD7843" w14:textId="77777777" w:rsidR="008567AF" w:rsidRPr="00A374CC" w:rsidRDefault="008567AF" w:rsidP="00844C21">
            <w:pPr>
              <w:jc w:val="center"/>
              <w:rPr>
                <w:rFonts w:eastAsia="Times New Roman" w:cs="Times New Roman"/>
                <w:sz w:val="24"/>
                <w:szCs w:val="24"/>
              </w:rPr>
            </w:pPr>
            <w:r w:rsidRPr="00A374CC">
              <w:rPr>
                <w:rFonts w:eastAsia="Times New Roman" w:cs="Times New Roman"/>
                <w:sz w:val="24"/>
                <w:szCs w:val="24"/>
                <w:lang w:val="x-none"/>
              </w:rPr>
              <w:t>лик-</w:t>
            </w:r>
          </w:p>
          <w:p w14:paraId="16EB6B3F" w14:textId="77777777" w:rsidR="008567AF" w:rsidRPr="00A374CC" w:rsidRDefault="008567AF" w:rsidP="00844C21">
            <w:pPr>
              <w:jc w:val="center"/>
              <w:rPr>
                <w:rFonts w:eastAsia="Times New Roman" w:cs="Times New Roman"/>
                <w:sz w:val="24"/>
                <w:szCs w:val="24"/>
              </w:rPr>
            </w:pPr>
            <w:r w:rsidRPr="00A374CC">
              <w:rPr>
                <w:rFonts w:eastAsia="Times New Roman" w:cs="Times New Roman"/>
                <w:sz w:val="24"/>
                <w:szCs w:val="24"/>
                <w:lang w:val="x-none"/>
              </w:rPr>
              <w:t>вид</w:t>
            </w:r>
          </w:p>
        </w:tc>
        <w:tc>
          <w:tcPr>
            <w:tcW w:w="253" w:type="pct"/>
            <w:shd w:val="clear" w:color="auto" w:fill="auto"/>
            <w:vAlign w:val="center"/>
            <w:hideMark/>
          </w:tcPr>
          <w:p w14:paraId="607E1F9C" w14:textId="77777777" w:rsidR="008567AF" w:rsidRPr="00A374CC" w:rsidRDefault="008567AF" w:rsidP="00844C21">
            <w:pPr>
              <w:jc w:val="center"/>
              <w:rPr>
                <w:rFonts w:eastAsia="Times New Roman" w:cs="Times New Roman"/>
                <w:sz w:val="24"/>
                <w:szCs w:val="24"/>
              </w:rPr>
            </w:pPr>
            <w:r w:rsidRPr="00A374CC">
              <w:rPr>
                <w:rFonts w:eastAsia="Times New Roman" w:cs="Times New Roman"/>
                <w:sz w:val="24"/>
                <w:szCs w:val="24"/>
                <w:lang w:val="x-none"/>
              </w:rPr>
              <w:t>дело-вой</w:t>
            </w:r>
          </w:p>
        </w:tc>
        <w:tc>
          <w:tcPr>
            <w:tcW w:w="294" w:type="pct"/>
            <w:vMerge/>
            <w:vAlign w:val="center"/>
            <w:hideMark/>
          </w:tcPr>
          <w:p w14:paraId="618F87B3" w14:textId="77777777" w:rsidR="008567AF" w:rsidRPr="00A374CC" w:rsidRDefault="008567AF" w:rsidP="00844C21">
            <w:pPr>
              <w:jc w:val="center"/>
              <w:rPr>
                <w:rFonts w:eastAsia="Times New Roman" w:cs="Times New Roman"/>
                <w:sz w:val="24"/>
                <w:szCs w:val="24"/>
              </w:rPr>
            </w:pPr>
          </w:p>
        </w:tc>
        <w:tc>
          <w:tcPr>
            <w:tcW w:w="293" w:type="pct"/>
            <w:shd w:val="clear" w:color="auto" w:fill="auto"/>
            <w:vAlign w:val="center"/>
            <w:hideMark/>
          </w:tcPr>
          <w:p w14:paraId="5A55CAAC" w14:textId="77777777" w:rsidR="008567AF" w:rsidRPr="00A374CC" w:rsidRDefault="008567AF" w:rsidP="00844C21">
            <w:pPr>
              <w:jc w:val="center"/>
              <w:rPr>
                <w:rFonts w:eastAsia="Times New Roman" w:cs="Times New Roman"/>
                <w:sz w:val="24"/>
                <w:szCs w:val="24"/>
              </w:rPr>
            </w:pPr>
            <w:r w:rsidRPr="00A374CC">
              <w:rPr>
                <w:rFonts w:eastAsia="Times New Roman" w:cs="Times New Roman"/>
                <w:sz w:val="24"/>
                <w:szCs w:val="24"/>
                <w:lang w:val="x-none"/>
              </w:rPr>
              <w:t>лик-вид</w:t>
            </w:r>
          </w:p>
        </w:tc>
        <w:tc>
          <w:tcPr>
            <w:tcW w:w="318" w:type="pct"/>
            <w:shd w:val="clear" w:color="auto" w:fill="auto"/>
            <w:vAlign w:val="center"/>
            <w:hideMark/>
          </w:tcPr>
          <w:p w14:paraId="284D10DC" w14:textId="77777777" w:rsidR="008567AF" w:rsidRPr="00A374CC" w:rsidRDefault="008567AF" w:rsidP="00844C21">
            <w:pPr>
              <w:jc w:val="center"/>
              <w:rPr>
                <w:rFonts w:eastAsia="Times New Roman" w:cs="Times New Roman"/>
                <w:sz w:val="24"/>
                <w:szCs w:val="24"/>
              </w:rPr>
            </w:pPr>
            <w:r w:rsidRPr="00A374CC">
              <w:rPr>
                <w:rFonts w:eastAsia="Times New Roman" w:cs="Times New Roman"/>
                <w:sz w:val="24"/>
                <w:szCs w:val="24"/>
                <w:lang w:val="x-none"/>
              </w:rPr>
              <w:t>дело-вой</w:t>
            </w:r>
          </w:p>
        </w:tc>
        <w:tc>
          <w:tcPr>
            <w:tcW w:w="346" w:type="pct"/>
            <w:vMerge/>
            <w:vAlign w:val="center"/>
            <w:hideMark/>
          </w:tcPr>
          <w:p w14:paraId="2F8CA2BC" w14:textId="77777777" w:rsidR="008567AF" w:rsidRPr="00A374CC" w:rsidRDefault="008567AF" w:rsidP="00844C21">
            <w:pPr>
              <w:jc w:val="center"/>
              <w:rPr>
                <w:rFonts w:eastAsia="Times New Roman" w:cs="Times New Roman"/>
                <w:sz w:val="24"/>
                <w:szCs w:val="24"/>
              </w:rPr>
            </w:pPr>
          </w:p>
        </w:tc>
        <w:tc>
          <w:tcPr>
            <w:tcW w:w="287" w:type="pct"/>
            <w:shd w:val="clear" w:color="auto" w:fill="auto"/>
            <w:vAlign w:val="center"/>
            <w:hideMark/>
          </w:tcPr>
          <w:p w14:paraId="414BE5D5" w14:textId="77777777" w:rsidR="008567AF" w:rsidRPr="00A374CC" w:rsidRDefault="008567AF" w:rsidP="00844C21">
            <w:pPr>
              <w:jc w:val="center"/>
              <w:rPr>
                <w:rFonts w:eastAsia="Times New Roman" w:cs="Times New Roman"/>
                <w:sz w:val="24"/>
                <w:szCs w:val="24"/>
              </w:rPr>
            </w:pPr>
            <w:r w:rsidRPr="00A374CC">
              <w:rPr>
                <w:rFonts w:eastAsia="Times New Roman" w:cs="Times New Roman"/>
                <w:sz w:val="24"/>
                <w:szCs w:val="24"/>
                <w:lang w:val="x-none"/>
              </w:rPr>
              <w:t>лик-</w:t>
            </w:r>
          </w:p>
          <w:p w14:paraId="17BCE690" w14:textId="77777777" w:rsidR="008567AF" w:rsidRPr="00A374CC" w:rsidRDefault="008567AF" w:rsidP="00844C21">
            <w:pPr>
              <w:jc w:val="center"/>
              <w:rPr>
                <w:rFonts w:eastAsia="Times New Roman" w:cs="Times New Roman"/>
                <w:sz w:val="24"/>
                <w:szCs w:val="24"/>
              </w:rPr>
            </w:pPr>
            <w:r w:rsidRPr="00A374CC">
              <w:rPr>
                <w:rFonts w:eastAsia="Times New Roman" w:cs="Times New Roman"/>
                <w:sz w:val="24"/>
                <w:szCs w:val="24"/>
                <w:lang w:val="x-none"/>
              </w:rPr>
              <w:t>вид</w:t>
            </w:r>
          </w:p>
        </w:tc>
        <w:tc>
          <w:tcPr>
            <w:tcW w:w="431" w:type="pct"/>
            <w:shd w:val="clear" w:color="auto" w:fill="auto"/>
            <w:vAlign w:val="center"/>
            <w:hideMark/>
          </w:tcPr>
          <w:p w14:paraId="44E5CF0B" w14:textId="77777777" w:rsidR="008567AF" w:rsidRPr="00A374CC" w:rsidRDefault="008567AF" w:rsidP="00844C21">
            <w:pPr>
              <w:jc w:val="center"/>
              <w:rPr>
                <w:rFonts w:eastAsia="Times New Roman" w:cs="Times New Roman"/>
                <w:sz w:val="24"/>
                <w:szCs w:val="24"/>
              </w:rPr>
            </w:pPr>
            <w:r w:rsidRPr="00A374CC">
              <w:rPr>
                <w:rFonts w:eastAsia="Times New Roman" w:cs="Times New Roman"/>
                <w:sz w:val="24"/>
                <w:szCs w:val="24"/>
                <w:lang w:val="x-none"/>
              </w:rPr>
              <w:t>деловой</w:t>
            </w:r>
          </w:p>
        </w:tc>
      </w:tr>
      <w:tr w:rsidR="008567AF" w:rsidRPr="00A374CC" w14:paraId="66AE4252" w14:textId="77777777" w:rsidTr="005A022D">
        <w:trPr>
          <w:trHeight w:val="145"/>
        </w:trPr>
        <w:tc>
          <w:tcPr>
            <w:tcW w:w="203" w:type="pct"/>
            <w:vAlign w:val="center"/>
          </w:tcPr>
          <w:p w14:paraId="4C145051" w14:textId="77777777" w:rsidR="008567AF" w:rsidRPr="00A374CC" w:rsidRDefault="008567AF" w:rsidP="006D761F">
            <w:pPr>
              <w:jc w:val="center"/>
              <w:rPr>
                <w:rFonts w:eastAsia="Times New Roman" w:cs="Times New Roman"/>
                <w:sz w:val="24"/>
                <w:szCs w:val="24"/>
                <w:lang w:val="x-none"/>
              </w:rPr>
            </w:pPr>
            <w:r w:rsidRPr="00A374CC">
              <w:rPr>
                <w:rFonts w:eastAsia="Times New Roman" w:cs="Times New Roman"/>
                <w:sz w:val="24"/>
                <w:szCs w:val="24"/>
                <w:lang w:val="x-none"/>
              </w:rPr>
              <w:t>1</w:t>
            </w:r>
          </w:p>
        </w:tc>
        <w:tc>
          <w:tcPr>
            <w:tcW w:w="491" w:type="pct"/>
            <w:shd w:val="clear" w:color="auto" w:fill="auto"/>
            <w:vAlign w:val="center"/>
            <w:hideMark/>
          </w:tcPr>
          <w:p w14:paraId="425A064C"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2</w:t>
            </w:r>
          </w:p>
        </w:tc>
        <w:tc>
          <w:tcPr>
            <w:tcW w:w="244" w:type="pct"/>
            <w:shd w:val="clear" w:color="auto" w:fill="auto"/>
            <w:vAlign w:val="center"/>
            <w:hideMark/>
          </w:tcPr>
          <w:p w14:paraId="12B06768"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3</w:t>
            </w:r>
          </w:p>
        </w:tc>
        <w:tc>
          <w:tcPr>
            <w:tcW w:w="219" w:type="pct"/>
            <w:shd w:val="clear" w:color="auto" w:fill="auto"/>
            <w:vAlign w:val="center"/>
            <w:hideMark/>
          </w:tcPr>
          <w:p w14:paraId="147BB370"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4</w:t>
            </w:r>
          </w:p>
        </w:tc>
        <w:tc>
          <w:tcPr>
            <w:tcW w:w="253" w:type="pct"/>
            <w:shd w:val="clear" w:color="auto" w:fill="auto"/>
            <w:vAlign w:val="center"/>
            <w:hideMark/>
          </w:tcPr>
          <w:p w14:paraId="689F7B12"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5</w:t>
            </w:r>
          </w:p>
        </w:tc>
        <w:tc>
          <w:tcPr>
            <w:tcW w:w="290" w:type="pct"/>
            <w:shd w:val="clear" w:color="auto" w:fill="auto"/>
            <w:vAlign w:val="center"/>
            <w:hideMark/>
          </w:tcPr>
          <w:p w14:paraId="494141E6"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6</w:t>
            </w:r>
          </w:p>
        </w:tc>
        <w:tc>
          <w:tcPr>
            <w:tcW w:w="250" w:type="pct"/>
            <w:shd w:val="clear" w:color="auto" w:fill="auto"/>
            <w:vAlign w:val="center"/>
            <w:hideMark/>
          </w:tcPr>
          <w:p w14:paraId="6789DEA8"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7</w:t>
            </w:r>
          </w:p>
        </w:tc>
        <w:tc>
          <w:tcPr>
            <w:tcW w:w="253" w:type="pct"/>
            <w:shd w:val="clear" w:color="auto" w:fill="auto"/>
            <w:vAlign w:val="center"/>
            <w:hideMark/>
          </w:tcPr>
          <w:p w14:paraId="2F2FC586"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8</w:t>
            </w:r>
          </w:p>
        </w:tc>
        <w:tc>
          <w:tcPr>
            <w:tcW w:w="326" w:type="pct"/>
            <w:shd w:val="clear" w:color="auto" w:fill="auto"/>
            <w:vAlign w:val="center"/>
            <w:hideMark/>
          </w:tcPr>
          <w:p w14:paraId="56B96E22"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9</w:t>
            </w:r>
          </w:p>
        </w:tc>
        <w:tc>
          <w:tcPr>
            <w:tcW w:w="248" w:type="pct"/>
            <w:shd w:val="clear" w:color="auto" w:fill="auto"/>
            <w:vAlign w:val="center"/>
            <w:hideMark/>
          </w:tcPr>
          <w:p w14:paraId="22C300FE"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10</w:t>
            </w:r>
          </w:p>
        </w:tc>
        <w:tc>
          <w:tcPr>
            <w:tcW w:w="253" w:type="pct"/>
            <w:shd w:val="clear" w:color="auto" w:fill="auto"/>
            <w:vAlign w:val="center"/>
            <w:hideMark/>
          </w:tcPr>
          <w:p w14:paraId="2E09E6AB"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11</w:t>
            </w:r>
          </w:p>
        </w:tc>
        <w:tc>
          <w:tcPr>
            <w:tcW w:w="294" w:type="pct"/>
            <w:shd w:val="clear" w:color="auto" w:fill="auto"/>
            <w:vAlign w:val="center"/>
            <w:hideMark/>
          </w:tcPr>
          <w:p w14:paraId="4CE2F228"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12</w:t>
            </w:r>
          </w:p>
        </w:tc>
        <w:tc>
          <w:tcPr>
            <w:tcW w:w="293" w:type="pct"/>
            <w:shd w:val="clear" w:color="auto" w:fill="auto"/>
            <w:vAlign w:val="center"/>
            <w:hideMark/>
          </w:tcPr>
          <w:p w14:paraId="3970BFAC"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13</w:t>
            </w:r>
          </w:p>
        </w:tc>
        <w:tc>
          <w:tcPr>
            <w:tcW w:w="318" w:type="pct"/>
            <w:shd w:val="clear" w:color="auto" w:fill="auto"/>
            <w:vAlign w:val="center"/>
            <w:hideMark/>
          </w:tcPr>
          <w:p w14:paraId="35760CD7"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14</w:t>
            </w:r>
          </w:p>
        </w:tc>
        <w:tc>
          <w:tcPr>
            <w:tcW w:w="346" w:type="pct"/>
            <w:shd w:val="clear" w:color="auto" w:fill="auto"/>
            <w:vAlign w:val="center"/>
            <w:hideMark/>
          </w:tcPr>
          <w:p w14:paraId="0CD76867"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15</w:t>
            </w:r>
          </w:p>
        </w:tc>
        <w:tc>
          <w:tcPr>
            <w:tcW w:w="287" w:type="pct"/>
            <w:shd w:val="clear" w:color="auto" w:fill="auto"/>
            <w:vAlign w:val="center"/>
            <w:hideMark/>
          </w:tcPr>
          <w:p w14:paraId="3ECCF828"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16</w:t>
            </w:r>
          </w:p>
        </w:tc>
        <w:tc>
          <w:tcPr>
            <w:tcW w:w="431" w:type="pct"/>
            <w:shd w:val="clear" w:color="auto" w:fill="auto"/>
            <w:vAlign w:val="center"/>
            <w:hideMark/>
          </w:tcPr>
          <w:p w14:paraId="5858EDF9"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17</w:t>
            </w:r>
          </w:p>
        </w:tc>
      </w:tr>
      <w:tr w:rsidR="008567AF" w:rsidRPr="00A374CC" w14:paraId="34771EF8" w14:textId="77777777" w:rsidTr="005A022D">
        <w:trPr>
          <w:trHeight w:val="235"/>
        </w:trPr>
        <w:tc>
          <w:tcPr>
            <w:tcW w:w="5000" w:type="pct"/>
            <w:gridSpan w:val="17"/>
            <w:vAlign w:val="center"/>
          </w:tcPr>
          <w:p w14:paraId="46332DF6" w14:textId="77777777" w:rsidR="008567AF" w:rsidRPr="00A374CC" w:rsidRDefault="008567AF" w:rsidP="006D761F">
            <w:pPr>
              <w:jc w:val="center"/>
              <w:rPr>
                <w:rFonts w:eastAsia="Times New Roman" w:cs="Times New Roman"/>
                <w:sz w:val="24"/>
                <w:szCs w:val="24"/>
              </w:rPr>
            </w:pPr>
            <w:r w:rsidRPr="00A374CC">
              <w:rPr>
                <w:rFonts w:eastAsia="Times New Roman" w:cs="Times New Roman"/>
                <w:sz w:val="24"/>
                <w:szCs w:val="24"/>
                <w:lang w:val="x-none"/>
              </w:rPr>
              <w:t>Всего по лесничеству</w:t>
            </w:r>
          </w:p>
        </w:tc>
      </w:tr>
      <w:tr w:rsidR="003B44F6" w:rsidRPr="00A374CC" w14:paraId="69395757" w14:textId="77777777" w:rsidTr="005A022D">
        <w:trPr>
          <w:trHeight w:val="315"/>
        </w:trPr>
        <w:tc>
          <w:tcPr>
            <w:tcW w:w="203" w:type="pct"/>
            <w:vAlign w:val="center"/>
          </w:tcPr>
          <w:p w14:paraId="58EBD973" w14:textId="77777777" w:rsidR="003B44F6" w:rsidRPr="00A374CC" w:rsidRDefault="003B44F6" w:rsidP="003B44F6">
            <w:pPr>
              <w:jc w:val="center"/>
              <w:rPr>
                <w:rFonts w:eastAsia="Times New Roman" w:cs="Times New Roman"/>
                <w:sz w:val="24"/>
                <w:szCs w:val="24"/>
              </w:rPr>
            </w:pPr>
            <w:r w:rsidRPr="00A374CC">
              <w:rPr>
                <w:rFonts w:eastAsia="Times New Roman" w:cs="Times New Roman"/>
                <w:sz w:val="24"/>
                <w:szCs w:val="24"/>
              </w:rPr>
              <w:t>1.</w:t>
            </w:r>
          </w:p>
        </w:tc>
        <w:tc>
          <w:tcPr>
            <w:tcW w:w="491" w:type="pct"/>
            <w:shd w:val="clear" w:color="auto" w:fill="auto"/>
            <w:vAlign w:val="center"/>
            <w:hideMark/>
          </w:tcPr>
          <w:p w14:paraId="6B01E3F2" w14:textId="77777777" w:rsidR="003B44F6" w:rsidRPr="00A374CC" w:rsidRDefault="003B44F6" w:rsidP="003B44F6">
            <w:pPr>
              <w:rPr>
                <w:rFonts w:eastAsia="Times New Roman" w:cs="Times New Roman"/>
                <w:sz w:val="24"/>
                <w:szCs w:val="24"/>
              </w:rPr>
            </w:pPr>
            <w:r w:rsidRPr="00A374CC">
              <w:rPr>
                <w:rFonts w:eastAsia="Times New Roman" w:cs="Times New Roman"/>
                <w:sz w:val="24"/>
                <w:szCs w:val="24"/>
                <w:lang w:val="x-none"/>
              </w:rPr>
              <w:t>Хвойные</w:t>
            </w:r>
          </w:p>
        </w:tc>
        <w:tc>
          <w:tcPr>
            <w:tcW w:w="244" w:type="pct"/>
            <w:shd w:val="clear" w:color="auto" w:fill="auto"/>
            <w:vAlign w:val="center"/>
          </w:tcPr>
          <w:p w14:paraId="4292AC95" w14:textId="14F20722"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19" w:type="pct"/>
            <w:shd w:val="clear" w:color="auto" w:fill="auto"/>
            <w:vAlign w:val="center"/>
          </w:tcPr>
          <w:p w14:paraId="0FF398BD" w14:textId="7192B6AE"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53" w:type="pct"/>
            <w:shd w:val="clear" w:color="auto" w:fill="auto"/>
            <w:vAlign w:val="center"/>
          </w:tcPr>
          <w:p w14:paraId="0F373E84" w14:textId="0C113CDC"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90" w:type="pct"/>
            <w:shd w:val="clear" w:color="auto" w:fill="auto"/>
            <w:vAlign w:val="center"/>
          </w:tcPr>
          <w:p w14:paraId="5565F5BD" w14:textId="3BE31375" w:rsidR="003B44F6" w:rsidRPr="00A374CC" w:rsidRDefault="003B44F6" w:rsidP="003B44F6">
            <w:pPr>
              <w:jc w:val="center"/>
              <w:rPr>
                <w:rFonts w:eastAsia="Times New Roman" w:cs="Times New Roman"/>
                <w:sz w:val="24"/>
                <w:szCs w:val="24"/>
                <w:lang w:val="en-US"/>
              </w:rPr>
            </w:pPr>
            <w:r w:rsidRPr="00A374CC">
              <w:rPr>
                <w:rFonts w:cs="Times New Roman"/>
                <w:color w:val="000000"/>
                <w:sz w:val="24"/>
                <w:szCs w:val="24"/>
              </w:rPr>
              <w:t>219</w:t>
            </w:r>
            <w:r w:rsidR="00D22E29" w:rsidRPr="00A374CC">
              <w:rPr>
                <w:rFonts w:cs="Times New Roman"/>
                <w:color w:val="000000"/>
                <w:sz w:val="24"/>
                <w:szCs w:val="24"/>
              </w:rPr>
              <w:t>,</w:t>
            </w:r>
            <w:r w:rsidRPr="00A374CC">
              <w:rPr>
                <w:rFonts w:cs="Times New Roman"/>
                <w:color w:val="000000"/>
                <w:sz w:val="24"/>
                <w:szCs w:val="24"/>
              </w:rPr>
              <w:t>70</w:t>
            </w:r>
          </w:p>
        </w:tc>
        <w:tc>
          <w:tcPr>
            <w:tcW w:w="250" w:type="pct"/>
            <w:shd w:val="clear" w:color="auto" w:fill="auto"/>
            <w:vAlign w:val="center"/>
          </w:tcPr>
          <w:p w14:paraId="43913ECF" w14:textId="4C404653" w:rsidR="003B44F6" w:rsidRPr="00A374CC" w:rsidRDefault="003B44F6" w:rsidP="003B44F6">
            <w:pPr>
              <w:jc w:val="center"/>
              <w:rPr>
                <w:rFonts w:eastAsia="Times New Roman" w:cs="Times New Roman"/>
                <w:sz w:val="24"/>
                <w:szCs w:val="24"/>
                <w:lang w:val="en-US"/>
              </w:rPr>
            </w:pPr>
            <w:r w:rsidRPr="00A374CC">
              <w:rPr>
                <w:rFonts w:cs="Times New Roman"/>
                <w:color w:val="000000"/>
                <w:sz w:val="24"/>
                <w:szCs w:val="24"/>
              </w:rPr>
              <w:t>11</w:t>
            </w:r>
            <w:r w:rsidR="00D22E29" w:rsidRPr="00A374CC">
              <w:rPr>
                <w:rFonts w:cs="Times New Roman"/>
                <w:color w:val="000000"/>
                <w:sz w:val="24"/>
                <w:szCs w:val="24"/>
              </w:rPr>
              <w:t>,</w:t>
            </w:r>
            <w:r w:rsidRPr="00A374CC">
              <w:rPr>
                <w:rFonts w:cs="Times New Roman"/>
                <w:color w:val="000000"/>
                <w:sz w:val="24"/>
                <w:szCs w:val="24"/>
              </w:rPr>
              <w:t>69</w:t>
            </w:r>
          </w:p>
        </w:tc>
        <w:tc>
          <w:tcPr>
            <w:tcW w:w="253" w:type="pct"/>
            <w:shd w:val="clear" w:color="auto" w:fill="auto"/>
            <w:vAlign w:val="center"/>
          </w:tcPr>
          <w:p w14:paraId="36235B4C" w14:textId="4220A8A4" w:rsidR="003B44F6" w:rsidRPr="00A374CC" w:rsidRDefault="003B44F6" w:rsidP="003B44F6">
            <w:pPr>
              <w:jc w:val="center"/>
              <w:rPr>
                <w:rFonts w:eastAsia="Times New Roman" w:cs="Times New Roman"/>
                <w:sz w:val="24"/>
                <w:szCs w:val="24"/>
                <w:lang w:val="en-US"/>
              </w:rPr>
            </w:pPr>
            <w:r w:rsidRPr="00A374CC">
              <w:rPr>
                <w:rFonts w:cs="Times New Roman"/>
                <w:color w:val="000000"/>
                <w:sz w:val="24"/>
                <w:szCs w:val="24"/>
              </w:rPr>
              <w:t>8</w:t>
            </w:r>
            <w:r w:rsidR="00D22E29" w:rsidRPr="00A374CC">
              <w:rPr>
                <w:rFonts w:cs="Times New Roman"/>
                <w:color w:val="000000"/>
                <w:sz w:val="24"/>
                <w:szCs w:val="24"/>
              </w:rPr>
              <w:t>,</w:t>
            </w:r>
            <w:r w:rsidRPr="00A374CC">
              <w:rPr>
                <w:rFonts w:cs="Times New Roman"/>
                <w:color w:val="000000"/>
                <w:sz w:val="24"/>
                <w:szCs w:val="24"/>
              </w:rPr>
              <w:t>94</w:t>
            </w:r>
          </w:p>
        </w:tc>
        <w:tc>
          <w:tcPr>
            <w:tcW w:w="326" w:type="pct"/>
            <w:shd w:val="clear" w:color="auto" w:fill="auto"/>
            <w:vAlign w:val="center"/>
            <w:hideMark/>
          </w:tcPr>
          <w:p w14:paraId="0572531F" w14:textId="66447365"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48" w:type="pct"/>
            <w:shd w:val="clear" w:color="auto" w:fill="auto"/>
            <w:vAlign w:val="center"/>
            <w:hideMark/>
          </w:tcPr>
          <w:p w14:paraId="0DEB7DF1" w14:textId="3EA0BB56"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53" w:type="pct"/>
            <w:shd w:val="clear" w:color="auto" w:fill="auto"/>
            <w:vAlign w:val="center"/>
            <w:hideMark/>
          </w:tcPr>
          <w:p w14:paraId="1E4B4A70" w14:textId="1F3E0460"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94" w:type="pct"/>
            <w:shd w:val="clear" w:color="auto" w:fill="auto"/>
            <w:vAlign w:val="center"/>
            <w:hideMark/>
          </w:tcPr>
          <w:p w14:paraId="497373E4" w14:textId="46D1A53F"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2</w:t>
            </w:r>
            <w:r w:rsidR="00D22E29" w:rsidRPr="00A374CC">
              <w:rPr>
                <w:rFonts w:cs="Times New Roman"/>
                <w:color w:val="000000"/>
                <w:sz w:val="24"/>
                <w:szCs w:val="24"/>
              </w:rPr>
              <w:t>,</w:t>
            </w:r>
            <w:r w:rsidRPr="00A374CC">
              <w:rPr>
                <w:rFonts w:cs="Times New Roman"/>
                <w:color w:val="000000"/>
                <w:sz w:val="24"/>
                <w:szCs w:val="24"/>
              </w:rPr>
              <w:t>55</w:t>
            </w:r>
          </w:p>
        </w:tc>
        <w:tc>
          <w:tcPr>
            <w:tcW w:w="293" w:type="pct"/>
            <w:shd w:val="clear" w:color="auto" w:fill="auto"/>
            <w:vAlign w:val="center"/>
            <w:hideMark/>
          </w:tcPr>
          <w:p w14:paraId="6D31DD6C" w14:textId="3C3930CC"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318" w:type="pct"/>
            <w:shd w:val="clear" w:color="auto" w:fill="auto"/>
            <w:vAlign w:val="center"/>
            <w:hideMark/>
          </w:tcPr>
          <w:p w14:paraId="2D087225" w14:textId="3BB45C05"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346" w:type="pct"/>
            <w:shd w:val="clear" w:color="auto" w:fill="auto"/>
            <w:vAlign w:val="center"/>
          </w:tcPr>
          <w:p w14:paraId="380FBD4C" w14:textId="2151C453" w:rsidR="003B44F6" w:rsidRPr="00A374CC" w:rsidRDefault="003B44F6" w:rsidP="003B44F6">
            <w:pPr>
              <w:jc w:val="center"/>
              <w:rPr>
                <w:rFonts w:cs="Times New Roman"/>
                <w:color w:val="000000"/>
                <w:sz w:val="24"/>
                <w:szCs w:val="24"/>
              </w:rPr>
            </w:pPr>
            <w:r w:rsidRPr="00A374CC">
              <w:rPr>
                <w:rFonts w:cs="Times New Roman"/>
                <w:color w:val="000000"/>
                <w:sz w:val="24"/>
                <w:szCs w:val="24"/>
              </w:rPr>
              <w:t>222</w:t>
            </w:r>
            <w:r w:rsidR="00D22E29" w:rsidRPr="00A374CC">
              <w:rPr>
                <w:rFonts w:cs="Times New Roman"/>
                <w:color w:val="000000"/>
                <w:sz w:val="24"/>
                <w:szCs w:val="24"/>
              </w:rPr>
              <w:t>,</w:t>
            </w:r>
            <w:r w:rsidRPr="00A374CC">
              <w:rPr>
                <w:rFonts w:cs="Times New Roman"/>
                <w:color w:val="000000"/>
                <w:sz w:val="24"/>
                <w:szCs w:val="24"/>
              </w:rPr>
              <w:t>25</w:t>
            </w:r>
          </w:p>
        </w:tc>
        <w:tc>
          <w:tcPr>
            <w:tcW w:w="287" w:type="pct"/>
            <w:shd w:val="clear" w:color="auto" w:fill="auto"/>
            <w:vAlign w:val="center"/>
          </w:tcPr>
          <w:p w14:paraId="4EDDEDDE" w14:textId="747329B9" w:rsidR="003B44F6" w:rsidRPr="00A374CC" w:rsidRDefault="003B44F6" w:rsidP="003B44F6">
            <w:pPr>
              <w:jc w:val="center"/>
              <w:rPr>
                <w:rFonts w:cs="Times New Roman"/>
                <w:color w:val="000000"/>
                <w:sz w:val="24"/>
                <w:szCs w:val="24"/>
              </w:rPr>
            </w:pPr>
            <w:r w:rsidRPr="00A374CC">
              <w:rPr>
                <w:rFonts w:cs="Times New Roman"/>
                <w:color w:val="000000"/>
                <w:sz w:val="24"/>
                <w:szCs w:val="24"/>
              </w:rPr>
              <w:t>11</w:t>
            </w:r>
            <w:r w:rsidR="00D22E29" w:rsidRPr="00A374CC">
              <w:rPr>
                <w:rFonts w:cs="Times New Roman"/>
                <w:color w:val="000000"/>
                <w:sz w:val="24"/>
                <w:szCs w:val="24"/>
              </w:rPr>
              <w:t>,</w:t>
            </w:r>
            <w:r w:rsidRPr="00A374CC">
              <w:rPr>
                <w:rFonts w:cs="Times New Roman"/>
                <w:color w:val="000000"/>
                <w:sz w:val="24"/>
                <w:szCs w:val="24"/>
              </w:rPr>
              <w:t>69</w:t>
            </w:r>
          </w:p>
        </w:tc>
        <w:tc>
          <w:tcPr>
            <w:tcW w:w="431" w:type="pct"/>
            <w:shd w:val="clear" w:color="auto" w:fill="auto"/>
            <w:vAlign w:val="center"/>
          </w:tcPr>
          <w:p w14:paraId="32FB2EA6" w14:textId="0C7E9162" w:rsidR="003B44F6" w:rsidRPr="00A374CC" w:rsidRDefault="003B44F6" w:rsidP="003B44F6">
            <w:pPr>
              <w:jc w:val="center"/>
              <w:rPr>
                <w:rFonts w:cs="Times New Roman"/>
                <w:color w:val="000000"/>
                <w:sz w:val="24"/>
                <w:szCs w:val="24"/>
              </w:rPr>
            </w:pPr>
            <w:r w:rsidRPr="00A374CC">
              <w:rPr>
                <w:rFonts w:cs="Times New Roman"/>
                <w:color w:val="000000"/>
                <w:sz w:val="24"/>
                <w:szCs w:val="24"/>
              </w:rPr>
              <w:t>8</w:t>
            </w:r>
            <w:r w:rsidR="00D22E29" w:rsidRPr="00A374CC">
              <w:rPr>
                <w:rFonts w:cs="Times New Roman"/>
                <w:color w:val="000000"/>
                <w:sz w:val="24"/>
                <w:szCs w:val="24"/>
              </w:rPr>
              <w:t>,</w:t>
            </w:r>
            <w:r w:rsidRPr="00A374CC">
              <w:rPr>
                <w:rFonts w:cs="Times New Roman"/>
                <w:color w:val="000000"/>
                <w:sz w:val="24"/>
                <w:szCs w:val="24"/>
              </w:rPr>
              <w:t>94</w:t>
            </w:r>
          </w:p>
        </w:tc>
      </w:tr>
      <w:tr w:rsidR="003B44F6" w:rsidRPr="00A374CC" w14:paraId="2D82580A" w14:textId="77777777" w:rsidTr="005A022D">
        <w:trPr>
          <w:trHeight w:val="572"/>
        </w:trPr>
        <w:tc>
          <w:tcPr>
            <w:tcW w:w="203" w:type="pct"/>
            <w:vAlign w:val="center"/>
          </w:tcPr>
          <w:p w14:paraId="57D897EB" w14:textId="77777777" w:rsidR="003B44F6" w:rsidRPr="00A374CC" w:rsidRDefault="003B44F6" w:rsidP="003B44F6">
            <w:pPr>
              <w:jc w:val="center"/>
              <w:rPr>
                <w:rFonts w:eastAsia="Times New Roman" w:cs="Times New Roman"/>
                <w:sz w:val="24"/>
                <w:szCs w:val="24"/>
              </w:rPr>
            </w:pPr>
            <w:r w:rsidRPr="00A374CC">
              <w:rPr>
                <w:rFonts w:eastAsia="Times New Roman" w:cs="Times New Roman"/>
                <w:sz w:val="24"/>
                <w:szCs w:val="24"/>
              </w:rPr>
              <w:t>2.</w:t>
            </w:r>
          </w:p>
        </w:tc>
        <w:tc>
          <w:tcPr>
            <w:tcW w:w="491" w:type="pct"/>
            <w:shd w:val="clear" w:color="auto" w:fill="auto"/>
            <w:vAlign w:val="center"/>
            <w:hideMark/>
          </w:tcPr>
          <w:p w14:paraId="2B49011E" w14:textId="77777777" w:rsidR="003B44F6" w:rsidRPr="00A374CC" w:rsidRDefault="003B44F6" w:rsidP="003B44F6">
            <w:pPr>
              <w:rPr>
                <w:rFonts w:eastAsia="Times New Roman" w:cs="Times New Roman"/>
                <w:sz w:val="24"/>
                <w:szCs w:val="24"/>
              </w:rPr>
            </w:pPr>
            <w:proofErr w:type="spellStart"/>
            <w:r w:rsidRPr="00A374CC">
              <w:rPr>
                <w:rFonts w:eastAsia="Times New Roman" w:cs="Times New Roman"/>
                <w:sz w:val="24"/>
                <w:szCs w:val="24"/>
                <w:lang w:val="x-none"/>
              </w:rPr>
              <w:t>Твёрдолист</w:t>
            </w:r>
            <w:proofErr w:type="spellEnd"/>
            <w:r w:rsidRPr="00A374CC">
              <w:rPr>
                <w:rFonts w:eastAsia="Times New Roman" w:cs="Times New Roman"/>
                <w:sz w:val="24"/>
                <w:szCs w:val="24"/>
                <w:lang w:val="x-none"/>
              </w:rPr>
              <w:t>-венные</w:t>
            </w:r>
          </w:p>
        </w:tc>
        <w:tc>
          <w:tcPr>
            <w:tcW w:w="244" w:type="pct"/>
            <w:shd w:val="clear" w:color="auto" w:fill="auto"/>
            <w:vAlign w:val="center"/>
          </w:tcPr>
          <w:p w14:paraId="2ABCA135" w14:textId="723062CF"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19" w:type="pct"/>
            <w:shd w:val="clear" w:color="auto" w:fill="auto"/>
            <w:vAlign w:val="center"/>
          </w:tcPr>
          <w:p w14:paraId="218148C5" w14:textId="00EFC704"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53" w:type="pct"/>
            <w:shd w:val="clear" w:color="auto" w:fill="auto"/>
            <w:vAlign w:val="center"/>
          </w:tcPr>
          <w:p w14:paraId="77D17139" w14:textId="20CC560C"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90" w:type="pct"/>
            <w:shd w:val="clear" w:color="auto" w:fill="auto"/>
            <w:vAlign w:val="center"/>
          </w:tcPr>
          <w:p w14:paraId="38F198BC" w14:textId="5C007EEF"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8</w:t>
            </w:r>
            <w:r w:rsidR="00D22E29" w:rsidRPr="00A374CC">
              <w:rPr>
                <w:rFonts w:cs="Times New Roman"/>
                <w:color w:val="000000"/>
                <w:sz w:val="24"/>
                <w:szCs w:val="24"/>
              </w:rPr>
              <w:t>,</w:t>
            </w:r>
            <w:r w:rsidRPr="00A374CC">
              <w:rPr>
                <w:rFonts w:cs="Times New Roman"/>
                <w:color w:val="000000"/>
                <w:sz w:val="24"/>
                <w:szCs w:val="24"/>
              </w:rPr>
              <w:t>40</w:t>
            </w:r>
          </w:p>
        </w:tc>
        <w:tc>
          <w:tcPr>
            <w:tcW w:w="250" w:type="pct"/>
            <w:shd w:val="clear" w:color="auto" w:fill="auto"/>
            <w:vAlign w:val="center"/>
          </w:tcPr>
          <w:p w14:paraId="277D360C" w14:textId="53D474C3"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30</w:t>
            </w:r>
          </w:p>
        </w:tc>
        <w:tc>
          <w:tcPr>
            <w:tcW w:w="253" w:type="pct"/>
            <w:shd w:val="clear" w:color="auto" w:fill="auto"/>
            <w:vAlign w:val="center"/>
          </w:tcPr>
          <w:p w14:paraId="098F245C" w14:textId="6ECDEB8C"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20</w:t>
            </w:r>
          </w:p>
        </w:tc>
        <w:tc>
          <w:tcPr>
            <w:tcW w:w="326" w:type="pct"/>
            <w:shd w:val="clear" w:color="auto" w:fill="auto"/>
            <w:vAlign w:val="center"/>
            <w:hideMark/>
          </w:tcPr>
          <w:p w14:paraId="53728129" w14:textId="58273F90"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48" w:type="pct"/>
            <w:shd w:val="clear" w:color="auto" w:fill="auto"/>
            <w:vAlign w:val="center"/>
            <w:hideMark/>
          </w:tcPr>
          <w:p w14:paraId="6AD1F462" w14:textId="45168D03"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53" w:type="pct"/>
            <w:shd w:val="clear" w:color="auto" w:fill="auto"/>
            <w:vAlign w:val="center"/>
            <w:hideMark/>
          </w:tcPr>
          <w:p w14:paraId="1399426C" w14:textId="7F1DD883"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94" w:type="pct"/>
            <w:shd w:val="clear" w:color="auto" w:fill="auto"/>
            <w:vAlign w:val="center"/>
            <w:hideMark/>
          </w:tcPr>
          <w:p w14:paraId="7995F595" w14:textId="499C377B"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55</w:t>
            </w:r>
          </w:p>
        </w:tc>
        <w:tc>
          <w:tcPr>
            <w:tcW w:w="293" w:type="pct"/>
            <w:shd w:val="clear" w:color="auto" w:fill="auto"/>
            <w:vAlign w:val="center"/>
            <w:hideMark/>
          </w:tcPr>
          <w:p w14:paraId="08FB58DB" w14:textId="42D22477"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318" w:type="pct"/>
            <w:shd w:val="clear" w:color="auto" w:fill="auto"/>
            <w:vAlign w:val="center"/>
            <w:hideMark/>
          </w:tcPr>
          <w:p w14:paraId="2D8C89A0" w14:textId="7A290210"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346" w:type="pct"/>
            <w:shd w:val="clear" w:color="auto" w:fill="auto"/>
            <w:vAlign w:val="center"/>
          </w:tcPr>
          <w:p w14:paraId="03887E38" w14:textId="65A18034" w:rsidR="003B44F6" w:rsidRPr="00A374CC" w:rsidRDefault="003B44F6" w:rsidP="003B44F6">
            <w:pPr>
              <w:jc w:val="center"/>
              <w:rPr>
                <w:rFonts w:cs="Times New Roman"/>
                <w:color w:val="000000"/>
                <w:sz w:val="24"/>
                <w:szCs w:val="24"/>
              </w:rPr>
            </w:pPr>
            <w:r w:rsidRPr="00A374CC">
              <w:rPr>
                <w:rFonts w:cs="Times New Roman"/>
                <w:color w:val="000000"/>
                <w:sz w:val="24"/>
                <w:szCs w:val="24"/>
              </w:rPr>
              <w:t>8</w:t>
            </w:r>
            <w:r w:rsidR="00D22E29" w:rsidRPr="00A374CC">
              <w:rPr>
                <w:rFonts w:cs="Times New Roman"/>
                <w:color w:val="000000"/>
                <w:sz w:val="24"/>
                <w:szCs w:val="24"/>
              </w:rPr>
              <w:t>,</w:t>
            </w:r>
            <w:r w:rsidRPr="00A374CC">
              <w:rPr>
                <w:rFonts w:cs="Times New Roman"/>
                <w:color w:val="000000"/>
                <w:sz w:val="24"/>
                <w:szCs w:val="24"/>
              </w:rPr>
              <w:t>95</w:t>
            </w:r>
          </w:p>
        </w:tc>
        <w:tc>
          <w:tcPr>
            <w:tcW w:w="287" w:type="pct"/>
            <w:shd w:val="clear" w:color="auto" w:fill="auto"/>
            <w:vAlign w:val="center"/>
          </w:tcPr>
          <w:p w14:paraId="265EDB93" w14:textId="0C2AEAA1" w:rsidR="003B44F6" w:rsidRPr="00A374CC" w:rsidRDefault="003B44F6" w:rsidP="003B44F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3</w:t>
            </w:r>
          </w:p>
        </w:tc>
        <w:tc>
          <w:tcPr>
            <w:tcW w:w="431" w:type="pct"/>
            <w:shd w:val="clear" w:color="auto" w:fill="auto"/>
            <w:vAlign w:val="center"/>
          </w:tcPr>
          <w:p w14:paraId="201A56D8" w14:textId="44C7CED4" w:rsidR="003B44F6" w:rsidRPr="00A374CC" w:rsidRDefault="003B44F6" w:rsidP="003B44F6">
            <w:pPr>
              <w:jc w:val="center"/>
              <w:rPr>
                <w:rFonts w:cs="Times New Roman"/>
                <w:color w:val="000000"/>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2</w:t>
            </w:r>
          </w:p>
        </w:tc>
      </w:tr>
      <w:tr w:rsidR="003B44F6" w:rsidRPr="00A374CC" w14:paraId="2BC8064F" w14:textId="77777777" w:rsidTr="005A022D">
        <w:trPr>
          <w:trHeight w:val="85"/>
        </w:trPr>
        <w:tc>
          <w:tcPr>
            <w:tcW w:w="203" w:type="pct"/>
            <w:vAlign w:val="center"/>
          </w:tcPr>
          <w:p w14:paraId="7C783A9E" w14:textId="77777777" w:rsidR="003B44F6" w:rsidRPr="00A374CC" w:rsidRDefault="003B44F6" w:rsidP="003B44F6">
            <w:pPr>
              <w:jc w:val="center"/>
              <w:rPr>
                <w:rFonts w:eastAsia="Times New Roman" w:cs="Times New Roman"/>
                <w:sz w:val="24"/>
                <w:szCs w:val="24"/>
              </w:rPr>
            </w:pPr>
            <w:r w:rsidRPr="00A374CC">
              <w:rPr>
                <w:rFonts w:eastAsia="Times New Roman" w:cs="Times New Roman"/>
                <w:sz w:val="24"/>
                <w:szCs w:val="24"/>
              </w:rPr>
              <w:t>3.</w:t>
            </w:r>
          </w:p>
        </w:tc>
        <w:tc>
          <w:tcPr>
            <w:tcW w:w="491" w:type="pct"/>
            <w:shd w:val="clear" w:color="auto" w:fill="auto"/>
            <w:vAlign w:val="center"/>
            <w:hideMark/>
          </w:tcPr>
          <w:p w14:paraId="2B6DA813" w14:textId="77777777" w:rsidR="003B44F6" w:rsidRPr="00A374CC" w:rsidRDefault="003B44F6" w:rsidP="003B44F6">
            <w:pPr>
              <w:rPr>
                <w:rFonts w:eastAsia="Times New Roman" w:cs="Times New Roman"/>
                <w:sz w:val="24"/>
                <w:szCs w:val="24"/>
              </w:rPr>
            </w:pPr>
            <w:proofErr w:type="spellStart"/>
            <w:r w:rsidRPr="00A374CC">
              <w:rPr>
                <w:rFonts w:eastAsia="Times New Roman" w:cs="Times New Roman"/>
                <w:sz w:val="24"/>
                <w:szCs w:val="24"/>
                <w:lang w:val="x-none"/>
              </w:rPr>
              <w:t>Мягколист</w:t>
            </w:r>
            <w:proofErr w:type="spellEnd"/>
            <w:r w:rsidRPr="00A374CC">
              <w:rPr>
                <w:rFonts w:eastAsia="Times New Roman" w:cs="Times New Roman"/>
                <w:sz w:val="24"/>
                <w:szCs w:val="24"/>
                <w:lang w:val="x-none"/>
              </w:rPr>
              <w:t>-венные</w:t>
            </w:r>
          </w:p>
        </w:tc>
        <w:tc>
          <w:tcPr>
            <w:tcW w:w="244" w:type="pct"/>
            <w:shd w:val="clear" w:color="auto" w:fill="auto"/>
            <w:vAlign w:val="center"/>
          </w:tcPr>
          <w:p w14:paraId="28D5B14D" w14:textId="507A3F78"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19" w:type="pct"/>
            <w:shd w:val="clear" w:color="auto" w:fill="auto"/>
            <w:vAlign w:val="center"/>
          </w:tcPr>
          <w:p w14:paraId="28FFACFE" w14:textId="7D8C680A"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53" w:type="pct"/>
            <w:shd w:val="clear" w:color="auto" w:fill="auto"/>
            <w:vAlign w:val="center"/>
          </w:tcPr>
          <w:p w14:paraId="739C53D4" w14:textId="6B08A636"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90" w:type="pct"/>
            <w:shd w:val="clear" w:color="auto" w:fill="auto"/>
            <w:vAlign w:val="center"/>
          </w:tcPr>
          <w:p w14:paraId="4F48D7C3" w14:textId="558A49CC" w:rsidR="003B44F6" w:rsidRPr="00A374CC" w:rsidRDefault="003B44F6" w:rsidP="003B44F6">
            <w:pPr>
              <w:jc w:val="center"/>
              <w:rPr>
                <w:rFonts w:eastAsia="Times New Roman" w:cs="Times New Roman"/>
                <w:sz w:val="24"/>
                <w:szCs w:val="24"/>
                <w:lang w:val="en-US"/>
              </w:rPr>
            </w:pPr>
            <w:r w:rsidRPr="00A374CC">
              <w:rPr>
                <w:rFonts w:cs="Times New Roman"/>
                <w:color w:val="000000"/>
                <w:sz w:val="24"/>
                <w:szCs w:val="24"/>
              </w:rPr>
              <w:t>265</w:t>
            </w:r>
            <w:r w:rsidR="00D22E29" w:rsidRPr="00A374CC">
              <w:rPr>
                <w:rFonts w:cs="Times New Roman"/>
                <w:color w:val="000000"/>
                <w:sz w:val="24"/>
                <w:szCs w:val="24"/>
              </w:rPr>
              <w:t>,</w:t>
            </w:r>
            <w:r w:rsidRPr="00A374CC">
              <w:rPr>
                <w:rFonts w:cs="Times New Roman"/>
                <w:color w:val="000000"/>
                <w:sz w:val="24"/>
                <w:szCs w:val="24"/>
              </w:rPr>
              <w:t>50</w:t>
            </w:r>
          </w:p>
        </w:tc>
        <w:tc>
          <w:tcPr>
            <w:tcW w:w="250" w:type="pct"/>
            <w:shd w:val="clear" w:color="auto" w:fill="auto"/>
            <w:vAlign w:val="center"/>
          </w:tcPr>
          <w:p w14:paraId="388A3579" w14:textId="25120349" w:rsidR="003B44F6" w:rsidRPr="00A374CC" w:rsidRDefault="003B44F6" w:rsidP="003B44F6">
            <w:pPr>
              <w:jc w:val="center"/>
              <w:rPr>
                <w:rFonts w:eastAsia="Times New Roman" w:cs="Times New Roman"/>
                <w:sz w:val="24"/>
                <w:szCs w:val="24"/>
                <w:lang w:val="en-US"/>
              </w:rPr>
            </w:pPr>
            <w:r w:rsidRPr="00A374CC">
              <w:rPr>
                <w:rFonts w:cs="Times New Roman"/>
                <w:color w:val="000000"/>
                <w:sz w:val="24"/>
                <w:szCs w:val="24"/>
              </w:rPr>
              <w:t>15</w:t>
            </w:r>
            <w:r w:rsidR="00D22E29" w:rsidRPr="00A374CC">
              <w:rPr>
                <w:rFonts w:cs="Times New Roman"/>
                <w:color w:val="000000"/>
                <w:sz w:val="24"/>
                <w:szCs w:val="24"/>
              </w:rPr>
              <w:t>,</w:t>
            </w:r>
            <w:r w:rsidRPr="00A374CC">
              <w:rPr>
                <w:rFonts w:cs="Times New Roman"/>
                <w:color w:val="000000"/>
                <w:sz w:val="24"/>
                <w:szCs w:val="24"/>
              </w:rPr>
              <w:t>66</w:t>
            </w:r>
          </w:p>
        </w:tc>
        <w:tc>
          <w:tcPr>
            <w:tcW w:w="253" w:type="pct"/>
            <w:shd w:val="clear" w:color="auto" w:fill="auto"/>
            <w:vAlign w:val="center"/>
          </w:tcPr>
          <w:p w14:paraId="2932306F" w14:textId="1DE2C5EF" w:rsidR="003B44F6" w:rsidRPr="00A374CC" w:rsidRDefault="003B44F6" w:rsidP="003B44F6">
            <w:pPr>
              <w:jc w:val="center"/>
              <w:rPr>
                <w:rFonts w:eastAsia="Times New Roman" w:cs="Times New Roman"/>
                <w:sz w:val="24"/>
                <w:szCs w:val="24"/>
                <w:lang w:val="en-US"/>
              </w:rPr>
            </w:pPr>
            <w:r w:rsidRPr="00A374CC">
              <w:rPr>
                <w:rFonts w:cs="Times New Roman"/>
                <w:color w:val="000000"/>
                <w:sz w:val="24"/>
                <w:szCs w:val="24"/>
              </w:rPr>
              <w:t>11</w:t>
            </w:r>
            <w:r w:rsidR="00D22E29" w:rsidRPr="00A374CC">
              <w:rPr>
                <w:rFonts w:cs="Times New Roman"/>
                <w:color w:val="000000"/>
                <w:sz w:val="24"/>
                <w:szCs w:val="24"/>
              </w:rPr>
              <w:t>,</w:t>
            </w:r>
            <w:r w:rsidRPr="00A374CC">
              <w:rPr>
                <w:rFonts w:cs="Times New Roman"/>
                <w:color w:val="000000"/>
                <w:sz w:val="24"/>
                <w:szCs w:val="24"/>
              </w:rPr>
              <w:t>96</w:t>
            </w:r>
          </w:p>
        </w:tc>
        <w:tc>
          <w:tcPr>
            <w:tcW w:w="326" w:type="pct"/>
            <w:shd w:val="clear" w:color="auto" w:fill="auto"/>
            <w:vAlign w:val="center"/>
            <w:hideMark/>
          </w:tcPr>
          <w:p w14:paraId="0578E520" w14:textId="0F93FCB4"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48" w:type="pct"/>
            <w:shd w:val="clear" w:color="auto" w:fill="auto"/>
            <w:vAlign w:val="center"/>
            <w:hideMark/>
          </w:tcPr>
          <w:p w14:paraId="09FAA517" w14:textId="5EFA3030"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53" w:type="pct"/>
            <w:shd w:val="clear" w:color="auto" w:fill="auto"/>
            <w:vAlign w:val="center"/>
            <w:hideMark/>
          </w:tcPr>
          <w:p w14:paraId="6F9C1A20" w14:textId="02A4C72F"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94" w:type="pct"/>
            <w:shd w:val="clear" w:color="auto" w:fill="auto"/>
            <w:vAlign w:val="center"/>
            <w:hideMark/>
          </w:tcPr>
          <w:p w14:paraId="52A3355C" w14:textId="143487BC"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2</w:t>
            </w:r>
            <w:r w:rsidR="00D22E29" w:rsidRPr="00A374CC">
              <w:rPr>
                <w:rFonts w:cs="Times New Roman"/>
                <w:color w:val="000000"/>
                <w:sz w:val="24"/>
                <w:szCs w:val="24"/>
              </w:rPr>
              <w:t>,</w:t>
            </w:r>
            <w:r w:rsidRPr="00A374CC">
              <w:rPr>
                <w:rFonts w:cs="Times New Roman"/>
                <w:color w:val="000000"/>
                <w:sz w:val="24"/>
                <w:szCs w:val="24"/>
              </w:rPr>
              <w:t>89</w:t>
            </w:r>
          </w:p>
        </w:tc>
        <w:tc>
          <w:tcPr>
            <w:tcW w:w="293" w:type="pct"/>
            <w:shd w:val="clear" w:color="auto" w:fill="auto"/>
            <w:vAlign w:val="center"/>
            <w:hideMark/>
          </w:tcPr>
          <w:p w14:paraId="5A42EE73" w14:textId="68F1D905"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01</w:t>
            </w:r>
          </w:p>
        </w:tc>
        <w:tc>
          <w:tcPr>
            <w:tcW w:w="318" w:type="pct"/>
            <w:shd w:val="clear" w:color="auto" w:fill="auto"/>
            <w:vAlign w:val="center"/>
            <w:hideMark/>
          </w:tcPr>
          <w:p w14:paraId="54C29E6C" w14:textId="5203E53D"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346" w:type="pct"/>
            <w:shd w:val="clear" w:color="auto" w:fill="auto"/>
            <w:vAlign w:val="center"/>
          </w:tcPr>
          <w:p w14:paraId="49447D9C" w14:textId="591C9F4C" w:rsidR="003B44F6" w:rsidRPr="00A374CC" w:rsidRDefault="003B44F6" w:rsidP="003B44F6">
            <w:pPr>
              <w:jc w:val="center"/>
              <w:rPr>
                <w:rFonts w:cs="Times New Roman"/>
                <w:color w:val="000000"/>
                <w:sz w:val="24"/>
                <w:szCs w:val="24"/>
              </w:rPr>
            </w:pPr>
            <w:r w:rsidRPr="00A374CC">
              <w:rPr>
                <w:rFonts w:cs="Times New Roman"/>
                <w:color w:val="000000"/>
                <w:sz w:val="24"/>
                <w:szCs w:val="24"/>
              </w:rPr>
              <w:t>268</w:t>
            </w:r>
            <w:r w:rsidR="00D22E29" w:rsidRPr="00A374CC">
              <w:rPr>
                <w:rFonts w:cs="Times New Roman"/>
                <w:color w:val="000000"/>
                <w:sz w:val="24"/>
                <w:szCs w:val="24"/>
              </w:rPr>
              <w:t>,</w:t>
            </w:r>
            <w:r w:rsidRPr="00A374CC">
              <w:rPr>
                <w:rFonts w:cs="Times New Roman"/>
                <w:color w:val="000000"/>
                <w:sz w:val="24"/>
                <w:szCs w:val="24"/>
              </w:rPr>
              <w:t>39</w:t>
            </w:r>
          </w:p>
        </w:tc>
        <w:tc>
          <w:tcPr>
            <w:tcW w:w="287" w:type="pct"/>
            <w:shd w:val="clear" w:color="auto" w:fill="auto"/>
            <w:vAlign w:val="center"/>
          </w:tcPr>
          <w:p w14:paraId="6393A47C" w14:textId="45859112" w:rsidR="003B44F6" w:rsidRPr="00A374CC" w:rsidRDefault="003B44F6" w:rsidP="003B44F6">
            <w:pPr>
              <w:jc w:val="center"/>
              <w:rPr>
                <w:rFonts w:cs="Times New Roman"/>
                <w:color w:val="000000"/>
                <w:sz w:val="24"/>
                <w:szCs w:val="24"/>
              </w:rPr>
            </w:pPr>
            <w:r w:rsidRPr="00A374CC">
              <w:rPr>
                <w:rFonts w:cs="Times New Roman"/>
                <w:color w:val="000000"/>
                <w:sz w:val="24"/>
                <w:szCs w:val="24"/>
              </w:rPr>
              <w:t>15</w:t>
            </w:r>
            <w:r w:rsidR="00D22E29" w:rsidRPr="00A374CC">
              <w:rPr>
                <w:rFonts w:cs="Times New Roman"/>
                <w:color w:val="000000"/>
                <w:sz w:val="24"/>
                <w:szCs w:val="24"/>
              </w:rPr>
              <w:t>,</w:t>
            </w:r>
            <w:r w:rsidRPr="00A374CC">
              <w:rPr>
                <w:rFonts w:cs="Times New Roman"/>
                <w:color w:val="000000"/>
                <w:sz w:val="24"/>
                <w:szCs w:val="24"/>
              </w:rPr>
              <w:t>67</w:t>
            </w:r>
          </w:p>
        </w:tc>
        <w:tc>
          <w:tcPr>
            <w:tcW w:w="431" w:type="pct"/>
            <w:shd w:val="clear" w:color="auto" w:fill="auto"/>
            <w:vAlign w:val="center"/>
          </w:tcPr>
          <w:p w14:paraId="321A0895" w14:textId="1F6F502C" w:rsidR="003B44F6" w:rsidRPr="00A374CC" w:rsidRDefault="003B44F6" w:rsidP="003B44F6">
            <w:pPr>
              <w:jc w:val="center"/>
              <w:rPr>
                <w:rFonts w:cs="Times New Roman"/>
                <w:color w:val="000000"/>
                <w:sz w:val="24"/>
                <w:szCs w:val="24"/>
              </w:rPr>
            </w:pPr>
            <w:r w:rsidRPr="00A374CC">
              <w:rPr>
                <w:rFonts w:cs="Times New Roman"/>
                <w:color w:val="000000"/>
                <w:sz w:val="24"/>
                <w:szCs w:val="24"/>
              </w:rPr>
              <w:t>11</w:t>
            </w:r>
            <w:r w:rsidR="00D22E29" w:rsidRPr="00A374CC">
              <w:rPr>
                <w:rFonts w:cs="Times New Roman"/>
                <w:color w:val="000000"/>
                <w:sz w:val="24"/>
                <w:szCs w:val="24"/>
              </w:rPr>
              <w:t>,</w:t>
            </w:r>
            <w:r w:rsidRPr="00A374CC">
              <w:rPr>
                <w:rFonts w:cs="Times New Roman"/>
                <w:color w:val="000000"/>
                <w:sz w:val="24"/>
                <w:szCs w:val="24"/>
              </w:rPr>
              <w:t>96</w:t>
            </w:r>
          </w:p>
        </w:tc>
      </w:tr>
      <w:tr w:rsidR="003B44F6" w:rsidRPr="00A374CC" w14:paraId="3582347D" w14:textId="77777777" w:rsidTr="005A022D">
        <w:trPr>
          <w:trHeight w:val="315"/>
        </w:trPr>
        <w:tc>
          <w:tcPr>
            <w:tcW w:w="203" w:type="pct"/>
            <w:vAlign w:val="center"/>
          </w:tcPr>
          <w:p w14:paraId="33A6D7CC" w14:textId="77777777" w:rsidR="003B44F6" w:rsidRPr="00A374CC" w:rsidRDefault="003B44F6" w:rsidP="003B44F6">
            <w:pPr>
              <w:jc w:val="center"/>
              <w:rPr>
                <w:rFonts w:eastAsia="Times New Roman" w:cs="Times New Roman"/>
                <w:sz w:val="24"/>
                <w:szCs w:val="24"/>
              </w:rPr>
            </w:pPr>
            <w:r w:rsidRPr="00A374CC">
              <w:rPr>
                <w:rFonts w:eastAsia="Times New Roman" w:cs="Times New Roman"/>
                <w:sz w:val="24"/>
                <w:szCs w:val="24"/>
              </w:rPr>
              <w:t>4.</w:t>
            </w:r>
          </w:p>
        </w:tc>
        <w:tc>
          <w:tcPr>
            <w:tcW w:w="491" w:type="pct"/>
            <w:shd w:val="clear" w:color="auto" w:fill="auto"/>
            <w:vAlign w:val="center"/>
            <w:hideMark/>
          </w:tcPr>
          <w:p w14:paraId="22B17172" w14:textId="77777777" w:rsidR="003B44F6" w:rsidRPr="00A374CC" w:rsidRDefault="003B44F6" w:rsidP="003B44F6">
            <w:pPr>
              <w:rPr>
                <w:rFonts w:eastAsia="Times New Roman" w:cs="Times New Roman"/>
                <w:sz w:val="24"/>
                <w:szCs w:val="24"/>
              </w:rPr>
            </w:pPr>
            <w:r w:rsidRPr="00A374CC">
              <w:rPr>
                <w:rFonts w:eastAsia="Times New Roman" w:cs="Times New Roman"/>
                <w:sz w:val="24"/>
                <w:szCs w:val="24"/>
                <w:lang w:val="x-none"/>
              </w:rPr>
              <w:t xml:space="preserve">Итого </w:t>
            </w:r>
          </w:p>
        </w:tc>
        <w:tc>
          <w:tcPr>
            <w:tcW w:w="244" w:type="pct"/>
            <w:shd w:val="clear" w:color="auto" w:fill="auto"/>
            <w:vAlign w:val="center"/>
          </w:tcPr>
          <w:p w14:paraId="0C59EF12" w14:textId="5BE38216"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19" w:type="pct"/>
            <w:shd w:val="clear" w:color="auto" w:fill="auto"/>
            <w:vAlign w:val="center"/>
          </w:tcPr>
          <w:p w14:paraId="7135320B" w14:textId="74D4C9FD"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53" w:type="pct"/>
            <w:shd w:val="clear" w:color="auto" w:fill="auto"/>
            <w:vAlign w:val="center"/>
          </w:tcPr>
          <w:p w14:paraId="20CDCC28" w14:textId="56417797"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90" w:type="pct"/>
            <w:shd w:val="clear" w:color="auto" w:fill="auto"/>
            <w:vAlign w:val="center"/>
          </w:tcPr>
          <w:p w14:paraId="121DCD43" w14:textId="14F4C1FB" w:rsidR="003B44F6" w:rsidRPr="00A374CC" w:rsidRDefault="003B44F6" w:rsidP="003B44F6">
            <w:pPr>
              <w:jc w:val="center"/>
              <w:rPr>
                <w:rFonts w:eastAsia="Times New Roman" w:cs="Times New Roman"/>
                <w:sz w:val="24"/>
                <w:szCs w:val="24"/>
                <w:lang w:val="en-US"/>
              </w:rPr>
            </w:pPr>
            <w:r w:rsidRPr="00A374CC">
              <w:rPr>
                <w:rFonts w:cs="Times New Roman"/>
                <w:color w:val="000000"/>
                <w:sz w:val="24"/>
                <w:szCs w:val="24"/>
              </w:rPr>
              <w:t>493</w:t>
            </w:r>
            <w:r w:rsidR="00D22E29" w:rsidRPr="00A374CC">
              <w:rPr>
                <w:rFonts w:cs="Times New Roman"/>
                <w:color w:val="000000"/>
                <w:sz w:val="24"/>
                <w:szCs w:val="24"/>
              </w:rPr>
              <w:t>,</w:t>
            </w:r>
            <w:r w:rsidRPr="00A374CC">
              <w:rPr>
                <w:rFonts w:cs="Times New Roman"/>
                <w:color w:val="000000"/>
                <w:sz w:val="24"/>
                <w:szCs w:val="24"/>
              </w:rPr>
              <w:t>60</w:t>
            </w:r>
          </w:p>
        </w:tc>
        <w:tc>
          <w:tcPr>
            <w:tcW w:w="250" w:type="pct"/>
            <w:shd w:val="clear" w:color="auto" w:fill="auto"/>
            <w:vAlign w:val="center"/>
          </w:tcPr>
          <w:p w14:paraId="1C5835B2" w14:textId="1D6DF61B" w:rsidR="003B44F6" w:rsidRPr="00A374CC" w:rsidRDefault="003B44F6" w:rsidP="003B44F6">
            <w:pPr>
              <w:jc w:val="center"/>
              <w:rPr>
                <w:rFonts w:eastAsia="Times New Roman" w:cs="Times New Roman"/>
                <w:sz w:val="24"/>
                <w:szCs w:val="24"/>
                <w:lang w:val="en-US"/>
              </w:rPr>
            </w:pPr>
            <w:r w:rsidRPr="00A374CC">
              <w:rPr>
                <w:rFonts w:cs="Times New Roman"/>
                <w:color w:val="000000"/>
                <w:sz w:val="24"/>
                <w:szCs w:val="24"/>
              </w:rPr>
              <w:t>27</w:t>
            </w:r>
            <w:r w:rsidR="00D22E29" w:rsidRPr="00A374CC">
              <w:rPr>
                <w:rFonts w:cs="Times New Roman"/>
                <w:color w:val="000000"/>
                <w:sz w:val="24"/>
                <w:szCs w:val="24"/>
              </w:rPr>
              <w:t>,</w:t>
            </w:r>
            <w:r w:rsidRPr="00A374CC">
              <w:rPr>
                <w:rFonts w:cs="Times New Roman"/>
                <w:color w:val="000000"/>
                <w:sz w:val="24"/>
                <w:szCs w:val="24"/>
              </w:rPr>
              <w:t>65</w:t>
            </w:r>
          </w:p>
        </w:tc>
        <w:tc>
          <w:tcPr>
            <w:tcW w:w="253" w:type="pct"/>
            <w:shd w:val="clear" w:color="auto" w:fill="auto"/>
            <w:vAlign w:val="center"/>
          </w:tcPr>
          <w:p w14:paraId="7F10A389" w14:textId="450D368E" w:rsidR="003B44F6" w:rsidRPr="00A374CC" w:rsidRDefault="003B44F6" w:rsidP="003B44F6">
            <w:pPr>
              <w:jc w:val="center"/>
              <w:rPr>
                <w:rFonts w:eastAsia="Times New Roman" w:cs="Times New Roman"/>
                <w:sz w:val="24"/>
                <w:szCs w:val="24"/>
                <w:lang w:val="en-US"/>
              </w:rPr>
            </w:pPr>
            <w:r w:rsidRPr="00A374CC">
              <w:rPr>
                <w:rFonts w:cs="Times New Roman"/>
                <w:color w:val="000000"/>
                <w:sz w:val="24"/>
                <w:szCs w:val="24"/>
              </w:rPr>
              <w:t>21</w:t>
            </w:r>
            <w:r w:rsidR="00D22E29" w:rsidRPr="00A374CC">
              <w:rPr>
                <w:rFonts w:cs="Times New Roman"/>
                <w:color w:val="000000"/>
                <w:sz w:val="24"/>
                <w:szCs w:val="24"/>
              </w:rPr>
              <w:t>,</w:t>
            </w:r>
            <w:r w:rsidRPr="00A374CC">
              <w:rPr>
                <w:rFonts w:cs="Times New Roman"/>
                <w:color w:val="000000"/>
                <w:sz w:val="24"/>
                <w:szCs w:val="24"/>
              </w:rPr>
              <w:t>10</w:t>
            </w:r>
          </w:p>
        </w:tc>
        <w:tc>
          <w:tcPr>
            <w:tcW w:w="326" w:type="pct"/>
            <w:shd w:val="clear" w:color="auto" w:fill="auto"/>
            <w:vAlign w:val="center"/>
            <w:hideMark/>
          </w:tcPr>
          <w:p w14:paraId="3C5EAF9D" w14:textId="4B30588D"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48" w:type="pct"/>
            <w:shd w:val="clear" w:color="auto" w:fill="auto"/>
            <w:vAlign w:val="center"/>
            <w:hideMark/>
          </w:tcPr>
          <w:p w14:paraId="1783E2CB" w14:textId="65260C82"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53" w:type="pct"/>
            <w:shd w:val="clear" w:color="auto" w:fill="auto"/>
            <w:vAlign w:val="center"/>
            <w:hideMark/>
          </w:tcPr>
          <w:p w14:paraId="39A04789" w14:textId="387B0719"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294" w:type="pct"/>
            <w:shd w:val="clear" w:color="auto" w:fill="auto"/>
            <w:vAlign w:val="center"/>
            <w:hideMark/>
          </w:tcPr>
          <w:p w14:paraId="54E518AD" w14:textId="4BD2EEAF"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5</w:t>
            </w:r>
            <w:r w:rsidR="00D22E29" w:rsidRPr="00A374CC">
              <w:rPr>
                <w:rFonts w:cs="Times New Roman"/>
                <w:color w:val="000000"/>
                <w:sz w:val="24"/>
                <w:szCs w:val="24"/>
              </w:rPr>
              <w:t>,</w:t>
            </w:r>
            <w:r w:rsidRPr="00A374CC">
              <w:rPr>
                <w:rFonts w:cs="Times New Roman"/>
                <w:color w:val="000000"/>
                <w:sz w:val="24"/>
                <w:szCs w:val="24"/>
              </w:rPr>
              <w:t>99</w:t>
            </w:r>
          </w:p>
        </w:tc>
        <w:tc>
          <w:tcPr>
            <w:tcW w:w="293" w:type="pct"/>
            <w:shd w:val="clear" w:color="auto" w:fill="auto"/>
            <w:vAlign w:val="center"/>
            <w:hideMark/>
          </w:tcPr>
          <w:p w14:paraId="73F090BE" w14:textId="18AA423C"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01</w:t>
            </w:r>
          </w:p>
        </w:tc>
        <w:tc>
          <w:tcPr>
            <w:tcW w:w="318" w:type="pct"/>
            <w:shd w:val="clear" w:color="auto" w:fill="auto"/>
            <w:vAlign w:val="center"/>
            <w:hideMark/>
          </w:tcPr>
          <w:p w14:paraId="6EEDB870" w14:textId="7B91CC79" w:rsidR="003B44F6" w:rsidRPr="00A374CC" w:rsidRDefault="003B44F6" w:rsidP="003B44F6">
            <w:pPr>
              <w:jc w:val="center"/>
              <w:rPr>
                <w:rFonts w:eastAsia="Times New Roman" w:cs="Times New Roman"/>
                <w:sz w:val="24"/>
                <w:szCs w:val="24"/>
              </w:rPr>
            </w:pPr>
            <w:r w:rsidRPr="00A374CC">
              <w:rPr>
                <w:rFonts w:cs="Times New Roman"/>
                <w:color w:val="000000"/>
                <w:sz w:val="24"/>
                <w:szCs w:val="24"/>
              </w:rPr>
              <w:t>0</w:t>
            </w:r>
            <w:r w:rsidR="00D22E29" w:rsidRPr="00A374CC">
              <w:rPr>
                <w:rFonts w:cs="Times New Roman"/>
                <w:color w:val="000000"/>
                <w:sz w:val="24"/>
                <w:szCs w:val="24"/>
              </w:rPr>
              <w:t>,</w:t>
            </w:r>
            <w:r w:rsidRPr="00A374CC">
              <w:rPr>
                <w:rFonts w:cs="Times New Roman"/>
                <w:color w:val="000000"/>
                <w:sz w:val="24"/>
                <w:szCs w:val="24"/>
              </w:rPr>
              <w:t>00</w:t>
            </w:r>
          </w:p>
        </w:tc>
        <w:tc>
          <w:tcPr>
            <w:tcW w:w="346" w:type="pct"/>
            <w:shd w:val="clear" w:color="auto" w:fill="auto"/>
            <w:vAlign w:val="center"/>
          </w:tcPr>
          <w:p w14:paraId="30C9A4CA" w14:textId="71D9B8C2" w:rsidR="003B44F6" w:rsidRPr="00A374CC" w:rsidRDefault="003B44F6" w:rsidP="003B44F6">
            <w:pPr>
              <w:jc w:val="center"/>
              <w:rPr>
                <w:rFonts w:cs="Times New Roman"/>
                <w:color w:val="000000"/>
                <w:sz w:val="24"/>
                <w:szCs w:val="24"/>
              </w:rPr>
            </w:pPr>
            <w:r w:rsidRPr="00A374CC">
              <w:rPr>
                <w:rFonts w:cs="Times New Roman"/>
                <w:color w:val="000000"/>
                <w:sz w:val="24"/>
                <w:szCs w:val="24"/>
              </w:rPr>
              <w:t>499</w:t>
            </w:r>
            <w:r w:rsidR="00D22E29" w:rsidRPr="00A374CC">
              <w:rPr>
                <w:rFonts w:cs="Times New Roman"/>
                <w:color w:val="000000"/>
                <w:sz w:val="24"/>
                <w:szCs w:val="24"/>
              </w:rPr>
              <w:t>,</w:t>
            </w:r>
            <w:r w:rsidRPr="00A374CC">
              <w:rPr>
                <w:rFonts w:cs="Times New Roman"/>
                <w:color w:val="000000"/>
                <w:sz w:val="24"/>
                <w:szCs w:val="24"/>
              </w:rPr>
              <w:t>59</w:t>
            </w:r>
          </w:p>
        </w:tc>
        <w:tc>
          <w:tcPr>
            <w:tcW w:w="287" w:type="pct"/>
            <w:shd w:val="clear" w:color="auto" w:fill="auto"/>
            <w:vAlign w:val="center"/>
          </w:tcPr>
          <w:p w14:paraId="42C395DA" w14:textId="20974A60" w:rsidR="003B44F6" w:rsidRPr="00A374CC" w:rsidRDefault="003B44F6" w:rsidP="003B44F6">
            <w:pPr>
              <w:jc w:val="center"/>
              <w:rPr>
                <w:rFonts w:cs="Times New Roman"/>
                <w:color w:val="000000"/>
                <w:sz w:val="24"/>
                <w:szCs w:val="24"/>
              </w:rPr>
            </w:pPr>
            <w:r w:rsidRPr="00A374CC">
              <w:rPr>
                <w:rFonts w:cs="Times New Roman"/>
                <w:color w:val="000000"/>
                <w:sz w:val="24"/>
                <w:szCs w:val="24"/>
              </w:rPr>
              <w:t>27</w:t>
            </w:r>
            <w:r w:rsidR="00D22E29" w:rsidRPr="00A374CC">
              <w:rPr>
                <w:rFonts w:cs="Times New Roman"/>
                <w:color w:val="000000"/>
                <w:sz w:val="24"/>
                <w:szCs w:val="24"/>
              </w:rPr>
              <w:t>,</w:t>
            </w:r>
            <w:r w:rsidRPr="00A374CC">
              <w:rPr>
                <w:rFonts w:cs="Times New Roman"/>
                <w:color w:val="000000"/>
                <w:sz w:val="24"/>
                <w:szCs w:val="24"/>
              </w:rPr>
              <w:t>66</w:t>
            </w:r>
          </w:p>
        </w:tc>
        <w:tc>
          <w:tcPr>
            <w:tcW w:w="431" w:type="pct"/>
            <w:shd w:val="clear" w:color="auto" w:fill="auto"/>
            <w:vAlign w:val="center"/>
          </w:tcPr>
          <w:p w14:paraId="64589613" w14:textId="7CBC4B85" w:rsidR="003B44F6" w:rsidRPr="00A374CC" w:rsidRDefault="003B44F6" w:rsidP="003B44F6">
            <w:pPr>
              <w:jc w:val="center"/>
              <w:rPr>
                <w:rFonts w:cs="Times New Roman"/>
                <w:color w:val="000000"/>
                <w:sz w:val="24"/>
                <w:szCs w:val="24"/>
              </w:rPr>
            </w:pPr>
            <w:r w:rsidRPr="00A374CC">
              <w:rPr>
                <w:rFonts w:cs="Times New Roman"/>
                <w:color w:val="000000"/>
                <w:sz w:val="24"/>
                <w:szCs w:val="24"/>
              </w:rPr>
              <w:t>21</w:t>
            </w:r>
            <w:r w:rsidR="00D22E29" w:rsidRPr="00A374CC">
              <w:rPr>
                <w:rFonts w:cs="Times New Roman"/>
                <w:color w:val="000000"/>
                <w:sz w:val="24"/>
                <w:szCs w:val="24"/>
              </w:rPr>
              <w:t>,</w:t>
            </w:r>
            <w:r w:rsidRPr="00A374CC">
              <w:rPr>
                <w:rFonts w:cs="Times New Roman"/>
                <w:color w:val="000000"/>
                <w:sz w:val="24"/>
                <w:szCs w:val="24"/>
              </w:rPr>
              <w:t>1</w:t>
            </w:r>
          </w:p>
        </w:tc>
      </w:tr>
    </w:tbl>
    <w:p w14:paraId="12638557" w14:textId="77777777" w:rsidR="00B75B63" w:rsidRPr="00A374CC" w:rsidRDefault="00B75B63" w:rsidP="00EB31F9">
      <w:pPr>
        <w:tabs>
          <w:tab w:val="left" w:pos="0"/>
        </w:tabs>
        <w:rPr>
          <w:rFonts w:eastAsia="Times New Roman" w:cs="Times New Roman"/>
          <w:sz w:val="22"/>
          <w:szCs w:val="22"/>
        </w:rPr>
        <w:sectPr w:rsidR="00B75B63" w:rsidRPr="00A374CC" w:rsidSect="00EB31F9">
          <w:type w:val="nextColumn"/>
          <w:pgSz w:w="16838" w:h="11906" w:orient="landscape"/>
          <w:pgMar w:top="1134" w:right="567" w:bottom="1134" w:left="1134" w:header="709" w:footer="709" w:gutter="0"/>
          <w:cols w:space="708"/>
          <w:docGrid w:linePitch="360"/>
        </w:sectPr>
      </w:pPr>
    </w:p>
    <w:p w14:paraId="6DEC7458" w14:textId="77777777" w:rsidR="002473AF" w:rsidRPr="00A374CC" w:rsidRDefault="002473AF" w:rsidP="005A022D">
      <w:pPr>
        <w:pStyle w:val="1ff7"/>
        <w:spacing w:before="0"/>
      </w:pPr>
      <w:bookmarkStart w:id="32" w:name="_Toc135726163"/>
      <w:r w:rsidRPr="00A374CC">
        <w:lastRenderedPageBreak/>
        <w:t>2.1.4. Возрасты рубок</w:t>
      </w:r>
      <w:bookmarkEnd w:id="32"/>
    </w:p>
    <w:p w14:paraId="233855F9" w14:textId="77777777" w:rsidR="002473AF" w:rsidRPr="00A374CC" w:rsidRDefault="002473AF" w:rsidP="005A022D">
      <w:pPr>
        <w:ind w:firstLine="709"/>
        <w:jc w:val="both"/>
      </w:pPr>
    </w:p>
    <w:p w14:paraId="4346EAA1" w14:textId="37B28629" w:rsidR="002473AF" w:rsidRPr="00A374CC" w:rsidRDefault="002473AF" w:rsidP="006F4395">
      <w:pPr>
        <w:ind w:firstLine="709"/>
        <w:jc w:val="both"/>
      </w:pPr>
      <w:r w:rsidRPr="00A374CC">
        <w:t>Возрасты рубок лесных насаждений, установленн</w:t>
      </w:r>
      <w:r w:rsidR="007476D3" w:rsidRPr="00A374CC">
        <w:t xml:space="preserve">ые приказом Рослесхоза от 9 апреля </w:t>
      </w:r>
      <w:r w:rsidRPr="00A374CC">
        <w:t>2015</w:t>
      </w:r>
      <w:r w:rsidR="006F4395" w:rsidRPr="00A374CC">
        <w:t> </w:t>
      </w:r>
      <w:r w:rsidR="007476D3" w:rsidRPr="00A374CC">
        <w:t>г.</w:t>
      </w:r>
      <w:r w:rsidRPr="00A374CC">
        <w:t xml:space="preserve"> № 105 «Об установлении возрастов рубок», приведены в таблице 1</w:t>
      </w:r>
      <w:r w:rsidR="00970276" w:rsidRPr="00A374CC">
        <w:t>0</w:t>
      </w:r>
      <w:r w:rsidRPr="00A374CC">
        <w:t>.</w:t>
      </w:r>
    </w:p>
    <w:p w14:paraId="12A3ECAC" w14:textId="77777777" w:rsidR="002473AF" w:rsidRPr="00A374CC" w:rsidRDefault="002473AF" w:rsidP="004A5357">
      <w:pPr>
        <w:ind w:firstLine="709"/>
        <w:jc w:val="both"/>
      </w:pPr>
    </w:p>
    <w:p w14:paraId="35BB2F38" w14:textId="77777777" w:rsidR="002473AF" w:rsidRPr="00A374CC" w:rsidRDefault="002473AF" w:rsidP="00EB31F9">
      <w:pPr>
        <w:tabs>
          <w:tab w:val="left" w:pos="0"/>
        </w:tabs>
        <w:autoSpaceDE w:val="0"/>
        <w:autoSpaceDN w:val="0"/>
        <w:adjustRightInd w:val="0"/>
        <w:jc w:val="right"/>
        <w:rPr>
          <w:rFonts w:eastAsia="Times New Roman" w:cs="Times New Roman"/>
          <w:szCs w:val="28"/>
        </w:rPr>
      </w:pPr>
      <w:r w:rsidRPr="00A374CC">
        <w:rPr>
          <w:rFonts w:eastAsia="Times New Roman" w:cs="Times New Roman"/>
          <w:szCs w:val="28"/>
        </w:rPr>
        <w:t>Таблица 1</w:t>
      </w:r>
      <w:r w:rsidR="00970276" w:rsidRPr="00A374CC">
        <w:rPr>
          <w:rFonts w:eastAsia="Times New Roman" w:cs="Times New Roman"/>
          <w:szCs w:val="28"/>
        </w:rPr>
        <w:t>0</w:t>
      </w:r>
    </w:p>
    <w:p w14:paraId="690F3BAD" w14:textId="77777777" w:rsidR="00712B52" w:rsidRPr="00A374CC" w:rsidRDefault="00712B52" w:rsidP="00EB31F9">
      <w:pPr>
        <w:tabs>
          <w:tab w:val="left" w:pos="0"/>
        </w:tabs>
        <w:autoSpaceDE w:val="0"/>
        <w:autoSpaceDN w:val="0"/>
        <w:adjustRightInd w:val="0"/>
        <w:jc w:val="center"/>
        <w:rPr>
          <w:rFonts w:eastAsia="Times New Roman" w:cs="Times New Roman"/>
          <w:szCs w:val="28"/>
        </w:rPr>
      </w:pPr>
    </w:p>
    <w:p w14:paraId="08714EDE" w14:textId="77777777" w:rsidR="002473AF" w:rsidRPr="00A374CC" w:rsidRDefault="002473AF" w:rsidP="00EB31F9">
      <w:pPr>
        <w:tabs>
          <w:tab w:val="left" w:pos="0"/>
        </w:tabs>
        <w:autoSpaceDE w:val="0"/>
        <w:autoSpaceDN w:val="0"/>
        <w:adjustRightInd w:val="0"/>
        <w:jc w:val="center"/>
        <w:rPr>
          <w:rFonts w:eastAsia="Times New Roman" w:cs="Times New Roman"/>
          <w:szCs w:val="28"/>
        </w:rPr>
      </w:pPr>
      <w:r w:rsidRPr="00A374CC">
        <w:rPr>
          <w:rFonts w:eastAsia="Times New Roman" w:cs="Times New Roman"/>
          <w:szCs w:val="28"/>
        </w:rPr>
        <w:t>Возрасты рубок</w:t>
      </w:r>
    </w:p>
    <w:p w14:paraId="7DEB4727" w14:textId="77777777" w:rsidR="004203F3" w:rsidRPr="00A374CC" w:rsidRDefault="004203F3" w:rsidP="00EB31F9">
      <w:pPr>
        <w:tabs>
          <w:tab w:val="left" w:pos="0"/>
        </w:tabs>
        <w:autoSpaceDE w:val="0"/>
        <w:autoSpaceDN w:val="0"/>
        <w:adjustRightInd w:val="0"/>
        <w:jc w:val="center"/>
        <w:rPr>
          <w:rFonts w:eastAsia="Times New Roman" w:cs="Times New Roman"/>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3"/>
        <w:gridCol w:w="3335"/>
        <w:gridCol w:w="1417"/>
        <w:gridCol w:w="1241"/>
      </w:tblGrid>
      <w:tr w:rsidR="004203F3" w:rsidRPr="00A374CC" w14:paraId="7F13A6D4" w14:textId="77777777" w:rsidTr="004203F3">
        <w:trPr>
          <w:trHeight w:val="847"/>
          <w:jc w:val="center"/>
        </w:trPr>
        <w:tc>
          <w:tcPr>
            <w:tcW w:w="3753" w:type="dxa"/>
            <w:tcBorders>
              <w:top w:val="single" w:sz="4" w:space="0" w:color="auto"/>
              <w:left w:val="single" w:sz="4" w:space="0" w:color="auto"/>
              <w:right w:val="single" w:sz="4" w:space="0" w:color="auto"/>
            </w:tcBorders>
            <w:vAlign w:val="center"/>
            <w:hideMark/>
          </w:tcPr>
          <w:p w14:paraId="46159F53" w14:textId="77777777" w:rsidR="004203F3" w:rsidRPr="00A374CC" w:rsidRDefault="004203F3" w:rsidP="00844C21">
            <w:pPr>
              <w:jc w:val="center"/>
              <w:rPr>
                <w:rFonts w:cs="Times New Roman"/>
                <w:sz w:val="24"/>
                <w:szCs w:val="24"/>
              </w:rPr>
            </w:pPr>
            <w:r w:rsidRPr="00A374CC">
              <w:rPr>
                <w:rFonts w:cs="Times New Roman"/>
                <w:sz w:val="24"/>
                <w:szCs w:val="24"/>
              </w:rPr>
              <w:t xml:space="preserve">Виды целевого назначения лесов, в </w:t>
            </w:r>
            <w:proofErr w:type="spellStart"/>
            <w:r w:rsidRPr="00A374CC">
              <w:rPr>
                <w:rFonts w:cs="Times New Roman"/>
                <w:sz w:val="24"/>
                <w:szCs w:val="24"/>
              </w:rPr>
              <w:t>т.ч</w:t>
            </w:r>
            <w:proofErr w:type="spellEnd"/>
            <w:r w:rsidRPr="00A374CC">
              <w:rPr>
                <w:rFonts w:cs="Times New Roman"/>
                <w:sz w:val="24"/>
                <w:szCs w:val="24"/>
              </w:rPr>
              <w:t>. категории защитных лесов</w:t>
            </w:r>
          </w:p>
        </w:tc>
        <w:tc>
          <w:tcPr>
            <w:tcW w:w="3335" w:type="dxa"/>
            <w:tcBorders>
              <w:top w:val="single" w:sz="4" w:space="0" w:color="auto"/>
              <w:left w:val="single" w:sz="4" w:space="0" w:color="auto"/>
              <w:right w:val="single" w:sz="4" w:space="0" w:color="auto"/>
            </w:tcBorders>
            <w:vAlign w:val="center"/>
            <w:hideMark/>
          </w:tcPr>
          <w:p w14:paraId="468E0C3E" w14:textId="77777777" w:rsidR="004203F3" w:rsidRPr="00A374CC" w:rsidRDefault="004203F3" w:rsidP="00844C21">
            <w:pPr>
              <w:jc w:val="center"/>
              <w:rPr>
                <w:rFonts w:cs="Times New Roman"/>
                <w:sz w:val="24"/>
                <w:szCs w:val="24"/>
              </w:rPr>
            </w:pPr>
            <w:proofErr w:type="spellStart"/>
            <w:r w:rsidRPr="00A374CC">
              <w:rPr>
                <w:rFonts w:cs="Times New Roman"/>
                <w:sz w:val="24"/>
                <w:szCs w:val="24"/>
              </w:rPr>
              <w:t>Хозсекции</w:t>
            </w:r>
            <w:proofErr w:type="spellEnd"/>
            <w:r w:rsidRPr="00A374CC">
              <w:rPr>
                <w:rFonts w:cs="Times New Roman"/>
                <w:sz w:val="24"/>
                <w:szCs w:val="24"/>
              </w:rPr>
              <w:t xml:space="preserve"> и входящие в них преобладающие породы</w:t>
            </w:r>
          </w:p>
        </w:tc>
        <w:tc>
          <w:tcPr>
            <w:tcW w:w="1417" w:type="dxa"/>
            <w:tcBorders>
              <w:top w:val="single" w:sz="4" w:space="0" w:color="auto"/>
              <w:left w:val="single" w:sz="4" w:space="0" w:color="auto"/>
              <w:right w:val="single" w:sz="4" w:space="0" w:color="auto"/>
            </w:tcBorders>
            <w:vAlign w:val="center"/>
            <w:hideMark/>
          </w:tcPr>
          <w:p w14:paraId="52787F3D" w14:textId="77777777" w:rsidR="004203F3" w:rsidRPr="00A374CC" w:rsidRDefault="004203F3" w:rsidP="00844C21">
            <w:pPr>
              <w:jc w:val="center"/>
              <w:rPr>
                <w:rFonts w:cs="Times New Roman"/>
                <w:sz w:val="24"/>
                <w:szCs w:val="24"/>
              </w:rPr>
            </w:pPr>
            <w:r w:rsidRPr="00A374CC">
              <w:rPr>
                <w:rFonts w:cs="Times New Roman"/>
                <w:sz w:val="24"/>
                <w:szCs w:val="24"/>
              </w:rPr>
              <w:t>Классы</w:t>
            </w:r>
          </w:p>
          <w:p w14:paraId="73B62365" w14:textId="77777777" w:rsidR="004203F3" w:rsidRPr="00A374CC" w:rsidRDefault="004203F3" w:rsidP="00844C21">
            <w:pPr>
              <w:jc w:val="center"/>
              <w:rPr>
                <w:rFonts w:cs="Times New Roman"/>
                <w:sz w:val="24"/>
                <w:szCs w:val="24"/>
              </w:rPr>
            </w:pPr>
            <w:r w:rsidRPr="00A374CC">
              <w:rPr>
                <w:rFonts w:cs="Times New Roman"/>
                <w:sz w:val="24"/>
                <w:szCs w:val="24"/>
              </w:rPr>
              <w:t>бонитета</w:t>
            </w:r>
          </w:p>
        </w:tc>
        <w:tc>
          <w:tcPr>
            <w:tcW w:w="1241" w:type="dxa"/>
            <w:tcBorders>
              <w:top w:val="single" w:sz="4" w:space="0" w:color="auto"/>
              <w:left w:val="single" w:sz="4" w:space="0" w:color="auto"/>
              <w:right w:val="single" w:sz="4" w:space="0" w:color="auto"/>
            </w:tcBorders>
            <w:vAlign w:val="center"/>
            <w:hideMark/>
          </w:tcPr>
          <w:p w14:paraId="2D78CA89" w14:textId="77777777" w:rsidR="004203F3" w:rsidRPr="00A374CC" w:rsidRDefault="004203F3" w:rsidP="00844C21">
            <w:pPr>
              <w:jc w:val="center"/>
              <w:rPr>
                <w:rFonts w:cs="Times New Roman"/>
                <w:sz w:val="24"/>
                <w:szCs w:val="24"/>
              </w:rPr>
            </w:pPr>
            <w:r w:rsidRPr="00A374CC">
              <w:rPr>
                <w:rFonts w:cs="Times New Roman"/>
                <w:sz w:val="24"/>
                <w:szCs w:val="24"/>
              </w:rPr>
              <w:t>Возрасты</w:t>
            </w:r>
          </w:p>
          <w:p w14:paraId="0DFEB287" w14:textId="77777777" w:rsidR="004203F3" w:rsidRPr="00A374CC" w:rsidRDefault="004203F3" w:rsidP="00844C21">
            <w:pPr>
              <w:jc w:val="center"/>
              <w:rPr>
                <w:rFonts w:cs="Times New Roman"/>
                <w:sz w:val="24"/>
                <w:szCs w:val="24"/>
              </w:rPr>
            </w:pPr>
            <w:r w:rsidRPr="00A374CC">
              <w:rPr>
                <w:rFonts w:cs="Times New Roman"/>
                <w:sz w:val="24"/>
                <w:szCs w:val="24"/>
              </w:rPr>
              <w:t>рубок, лет</w:t>
            </w:r>
          </w:p>
        </w:tc>
      </w:tr>
      <w:tr w:rsidR="004203F3" w:rsidRPr="00A374CC" w14:paraId="5D800F77" w14:textId="77777777" w:rsidTr="004203F3">
        <w:trPr>
          <w:trHeight w:val="285"/>
          <w:jc w:val="center"/>
        </w:trPr>
        <w:tc>
          <w:tcPr>
            <w:tcW w:w="3753" w:type="dxa"/>
            <w:tcBorders>
              <w:left w:val="single" w:sz="4" w:space="0" w:color="auto"/>
              <w:bottom w:val="single" w:sz="4" w:space="0" w:color="auto"/>
              <w:right w:val="single" w:sz="4" w:space="0" w:color="auto"/>
            </w:tcBorders>
            <w:vAlign w:val="center"/>
          </w:tcPr>
          <w:p w14:paraId="2FF3FF4A" w14:textId="77777777" w:rsidR="004203F3" w:rsidRPr="00A374CC" w:rsidRDefault="004203F3" w:rsidP="00844C21">
            <w:pPr>
              <w:jc w:val="center"/>
              <w:rPr>
                <w:rFonts w:cs="Times New Roman"/>
                <w:sz w:val="24"/>
                <w:szCs w:val="24"/>
              </w:rPr>
            </w:pPr>
            <w:r w:rsidRPr="00A374CC">
              <w:rPr>
                <w:rFonts w:cs="Times New Roman"/>
                <w:sz w:val="24"/>
                <w:szCs w:val="24"/>
              </w:rPr>
              <w:t>1</w:t>
            </w:r>
          </w:p>
        </w:tc>
        <w:tc>
          <w:tcPr>
            <w:tcW w:w="3335" w:type="dxa"/>
            <w:tcBorders>
              <w:left w:val="single" w:sz="4" w:space="0" w:color="auto"/>
              <w:bottom w:val="single" w:sz="4" w:space="0" w:color="auto"/>
              <w:right w:val="single" w:sz="4" w:space="0" w:color="auto"/>
            </w:tcBorders>
            <w:vAlign w:val="center"/>
          </w:tcPr>
          <w:p w14:paraId="3E957F7E" w14:textId="77777777" w:rsidR="004203F3" w:rsidRPr="00A374CC" w:rsidRDefault="004203F3" w:rsidP="00844C21">
            <w:pPr>
              <w:jc w:val="center"/>
              <w:rPr>
                <w:rFonts w:cs="Times New Roman"/>
                <w:sz w:val="24"/>
                <w:szCs w:val="24"/>
              </w:rPr>
            </w:pPr>
            <w:r w:rsidRPr="00A374CC">
              <w:rPr>
                <w:rFonts w:cs="Times New Roman"/>
                <w:sz w:val="24"/>
                <w:szCs w:val="24"/>
              </w:rPr>
              <w:t>2</w:t>
            </w:r>
          </w:p>
        </w:tc>
        <w:tc>
          <w:tcPr>
            <w:tcW w:w="1417" w:type="dxa"/>
            <w:tcBorders>
              <w:left w:val="single" w:sz="4" w:space="0" w:color="auto"/>
              <w:bottom w:val="single" w:sz="4" w:space="0" w:color="auto"/>
              <w:right w:val="single" w:sz="4" w:space="0" w:color="auto"/>
            </w:tcBorders>
            <w:vAlign w:val="center"/>
          </w:tcPr>
          <w:p w14:paraId="0848D4CD" w14:textId="77777777" w:rsidR="004203F3" w:rsidRPr="00A374CC" w:rsidRDefault="004203F3" w:rsidP="00844C21">
            <w:pPr>
              <w:jc w:val="center"/>
              <w:rPr>
                <w:rFonts w:cs="Times New Roman"/>
                <w:sz w:val="24"/>
                <w:szCs w:val="24"/>
              </w:rPr>
            </w:pPr>
            <w:r w:rsidRPr="00A374CC">
              <w:rPr>
                <w:rFonts w:cs="Times New Roman"/>
                <w:sz w:val="24"/>
                <w:szCs w:val="24"/>
              </w:rPr>
              <w:t>3</w:t>
            </w:r>
          </w:p>
        </w:tc>
        <w:tc>
          <w:tcPr>
            <w:tcW w:w="1241" w:type="dxa"/>
            <w:tcBorders>
              <w:top w:val="single" w:sz="4" w:space="0" w:color="auto"/>
              <w:left w:val="single" w:sz="4" w:space="0" w:color="auto"/>
              <w:bottom w:val="single" w:sz="4" w:space="0" w:color="auto"/>
              <w:right w:val="single" w:sz="4" w:space="0" w:color="auto"/>
            </w:tcBorders>
            <w:vAlign w:val="center"/>
          </w:tcPr>
          <w:p w14:paraId="6D186FA5" w14:textId="77777777" w:rsidR="004203F3" w:rsidRPr="00A374CC" w:rsidRDefault="004203F3" w:rsidP="00844C21">
            <w:pPr>
              <w:jc w:val="center"/>
              <w:rPr>
                <w:rFonts w:cs="Times New Roman"/>
                <w:sz w:val="24"/>
                <w:szCs w:val="24"/>
              </w:rPr>
            </w:pPr>
            <w:r w:rsidRPr="00A374CC">
              <w:rPr>
                <w:rFonts w:cs="Times New Roman"/>
                <w:sz w:val="24"/>
                <w:szCs w:val="24"/>
              </w:rPr>
              <w:t>4</w:t>
            </w:r>
          </w:p>
        </w:tc>
      </w:tr>
      <w:tr w:rsidR="004203F3" w:rsidRPr="00A374CC" w14:paraId="083BEF65" w14:textId="77777777" w:rsidTr="004203F3">
        <w:trPr>
          <w:trHeight w:val="285"/>
          <w:jc w:val="center"/>
        </w:trPr>
        <w:tc>
          <w:tcPr>
            <w:tcW w:w="9746" w:type="dxa"/>
            <w:gridSpan w:val="4"/>
            <w:tcBorders>
              <w:left w:val="single" w:sz="4" w:space="0" w:color="auto"/>
              <w:bottom w:val="single" w:sz="4" w:space="0" w:color="auto"/>
              <w:right w:val="single" w:sz="4" w:space="0" w:color="auto"/>
            </w:tcBorders>
            <w:vAlign w:val="center"/>
          </w:tcPr>
          <w:p w14:paraId="14DE3242" w14:textId="6B11F142" w:rsidR="004203F3" w:rsidRPr="00A374CC" w:rsidRDefault="004203F3" w:rsidP="00844C21">
            <w:pPr>
              <w:jc w:val="center"/>
              <w:rPr>
                <w:rFonts w:cs="Times New Roman"/>
                <w:sz w:val="24"/>
                <w:szCs w:val="24"/>
              </w:rPr>
            </w:pPr>
            <w:r w:rsidRPr="00A374CC">
              <w:rPr>
                <w:rFonts w:cs="Times New Roman"/>
                <w:sz w:val="24"/>
                <w:szCs w:val="24"/>
              </w:rPr>
              <w:t>Лесорастительная зона: Х</w:t>
            </w:r>
            <w:r w:rsidR="00E46B85" w:rsidRPr="00A374CC">
              <w:rPr>
                <w:rFonts w:eastAsia="Times New Roman" w:cs="Times New Roman"/>
                <w:sz w:val="24"/>
                <w:szCs w:val="24"/>
              </w:rPr>
              <w:t>войно-широко</w:t>
            </w:r>
            <w:r w:rsidRPr="00A374CC">
              <w:rPr>
                <w:rFonts w:eastAsia="Times New Roman" w:cs="Times New Roman"/>
                <w:sz w:val="24"/>
                <w:szCs w:val="24"/>
              </w:rPr>
              <w:t>лиственных лесов</w:t>
            </w:r>
          </w:p>
          <w:p w14:paraId="2B3AC247" w14:textId="77777777" w:rsidR="004203F3" w:rsidRPr="00A374CC" w:rsidRDefault="004203F3" w:rsidP="00844C21">
            <w:pPr>
              <w:jc w:val="center"/>
              <w:rPr>
                <w:rFonts w:cs="Times New Roman"/>
                <w:sz w:val="24"/>
                <w:szCs w:val="24"/>
              </w:rPr>
            </w:pPr>
            <w:r w:rsidRPr="00A374CC">
              <w:rPr>
                <w:rFonts w:cs="Times New Roman"/>
                <w:sz w:val="24"/>
                <w:szCs w:val="24"/>
              </w:rPr>
              <w:t xml:space="preserve">Лесной район: </w:t>
            </w:r>
            <w:r w:rsidRPr="00A374CC">
              <w:rPr>
                <w:rFonts w:eastAsia="Times New Roman" w:cs="Times New Roman"/>
                <w:sz w:val="24"/>
                <w:szCs w:val="24"/>
              </w:rPr>
              <w:t>Район хвойно-широколиственных (смешанных) лесов</w:t>
            </w:r>
            <w:r w:rsidRPr="00A374CC">
              <w:rPr>
                <w:rFonts w:eastAsia="Times New Roman" w:cs="Times New Roman"/>
                <w:sz w:val="24"/>
                <w:szCs w:val="24"/>
              </w:rPr>
              <w:br/>
              <w:t>европейской части Российской Федерации</w:t>
            </w:r>
          </w:p>
        </w:tc>
      </w:tr>
      <w:tr w:rsidR="004203F3" w:rsidRPr="00A374CC" w14:paraId="208B2B89" w14:textId="77777777" w:rsidTr="004203F3">
        <w:trPr>
          <w:trHeight w:val="285"/>
          <w:jc w:val="center"/>
        </w:trPr>
        <w:tc>
          <w:tcPr>
            <w:tcW w:w="3753" w:type="dxa"/>
            <w:vMerge w:val="restart"/>
            <w:tcBorders>
              <w:left w:val="single" w:sz="4" w:space="0" w:color="auto"/>
              <w:right w:val="single" w:sz="4" w:space="0" w:color="auto"/>
            </w:tcBorders>
            <w:vAlign w:val="center"/>
          </w:tcPr>
          <w:p w14:paraId="7E5BA1BF" w14:textId="77777777" w:rsidR="004203F3" w:rsidRPr="00A374CC" w:rsidRDefault="004203F3" w:rsidP="00844C21">
            <w:pPr>
              <w:jc w:val="center"/>
              <w:rPr>
                <w:rFonts w:cs="Times New Roman"/>
                <w:sz w:val="24"/>
                <w:szCs w:val="24"/>
              </w:rPr>
            </w:pPr>
            <w:r w:rsidRPr="00A374CC">
              <w:rPr>
                <w:rFonts w:cs="Times New Roman"/>
                <w:sz w:val="24"/>
                <w:szCs w:val="24"/>
              </w:rPr>
              <w:t>Защитные леса (кроме категории защитных лесов – Запретные полосы лесов, расположенные вдоль водных объектов)</w:t>
            </w:r>
          </w:p>
        </w:tc>
        <w:tc>
          <w:tcPr>
            <w:tcW w:w="5993" w:type="dxa"/>
            <w:gridSpan w:val="3"/>
            <w:tcBorders>
              <w:left w:val="single" w:sz="4" w:space="0" w:color="auto"/>
              <w:bottom w:val="single" w:sz="4" w:space="0" w:color="auto"/>
              <w:right w:val="single" w:sz="4" w:space="0" w:color="auto"/>
            </w:tcBorders>
            <w:vAlign w:val="center"/>
          </w:tcPr>
          <w:p w14:paraId="1C591519" w14:textId="77777777" w:rsidR="004203F3" w:rsidRPr="00A374CC" w:rsidRDefault="004203F3" w:rsidP="00844C21">
            <w:pPr>
              <w:jc w:val="center"/>
              <w:rPr>
                <w:rFonts w:cs="Times New Roman"/>
                <w:sz w:val="24"/>
                <w:szCs w:val="24"/>
              </w:rPr>
            </w:pPr>
            <w:r w:rsidRPr="00A374CC">
              <w:rPr>
                <w:rFonts w:cs="Times New Roman"/>
                <w:sz w:val="24"/>
                <w:szCs w:val="24"/>
              </w:rPr>
              <w:t>Хвойные</w:t>
            </w:r>
          </w:p>
        </w:tc>
      </w:tr>
      <w:tr w:rsidR="004203F3" w:rsidRPr="00A374CC" w14:paraId="3A7FB674" w14:textId="77777777" w:rsidTr="004203F3">
        <w:trPr>
          <w:trHeight w:val="285"/>
          <w:jc w:val="center"/>
        </w:trPr>
        <w:tc>
          <w:tcPr>
            <w:tcW w:w="3753" w:type="dxa"/>
            <w:vMerge/>
            <w:tcBorders>
              <w:left w:val="single" w:sz="4" w:space="0" w:color="auto"/>
              <w:right w:val="single" w:sz="4" w:space="0" w:color="auto"/>
            </w:tcBorders>
            <w:vAlign w:val="center"/>
          </w:tcPr>
          <w:p w14:paraId="1611FD3D" w14:textId="77777777" w:rsidR="004203F3" w:rsidRPr="00A374CC" w:rsidRDefault="004203F3" w:rsidP="00844C21">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4B2CD82A" w14:textId="77777777" w:rsidR="004203F3" w:rsidRPr="00A374CC" w:rsidRDefault="004203F3" w:rsidP="00844C21">
            <w:pPr>
              <w:rPr>
                <w:rFonts w:cs="Times New Roman"/>
                <w:sz w:val="24"/>
                <w:szCs w:val="24"/>
              </w:rPr>
            </w:pPr>
            <w:r w:rsidRPr="00A374CC">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14:paraId="126D9648" w14:textId="77777777" w:rsidR="004203F3" w:rsidRPr="00A374CC" w:rsidRDefault="004203F3" w:rsidP="00844C21">
            <w:pPr>
              <w:jc w:val="center"/>
              <w:rPr>
                <w:rFonts w:cs="Times New Roman"/>
                <w:sz w:val="24"/>
                <w:szCs w:val="24"/>
              </w:rPr>
            </w:pPr>
            <w:r w:rsidRPr="00A374C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112B0587" w14:textId="77777777" w:rsidR="004203F3" w:rsidRPr="00A374CC" w:rsidRDefault="004203F3" w:rsidP="00844C21">
            <w:pPr>
              <w:jc w:val="center"/>
              <w:rPr>
                <w:rFonts w:cs="Times New Roman"/>
                <w:sz w:val="24"/>
                <w:szCs w:val="24"/>
              </w:rPr>
            </w:pPr>
            <w:r w:rsidRPr="00A374CC">
              <w:rPr>
                <w:rFonts w:cs="Times New Roman"/>
                <w:sz w:val="24"/>
                <w:szCs w:val="24"/>
              </w:rPr>
              <w:t>10</w:t>
            </w:r>
            <w:r w:rsidRPr="00A374CC">
              <w:rPr>
                <w:rFonts w:cs="Times New Roman"/>
                <w:sz w:val="24"/>
                <w:szCs w:val="24"/>
                <w:lang w:val="en-US"/>
              </w:rPr>
              <w:t>1-</w:t>
            </w:r>
            <w:r w:rsidRPr="00A374CC">
              <w:rPr>
                <w:rFonts w:cs="Times New Roman"/>
                <w:sz w:val="24"/>
                <w:szCs w:val="24"/>
              </w:rPr>
              <w:t>12</w:t>
            </w:r>
            <w:r w:rsidRPr="00A374CC">
              <w:rPr>
                <w:rFonts w:cs="Times New Roman"/>
                <w:sz w:val="24"/>
                <w:szCs w:val="24"/>
                <w:lang w:val="en-US"/>
              </w:rPr>
              <w:t>0</w:t>
            </w:r>
          </w:p>
        </w:tc>
      </w:tr>
      <w:tr w:rsidR="004203F3" w:rsidRPr="00A374CC" w14:paraId="4FD8F8AA" w14:textId="77777777" w:rsidTr="004203F3">
        <w:trPr>
          <w:trHeight w:val="285"/>
          <w:jc w:val="center"/>
        </w:trPr>
        <w:tc>
          <w:tcPr>
            <w:tcW w:w="3753" w:type="dxa"/>
            <w:vMerge/>
            <w:tcBorders>
              <w:left w:val="single" w:sz="4" w:space="0" w:color="auto"/>
              <w:right w:val="single" w:sz="4" w:space="0" w:color="auto"/>
            </w:tcBorders>
            <w:vAlign w:val="center"/>
          </w:tcPr>
          <w:p w14:paraId="508752A3" w14:textId="77777777" w:rsidR="004203F3" w:rsidRPr="00A374CC" w:rsidRDefault="004203F3" w:rsidP="00844C21">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14:paraId="727A1087" w14:textId="77777777" w:rsidR="004203F3" w:rsidRPr="00A374CC" w:rsidRDefault="004203F3" w:rsidP="00844C21">
            <w:pPr>
              <w:jc w:val="center"/>
              <w:rPr>
                <w:rFonts w:cs="Times New Roman"/>
                <w:sz w:val="24"/>
                <w:szCs w:val="24"/>
              </w:rPr>
            </w:pPr>
            <w:r w:rsidRPr="00A374CC">
              <w:rPr>
                <w:rFonts w:cs="Times New Roman"/>
                <w:sz w:val="24"/>
                <w:szCs w:val="24"/>
              </w:rPr>
              <w:t>Твердолиственные</w:t>
            </w:r>
          </w:p>
        </w:tc>
      </w:tr>
      <w:tr w:rsidR="004203F3" w:rsidRPr="00A374CC" w14:paraId="34EFA8E7" w14:textId="77777777" w:rsidTr="004203F3">
        <w:trPr>
          <w:trHeight w:val="285"/>
          <w:jc w:val="center"/>
        </w:trPr>
        <w:tc>
          <w:tcPr>
            <w:tcW w:w="3753" w:type="dxa"/>
            <w:vMerge/>
            <w:tcBorders>
              <w:left w:val="single" w:sz="4" w:space="0" w:color="auto"/>
              <w:right w:val="single" w:sz="4" w:space="0" w:color="auto"/>
            </w:tcBorders>
            <w:vAlign w:val="center"/>
          </w:tcPr>
          <w:p w14:paraId="51C861B5" w14:textId="77777777" w:rsidR="004203F3" w:rsidRPr="00A374CC" w:rsidRDefault="004203F3" w:rsidP="00844C21">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0F592F54" w14:textId="77777777" w:rsidR="004203F3" w:rsidRPr="00A374CC" w:rsidRDefault="004203F3" w:rsidP="00844C21">
            <w:pPr>
              <w:rPr>
                <w:rFonts w:cs="Times New Roman"/>
                <w:sz w:val="24"/>
                <w:szCs w:val="24"/>
              </w:rPr>
            </w:pPr>
            <w:r w:rsidRPr="00A374CC">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14:paraId="6B79636F" w14:textId="77777777" w:rsidR="004203F3" w:rsidRPr="00A374CC" w:rsidRDefault="004203F3" w:rsidP="00844C21">
            <w:pPr>
              <w:jc w:val="center"/>
              <w:rPr>
                <w:rFonts w:cs="Times New Roman"/>
                <w:sz w:val="24"/>
                <w:szCs w:val="24"/>
              </w:rPr>
            </w:pPr>
            <w:r w:rsidRPr="00A374C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2AE882D3" w14:textId="77777777" w:rsidR="004203F3" w:rsidRPr="00A374CC" w:rsidRDefault="004203F3" w:rsidP="00844C21">
            <w:pPr>
              <w:jc w:val="center"/>
              <w:rPr>
                <w:rFonts w:cs="Times New Roman"/>
                <w:sz w:val="24"/>
                <w:szCs w:val="24"/>
              </w:rPr>
            </w:pPr>
            <w:r w:rsidRPr="00A374CC">
              <w:rPr>
                <w:rFonts w:cs="Times New Roman"/>
                <w:sz w:val="24"/>
                <w:szCs w:val="24"/>
                <w:lang w:val="en-US"/>
              </w:rPr>
              <w:t>121-140</w:t>
            </w:r>
          </w:p>
        </w:tc>
      </w:tr>
      <w:tr w:rsidR="004203F3" w:rsidRPr="00A374CC" w14:paraId="02DB47A3" w14:textId="77777777" w:rsidTr="004203F3">
        <w:trPr>
          <w:trHeight w:val="285"/>
          <w:jc w:val="center"/>
        </w:trPr>
        <w:tc>
          <w:tcPr>
            <w:tcW w:w="3753" w:type="dxa"/>
            <w:vMerge/>
            <w:tcBorders>
              <w:left w:val="single" w:sz="4" w:space="0" w:color="auto"/>
              <w:right w:val="single" w:sz="4" w:space="0" w:color="auto"/>
            </w:tcBorders>
            <w:vAlign w:val="center"/>
          </w:tcPr>
          <w:p w14:paraId="692F6DFF" w14:textId="77777777" w:rsidR="004203F3" w:rsidRPr="00A374CC" w:rsidRDefault="004203F3" w:rsidP="00844C21">
            <w:pPr>
              <w:jc w:val="center"/>
              <w:rPr>
                <w:rFonts w:cs="Times New Roman"/>
                <w:sz w:val="24"/>
                <w:szCs w:val="24"/>
              </w:rPr>
            </w:pPr>
          </w:p>
        </w:tc>
        <w:tc>
          <w:tcPr>
            <w:tcW w:w="3335" w:type="dxa"/>
            <w:vMerge w:val="restart"/>
            <w:tcBorders>
              <w:left w:val="single" w:sz="4" w:space="0" w:color="auto"/>
              <w:right w:val="single" w:sz="4" w:space="0" w:color="auto"/>
            </w:tcBorders>
            <w:vAlign w:val="center"/>
          </w:tcPr>
          <w:p w14:paraId="5B9BC5CC" w14:textId="77777777" w:rsidR="004203F3" w:rsidRPr="00A374CC" w:rsidRDefault="004203F3" w:rsidP="00844C21">
            <w:pPr>
              <w:rPr>
                <w:rFonts w:cs="Times New Roman"/>
                <w:sz w:val="24"/>
                <w:szCs w:val="24"/>
              </w:rPr>
            </w:pPr>
            <w:r w:rsidRPr="00A374CC">
              <w:rPr>
                <w:rFonts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14:paraId="02000E1C" w14:textId="77777777" w:rsidR="004203F3" w:rsidRPr="00A374CC" w:rsidRDefault="004203F3" w:rsidP="00844C21">
            <w:pPr>
              <w:jc w:val="center"/>
              <w:rPr>
                <w:rFonts w:cs="Times New Roman"/>
                <w:sz w:val="24"/>
                <w:szCs w:val="24"/>
              </w:rPr>
            </w:pPr>
            <w:r w:rsidRPr="00A374CC">
              <w:rPr>
                <w:rFonts w:cs="Times New Roman"/>
                <w:sz w:val="24"/>
                <w:szCs w:val="24"/>
                <w:lang w:val="en-US"/>
              </w:rPr>
              <w:t xml:space="preserve">III </w:t>
            </w:r>
            <w:r w:rsidRPr="00A374CC">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14:paraId="572A0A55" w14:textId="77777777" w:rsidR="004203F3" w:rsidRPr="00A374CC" w:rsidRDefault="004203F3" w:rsidP="00844C21">
            <w:pPr>
              <w:jc w:val="center"/>
              <w:rPr>
                <w:rFonts w:cs="Times New Roman"/>
                <w:sz w:val="24"/>
                <w:szCs w:val="24"/>
              </w:rPr>
            </w:pPr>
            <w:r w:rsidRPr="00A374CC">
              <w:rPr>
                <w:rFonts w:cs="Times New Roman"/>
                <w:sz w:val="24"/>
                <w:szCs w:val="24"/>
                <w:lang w:val="en-US"/>
              </w:rPr>
              <w:t>71-80</w:t>
            </w:r>
          </w:p>
        </w:tc>
      </w:tr>
      <w:tr w:rsidR="004203F3" w:rsidRPr="00A374CC" w14:paraId="3DD7DC72" w14:textId="77777777" w:rsidTr="004203F3">
        <w:trPr>
          <w:trHeight w:val="285"/>
          <w:jc w:val="center"/>
        </w:trPr>
        <w:tc>
          <w:tcPr>
            <w:tcW w:w="3753" w:type="dxa"/>
            <w:vMerge/>
            <w:tcBorders>
              <w:left w:val="single" w:sz="4" w:space="0" w:color="auto"/>
              <w:right w:val="single" w:sz="4" w:space="0" w:color="auto"/>
            </w:tcBorders>
            <w:vAlign w:val="center"/>
          </w:tcPr>
          <w:p w14:paraId="3157D9C9" w14:textId="77777777" w:rsidR="004203F3" w:rsidRPr="00A374CC" w:rsidRDefault="004203F3" w:rsidP="00844C21">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14:paraId="124AB5E3" w14:textId="77777777" w:rsidR="004203F3" w:rsidRPr="00A374CC" w:rsidRDefault="004203F3" w:rsidP="00844C21">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14:paraId="573082FB" w14:textId="77777777" w:rsidR="004203F3" w:rsidRPr="00A374CC" w:rsidRDefault="004203F3" w:rsidP="00844C21">
            <w:pPr>
              <w:jc w:val="center"/>
              <w:rPr>
                <w:rFonts w:cs="Times New Roman"/>
                <w:sz w:val="24"/>
                <w:szCs w:val="24"/>
                <w:lang w:val="en-US"/>
              </w:rPr>
            </w:pPr>
            <w:r w:rsidRPr="00A374CC">
              <w:rPr>
                <w:rFonts w:cs="Times New Roman"/>
                <w:sz w:val="24"/>
                <w:szCs w:val="24"/>
                <w:lang w:val="en-US"/>
              </w:rPr>
              <w:t xml:space="preserve">IV </w:t>
            </w:r>
            <w:r w:rsidRPr="00A374CC">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14:paraId="7B1DB5E4" w14:textId="77777777" w:rsidR="004203F3" w:rsidRPr="00A374CC" w:rsidRDefault="004203F3" w:rsidP="00844C21">
            <w:pPr>
              <w:jc w:val="center"/>
              <w:rPr>
                <w:rFonts w:cs="Times New Roman"/>
                <w:sz w:val="24"/>
                <w:szCs w:val="24"/>
              </w:rPr>
            </w:pPr>
            <w:r w:rsidRPr="00A374CC">
              <w:rPr>
                <w:rFonts w:cs="Times New Roman"/>
                <w:sz w:val="24"/>
                <w:szCs w:val="24"/>
                <w:lang w:val="en-US"/>
              </w:rPr>
              <w:t>61-70</w:t>
            </w:r>
          </w:p>
        </w:tc>
      </w:tr>
      <w:tr w:rsidR="004203F3" w:rsidRPr="00A374CC" w14:paraId="5894B31C" w14:textId="77777777" w:rsidTr="004203F3">
        <w:trPr>
          <w:trHeight w:val="285"/>
          <w:jc w:val="center"/>
        </w:trPr>
        <w:tc>
          <w:tcPr>
            <w:tcW w:w="3753" w:type="dxa"/>
            <w:vMerge/>
            <w:tcBorders>
              <w:left w:val="single" w:sz="4" w:space="0" w:color="auto"/>
              <w:right w:val="single" w:sz="4" w:space="0" w:color="auto"/>
            </w:tcBorders>
            <w:vAlign w:val="center"/>
          </w:tcPr>
          <w:p w14:paraId="1D30DB8E" w14:textId="77777777" w:rsidR="004203F3" w:rsidRPr="00A374CC" w:rsidRDefault="004203F3" w:rsidP="00844C21">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76639DC4" w14:textId="77777777" w:rsidR="004203F3" w:rsidRPr="00A374CC" w:rsidRDefault="004203F3" w:rsidP="00844C21">
            <w:pPr>
              <w:rPr>
                <w:rFonts w:cs="Times New Roman"/>
                <w:sz w:val="24"/>
                <w:szCs w:val="24"/>
              </w:rPr>
            </w:pPr>
            <w:r w:rsidRPr="00A374CC">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14:paraId="66A85778" w14:textId="77777777" w:rsidR="004203F3" w:rsidRPr="00A374CC" w:rsidRDefault="004203F3" w:rsidP="00844C21">
            <w:pPr>
              <w:jc w:val="center"/>
              <w:rPr>
                <w:rFonts w:cs="Times New Roman"/>
                <w:sz w:val="24"/>
                <w:szCs w:val="24"/>
              </w:rPr>
            </w:pPr>
            <w:r w:rsidRPr="00A374C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63308CC1" w14:textId="77777777" w:rsidR="004203F3" w:rsidRPr="00A374CC" w:rsidRDefault="004203F3" w:rsidP="00844C21">
            <w:pPr>
              <w:jc w:val="center"/>
              <w:rPr>
                <w:rFonts w:cs="Times New Roman"/>
                <w:sz w:val="24"/>
                <w:szCs w:val="24"/>
              </w:rPr>
            </w:pPr>
            <w:r w:rsidRPr="00A374CC">
              <w:rPr>
                <w:rFonts w:cs="Times New Roman"/>
                <w:sz w:val="24"/>
                <w:szCs w:val="24"/>
                <w:lang w:val="en-US"/>
              </w:rPr>
              <w:t>71-80</w:t>
            </w:r>
          </w:p>
        </w:tc>
      </w:tr>
      <w:tr w:rsidR="004203F3" w:rsidRPr="00A374CC" w14:paraId="0EFAC3CD" w14:textId="77777777" w:rsidTr="004203F3">
        <w:trPr>
          <w:trHeight w:val="285"/>
          <w:jc w:val="center"/>
        </w:trPr>
        <w:tc>
          <w:tcPr>
            <w:tcW w:w="3753" w:type="dxa"/>
            <w:vMerge/>
            <w:tcBorders>
              <w:left w:val="single" w:sz="4" w:space="0" w:color="auto"/>
              <w:right w:val="single" w:sz="4" w:space="0" w:color="auto"/>
            </w:tcBorders>
            <w:vAlign w:val="center"/>
          </w:tcPr>
          <w:p w14:paraId="5BA821B2" w14:textId="77777777" w:rsidR="004203F3" w:rsidRPr="00A374CC" w:rsidRDefault="004203F3" w:rsidP="00844C21">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14:paraId="5C21926A" w14:textId="77777777" w:rsidR="004203F3" w:rsidRPr="00A374CC" w:rsidRDefault="004203F3" w:rsidP="00844C21">
            <w:pPr>
              <w:jc w:val="center"/>
              <w:rPr>
                <w:rFonts w:cs="Times New Roman"/>
                <w:sz w:val="24"/>
                <w:szCs w:val="24"/>
              </w:rPr>
            </w:pPr>
            <w:proofErr w:type="spellStart"/>
            <w:r w:rsidRPr="00A374CC">
              <w:rPr>
                <w:rFonts w:cs="Times New Roman"/>
                <w:sz w:val="24"/>
                <w:szCs w:val="24"/>
              </w:rPr>
              <w:t>Мягколиственные</w:t>
            </w:r>
            <w:proofErr w:type="spellEnd"/>
          </w:p>
        </w:tc>
      </w:tr>
      <w:tr w:rsidR="004203F3" w:rsidRPr="00A374CC" w14:paraId="31180E95" w14:textId="77777777" w:rsidTr="004203F3">
        <w:trPr>
          <w:trHeight w:val="285"/>
          <w:jc w:val="center"/>
        </w:trPr>
        <w:tc>
          <w:tcPr>
            <w:tcW w:w="3753" w:type="dxa"/>
            <w:vMerge/>
            <w:tcBorders>
              <w:left w:val="single" w:sz="4" w:space="0" w:color="auto"/>
              <w:right w:val="single" w:sz="4" w:space="0" w:color="auto"/>
            </w:tcBorders>
            <w:vAlign w:val="center"/>
          </w:tcPr>
          <w:p w14:paraId="45365A67" w14:textId="77777777" w:rsidR="004203F3" w:rsidRPr="00A374CC" w:rsidRDefault="004203F3" w:rsidP="00844C21">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5136ED78" w14:textId="77777777" w:rsidR="004203F3" w:rsidRPr="00A374CC" w:rsidRDefault="004203F3" w:rsidP="00844C21">
            <w:pPr>
              <w:rPr>
                <w:rFonts w:cs="Times New Roman"/>
                <w:sz w:val="24"/>
                <w:szCs w:val="24"/>
              </w:rPr>
            </w:pPr>
            <w:r w:rsidRPr="00A374CC">
              <w:rPr>
                <w:rFonts w:cs="Times New Roman"/>
                <w:sz w:val="24"/>
                <w:szCs w:val="24"/>
              </w:rPr>
              <w:t>Липа медоносная(нектарная)</w:t>
            </w:r>
          </w:p>
        </w:tc>
        <w:tc>
          <w:tcPr>
            <w:tcW w:w="1417" w:type="dxa"/>
            <w:tcBorders>
              <w:left w:val="single" w:sz="4" w:space="0" w:color="auto"/>
              <w:bottom w:val="single" w:sz="4" w:space="0" w:color="auto"/>
              <w:right w:val="single" w:sz="4" w:space="0" w:color="auto"/>
            </w:tcBorders>
            <w:vAlign w:val="center"/>
          </w:tcPr>
          <w:p w14:paraId="4340FC72" w14:textId="77777777" w:rsidR="004203F3" w:rsidRPr="00A374CC" w:rsidRDefault="004203F3" w:rsidP="00844C21">
            <w:pPr>
              <w:jc w:val="center"/>
              <w:rPr>
                <w:rFonts w:cs="Times New Roman"/>
                <w:sz w:val="24"/>
                <w:szCs w:val="24"/>
              </w:rPr>
            </w:pPr>
            <w:r w:rsidRPr="00A374C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2F2171D0" w14:textId="77777777" w:rsidR="004203F3" w:rsidRPr="00A374CC" w:rsidRDefault="004203F3" w:rsidP="00844C21">
            <w:pPr>
              <w:jc w:val="center"/>
              <w:rPr>
                <w:rFonts w:cs="Times New Roman"/>
                <w:sz w:val="24"/>
                <w:szCs w:val="24"/>
              </w:rPr>
            </w:pPr>
            <w:r w:rsidRPr="00A374CC">
              <w:rPr>
                <w:rFonts w:cs="Times New Roman"/>
                <w:sz w:val="24"/>
                <w:szCs w:val="24"/>
                <w:lang w:val="en-US"/>
              </w:rPr>
              <w:t>81-90</w:t>
            </w:r>
          </w:p>
        </w:tc>
      </w:tr>
      <w:tr w:rsidR="004203F3" w:rsidRPr="00A374CC" w14:paraId="3E3DC681" w14:textId="77777777" w:rsidTr="004203F3">
        <w:trPr>
          <w:trHeight w:val="285"/>
          <w:jc w:val="center"/>
        </w:trPr>
        <w:tc>
          <w:tcPr>
            <w:tcW w:w="3753" w:type="dxa"/>
            <w:vMerge/>
            <w:tcBorders>
              <w:left w:val="single" w:sz="4" w:space="0" w:color="auto"/>
              <w:right w:val="single" w:sz="4" w:space="0" w:color="auto"/>
            </w:tcBorders>
            <w:vAlign w:val="center"/>
          </w:tcPr>
          <w:p w14:paraId="02F431B1" w14:textId="77777777" w:rsidR="004203F3" w:rsidRPr="00A374CC" w:rsidRDefault="004203F3" w:rsidP="00844C21">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6D22F252" w14:textId="77777777" w:rsidR="004203F3" w:rsidRPr="00A374CC" w:rsidRDefault="004203F3" w:rsidP="00844C21">
            <w:pPr>
              <w:rPr>
                <w:rFonts w:cs="Times New Roman"/>
                <w:sz w:val="24"/>
                <w:szCs w:val="24"/>
              </w:rPr>
            </w:pPr>
            <w:r w:rsidRPr="00A374CC">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14:paraId="70B71545" w14:textId="77777777" w:rsidR="004203F3" w:rsidRPr="00A374CC" w:rsidRDefault="004203F3" w:rsidP="00844C21">
            <w:pPr>
              <w:jc w:val="center"/>
              <w:rPr>
                <w:rFonts w:cs="Times New Roman"/>
                <w:sz w:val="24"/>
                <w:szCs w:val="24"/>
              </w:rPr>
            </w:pPr>
            <w:r w:rsidRPr="00A374C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3AB7F4F9" w14:textId="77777777" w:rsidR="004203F3" w:rsidRPr="00A374CC" w:rsidRDefault="004203F3" w:rsidP="00844C21">
            <w:pPr>
              <w:jc w:val="center"/>
              <w:rPr>
                <w:rFonts w:cs="Times New Roman"/>
                <w:sz w:val="24"/>
                <w:szCs w:val="24"/>
              </w:rPr>
            </w:pPr>
            <w:r w:rsidRPr="00A374CC">
              <w:rPr>
                <w:rFonts w:cs="Times New Roman"/>
                <w:sz w:val="24"/>
                <w:szCs w:val="24"/>
                <w:lang w:val="en-US"/>
              </w:rPr>
              <w:t>71-80</w:t>
            </w:r>
          </w:p>
        </w:tc>
      </w:tr>
      <w:tr w:rsidR="004203F3" w:rsidRPr="00A374CC" w14:paraId="7A309317" w14:textId="77777777" w:rsidTr="004203F3">
        <w:trPr>
          <w:trHeight w:val="285"/>
          <w:jc w:val="center"/>
        </w:trPr>
        <w:tc>
          <w:tcPr>
            <w:tcW w:w="3753" w:type="dxa"/>
            <w:vMerge/>
            <w:tcBorders>
              <w:left w:val="single" w:sz="4" w:space="0" w:color="auto"/>
              <w:right w:val="single" w:sz="4" w:space="0" w:color="auto"/>
            </w:tcBorders>
            <w:vAlign w:val="center"/>
          </w:tcPr>
          <w:p w14:paraId="62F518BB" w14:textId="77777777" w:rsidR="004203F3" w:rsidRPr="00A374CC" w:rsidRDefault="004203F3" w:rsidP="00844C21">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6FC29DEA" w14:textId="77777777" w:rsidR="004203F3" w:rsidRPr="00A374CC" w:rsidRDefault="004203F3" w:rsidP="00844C21">
            <w:pPr>
              <w:rPr>
                <w:rFonts w:cs="Times New Roman"/>
                <w:sz w:val="24"/>
                <w:szCs w:val="24"/>
              </w:rPr>
            </w:pPr>
            <w:r w:rsidRPr="00A374CC">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14:paraId="18310E00" w14:textId="77777777" w:rsidR="004203F3" w:rsidRPr="00A374CC" w:rsidRDefault="004203F3" w:rsidP="00844C21">
            <w:pPr>
              <w:jc w:val="center"/>
              <w:rPr>
                <w:rFonts w:cs="Times New Roman"/>
                <w:sz w:val="24"/>
                <w:szCs w:val="24"/>
              </w:rPr>
            </w:pPr>
            <w:r w:rsidRPr="00A374C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2CF2D05F" w14:textId="77777777" w:rsidR="004203F3" w:rsidRPr="00A374CC" w:rsidRDefault="004203F3" w:rsidP="00844C21">
            <w:pPr>
              <w:jc w:val="center"/>
              <w:rPr>
                <w:rFonts w:cs="Times New Roman"/>
                <w:sz w:val="24"/>
                <w:szCs w:val="24"/>
              </w:rPr>
            </w:pPr>
            <w:r w:rsidRPr="00A374CC">
              <w:rPr>
                <w:rFonts w:cs="Times New Roman"/>
                <w:sz w:val="24"/>
                <w:szCs w:val="24"/>
                <w:lang w:val="en-US"/>
              </w:rPr>
              <w:t>51-60</w:t>
            </w:r>
          </w:p>
        </w:tc>
      </w:tr>
      <w:tr w:rsidR="004203F3" w:rsidRPr="00A374CC" w14:paraId="765F3392" w14:textId="77777777" w:rsidTr="004203F3">
        <w:trPr>
          <w:trHeight w:val="285"/>
          <w:jc w:val="center"/>
        </w:trPr>
        <w:tc>
          <w:tcPr>
            <w:tcW w:w="3753" w:type="dxa"/>
            <w:vMerge/>
            <w:tcBorders>
              <w:left w:val="single" w:sz="4" w:space="0" w:color="auto"/>
              <w:right w:val="single" w:sz="4" w:space="0" w:color="auto"/>
            </w:tcBorders>
            <w:vAlign w:val="center"/>
          </w:tcPr>
          <w:p w14:paraId="3487DD9B" w14:textId="77777777" w:rsidR="004203F3" w:rsidRPr="00A374CC" w:rsidRDefault="004203F3" w:rsidP="00844C21">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5B4D4DB6" w14:textId="77777777" w:rsidR="004203F3" w:rsidRPr="00A374CC" w:rsidRDefault="004203F3" w:rsidP="00844C21">
            <w:pPr>
              <w:rPr>
                <w:rFonts w:cs="Times New Roman"/>
                <w:sz w:val="24"/>
                <w:szCs w:val="24"/>
              </w:rPr>
            </w:pPr>
            <w:r w:rsidRPr="00A374CC">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14:paraId="3FAB271E" w14:textId="77777777" w:rsidR="004203F3" w:rsidRPr="00A374CC" w:rsidRDefault="004203F3" w:rsidP="00844C21">
            <w:pPr>
              <w:jc w:val="center"/>
              <w:rPr>
                <w:rFonts w:cs="Times New Roman"/>
                <w:sz w:val="24"/>
                <w:szCs w:val="24"/>
              </w:rPr>
            </w:pPr>
            <w:r w:rsidRPr="00A374C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2408883C" w14:textId="77777777" w:rsidR="004203F3" w:rsidRPr="00A374CC" w:rsidRDefault="004203F3" w:rsidP="00844C21">
            <w:pPr>
              <w:jc w:val="center"/>
              <w:rPr>
                <w:rFonts w:cs="Times New Roman"/>
                <w:sz w:val="24"/>
                <w:szCs w:val="24"/>
              </w:rPr>
            </w:pPr>
            <w:r w:rsidRPr="00A374CC">
              <w:rPr>
                <w:rFonts w:cs="Times New Roman"/>
                <w:sz w:val="24"/>
                <w:szCs w:val="24"/>
              </w:rPr>
              <w:t>36-40</w:t>
            </w:r>
          </w:p>
        </w:tc>
      </w:tr>
      <w:tr w:rsidR="004203F3" w:rsidRPr="00A374CC" w14:paraId="141E4103" w14:textId="77777777" w:rsidTr="004203F3">
        <w:trPr>
          <w:trHeight w:val="285"/>
          <w:jc w:val="center"/>
        </w:trPr>
        <w:tc>
          <w:tcPr>
            <w:tcW w:w="3753" w:type="dxa"/>
            <w:vMerge/>
            <w:tcBorders>
              <w:left w:val="single" w:sz="4" w:space="0" w:color="auto"/>
              <w:right w:val="single" w:sz="4" w:space="0" w:color="auto"/>
            </w:tcBorders>
            <w:vAlign w:val="center"/>
          </w:tcPr>
          <w:p w14:paraId="3D4A56B5" w14:textId="77777777" w:rsidR="004203F3" w:rsidRPr="00A374CC" w:rsidRDefault="004203F3" w:rsidP="00844C21">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14:paraId="67ED4288" w14:textId="77777777" w:rsidR="004203F3" w:rsidRPr="00A374CC" w:rsidRDefault="004203F3" w:rsidP="00844C21">
            <w:pPr>
              <w:jc w:val="center"/>
              <w:rPr>
                <w:rFonts w:cs="Times New Roman"/>
                <w:sz w:val="24"/>
                <w:szCs w:val="24"/>
              </w:rPr>
            </w:pPr>
            <w:r w:rsidRPr="00A374CC">
              <w:rPr>
                <w:rFonts w:cs="Times New Roman"/>
                <w:sz w:val="24"/>
                <w:szCs w:val="24"/>
              </w:rPr>
              <w:t>Кустарники</w:t>
            </w:r>
          </w:p>
        </w:tc>
      </w:tr>
      <w:tr w:rsidR="004203F3" w:rsidRPr="00A374CC" w14:paraId="42F68CA4" w14:textId="77777777" w:rsidTr="004203F3">
        <w:trPr>
          <w:trHeight w:val="285"/>
          <w:jc w:val="center"/>
        </w:trPr>
        <w:tc>
          <w:tcPr>
            <w:tcW w:w="3753" w:type="dxa"/>
            <w:vMerge/>
            <w:tcBorders>
              <w:left w:val="single" w:sz="4" w:space="0" w:color="auto"/>
              <w:bottom w:val="single" w:sz="4" w:space="0" w:color="auto"/>
              <w:right w:val="single" w:sz="4" w:space="0" w:color="auto"/>
            </w:tcBorders>
            <w:vAlign w:val="center"/>
          </w:tcPr>
          <w:p w14:paraId="67B0CF41" w14:textId="77777777" w:rsidR="004203F3" w:rsidRPr="00A374CC" w:rsidRDefault="004203F3" w:rsidP="00844C21">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050BCF2D" w14:textId="77777777" w:rsidR="004203F3" w:rsidRPr="00A374CC" w:rsidRDefault="004203F3" w:rsidP="00844C21">
            <w:pPr>
              <w:rPr>
                <w:rFonts w:cs="Times New Roman"/>
                <w:sz w:val="24"/>
                <w:szCs w:val="24"/>
              </w:rPr>
            </w:pPr>
            <w:r w:rsidRPr="00A374CC">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14:paraId="3117ADAB" w14:textId="77777777" w:rsidR="004203F3" w:rsidRPr="00A374CC" w:rsidRDefault="004203F3" w:rsidP="00844C21">
            <w:pPr>
              <w:jc w:val="center"/>
              <w:rPr>
                <w:rFonts w:cs="Times New Roman"/>
                <w:sz w:val="24"/>
                <w:szCs w:val="24"/>
              </w:rPr>
            </w:pPr>
            <w:r w:rsidRPr="00A374C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746E3510" w14:textId="77777777" w:rsidR="004203F3" w:rsidRPr="00A374CC" w:rsidRDefault="004203F3" w:rsidP="00844C21">
            <w:pPr>
              <w:jc w:val="center"/>
              <w:rPr>
                <w:rFonts w:cs="Times New Roman"/>
                <w:sz w:val="24"/>
                <w:szCs w:val="24"/>
              </w:rPr>
            </w:pPr>
            <w:r w:rsidRPr="00A374CC">
              <w:rPr>
                <w:rFonts w:cs="Times New Roman"/>
                <w:sz w:val="24"/>
                <w:szCs w:val="24"/>
              </w:rPr>
              <w:t>5</w:t>
            </w:r>
          </w:p>
        </w:tc>
      </w:tr>
      <w:tr w:rsidR="004203F3" w:rsidRPr="00A374CC" w14:paraId="01185C04" w14:textId="77777777" w:rsidTr="004203F3">
        <w:trPr>
          <w:trHeight w:val="285"/>
          <w:jc w:val="center"/>
        </w:trPr>
        <w:tc>
          <w:tcPr>
            <w:tcW w:w="3753" w:type="dxa"/>
            <w:vMerge w:val="restart"/>
            <w:tcBorders>
              <w:left w:val="single" w:sz="4" w:space="0" w:color="auto"/>
              <w:right w:val="single" w:sz="4" w:space="0" w:color="auto"/>
            </w:tcBorders>
            <w:vAlign w:val="center"/>
          </w:tcPr>
          <w:p w14:paraId="077E43BA" w14:textId="77777777" w:rsidR="004203F3" w:rsidRPr="00A374CC" w:rsidRDefault="004203F3" w:rsidP="00844C21">
            <w:pPr>
              <w:jc w:val="center"/>
              <w:rPr>
                <w:rFonts w:cs="Times New Roman"/>
                <w:sz w:val="24"/>
                <w:szCs w:val="24"/>
              </w:rPr>
            </w:pPr>
            <w:r w:rsidRPr="00A374CC">
              <w:rPr>
                <w:rFonts w:cs="Times New Roman"/>
                <w:sz w:val="24"/>
                <w:szCs w:val="24"/>
              </w:rPr>
              <w:t>Защитные леса</w:t>
            </w:r>
          </w:p>
          <w:p w14:paraId="11F8E960" w14:textId="77777777" w:rsidR="004203F3" w:rsidRPr="00A374CC" w:rsidRDefault="004203F3" w:rsidP="00844C21">
            <w:pPr>
              <w:jc w:val="center"/>
              <w:rPr>
                <w:rFonts w:cs="Times New Roman"/>
                <w:sz w:val="24"/>
                <w:szCs w:val="24"/>
              </w:rPr>
            </w:pPr>
            <w:r w:rsidRPr="00A374CC">
              <w:rPr>
                <w:rFonts w:cs="Times New Roman"/>
                <w:sz w:val="24"/>
                <w:szCs w:val="24"/>
              </w:rPr>
              <w:t xml:space="preserve"> (Запретные полосы лесов, расположенные вдоль водных объектов),</w:t>
            </w:r>
          </w:p>
          <w:p w14:paraId="151DC133" w14:textId="77777777" w:rsidR="004203F3" w:rsidRPr="00A374CC" w:rsidRDefault="004203F3" w:rsidP="00844C21">
            <w:pPr>
              <w:jc w:val="center"/>
              <w:rPr>
                <w:rFonts w:cs="Times New Roman"/>
                <w:sz w:val="24"/>
                <w:szCs w:val="24"/>
              </w:rPr>
            </w:pPr>
            <w:r w:rsidRPr="00A374CC">
              <w:rPr>
                <w:rFonts w:cs="Times New Roman"/>
                <w:sz w:val="24"/>
                <w:szCs w:val="24"/>
              </w:rPr>
              <w:t xml:space="preserve"> эксплуатационные леса</w:t>
            </w:r>
          </w:p>
        </w:tc>
        <w:tc>
          <w:tcPr>
            <w:tcW w:w="5993" w:type="dxa"/>
            <w:gridSpan w:val="3"/>
            <w:tcBorders>
              <w:left w:val="single" w:sz="4" w:space="0" w:color="auto"/>
              <w:bottom w:val="single" w:sz="4" w:space="0" w:color="auto"/>
              <w:right w:val="single" w:sz="4" w:space="0" w:color="auto"/>
            </w:tcBorders>
            <w:vAlign w:val="center"/>
          </w:tcPr>
          <w:p w14:paraId="31897348" w14:textId="77777777" w:rsidR="004203F3" w:rsidRPr="00A374CC" w:rsidRDefault="004203F3" w:rsidP="00844C21">
            <w:pPr>
              <w:jc w:val="center"/>
              <w:rPr>
                <w:rFonts w:cs="Times New Roman"/>
                <w:sz w:val="24"/>
                <w:szCs w:val="24"/>
              </w:rPr>
            </w:pPr>
            <w:r w:rsidRPr="00A374CC">
              <w:rPr>
                <w:rFonts w:cs="Times New Roman"/>
                <w:sz w:val="24"/>
                <w:szCs w:val="24"/>
              </w:rPr>
              <w:t>Хвойные</w:t>
            </w:r>
          </w:p>
        </w:tc>
      </w:tr>
      <w:tr w:rsidR="004203F3" w:rsidRPr="00A374CC" w14:paraId="572F1039" w14:textId="77777777" w:rsidTr="004203F3">
        <w:trPr>
          <w:trHeight w:val="285"/>
          <w:jc w:val="center"/>
        </w:trPr>
        <w:tc>
          <w:tcPr>
            <w:tcW w:w="3753" w:type="dxa"/>
            <w:vMerge/>
            <w:tcBorders>
              <w:left w:val="single" w:sz="4" w:space="0" w:color="auto"/>
              <w:right w:val="single" w:sz="4" w:space="0" w:color="auto"/>
            </w:tcBorders>
            <w:vAlign w:val="center"/>
          </w:tcPr>
          <w:p w14:paraId="1E8EA42D" w14:textId="77777777" w:rsidR="004203F3" w:rsidRPr="00A374CC" w:rsidRDefault="004203F3" w:rsidP="00844C21">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613D17F5" w14:textId="77777777" w:rsidR="004203F3" w:rsidRPr="00A374CC" w:rsidRDefault="004203F3" w:rsidP="00844C21">
            <w:pPr>
              <w:rPr>
                <w:rFonts w:cs="Times New Roman"/>
                <w:sz w:val="24"/>
                <w:szCs w:val="24"/>
              </w:rPr>
            </w:pPr>
            <w:r w:rsidRPr="00A374CC">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14:paraId="7FCCED86" w14:textId="77777777" w:rsidR="004203F3" w:rsidRPr="00A374CC" w:rsidRDefault="004203F3" w:rsidP="00844C21">
            <w:pPr>
              <w:jc w:val="center"/>
              <w:rPr>
                <w:rFonts w:cs="Times New Roman"/>
                <w:sz w:val="24"/>
                <w:szCs w:val="24"/>
              </w:rPr>
            </w:pPr>
            <w:r w:rsidRPr="00A374C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73C13C31" w14:textId="77777777" w:rsidR="004203F3" w:rsidRPr="00A374CC" w:rsidRDefault="004203F3" w:rsidP="00844C21">
            <w:pPr>
              <w:jc w:val="center"/>
              <w:rPr>
                <w:rFonts w:cs="Times New Roman"/>
                <w:sz w:val="24"/>
                <w:szCs w:val="24"/>
                <w:lang w:val="en-US"/>
              </w:rPr>
            </w:pPr>
            <w:r w:rsidRPr="00A374CC">
              <w:rPr>
                <w:rFonts w:cs="Times New Roman"/>
                <w:sz w:val="24"/>
                <w:szCs w:val="24"/>
                <w:lang w:val="en-US"/>
              </w:rPr>
              <w:t>81-</w:t>
            </w:r>
            <w:r w:rsidRPr="00A374CC">
              <w:rPr>
                <w:rFonts w:cs="Times New Roman"/>
                <w:sz w:val="24"/>
                <w:szCs w:val="24"/>
              </w:rPr>
              <w:t>1</w:t>
            </w:r>
            <w:r w:rsidRPr="00A374CC">
              <w:rPr>
                <w:rFonts w:cs="Times New Roman"/>
                <w:sz w:val="24"/>
                <w:szCs w:val="24"/>
                <w:lang w:val="en-US"/>
              </w:rPr>
              <w:t>00</w:t>
            </w:r>
          </w:p>
        </w:tc>
      </w:tr>
      <w:tr w:rsidR="004203F3" w:rsidRPr="00A374CC" w14:paraId="1EA06BFB" w14:textId="77777777" w:rsidTr="004203F3">
        <w:trPr>
          <w:trHeight w:val="285"/>
          <w:jc w:val="center"/>
        </w:trPr>
        <w:tc>
          <w:tcPr>
            <w:tcW w:w="3753" w:type="dxa"/>
            <w:vMerge/>
            <w:tcBorders>
              <w:left w:val="single" w:sz="4" w:space="0" w:color="auto"/>
              <w:right w:val="single" w:sz="4" w:space="0" w:color="auto"/>
            </w:tcBorders>
            <w:vAlign w:val="center"/>
          </w:tcPr>
          <w:p w14:paraId="438E2E41" w14:textId="77777777" w:rsidR="004203F3" w:rsidRPr="00A374CC" w:rsidRDefault="004203F3" w:rsidP="00844C21">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14:paraId="40913B65" w14:textId="77777777" w:rsidR="004203F3" w:rsidRPr="00A374CC" w:rsidRDefault="004203F3" w:rsidP="00844C21">
            <w:pPr>
              <w:jc w:val="center"/>
              <w:rPr>
                <w:rFonts w:cs="Times New Roman"/>
                <w:sz w:val="24"/>
                <w:szCs w:val="24"/>
              </w:rPr>
            </w:pPr>
            <w:r w:rsidRPr="00A374CC">
              <w:rPr>
                <w:rFonts w:cs="Times New Roman"/>
                <w:sz w:val="24"/>
                <w:szCs w:val="24"/>
              </w:rPr>
              <w:t>Твердолиственные</w:t>
            </w:r>
          </w:p>
        </w:tc>
      </w:tr>
      <w:tr w:rsidR="004203F3" w:rsidRPr="00A374CC" w14:paraId="57ACF359" w14:textId="77777777" w:rsidTr="004203F3">
        <w:trPr>
          <w:trHeight w:val="285"/>
          <w:jc w:val="center"/>
        </w:trPr>
        <w:tc>
          <w:tcPr>
            <w:tcW w:w="3753" w:type="dxa"/>
            <w:vMerge/>
            <w:tcBorders>
              <w:left w:val="single" w:sz="4" w:space="0" w:color="auto"/>
              <w:right w:val="single" w:sz="4" w:space="0" w:color="auto"/>
            </w:tcBorders>
            <w:vAlign w:val="center"/>
          </w:tcPr>
          <w:p w14:paraId="0B5B514E" w14:textId="77777777" w:rsidR="004203F3" w:rsidRPr="00A374CC" w:rsidRDefault="004203F3" w:rsidP="00844C21">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494ADE00" w14:textId="77777777" w:rsidR="004203F3" w:rsidRPr="00A374CC" w:rsidRDefault="004203F3" w:rsidP="00844C21">
            <w:pPr>
              <w:rPr>
                <w:rFonts w:cs="Times New Roman"/>
                <w:sz w:val="24"/>
                <w:szCs w:val="24"/>
              </w:rPr>
            </w:pPr>
            <w:r w:rsidRPr="00A374CC">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14:paraId="58337679" w14:textId="77777777" w:rsidR="004203F3" w:rsidRPr="00A374CC" w:rsidRDefault="004203F3" w:rsidP="00844C21">
            <w:pPr>
              <w:jc w:val="center"/>
              <w:rPr>
                <w:rFonts w:cs="Times New Roman"/>
                <w:sz w:val="24"/>
                <w:szCs w:val="24"/>
              </w:rPr>
            </w:pPr>
            <w:r w:rsidRPr="00A374C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4954DCF1" w14:textId="77777777" w:rsidR="004203F3" w:rsidRPr="00A374CC" w:rsidRDefault="004203F3" w:rsidP="00844C21">
            <w:pPr>
              <w:jc w:val="center"/>
              <w:rPr>
                <w:rFonts w:cs="Times New Roman"/>
                <w:sz w:val="24"/>
                <w:szCs w:val="24"/>
                <w:lang w:val="en-US"/>
              </w:rPr>
            </w:pPr>
            <w:r w:rsidRPr="00A374CC">
              <w:rPr>
                <w:rFonts w:cs="Times New Roman"/>
                <w:sz w:val="24"/>
                <w:szCs w:val="24"/>
                <w:lang w:val="en-US"/>
              </w:rPr>
              <w:t>101-120</w:t>
            </w:r>
          </w:p>
        </w:tc>
      </w:tr>
      <w:tr w:rsidR="004203F3" w:rsidRPr="00A374CC" w14:paraId="2E7593A8" w14:textId="77777777" w:rsidTr="004203F3">
        <w:trPr>
          <w:trHeight w:val="285"/>
          <w:jc w:val="center"/>
        </w:trPr>
        <w:tc>
          <w:tcPr>
            <w:tcW w:w="3753" w:type="dxa"/>
            <w:vMerge/>
            <w:tcBorders>
              <w:left w:val="single" w:sz="4" w:space="0" w:color="auto"/>
              <w:right w:val="single" w:sz="4" w:space="0" w:color="auto"/>
            </w:tcBorders>
            <w:vAlign w:val="center"/>
          </w:tcPr>
          <w:p w14:paraId="21008975" w14:textId="77777777" w:rsidR="004203F3" w:rsidRPr="00A374CC" w:rsidRDefault="004203F3" w:rsidP="00844C21">
            <w:pPr>
              <w:jc w:val="center"/>
              <w:rPr>
                <w:rFonts w:cs="Times New Roman"/>
                <w:sz w:val="24"/>
                <w:szCs w:val="24"/>
              </w:rPr>
            </w:pPr>
          </w:p>
        </w:tc>
        <w:tc>
          <w:tcPr>
            <w:tcW w:w="3335" w:type="dxa"/>
            <w:vMerge w:val="restart"/>
            <w:tcBorders>
              <w:left w:val="single" w:sz="4" w:space="0" w:color="auto"/>
              <w:right w:val="single" w:sz="4" w:space="0" w:color="auto"/>
            </w:tcBorders>
            <w:vAlign w:val="center"/>
          </w:tcPr>
          <w:p w14:paraId="2CA6051A" w14:textId="77777777" w:rsidR="004203F3" w:rsidRPr="00A374CC" w:rsidRDefault="004203F3" w:rsidP="00844C21">
            <w:pPr>
              <w:rPr>
                <w:rFonts w:cs="Times New Roman"/>
                <w:sz w:val="24"/>
                <w:szCs w:val="24"/>
              </w:rPr>
            </w:pPr>
            <w:r w:rsidRPr="00A374CC">
              <w:rPr>
                <w:rFonts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14:paraId="781E87BD" w14:textId="77777777" w:rsidR="004203F3" w:rsidRPr="00A374CC" w:rsidRDefault="004203F3" w:rsidP="00844C21">
            <w:pPr>
              <w:jc w:val="center"/>
              <w:rPr>
                <w:rFonts w:cs="Times New Roman"/>
                <w:sz w:val="24"/>
                <w:szCs w:val="24"/>
              </w:rPr>
            </w:pPr>
            <w:r w:rsidRPr="00A374CC">
              <w:rPr>
                <w:rFonts w:cs="Times New Roman"/>
                <w:sz w:val="24"/>
                <w:szCs w:val="24"/>
                <w:lang w:val="en-US"/>
              </w:rPr>
              <w:t xml:space="preserve">III </w:t>
            </w:r>
            <w:r w:rsidRPr="00A374CC">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14:paraId="464A60EF" w14:textId="77777777" w:rsidR="004203F3" w:rsidRPr="00A374CC" w:rsidRDefault="004203F3" w:rsidP="00844C21">
            <w:pPr>
              <w:jc w:val="center"/>
              <w:rPr>
                <w:rFonts w:cs="Times New Roman"/>
                <w:sz w:val="24"/>
                <w:szCs w:val="24"/>
                <w:lang w:val="en-US"/>
              </w:rPr>
            </w:pPr>
            <w:r w:rsidRPr="00A374CC">
              <w:rPr>
                <w:rFonts w:cs="Times New Roman"/>
                <w:sz w:val="24"/>
                <w:szCs w:val="24"/>
                <w:lang w:val="en-US"/>
              </w:rPr>
              <w:t>61-70</w:t>
            </w:r>
          </w:p>
        </w:tc>
      </w:tr>
      <w:tr w:rsidR="004203F3" w:rsidRPr="00A374CC" w14:paraId="79C3F30C" w14:textId="77777777" w:rsidTr="004203F3">
        <w:trPr>
          <w:trHeight w:val="285"/>
          <w:jc w:val="center"/>
        </w:trPr>
        <w:tc>
          <w:tcPr>
            <w:tcW w:w="3753" w:type="dxa"/>
            <w:vMerge/>
            <w:tcBorders>
              <w:left w:val="single" w:sz="4" w:space="0" w:color="auto"/>
              <w:right w:val="single" w:sz="4" w:space="0" w:color="auto"/>
            </w:tcBorders>
            <w:vAlign w:val="center"/>
          </w:tcPr>
          <w:p w14:paraId="6FAE5DE8" w14:textId="77777777" w:rsidR="004203F3" w:rsidRPr="00A374CC" w:rsidRDefault="004203F3" w:rsidP="00844C21">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14:paraId="0F55913C" w14:textId="77777777" w:rsidR="004203F3" w:rsidRPr="00A374CC" w:rsidRDefault="004203F3" w:rsidP="00844C21">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14:paraId="60B15953" w14:textId="77777777" w:rsidR="004203F3" w:rsidRPr="00A374CC" w:rsidRDefault="004203F3" w:rsidP="00844C21">
            <w:pPr>
              <w:jc w:val="center"/>
              <w:rPr>
                <w:rFonts w:cs="Times New Roman"/>
                <w:sz w:val="24"/>
                <w:szCs w:val="24"/>
                <w:lang w:val="en-US"/>
              </w:rPr>
            </w:pPr>
            <w:r w:rsidRPr="00A374CC">
              <w:rPr>
                <w:rFonts w:cs="Times New Roman"/>
                <w:sz w:val="24"/>
                <w:szCs w:val="24"/>
                <w:lang w:val="en-US"/>
              </w:rPr>
              <w:t xml:space="preserve">IV </w:t>
            </w:r>
            <w:r w:rsidRPr="00A374CC">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14:paraId="0EBCBDA4" w14:textId="77777777" w:rsidR="004203F3" w:rsidRPr="00A374CC" w:rsidRDefault="004203F3" w:rsidP="00844C21">
            <w:pPr>
              <w:jc w:val="center"/>
              <w:rPr>
                <w:rFonts w:cs="Times New Roman"/>
                <w:sz w:val="24"/>
                <w:szCs w:val="24"/>
                <w:lang w:val="en-US"/>
              </w:rPr>
            </w:pPr>
            <w:r w:rsidRPr="00A374CC">
              <w:rPr>
                <w:rFonts w:cs="Times New Roman"/>
                <w:sz w:val="24"/>
                <w:szCs w:val="24"/>
                <w:lang w:val="en-US"/>
              </w:rPr>
              <w:t>51-60</w:t>
            </w:r>
          </w:p>
        </w:tc>
      </w:tr>
      <w:tr w:rsidR="004203F3" w:rsidRPr="00A374CC" w14:paraId="7868F884" w14:textId="77777777" w:rsidTr="004203F3">
        <w:trPr>
          <w:trHeight w:val="285"/>
          <w:jc w:val="center"/>
        </w:trPr>
        <w:tc>
          <w:tcPr>
            <w:tcW w:w="3753" w:type="dxa"/>
            <w:vMerge/>
            <w:tcBorders>
              <w:left w:val="single" w:sz="4" w:space="0" w:color="auto"/>
              <w:right w:val="single" w:sz="4" w:space="0" w:color="auto"/>
            </w:tcBorders>
            <w:vAlign w:val="center"/>
          </w:tcPr>
          <w:p w14:paraId="6D501595" w14:textId="77777777" w:rsidR="004203F3" w:rsidRPr="00A374CC" w:rsidRDefault="004203F3" w:rsidP="00844C21">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3458E9A5" w14:textId="77777777" w:rsidR="004203F3" w:rsidRPr="00A374CC" w:rsidRDefault="004203F3" w:rsidP="00844C21">
            <w:pPr>
              <w:rPr>
                <w:rFonts w:cs="Times New Roman"/>
                <w:sz w:val="24"/>
                <w:szCs w:val="24"/>
              </w:rPr>
            </w:pPr>
            <w:r w:rsidRPr="00A374CC">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14:paraId="520823CD" w14:textId="77777777" w:rsidR="004203F3" w:rsidRPr="00A374CC" w:rsidRDefault="004203F3" w:rsidP="00844C21">
            <w:pPr>
              <w:jc w:val="center"/>
              <w:rPr>
                <w:rFonts w:cs="Times New Roman"/>
                <w:sz w:val="24"/>
                <w:szCs w:val="24"/>
              </w:rPr>
            </w:pPr>
            <w:r w:rsidRPr="00A374C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1D52468B" w14:textId="77777777" w:rsidR="004203F3" w:rsidRPr="00A374CC" w:rsidRDefault="004203F3" w:rsidP="00844C21">
            <w:pPr>
              <w:jc w:val="center"/>
              <w:rPr>
                <w:rFonts w:cs="Times New Roman"/>
                <w:sz w:val="24"/>
                <w:szCs w:val="24"/>
              </w:rPr>
            </w:pPr>
            <w:r w:rsidRPr="00A374CC">
              <w:rPr>
                <w:rFonts w:cs="Times New Roman"/>
                <w:sz w:val="24"/>
                <w:szCs w:val="24"/>
                <w:lang w:val="en-US"/>
              </w:rPr>
              <w:t>61-70</w:t>
            </w:r>
          </w:p>
        </w:tc>
      </w:tr>
      <w:tr w:rsidR="004203F3" w:rsidRPr="00A374CC" w14:paraId="08C23870" w14:textId="77777777" w:rsidTr="004203F3">
        <w:trPr>
          <w:trHeight w:val="285"/>
          <w:jc w:val="center"/>
        </w:trPr>
        <w:tc>
          <w:tcPr>
            <w:tcW w:w="3753" w:type="dxa"/>
            <w:vMerge/>
            <w:tcBorders>
              <w:left w:val="single" w:sz="4" w:space="0" w:color="auto"/>
              <w:right w:val="single" w:sz="4" w:space="0" w:color="auto"/>
            </w:tcBorders>
            <w:vAlign w:val="center"/>
          </w:tcPr>
          <w:p w14:paraId="6E12DEBB" w14:textId="77777777" w:rsidR="004203F3" w:rsidRPr="00A374CC" w:rsidRDefault="004203F3" w:rsidP="00844C21">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14:paraId="64F792A9" w14:textId="77777777" w:rsidR="004203F3" w:rsidRPr="00A374CC" w:rsidRDefault="004203F3" w:rsidP="00844C21">
            <w:pPr>
              <w:jc w:val="center"/>
              <w:rPr>
                <w:rFonts w:cs="Times New Roman"/>
                <w:sz w:val="24"/>
                <w:szCs w:val="24"/>
              </w:rPr>
            </w:pPr>
            <w:proofErr w:type="spellStart"/>
            <w:r w:rsidRPr="00A374CC">
              <w:rPr>
                <w:rFonts w:cs="Times New Roman"/>
                <w:sz w:val="24"/>
                <w:szCs w:val="24"/>
              </w:rPr>
              <w:t>Мягколиственные</w:t>
            </w:r>
            <w:proofErr w:type="spellEnd"/>
          </w:p>
        </w:tc>
      </w:tr>
      <w:tr w:rsidR="004203F3" w:rsidRPr="00A374CC" w14:paraId="66E5560D" w14:textId="77777777" w:rsidTr="004203F3">
        <w:trPr>
          <w:trHeight w:val="285"/>
          <w:jc w:val="center"/>
        </w:trPr>
        <w:tc>
          <w:tcPr>
            <w:tcW w:w="3753" w:type="dxa"/>
            <w:vMerge/>
            <w:tcBorders>
              <w:left w:val="single" w:sz="4" w:space="0" w:color="auto"/>
              <w:right w:val="single" w:sz="4" w:space="0" w:color="auto"/>
            </w:tcBorders>
            <w:vAlign w:val="center"/>
          </w:tcPr>
          <w:p w14:paraId="1DFBC867" w14:textId="77777777" w:rsidR="004203F3" w:rsidRPr="00A374CC" w:rsidRDefault="004203F3" w:rsidP="00844C21">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5F43D53B" w14:textId="77777777" w:rsidR="004203F3" w:rsidRPr="00A374CC" w:rsidRDefault="004203F3" w:rsidP="00844C21">
            <w:pPr>
              <w:rPr>
                <w:rFonts w:cs="Times New Roman"/>
                <w:sz w:val="24"/>
                <w:szCs w:val="24"/>
              </w:rPr>
            </w:pPr>
            <w:r w:rsidRPr="00A374CC">
              <w:rPr>
                <w:rFonts w:cs="Times New Roman"/>
                <w:sz w:val="24"/>
                <w:szCs w:val="24"/>
              </w:rPr>
              <w:t>Липа медоносная (нектарная)</w:t>
            </w:r>
          </w:p>
        </w:tc>
        <w:tc>
          <w:tcPr>
            <w:tcW w:w="1417" w:type="dxa"/>
            <w:tcBorders>
              <w:left w:val="single" w:sz="4" w:space="0" w:color="auto"/>
              <w:bottom w:val="single" w:sz="4" w:space="0" w:color="auto"/>
              <w:right w:val="single" w:sz="4" w:space="0" w:color="auto"/>
            </w:tcBorders>
            <w:vAlign w:val="center"/>
          </w:tcPr>
          <w:p w14:paraId="48583304" w14:textId="77777777" w:rsidR="004203F3" w:rsidRPr="00A374CC" w:rsidRDefault="004203F3" w:rsidP="00844C21">
            <w:pPr>
              <w:jc w:val="center"/>
              <w:rPr>
                <w:rFonts w:cs="Times New Roman"/>
                <w:sz w:val="24"/>
                <w:szCs w:val="24"/>
              </w:rPr>
            </w:pPr>
            <w:r w:rsidRPr="00A374C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7AAA0095" w14:textId="77777777" w:rsidR="004203F3" w:rsidRPr="00A374CC" w:rsidRDefault="004203F3" w:rsidP="00844C21">
            <w:pPr>
              <w:jc w:val="center"/>
              <w:rPr>
                <w:rFonts w:cs="Times New Roman"/>
                <w:sz w:val="24"/>
                <w:szCs w:val="24"/>
                <w:lang w:val="en-US"/>
              </w:rPr>
            </w:pPr>
            <w:r w:rsidRPr="00A374CC">
              <w:rPr>
                <w:rFonts w:cs="Times New Roman"/>
                <w:sz w:val="24"/>
                <w:szCs w:val="24"/>
                <w:lang w:val="en-US"/>
              </w:rPr>
              <w:t>81-90</w:t>
            </w:r>
          </w:p>
        </w:tc>
      </w:tr>
      <w:tr w:rsidR="004203F3" w:rsidRPr="00A374CC" w14:paraId="7ED40526" w14:textId="77777777" w:rsidTr="004203F3">
        <w:trPr>
          <w:trHeight w:val="285"/>
          <w:jc w:val="center"/>
        </w:trPr>
        <w:tc>
          <w:tcPr>
            <w:tcW w:w="3753" w:type="dxa"/>
            <w:vMerge/>
            <w:tcBorders>
              <w:left w:val="single" w:sz="4" w:space="0" w:color="auto"/>
              <w:right w:val="single" w:sz="4" w:space="0" w:color="auto"/>
            </w:tcBorders>
            <w:vAlign w:val="center"/>
          </w:tcPr>
          <w:p w14:paraId="07232FBB" w14:textId="77777777" w:rsidR="004203F3" w:rsidRPr="00A374CC" w:rsidRDefault="004203F3" w:rsidP="00844C21">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6BEAC7D6" w14:textId="77777777" w:rsidR="004203F3" w:rsidRPr="00A374CC" w:rsidRDefault="004203F3" w:rsidP="00844C21">
            <w:pPr>
              <w:rPr>
                <w:rFonts w:cs="Times New Roman"/>
                <w:sz w:val="24"/>
                <w:szCs w:val="24"/>
              </w:rPr>
            </w:pPr>
            <w:r w:rsidRPr="00A374CC">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14:paraId="290151B5" w14:textId="77777777" w:rsidR="004203F3" w:rsidRPr="00A374CC" w:rsidRDefault="004203F3" w:rsidP="00844C21">
            <w:pPr>
              <w:jc w:val="center"/>
              <w:rPr>
                <w:rFonts w:cs="Times New Roman"/>
                <w:sz w:val="24"/>
                <w:szCs w:val="24"/>
              </w:rPr>
            </w:pPr>
            <w:r w:rsidRPr="00A374C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32A85510" w14:textId="77777777" w:rsidR="004203F3" w:rsidRPr="00A374CC" w:rsidRDefault="004203F3" w:rsidP="00844C21">
            <w:pPr>
              <w:jc w:val="center"/>
              <w:rPr>
                <w:rFonts w:cs="Times New Roman"/>
                <w:sz w:val="24"/>
                <w:szCs w:val="24"/>
                <w:lang w:val="en-US"/>
              </w:rPr>
            </w:pPr>
            <w:r w:rsidRPr="00A374CC">
              <w:rPr>
                <w:rFonts w:cs="Times New Roman"/>
                <w:sz w:val="24"/>
                <w:szCs w:val="24"/>
                <w:lang w:val="en-US"/>
              </w:rPr>
              <w:t>61-70</w:t>
            </w:r>
          </w:p>
        </w:tc>
      </w:tr>
      <w:tr w:rsidR="004203F3" w:rsidRPr="00A374CC" w14:paraId="60ED3926" w14:textId="77777777" w:rsidTr="004203F3">
        <w:trPr>
          <w:trHeight w:val="285"/>
          <w:jc w:val="center"/>
        </w:trPr>
        <w:tc>
          <w:tcPr>
            <w:tcW w:w="3753" w:type="dxa"/>
            <w:vMerge/>
            <w:tcBorders>
              <w:left w:val="single" w:sz="4" w:space="0" w:color="auto"/>
              <w:right w:val="single" w:sz="4" w:space="0" w:color="auto"/>
            </w:tcBorders>
            <w:vAlign w:val="center"/>
          </w:tcPr>
          <w:p w14:paraId="26D687CE" w14:textId="77777777" w:rsidR="004203F3" w:rsidRPr="00A374CC" w:rsidRDefault="004203F3" w:rsidP="00844C21">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0F24AD33" w14:textId="77777777" w:rsidR="004203F3" w:rsidRPr="00A374CC" w:rsidRDefault="004203F3" w:rsidP="00844C21">
            <w:pPr>
              <w:rPr>
                <w:rFonts w:cs="Times New Roman"/>
                <w:sz w:val="24"/>
                <w:szCs w:val="24"/>
              </w:rPr>
            </w:pPr>
            <w:r w:rsidRPr="00A374CC">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14:paraId="0D153C52" w14:textId="77777777" w:rsidR="004203F3" w:rsidRPr="00A374CC" w:rsidRDefault="004203F3" w:rsidP="00844C21">
            <w:pPr>
              <w:jc w:val="center"/>
              <w:rPr>
                <w:rFonts w:cs="Times New Roman"/>
                <w:sz w:val="24"/>
                <w:szCs w:val="24"/>
              </w:rPr>
            </w:pPr>
            <w:r w:rsidRPr="00A374C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02B7D183" w14:textId="77777777" w:rsidR="004203F3" w:rsidRPr="00A374CC" w:rsidRDefault="004203F3" w:rsidP="00844C21">
            <w:pPr>
              <w:jc w:val="center"/>
              <w:rPr>
                <w:rFonts w:cs="Times New Roman"/>
                <w:sz w:val="24"/>
                <w:szCs w:val="24"/>
                <w:lang w:val="en-US"/>
              </w:rPr>
            </w:pPr>
            <w:r w:rsidRPr="00A374CC">
              <w:rPr>
                <w:rFonts w:cs="Times New Roman"/>
                <w:sz w:val="24"/>
                <w:szCs w:val="24"/>
                <w:lang w:val="en-US"/>
              </w:rPr>
              <w:t>41-50</w:t>
            </w:r>
          </w:p>
        </w:tc>
      </w:tr>
      <w:tr w:rsidR="004203F3" w:rsidRPr="00A374CC" w14:paraId="5B0FAF20" w14:textId="77777777" w:rsidTr="004203F3">
        <w:trPr>
          <w:trHeight w:val="285"/>
          <w:jc w:val="center"/>
        </w:trPr>
        <w:tc>
          <w:tcPr>
            <w:tcW w:w="3753" w:type="dxa"/>
            <w:vMerge/>
            <w:tcBorders>
              <w:left w:val="single" w:sz="4" w:space="0" w:color="auto"/>
              <w:right w:val="single" w:sz="4" w:space="0" w:color="auto"/>
            </w:tcBorders>
            <w:vAlign w:val="center"/>
          </w:tcPr>
          <w:p w14:paraId="07B6473E" w14:textId="77777777" w:rsidR="004203F3" w:rsidRPr="00A374CC" w:rsidRDefault="004203F3" w:rsidP="00844C21">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76D7D73C" w14:textId="77777777" w:rsidR="004203F3" w:rsidRPr="00A374CC" w:rsidRDefault="004203F3" w:rsidP="00844C21">
            <w:pPr>
              <w:rPr>
                <w:rFonts w:cs="Times New Roman"/>
                <w:sz w:val="24"/>
                <w:szCs w:val="24"/>
              </w:rPr>
            </w:pPr>
            <w:r w:rsidRPr="00A374CC">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14:paraId="5168FE19" w14:textId="77777777" w:rsidR="004203F3" w:rsidRPr="00A374CC" w:rsidRDefault="004203F3" w:rsidP="00844C21">
            <w:pPr>
              <w:jc w:val="center"/>
              <w:rPr>
                <w:rFonts w:cs="Times New Roman"/>
                <w:sz w:val="24"/>
                <w:szCs w:val="24"/>
              </w:rPr>
            </w:pPr>
            <w:r w:rsidRPr="00A374C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43E8F51A" w14:textId="77777777" w:rsidR="004203F3" w:rsidRPr="00A374CC" w:rsidRDefault="004203F3" w:rsidP="00844C21">
            <w:pPr>
              <w:jc w:val="center"/>
              <w:rPr>
                <w:rFonts w:cs="Times New Roman"/>
                <w:sz w:val="24"/>
                <w:szCs w:val="24"/>
                <w:lang w:val="en-US"/>
              </w:rPr>
            </w:pPr>
            <w:r w:rsidRPr="00A374CC">
              <w:rPr>
                <w:rFonts w:cs="Times New Roman"/>
                <w:sz w:val="24"/>
                <w:szCs w:val="24"/>
              </w:rPr>
              <w:t>3</w:t>
            </w:r>
            <w:r w:rsidRPr="00A374CC">
              <w:rPr>
                <w:rFonts w:cs="Times New Roman"/>
                <w:sz w:val="24"/>
                <w:szCs w:val="24"/>
                <w:lang w:val="en-US"/>
              </w:rPr>
              <w:t>1</w:t>
            </w:r>
            <w:r w:rsidRPr="00A374CC">
              <w:rPr>
                <w:rFonts w:cs="Times New Roman"/>
                <w:sz w:val="24"/>
                <w:szCs w:val="24"/>
              </w:rPr>
              <w:t>-</w:t>
            </w:r>
            <w:r w:rsidRPr="00A374CC">
              <w:rPr>
                <w:rFonts w:cs="Times New Roman"/>
                <w:sz w:val="24"/>
                <w:szCs w:val="24"/>
                <w:lang w:val="en-US"/>
              </w:rPr>
              <w:t>35</w:t>
            </w:r>
          </w:p>
        </w:tc>
      </w:tr>
      <w:tr w:rsidR="004203F3" w:rsidRPr="00A374CC" w14:paraId="609C4697" w14:textId="77777777" w:rsidTr="004203F3">
        <w:trPr>
          <w:trHeight w:val="285"/>
          <w:jc w:val="center"/>
        </w:trPr>
        <w:tc>
          <w:tcPr>
            <w:tcW w:w="3753" w:type="dxa"/>
            <w:vMerge/>
            <w:tcBorders>
              <w:left w:val="single" w:sz="4" w:space="0" w:color="auto"/>
              <w:right w:val="single" w:sz="4" w:space="0" w:color="auto"/>
            </w:tcBorders>
            <w:vAlign w:val="center"/>
          </w:tcPr>
          <w:p w14:paraId="03BE3FD0" w14:textId="77777777" w:rsidR="004203F3" w:rsidRPr="00A374CC" w:rsidRDefault="004203F3" w:rsidP="00844C21">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14:paraId="34A2B23B" w14:textId="77777777" w:rsidR="004203F3" w:rsidRPr="00A374CC" w:rsidRDefault="004203F3" w:rsidP="00844C21">
            <w:pPr>
              <w:jc w:val="center"/>
              <w:rPr>
                <w:rFonts w:cs="Times New Roman"/>
                <w:sz w:val="24"/>
                <w:szCs w:val="24"/>
              </w:rPr>
            </w:pPr>
            <w:r w:rsidRPr="00A374CC">
              <w:rPr>
                <w:rFonts w:cs="Times New Roman"/>
                <w:sz w:val="24"/>
                <w:szCs w:val="24"/>
              </w:rPr>
              <w:t>Кустарники</w:t>
            </w:r>
          </w:p>
        </w:tc>
      </w:tr>
      <w:tr w:rsidR="004203F3" w:rsidRPr="00A374CC" w14:paraId="6277BAA1" w14:textId="77777777" w:rsidTr="004203F3">
        <w:trPr>
          <w:trHeight w:val="285"/>
          <w:jc w:val="center"/>
        </w:trPr>
        <w:tc>
          <w:tcPr>
            <w:tcW w:w="3753" w:type="dxa"/>
            <w:vMerge/>
            <w:tcBorders>
              <w:left w:val="single" w:sz="4" w:space="0" w:color="auto"/>
              <w:bottom w:val="single" w:sz="4" w:space="0" w:color="auto"/>
              <w:right w:val="single" w:sz="4" w:space="0" w:color="auto"/>
            </w:tcBorders>
            <w:vAlign w:val="center"/>
          </w:tcPr>
          <w:p w14:paraId="664D01CB" w14:textId="77777777" w:rsidR="004203F3" w:rsidRPr="00A374CC" w:rsidRDefault="004203F3" w:rsidP="00844C21">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334ABB03" w14:textId="77777777" w:rsidR="004203F3" w:rsidRPr="00A374CC" w:rsidRDefault="004203F3" w:rsidP="00844C21">
            <w:pPr>
              <w:rPr>
                <w:rFonts w:cs="Times New Roman"/>
                <w:sz w:val="24"/>
                <w:szCs w:val="24"/>
              </w:rPr>
            </w:pPr>
            <w:r w:rsidRPr="00A374CC">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14:paraId="54F53C01" w14:textId="77777777" w:rsidR="004203F3" w:rsidRPr="00A374CC" w:rsidRDefault="004203F3" w:rsidP="00844C21">
            <w:pPr>
              <w:jc w:val="center"/>
              <w:rPr>
                <w:rFonts w:cs="Times New Roman"/>
                <w:sz w:val="24"/>
                <w:szCs w:val="24"/>
              </w:rPr>
            </w:pPr>
            <w:r w:rsidRPr="00A374CC">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5F0BCB00" w14:textId="77777777" w:rsidR="004203F3" w:rsidRPr="00A374CC" w:rsidRDefault="004203F3" w:rsidP="00844C21">
            <w:pPr>
              <w:jc w:val="center"/>
              <w:rPr>
                <w:rFonts w:cs="Times New Roman"/>
                <w:sz w:val="24"/>
                <w:szCs w:val="24"/>
              </w:rPr>
            </w:pPr>
            <w:r w:rsidRPr="00A374CC">
              <w:rPr>
                <w:rFonts w:cs="Times New Roman"/>
                <w:sz w:val="24"/>
                <w:szCs w:val="24"/>
              </w:rPr>
              <w:t>5</w:t>
            </w:r>
          </w:p>
        </w:tc>
      </w:tr>
    </w:tbl>
    <w:p w14:paraId="263FA774" w14:textId="77777777" w:rsidR="00FB4436" w:rsidRPr="00A374CC" w:rsidRDefault="002473AF" w:rsidP="005A022D">
      <w:pPr>
        <w:pStyle w:val="1ff7"/>
        <w:spacing w:before="0"/>
      </w:pPr>
      <w:bookmarkStart w:id="33" w:name="_Toc135726164"/>
      <w:r w:rsidRPr="00A374CC">
        <w:lastRenderedPageBreak/>
        <w:t>2.1.5.</w:t>
      </w:r>
      <w:r w:rsidR="00FB4436" w:rsidRPr="00A374CC">
        <w:t xml:space="preserve"> Процент (интенсивность</w:t>
      </w:r>
      <w:r w:rsidR="00197E75" w:rsidRPr="00A374CC">
        <w:t>)</w:t>
      </w:r>
      <w:r w:rsidR="00FB4436" w:rsidRPr="00A374CC">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3"/>
    </w:p>
    <w:p w14:paraId="7307D55E" w14:textId="77777777" w:rsidR="002473AF" w:rsidRPr="00A374CC" w:rsidRDefault="002473AF" w:rsidP="005A022D">
      <w:pPr>
        <w:tabs>
          <w:tab w:val="left" w:pos="0"/>
        </w:tabs>
        <w:ind w:firstLine="709"/>
        <w:jc w:val="center"/>
        <w:rPr>
          <w:rFonts w:cs="Times New Roman"/>
          <w:b/>
          <w:bCs/>
          <w:szCs w:val="28"/>
        </w:rPr>
      </w:pPr>
      <w:r w:rsidRPr="00A374CC">
        <w:rPr>
          <w:rFonts w:cs="Times New Roman"/>
          <w:b/>
          <w:bCs/>
          <w:szCs w:val="28"/>
        </w:rPr>
        <w:t> </w:t>
      </w:r>
    </w:p>
    <w:p w14:paraId="0E917B40" w14:textId="386A9E4F" w:rsidR="002473AF" w:rsidRPr="00A374CC" w:rsidRDefault="002473AF" w:rsidP="00EB31F9">
      <w:pPr>
        <w:tabs>
          <w:tab w:val="left" w:pos="0"/>
        </w:tabs>
        <w:ind w:firstLine="709"/>
        <w:jc w:val="both"/>
        <w:rPr>
          <w:rFonts w:cs="Times New Roman"/>
          <w:szCs w:val="28"/>
        </w:rPr>
      </w:pPr>
      <w:r w:rsidRPr="00A374CC">
        <w:rPr>
          <w:rFonts w:cs="Times New Roman"/>
          <w:szCs w:val="28"/>
        </w:rPr>
        <w:t>Требования к заготовке древесины установлены Правилами заготовки дре</w:t>
      </w:r>
      <w:r w:rsidRPr="00A374CC">
        <w:rPr>
          <w:rFonts w:cs="Times New Roman"/>
          <w:szCs w:val="28"/>
        </w:rPr>
        <w:softHyphen/>
        <w:t>весины</w:t>
      </w:r>
      <w:r w:rsidR="00D80EA4" w:rsidRPr="00A374CC">
        <w:rPr>
          <w:rFonts w:cs="Times New Roman"/>
          <w:szCs w:val="28"/>
        </w:rPr>
        <w:t xml:space="preserve"> </w:t>
      </w:r>
      <w:r w:rsidR="00D80EA4" w:rsidRPr="00A374CC">
        <w:rPr>
          <w:rFonts w:cs="Times New Roman"/>
          <w:szCs w:val="28"/>
          <w:lang w:eastAsia="en-US"/>
        </w:rPr>
        <w:t>и особенностей заготовки древесины в лесничествах, лесопарках, указанных в статье 23 Лесного кодекса Р</w:t>
      </w:r>
      <w:r w:rsidR="00E52B6D" w:rsidRPr="00A374CC">
        <w:rPr>
          <w:rFonts w:cs="Times New Roman"/>
          <w:szCs w:val="28"/>
          <w:lang w:eastAsia="en-US"/>
        </w:rPr>
        <w:t>Ф</w:t>
      </w:r>
      <w:r w:rsidRPr="00A374CC">
        <w:rPr>
          <w:rFonts w:cs="Times New Roman"/>
          <w:szCs w:val="28"/>
        </w:rPr>
        <w:t xml:space="preserve">, </w:t>
      </w:r>
      <w:r w:rsidR="007476D3" w:rsidRPr="00A374CC">
        <w:rPr>
          <w:rFonts w:cs="Times New Roman"/>
          <w:szCs w:val="28"/>
        </w:rPr>
        <w:t>утвержденными приказом Минприроды России от 1 декабря 2020</w:t>
      </w:r>
      <w:r w:rsidR="00D146C6" w:rsidRPr="00A374CC">
        <w:rPr>
          <w:rFonts w:cs="Times New Roman"/>
          <w:szCs w:val="28"/>
        </w:rPr>
        <w:t> </w:t>
      </w:r>
      <w:r w:rsidR="007476D3" w:rsidRPr="00A374CC">
        <w:rPr>
          <w:rFonts w:cs="Times New Roman"/>
          <w:szCs w:val="28"/>
        </w:rPr>
        <w:t>г. №</w:t>
      </w:r>
      <w:r w:rsidR="00D146C6" w:rsidRPr="00A374CC">
        <w:rPr>
          <w:rFonts w:cs="Times New Roman"/>
          <w:szCs w:val="28"/>
        </w:rPr>
        <w:t> </w:t>
      </w:r>
      <w:r w:rsidR="007476D3" w:rsidRPr="00A374CC">
        <w:rPr>
          <w:rFonts w:cs="Times New Roman"/>
          <w:szCs w:val="28"/>
        </w:rPr>
        <w:t>993</w:t>
      </w:r>
      <w:r w:rsidR="001E13CA" w:rsidRPr="00A374CC">
        <w:rPr>
          <w:rFonts w:cs="Times New Roman"/>
          <w:szCs w:val="28"/>
        </w:rPr>
        <w:t xml:space="preserve">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7476D3" w:rsidRPr="00A374CC">
        <w:rPr>
          <w:rFonts w:cs="Times New Roman"/>
          <w:szCs w:val="28"/>
        </w:rPr>
        <w:t>, приказом Минприроды России от 17 января 2022</w:t>
      </w:r>
      <w:r w:rsidR="00D146C6" w:rsidRPr="00A374CC">
        <w:rPr>
          <w:rFonts w:cs="Times New Roman"/>
          <w:szCs w:val="28"/>
        </w:rPr>
        <w:t> </w:t>
      </w:r>
      <w:r w:rsidR="007476D3" w:rsidRPr="00A374CC">
        <w:rPr>
          <w:rFonts w:cs="Times New Roman"/>
          <w:szCs w:val="28"/>
        </w:rPr>
        <w:t>г. №</w:t>
      </w:r>
      <w:r w:rsidR="00D146C6" w:rsidRPr="00A374CC">
        <w:rPr>
          <w:rFonts w:cs="Times New Roman"/>
          <w:szCs w:val="28"/>
        </w:rPr>
        <w:t> </w:t>
      </w:r>
      <w:r w:rsidR="007476D3" w:rsidRPr="00A374CC">
        <w:rPr>
          <w:rFonts w:cs="Times New Roman"/>
          <w:szCs w:val="28"/>
        </w:rPr>
        <w:t>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007754FC" w:rsidRPr="00A374CC">
        <w:rPr>
          <w:rFonts w:cs="Times New Roman"/>
          <w:szCs w:val="28"/>
        </w:rPr>
        <w:t>.</w:t>
      </w:r>
    </w:p>
    <w:p w14:paraId="7E3202B7" w14:textId="77777777" w:rsidR="002473AF" w:rsidRPr="00A374CC" w:rsidRDefault="00FB4436" w:rsidP="005E3383">
      <w:pPr>
        <w:tabs>
          <w:tab w:val="left" w:pos="0"/>
        </w:tabs>
        <w:ind w:firstLine="709"/>
        <w:jc w:val="both"/>
        <w:rPr>
          <w:rFonts w:cs="Times New Roman"/>
          <w:bCs/>
          <w:szCs w:val="28"/>
        </w:rPr>
      </w:pPr>
      <w:r w:rsidRPr="00A374CC">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A374CC">
        <w:rPr>
          <w:rFonts w:cs="Times New Roman"/>
          <w:szCs w:val="28"/>
        </w:rPr>
        <w:t xml:space="preserve">следующей </w:t>
      </w:r>
      <w:r w:rsidRPr="00A374CC">
        <w:rPr>
          <w:rFonts w:cs="Times New Roman"/>
          <w:bCs/>
          <w:szCs w:val="28"/>
        </w:rPr>
        <w:t>таблице</w:t>
      </w:r>
      <w:r w:rsidR="00970276" w:rsidRPr="00A374CC">
        <w:rPr>
          <w:rFonts w:cs="Times New Roman"/>
          <w:bCs/>
          <w:szCs w:val="28"/>
        </w:rPr>
        <w:t>.</w:t>
      </w:r>
    </w:p>
    <w:p w14:paraId="5F9F16B9" w14:textId="68B1DFE5" w:rsidR="005E3383" w:rsidRPr="00A374CC" w:rsidRDefault="005E3383" w:rsidP="005E3383">
      <w:pPr>
        <w:tabs>
          <w:tab w:val="left" w:pos="0"/>
        </w:tabs>
        <w:ind w:firstLine="709"/>
        <w:jc w:val="both"/>
        <w:rPr>
          <w:rFonts w:cs="Times New Roman"/>
          <w:bCs/>
          <w:szCs w:val="28"/>
        </w:rPr>
      </w:pPr>
    </w:p>
    <w:p w14:paraId="1F4747E4" w14:textId="5B417811" w:rsidR="00D4290D" w:rsidRPr="00A374CC" w:rsidRDefault="00D4290D" w:rsidP="00D4290D">
      <w:pPr>
        <w:tabs>
          <w:tab w:val="left" w:pos="0"/>
        </w:tabs>
        <w:ind w:firstLine="709"/>
        <w:jc w:val="center"/>
        <w:rPr>
          <w:rFonts w:cs="Times New Roman"/>
          <w:bCs/>
          <w:szCs w:val="28"/>
        </w:rPr>
      </w:pPr>
      <w:r w:rsidRPr="00A374CC">
        <w:rPr>
          <w:rFonts w:cs="Times New Roman"/>
          <w:bCs/>
          <w:szCs w:val="28"/>
        </w:rPr>
        <w:t>Параметры основных организационно-технических элементов рубок спелых, перестойных лесных насаждений</w:t>
      </w:r>
    </w:p>
    <w:p w14:paraId="79A80761" w14:textId="77777777" w:rsidR="00D4290D" w:rsidRPr="00A374CC" w:rsidRDefault="00D4290D" w:rsidP="00D4290D">
      <w:pPr>
        <w:tabs>
          <w:tab w:val="left" w:pos="0"/>
        </w:tabs>
        <w:ind w:firstLine="709"/>
        <w:jc w:val="center"/>
        <w:rPr>
          <w:rFonts w:cs="Times New Roman"/>
          <w:bCs/>
          <w:szCs w:val="28"/>
        </w:rPr>
      </w:pPr>
    </w:p>
    <w:tbl>
      <w:tblPr>
        <w:tblW w:w="5000" w:type="pct"/>
        <w:tblCellMar>
          <w:left w:w="57" w:type="dxa"/>
          <w:right w:w="57" w:type="dxa"/>
        </w:tblCellMar>
        <w:tblLook w:val="0000" w:firstRow="0" w:lastRow="0" w:firstColumn="0" w:lastColumn="0" w:noHBand="0" w:noVBand="0"/>
      </w:tblPr>
      <w:tblGrid>
        <w:gridCol w:w="558"/>
        <w:gridCol w:w="6380"/>
        <w:gridCol w:w="1700"/>
        <w:gridCol w:w="1551"/>
      </w:tblGrid>
      <w:tr w:rsidR="005E3383" w:rsidRPr="00A374CC" w14:paraId="401AF964" w14:textId="77777777" w:rsidTr="005A022D">
        <w:trPr>
          <w:cantSplit/>
          <w:trHeight w:val="269"/>
          <w:tblHeader/>
        </w:trPr>
        <w:tc>
          <w:tcPr>
            <w:tcW w:w="274" w:type="pct"/>
            <w:tcBorders>
              <w:top w:val="single" w:sz="6" w:space="0" w:color="auto"/>
              <w:left w:val="single" w:sz="6" w:space="0" w:color="auto"/>
              <w:right w:val="single" w:sz="4" w:space="0" w:color="auto"/>
            </w:tcBorders>
            <w:vAlign w:val="center"/>
          </w:tcPr>
          <w:p w14:paraId="753794F0" w14:textId="6D418166" w:rsidR="005E3383" w:rsidRPr="00A374CC" w:rsidRDefault="00B75B63" w:rsidP="00D146C6">
            <w:pPr>
              <w:autoSpaceDE w:val="0"/>
              <w:autoSpaceDN w:val="0"/>
              <w:adjustRightInd w:val="0"/>
              <w:jc w:val="center"/>
              <w:rPr>
                <w:rFonts w:eastAsia="Times New Roman" w:cs="Times New Roman"/>
                <w:sz w:val="24"/>
                <w:szCs w:val="24"/>
              </w:rPr>
            </w:pPr>
            <w:r w:rsidRPr="00A374CC">
              <w:rPr>
                <w:rFonts w:eastAsia="Times New Roman" w:cs="Times New Roman"/>
                <w:sz w:val="24"/>
                <w:szCs w:val="24"/>
              </w:rPr>
              <w:t>№</w:t>
            </w:r>
          </w:p>
          <w:p w14:paraId="7059C44E" w14:textId="77777777" w:rsidR="005E3383" w:rsidRPr="00A374CC" w:rsidRDefault="005E3383" w:rsidP="00D146C6">
            <w:pPr>
              <w:autoSpaceDE w:val="0"/>
              <w:autoSpaceDN w:val="0"/>
              <w:adjustRightInd w:val="0"/>
              <w:jc w:val="center"/>
              <w:rPr>
                <w:rFonts w:eastAsia="Times New Roman" w:cs="Times New Roman"/>
                <w:sz w:val="24"/>
                <w:szCs w:val="24"/>
              </w:rPr>
            </w:pPr>
            <w:r w:rsidRPr="00A374CC">
              <w:rPr>
                <w:rFonts w:eastAsia="Times New Roman" w:cs="Times New Roman"/>
                <w:sz w:val="24"/>
                <w:szCs w:val="24"/>
              </w:rPr>
              <w:t>п/п</w:t>
            </w:r>
          </w:p>
        </w:tc>
        <w:tc>
          <w:tcPr>
            <w:tcW w:w="3131" w:type="pct"/>
            <w:tcBorders>
              <w:top w:val="single" w:sz="6" w:space="0" w:color="auto"/>
              <w:left w:val="single" w:sz="4" w:space="0" w:color="auto"/>
              <w:right w:val="single" w:sz="4" w:space="0" w:color="auto"/>
            </w:tcBorders>
            <w:vAlign w:val="center"/>
          </w:tcPr>
          <w:p w14:paraId="3ECCCDC3" w14:textId="77777777" w:rsidR="005E3383" w:rsidRPr="00A374CC" w:rsidRDefault="005E3383" w:rsidP="00D146C6">
            <w:pPr>
              <w:autoSpaceDE w:val="0"/>
              <w:autoSpaceDN w:val="0"/>
              <w:adjustRightInd w:val="0"/>
              <w:jc w:val="center"/>
              <w:rPr>
                <w:rFonts w:eastAsia="Times New Roman" w:cs="Times New Roman"/>
                <w:sz w:val="24"/>
                <w:szCs w:val="24"/>
              </w:rPr>
            </w:pPr>
            <w:r w:rsidRPr="00A374CC">
              <w:rPr>
                <w:rFonts w:eastAsia="Times New Roman" w:cs="Times New Roman"/>
                <w:sz w:val="24"/>
                <w:szCs w:val="24"/>
              </w:rPr>
              <w:t>Параметры заготовки древесины.</w:t>
            </w:r>
          </w:p>
          <w:p w14:paraId="51FE7B32"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Способы рубок</w:t>
            </w:r>
          </w:p>
        </w:tc>
        <w:tc>
          <w:tcPr>
            <w:tcW w:w="834" w:type="pct"/>
            <w:tcBorders>
              <w:top w:val="single" w:sz="6" w:space="0" w:color="auto"/>
              <w:left w:val="single" w:sz="4" w:space="0" w:color="auto"/>
              <w:right w:val="single" w:sz="4" w:space="0" w:color="auto"/>
            </w:tcBorders>
            <w:vAlign w:val="center"/>
          </w:tcPr>
          <w:p w14:paraId="2AC90056"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Выборочные рубки</w:t>
            </w:r>
          </w:p>
        </w:tc>
        <w:tc>
          <w:tcPr>
            <w:tcW w:w="761" w:type="pct"/>
            <w:tcBorders>
              <w:top w:val="single" w:sz="4" w:space="0" w:color="auto"/>
              <w:left w:val="single" w:sz="4" w:space="0" w:color="auto"/>
              <w:right w:val="single" w:sz="6" w:space="0" w:color="auto"/>
            </w:tcBorders>
            <w:vAlign w:val="center"/>
          </w:tcPr>
          <w:p w14:paraId="7C1EAE8B"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Сплошные рубки</w:t>
            </w:r>
          </w:p>
        </w:tc>
      </w:tr>
      <w:tr w:rsidR="005E3383" w:rsidRPr="00A374CC" w14:paraId="76A3F154" w14:textId="77777777" w:rsidTr="005A022D">
        <w:trPr>
          <w:cantSplit/>
          <w:trHeight w:val="269"/>
          <w:tblHeader/>
        </w:trPr>
        <w:tc>
          <w:tcPr>
            <w:tcW w:w="274" w:type="pct"/>
            <w:tcBorders>
              <w:top w:val="single" w:sz="6" w:space="0" w:color="auto"/>
              <w:left w:val="single" w:sz="6" w:space="0" w:color="auto"/>
              <w:right w:val="single" w:sz="4" w:space="0" w:color="auto"/>
            </w:tcBorders>
            <w:vAlign w:val="center"/>
          </w:tcPr>
          <w:p w14:paraId="65DE4492" w14:textId="77777777" w:rsidR="005E3383" w:rsidRPr="00A374CC" w:rsidRDefault="005E3383" w:rsidP="00D146C6">
            <w:pPr>
              <w:autoSpaceDE w:val="0"/>
              <w:autoSpaceDN w:val="0"/>
              <w:adjustRightInd w:val="0"/>
              <w:jc w:val="center"/>
              <w:rPr>
                <w:rFonts w:eastAsia="Times New Roman" w:cs="Times New Roman"/>
                <w:sz w:val="24"/>
                <w:szCs w:val="24"/>
                <w:lang w:val="en-US"/>
              </w:rPr>
            </w:pPr>
            <w:r w:rsidRPr="00A374CC">
              <w:rPr>
                <w:rFonts w:eastAsia="Times New Roman" w:cs="Times New Roman"/>
                <w:sz w:val="24"/>
                <w:szCs w:val="24"/>
                <w:lang w:val="en-US"/>
              </w:rPr>
              <w:t>1</w:t>
            </w:r>
          </w:p>
        </w:tc>
        <w:tc>
          <w:tcPr>
            <w:tcW w:w="3131" w:type="pct"/>
            <w:tcBorders>
              <w:top w:val="single" w:sz="6" w:space="0" w:color="auto"/>
              <w:left w:val="single" w:sz="4" w:space="0" w:color="auto"/>
              <w:right w:val="single" w:sz="4" w:space="0" w:color="auto"/>
            </w:tcBorders>
            <w:vAlign w:val="center"/>
          </w:tcPr>
          <w:p w14:paraId="1AF98DAD" w14:textId="77777777" w:rsidR="005E3383" w:rsidRPr="00A374CC" w:rsidRDefault="005E3383" w:rsidP="00D146C6">
            <w:pPr>
              <w:autoSpaceDE w:val="0"/>
              <w:autoSpaceDN w:val="0"/>
              <w:adjustRightInd w:val="0"/>
              <w:jc w:val="center"/>
              <w:rPr>
                <w:rFonts w:eastAsia="Times New Roman" w:cs="Times New Roman"/>
                <w:sz w:val="24"/>
                <w:szCs w:val="24"/>
                <w:lang w:val="en-US"/>
              </w:rPr>
            </w:pPr>
            <w:r w:rsidRPr="00A374CC">
              <w:rPr>
                <w:rFonts w:eastAsia="Times New Roman" w:cs="Times New Roman"/>
                <w:sz w:val="24"/>
                <w:szCs w:val="24"/>
                <w:lang w:val="en-US"/>
              </w:rPr>
              <w:t>2</w:t>
            </w:r>
          </w:p>
        </w:tc>
        <w:tc>
          <w:tcPr>
            <w:tcW w:w="834" w:type="pct"/>
            <w:tcBorders>
              <w:top w:val="single" w:sz="6" w:space="0" w:color="auto"/>
              <w:left w:val="single" w:sz="4" w:space="0" w:color="auto"/>
              <w:right w:val="single" w:sz="4" w:space="0" w:color="auto"/>
            </w:tcBorders>
            <w:vAlign w:val="center"/>
          </w:tcPr>
          <w:p w14:paraId="72BCEA41" w14:textId="77777777" w:rsidR="005E3383" w:rsidRPr="00A374CC" w:rsidRDefault="005E3383" w:rsidP="00D146C6">
            <w:pPr>
              <w:widowControl w:val="0"/>
              <w:autoSpaceDE w:val="0"/>
              <w:autoSpaceDN w:val="0"/>
              <w:adjustRightInd w:val="0"/>
              <w:jc w:val="center"/>
              <w:rPr>
                <w:rFonts w:eastAsia="Times New Roman" w:cs="Times New Roman"/>
                <w:sz w:val="24"/>
                <w:szCs w:val="24"/>
                <w:lang w:val="en-US"/>
              </w:rPr>
            </w:pPr>
            <w:r w:rsidRPr="00A374CC">
              <w:rPr>
                <w:rFonts w:eastAsia="Times New Roman" w:cs="Times New Roman"/>
                <w:sz w:val="24"/>
                <w:szCs w:val="24"/>
                <w:lang w:val="en-US"/>
              </w:rPr>
              <w:t>3</w:t>
            </w:r>
          </w:p>
        </w:tc>
        <w:tc>
          <w:tcPr>
            <w:tcW w:w="761" w:type="pct"/>
            <w:tcBorders>
              <w:top w:val="single" w:sz="4" w:space="0" w:color="auto"/>
              <w:left w:val="single" w:sz="4" w:space="0" w:color="auto"/>
              <w:right w:val="single" w:sz="6" w:space="0" w:color="auto"/>
            </w:tcBorders>
            <w:vAlign w:val="center"/>
          </w:tcPr>
          <w:p w14:paraId="5473B998" w14:textId="77777777" w:rsidR="005E3383" w:rsidRPr="00A374CC" w:rsidRDefault="005E3383" w:rsidP="00D146C6">
            <w:pPr>
              <w:widowControl w:val="0"/>
              <w:autoSpaceDE w:val="0"/>
              <w:autoSpaceDN w:val="0"/>
              <w:adjustRightInd w:val="0"/>
              <w:jc w:val="center"/>
              <w:rPr>
                <w:rFonts w:eastAsia="Times New Roman" w:cs="Times New Roman"/>
                <w:sz w:val="24"/>
                <w:szCs w:val="24"/>
                <w:lang w:val="en-US"/>
              </w:rPr>
            </w:pPr>
            <w:r w:rsidRPr="00A374CC">
              <w:rPr>
                <w:rFonts w:eastAsia="Times New Roman" w:cs="Times New Roman"/>
                <w:sz w:val="24"/>
                <w:szCs w:val="24"/>
                <w:lang w:val="en-US"/>
              </w:rPr>
              <w:t>4</w:t>
            </w:r>
          </w:p>
        </w:tc>
      </w:tr>
      <w:tr w:rsidR="005E3383" w:rsidRPr="00A374CC" w14:paraId="3DD04201" w14:textId="77777777" w:rsidTr="00D146C6">
        <w:trPr>
          <w:cantSplit/>
          <w:trHeight w:val="269"/>
          <w:tblHeader/>
        </w:trPr>
        <w:tc>
          <w:tcPr>
            <w:tcW w:w="5000" w:type="pct"/>
            <w:gridSpan w:val="4"/>
            <w:tcBorders>
              <w:top w:val="single" w:sz="6" w:space="0" w:color="auto"/>
              <w:left w:val="single" w:sz="6" w:space="0" w:color="auto"/>
              <w:right w:val="single" w:sz="6" w:space="0" w:color="auto"/>
            </w:tcBorders>
            <w:vAlign w:val="center"/>
          </w:tcPr>
          <w:p w14:paraId="0A6E200D" w14:textId="77777777" w:rsidR="005E3383" w:rsidRPr="00A374CC" w:rsidRDefault="005E3383" w:rsidP="00D146C6">
            <w:pPr>
              <w:jc w:val="center"/>
              <w:rPr>
                <w:rFonts w:cs="Times New Roman"/>
                <w:sz w:val="24"/>
                <w:szCs w:val="24"/>
              </w:rPr>
            </w:pPr>
            <w:r w:rsidRPr="00A374CC">
              <w:rPr>
                <w:rFonts w:cs="Times New Roman"/>
                <w:sz w:val="24"/>
                <w:szCs w:val="24"/>
              </w:rPr>
              <w:t>Район хвойно-широколиственных (смешанных) лесов европейской части Российской Федерации</w:t>
            </w:r>
          </w:p>
        </w:tc>
      </w:tr>
      <w:tr w:rsidR="005E3383" w:rsidRPr="00A374CC" w14:paraId="7A4E4A69" w14:textId="77777777" w:rsidTr="005A022D">
        <w:trPr>
          <w:cantSplit/>
          <w:trHeight w:val="2136"/>
        </w:trPr>
        <w:tc>
          <w:tcPr>
            <w:tcW w:w="274" w:type="pct"/>
            <w:tcBorders>
              <w:top w:val="single" w:sz="6" w:space="0" w:color="auto"/>
              <w:left w:val="single" w:sz="6" w:space="0" w:color="auto"/>
              <w:bottom w:val="single" w:sz="4" w:space="0" w:color="auto"/>
              <w:right w:val="single" w:sz="4" w:space="0" w:color="auto"/>
            </w:tcBorders>
            <w:vAlign w:val="center"/>
          </w:tcPr>
          <w:p w14:paraId="7980EB70" w14:textId="77777777" w:rsidR="005E3383" w:rsidRPr="00A374CC" w:rsidRDefault="005E3383" w:rsidP="00D146C6">
            <w:pPr>
              <w:autoSpaceDE w:val="0"/>
              <w:autoSpaceDN w:val="0"/>
              <w:adjustRightInd w:val="0"/>
              <w:jc w:val="center"/>
              <w:rPr>
                <w:rFonts w:eastAsia="Times New Roman" w:cs="Times New Roman"/>
                <w:sz w:val="24"/>
                <w:szCs w:val="24"/>
              </w:rPr>
            </w:pPr>
            <w:r w:rsidRPr="00A374CC">
              <w:rPr>
                <w:rFonts w:eastAsia="Times New Roman" w:cs="Times New Roman"/>
                <w:sz w:val="24"/>
                <w:szCs w:val="24"/>
              </w:rPr>
              <w:t>1.</w:t>
            </w:r>
          </w:p>
        </w:tc>
        <w:tc>
          <w:tcPr>
            <w:tcW w:w="3131" w:type="pct"/>
            <w:tcBorders>
              <w:top w:val="single" w:sz="6" w:space="0" w:color="auto"/>
              <w:left w:val="single" w:sz="4" w:space="0" w:color="auto"/>
              <w:bottom w:val="single" w:sz="4" w:space="0" w:color="auto"/>
              <w:right w:val="single" w:sz="4" w:space="0" w:color="auto"/>
            </w:tcBorders>
          </w:tcPr>
          <w:p w14:paraId="61D5280A" w14:textId="77777777" w:rsidR="005E3383" w:rsidRPr="00A374CC" w:rsidRDefault="005E3383" w:rsidP="00D146C6">
            <w:pPr>
              <w:autoSpaceDE w:val="0"/>
              <w:autoSpaceDN w:val="0"/>
              <w:adjustRightInd w:val="0"/>
              <w:rPr>
                <w:rFonts w:eastAsia="Times New Roman" w:cs="Times New Roman"/>
                <w:b/>
                <w:sz w:val="24"/>
                <w:szCs w:val="24"/>
              </w:rPr>
            </w:pPr>
            <w:r w:rsidRPr="00A374CC">
              <w:rPr>
                <w:rFonts w:eastAsia="Times New Roman" w:cs="Times New Roman"/>
                <w:b/>
                <w:sz w:val="24"/>
                <w:szCs w:val="24"/>
              </w:rPr>
              <w:t>Интенсивность выборочных рубок, %</w:t>
            </w:r>
          </w:p>
          <w:p w14:paraId="496DE751" w14:textId="77777777" w:rsidR="005E3383" w:rsidRPr="00A374CC" w:rsidRDefault="005E3383" w:rsidP="00D146C6">
            <w:pPr>
              <w:autoSpaceDE w:val="0"/>
              <w:autoSpaceDN w:val="0"/>
              <w:adjustRightInd w:val="0"/>
              <w:rPr>
                <w:rFonts w:eastAsia="Times New Roman" w:cs="Times New Roman"/>
                <w:sz w:val="24"/>
                <w:szCs w:val="24"/>
              </w:rPr>
            </w:pPr>
            <w:r w:rsidRPr="00A374CC">
              <w:rPr>
                <w:rFonts w:eastAsia="Times New Roman" w:cs="Times New Roman"/>
                <w:sz w:val="24"/>
                <w:szCs w:val="24"/>
              </w:rPr>
              <w:t>Очень слабая</w:t>
            </w:r>
          </w:p>
          <w:p w14:paraId="184FE68B" w14:textId="77777777" w:rsidR="005E3383" w:rsidRPr="00A374CC" w:rsidRDefault="005E3383" w:rsidP="00D146C6">
            <w:pPr>
              <w:autoSpaceDE w:val="0"/>
              <w:autoSpaceDN w:val="0"/>
              <w:adjustRightInd w:val="0"/>
              <w:rPr>
                <w:rFonts w:eastAsia="Times New Roman" w:cs="Times New Roman"/>
                <w:sz w:val="24"/>
                <w:szCs w:val="24"/>
              </w:rPr>
            </w:pPr>
            <w:r w:rsidRPr="00A374CC">
              <w:rPr>
                <w:rFonts w:eastAsia="Times New Roman" w:cs="Times New Roman"/>
                <w:sz w:val="24"/>
                <w:szCs w:val="24"/>
              </w:rPr>
              <w:t>Слабая</w:t>
            </w:r>
          </w:p>
          <w:p w14:paraId="4C4C2D59" w14:textId="77777777" w:rsidR="005E3383" w:rsidRPr="00A374CC" w:rsidRDefault="005E3383" w:rsidP="00D146C6">
            <w:pPr>
              <w:autoSpaceDE w:val="0"/>
              <w:autoSpaceDN w:val="0"/>
              <w:adjustRightInd w:val="0"/>
              <w:rPr>
                <w:rFonts w:eastAsia="Times New Roman" w:cs="Times New Roman"/>
                <w:sz w:val="24"/>
                <w:szCs w:val="24"/>
              </w:rPr>
            </w:pPr>
            <w:r w:rsidRPr="00A374CC">
              <w:rPr>
                <w:rFonts w:eastAsia="Times New Roman" w:cs="Times New Roman"/>
                <w:sz w:val="24"/>
                <w:szCs w:val="24"/>
              </w:rPr>
              <w:t>Умеренная</w:t>
            </w:r>
          </w:p>
          <w:p w14:paraId="21749AC8" w14:textId="77777777" w:rsidR="005E3383" w:rsidRPr="00A374CC" w:rsidRDefault="005E3383" w:rsidP="00D146C6">
            <w:pPr>
              <w:autoSpaceDE w:val="0"/>
              <w:autoSpaceDN w:val="0"/>
              <w:adjustRightInd w:val="0"/>
              <w:rPr>
                <w:rFonts w:eastAsia="Times New Roman" w:cs="Times New Roman"/>
                <w:sz w:val="24"/>
                <w:szCs w:val="24"/>
              </w:rPr>
            </w:pPr>
            <w:r w:rsidRPr="00A374CC">
              <w:rPr>
                <w:rFonts w:eastAsia="Times New Roman" w:cs="Times New Roman"/>
                <w:sz w:val="24"/>
                <w:szCs w:val="24"/>
              </w:rPr>
              <w:t>Умеренно-высокая</w:t>
            </w:r>
          </w:p>
          <w:p w14:paraId="1162B045" w14:textId="77777777" w:rsidR="005E3383" w:rsidRPr="00A374CC" w:rsidRDefault="005E3383" w:rsidP="00D146C6">
            <w:pPr>
              <w:autoSpaceDE w:val="0"/>
              <w:autoSpaceDN w:val="0"/>
              <w:adjustRightInd w:val="0"/>
              <w:rPr>
                <w:rFonts w:eastAsia="Times New Roman" w:cs="Times New Roman"/>
                <w:sz w:val="24"/>
                <w:szCs w:val="24"/>
              </w:rPr>
            </w:pPr>
            <w:r w:rsidRPr="00A374CC">
              <w:rPr>
                <w:rFonts w:eastAsia="Times New Roman" w:cs="Times New Roman"/>
                <w:sz w:val="24"/>
                <w:szCs w:val="24"/>
              </w:rPr>
              <w:t>Высокая</w:t>
            </w:r>
          </w:p>
          <w:p w14:paraId="1210F0BB" w14:textId="77777777" w:rsidR="005E3383" w:rsidRPr="00A374CC" w:rsidRDefault="005E3383" w:rsidP="00D146C6">
            <w:pPr>
              <w:autoSpaceDE w:val="0"/>
              <w:autoSpaceDN w:val="0"/>
              <w:adjustRightInd w:val="0"/>
              <w:rPr>
                <w:rFonts w:eastAsia="Times New Roman" w:cs="Times New Roman"/>
                <w:sz w:val="24"/>
                <w:szCs w:val="24"/>
              </w:rPr>
            </w:pPr>
            <w:r w:rsidRPr="00A374CC">
              <w:rPr>
                <w:rFonts w:eastAsia="Times New Roman" w:cs="Times New Roman"/>
                <w:sz w:val="24"/>
                <w:szCs w:val="24"/>
              </w:rPr>
              <w:t>Очень высокая (для выборочных санитарных</w:t>
            </w:r>
          </w:p>
          <w:p w14:paraId="2EEFE91C" w14:textId="77777777" w:rsidR="005E3383" w:rsidRPr="00A374CC" w:rsidRDefault="005E3383" w:rsidP="00D146C6">
            <w:pPr>
              <w:autoSpaceDE w:val="0"/>
              <w:autoSpaceDN w:val="0"/>
              <w:adjustRightInd w:val="0"/>
              <w:rPr>
                <w:rFonts w:eastAsia="Times New Roman" w:cs="Times New Roman"/>
                <w:sz w:val="24"/>
                <w:szCs w:val="24"/>
              </w:rPr>
            </w:pPr>
            <w:r w:rsidRPr="00A374CC">
              <w:rPr>
                <w:rFonts w:eastAsia="Times New Roman" w:cs="Times New Roman"/>
                <w:sz w:val="24"/>
                <w:szCs w:val="24"/>
              </w:rPr>
              <w:t xml:space="preserve"> рубок)</w:t>
            </w:r>
          </w:p>
        </w:tc>
        <w:tc>
          <w:tcPr>
            <w:tcW w:w="834" w:type="pct"/>
            <w:tcBorders>
              <w:top w:val="single" w:sz="6" w:space="0" w:color="auto"/>
              <w:left w:val="single" w:sz="4" w:space="0" w:color="auto"/>
              <w:bottom w:val="single" w:sz="4" w:space="0" w:color="auto"/>
              <w:right w:val="single" w:sz="6" w:space="0" w:color="auto"/>
            </w:tcBorders>
          </w:tcPr>
          <w:p w14:paraId="44CEB355" w14:textId="77777777" w:rsidR="005E3383" w:rsidRPr="00A374CC" w:rsidRDefault="005E3383" w:rsidP="00D146C6">
            <w:pPr>
              <w:autoSpaceDE w:val="0"/>
              <w:autoSpaceDN w:val="0"/>
              <w:adjustRightInd w:val="0"/>
              <w:jc w:val="center"/>
              <w:rPr>
                <w:rFonts w:eastAsia="Times New Roman" w:cs="Times New Roman"/>
                <w:sz w:val="24"/>
                <w:szCs w:val="24"/>
              </w:rPr>
            </w:pPr>
          </w:p>
          <w:p w14:paraId="48C2ADC1" w14:textId="77777777" w:rsidR="005E3383" w:rsidRPr="00A374CC" w:rsidRDefault="005E3383" w:rsidP="00D146C6">
            <w:pPr>
              <w:autoSpaceDE w:val="0"/>
              <w:autoSpaceDN w:val="0"/>
              <w:adjustRightInd w:val="0"/>
              <w:jc w:val="center"/>
              <w:rPr>
                <w:rFonts w:eastAsia="Times New Roman" w:cs="Times New Roman"/>
                <w:sz w:val="24"/>
                <w:szCs w:val="24"/>
              </w:rPr>
            </w:pPr>
            <w:r w:rsidRPr="00A374CC">
              <w:rPr>
                <w:rFonts w:eastAsia="Times New Roman" w:cs="Times New Roman"/>
                <w:sz w:val="24"/>
                <w:szCs w:val="24"/>
              </w:rPr>
              <w:t>до 10</w:t>
            </w:r>
          </w:p>
          <w:p w14:paraId="6F9091D6" w14:textId="77777777" w:rsidR="005E3383" w:rsidRPr="00A374CC" w:rsidRDefault="005E3383" w:rsidP="00D146C6">
            <w:pPr>
              <w:autoSpaceDE w:val="0"/>
              <w:autoSpaceDN w:val="0"/>
              <w:adjustRightInd w:val="0"/>
              <w:jc w:val="center"/>
              <w:rPr>
                <w:rFonts w:eastAsia="Times New Roman" w:cs="Times New Roman"/>
                <w:sz w:val="24"/>
                <w:szCs w:val="24"/>
              </w:rPr>
            </w:pPr>
            <w:r w:rsidRPr="00A374CC">
              <w:rPr>
                <w:rFonts w:eastAsia="Times New Roman" w:cs="Times New Roman"/>
                <w:sz w:val="24"/>
                <w:szCs w:val="24"/>
              </w:rPr>
              <w:t>11-20</w:t>
            </w:r>
          </w:p>
          <w:p w14:paraId="1837BEF2" w14:textId="77777777" w:rsidR="005E3383" w:rsidRPr="00A374CC" w:rsidRDefault="005E3383" w:rsidP="00D146C6">
            <w:pPr>
              <w:autoSpaceDE w:val="0"/>
              <w:autoSpaceDN w:val="0"/>
              <w:adjustRightInd w:val="0"/>
              <w:jc w:val="center"/>
              <w:rPr>
                <w:rFonts w:eastAsia="Times New Roman" w:cs="Times New Roman"/>
                <w:sz w:val="24"/>
                <w:szCs w:val="24"/>
              </w:rPr>
            </w:pPr>
            <w:r w:rsidRPr="00A374CC">
              <w:rPr>
                <w:rFonts w:eastAsia="Times New Roman" w:cs="Times New Roman"/>
                <w:sz w:val="24"/>
                <w:szCs w:val="24"/>
              </w:rPr>
              <w:t>21-30</w:t>
            </w:r>
          </w:p>
          <w:p w14:paraId="2DA51BAA" w14:textId="77777777" w:rsidR="005E3383" w:rsidRPr="00A374CC" w:rsidRDefault="005E3383" w:rsidP="00D146C6">
            <w:pPr>
              <w:autoSpaceDE w:val="0"/>
              <w:autoSpaceDN w:val="0"/>
              <w:adjustRightInd w:val="0"/>
              <w:jc w:val="center"/>
              <w:rPr>
                <w:rFonts w:eastAsia="Times New Roman" w:cs="Times New Roman"/>
                <w:sz w:val="24"/>
                <w:szCs w:val="24"/>
              </w:rPr>
            </w:pPr>
            <w:r w:rsidRPr="00A374CC">
              <w:rPr>
                <w:rFonts w:eastAsia="Times New Roman" w:cs="Times New Roman"/>
                <w:sz w:val="24"/>
                <w:szCs w:val="24"/>
              </w:rPr>
              <w:t>31-40</w:t>
            </w:r>
          </w:p>
          <w:p w14:paraId="322302C1" w14:textId="77777777" w:rsidR="005E3383" w:rsidRPr="00A374CC" w:rsidRDefault="005E3383" w:rsidP="00D146C6">
            <w:pPr>
              <w:autoSpaceDE w:val="0"/>
              <w:autoSpaceDN w:val="0"/>
              <w:adjustRightInd w:val="0"/>
              <w:jc w:val="center"/>
              <w:rPr>
                <w:rFonts w:eastAsia="Times New Roman" w:cs="Times New Roman"/>
                <w:sz w:val="24"/>
                <w:szCs w:val="24"/>
              </w:rPr>
            </w:pPr>
            <w:r w:rsidRPr="00A374CC">
              <w:rPr>
                <w:rFonts w:eastAsia="Times New Roman" w:cs="Times New Roman"/>
                <w:sz w:val="24"/>
                <w:szCs w:val="24"/>
              </w:rPr>
              <w:t>41-50</w:t>
            </w:r>
          </w:p>
          <w:p w14:paraId="042D7039" w14:textId="77777777" w:rsidR="005E3383" w:rsidRPr="00A374CC" w:rsidRDefault="005E3383" w:rsidP="00D146C6">
            <w:pPr>
              <w:autoSpaceDE w:val="0"/>
              <w:autoSpaceDN w:val="0"/>
              <w:adjustRightInd w:val="0"/>
              <w:jc w:val="center"/>
              <w:rPr>
                <w:rFonts w:eastAsia="Times New Roman" w:cs="Times New Roman"/>
                <w:sz w:val="24"/>
                <w:szCs w:val="24"/>
              </w:rPr>
            </w:pPr>
            <w:r w:rsidRPr="00A374CC">
              <w:rPr>
                <w:rFonts w:eastAsia="Times New Roman" w:cs="Times New Roman"/>
                <w:sz w:val="24"/>
                <w:szCs w:val="24"/>
              </w:rPr>
              <w:t>51-70</w:t>
            </w:r>
          </w:p>
        </w:tc>
        <w:tc>
          <w:tcPr>
            <w:tcW w:w="761" w:type="pct"/>
            <w:tcBorders>
              <w:top w:val="single" w:sz="6" w:space="0" w:color="auto"/>
              <w:left w:val="single" w:sz="4" w:space="0" w:color="auto"/>
              <w:bottom w:val="single" w:sz="4" w:space="0" w:color="auto"/>
              <w:right w:val="single" w:sz="6" w:space="0" w:color="auto"/>
            </w:tcBorders>
          </w:tcPr>
          <w:p w14:paraId="5E36E078" w14:textId="77777777" w:rsidR="005E3383" w:rsidRPr="00A374CC" w:rsidRDefault="005E3383" w:rsidP="00D146C6">
            <w:pPr>
              <w:autoSpaceDE w:val="0"/>
              <w:autoSpaceDN w:val="0"/>
              <w:adjustRightInd w:val="0"/>
              <w:jc w:val="center"/>
              <w:rPr>
                <w:rFonts w:eastAsia="Times New Roman" w:cs="Times New Roman"/>
                <w:sz w:val="24"/>
                <w:szCs w:val="24"/>
              </w:rPr>
            </w:pPr>
          </w:p>
        </w:tc>
      </w:tr>
      <w:tr w:rsidR="005E3383" w:rsidRPr="00A374CC" w14:paraId="76C3F3B0" w14:textId="77777777" w:rsidTr="005A022D">
        <w:trPr>
          <w:cantSplit/>
          <w:trHeight w:val="1889"/>
        </w:trPr>
        <w:tc>
          <w:tcPr>
            <w:tcW w:w="274" w:type="pct"/>
            <w:tcBorders>
              <w:top w:val="single" w:sz="4" w:space="0" w:color="auto"/>
              <w:left w:val="single" w:sz="6" w:space="0" w:color="auto"/>
              <w:bottom w:val="single" w:sz="4" w:space="0" w:color="auto"/>
              <w:right w:val="single" w:sz="4" w:space="0" w:color="auto"/>
            </w:tcBorders>
            <w:vAlign w:val="center"/>
          </w:tcPr>
          <w:p w14:paraId="288990C9"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w:t>
            </w:r>
          </w:p>
        </w:tc>
        <w:tc>
          <w:tcPr>
            <w:tcW w:w="3131" w:type="pct"/>
            <w:tcBorders>
              <w:top w:val="single" w:sz="4" w:space="0" w:color="auto"/>
              <w:left w:val="single" w:sz="4" w:space="0" w:color="auto"/>
              <w:bottom w:val="single" w:sz="4" w:space="0" w:color="auto"/>
              <w:right w:val="single" w:sz="4" w:space="0" w:color="auto"/>
            </w:tcBorders>
          </w:tcPr>
          <w:p w14:paraId="40844590" w14:textId="77777777" w:rsidR="005E3383" w:rsidRPr="00A374CC" w:rsidRDefault="005E3383" w:rsidP="00D146C6">
            <w:pPr>
              <w:widowControl w:val="0"/>
              <w:autoSpaceDE w:val="0"/>
              <w:autoSpaceDN w:val="0"/>
              <w:adjustRightInd w:val="0"/>
              <w:rPr>
                <w:rFonts w:eastAsia="Times New Roman" w:cs="Times New Roman"/>
                <w:b/>
                <w:sz w:val="24"/>
                <w:szCs w:val="24"/>
              </w:rPr>
            </w:pPr>
            <w:r w:rsidRPr="00A374CC">
              <w:rPr>
                <w:rFonts w:eastAsia="Times New Roman" w:cs="Times New Roman"/>
                <w:b/>
                <w:sz w:val="24"/>
                <w:szCs w:val="24"/>
              </w:rPr>
              <w:t>Предельная площадь лесосек (выборочных рубок), га</w:t>
            </w:r>
          </w:p>
          <w:p w14:paraId="2D6D7749"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Защитные леса:</w:t>
            </w:r>
          </w:p>
          <w:p w14:paraId="5B85FA6B"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Добровольно-выборочные рубки</w:t>
            </w:r>
          </w:p>
          <w:p w14:paraId="3DE4BEFA"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Группово-выборочные рубки</w:t>
            </w:r>
          </w:p>
          <w:p w14:paraId="0B7F4A13"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Длительно-постепенные рубки</w:t>
            </w:r>
          </w:p>
          <w:p w14:paraId="2D4978CB"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Равномерно-постепенные рубки</w:t>
            </w:r>
          </w:p>
          <w:p w14:paraId="76ABDEEE"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Группово-постепенные рубки</w:t>
            </w:r>
          </w:p>
          <w:p w14:paraId="3A9452D6"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Чересполосные постепенные рубки</w:t>
            </w:r>
          </w:p>
          <w:p w14:paraId="673AB7AD" w14:textId="77777777" w:rsidR="005E3383" w:rsidRPr="00A374CC" w:rsidRDefault="005E3383" w:rsidP="00D146C6">
            <w:pPr>
              <w:widowControl w:val="0"/>
              <w:autoSpaceDE w:val="0"/>
              <w:autoSpaceDN w:val="0"/>
              <w:adjustRightInd w:val="0"/>
              <w:jc w:val="both"/>
              <w:rPr>
                <w:rFonts w:eastAsia="Times New Roman" w:cs="Times New Roman"/>
                <w:sz w:val="24"/>
                <w:szCs w:val="24"/>
              </w:rPr>
            </w:pPr>
            <w:r w:rsidRPr="00A374CC">
              <w:rPr>
                <w:rFonts w:eastAsia="Times New Roman" w:cs="Times New Roman"/>
                <w:sz w:val="24"/>
                <w:szCs w:val="24"/>
              </w:rPr>
              <w:t>Эксплуатационные леса:</w:t>
            </w:r>
          </w:p>
          <w:p w14:paraId="52A5632E"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Добровольно-выборочные рубки</w:t>
            </w:r>
          </w:p>
          <w:p w14:paraId="2DDAB4CD"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Группово-выборочные рубки</w:t>
            </w:r>
          </w:p>
          <w:p w14:paraId="3A56F530"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Длительно-постепенные рубки</w:t>
            </w:r>
          </w:p>
          <w:p w14:paraId="35090EAD"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Равномерно-постепенные рубки</w:t>
            </w:r>
          </w:p>
          <w:p w14:paraId="3784CD54"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Группово-постепенные рубки</w:t>
            </w:r>
          </w:p>
          <w:p w14:paraId="7CC5D81E"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Чересполосные постепенные рубки</w:t>
            </w:r>
          </w:p>
        </w:tc>
        <w:tc>
          <w:tcPr>
            <w:tcW w:w="834" w:type="pct"/>
            <w:tcBorders>
              <w:top w:val="single" w:sz="4" w:space="0" w:color="auto"/>
              <w:left w:val="single" w:sz="4" w:space="0" w:color="auto"/>
              <w:bottom w:val="single" w:sz="4" w:space="0" w:color="auto"/>
              <w:right w:val="single" w:sz="4" w:space="0" w:color="auto"/>
            </w:tcBorders>
          </w:tcPr>
          <w:p w14:paraId="3922D179"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07CAD3BF"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0B29F020"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50</w:t>
            </w:r>
          </w:p>
          <w:p w14:paraId="62EDB5C4"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25</w:t>
            </w:r>
          </w:p>
          <w:p w14:paraId="54631E9B"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20</w:t>
            </w:r>
          </w:p>
          <w:p w14:paraId="799A0A8E"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25</w:t>
            </w:r>
          </w:p>
          <w:p w14:paraId="2593D928"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15</w:t>
            </w:r>
          </w:p>
          <w:p w14:paraId="33FE98D7"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15</w:t>
            </w:r>
          </w:p>
          <w:p w14:paraId="493A4A9E"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5C4D796C"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100</w:t>
            </w:r>
          </w:p>
          <w:p w14:paraId="2337FEE6"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50</w:t>
            </w:r>
          </w:p>
          <w:p w14:paraId="363A8F27"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40</w:t>
            </w:r>
          </w:p>
          <w:p w14:paraId="7F929D96"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50</w:t>
            </w:r>
          </w:p>
          <w:p w14:paraId="36B47C34"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30</w:t>
            </w:r>
          </w:p>
          <w:p w14:paraId="450DA258"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30</w:t>
            </w:r>
          </w:p>
        </w:tc>
        <w:tc>
          <w:tcPr>
            <w:tcW w:w="761" w:type="pct"/>
            <w:tcBorders>
              <w:top w:val="single" w:sz="4" w:space="0" w:color="auto"/>
              <w:left w:val="single" w:sz="4" w:space="0" w:color="auto"/>
              <w:bottom w:val="single" w:sz="4" w:space="0" w:color="auto"/>
              <w:right w:val="single" w:sz="6" w:space="0" w:color="auto"/>
            </w:tcBorders>
          </w:tcPr>
          <w:p w14:paraId="3719E070"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tc>
      </w:tr>
      <w:tr w:rsidR="005E3383" w:rsidRPr="00A374CC" w14:paraId="4462DF03" w14:textId="77777777" w:rsidTr="005A022D">
        <w:trPr>
          <w:cantSplit/>
          <w:trHeight w:val="2152"/>
        </w:trPr>
        <w:tc>
          <w:tcPr>
            <w:tcW w:w="274" w:type="pct"/>
            <w:tcBorders>
              <w:top w:val="single" w:sz="4" w:space="0" w:color="auto"/>
              <w:left w:val="single" w:sz="6" w:space="0" w:color="auto"/>
              <w:bottom w:val="single" w:sz="4" w:space="0" w:color="auto"/>
              <w:right w:val="single" w:sz="4" w:space="0" w:color="auto"/>
            </w:tcBorders>
            <w:vAlign w:val="center"/>
          </w:tcPr>
          <w:p w14:paraId="5668A052"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lastRenderedPageBreak/>
              <w:t>3.</w:t>
            </w:r>
          </w:p>
        </w:tc>
        <w:tc>
          <w:tcPr>
            <w:tcW w:w="3131" w:type="pct"/>
            <w:tcBorders>
              <w:top w:val="single" w:sz="4" w:space="0" w:color="auto"/>
              <w:left w:val="single" w:sz="4" w:space="0" w:color="auto"/>
              <w:bottom w:val="single" w:sz="4" w:space="0" w:color="auto"/>
              <w:right w:val="single" w:sz="4" w:space="0" w:color="auto"/>
            </w:tcBorders>
          </w:tcPr>
          <w:p w14:paraId="06DB4D86" w14:textId="77777777" w:rsidR="005E3383" w:rsidRPr="00A374CC" w:rsidRDefault="005E3383" w:rsidP="00D146C6">
            <w:pPr>
              <w:widowControl w:val="0"/>
              <w:autoSpaceDE w:val="0"/>
              <w:autoSpaceDN w:val="0"/>
              <w:adjustRightInd w:val="0"/>
              <w:rPr>
                <w:rFonts w:eastAsia="Times New Roman" w:cs="Times New Roman"/>
                <w:b/>
                <w:sz w:val="24"/>
                <w:szCs w:val="24"/>
              </w:rPr>
            </w:pPr>
            <w:r w:rsidRPr="00A374CC">
              <w:rPr>
                <w:rFonts w:eastAsia="Times New Roman" w:cs="Times New Roman"/>
                <w:b/>
                <w:sz w:val="24"/>
                <w:szCs w:val="24"/>
              </w:rPr>
              <w:t xml:space="preserve">Предельная площадь лесосек сплошных </w:t>
            </w:r>
          </w:p>
          <w:p w14:paraId="2639B817" w14:textId="77777777" w:rsidR="005E3383" w:rsidRPr="00A374CC" w:rsidRDefault="005E3383" w:rsidP="00D146C6">
            <w:pPr>
              <w:widowControl w:val="0"/>
              <w:autoSpaceDE w:val="0"/>
              <w:autoSpaceDN w:val="0"/>
              <w:adjustRightInd w:val="0"/>
              <w:rPr>
                <w:rFonts w:eastAsia="Times New Roman" w:cs="Times New Roman"/>
                <w:b/>
                <w:sz w:val="24"/>
                <w:szCs w:val="24"/>
              </w:rPr>
            </w:pPr>
            <w:r w:rsidRPr="00A374CC">
              <w:rPr>
                <w:rFonts w:eastAsia="Times New Roman" w:cs="Times New Roman"/>
                <w:b/>
                <w:sz w:val="24"/>
                <w:szCs w:val="24"/>
              </w:rPr>
              <w:t>рубок, га</w:t>
            </w:r>
          </w:p>
          <w:p w14:paraId="0F581CDB"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сосна, лиственница</w:t>
            </w:r>
          </w:p>
          <w:p w14:paraId="4257B083"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ель, пихта</w:t>
            </w:r>
          </w:p>
          <w:p w14:paraId="391B58D9"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дуб при семенном возобновлении</w:t>
            </w:r>
          </w:p>
          <w:p w14:paraId="692C4CB4"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дуб при порослевом возобновлении и другие твердолиственные</w:t>
            </w:r>
          </w:p>
          <w:p w14:paraId="6387875B" w14:textId="77777777" w:rsidR="005E3383" w:rsidRPr="00A374CC" w:rsidRDefault="005E3383" w:rsidP="00D146C6">
            <w:pPr>
              <w:widowControl w:val="0"/>
              <w:autoSpaceDE w:val="0"/>
              <w:autoSpaceDN w:val="0"/>
              <w:adjustRightInd w:val="0"/>
              <w:rPr>
                <w:rFonts w:eastAsia="Times New Roman" w:cs="Times New Roman"/>
                <w:sz w:val="24"/>
                <w:szCs w:val="24"/>
              </w:rPr>
            </w:pPr>
            <w:proofErr w:type="spellStart"/>
            <w:r w:rsidRPr="00A374CC">
              <w:rPr>
                <w:rFonts w:eastAsia="Times New Roman" w:cs="Times New Roman"/>
                <w:sz w:val="24"/>
                <w:szCs w:val="24"/>
              </w:rPr>
              <w:t>мягколиственные</w:t>
            </w:r>
            <w:proofErr w:type="spellEnd"/>
          </w:p>
        </w:tc>
        <w:tc>
          <w:tcPr>
            <w:tcW w:w="834" w:type="pct"/>
            <w:tcBorders>
              <w:top w:val="single" w:sz="4" w:space="0" w:color="auto"/>
              <w:left w:val="single" w:sz="4" w:space="0" w:color="auto"/>
              <w:bottom w:val="single" w:sz="4" w:space="0" w:color="auto"/>
              <w:right w:val="single" w:sz="4" w:space="0" w:color="auto"/>
            </w:tcBorders>
          </w:tcPr>
          <w:p w14:paraId="61609276"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tc>
        <w:tc>
          <w:tcPr>
            <w:tcW w:w="761" w:type="pct"/>
            <w:tcBorders>
              <w:top w:val="single" w:sz="4" w:space="0" w:color="auto"/>
              <w:left w:val="single" w:sz="4" w:space="0" w:color="auto"/>
              <w:bottom w:val="single" w:sz="4" w:space="0" w:color="auto"/>
              <w:right w:val="single" w:sz="6" w:space="0" w:color="auto"/>
            </w:tcBorders>
          </w:tcPr>
          <w:p w14:paraId="50DFA1FE"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2E56610B"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42D5BFAF"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20</w:t>
            </w:r>
          </w:p>
          <w:p w14:paraId="1D276A81"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20</w:t>
            </w:r>
          </w:p>
          <w:p w14:paraId="0C2D86BF"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5</w:t>
            </w:r>
          </w:p>
          <w:p w14:paraId="4997037C"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416D8B6E"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20</w:t>
            </w:r>
          </w:p>
          <w:p w14:paraId="228ADD92"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25</w:t>
            </w:r>
          </w:p>
        </w:tc>
      </w:tr>
      <w:tr w:rsidR="005E3383" w:rsidRPr="00A374CC" w14:paraId="3F7ADAEB" w14:textId="77777777" w:rsidTr="005A022D">
        <w:trPr>
          <w:cantSplit/>
          <w:trHeight w:val="316"/>
        </w:trPr>
        <w:tc>
          <w:tcPr>
            <w:tcW w:w="274" w:type="pct"/>
            <w:tcBorders>
              <w:top w:val="single" w:sz="4" w:space="0" w:color="auto"/>
              <w:left w:val="single" w:sz="6" w:space="0" w:color="auto"/>
              <w:bottom w:val="single" w:sz="4" w:space="0" w:color="auto"/>
              <w:right w:val="single" w:sz="4" w:space="0" w:color="auto"/>
            </w:tcBorders>
            <w:vAlign w:val="center"/>
          </w:tcPr>
          <w:p w14:paraId="2012600A"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4.</w:t>
            </w:r>
          </w:p>
        </w:tc>
        <w:tc>
          <w:tcPr>
            <w:tcW w:w="3131" w:type="pct"/>
            <w:tcBorders>
              <w:top w:val="single" w:sz="4" w:space="0" w:color="auto"/>
              <w:left w:val="single" w:sz="4" w:space="0" w:color="auto"/>
              <w:bottom w:val="single" w:sz="4" w:space="0" w:color="auto"/>
              <w:right w:val="single" w:sz="4" w:space="0" w:color="auto"/>
            </w:tcBorders>
          </w:tcPr>
          <w:p w14:paraId="7BFB3353" w14:textId="77777777" w:rsidR="005E3383" w:rsidRPr="00A374CC" w:rsidRDefault="005E3383" w:rsidP="00D146C6">
            <w:pPr>
              <w:widowControl w:val="0"/>
              <w:autoSpaceDE w:val="0"/>
              <w:autoSpaceDN w:val="0"/>
              <w:adjustRightInd w:val="0"/>
              <w:rPr>
                <w:rFonts w:eastAsia="Times New Roman" w:cs="Times New Roman"/>
                <w:b/>
                <w:sz w:val="24"/>
                <w:szCs w:val="24"/>
              </w:rPr>
            </w:pPr>
            <w:r w:rsidRPr="00A374CC">
              <w:rPr>
                <w:rFonts w:eastAsia="Times New Roman" w:cs="Times New Roman"/>
                <w:b/>
                <w:sz w:val="24"/>
                <w:szCs w:val="24"/>
              </w:rPr>
              <w:t xml:space="preserve">Предельная ширина лесосек сплошных </w:t>
            </w:r>
          </w:p>
          <w:p w14:paraId="6EECF33B" w14:textId="77777777" w:rsidR="005E3383" w:rsidRPr="00A374CC" w:rsidRDefault="005E3383" w:rsidP="00D146C6">
            <w:pPr>
              <w:widowControl w:val="0"/>
              <w:autoSpaceDE w:val="0"/>
              <w:autoSpaceDN w:val="0"/>
              <w:adjustRightInd w:val="0"/>
              <w:rPr>
                <w:rFonts w:eastAsia="Times New Roman" w:cs="Times New Roman"/>
                <w:b/>
                <w:sz w:val="24"/>
                <w:szCs w:val="24"/>
              </w:rPr>
            </w:pPr>
            <w:r w:rsidRPr="00A374CC">
              <w:rPr>
                <w:rFonts w:eastAsia="Times New Roman" w:cs="Times New Roman"/>
                <w:b/>
                <w:sz w:val="24"/>
                <w:szCs w:val="24"/>
              </w:rPr>
              <w:t>рубок, м</w:t>
            </w:r>
          </w:p>
          <w:p w14:paraId="133C16D9"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сосна, лиственница</w:t>
            </w:r>
          </w:p>
          <w:p w14:paraId="0345326A"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ель, пихта</w:t>
            </w:r>
          </w:p>
          <w:p w14:paraId="10ABCD19"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дуб при семенном возобновлении</w:t>
            </w:r>
          </w:p>
          <w:p w14:paraId="29E80197"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дуб при порослевом возобновлении и другие твердолиственные</w:t>
            </w:r>
          </w:p>
          <w:p w14:paraId="4491CF9A" w14:textId="77777777" w:rsidR="005E3383" w:rsidRPr="00A374CC" w:rsidRDefault="005E3383" w:rsidP="00D146C6">
            <w:pPr>
              <w:widowControl w:val="0"/>
              <w:autoSpaceDE w:val="0"/>
              <w:autoSpaceDN w:val="0"/>
              <w:adjustRightInd w:val="0"/>
              <w:rPr>
                <w:rFonts w:eastAsia="Times New Roman" w:cs="Times New Roman"/>
                <w:b/>
                <w:sz w:val="24"/>
                <w:szCs w:val="24"/>
              </w:rPr>
            </w:pPr>
            <w:proofErr w:type="spellStart"/>
            <w:r w:rsidRPr="00A374CC">
              <w:rPr>
                <w:rFonts w:eastAsia="Times New Roman" w:cs="Times New Roman"/>
                <w:sz w:val="24"/>
                <w:szCs w:val="24"/>
              </w:rPr>
              <w:t>мягколиственные</w:t>
            </w:r>
            <w:proofErr w:type="spellEnd"/>
          </w:p>
        </w:tc>
        <w:tc>
          <w:tcPr>
            <w:tcW w:w="834" w:type="pct"/>
            <w:tcBorders>
              <w:top w:val="single" w:sz="4" w:space="0" w:color="auto"/>
              <w:left w:val="single" w:sz="4" w:space="0" w:color="auto"/>
              <w:bottom w:val="single" w:sz="4" w:space="0" w:color="auto"/>
              <w:right w:val="single" w:sz="4" w:space="0" w:color="auto"/>
            </w:tcBorders>
          </w:tcPr>
          <w:p w14:paraId="28D6274E"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tc>
        <w:tc>
          <w:tcPr>
            <w:tcW w:w="761" w:type="pct"/>
            <w:tcBorders>
              <w:top w:val="single" w:sz="4" w:space="0" w:color="auto"/>
              <w:left w:val="single" w:sz="4" w:space="0" w:color="auto"/>
              <w:bottom w:val="single" w:sz="4" w:space="0" w:color="auto"/>
              <w:right w:val="single" w:sz="6" w:space="0" w:color="auto"/>
            </w:tcBorders>
          </w:tcPr>
          <w:p w14:paraId="3AAEA571"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590DAC2D"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7C93292A"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200</w:t>
            </w:r>
          </w:p>
          <w:p w14:paraId="349F22E6"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200</w:t>
            </w:r>
          </w:p>
          <w:p w14:paraId="580AA819"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100</w:t>
            </w:r>
          </w:p>
          <w:p w14:paraId="2BDF990E"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3BFF7CFC"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200</w:t>
            </w:r>
          </w:p>
          <w:p w14:paraId="536AB3A6"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250</w:t>
            </w:r>
          </w:p>
        </w:tc>
      </w:tr>
      <w:tr w:rsidR="005E3383" w:rsidRPr="00A374CC" w14:paraId="7CB5E2EF" w14:textId="77777777" w:rsidTr="005A022D">
        <w:trPr>
          <w:cantSplit/>
          <w:trHeight w:val="1861"/>
        </w:trPr>
        <w:tc>
          <w:tcPr>
            <w:tcW w:w="274" w:type="pct"/>
            <w:tcBorders>
              <w:top w:val="single" w:sz="4" w:space="0" w:color="auto"/>
              <w:left w:val="single" w:sz="6" w:space="0" w:color="auto"/>
              <w:bottom w:val="single" w:sz="4" w:space="0" w:color="auto"/>
              <w:right w:val="single" w:sz="4" w:space="0" w:color="auto"/>
            </w:tcBorders>
            <w:vAlign w:val="center"/>
          </w:tcPr>
          <w:p w14:paraId="672D4DA0"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5.</w:t>
            </w:r>
          </w:p>
        </w:tc>
        <w:tc>
          <w:tcPr>
            <w:tcW w:w="3131" w:type="pct"/>
            <w:tcBorders>
              <w:top w:val="single" w:sz="4" w:space="0" w:color="auto"/>
              <w:left w:val="single" w:sz="4" w:space="0" w:color="auto"/>
              <w:bottom w:val="single" w:sz="4" w:space="0" w:color="auto"/>
              <w:right w:val="single" w:sz="4" w:space="0" w:color="auto"/>
            </w:tcBorders>
          </w:tcPr>
          <w:p w14:paraId="5007CE50" w14:textId="77777777" w:rsidR="005E3383" w:rsidRPr="00A374CC" w:rsidRDefault="005E3383" w:rsidP="00D146C6">
            <w:pPr>
              <w:widowControl w:val="0"/>
              <w:autoSpaceDE w:val="0"/>
              <w:autoSpaceDN w:val="0"/>
              <w:adjustRightInd w:val="0"/>
              <w:rPr>
                <w:rFonts w:eastAsia="Times New Roman" w:cs="Times New Roman"/>
                <w:b/>
                <w:sz w:val="24"/>
                <w:szCs w:val="24"/>
              </w:rPr>
            </w:pPr>
            <w:r w:rsidRPr="00A374CC">
              <w:rPr>
                <w:rFonts w:eastAsia="Times New Roman" w:cs="Times New Roman"/>
                <w:b/>
                <w:sz w:val="24"/>
                <w:szCs w:val="24"/>
              </w:rPr>
              <w:t>Срок примыкания лесосек, лет</w:t>
            </w:r>
          </w:p>
          <w:p w14:paraId="5682AF13"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сосна, лиственница</w:t>
            </w:r>
          </w:p>
          <w:p w14:paraId="6E8347D6"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ель, пихта</w:t>
            </w:r>
          </w:p>
          <w:p w14:paraId="3D67D813"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дуб при семенном возобновлении</w:t>
            </w:r>
          </w:p>
          <w:p w14:paraId="53D92A24"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дуб при порослевом возобновлении и другие твердолиственные</w:t>
            </w:r>
          </w:p>
          <w:p w14:paraId="4D328DBB" w14:textId="77777777" w:rsidR="005E3383" w:rsidRPr="00A374CC" w:rsidRDefault="005E3383" w:rsidP="00D146C6">
            <w:pPr>
              <w:widowControl w:val="0"/>
              <w:autoSpaceDE w:val="0"/>
              <w:autoSpaceDN w:val="0"/>
              <w:adjustRightInd w:val="0"/>
              <w:rPr>
                <w:rFonts w:eastAsia="Times New Roman" w:cs="Times New Roman"/>
                <w:b/>
                <w:sz w:val="24"/>
                <w:szCs w:val="24"/>
              </w:rPr>
            </w:pPr>
            <w:proofErr w:type="spellStart"/>
            <w:r w:rsidRPr="00A374CC">
              <w:rPr>
                <w:rFonts w:eastAsia="Times New Roman" w:cs="Times New Roman"/>
                <w:sz w:val="24"/>
                <w:szCs w:val="24"/>
              </w:rPr>
              <w:t>мягколиственные</w:t>
            </w:r>
            <w:proofErr w:type="spellEnd"/>
          </w:p>
        </w:tc>
        <w:tc>
          <w:tcPr>
            <w:tcW w:w="834" w:type="pct"/>
            <w:tcBorders>
              <w:top w:val="single" w:sz="4" w:space="0" w:color="auto"/>
              <w:left w:val="single" w:sz="4" w:space="0" w:color="auto"/>
              <w:bottom w:val="single" w:sz="4" w:space="0" w:color="auto"/>
              <w:right w:val="single" w:sz="4" w:space="0" w:color="auto"/>
            </w:tcBorders>
          </w:tcPr>
          <w:p w14:paraId="277412EE"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tc>
        <w:tc>
          <w:tcPr>
            <w:tcW w:w="761" w:type="pct"/>
            <w:tcBorders>
              <w:top w:val="single" w:sz="4" w:space="0" w:color="auto"/>
              <w:left w:val="single" w:sz="4" w:space="0" w:color="auto"/>
              <w:bottom w:val="single" w:sz="4" w:space="0" w:color="auto"/>
              <w:right w:val="single" w:sz="6" w:space="0" w:color="auto"/>
            </w:tcBorders>
          </w:tcPr>
          <w:p w14:paraId="2B06FFB1"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468BEADD"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4</w:t>
            </w:r>
          </w:p>
          <w:p w14:paraId="00BDF7A8"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3</w:t>
            </w:r>
          </w:p>
          <w:p w14:paraId="12D29391"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4</w:t>
            </w:r>
          </w:p>
          <w:p w14:paraId="3373E99C"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00D5D30A"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4</w:t>
            </w:r>
          </w:p>
          <w:p w14:paraId="260DDBCC"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w:t>
            </w:r>
          </w:p>
        </w:tc>
      </w:tr>
      <w:tr w:rsidR="005E3383" w:rsidRPr="00A374CC" w14:paraId="5F3FF609" w14:textId="77777777" w:rsidTr="005A022D">
        <w:trPr>
          <w:cantSplit/>
          <w:trHeight w:val="1825"/>
        </w:trPr>
        <w:tc>
          <w:tcPr>
            <w:tcW w:w="274" w:type="pct"/>
            <w:tcBorders>
              <w:top w:val="single" w:sz="4" w:space="0" w:color="auto"/>
              <w:left w:val="single" w:sz="6" w:space="0" w:color="auto"/>
              <w:bottom w:val="single" w:sz="4" w:space="0" w:color="auto"/>
              <w:right w:val="single" w:sz="4" w:space="0" w:color="auto"/>
            </w:tcBorders>
            <w:vAlign w:val="center"/>
          </w:tcPr>
          <w:p w14:paraId="68CFD2E6"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6.</w:t>
            </w:r>
          </w:p>
        </w:tc>
        <w:tc>
          <w:tcPr>
            <w:tcW w:w="3131" w:type="pct"/>
            <w:tcBorders>
              <w:top w:val="single" w:sz="4" w:space="0" w:color="auto"/>
              <w:left w:val="single" w:sz="4" w:space="0" w:color="auto"/>
              <w:bottom w:val="single" w:sz="4" w:space="0" w:color="auto"/>
              <w:right w:val="single" w:sz="4" w:space="0" w:color="auto"/>
            </w:tcBorders>
          </w:tcPr>
          <w:p w14:paraId="07DAA6F0" w14:textId="77777777" w:rsidR="005E3383" w:rsidRPr="00A374CC" w:rsidRDefault="005E3383" w:rsidP="00D146C6">
            <w:pPr>
              <w:widowControl w:val="0"/>
              <w:autoSpaceDE w:val="0"/>
              <w:autoSpaceDN w:val="0"/>
              <w:adjustRightInd w:val="0"/>
              <w:rPr>
                <w:rFonts w:eastAsia="Times New Roman" w:cs="Times New Roman"/>
                <w:b/>
                <w:sz w:val="24"/>
                <w:szCs w:val="24"/>
              </w:rPr>
            </w:pPr>
            <w:r w:rsidRPr="00A374CC">
              <w:rPr>
                <w:rFonts w:eastAsia="Times New Roman" w:cs="Times New Roman"/>
                <w:b/>
                <w:sz w:val="24"/>
                <w:szCs w:val="24"/>
              </w:rPr>
              <w:t>Сроки повторяемости рубок, лет</w:t>
            </w:r>
          </w:p>
          <w:p w14:paraId="6A42EF72"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Добровольно-выборочные рубки</w:t>
            </w:r>
          </w:p>
          <w:p w14:paraId="24E8D357"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Группово-выборочные рубки</w:t>
            </w:r>
          </w:p>
          <w:p w14:paraId="13006BCD"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Длительно-постепенные рубки</w:t>
            </w:r>
          </w:p>
          <w:p w14:paraId="12345DFC"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Равномерно-постепенные рубки</w:t>
            </w:r>
          </w:p>
          <w:p w14:paraId="7E063D19"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Группово-постепенные рубки</w:t>
            </w:r>
          </w:p>
          <w:p w14:paraId="5062DCE5"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Чересполосные постепенные рубки</w:t>
            </w:r>
          </w:p>
        </w:tc>
        <w:tc>
          <w:tcPr>
            <w:tcW w:w="834" w:type="pct"/>
            <w:tcBorders>
              <w:top w:val="single" w:sz="4" w:space="0" w:color="auto"/>
              <w:left w:val="single" w:sz="4" w:space="0" w:color="auto"/>
              <w:bottom w:val="single" w:sz="4" w:space="0" w:color="auto"/>
              <w:right w:val="single" w:sz="4" w:space="0" w:color="auto"/>
            </w:tcBorders>
          </w:tcPr>
          <w:p w14:paraId="7BC11DEC" w14:textId="77777777" w:rsidR="005E3383" w:rsidRPr="00A374CC" w:rsidRDefault="005E3383" w:rsidP="00D146C6">
            <w:pPr>
              <w:widowControl w:val="0"/>
              <w:autoSpaceDE w:val="0"/>
              <w:autoSpaceDN w:val="0"/>
              <w:adjustRightInd w:val="0"/>
              <w:jc w:val="center"/>
              <w:rPr>
                <w:rFonts w:eastAsia="Times New Roman" w:cs="Times New Roman"/>
                <w:sz w:val="24"/>
                <w:szCs w:val="24"/>
                <w:lang w:val="en-US"/>
              </w:rPr>
            </w:pPr>
          </w:p>
          <w:p w14:paraId="3AA5D3AE" w14:textId="77777777" w:rsidR="005E3383" w:rsidRPr="00A374CC" w:rsidRDefault="005E3383" w:rsidP="00D146C6">
            <w:pPr>
              <w:widowControl w:val="0"/>
              <w:autoSpaceDE w:val="0"/>
              <w:autoSpaceDN w:val="0"/>
              <w:adjustRightInd w:val="0"/>
              <w:jc w:val="center"/>
              <w:rPr>
                <w:rFonts w:eastAsia="Times New Roman" w:cs="Times New Roman"/>
                <w:sz w:val="24"/>
                <w:szCs w:val="24"/>
                <w:lang w:val="en-US"/>
              </w:rPr>
            </w:pPr>
            <w:r w:rsidRPr="00A374CC">
              <w:rPr>
                <w:rFonts w:eastAsia="Times New Roman" w:cs="Times New Roman"/>
                <w:sz w:val="24"/>
                <w:szCs w:val="24"/>
                <w:lang w:val="en-US"/>
              </w:rPr>
              <w:t>8-30</w:t>
            </w:r>
          </w:p>
          <w:p w14:paraId="06B69840" w14:textId="77777777" w:rsidR="005E3383" w:rsidRPr="00A374CC" w:rsidRDefault="005E3383" w:rsidP="00D146C6">
            <w:pPr>
              <w:widowControl w:val="0"/>
              <w:autoSpaceDE w:val="0"/>
              <w:autoSpaceDN w:val="0"/>
              <w:adjustRightInd w:val="0"/>
              <w:jc w:val="center"/>
              <w:rPr>
                <w:rFonts w:eastAsia="Times New Roman" w:cs="Times New Roman"/>
                <w:sz w:val="24"/>
                <w:szCs w:val="24"/>
                <w:lang w:val="en-US"/>
              </w:rPr>
            </w:pPr>
            <w:r w:rsidRPr="00A374CC">
              <w:rPr>
                <w:rFonts w:eastAsia="Times New Roman" w:cs="Times New Roman"/>
                <w:sz w:val="24"/>
                <w:szCs w:val="24"/>
                <w:lang w:val="en-US"/>
              </w:rPr>
              <w:t>8-30</w:t>
            </w:r>
          </w:p>
          <w:p w14:paraId="25FB8127" w14:textId="77777777" w:rsidR="005E3383" w:rsidRPr="00A374CC" w:rsidRDefault="005E3383" w:rsidP="00D146C6">
            <w:pPr>
              <w:widowControl w:val="0"/>
              <w:autoSpaceDE w:val="0"/>
              <w:autoSpaceDN w:val="0"/>
              <w:adjustRightInd w:val="0"/>
              <w:jc w:val="center"/>
              <w:rPr>
                <w:rFonts w:eastAsia="Times New Roman" w:cs="Times New Roman"/>
                <w:sz w:val="24"/>
                <w:szCs w:val="24"/>
                <w:lang w:val="en-US"/>
              </w:rPr>
            </w:pPr>
            <w:r w:rsidRPr="00A374CC">
              <w:rPr>
                <w:rFonts w:eastAsia="Times New Roman" w:cs="Times New Roman"/>
                <w:sz w:val="24"/>
                <w:szCs w:val="24"/>
                <w:lang w:val="en-US"/>
              </w:rPr>
              <w:t>30-40</w:t>
            </w:r>
          </w:p>
          <w:p w14:paraId="3C968DF5" w14:textId="77777777" w:rsidR="005E3383" w:rsidRPr="00A374CC" w:rsidRDefault="005E3383" w:rsidP="00D146C6">
            <w:pPr>
              <w:widowControl w:val="0"/>
              <w:autoSpaceDE w:val="0"/>
              <w:autoSpaceDN w:val="0"/>
              <w:adjustRightInd w:val="0"/>
              <w:jc w:val="center"/>
              <w:rPr>
                <w:rFonts w:eastAsia="Times New Roman" w:cs="Times New Roman"/>
                <w:sz w:val="24"/>
                <w:szCs w:val="24"/>
                <w:lang w:val="en-US"/>
              </w:rPr>
            </w:pPr>
            <w:r w:rsidRPr="00A374CC">
              <w:rPr>
                <w:rFonts w:eastAsia="Times New Roman" w:cs="Times New Roman"/>
                <w:sz w:val="24"/>
                <w:szCs w:val="24"/>
                <w:lang w:val="en-US"/>
              </w:rPr>
              <w:t>4-8</w:t>
            </w:r>
          </w:p>
          <w:p w14:paraId="76D0D335" w14:textId="77777777" w:rsidR="005E3383" w:rsidRPr="00A374CC" w:rsidRDefault="005E3383" w:rsidP="00D146C6">
            <w:pPr>
              <w:widowControl w:val="0"/>
              <w:autoSpaceDE w:val="0"/>
              <w:autoSpaceDN w:val="0"/>
              <w:adjustRightInd w:val="0"/>
              <w:jc w:val="center"/>
              <w:rPr>
                <w:rFonts w:eastAsia="Times New Roman" w:cs="Times New Roman"/>
                <w:sz w:val="24"/>
                <w:szCs w:val="24"/>
                <w:lang w:val="en-US"/>
              </w:rPr>
            </w:pPr>
            <w:r w:rsidRPr="00A374CC">
              <w:rPr>
                <w:rFonts w:eastAsia="Times New Roman" w:cs="Times New Roman"/>
                <w:sz w:val="24"/>
                <w:szCs w:val="24"/>
                <w:lang w:val="en-US"/>
              </w:rPr>
              <w:t>30-40</w:t>
            </w:r>
          </w:p>
          <w:p w14:paraId="444384FA"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lang w:val="en-US"/>
              </w:rPr>
              <w:t>4-8</w:t>
            </w:r>
          </w:p>
        </w:tc>
        <w:tc>
          <w:tcPr>
            <w:tcW w:w="761" w:type="pct"/>
            <w:tcBorders>
              <w:top w:val="single" w:sz="4" w:space="0" w:color="auto"/>
              <w:left w:val="single" w:sz="4" w:space="0" w:color="auto"/>
              <w:bottom w:val="single" w:sz="4" w:space="0" w:color="auto"/>
              <w:right w:val="single" w:sz="6" w:space="0" w:color="auto"/>
            </w:tcBorders>
          </w:tcPr>
          <w:p w14:paraId="6D5133DF"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tc>
      </w:tr>
      <w:tr w:rsidR="005E3383" w:rsidRPr="00A374CC" w14:paraId="36CF8DDC" w14:textId="77777777" w:rsidTr="005A022D">
        <w:trPr>
          <w:cantSplit/>
          <w:trHeight w:val="1550"/>
        </w:trPr>
        <w:tc>
          <w:tcPr>
            <w:tcW w:w="274" w:type="pct"/>
            <w:tcBorders>
              <w:top w:val="single" w:sz="4" w:space="0" w:color="auto"/>
              <w:left w:val="single" w:sz="6" w:space="0" w:color="auto"/>
              <w:bottom w:val="single" w:sz="4" w:space="0" w:color="auto"/>
              <w:right w:val="single" w:sz="4" w:space="0" w:color="auto"/>
            </w:tcBorders>
            <w:vAlign w:val="center"/>
          </w:tcPr>
          <w:p w14:paraId="33CE9335"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7.</w:t>
            </w:r>
          </w:p>
        </w:tc>
        <w:tc>
          <w:tcPr>
            <w:tcW w:w="3131" w:type="pct"/>
            <w:tcBorders>
              <w:top w:val="single" w:sz="4" w:space="0" w:color="auto"/>
              <w:left w:val="single" w:sz="4" w:space="0" w:color="auto"/>
              <w:bottom w:val="single" w:sz="4" w:space="0" w:color="auto"/>
              <w:right w:val="single" w:sz="4" w:space="0" w:color="auto"/>
            </w:tcBorders>
          </w:tcPr>
          <w:p w14:paraId="16F22D3A" w14:textId="77777777" w:rsidR="005E3383" w:rsidRPr="00A374CC" w:rsidRDefault="005E3383" w:rsidP="00D146C6">
            <w:pPr>
              <w:widowControl w:val="0"/>
              <w:autoSpaceDE w:val="0"/>
              <w:autoSpaceDN w:val="0"/>
              <w:adjustRightInd w:val="0"/>
              <w:rPr>
                <w:rFonts w:eastAsia="Times New Roman" w:cs="Times New Roman"/>
                <w:b/>
                <w:sz w:val="24"/>
                <w:szCs w:val="24"/>
              </w:rPr>
            </w:pPr>
            <w:r w:rsidRPr="00A374CC">
              <w:rPr>
                <w:rFonts w:eastAsia="Times New Roman" w:cs="Times New Roman"/>
                <w:b/>
                <w:sz w:val="24"/>
                <w:szCs w:val="24"/>
              </w:rPr>
              <w:t xml:space="preserve">Количество зарубов в </w:t>
            </w:r>
            <w:proofErr w:type="gramStart"/>
            <w:r w:rsidRPr="00A374CC">
              <w:rPr>
                <w:rFonts w:eastAsia="Times New Roman" w:cs="Times New Roman"/>
                <w:b/>
                <w:sz w:val="24"/>
                <w:szCs w:val="24"/>
              </w:rPr>
              <w:t>расчете  на</w:t>
            </w:r>
            <w:proofErr w:type="gramEnd"/>
            <w:r w:rsidRPr="00A374CC">
              <w:rPr>
                <w:rFonts w:eastAsia="Times New Roman" w:cs="Times New Roman"/>
                <w:b/>
                <w:sz w:val="24"/>
                <w:szCs w:val="24"/>
              </w:rPr>
              <w:t xml:space="preserve"> 1 км стороны лесного квартала</w:t>
            </w:r>
          </w:p>
          <w:p w14:paraId="63BDBCCB"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при ширине (протяженности) лесосек до 50 м</w:t>
            </w:r>
          </w:p>
          <w:p w14:paraId="0100B6D4" w14:textId="77777777" w:rsidR="005E3383" w:rsidRPr="00A374CC" w:rsidRDefault="005E3383" w:rsidP="00D146C6">
            <w:pPr>
              <w:widowControl w:val="0"/>
              <w:autoSpaceDE w:val="0"/>
              <w:autoSpaceDN w:val="0"/>
              <w:adjustRightInd w:val="0"/>
              <w:rPr>
                <w:rFonts w:eastAsia="Times New Roman" w:cs="Times New Roman"/>
                <w:sz w:val="24"/>
                <w:szCs w:val="24"/>
              </w:rPr>
            </w:pPr>
            <w:proofErr w:type="gramStart"/>
            <w:r w:rsidRPr="00A374CC">
              <w:rPr>
                <w:rFonts w:eastAsia="Times New Roman" w:cs="Times New Roman"/>
                <w:sz w:val="24"/>
                <w:szCs w:val="24"/>
              </w:rPr>
              <w:t>при  ширине</w:t>
            </w:r>
            <w:proofErr w:type="gramEnd"/>
            <w:r w:rsidRPr="00A374CC">
              <w:rPr>
                <w:rFonts w:eastAsia="Times New Roman" w:cs="Times New Roman"/>
                <w:sz w:val="24"/>
                <w:szCs w:val="24"/>
              </w:rPr>
              <w:t xml:space="preserve"> (протяженности) лесосек 51-150 м</w:t>
            </w:r>
          </w:p>
          <w:p w14:paraId="137298E4"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при ширине (протяженности) лесосек 151-250 м</w:t>
            </w:r>
          </w:p>
          <w:p w14:paraId="2E602D4F" w14:textId="77777777" w:rsidR="005E3383" w:rsidRPr="00A374CC" w:rsidRDefault="005E3383" w:rsidP="00D146C6">
            <w:pPr>
              <w:widowControl w:val="0"/>
              <w:autoSpaceDE w:val="0"/>
              <w:autoSpaceDN w:val="0"/>
              <w:adjustRightInd w:val="0"/>
              <w:rPr>
                <w:rFonts w:eastAsia="Times New Roman" w:cs="Times New Roman"/>
                <w:b/>
                <w:sz w:val="24"/>
                <w:szCs w:val="24"/>
              </w:rPr>
            </w:pPr>
            <w:r w:rsidRPr="00A374CC">
              <w:rPr>
                <w:rFonts w:eastAsia="Times New Roman" w:cs="Times New Roman"/>
                <w:sz w:val="24"/>
                <w:szCs w:val="24"/>
              </w:rPr>
              <w:t>при ширине (протяженности) лесосек свыше 250 м</w:t>
            </w:r>
          </w:p>
        </w:tc>
        <w:tc>
          <w:tcPr>
            <w:tcW w:w="834" w:type="pct"/>
            <w:tcBorders>
              <w:top w:val="single" w:sz="4" w:space="0" w:color="auto"/>
              <w:left w:val="single" w:sz="4" w:space="0" w:color="auto"/>
              <w:bottom w:val="single" w:sz="4" w:space="0" w:color="auto"/>
              <w:right w:val="single" w:sz="4" w:space="0" w:color="auto"/>
            </w:tcBorders>
          </w:tcPr>
          <w:p w14:paraId="3AB703CF"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tc>
        <w:tc>
          <w:tcPr>
            <w:tcW w:w="761" w:type="pct"/>
            <w:tcBorders>
              <w:top w:val="single" w:sz="4" w:space="0" w:color="auto"/>
              <w:left w:val="single" w:sz="4" w:space="0" w:color="auto"/>
              <w:bottom w:val="single" w:sz="4" w:space="0" w:color="auto"/>
              <w:right w:val="single" w:sz="6" w:space="0" w:color="auto"/>
            </w:tcBorders>
          </w:tcPr>
          <w:p w14:paraId="1A19DEB3"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6D81478D"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13A2D3DA"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не более 4</w:t>
            </w:r>
          </w:p>
          <w:p w14:paraId="68A60DC3"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не более 3</w:t>
            </w:r>
          </w:p>
          <w:p w14:paraId="456ADB30"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не более 2</w:t>
            </w:r>
          </w:p>
          <w:p w14:paraId="2F67A91D"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1</w:t>
            </w:r>
          </w:p>
        </w:tc>
      </w:tr>
      <w:tr w:rsidR="005E3383" w:rsidRPr="00A374CC" w14:paraId="641E535F" w14:textId="77777777" w:rsidTr="005A022D">
        <w:trPr>
          <w:cantSplit/>
          <w:trHeight w:val="2460"/>
        </w:trPr>
        <w:tc>
          <w:tcPr>
            <w:tcW w:w="274" w:type="pct"/>
            <w:tcBorders>
              <w:top w:val="single" w:sz="4" w:space="0" w:color="auto"/>
              <w:left w:val="single" w:sz="6" w:space="0" w:color="auto"/>
              <w:bottom w:val="single" w:sz="4" w:space="0" w:color="auto"/>
              <w:right w:val="single" w:sz="4" w:space="0" w:color="auto"/>
            </w:tcBorders>
            <w:vAlign w:val="center"/>
          </w:tcPr>
          <w:p w14:paraId="5381FFF8"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8.</w:t>
            </w:r>
          </w:p>
        </w:tc>
        <w:tc>
          <w:tcPr>
            <w:tcW w:w="3131" w:type="pct"/>
            <w:tcBorders>
              <w:top w:val="single" w:sz="4" w:space="0" w:color="auto"/>
              <w:left w:val="single" w:sz="4" w:space="0" w:color="auto"/>
              <w:bottom w:val="single" w:sz="4" w:space="0" w:color="auto"/>
              <w:right w:val="single" w:sz="4" w:space="0" w:color="auto"/>
            </w:tcBorders>
          </w:tcPr>
          <w:p w14:paraId="3D45BF23" w14:textId="77777777" w:rsidR="005E3383" w:rsidRPr="00A374CC" w:rsidRDefault="005E3383" w:rsidP="00D146C6">
            <w:pPr>
              <w:widowControl w:val="0"/>
              <w:autoSpaceDE w:val="0"/>
              <w:autoSpaceDN w:val="0"/>
              <w:adjustRightInd w:val="0"/>
              <w:rPr>
                <w:rFonts w:eastAsia="Times New Roman" w:cs="Times New Roman"/>
                <w:b/>
                <w:sz w:val="24"/>
                <w:szCs w:val="24"/>
              </w:rPr>
            </w:pPr>
            <w:r w:rsidRPr="00A374CC">
              <w:rPr>
                <w:rFonts w:eastAsia="Times New Roman" w:cs="Times New Roman"/>
                <w:b/>
                <w:sz w:val="24"/>
                <w:szCs w:val="24"/>
              </w:rPr>
              <w:t>Общая площадь под погрузочные пункты, производственные и бытовые объекты (от общей площади лесосеки)</w:t>
            </w:r>
          </w:p>
          <w:p w14:paraId="37C266BA"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 xml:space="preserve">- с послед. искусственным </w:t>
            </w:r>
            <w:proofErr w:type="spellStart"/>
            <w:r w:rsidRPr="00A374CC">
              <w:rPr>
                <w:rFonts w:eastAsia="Times New Roman" w:cs="Times New Roman"/>
                <w:sz w:val="24"/>
                <w:szCs w:val="24"/>
              </w:rPr>
              <w:t>лесовосстановлением</w:t>
            </w:r>
            <w:proofErr w:type="spellEnd"/>
          </w:p>
          <w:p w14:paraId="37EBAC36"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На лесосеках площадью более 10 га</w:t>
            </w:r>
          </w:p>
          <w:p w14:paraId="673A67C2"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 xml:space="preserve">- </w:t>
            </w:r>
            <w:proofErr w:type="gramStart"/>
            <w:r w:rsidRPr="00A374CC">
              <w:rPr>
                <w:rFonts w:eastAsia="Times New Roman" w:cs="Times New Roman"/>
                <w:sz w:val="24"/>
                <w:szCs w:val="24"/>
              </w:rPr>
              <w:t>для создании</w:t>
            </w:r>
            <w:proofErr w:type="gramEnd"/>
            <w:r w:rsidRPr="00A374CC">
              <w:rPr>
                <w:rFonts w:eastAsia="Times New Roman" w:cs="Times New Roman"/>
                <w:sz w:val="24"/>
                <w:szCs w:val="24"/>
              </w:rPr>
              <w:t xml:space="preserve"> межсезонных запасов древесины</w:t>
            </w:r>
          </w:p>
          <w:p w14:paraId="46AB7D01"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 с повреждением почвы</w:t>
            </w:r>
          </w:p>
          <w:p w14:paraId="3BE76F0C"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На лесосеках площадью 10 га и менее:</w:t>
            </w:r>
          </w:p>
          <w:p w14:paraId="389BF77A"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 с последующим возобновлением</w:t>
            </w:r>
          </w:p>
          <w:p w14:paraId="5271CE2C"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 с предварительным возобновлением</w:t>
            </w:r>
          </w:p>
          <w:p w14:paraId="72FF596E"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 при постепенных рубках</w:t>
            </w:r>
          </w:p>
          <w:p w14:paraId="4916BCEF"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 при выборочных рубка</w:t>
            </w:r>
          </w:p>
        </w:tc>
        <w:tc>
          <w:tcPr>
            <w:tcW w:w="834" w:type="pct"/>
            <w:tcBorders>
              <w:top w:val="single" w:sz="4" w:space="0" w:color="auto"/>
              <w:left w:val="single" w:sz="4" w:space="0" w:color="auto"/>
              <w:bottom w:val="single" w:sz="4" w:space="0" w:color="auto"/>
              <w:right w:val="single" w:sz="4" w:space="0" w:color="auto"/>
            </w:tcBorders>
          </w:tcPr>
          <w:p w14:paraId="085AECED"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233FFA3E"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686FF490"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2A062290"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4868B784"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не более 3%</w:t>
            </w:r>
          </w:p>
          <w:p w14:paraId="74552E8C"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02E7AAC6"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0C8F0F6D"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674F837E"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707460C3"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3BB10E41"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до 0,3 га</w:t>
            </w:r>
          </w:p>
          <w:p w14:paraId="127C9F5E"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до 0,25 га</w:t>
            </w:r>
          </w:p>
        </w:tc>
        <w:tc>
          <w:tcPr>
            <w:tcW w:w="761" w:type="pct"/>
            <w:tcBorders>
              <w:top w:val="single" w:sz="4" w:space="0" w:color="auto"/>
              <w:left w:val="single" w:sz="4" w:space="0" w:color="auto"/>
              <w:bottom w:val="single" w:sz="4" w:space="0" w:color="auto"/>
              <w:right w:val="single" w:sz="6" w:space="0" w:color="auto"/>
            </w:tcBorders>
          </w:tcPr>
          <w:p w14:paraId="51FAA520"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179D9D83"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14B058C0"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4C496D08"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не ограничена</w:t>
            </w:r>
          </w:p>
          <w:p w14:paraId="37E896FC"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не более 5 %</w:t>
            </w:r>
          </w:p>
          <w:p w14:paraId="70F51B88"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не более 15 %</w:t>
            </w:r>
          </w:p>
          <w:p w14:paraId="062E3662"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не более 3 %</w:t>
            </w:r>
          </w:p>
          <w:p w14:paraId="35E8F863"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458DBCF0"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до 0,4 га</w:t>
            </w:r>
          </w:p>
          <w:p w14:paraId="69962E42"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до 0,3 га</w:t>
            </w:r>
          </w:p>
          <w:p w14:paraId="6E9BA538"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tc>
      </w:tr>
      <w:tr w:rsidR="005E3383" w:rsidRPr="00A374CC" w14:paraId="58A32A66" w14:textId="77777777" w:rsidTr="005A022D">
        <w:trPr>
          <w:cantSplit/>
          <w:trHeight w:val="70"/>
        </w:trPr>
        <w:tc>
          <w:tcPr>
            <w:tcW w:w="274" w:type="pct"/>
            <w:tcBorders>
              <w:top w:val="single" w:sz="4" w:space="0" w:color="auto"/>
              <w:left w:val="single" w:sz="6" w:space="0" w:color="auto"/>
              <w:bottom w:val="single" w:sz="4" w:space="0" w:color="auto"/>
              <w:right w:val="single" w:sz="4" w:space="0" w:color="auto"/>
            </w:tcBorders>
            <w:vAlign w:val="center"/>
          </w:tcPr>
          <w:p w14:paraId="7A71516E" w14:textId="298D06AF" w:rsidR="005E3383" w:rsidRPr="00A374CC" w:rsidRDefault="00B75B63" w:rsidP="00D146C6">
            <w:pPr>
              <w:widowControl w:val="0"/>
              <w:autoSpaceDE w:val="0"/>
              <w:autoSpaceDN w:val="0"/>
              <w:adjustRightInd w:val="0"/>
              <w:jc w:val="center"/>
              <w:rPr>
                <w:rFonts w:eastAsia="Times New Roman" w:cs="Times New Roman"/>
                <w:sz w:val="24"/>
                <w:szCs w:val="24"/>
                <w:lang w:val="en-US"/>
              </w:rPr>
            </w:pPr>
            <w:r w:rsidRPr="00A374CC">
              <w:rPr>
                <w:rFonts w:eastAsia="Times New Roman" w:cs="Times New Roman"/>
                <w:sz w:val="24"/>
                <w:szCs w:val="24"/>
                <w:lang w:val="en-US"/>
              </w:rPr>
              <w:lastRenderedPageBreak/>
              <w:t>9.</w:t>
            </w:r>
          </w:p>
        </w:tc>
        <w:tc>
          <w:tcPr>
            <w:tcW w:w="3131" w:type="pct"/>
            <w:tcBorders>
              <w:top w:val="single" w:sz="4" w:space="0" w:color="auto"/>
              <w:left w:val="single" w:sz="4" w:space="0" w:color="auto"/>
              <w:bottom w:val="single" w:sz="4" w:space="0" w:color="auto"/>
              <w:right w:val="single" w:sz="4" w:space="0" w:color="auto"/>
            </w:tcBorders>
          </w:tcPr>
          <w:p w14:paraId="684DD4B5" w14:textId="77777777" w:rsidR="005E3383" w:rsidRPr="00A374CC" w:rsidRDefault="005E3383" w:rsidP="00D146C6">
            <w:pPr>
              <w:widowControl w:val="0"/>
              <w:autoSpaceDE w:val="0"/>
              <w:autoSpaceDN w:val="0"/>
              <w:adjustRightInd w:val="0"/>
              <w:rPr>
                <w:rFonts w:eastAsia="Times New Roman" w:cs="Times New Roman"/>
                <w:b/>
                <w:sz w:val="24"/>
                <w:szCs w:val="24"/>
              </w:rPr>
            </w:pPr>
            <w:r w:rsidRPr="00A374CC">
              <w:rPr>
                <w:rFonts w:eastAsia="Times New Roman" w:cs="Times New Roman"/>
                <w:b/>
                <w:sz w:val="24"/>
                <w:szCs w:val="24"/>
              </w:rPr>
              <w:t>Площадь трасс волоков и дорог на лесосеке (% от площади лесосеки)</w:t>
            </w:r>
          </w:p>
          <w:p w14:paraId="0CE60564" w14:textId="77777777" w:rsidR="005E3383" w:rsidRPr="00A374CC" w:rsidRDefault="005E3383" w:rsidP="00D146C6">
            <w:pPr>
              <w:widowControl w:val="0"/>
              <w:autoSpaceDE w:val="0"/>
              <w:autoSpaceDN w:val="0"/>
              <w:adjustRightInd w:val="0"/>
              <w:rPr>
                <w:rFonts w:eastAsia="Times New Roman" w:cs="Times New Roman"/>
                <w:sz w:val="24"/>
                <w:szCs w:val="24"/>
              </w:rPr>
            </w:pPr>
            <w:r w:rsidRPr="00A374CC">
              <w:rPr>
                <w:rFonts w:eastAsia="Times New Roman" w:cs="Times New Roman"/>
                <w:sz w:val="24"/>
                <w:szCs w:val="24"/>
              </w:rPr>
              <w:t>- с применением многооперационной техники</w:t>
            </w:r>
          </w:p>
          <w:p w14:paraId="6F697470" w14:textId="77777777" w:rsidR="005E3383" w:rsidRPr="00A374CC" w:rsidRDefault="005E3383" w:rsidP="00D146C6">
            <w:pPr>
              <w:widowControl w:val="0"/>
              <w:autoSpaceDE w:val="0"/>
              <w:autoSpaceDN w:val="0"/>
              <w:adjustRightInd w:val="0"/>
              <w:rPr>
                <w:rFonts w:eastAsia="Times New Roman" w:cs="Times New Roman"/>
                <w:b/>
                <w:sz w:val="24"/>
                <w:szCs w:val="24"/>
              </w:rPr>
            </w:pPr>
            <w:r w:rsidRPr="00A374CC">
              <w:rPr>
                <w:rFonts w:eastAsia="Times New Roman" w:cs="Times New Roman"/>
                <w:sz w:val="24"/>
                <w:szCs w:val="24"/>
              </w:rPr>
              <w:t xml:space="preserve">- с послед. искусственным </w:t>
            </w:r>
            <w:proofErr w:type="spellStart"/>
            <w:r w:rsidRPr="00A374CC">
              <w:rPr>
                <w:rFonts w:eastAsia="Times New Roman" w:cs="Times New Roman"/>
                <w:sz w:val="24"/>
                <w:szCs w:val="24"/>
              </w:rPr>
              <w:t>лесовосстановлением</w:t>
            </w:r>
            <w:proofErr w:type="spellEnd"/>
          </w:p>
        </w:tc>
        <w:tc>
          <w:tcPr>
            <w:tcW w:w="834" w:type="pct"/>
            <w:tcBorders>
              <w:top w:val="single" w:sz="4" w:space="0" w:color="auto"/>
              <w:left w:val="single" w:sz="4" w:space="0" w:color="auto"/>
              <w:bottom w:val="single" w:sz="4" w:space="0" w:color="auto"/>
              <w:right w:val="single" w:sz="4" w:space="0" w:color="auto"/>
            </w:tcBorders>
          </w:tcPr>
          <w:p w14:paraId="3BA4E5D9"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401284BB"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не более 15%</w:t>
            </w:r>
          </w:p>
        </w:tc>
        <w:tc>
          <w:tcPr>
            <w:tcW w:w="761" w:type="pct"/>
            <w:tcBorders>
              <w:top w:val="single" w:sz="4" w:space="0" w:color="auto"/>
              <w:left w:val="single" w:sz="4" w:space="0" w:color="auto"/>
              <w:bottom w:val="single" w:sz="4" w:space="0" w:color="auto"/>
              <w:right w:val="single" w:sz="6" w:space="0" w:color="auto"/>
            </w:tcBorders>
          </w:tcPr>
          <w:p w14:paraId="217ADE0A"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p>
          <w:p w14:paraId="01A4F2E3"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не более 20 %</w:t>
            </w:r>
          </w:p>
          <w:p w14:paraId="3006AC5B"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до 30 %</w:t>
            </w:r>
          </w:p>
          <w:p w14:paraId="0B0EFA40" w14:textId="77777777" w:rsidR="005E3383" w:rsidRPr="00A374CC" w:rsidRDefault="005E3383" w:rsidP="00D146C6">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не ограничена</w:t>
            </w:r>
          </w:p>
        </w:tc>
      </w:tr>
    </w:tbl>
    <w:p w14:paraId="069E75A5" w14:textId="77777777" w:rsidR="005E3383" w:rsidRPr="00A374CC" w:rsidRDefault="005E3383" w:rsidP="005A022D">
      <w:pPr>
        <w:tabs>
          <w:tab w:val="left" w:pos="0"/>
        </w:tabs>
        <w:ind w:firstLine="709"/>
        <w:jc w:val="both"/>
        <w:rPr>
          <w:rFonts w:cs="Times New Roman"/>
          <w:bCs/>
          <w:szCs w:val="28"/>
        </w:rPr>
      </w:pPr>
    </w:p>
    <w:p w14:paraId="7F04B82B" w14:textId="77777777" w:rsidR="003C22EE" w:rsidRPr="00A374CC" w:rsidRDefault="0087621F" w:rsidP="005A022D">
      <w:pPr>
        <w:pStyle w:val="1ff7"/>
        <w:spacing w:before="0"/>
      </w:pPr>
      <w:bookmarkStart w:id="34" w:name="_Toc135726165"/>
      <w:r w:rsidRPr="00A374CC">
        <w:t>2.1.6. Методы лесовосстановления</w:t>
      </w:r>
      <w:bookmarkEnd w:id="34"/>
    </w:p>
    <w:p w14:paraId="731A5655" w14:textId="77777777" w:rsidR="004B43AF" w:rsidRPr="00A374CC" w:rsidRDefault="004B43AF" w:rsidP="005A022D">
      <w:pPr>
        <w:pStyle w:val="4a"/>
        <w:tabs>
          <w:tab w:val="left" w:pos="0"/>
        </w:tabs>
        <w:jc w:val="center"/>
        <w:rPr>
          <w:lang w:val="ru-RU"/>
        </w:rPr>
      </w:pPr>
    </w:p>
    <w:p w14:paraId="546EFFE0" w14:textId="1CA46350" w:rsidR="004B43AF" w:rsidRPr="00A374CC" w:rsidRDefault="006D41E2" w:rsidP="00EB31F9">
      <w:pPr>
        <w:pStyle w:val="4a"/>
        <w:tabs>
          <w:tab w:val="left" w:pos="0"/>
        </w:tabs>
        <w:rPr>
          <w:lang w:val="ru-RU"/>
        </w:rPr>
      </w:pPr>
      <w:proofErr w:type="spellStart"/>
      <w:r w:rsidRPr="00A374CC">
        <w:rPr>
          <w:lang w:val="ru-RU"/>
        </w:rPr>
        <w:t>Лесовосстановление</w:t>
      </w:r>
      <w:proofErr w:type="spellEnd"/>
      <w:r w:rsidRPr="00A374CC">
        <w:rPr>
          <w:lang w:val="ru-RU"/>
        </w:rPr>
        <w:t xml:space="preserve"> осуществляется естественным, искусственным или комбинированным способом</w:t>
      </w:r>
      <w:r w:rsidR="004B43AF" w:rsidRPr="00A374CC">
        <w:rPr>
          <w:lang w:val="ru-RU"/>
        </w:rPr>
        <w:t xml:space="preserve"> и регламентируется Правилами лесовосстановления</w:t>
      </w:r>
      <w:r w:rsidR="00683E43" w:rsidRPr="00A374CC">
        <w:rPr>
          <w:lang w:val="ru-RU"/>
        </w:rPr>
        <w:t xml:space="preserve"> (далее – Правила лесовосстановления)</w:t>
      </w:r>
      <w:r w:rsidR="004B43AF" w:rsidRPr="00A374CC">
        <w:rPr>
          <w:lang w:val="ru-RU"/>
        </w:rPr>
        <w:t xml:space="preserve">, </w:t>
      </w:r>
      <w:r w:rsidR="007476D3" w:rsidRPr="00A374CC">
        <w:rPr>
          <w:lang w:val="ru-RU"/>
        </w:rPr>
        <w:t>утвержденными приказом Минприроды России от 29 декабря 2021</w:t>
      </w:r>
      <w:r w:rsidR="001E13CA" w:rsidRPr="00A374CC">
        <w:rPr>
          <w:lang w:val="ru-RU"/>
        </w:rPr>
        <w:t> </w:t>
      </w:r>
      <w:r w:rsidR="007476D3" w:rsidRPr="00A374CC">
        <w:rPr>
          <w:lang w:val="ru-RU"/>
        </w:rPr>
        <w:t>г. №</w:t>
      </w:r>
      <w:r w:rsidR="001E13CA" w:rsidRPr="00A374CC">
        <w:rPr>
          <w:lang w:val="ru-RU"/>
        </w:rPr>
        <w:t> </w:t>
      </w:r>
      <w:r w:rsidR="007476D3" w:rsidRPr="00A374CC">
        <w:rPr>
          <w:lang w:val="ru-RU"/>
        </w:rPr>
        <w:t>102</w:t>
      </w:r>
      <w:r w:rsidR="0059517F" w:rsidRPr="00A374CC">
        <w:rPr>
          <w:lang w:val="ru-RU"/>
        </w:rPr>
        <w:t>4</w:t>
      </w:r>
      <w:r w:rsidR="001E13CA" w:rsidRPr="00A374CC">
        <w:rPr>
          <w:lang w:val="ru-RU"/>
        </w:rPr>
        <w:t xml:space="preserve">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4B43AF" w:rsidRPr="00A374CC">
        <w:rPr>
          <w:lang w:val="ru-RU"/>
        </w:rPr>
        <w:t>.</w:t>
      </w:r>
    </w:p>
    <w:p w14:paraId="415B1E19" w14:textId="754F3842" w:rsidR="00660E67" w:rsidRPr="00A374CC" w:rsidRDefault="0090609C" w:rsidP="00EB31F9">
      <w:pPr>
        <w:pStyle w:val="4a"/>
        <w:tabs>
          <w:tab w:val="left" w:pos="0"/>
        </w:tabs>
        <w:rPr>
          <w:lang w:val="ru-RU"/>
        </w:rPr>
      </w:pPr>
      <w:r w:rsidRPr="00A374CC">
        <w:rPr>
          <w:lang w:val="ru-RU"/>
        </w:rPr>
        <w:t xml:space="preserve">Типы леса и способы лесовосстановления так же регулируются </w:t>
      </w:r>
      <w:r w:rsidR="00683E43" w:rsidRPr="00A374CC">
        <w:rPr>
          <w:lang w:val="ru-RU"/>
        </w:rPr>
        <w:t>данными Правилами лесовосстановления.</w:t>
      </w:r>
    </w:p>
    <w:p w14:paraId="7B2E3C66" w14:textId="1A23DB0A" w:rsidR="007476D3" w:rsidRPr="00A374CC" w:rsidRDefault="007476D3" w:rsidP="00EB31F9">
      <w:pPr>
        <w:pStyle w:val="4a"/>
        <w:tabs>
          <w:tab w:val="left" w:pos="0"/>
        </w:tabs>
        <w:rPr>
          <w:lang w:val="ru-RU"/>
        </w:rPr>
      </w:pPr>
      <w:r w:rsidRPr="00A374CC">
        <w:rPr>
          <w:lang w:val="ru-RU"/>
        </w:rPr>
        <w:t xml:space="preserve">Основными лесообразующими породами в Республике Татарстан является сосна обыкновенная, ель европейская, лиственница сибирская, дуб черешчатый, береза </w:t>
      </w:r>
      <w:proofErr w:type="spellStart"/>
      <w:r w:rsidRPr="00A374CC">
        <w:rPr>
          <w:lang w:val="ru-RU"/>
        </w:rPr>
        <w:t>повислая</w:t>
      </w:r>
      <w:proofErr w:type="spellEnd"/>
      <w:r w:rsidRPr="00A374CC">
        <w:rPr>
          <w:lang w:val="ru-RU"/>
        </w:rPr>
        <w:t>, липа мелколистная, осина обыкновенная, ясень обыкновенный.</w:t>
      </w:r>
    </w:p>
    <w:p w14:paraId="5F9E8A3C" w14:textId="77777777" w:rsidR="00DD33FF" w:rsidRPr="00A374CC" w:rsidRDefault="00DD33FF" w:rsidP="005A022D">
      <w:pPr>
        <w:pStyle w:val="4a"/>
        <w:tabs>
          <w:tab w:val="left" w:pos="0"/>
        </w:tabs>
        <w:rPr>
          <w:lang w:val="ru-RU"/>
        </w:rPr>
      </w:pPr>
    </w:p>
    <w:p w14:paraId="602A01E0" w14:textId="77777777" w:rsidR="00B23218" w:rsidRPr="00A374CC" w:rsidRDefault="008A0C78" w:rsidP="005A022D">
      <w:pPr>
        <w:pStyle w:val="1ff7"/>
        <w:spacing w:before="0"/>
      </w:pPr>
      <w:bookmarkStart w:id="35" w:name="_Toc364862668"/>
      <w:bookmarkStart w:id="36" w:name="_Toc135726166"/>
      <w:r w:rsidRPr="00A374CC">
        <w:t>2.1.7</w:t>
      </w:r>
      <w:r w:rsidR="00B23218" w:rsidRPr="00A374CC">
        <w:t>. Сроки использования лесов для заготовки древесины</w:t>
      </w:r>
      <w:r w:rsidR="00B23218" w:rsidRPr="00A374CC">
        <w:br/>
        <w:t>и другие сведения</w:t>
      </w:r>
      <w:bookmarkEnd w:id="35"/>
      <w:bookmarkEnd w:id="36"/>
    </w:p>
    <w:p w14:paraId="4696E5A9" w14:textId="77777777" w:rsidR="00B23218" w:rsidRPr="00A374CC" w:rsidRDefault="00B23218" w:rsidP="009D3F93">
      <w:pPr>
        <w:pStyle w:val="2f6"/>
        <w:tabs>
          <w:tab w:val="left" w:pos="0"/>
        </w:tabs>
        <w:ind w:firstLine="709"/>
        <w:rPr>
          <w:rFonts w:eastAsia="Times New Roman"/>
          <w:b w:val="0"/>
        </w:rPr>
      </w:pPr>
    </w:p>
    <w:p w14:paraId="23EC5D36" w14:textId="61FB5751" w:rsidR="00170017" w:rsidRPr="00A374CC" w:rsidRDefault="004D5681" w:rsidP="009D3F93">
      <w:pPr>
        <w:pStyle w:val="2f6"/>
        <w:tabs>
          <w:tab w:val="left" w:pos="0"/>
        </w:tabs>
        <w:ind w:firstLine="709"/>
        <w:jc w:val="both"/>
        <w:rPr>
          <w:b w:val="0"/>
        </w:rPr>
      </w:pPr>
      <w:r w:rsidRPr="00A374CC">
        <w:rPr>
          <w:b w:val="0"/>
        </w:rPr>
        <w:t>Заготовка древесины осуществляется в соответствии с настоящими Правилами, лесным планом субъекта Российской Федерации, лесохозяйственным регламентом лесничества, а также проектом освоения лесов</w:t>
      </w:r>
      <w:r w:rsidR="00170017" w:rsidRPr="00A374CC">
        <w:rPr>
          <w:b w:val="0"/>
          <w:lang w:val="tt-RU"/>
        </w:rPr>
        <w:t xml:space="preserve">, </w:t>
      </w:r>
      <w:r w:rsidR="00170017" w:rsidRPr="00A374CC">
        <w:rPr>
          <w:b w:val="0"/>
          <w:lang w:val="ru-RU"/>
        </w:rPr>
        <w:t>таксационным описанием лесосеки</w:t>
      </w:r>
      <w:r w:rsidRPr="00A374CC">
        <w:rPr>
          <w:b w:val="0"/>
        </w:rPr>
        <w:t xml:space="preserve">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r w:rsidR="00B355B4" w:rsidRPr="00A374CC">
        <w:rPr>
          <w:b w:val="0"/>
        </w:rPr>
        <w:t>.</w:t>
      </w:r>
    </w:p>
    <w:p w14:paraId="7FB042F5" w14:textId="1E26052F" w:rsidR="00170017" w:rsidRPr="00A374CC" w:rsidRDefault="00170017" w:rsidP="009D3F93">
      <w:pPr>
        <w:tabs>
          <w:tab w:val="left" w:pos="0"/>
        </w:tabs>
        <w:ind w:firstLine="709"/>
        <w:jc w:val="both"/>
        <w:rPr>
          <w:rFonts w:cs="Times New Roman"/>
          <w:szCs w:val="28"/>
          <w:lang w:eastAsia="en-US"/>
        </w:rPr>
      </w:pPr>
      <w:r w:rsidRPr="00A374CC">
        <w:rPr>
          <w:rFonts w:cs="Times New Roman"/>
          <w:szCs w:val="28"/>
          <w:lang w:eastAsia="en-US"/>
        </w:rPr>
        <w:t>Согласно статье 23.4 Лесного кодекса РФ и приказа Минприроды России от 14 октября 2022</w:t>
      </w:r>
      <w:r w:rsidR="00E15490" w:rsidRPr="00A374CC">
        <w:rPr>
          <w:rFonts w:cs="Times New Roman"/>
          <w:szCs w:val="28"/>
          <w:lang w:eastAsia="en-US"/>
        </w:rPr>
        <w:t> </w:t>
      </w:r>
      <w:r w:rsidRPr="00A374CC">
        <w:rPr>
          <w:rFonts w:cs="Times New Roman"/>
          <w:szCs w:val="28"/>
          <w:lang w:eastAsia="en-US"/>
        </w:rPr>
        <w:t>г. №</w:t>
      </w:r>
      <w:r w:rsidR="00E15490" w:rsidRPr="00A374CC">
        <w:rPr>
          <w:rFonts w:cs="Times New Roman"/>
          <w:szCs w:val="28"/>
          <w:lang w:eastAsia="en-US"/>
        </w:rPr>
        <w:t> </w:t>
      </w:r>
      <w:r w:rsidRPr="00A374CC">
        <w:rPr>
          <w:rFonts w:cs="Times New Roman"/>
          <w:szCs w:val="28"/>
          <w:lang w:eastAsia="en-US"/>
        </w:rPr>
        <w:t xml:space="preserve">687 </w:t>
      </w:r>
      <w:r w:rsidR="001E13CA" w:rsidRPr="00A374CC">
        <w:rPr>
          <w:rFonts w:cs="Times New Roman"/>
          <w:szCs w:val="28"/>
          <w:lang w:eastAsia="en-US"/>
        </w:rPr>
        <w:t xml:space="preserve">«Об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 </w:t>
      </w:r>
      <w:r w:rsidRPr="00A374CC">
        <w:rPr>
          <w:rFonts w:cs="Times New Roman"/>
          <w:szCs w:val="28"/>
          <w:lang w:eastAsia="en-US"/>
        </w:rPr>
        <w:t xml:space="preserve">на основе данных отвода и таксации лесосек составляется таксационное описание лесосеки. Таксационное описание лесосеки содержит информацию о количественных и качественных характеристиках лесных насаждений и объеме древесины, подлежащей заготовке на </w:t>
      </w:r>
      <w:r w:rsidRPr="00A374CC">
        <w:rPr>
          <w:rFonts w:cs="Times New Roman"/>
          <w:szCs w:val="28"/>
          <w:lang w:eastAsia="en-US"/>
        </w:rPr>
        <w:lastRenderedPageBreak/>
        <w:t>соответствующей лесосеке, и составляется на основании данных, полученных по результатам отвода и таксации лесосеки в порядке, предусмотренном частью 11 статьи 23.3 Лесного кодекса РФ</w:t>
      </w:r>
      <w:r w:rsidR="00E15490" w:rsidRPr="00A374CC">
        <w:rPr>
          <w:rFonts w:cs="Times New Roman"/>
          <w:szCs w:val="28"/>
          <w:lang w:eastAsia="en-US"/>
        </w:rPr>
        <w:t xml:space="preserve"> и </w:t>
      </w:r>
      <w:r w:rsidRPr="00A374CC">
        <w:rPr>
          <w:rFonts w:cs="Times New Roman"/>
          <w:szCs w:val="28"/>
          <w:lang w:eastAsia="en-US"/>
        </w:rPr>
        <w:t>составляется лицами, использующими леса и осуществляющие лесосечные работы.</w:t>
      </w:r>
    </w:p>
    <w:p w14:paraId="5229EA16" w14:textId="3ED1966D" w:rsidR="008A0C78" w:rsidRPr="00A374CC" w:rsidRDefault="004D5681" w:rsidP="009D3F93">
      <w:pPr>
        <w:tabs>
          <w:tab w:val="left" w:pos="0"/>
        </w:tabs>
        <w:ind w:firstLine="709"/>
        <w:jc w:val="both"/>
        <w:rPr>
          <w:rFonts w:cs="Times New Roman"/>
          <w:szCs w:val="28"/>
          <w:lang w:eastAsia="en-US"/>
        </w:rPr>
      </w:pPr>
      <w:r w:rsidRPr="00A374CC">
        <w:t>Рубка лесных насаждений,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r w:rsidR="008A0C78" w:rsidRPr="00A374CC">
        <w:rPr>
          <w:rFonts w:cs="Times New Roman"/>
          <w:szCs w:val="28"/>
          <w:lang w:eastAsia="en-US"/>
        </w:rPr>
        <w:t>.</w:t>
      </w:r>
    </w:p>
    <w:p w14:paraId="3902A313" w14:textId="02C13837" w:rsidR="004D5681" w:rsidRPr="00A374CC" w:rsidRDefault="004D5681" w:rsidP="009D3F93">
      <w:pPr>
        <w:tabs>
          <w:tab w:val="left" w:pos="0"/>
        </w:tabs>
        <w:ind w:firstLine="709"/>
        <w:jc w:val="both"/>
        <w:rPr>
          <w:rFonts w:cs="Times New Roman"/>
          <w:szCs w:val="28"/>
          <w:lang w:eastAsia="en-US"/>
        </w:rPr>
      </w:pPr>
      <w:r w:rsidRPr="00A374CC">
        <w:rPr>
          <w:rFonts w:cs="Times New Roman"/>
          <w:szCs w:val="28"/>
          <w:lang w:eastAsia="en-US"/>
        </w:rPr>
        <w:t>Увеличение сроков рубки лесных насаждений, трелевки (транспортировки), частичной переработки,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14:paraId="6346849D" w14:textId="1A3D340D" w:rsidR="008A0C78" w:rsidRPr="00A374CC" w:rsidRDefault="008A0C78" w:rsidP="009D3F93">
      <w:pPr>
        <w:tabs>
          <w:tab w:val="left" w:pos="0"/>
        </w:tabs>
        <w:ind w:firstLine="709"/>
        <w:jc w:val="both"/>
        <w:rPr>
          <w:rFonts w:cs="Times New Roman"/>
          <w:szCs w:val="28"/>
          <w:lang w:eastAsia="en-US"/>
        </w:rPr>
      </w:pPr>
      <w:r w:rsidRPr="00A374CC">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14:paraId="235A6A28" w14:textId="2546F594" w:rsidR="008A0C78" w:rsidRPr="00A374CC" w:rsidRDefault="008A0C78" w:rsidP="009D3F93">
      <w:pPr>
        <w:tabs>
          <w:tab w:val="left" w:pos="0"/>
        </w:tabs>
        <w:ind w:firstLine="709"/>
        <w:jc w:val="both"/>
        <w:rPr>
          <w:rFonts w:cs="Times New Roman"/>
          <w:szCs w:val="28"/>
          <w:lang w:eastAsia="en-US"/>
        </w:rPr>
      </w:pPr>
      <w:r w:rsidRPr="00A374CC">
        <w:rPr>
          <w:rFonts w:cs="Times New Roman"/>
          <w:szCs w:val="28"/>
          <w:lang w:eastAsia="en-US"/>
        </w:rPr>
        <w:t>Не допускается заготовка древесины видов (пород) деревьев и кустарников, перечень которых утве</w:t>
      </w:r>
      <w:r w:rsidR="0096510F" w:rsidRPr="00A374CC">
        <w:rPr>
          <w:rFonts w:cs="Times New Roman"/>
          <w:szCs w:val="28"/>
          <w:lang w:eastAsia="en-US"/>
        </w:rPr>
        <w:t>ржден приказом М</w:t>
      </w:r>
      <w:r w:rsidR="004D5681" w:rsidRPr="00A374CC">
        <w:rPr>
          <w:rFonts w:cs="Times New Roman"/>
          <w:szCs w:val="28"/>
          <w:lang w:eastAsia="en-US"/>
        </w:rPr>
        <w:t xml:space="preserve">инприроды России </w:t>
      </w:r>
      <w:r w:rsidR="0096510F" w:rsidRPr="00A374CC">
        <w:rPr>
          <w:rFonts w:cs="Times New Roman"/>
          <w:szCs w:val="28"/>
          <w:lang w:eastAsia="en-US"/>
        </w:rPr>
        <w:t xml:space="preserve">от 29 мая </w:t>
      </w:r>
      <w:r w:rsidR="007552EB" w:rsidRPr="00A374CC">
        <w:rPr>
          <w:rFonts w:cs="Times New Roman"/>
          <w:szCs w:val="28"/>
          <w:lang w:eastAsia="en-US"/>
        </w:rPr>
        <w:t>2017</w:t>
      </w:r>
      <w:r w:rsidR="006F4395" w:rsidRPr="00A374CC">
        <w:rPr>
          <w:rFonts w:cs="Times New Roman"/>
          <w:szCs w:val="28"/>
          <w:lang w:eastAsia="en-US"/>
        </w:rPr>
        <w:t> </w:t>
      </w:r>
      <w:r w:rsidR="007552EB" w:rsidRPr="00A374CC">
        <w:rPr>
          <w:rFonts w:cs="Times New Roman"/>
          <w:szCs w:val="28"/>
          <w:lang w:eastAsia="en-US"/>
        </w:rPr>
        <w:t xml:space="preserve">г. </w:t>
      </w:r>
      <w:r w:rsidRPr="00A374CC">
        <w:rPr>
          <w:rFonts w:cs="Times New Roman"/>
          <w:szCs w:val="28"/>
          <w:lang w:eastAsia="en-US"/>
        </w:rPr>
        <w:t>№</w:t>
      </w:r>
      <w:r w:rsidR="006F4395" w:rsidRPr="00A374CC">
        <w:rPr>
          <w:rFonts w:cs="Times New Roman"/>
          <w:szCs w:val="28"/>
          <w:lang w:eastAsia="en-US"/>
        </w:rPr>
        <w:t> </w:t>
      </w:r>
      <w:r w:rsidRPr="00A374CC">
        <w:rPr>
          <w:rFonts w:cs="Times New Roman"/>
          <w:szCs w:val="28"/>
          <w:lang w:eastAsia="en-US"/>
        </w:rPr>
        <w:t>264 «Об утверждении Особен</w:t>
      </w:r>
      <w:r w:rsidR="00ED7255" w:rsidRPr="00A374CC">
        <w:rPr>
          <w:rFonts w:cs="Times New Roman"/>
          <w:szCs w:val="28"/>
          <w:lang w:eastAsia="en-US"/>
        </w:rPr>
        <w:t>н</w:t>
      </w:r>
      <w:r w:rsidRPr="00A374CC">
        <w:rPr>
          <w:rFonts w:cs="Times New Roman"/>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A374CC">
        <w:rPr>
          <w:rFonts w:cs="Times New Roman"/>
          <w:szCs w:val="28"/>
          <w:lang w:eastAsia="en-US"/>
        </w:rPr>
        <w:t>и</w:t>
      </w:r>
      <w:r w:rsidRPr="00A374CC">
        <w:rPr>
          <w:rFonts w:cs="Times New Roman"/>
          <w:szCs w:val="28"/>
          <w:lang w:eastAsia="en-US"/>
        </w:rPr>
        <w:t xml:space="preserve">йской Федерации». </w:t>
      </w:r>
      <w:r w:rsidR="006D41E2" w:rsidRPr="00A374CC">
        <w:rPr>
          <w:rFonts w:cs="Times New Roman"/>
          <w:szCs w:val="28"/>
          <w:lang w:eastAsia="en-US"/>
        </w:rPr>
        <w:t>При заготовке древесины в целях повышения биоразнообразия лесов на лесосеках могут сохраняться отдельные деревья в любом ярусе и их группы (</w:t>
      </w:r>
      <w:proofErr w:type="spellStart"/>
      <w:r w:rsidR="006D41E2" w:rsidRPr="00A374CC">
        <w:rPr>
          <w:rFonts w:cs="Times New Roman"/>
          <w:szCs w:val="28"/>
          <w:lang w:eastAsia="en-US"/>
        </w:rPr>
        <w:t>старовозрастные</w:t>
      </w:r>
      <w:proofErr w:type="spellEnd"/>
      <w:r w:rsidR="006D41E2" w:rsidRPr="00A374CC">
        <w:rPr>
          <w:rFonts w:cs="Times New Roman"/>
          <w:szCs w:val="28"/>
          <w:lang w:eastAsia="en-US"/>
        </w:rPr>
        <w:t xml:space="preserve"> деревья, деревья с дуплами, гнездами птиц, а также потенциально пригодные для гнездования и мест укрытия мелких животных)</w:t>
      </w:r>
      <w:r w:rsidRPr="00A374CC">
        <w:rPr>
          <w:rFonts w:cs="Times New Roman"/>
          <w:szCs w:val="28"/>
          <w:lang w:eastAsia="en-US"/>
        </w:rPr>
        <w:t>.</w:t>
      </w:r>
    </w:p>
    <w:p w14:paraId="5EA74251" w14:textId="77D8E2D9" w:rsidR="008A0C78" w:rsidRPr="00A374CC" w:rsidRDefault="006D41E2" w:rsidP="009D3F93">
      <w:pPr>
        <w:tabs>
          <w:tab w:val="left" w:pos="0"/>
        </w:tabs>
        <w:ind w:firstLine="709"/>
        <w:jc w:val="both"/>
        <w:rPr>
          <w:rFonts w:cs="Times New Roman"/>
          <w:szCs w:val="28"/>
          <w:lang w:eastAsia="en-US"/>
        </w:rPr>
      </w:pPr>
      <w:r w:rsidRPr="00A374CC">
        <w:rPr>
          <w:rFonts w:cs="Times New Roman"/>
          <w:szCs w:val="28"/>
          <w:lang w:eastAsia="en-US"/>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14:paraId="51A809B2" w14:textId="77777777" w:rsidR="00BE7B9A" w:rsidRPr="00A374CC" w:rsidRDefault="00BE7B9A" w:rsidP="009D3F93">
      <w:pPr>
        <w:tabs>
          <w:tab w:val="left" w:pos="0"/>
        </w:tabs>
        <w:autoSpaceDE w:val="0"/>
        <w:autoSpaceDN w:val="0"/>
        <w:adjustRightInd w:val="0"/>
        <w:ind w:firstLine="709"/>
        <w:jc w:val="both"/>
        <w:rPr>
          <w:rFonts w:cs="Times New Roman"/>
          <w:szCs w:val="28"/>
        </w:rPr>
      </w:pPr>
      <w:r w:rsidRPr="00A374CC">
        <w:rPr>
          <w:rFonts w:cs="Times New Roman"/>
          <w:szCs w:val="28"/>
        </w:rPr>
        <w:t>Договор аренды лесного участка для заготовки древесины заключается на срок от 10 до 49 лет.</w:t>
      </w:r>
    </w:p>
    <w:p w14:paraId="42087F2A" w14:textId="77777777" w:rsidR="005A022D" w:rsidRPr="00A374CC" w:rsidRDefault="005A022D" w:rsidP="009D3F93">
      <w:pPr>
        <w:tabs>
          <w:tab w:val="left" w:pos="0"/>
        </w:tabs>
        <w:autoSpaceDE w:val="0"/>
        <w:autoSpaceDN w:val="0"/>
        <w:adjustRightInd w:val="0"/>
        <w:ind w:firstLine="709"/>
        <w:jc w:val="both"/>
        <w:rPr>
          <w:rFonts w:cs="Times New Roman"/>
          <w:szCs w:val="28"/>
        </w:rPr>
      </w:pPr>
    </w:p>
    <w:p w14:paraId="3BA8A65E" w14:textId="22391702" w:rsidR="007C796A" w:rsidRPr="00A374CC" w:rsidRDefault="0085493C" w:rsidP="005A022D">
      <w:pPr>
        <w:pStyle w:val="1ff7"/>
        <w:spacing w:before="0"/>
      </w:pPr>
      <w:bookmarkStart w:id="37" w:name="_Toc532646342"/>
      <w:bookmarkStart w:id="38" w:name="_Toc135726167"/>
      <w:r w:rsidRPr="00A374CC">
        <w:t>2.2. </w:t>
      </w:r>
      <w:r w:rsidR="007C796A" w:rsidRPr="00A374CC">
        <w:t>Нормативы, параметры и сроки использов</w:t>
      </w:r>
      <w:r w:rsidRPr="00A374CC">
        <w:t>ания лесов</w:t>
      </w:r>
      <w:r w:rsidRPr="00A374CC">
        <w:br/>
        <w:t>для заготовки живицы</w:t>
      </w:r>
      <w:bookmarkEnd w:id="37"/>
      <w:bookmarkEnd w:id="38"/>
    </w:p>
    <w:p w14:paraId="500341CF" w14:textId="77777777" w:rsidR="007C796A" w:rsidRPr="00A374CC" w:rsidRDefault="007C796A" w:rsidP="00EB31F9">
      <w:pPr>
        <w:tabs>
          <w:tab w:val="left" w:pos="0"/>
        </w:tabs>
        <w:rPr>
          <w:rFonts w:cs="Times New Roman"/>
          <w:szCs w:val="28"/>
          <w:lang w:eastAsia="en-US"/>
        </w:rPr>
      </w:pPr>
    </w:p>
    <w:p w14:paraId="28007DFD" w14:textId="47E4160E" w:rsidR="006C606D" w:rsidRPr="00A374CC" w:rsidRDefault="003D0B87" w:rsidP="00EB31F9">
      <w:pPr>
        <w:tabs>
          <w:tab w:val="left" w:pos="0"/>
        </w:tabs>
        <w:ind w:firstLine="709"/>
        <w:jc w:val="both"/>
        <w:rPr>
          <w:rFonts w:cs="Times New Roman"/>
          <w:szCs w:val="28"/>
        </w:rPr>
      </w:pPr>
      <w:bookmarkStart w:id="39" w:name="sub_312"/>
      <w:r w:rsidRPr="00A374CC">
        <w:rPr>
          <w:rFonts w:cs="Times New Roman"/>
          <w:szCs w:val="28"/>
        </w:rPr>
        <w:t>Регламентируются статьей</w:t>
      </w:r>
      <w:r w:rsidR="006C606D" w:rsidRPr="00A374CC">
        <w:rPr>
          <w:rFonts w:cs="Times New Roman"/>
          <w:szCs w:val="28"/>
        </w:rPr>
        <w:t xml:space="preserve"> 31 </w:t>
      </w:r>
      <w:r w:rsidR="008F1221" w:rsidRPr="00A374CC">
        <w:rPr>
          <w:rFonts w:cs="Times New Roman"/>
          <w:szCs w:val="28"/>
        </w:rPr>
        <w:t>Лесного кодекса РФ</w:t>
      </w:r>
      <w:r w:rsidR="006C606D" w:rsidRPr="00A374CC">
        <w:rPr>
          <w:rFonts w:cs="Times New Roman"/>
          <w:szCs w:val="28"/>
        </w:rPr>
        <w:t xml:space="preserve"> и </w:t>
      </w:r>
      <w:r w:rsidR="00950EC8" w:rsidRPr="00A374CC">
        <w:rPr>
          <w:rFonts w:cs="Times New Roman"/>
          <w:szCs w:val="28"/>
        </w:rPr>
        <w:t>приказом Минприроды России от 9 ноября 2020</w:t>
      </w:r>
      <w:r w:rsidR="006F4395" w:rsidRPr="00A374CC">
        <w:rPr>
          <w:rFonts w:cs="Times New Roman"/>
          <w:szCs w:val="28"/>
        </w:rPr>
        <w:t> </w:t>
      </w:r>
      <w:r w:rsidR="00950EC8" w:rsidRPr="00A374CC">
        <w:rPr>
          <w:rFonts w:cs="Times New Roman"/>
          <w:szCs w:val="28"/>
        </w:rPr>
        <w:t>г. №</w:t>
      </w:r>
      <w:r w:rsidR="006F4395" w:rsidRPr="00A374CC">
        <w:rPr>
          <w:rFonts w:cs="Times New Roman"/>
          <w:szCs w:val="28"/>
        </w:rPr>
        <w:t> </w:t>
      </w:r>
      <w:r w:rsidR="00950EC8" w:rsidRPr="00A374CC">
        <w:rPr>
          <w:rFonts w:cs="Times New Roman"/>
          <w:szCs w:val="28"/>
        </w:rPr>
        <w:t>911 «Об утверждении Правил заготовки живицы</w:t>
      </w:r>
      <w:r w:rsidR="006C606D" w:rsidRPr="00A374CC">
        <w:rPr>
          <w:rFonts w:cs="Times New Roman"/>
          <w:szCs w:val="28"/>
        </w:rPr>
        <w:t>».</w:t>
      </w:r>
    </w:p>
    <w:p w14:paraId="12236679" w14:textId="034792CF" w:rsidR="00DD7BF0" w:rsidRPr="00A374CC" w:rsidRDefault="00DD7BF0" w:rsidP="00EB31F9">
      <w:pPr>
        <w:tabs>
          <w:tab w:val="left" w:pos="0"/>
        </w:tabs>
        <w:ind w:firstLine="709"/>
        <w:jc w:val="both"/>
        <w:rPr>
          <w:rFonts w:cs="Times New Roman"/>
          <w:szCs w:val="28"/>
        </w:rPr>
      </w:pPr>
      <w:r w:rsidRPr="00A374CC">
        <w:rPr>
          <w:rFonts w:cs="Times New Roman"/>
          <w:szCs w:val="28"/>
        </w:rPr>
        <w:lastRenderedPageBreak/>
        <w:t xml:space="preserve">Заготовка живицы осуществляется в лесах, которые предназначаются для заготовки древесины. </w:t>
      </w:r>
    </w:p>
    <w:p w14:paraId="11C80048" w14:textId="0494D792" w:rsidR="00D55D1B" w:rsidRPr="00A374CC" w:rsidRDefault="00D55D1B" w:rsidP="00D55D1B">
      <w:pPr>
        <w:tabs>
          <w:tab w:val="left" w:pos="0"/>
        </w:tabs>
        <w:ind w:firstLine="709"/>
        <w:jc w:val="both"/>
        <w:rPr>
          <w:rFonts w:cs="Times New Roman"/>
          <w:szCs w:val="28"/>
        </w:rPr>
      </w:pPr>
      <w:r w:rsidRPr="00A374CC">
        <w:rPr>
          <w:rFonts w:cs="Times New Roman"/>
          <w:szCs w:val="28"/>
        </w:rPr>
        <w:t>В подсочку передаются спелые и перестойные лесные насаждения:</w:t>
      </w:r>
    </w:p>
    <w:p w14:paraId="56144C36" w14:textId="266DAA37" w:rsidR="00D55D1B" w:rsidRPr="00A374CC" w:rsidRDefault="00D55D1B" w:rsidP="00D55D1B">
      <w:pPr>
        <w:tabs>
          <w:tab w:val="left" w:pos="0"/>
        </w:tabs>
        <w:ind w:firstLine="709"/>
        <w:jc w:val="both"/>
        <w:rPr>
          <w:rFonts w:cs="Times New Roman"/>
          <w:szCs w:val="28"/>
        </w:rPr>
      </w:pPr>
      <w:r w:rsidRPr="00A374CC">
        <w:rPr>
          <w:rFonts w:cs="Times New Roman"/>
          <w:szCs w:val="28"/>
        </w:rPr>
        <w:t>1)</w:t>
      </w:r>
      <w:r w:rsidR="005A022D" w:rsidRPr="00A374CC">
        <w:rPr>
          <w:rFonts w:cs="Times New Roman"/>
          <w:szCs w:val="28"/>
        </w:rPr>
        <w:t> </w:t>
      </w:r>
      <w:r w:rsidRPr="00A374CC">
        <w:rPr>
          <w:rFonts w:cs="Times New Roman"/>
          <w:szCs w:val="28"/>
        </w:rPr>
        <w:t>сосновые насаждения I-IV классов бонитета;</w:t>
      </w:r>
    </w:p>
    <w:p w14:paraId="5D5D6767" w14:textId="08EDE0B8" w:rsidR="00D55D1B" w:rsidRPr="00A374CC" w:rsidRDefault="00D55D1B" w:rsidP="00D55D1B">
      <w:pPr>
        <w:tabs>
          <w:tab w:val="left" w:pos="0"/>
        </w:tabs>
        <w:ind w:firstLine="709"/>
        <w:jc w:val="both"/>
        <w:rPr>
          <w:rFonts w:cs="Times New Roman"/>
          <w:szCs w:val="28"/>
        </w:rPr>
      </w:pPr>
      <w:r w:rsidRPr="00A374CC">
        <w:rPr>
          <w:rFonts w:cs="Times New Roman"/>
          <w:szCs w:val="28"/>
        </w:rPr>
        <w:t>2)</w:t>
      </w:r>
      <w:r w:rsidR="005A022D" w:rsidRPr="00A374CC">
        <w:rPr>
          <w:rFonts w:cs="Times New Roman"/>
          <w:szCs w:val="28"/>
        </w:rPr>
        <w:t> </w:t>
      </w:r>
      <w:r w:rsidRPr="00A374CC">
        <w:rPr>
          <w:rFonts w:cs="Times New Roman"/>
          <w:szCs w:val="28"/>
        </w:rPr>
        <w:t>еловые насаждения I-III классов бонитета;</w:t>
      </w:r>
    </w:p>
    <w:p w14:paraId="39302CEF" w14:textId="3468C7C8" w:rsidR="00D55D1B" w:rsidRPr="00A374CC" w:rsidRDefault="00D55D1B" w:rsidP="00D55D1B">
      <w:pPr>
        <w:tabs>
          <w:tab w:val="left" w:pos="0"/>
        </w:tabs>
        <w:ind w:firstLine="709"/>
        <w:jc w:val="both"/>
        <w:rPr>
          <w:rFonts w:cs="Times New Roman"/>
          <w:szCs w:val="28"/>
        </w:rPr>
      </w:pPr>
      <w:r w:rsidRPr="00A374CC">
        <w:rPr>
          <w:rFonts w:cs="Times New Roman"/>
          <w:szCs w:val="28"/>
        </w:rPr>
        <w:t>3)</w:t>
      </w:r>
      <w:r w:rsidR="005A022D" w:rsidRPr="00A374CC">
        <w:rPr>
          <w:rFonts w:cs="Times New Roman"/>
          <w:szCs w:val="28"/>
        </w:rPr>
        <w:t> </w:t>
      </w:r>
      <w:r w:rsidRPr="00A374CC">
        <w:rPr>
          <w:rFonts w:cs="Times New Roman"/>
          <w:szCs w:val="28"/>
        </w:rPr>
        <w:t>лиственничные насаждения I-III классов бонитета;</w:t>
      </w:r>
    </w:p>
    <w:p w14:paraId="6BD7C2F9" w14:textId="4CB09DD6" w:rsidR="00D55D1B" w:rsidRPr="00A374CC" w:rsidRDefault="00D55D1B" w:rsidP="00D55D1B">
      <w:pPr>
        <w:tabs>
          <w:tab w:val="left" w:pos="0"/>
        </w:tabs>
        <w:ind w:firstLine="709"/>
        <w:jc w:val="both"/>
        <w:rPr>
          <w:rFonts w:cs="Times New Roman"/>
          <w:szCs w:val="28"/>
        </w:rPr>
      </w:pPr>
      <w:r w:rsidRPr="00A374CC">
        <w:rPr>
          <w:rFonts w:cs="Times New Roman"/>
          <w:szCs w:val="28"/>
        </w:rPr>
        <w:t>4)</w:t>
      </w:r>
      <w:r w:rsidR="005A022D" w:rsidRPr="00A374CC">
        <w:rPr>
          <w:rFonts w:cs="Times New Roman"/>
          <w:szCs w:val="28"/>
        </w:rPr>
        <w:t> </w:t>
      </w:r>
      <w:r w:rsidRPr="00A374CC">
        <w:rPr>
          <w:rFonts w:cs="Times New Roman"/>
          <w:szCs w:val="28"/>
        </w:rPr>
        <w:t>средневозрастные, приспевающие и спелые пихтовые насаждения I-III классов бонитета;</w:t>
      </w:r>
    </w:p>
    <w:p w14:paraId="05A0C434" w14:textId="49514728" w:rsidR="00D55D1B" w:rsidRPr="00A374CC" w:rsidRDefault="00D55D1B" w:rsidP="00D55D1B">
      <w:pPr>
        <w:tabs>
          <w:tab w:val="left" w:pos="0"/>
        </w:tabs>
        <w:ind w:firstLine="709"/>
        <w:jc w:val="both"/>
        <w:rPr>
          <w:rFonts w:cs="Times New Roman"/>
          <w:szCs w:val="28"/>
        </w:rPr>
      </w:pPr>
      <w:r w:rsidRPr="00A374CC">
        <w:rPr>
          <w:rFonts w:cs="Times New Roman"/>
          <w:szCs w:val="28"/>
        </w:rPr>
        <w:t>В подсочку могут передаваться:</w:t>
      </w:r>
    </w:p>
    <w:p w14:paraId="15EE53A9" w14:textId="65718CB3" w:rsidR="00D55D1B" w:rsidRPr="00A374CC" w:rsidRDefault="00D55D1B" w:rsidP="00D55D1B">
      <w:pPr>
        <w:tabs>
          <w:tab w:val="left" w:pos="0"/>
        </w:tabs>
        <w:ind w:firstLine="709"/>
        <w:jc w:val="both"/>
        <w:rPr>
          <w:rFonts w:cs="Times New Roman"/>
          <w:szCs w:val="28"/>
        </w:rPr>
      </w:pPr>
      <w:r w:rsidRPr="00A374CC">
        <w:rPr>
          <w:rFonts w:cs="Times New Roman"/>
          <w:szCs w:val="28"/>
        </w:rPr>
        <w:t>1)</w:t>
      </w:r>
      <w:r w:rsidR="005A022D" w:rsidRPr="00A374CC">
        <w:rPr>
          <w:rFonts w:cs="Times New Roman"/>
          <w:szCs w:val="28"/>
        </w:rPr>
        <w:t> </w:t>
      </w:r>
      <w:r w:rsidRPr="00A374CC">
        <w:rPr>
          <w:rFonts w:cs="Times New Roman"/>
          <w:szCs w:val="28"/>
        </w:rPr>
        <w:t>лесные насаждения с долей участия сосны в составе древостоя менее 40 процентов от общего запаса древесины лесного насаждения;</w:t>
      </w:r>
    </w:p>
    <w:p w14:paraId="7F3F4FFE" w14:textId="4F56E822" w:rsidR="00D55D1B" w:rsidRPr="00A374CC" w:rsidRDefault="00D55D1B" w:rsidP="00D55D1B">
      <w:pPr>
        <w:tabs>
          <w:tab w:val="left" w:pos="0"/>
        </w:tabs>
        <w:ind w:firstLine="709"/>
        <w:jc w:val="both"/>
        <w:rPr>
          <w:rFonts w:cs="Times New Roman"/>
          <w:szCs w:val="28"/>
        </w:rPr>
      </w:pPr>
      <w:r w:rsidRPr="00A374CC">
        <w:rPr>
          <w:rFonts w:cs="Times New Roman"/>
          <w:szCs w:val="28"/>
        </w:rPr>
        <w:t>2)</w:t>
      </w:r>
      <w:r w:rsidR="005A022D" w:rsidRPr="00A374CC">
        <w:rPr>
          <w:rFonts w:cs="Times New Roman"/>
          <w:szCs w:val="28"/>
        </w:rPr>
        <w:t> </w:t>
      </w:r>
      <w:r w:rsidRPr="00A374CC">
        <w:rPr>
          <w:rFonts w:cs="Times New Roman"/>
          <w:szCs w:val="28"/>
        </w:rPr>
        <w:t>сосновые насаждения IV класса бонитета на заболоченных почвах и V класса бонитета;</w:t>
      </w:r>
    </w:p>
    <w:p w14:paraId="2E02A763" w14:textId="26E99CE6" w:rsidR="00D55D1B" w:rsidRPr="00A374CC" w:rsidRDefault="00D55D1B" w:rsidP="00D55D1B">
      <w:pPr>
        <w:tabs>
          <w:tab w:val="left" w:pos="0"/>
        </w:tabs>
        <w:ind w:firstLine="709"/>
        <w:jc w:val="both"/>
        <w:rPr>
          <w:rFonts w:cs="Times New Roman"/>
          <w:szCs w:val="28"/>
        </w:rPr>
      </w:pPr>
      <w:r w:rsidRPr="00A374CC">
        <w:rPr>
          <w:rFonts w:cs="Times New Roman"/>
          <w:szCs w:val="28"/>
        </w:rPr>
        <w:t>3)</w:t>
      </w:r>
      <w:r w:rsidR="005A022D" w:rsidRPr="00A374CC">
        <w:rPr>
          <w:rFonts w:cs="Times New Roman"/>
          <w:szCs w:val="28"/>
        </w:rPr>
        <w:t> </w:t>
      </w:r>
      <w:r w:rsidRPr="00A374CC">
        <w:rPr>
          <w:rFonts w:cs="Times New Roman"/>
          <w:szCs w:val="28"/>
        </w:rPr>
        <w:t>сосновые редины;</w:t>
      </w:r>
    </w:p>
    <w:p w14:paraId="091F1F85" w14:textId="66243453" w:rsidR="00D55D1B" w:rsidRPr="00A374CC" w:rsidRDefault="00D55D1B" w:rsidP="00D55D1B">
      <w:pPr>
        <w:tabs>
          <w:tab w:val="left" w:pos="0"/>
        </w:tabs>
        <w:ind w:firstLine="709"/>
        <w:jc w:val="both"/>
        <w:rPr>
          <w:rFonts w:cs="Times New Roman"/>
          <w:szCs w:val="28"/>
        </w:rPr>
      </w:pPr>
      <w:r w:rsidRPr="00A374CC">
        <w:rPr>
          <w:rFonts w:cs="Times New Roman"/>
          <w:szCs w:val="28"/>
        </w:rPr>
        <w:t>4)</w:t>
      </w:r>
      <w:r w:rsidR="005A022D" w:rsidRPr="00A374CC">
        <w:rPr>
          <w:rFonts w:cs="Times New Roman"/>
          <w:szCs w:val="28"/>
        </w:rPr>
        <w:t> </w:t>
      </w:r>
      <w:r w:rsidRPr="00A374CC">
        <w:rPr>
          <w:rFonts w:cs="Times New Roman"/>
          <w:szCs w:val="28"/>
        </w:rPr>
        <w:t>сосновые семенники, семенные полосы и куртины, выполнившие свое назначение;</w:t>
      </w:r>
    </w:p>
    <w:p w14:paraId="20EC76C2" w14:textId="70BDD044" w:rsidR="00D55D1B" w:rsidRPr="00A374CC" w:rsidRDefault="00D55D1B" w:rsidP="00D55D1B">
      <w:pPr>
        <w:tabs>
          <w:tab w:val="left" w:pos="0"/>
        </w:tabs>
        <w:ind w:firstLine="709"/>
        <w:jc w:val="both"/>
        <w:rPr>
          <w:rFonts w:cs="Times New Roman"/>
          <w:szCs w:val="28"/>
        </w:rPr>
      </w:pPr>
      <w:r w:rsidRPr="00A374CC">
        <w:rPr>
          <w:rFonts w:cs="Times New Roman"/>
          <w:szCs w:val="28"/>
        </w:rPr>
        <w:t>5)</w:t>
      </w:r>
      <w:r w:rsidR="005A022D" w:rsidRPr="00A374CC">
        <w:rPr>
          <w:rFonts w:cs="Times New Roman"/>
          <w:szCs w:val="28"/>
        </w:rPr>
        <w:t> </w:t>
      </w:r>
      <w:r w:rsidRPr="00A374CC">
        <w:rPr>
          <w:rFonts w:cs="Times New Roman"/>
          <w:szCs w:val="28"/>
        </w:rPr>
        <w:t>деревья сосны, назначенные в выборочную рубку;</w:t>
      </w:r>
    </w:p>
    <w:p w14:paraId="2409C3D6" w14:textId="38ADF48D" w:rsidR="00D55D1B" w:rsidRPr="00A374CC" w:rsidRDefault="00D55D1B" w:rsidP="00D55D1B">
      <w:pPr>
        <w:tabs>
          <w:tab w:val="left" w:pos="0"/>
        </w:tabs>
        <w:ind w:firstLine="709"/>
        <w:jc w:val="both"/>
        <w:rPr>
          <w:rFonts w:cs="Times New Roman"/>
          <w:szCs w:val="28"/>
        </w:rPr>
      </w:pPr>
      <w:r w:rsidRPr="00A374CC">
        <w:rPr>
          <w:rFonts w:cs="Times New Roman"/>
          <w:szCs w:val="28"/>
        </w:rPr>
        <w:t>6)</w:t>
      </w:r>
      <w:r w:rsidR="005A022D" w:rsidRPr="00A374CC">
        <w:rPr>
          <w:rFonts w:cs="Times New Roman"/>
          <w:szCs w:val="28"/>
        </w:rPr>
        <w:t> </w:t>
      </w:r>
      <w:r w:rsidRPr="00A374CC">
        <w:rPr>
          <w:rFonts w:cs="Times New Roman"/>
          <w:szCs w:val="28"/>
        </w:rPr>
        <w:t>сосновые насаждения, занимающие площадь до 2-3 г</w:t>
      </w:r>
      <w:r w:rsidR="00D146C6" w:rsidRPr="00A374CC">
        <w:rPr>
          <w:rFonts w:cs="Times New Roman"/>
          <w:szCs w:val="28"/>
        </w:rPr>
        <w:t>ектаров</w:t>
      </w:r>
      <w:r w:rsidRPr="00A374CC">
        <w:rPr>
          <w:rFonts w:cs="Times New Roman"/>
          <w:szCs w:val="28"/>
        </w:rPr>
        <w:t>.</w:t>
      </w:r>
    </w:p>
    <w:p w14:paraId="72C8FD05" w14:textId="39A2745E" w:rsidR="00D55D1B" w:rsidRPr="00A374CC" w:rsidRDefault="00D55D1B" w:rsidP="00E726E6">
      <w:pPr>
        <w:tabs>
          <w:tab w:val="left" w:pos="0"/>
        </w:tabs>
        <w:ind w:firstLine="709"/>
        <w:jc w:val="both"/>
        <w:rPr>
          <w:rFonts w:cs="Times New Roman"/>
          <w:szCs w:val="28"/>
        </w:rPr>
      </w:pPr>
      <w:r w:rsidRPr="00A374CC">
        <w:rPr>
          <w:rFonts w:cs="Times New Roman"/>
          <w:szCs w:val="28"/>
        </w:rPr>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14:paraId="28571304" w14:textId="3F1593D3" w:rsidR="003B1CC3" w:rsidRPr="00A374CC" w:rsidRDefault="003B1CC3" w:rsidP="00E726E6">
      <w:pPr>
        <w:tabs>
          <w:tab w:val="left" w:pos="0"/>
        </w:tabs>
        <w:ind w:firstLine="709"/>
        <w:jc w:val="both"/>
        <w:rPr>
          <w:rFonts w:cs="Times New Roman"/>
          <w:szCs w:val="28"/>
        </w:rPr>
      </w:pPr>
      <w:r w:rsidRPr="00A374CC">
        <w:rPr>
          <w:rFonts w:cs="Times New Roman"/>
          <w:szCs w:val="28"/>
        </w:rPr>
        <w:t>Заготовка живицы осуществляется в лесах, которые предназначаются для заготовки древесины.</w:t>
      </w:r>
    </w:p>
    <w:p w14:paraId="3E71BECD" w14:textId="523A93FC" w:rsidR="003B1CC3" w:rsidRPr="00A374CC" w:rsidRDefault="003B1CC3" w:rsidP="003B1CC3">
      <w:pPr>
        <w:tabs>
          <w:tab w:val="left" w:pos="0"/>
        </w:tabs>
        <w:ind w:firstLine="709"/>
        <w:jc w:val="both"/>
        <w:rPr>
          <w:rFonts w:cs="Times New Roman"/>
          <w:szCs w:val="28"/>
        </w:rPr>
      </w:pPr>
      <w:r w:rsidRPr="00A374CC">
        <w:rPr>
          <w:rFonts w:cs="Times New Roman"/>
          <w:szCs w:val="28"/>
        </w:rPr>
        <w:t>В подсочку передаются спелые и перестойные лесные насаждения:</w:t>
      </w:r>
    </w:p>
    <w:p w14:paraId="17273F58" w14:textId="78A1BA2B" w:rsidR="003B1CC3" w:rsidRPr="00A374CC" w:rsidRDefault="003B1CC3" w:rsidP="003B1CC3">
      <w:pPr>
        <w:tabs>
          <w:tab w:val="left" w:pos="0"/>
        </w:tabs>
        <w:ind w:firstLine="709"/>
        <w:jc w:val="both"/>
        <w:rPr>
          <w:rFonts w:cs="Times New Roman"/>
          <w:szCs w:val="28"/>
        </w:rPr>
      </w:pPr>
      <w:r w:rsidRPr="00A374CC">
        <w:rPr>
          <w:rFonts w:cs="Times New Roman"/>
          <w:szCs w:val="28"/>
        </w:rPr>
        <w:t>1)</w:t>
      </w:r>
      <w:r w:rsidR="005A022D" w:rsidRPr="00A374CC">
        <w:rPr>
          <w:rFonts w:cs="Times New Roman"/>
          <w:szCs w:val="28"/>
        </w:rPr>
        <w:t> </w:t>
      </w:r>
      <w:r w:rsidRPr="00A374CC">
        <w:rPr>
          <w:rFonts w:cs="Times New Roman"/>
          <w:szCs w:val="28"/>
        </w:rPr>
        <w:t>сосновые насаждения I-IV классов бонитета;</w:t>
      </w:r>
    </w:p>
    <w:p w14:paraId="340A6B9E" w14:textId="3353153C" w:rsidR="003B1CC3" w:rsidRPr="00A374CC" w:rsidRDefault="003B1CC3" w:rsidP="003B1CC3">
      <w:pPr>
        <w:tabs>
          <w:tab w:val="left" w:pos="0"/>
        </w:tabs>
        <w:ind w:firstLine="709"/>
        <w:jc w:val="both"/>
        <w:rPr>
          <w:rFonts w:cs="Times New Roman"/>
          <w:szCs w:val="28"/>
        </w:rPr>
      </w:pPr>
      <w:r w:rsidRPr="00A374CC">
        <w:rPr>
          <w:rFonts w:cs="Times New Roman"/>
          <w:szCs w:val="28"/>
        </w:rPr>
        <w:t>2)</w:t>
      </w:r>
      <w:r w:rsidR="005A022D" w:rsidRPr="00A374CC">
        <w:rPr>
          <w:rFonts w:cs="Times New Roman"/>
          <w:szCs w:val="28"/>
        </w:rPr>
        <w:t> </w:t>
      </w:r>
      <w:r w:rsidRPr="00A374CC">
        <w:rPr>
          <w:rFonts w:cs="Times New Roman"/>
          <w:szCs w:val="28"/>
        </w:rPr>
        <w:t>еловые насаждения I-III классов бонитета;</w:t>
      </w:r>
    </w:p>
    <w:p w14:paraId="5CA838E3" w14:textId="7E72CE9B" w:rsidR="003B1CC3" w:rsidRPr="00A374CC" w:rsidRDefault="003B1CC3" w:rsidP="003B1CC3">
      <w:pPr>
        <w:tabs>
          <w:tab w:val="left" w:pos="0"/>
        </w:tabs>
        <w:ind w:firstLine="709"/>
        <w:jc w:val="both"/>
        <w:rPr>
          <w:rFonts w:cs="Times New Roman"/>
          <w:szCs w:val="28"/>
        </w:rPr>
      </w:pPr>
      <w:r w:rsidRPr="00A374CC">
        <w:rPr>
          <w:rFonts w:cs="Times New Roman"/>
          <w:szCs w:val="28"/>
        </w:rPr>
        <w:t>3)</w:t>
      </w:r>
      <w:r w:rsidR="005A022D" w:rsidRPr="00A374CC">
        <w:rPr>
          <w:rFonts w:cs="Times New Roman"/>
          <w:szCs w:val="28"/>
        </w:rPr>
        <w:t> </w:t>
      </w:r>
      <w:r w:rsidRPr="00A374CC">
        <w:rPr>
          <w:rFonts w:cs="Times New Roman"/>
          <w:szCs w:val="28"/>
        </w:rPr>
        <w:t>лиственничные насаждения I-III классов бонитета;</w:t>
      </w:r>
    </w:p>
    <w:p w14:paraId="39D4DF58" w14:textId="63BE7BCF" w:rsidR="003B1CC3" w:rsidRPr="00A374CC" w:rsidRDefault="003B1CC3" w:rsidP="003B1CC3">
      <w:pPr>
        <w:tabs>
          <w:tab w:val="left" w:pos="0"/>
        </w:tabs>
        <w:ind w:firstLine="709"/>
        <w:jc w:val="both"/>
        <w:rPr>
          <w:rFonts w:cs="Times New Roman"/>
          <w:szCs w:val="28"/>
        </w:rPr>
      </w:pPr>
      <w:r w:rsidRPr="00A374CC">
        <w:rPr>
          <w:rFonts w:cs="Times New Roman"/>
          <w:szCs w:val="28"/>
        </w:rPr>
        <w:t>4</w:t>
      </w:r>
      <w:r w:rsidR="005A022D" w:rsidRPr="00A374CC">
        <w:rPr>
          <w:rFonts w:cs="Times New Roman"/>
          <w:szCs w:val="28"/>
        </w:rPr>
        <w:t>) </w:t>
      </w:r>
      <w:r w:rsidRPr="00A374CC">
        <w:rPr>
          <w:rFonts w:cs="Times New Roman"/>
          <w:szCs w:val="28"/>
        </w:rPr>
        <w:t>средневозрастные, приспевающие и спелые пихтовые насаждения I-III классов бонитета;</w:t>
      </w:r>
    </w:p>
    <w:bookmarkEnd w:id="39"/>
    <w:p w14:paraId="1BA2B618" w14:textId="379F89DD" w:rsidR="009D3F93" w:rsidRPr="00A374CC" w:rsidRDefault="00606433" w:rsidP="00174955">
      <w:pPr>
        <w:tabs>
          <w:tab w:val="left" w:pos="0"/>
        </w:tabs>
        <w:ind w:firstLine="709"/>
        <w:jc w:val="both"/>
        <w:rPr>
          <w:rFonts w:cs="Times New Roman"/>
        </w:rPr>
      </w:pPr>
      <w:r w:rsidRPr="00A374CC">
        <w:rPr>
          <w:rFonts w:cs="Times New Roman"/>
          <w:szCs w:val="28"/>
        </w:rPr>
        <w:t xml:space="preserve">В лесничестве лесоустройством фонд подсочки не выявлен, так как подсочка не ведется и на предстоящий учетный период </w:t>
      </w:r>
      <w:proofErr w:type="gramStart"/>
      <w:r w:rsidRPr="00A374CC">
        <w:rPr>
          <w:rFonts w:cs="Times New Roman"/>
          <w:szCs w:val="28"/>
        </w:rPr>
        <w:t>не проектируется</w:t>
      </w:r>
      <w:proofErr w:type="gramEnd"/>
      <w:r w:rsidRPr="00A374CC">
        <w:rPr>
          <w:rFonts w:cs="Times New Roman"/>
          <w:szCs w:val="28"/>
        </w:rPr>
        <w:t xml:space="preserve"> и таблица не заполняется. </w:t>
      </w:r>
      <w:r w:rsidR="00A6445B" w:rsidRPr="00A374CC">
        <w:rPr>
          <w:rFonts w:cs="Times New Roman"/>
          <w:szCs w:val="28"/>
        </w:rPr>
        <w:t xml:space="preserve">В связи с этим, </w:t>
      </w:r>
      <w:r w:rsidRPr="00A374CC">
        <w:rPr>
          <w:rFonts w:cs="Times New Roman"/>
          <w:szCs w:val="28"/>
        </w:rPr>
        <w:t xml:space="preserve">лесохозяйственным регламентом по лесничеству не предусматриваются виды подсочки, количество </w:t>
      </w:r>
      <w:proofErr w:type="spellStart"/>
      <w:r w:rsidRPr="00A374CC">
        <w:rPr>
          <w:rFonts w:cs="Times New Roman"/>
          <w:szCs w:val="28"/>
        </w:rPr>
        <w:t>карр</w:t>
      </w:r>
      <w:proofErr w:type="spellEnd"/>
      <w:r w:rsidRPr="00A374CC">
        <w:rPr>
          <w:rFonts w:cs="Times New Roman"/>
          <w:szCs w:val="28"/>
        </w:rPr>
        <w:t xml:space="preserve"> на дереве и ширину </w:t>
      </w:r>
      <w:proofErr w:type="spellStart"/>
      <w:r w:rsidRPr="00A374CC">
        <w:rPr>
          <w:rFonts w:cs="Times New Roman"/>
          <w:szCs w:val="28"/>
        </w:rPr>
        <w:t>межкарровых</w:t>
      </w:r>
      <w:proofErr w:type="spellEnd"/>
      <w:r w:rsidRPr="00A374CC">
        <w:rPr>
          <w:rFonts w:cs="Times New Roman"/>
          <w:szCs w:val="28"/>
        </w:rPr>
        <w:t xml:space="preserve"> ремней в зависимости от диаметра деревьев, сроки использования лесов для заготовки живицы.</w:t>
      </w:r>
      <w:bookmarkStart w:id="40" w:name="sub_8811"/>
    </w:p>
    <w:p w14:paraId="36EB8D65" w14:textId="77777777" w:rsidR="009D3F93" w:rsidRPr="00A374CC" w:rsidRDefault="009D3F93">
      <w:pPr>
        <w:rPr>
          <w:rFonts w:cs="Times New Roman"/>
          <w:bCs/>
          <w:szCs w:val="28"/>
          <w:lang w:eastAsia="en-US"/>
        </w:rPr>
      </w:pPr>
      <w:r w:rsidRPr="00A374CC">
        <w:rPr>
          <w:rFonts w:cs="Times New Roman"/>
          <w:bCs/>
          <w:szCs w:val="28"/>
          <w:lang w:eastAsia="en-US"/>
        </w:rPr>
        <w:br w:type="page"/>
      </w:r>
    </w:p>
    <w:p w14:paraId="1D377875" w14:textId="3EA0B925" w:rsidR="00970276" w:rsidRPr="00A374CC" w:rsidRDefault="00970276" w:rsidP="005232E9">
      <w:pPr>
        <w:tabs>
          <w:tab w:val="left" w:pos="0"/>
        </w:tabs>
        <w:jc w:val="right"/>
        <w:rPr>
          <w:rFonts w:cs="Times New Roman"/>
          <w:szCs w:val="28"/>
          <w:lang w:eastAsia="en-US"/>
        </w:rPr>
      </w:pPr>
      <w:r w:rsidRPr="00A374CC">
        <w:rPr>
          <w:rFonts w:cs="Times New Roman"/>
          <w:bCs/>
          <w:szCs w:val="28"/>
          <w:lang w:eastAsia="en-US"/>
        </w:rPr>
        <w:lastRenderedPageBreak/>
        <w:t>Таблица 11</w:t>
      </w:r>
    </w:p>
    <w:bookmarkEnd w:id="40"/>
    <w:p w14:paraId="7414EDD4" w14:textId="77777777" w:rsidR="00970276" w:rsidRPr="00A374CC" w:rsidRDefault="00970276" w:rsidP="00970276">
      <w:pPr>
        <w:tabs>
          <w:tab w:val="left" w:pos="0"/>
        </w:tabs>
        <w:rPr>
          <w:rFonts w:cs="Times New Roman"/>
          <w:szCs w:val="28"/>
          <w:lang w:eastAsia="en-US"/>
        </w:rPr>
      </w:pPr>
    </w:p>
    <w:p w14:paraId="61F4C93C" w14:textId="77777777" w:rsidR="00970276" w:rsidRPr="00A374CC" w:rsidRDefault="00970276" w:rsidP="005232E9">
      <w:pPr>
        <w:tabs>
          <w:tab w:val="left" w:pos="0"/>
        </w:tabs>
        <w:jc w:val="center"/>
        <w:rPr>
          <w:rFonts w:cs="Times New Roman"/>
          <w:bCs/>
          <w:szCs w:val="28"/>
          <w:lang w:eastAsia="en-US"/>
        </w:rPr>
      </w:pPr>
      <w:r w:rsidRPr="00A374CC">
        <w:rPr>
          <w:rFonts w:cs="Times New Roman"/>
          <w:bCs/>
          <w:szCs w:val="28"/>
          <w:lang w:eastAsia="en-US"/>
        </w:rPr>
        <w:t>Фонд подсочки древостоев</w:t>
      </w:r>
    </w:p>
    <w:p w14:paraId="4DED6D54" w14:textId="0C8BA004" w:rsidR="00B41EAD" w:rsidRPr="00A374CC" w:rsidRDefault="00970276" w:rsidP="00712B52">
      <w:pPr>
        <w:tabs>
          <w:tab w:val="left" w:pos="0"/>
        </w:tabs>
        <w:jc w:val="right"/>
        <w:rPr>
          <w:rFonts w:cs="Times New Roman"/>
          <w:szCs w:val="28"/>
          <w:lang w:eastAsia="en-US"/>
        </w:rPr>
      </w:pPr>
      <w:r w:rsidRPr="00A374CC">
        <w:rPr>
          <w:rFonts w:cs="Times New Roman"/>
          <w:szCs w:val="28"/>
          <w:lang w:eastAsia="en-US"/>
        </w:rPr>
        <w:t xml:space="preserve">площадь, тыс. </w:t>
      </w:r>
      <w:r w:rsidR="00D146C6" w:rsidRPr="00A374CC">
        <w:rPr>
          <w:rFonts w:cs="Times New Roman"/>
          <w:szCs w:val="28"/>
          <w:lang w:eastAsia="en-US"/>
        </w:rPr>
        <w:t>гектар</w:t>
      </w:r>
    </w:p>
    <w:p w14:paraId="336BC165" w14:textId="77777777" w:rsidR="00E15490" w:rsidRPr="00A374CC" w:rsidRDefault="00E15490" w:rsidP="00712B52">
      <w:pPr>
        <w:tabs>
          <w:tab w:val="left" w:pos="0"/>
        </w:tabs>
        <w:jc w:val="right"/>
        <w:rPr>
          <w:rFonts w:cs="Times New Roman"/>
          <w:szCs w:val="28"/>
          <w:lang w:eastAsia="en-US"/>
        </w:rPr>
      </w:pPr>
    </w:p>
    <w:tbl>
      <w:tblPr>
        <w:tblW w:w="10206"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599"/>
        <w:gridCol w:w="4074"/>
        <w:gridCol w:w="1985"/>
        <w:gridCol w:w="2551"/>
        <w:gridCol w:w="997"/>
      </w:tblGrid>
      <w:tr w:rsidR="00970276" w:rsidRPr="00A374CC" w14:paraId="69894DD5" w14:textId="77777777" w:rsidTr="009D3F93">
        <w:trPr>
          <w:tblHeader/>
        </w:trPr>
        <w:tc>
          <w:tcPr>
            <w:tcW w:w="599" w:type="dxa"/>
            <w:vMerge w:val="restart"/>
            <w:tcBorders>
              <w:top w:val="single" w:sz="4" w:space="0" w:color="auto"/>
              <w:bottom w:val="nil"/>
              <w:right w:val="nil"/>
            </w:tcBorders>
            <w:vAlign w:val="center"/>
          </w:tcPr>
          <w:p w14:paraId="288803D0" w14:textId="6C7960E7" w:rsidR="00970276" w:rsidRPr="00A374CC" w:rsidRDefault="000A505D" w:rsidP="009D3F93">
            <w:pPr>
              <w:keepNext/>
              <w:keepLines/>
              <w:tabs>
                <w:tab w:val="left" w:pos="0"/>
              </w:tabs>
              <w:jc w:val="center"/>
              <w:rPr>
                <w:rFonts w:cs="Times New Roman"/>
                <w:sz w:val="24"/>
                <w:szCs w:val="24"/>
                <w:lang w:eastAsia="en-US"/>
              </w:rPr>
            </w:pPr>
            <w:r w:rsidRPr="00A374CC">
              <w:rPr>
                <w:rFonts w:cs="Times New Roman"/>
                <w:sz w:val="24"/>
                <w:szCs w:val="24"/>
                <w:lang w:eastAsia="en-US"/>
              </w:rPr>
              <w:t>№</w:t>
            </w:r>
          </w:p>
          <w:p w14:paraId="0507034E" w14:textId="77777777" w:rsidR="00970276" w:rsidRPr="00A374CC" w:rsidRDefault="00970276" w:rsidP="009D3F93">
            <w:pPr>
              <w:keepNext/>
              <w:keepLines/>
              <w:tabs>
                <w:tab w:val="left" w:pos="0"/>
              </w:tabs>
              <w:jc w:val="center"/>
              <w:rPr>
                <w:rFonts w:cs="Times New Roman"/>
                <w:sz w:val="24"/>
                <w:szCs w:val="24"/>
                <w:lang w:eastAsia="en-US"/>
              </w:rPr>
            </w:pPr>
            <w:r w:rsidRPr="00A374CC">
              <w:rPr>
                <w:rFonts w:cs="Times New Roman"/>
                <w:sz w:val="24"/>
                <w:szCs w:val="24"/>
                <w:lang w:eastAsia="en-US"/>
              </w:rPr>
              <w:t>п/п</w:t>
            </w:r>
          </w:p>
        </w:tc>
        <w:tc>
          <w:tcPr>
            <w:tcW w:w="4074" w:type="dxa"/>
            <w:vMerge w:val="restart"/>
            <w:tcBorders>
              <w:top w:val="single" w:sz="4" w:space="0" w:color="auto"/>
              <w:left w:val="single" w:sz="4" w:space="0" w:color="auto"/>
              <w:bottom w:val="nil"/>
              <w:right w:val="nil"/>
            </w:tcBorders>
            <w:vAlign w:val="center"/>
          </w:tcPr>
          <w:p w14:paraId="79167869" w14:textId="77777777" w:rsidR="00970276" w:rsidRPr="00A374CC" w:rsidRDefault="00970276" w:rsidP="009D3F93">
            <w:pPr>
              <w:keepNext/>
              <w:keepLines/>
              <w:tabs>
                <w:tab w:val="left" w:pos="0"/>
              </w:tabs>
              <w:jc w:val="center"/>
              <w:rPr>
                <w:rFonts w:cs="Times New Roman"/>
                <w:sz w:val="24"/>
                <w:szCs w:val="24"/>
                <w:lang w:eastAsia="en-US"/>
              </w:rPr>
            </w:pPr>
            <w:r w:rsidRPr="00A374CC">
              <w:rPr>
                <w:rFonts w:cs="Times New Roman"/>
                <w:sz w:val="24"/>
                <w:szCs w:val="24"/>
                <w:lang w:eastAsia="en-US"/>
              </w:rPr>
              <w:t>Показатели</w:t>
            </w:r>
          </w:p>
        </w:tc>
        <w:tc>
          <w:tcPr>
            <w:tcW w:w="5533" w:type="dxa"/>
            <w:gridSpan w:val="3"/>
            <w:tcBorders>
              <w:top w:val="single" w:sz="4" w:space="0" w:color="auto"/>
              <w:left w:val="single" w:sz="4" w:space="0" w:color="auto"/>
              <w:bottom w:val="nil"/>
            </w:tcBorders>
            <w:vAlign w:val="center"/>
          </w:tcPr>
          <w:p w14:paraId="6E16535F" w14:textId="77777777" w:rsidR="00970276" w:rsidRPr="00A374CC" w:rsidRDefault="00970276" w:rsidP="009D3F93">
            <w:pPr>
              <w:keepNext/>
              <w:keepLines/>
              <w:tabs>
                <w:tab w:val="left" w:pos="0"/>
              </w:tabs>
              <w:jc w:val="center"/>
              <w:rPr>
                <w:rFonts w:cs="Times New Roman"/>
                <w:sz w:val="24"/>
                <w:szCs w:val="24"/>
                <w:lang w:eastAsia="en-US"/>
              </w:rPr>
            </w:pPr>
            <w:r w:rsidRPr="00A374CC">
              <w:rPr>
                <w:rFonts w:cs="Times New Roman"/>
                <w:sz w:val="24"/>
                <w:szCs w:val="24"/>
                <w:lang w:eastAsia="en-US"/>
              </w:rPr>
              <w:t>Подсочка</w:t>
            </w:r>
          </w:p>
        </w:tc>
      </w:tr>
      <w:tr w:rsidR="00970276" w:rsidRPr="00A374CC" w14:paraId="7ED4008D" w14:textId="77777777" w:rsidTr="009D3F93">
        <w:trPr>
          <w:tblHeader/>
        </w:trPr>
        <w:tc>
          <w:tcPr>
            <w:tcW w:w="599" w:type="dxa"/>
            <w:vMerge/>
            <w:tcBorders>
              <w:top w:val="nil"/>
              <w:bottom w:val="nil"/>
              <w:right w:val="nil"/>
            </w:tcBorders>
            <w:vAlign w:val="center"/>
          </w:tcPr>
          <w:p w14:paraId="537BDAFD" w14:textId="77777777" w:rsidR="00970276" w:rsidRPr="00A374CC" w:rsidRDefault="00970276" w:rsidP="009D3F93">
            <w:pPr>
              <w:keepNext/>
              <w:keepLines/>
              <w:tabs>
                <w:tab w:val="left" w:pos="0"/>
              </w:tabs>
              <w:jc w:val="center"/>
              <w:rPr>
                <w:rFonts w:cs="Times New Roman"/>
                <w:sz w:val="24"/>
                <w:szCs w:val="24"/>
                <w:lang w:eastAsia="en-US"/>
              </w:rPr>
            </w:pPr>
          </w:p>
        </w:tc>
        <w:tc>
          <w:tcPr>
            <w:tcW w:w="4074" w:type="dxa"/>
            <w:vMerge/>
            <w:tcBorders>
              <w:top w:val="nil"/>
              <w:left w:val="single" w:sz="4" w:space="0" w:color="auto"/>
              <w:bottom w:val="nil"/>
              <w:right w:val="nil"/>
            </w:tcBorders>
            <w:vAlign w:val="center"/>
          </w:tcPr>
          <w:p w14:paraId="518D0A5B" w14:textId="77777777" w:rsidR="00970276" w:rsidRPr="00A374CC" w:rsidRDefault="00970276" w:rsidP="009D3F93">
            <w:pPr>
              <w:keepNext/>
              <w:keepLines/>
              <w:tabs>
                <w:tab w:val="left" w:pos="0"/>
              </w:tabs>
              <w:jc w:val="center"/>
              <w:rPr>
                <w:rFonts w:cs="Times New Roman"/>
                <w:sz w:val="24"/>
                <w:szCs w:val="24"/>
                <w:lang w:eastAsia="en-US"/>
              </w:rPr>
            </w:pPr>
          </w:p>
        </w:tc>
        <w:tc>
          <w:tcPr>
            <w:tcW w:w="5533" w:type="dxa"/>
            <w:gridSpan w:val="3"/>
            <w:tcBorders>
              <w:top w:val="single" w:sz="4" w:space="0" w:color="auto"/>
              <w:left w:val="single" w:sz="4" w:space="0" w:color="auto"/>
              <w:bottom w:val="nil"/>
            </w:tcBorders>
            <w:vAlign w:val="center"/>
          </w:tcPr>
          <w:p w14:paraId="2AD314DC" w14:textId="77777777" w:rsidR="00970276" w:rsidRPr="00A374CC" w:rsidRDefault="00970276" w:rsidP="009D3F93">
            <w:pPr>
              <w:keepNext/>
              <w:keepLines/>
              <w:tabs>
                <w:tab w:val="left" w:pos="0"/>
              </w:tabs>
              <w:jc w:val="center"/>
              <w:rPr>
                <w:rFonts w:cs="Times New Roman"/>
                <w:sz w:val="24"/>
                <w:szCs w:val="24"/>
                <w:lang w:eastAsia="en-US"/>
              </w:rPr>
            </w:pPr>
            <w:r w:rsidRPr="00A374CC">
              <w:rPr>
                <w:rFonts w:cs="Times New Roman"/>
                <w:sz w:val="24"/>
                <w:szCs w:val="24"/>
                <w:lang w:eastAsia="en-US"/>
              </w:rPr>
              <w:t>целевое назначение лесов</w:t>
            </w:r>
          </w:p>
        </w:tc>
      </w:tr>
      <w:tr w:rsidR="00970276" w:rsidRPr="00A374CC" w14:paraId="0939E3E5" w14:textId="77777777" w:rsidTr="009D3F93">
        <w:trPr>
          <w:tblHeader/>
        </w:trPr>
        <w:tc>
          <w:tcPr>
            <w:tcW w:w="599" w:type="dxa"/>
            <w:vMerge/>
            <w:tcBorders>
              <w:top w:val="nil"/>
              <w:bottom w:val="nil"/>
              <w:right w:val="nil"/>
            </w:tcBorders>
            <w:vAlign w:val="center"/>
          </w:tcPr>
          <w:p w14:paraId="2626301D" w14:textId="77777777" w:rsidR="00970276" w:rsidRPr="00A374CC" w:rsidRDefault="00970276" w:rsidP="009D3F93">
            <w:pPr>
              <w:keepNext/>
              <w:keepLines/>
              <w:tabs>
                <w:tab w:val="left" w:pos="0"/>
              </w:tabs>
              <w:jc w:val="center"/>
              <w:rPr>
                <w:rFonts w:cs="Times New Roman"/>
                <w:sz w:val="24"/>
                <w:szCs w:val="24"/>
                <w:lang w:eastAsia="en-US"/>
              </w:rPr>
            </w:pPr>
          </w:p>
        </w:tc>
        <w:tc>
          <w:tcPr>
            <w:tcW w:w="4074" w:type="dxa"/>
            <w:vMerge/>
            <w:tcBorders>
              <w:top w:val="nil"/>
              <w:left w:val="single" w:sz="4" w:space="0" w:color="auto"/>
              <w:bottom w:val="nil"/>
              <w:right w:val="nil"/>
            </w:tcBorders>
            <w:vAlign w:val="center"/>
          </w:tcPr>
          <w:p w14:paraId="22108B00" w14:textId="77777777" w:rsidR="00970276" w:rsidRPr="00A374CC" w:rsidRDefault="00970276" w:rsidP="009D3F93">
            <w:pPr>
              <w:keepNext/>
              <w:keepLines/>
              <w:tabs>
                <w:tab w:val="left" w:pos="0"/>
              </w:tabs>
              <w:jc w:val="center"/>
              <w:rPr>
                <w:rFonts w:cs="Times New Roman"/>
                <w:sz w:val="24"/>
                <w:szCs w:val="24"/>
                <w:lang w:eastAsia="en-US"/>
              </w:rPr>
            </w:pPr>
          </w:p>
        </w:tc>
        <w:tc>
          <w:tcPr>
            <w:tcW w:w="1985" w:type="dxa"/>
            <w:tcBorders>
              <w:top w:val="single" w:sz="4" w:space="0" w:color="auto"/>
              <w:left w:val="single" w:sz="4" w:space="0" w:color="auto"/>
              <w:bottom w:val="nil"/>
              <w:right w:val="nil"/>
            </w:tcBorders>
            <w:vAlign w:val="center"/>
          </w:tcPr>
          <w:p w14:paraId="6FB136E5" w14:textId="77777777" w:rsidR="00970276" w:rsidRPr="00A374CC" w:rsidRDefault="00970276" w:rsidP="009D3F93">
            <w:pPr>
              <w:keepNext/>
              <w:keepLines/>
              <w:tabs>
                <w:tab w:val="left" w:pos="0"/>
              </w:tabs>
              <w:jc w:val="center"/>
              <w:rPr>
                <w:rFonts w:cs="Times New Roman"/>
                <w:sz w:val="24"/>
                <w:szCs w:val="24"/>
                <w:lang w:eastAsia="en-US"/>
              </w:rPr>
            </w:pPr>
            <w:r w:rsidRPr="00A374CC">
              <w:rPr>
                <w:rFonts w:cs="Times New Roman"/>
                <w:sz w:val="24"/>
                <w:szCs w:val="24"/>
                <w:lang w:eastAsia="en-US"/>
              </w:rPr>
              <w:t>защитные леса</w:t>
            </w:r>
          </w:p>
        </w:tc>
        <w:tc>
          <w:tcPr>
            <w:tcW w:w="2551" w:type="dxa"/>
            <w:tcBorders>
              <w:top w:val="single" w:sz="4" w:space="0" w:color="auto"/>
              <w:left w:val="single" w:sz="4" w:space="0" w:color="auto"/>
              <w:bottom w:val="nil"/>
              <w:right w:val="nil"/>
            </w:tcBorders>
            <w:vAlign w:val="center"/>
          </w:tcPr>
          <w:p w14:paraId="7C93DC5C" w14:textId="77777777" w:rsidR="00970276" w:rsidRPr="00A374CC" w:rsidRDefault="00970276" w:rsidP="009D3F93">
            <w:pPr>
              <w:keepNext/>
              <w:keepLines/>
              <w:tabs>
                <w:tab w:val="left" w:pos="0"/>
              </w:tabs>
              <w:jc w:val="center"/>
              <w:rPr>
                <w:rFonts w:cs="Times New Roman"/>
                <w:sz w:val="24"/>
                <w:szCs w:val="24"/>
                <w:lang w:eastAsia="en-US"/>
              </w:rPr>
            </w:pPr>
            <w:r w:rsidRPr="00A374CC">
              <w:rPr>
                <w:rFonts w:cs="Times New Roman"/>
                <w:sz w:val="24"/>
                <w:szCs w:val="24"/>
                <w:lang w:eastAsia="en-US"/>
              </w:rPr>
              <w:t>эксплуатационные леса</w:t>
            </w:r>
          </w:p>
        </w:tc>
        <w:tc>
          <w:tcPr>
            <w:tcW w:w="997" w:type="dxa"/>
            <w:tcBorders>
              <w:top w:val="single" w:sz="4" w:space="0" w:color="auto"/>
              <w:left w:val="single" w:sz="4" w:space="0" w:color="auto"/>
              <w:bottom w:val="nil"/>
            </w:tcBorders>
            <w:vAlign w:val="center"/>
          </w:tcPr>
          <w:p w14:paraId="4F79A849" w14:textId="77777777" w:rsidR="00970276" w:rsidRPr="00A374CC" w:rsidRDefault="00970276" w:rsidP="009D3F93">
            <w:pPr>
              <w:keepNext/>
              <w:keepLines/>
              <w:tabs>
                <w:tab w:val="left" w:pos="0"/>
              </w:tabs>
              <w:jc w:val="center"/>
              <w:rPr>
                <w:rFonts w:cs="Times New Roman"/>
                <w:sz w:val="24"/>
                <w:szCs w:val="24"/>
                <w:lang w:eastAsia="en-US"/>
              </w:rPr>
            </w:pPr>
            <w:r w:rsidRPr="00A374CC">
              <w:rPr>
                <w:rFonts w:cs="Times New Roman"/>
                <w:sz w:val="24"/>
                <w:szCs w:val="24"/>
                <w:lang w:eastAsia="en-US"/>
              </w:rPr>
              <w:t>итого</w:t>
            </w:r>
          </w:p>
        </w:tc>
      </w:tr>
      <w:tr w:rsidR="00970276" w:rsidRPr="00A374CC" w14:paraId="2826F760" w14:textId="77777777" w:rsidTr="009D3F93">
        <w:trPr>
          <w:tblHeader/>
        </w:trPr>
        <w:tc>
          <w:tcPr>
            <w:tcW w:w="599" w:type="dxa"/>
            <w:tcBorders>
              <w:top w:val="single" w:sz="4" w:space="0" w:color="auto"/>
              <w:bottom w:val="nil"/>
              <w:right w:val="nil"/>
            </w:tcBorders>
            <w:vAlign w:val="center"/>
          </w:tcPr>
          <w:p w14:paraId="0CE886D6" w14:textId="77777777" w:rsidR="00970276" w:rsidRPr="00A374CC" w:rsidRDefault="00970276" w:rsidP="009D3F93">
            <w:pPr>
              <w:keepNext/>
              <w:keepLines/>
              <w:tabs>
                <w:tab w:val="left" w:pos="0"/>
              </w:tabs>
              <w:jc w:val="center"/>
              <w:rPr>
                <w:rFonts w:cs="Times New Roman"/>
                <w:sz w:val="24"/>
                <w:szCs w:val="24"/>
                <w:lang w:eastAsia="en-US"/>
              </w:rPr>
            </w:pPr>
            <w:r w:rsidRPr="00A374CC">
              <w:rPr>
                <w:rFonts w:cs="Times New Roman"/>
                <w:sz w:val="24"/>
                <w:szCs w:val="24"/>
                <w:lang w:eastAsia="en-US"/>
              </w:rPr>
              <w:t>1</w:t>
            </w:r>
          </w:p>
        </w:tc>
        <w:tc>
          <w:tcPr>
            <w:tcW w:w="4074" w:type="dxa"/>
            <w:tcBorders>
              <w:top w:val="single" w:sz="4" w:space="0" w:color="auto"/>
              <w:left w:val="single" w:sz="4" w:space="0" w:color="auto"/>
              <w:bottom w:val="nil"/>
              <w:right w:val="nil"/>
            </w:tcBorders>
            <w:vAlign w:val="center"/>
          </w:tcPr>
          <w:p w14:paraId="4F896D86" w14:textId="77777777" w:rsidR="00970276" w:rsidRPr="00A374CC" w:rsidRDefault="00970276" w:rsidP="009D3F93">
            <w:pPr>
              <w:keepNext/>
              <w:keepLines/>
              <w:tabs>
                <w:tab w:val="left" w:pos="0"/>
              </w:tabs>
              <w:jc w:val="center"/>
              <w:rPr>
                <w:rFonts w:cs="Times New Roman"/>
                <w:sz w:val="24"/>
                <w:szCs w:val="24"/>
                <w:lang w:eastAsia="en-US"/>
              </w:rPr>
            </w:pPr>
            <w:r w:rsidRPr="00A374CC">
              <w:rPr>
                <w:rFonts w:cs="Times New Roman"/>
                <w:sz w:val="24"/>
                <w:szCs w:val="24"/>
                <w:lang w:eastAsia="en-US"/>
              </w:rPr>
              <w:t>2</w:t>
            </w:r>
          </w:p>
        </w:tc>
        <w:tc>
          <w:tcPr>
            <w:tcW w:w="1985" w:type="dxa"/>
            <w:tcBorders>
              <w:top w:val="single" w:sz="4" w:space="0" w:color="auto"/>
              <w:left w:val="single" w:sz="4" w:space="0" w:color="auto"/>
              <w:bottom w:val="nil"/>
              <w:right w:val="nil"/>
            </w:tcBorders>
            <w:vAlign w:val="center"/>
          </w:tcPr>
          <w:p w14:paraId="663B86D8" w14:textId="77777777" w:rsidR="00970276" w:rsidRPr="00A374CC" w:rsidRDefault="00970276" w:rsidP="009D3F93">
            <w:pPr>
              <w:keepNext/>
              <w:keepLines/>
              <w:tabs>
                <w:tab w:val="left" w:pos="0"/>
              </w:tabs>
              <w:jc w:val="center"/>
              <w:rPr>
                <w:rFonts w:cs="Times New Roman"/>
                <w:sz w:val="24"/>
                <w:szCs w:val="24"/>
                <w:lang w:eastAsia="en-US"/>
              </w:rPr>
            </w:pPr>
            <w:r w:rsidRPr="00A374CC">
              <w:rPr>
                <w:rFonts w:cs="Times New Roman"/>
                <w:sz w:val="24"/>
                <w:szCs w:val="24"/>
                <w:lang w:eastAsia="en-US"/>
              </w:rPr>
              <w:t>3</w:t>
            </w:r>
          </w:p>
        </w:tc>
        <w:tc>
          <w:tcPr>
            <w:tcW w:w="2551" w:type="dxa"/>
            <w:tcBorders>
              <w:top w:val="single" w:sz="4" w:space="0" w:color="auto"/>
              <w:left w:val="single" w:sz="4" w:space="0" w:color="auto"/>
              <w:bottom w:val="nil"/>
              <w:right w:val="nil"/>
            </w:tcBorders>
            <w:vAlign w:val="center"/>
          </w:tcPr>
          <w:p w14:paraId="14B0EC28" w14:textId="77777777" w:rsidR="00970276" w:rsidRPr="00A374CC" w:rsidRDefault="00970276" w:rsidP="009D3F93">
            <w:pPr>
              <w:keepNext/>
              <w:keepLines/>
              <w:tabs>
                <w:tab w:val="left" w:pos="0"/>
              </w:tabs>
              <w:jc w:val="center"/>
              <w:rPr>
                <w:rFonts w:cs="Times New Roman"/>
                <w:sz w:val="24"/>
                <w:szCs w:val="24"/>
                <w:lang w:eastAsia="en-US"/>
              </w:rPr>
            </w:pPr>
            <w:r w:rsidRPr="00A374CC">
              <w:rPr>
                <w:rFonts w:cs="Times New Roman"/>
                <w:sz w:val="24"/>
                <w:szCs w:val="24"/>
                <w:lang w:eastAsia="en-US"/>
              </w:rPr>
              <w:t>4</w:t>
            </w:r>
          </w:p>
        </w:tc>
        <w:tc>
          <w:tcPr>
            <w:tcW w:w="997" w:type="dxa"/>
            <w:tcBorders>
              <w:top w:val="single" w:sz="4" w:space="0" w:color="auto"/>
              <w:left w:val="single" w:sz="4" w:space="0" w:color="auto"/>
              <w:bottom w:val="nil"/>
            </w:tcBorders>
            <w:vAlign w:val="center"/>
          </w:tcPr>
          <w:p w14:paraId="62606C48" w14:textId="77777777" w:rsidR="00970276" w:rsidRPr="00A374CC" w:rsidRDefault="00970276" w:rsidP="009D3F93">
            <w:pPr>
              <w:keepNext/>
              <w:keepLines/>
              <w:tabs>
                <w:tab w:val="left" w:pos="0"/>
              </w:tabs>
              <w:jc w:val="center"/>
              <w:rPr>
                <w:rFonts w:cs="Times New Roman"/>
                <w:sz w:val="24"/>
                <w:szCs w:val="24"/>
                <w:lang w:eastAsia="en-US"/>
              </w:rPr>
            </w:pPr>
            <w:r w:rsidRPr="00A374CC">
              <w:rPr>
                <w:rFonts w:cs="Times New Roman"/>
                <w:sz w:val="24"/>
                <w:szCs w:val="24"/>
                <w:lang w:eastAsia="en-US"/>
              </w:rPr>
              <w:t>5</w:t>
            </w:r>
          </w:p>
        </w:tc>
      </w:tr>
      <w:tr w:rsidR="005232E9" w:rsidRPr="00A374CC" w14:paraId="45AF988B" w14:textId="77777777" w:rsidTr="009D3F93">
        <w:trPr>
          <w:trHeight w:val="402"/>
        </w:trPr>
        <w:tc>
          <w:tcPr>
            <w:tcW w:w="599" w:type="dxa"/>
            <w:tcBorders>
              <w:top w:val="single" w:sz="4" w:space="0" w:color="auto"/>
              <w:bottom w:val="single" w:sz="4" w:space="0" w:color="auto"/>
              <w:right w:val="nil"/>
            </w:tcBorders>
            <w:vAlign w:val="center"/>
          </w:tcPr>
          <w:p w14:paraId="79ECE2F5" w14:textId="6A224014" w:rsidR="005232E9" w:rsidRPr="00A374CC" w:rsidRDefault="005232E9" w:rsidP="009D3F93">
            <w:pPr>
              <w:keepNext/>
              <w:keepLines/>
              <w:tabs>
                <w:tab w:val="left" w:pos="0"/>
              </w:tabs>
              <w:jc w:val="center"/>
              <w:rPr>
                <w:rFonts w:cs="Times New Roman"/>
                <w:sz w:val="24"/>
                <w:szCs w:val="24"/>
                <w:lang w:eastAsia="en-US"/>
              </w:rPr>
            </w:pPr>
            <w:r w:rsidRPr="00A374CC">
              <w:rPr>
                <w:rFonts w:cs="Times New Roman"/>
                <w:sz w:val="24"/>
                <w:szCs w:val="24"/>
                <w:lang w:eastAsia="en-US"/>
              </w:rPr>
              <w:t>1</w:t>
            </w:r>
            <w:r w:rsidR="000A505D" w:rsidRPr="00A374CC">
              <w:rPr>
                <w:rFonts w:cs="Times New Roman"/>
                <w:sz w:val="24"/>
                <w:szCs w:val="24"/>
                <w:lang w:eastAsia="en-US"/>
              </w:rPr>
              <w:t>.</w:t>
            </w:r>
          </w:p>
        </w:tc>
        <w:tc>
          <w:tcPr>
            <w:tcW w:w="4074" w:type="dxa"/>
            <w:tcBorders>
              <w:top w:val="single" w:sz="4" w:space="0" w:color="auto"/>
              <w:left w:val="single" w:sz="4" w:space="0" w:color="auto"/>
              <w:bottom w:val="single" w:sz="4" w:space="0" w:color="auto"/>
              <w:right w:val="nil"/>
            </w:tcBorders>
          </w:tcPr>
          <w:p w14:paraId="0FCBBCFB" w14:textId="77777777" w:rsidR="005232E9" w:rsidRPr="00A374CC" w:rsidRDefault="005232E9" w:rsidP="009D3F93">
            <w:pPr>
              <w:keepNext/>
              <w:keepLines/>
              <w:tabs>
                <w:tab w:val="left" w:pos="0"/>
              </w:tabs>
              <w:rPr>
                <w:rFonts w:cs="Times New Roman"/>
                <w:sz w:val="24"/>
                <w:szCs w:val="24"/>
                <w:lang w:eastAsia="en-US"/>
              </w:rPr>
            </w:pPr>
            <w:r w:rsidRPr="00A374CC">
              <w:rPr>
                <w:rFonts w:cs="Times New Roman"/>
                <w:sz w:val="24"/>
                <w:szCs w:val="24"/>
                <w:lang w:eastAsia="en-US"/>
              </w:rPr>
              <w:t>Всего спелых и перестойных насаждений, пригодных для подсочки</w:t>
            </w:r>
          </w:p>
        </w:tc>
        <w:tc>
          <w:tcPr>
            <w:tcW w:w="1985" w:type="dxa"/>
            <w:tcBorders>
              <w:top w:val="single" w:sz="4" w:space="0" w:color="auto"/>
              <w:left w:val="single" w:sz="4" w:space="0" w:color="auto"/>
              <w:bottom w:val="single" w:sz="4" w:space="0" w:color="auto"/>
              <w:right w:val="nil"/>
            </w:tcBorders>
            <w:vAlign w:val="center"/>
          </w:tcPr>
          <w:p w14:paraId="161D92EC" w14:textId="77777777" w:rsidR="005232E9" w:rsidRPr="00A374CC" w:rsidRDefault="005232E9" w:rsidP="009D3F93">
            <w:pPr>
              <w:keepNext/>
              <w:keepLines/>
              <w:tabs>
                <w:tab w:val="left" w:pos="0"/>
              </w:tabs>
              <w:jc w:val="center"/>
              <w:rPr>
                <w:rFonts w:cs="Times New Roman"/>
                <w:sz w:val="24"/>
                <w:szCs w:val="24"/>
                <w:lang w:eastAsia="en-US"/>
              </w:rPr>
            </w:pPr>
            <w:r w:rsidRPr="00A374CC">
              <w:rPr>
                <w:rFonts w:cs="Times New Roman"/>
                <w:sz w:val="24"/>
                <w:szCs w:val="24"/>
                <w:lang w:eastAsia="en-US"/>
              </w:rPr>
              <w:t>-</w:t>
            </w:r>
          </w:p>
        </w:tc>
        <w:tc>
          <w:tcPr>
            <w:tcW w:w="2551" w:type="dxa"/>
            <w:tcBorders>
              <w:top w:val="single" w:sz="4" w:space="0" w:color="auto"/>
              <w:left w:val="single" w:sz="4" w:space="0" w:color="auto"/>
              <w:bottom w:val="single" w:sz="4" w:space="0" w:color="auto"/>
              <w:right w:val="nil"/>
            </w:tcBorders>
            <w:vAlign w:val="center"/>
          </w:tcPr>
          <w:p w14:paraId="079A21E2" w14:textId="77777777" w:rsidR="005232E9" w:rsidRPr="00A374CC" w:rsidRDefault="005232E9" w:rsidP="009D3F93">
            <w:pPr>
              <w:keepNext/>
              <w:keepLines/>
              <w:tabs>
                <w:tab w:val="left" w:pos="0"/>
              </w:tabs>
              <w:jc w:val="center"/>
              <w:rPr>
                <w:rFonts w:cs="Times New Roman"/>
                <w:sz w:val="24"/>
                <w:szCs w:val="24"/>
                <w:lang w:eastAsia="en-US"/>
              </w:rPr>
            </w:pPr>
            <w:r w:rsidRPr="00A374CC">
              <w:rPr>
                <w:rFonts w:cs="Times New Roman"/>
                <w:sz w:val="24"/>
                <w:szCs w:val="24"/>
                <w:lang w:eastAsia="en-US"/>
              </w:rPr>
              <w:t>-</w:t>
            </w:r>
          </w:p>
        </w:tc>
        <w:tc>
          <w:tcPr>
            <w:tcW w:w="997" w:type="dxa"/>
            <w:tcBorders>
              <w:top w:val="single" w:sz="4" w:space="0" w:color="auto"/>
              <w:left w:val="single" w:sz="4" w:space="0" w:color="auto"/>
              <w:bottom w:val="single" w:sz="4" w:space="0" w:color="auto"/>
            </w:tcBorders>
            <w:vAlign w:val="center"/>
          </w:tcPr>
          <w:p w14:paraId="3F128CC8" w14:textId="77777777" w:rsidR="005232E9" w:rsidRPr="00A374CC" w:rsidRDefault="005232E9" w:rsidP="009D3F93">
            <w:pPr>
              <w:keepNext/>
              <w:keepLines/>
              <w:tabs>
                <w:tab w:val="left" w:pos="0"/>
              </w:tabs>
              <w:jc w:val="center"/>
              <w:rPr>
                <w:rFonts w:cs="Times New Roman"/>
                <w:sz w:val="24"/>
                <w:szCs w:val="24"/>
                <w:lang w:eastAsia="en-US"/>
              </w:rPr>
            </w:pPr>
            <w:r w:rsidRPr="00A374CC">
              <w:rPr>
                <w:rFonts w:cs="Times New Roman"/>
                <w:sz w:val="24"/>
                <w:szCs w:val="24"/>
                <w:lang w:eastAsia="en-US"/>
              </w:rPr>
              <w:t>-</w:t>
            </w:r>
          </w:p>
        </w:tc>
      </w:tr>
      <w:tr w:rsidR="005232E9" w:rsidRPr="00A374CC" w14:paraId="35031522" w14:textId="77777777" w:rsidTr="009D3F93">
        <w:tc>
          <w:tcPr>
            <w:tcW w:w="599" w:type="dxa"/>
            <w:tcBorders>
              <w:top w:val="single" w:sz="4" w:space="0" w:color="auto"/>
              <w:left w:val="single" w:sz="4" w:space="0" w:color="auto"/>
              <w:bottom w:val="single" w:sz="4" w:space="0" w:color="auto"/>
              <w:right w:val="single" w:sz="4" w:space="0" w:color="auto"/>
            </w:tcBorders>
            <w:vAlign w:val="center"/>
          </w:tcPr>
          <w:p w14:paraId="7C7BD5B3" w14:textId="77777777" w:rsidR="005232E9" w:rsidRPr="00A374CC" w:rsidRDefault="005232E9" w:rsidP="009D3F93">
            <w:pPr>
              <w:keepNext/>
              <w:keepLines/>
              <w:tabs>
                <w:tab w:val="left" w:pos="0"/>
              </w:tabs>
              <w:jc w:val="center"/>
              <w:rPr>
                <w:rFonts w:cs="Times New Roman"/>
                <w:sz w:val="24"/>
                <w:szCs w:val="24"/>
                <w:lang w:eastAsia="en-US"/>
              </w:rPr>
            </w:pPr>
          </w:p>
        </w:tc>
        <w:tc>
          <w:tcPr>
            <w:tcW w:w="4074" w:type="dxa"/>
            <w:tcBorders>
              <w:top w:val="single" w:sz="4" w:space="0" w:color="auto"/>
              <w:left w:val="single" w:sz="4" w:space="0" w:color="auto"/>
              <w:bottom w:val="single" w:sz="4" w:space="0" w:color="auto"/>
              <w:right w:val="single" w:sz="4" w:space="0" w:color="auto"/>
            </w:tcBorders>
          </w:tcPr>
          <w:p w14:paraId="35C21FA0" w14:textId="77777777" w:rsidR="005232E9" w:rsidRPr="00A374CC" w:rsidRDefault="004A5357" w:rsidP="009D3F93">
            <w:pPr>
              <w:keepNext/>
              <w:keepLines/>
              <w:tabs>
                <w:tab w:val="left" w:pos="0"/>
              </w:tabs>
              <w:rPr>
                <w:rFonts w:cs="Times New Roman"/>
                <w:sz w:val="24"/>
                <w:szCs w:val="24"/>
                <w:lang w:eastAsia="en-US"/>
              </w:rPr>
            </w:pPr>
            <w:r w:rsidRPr="00A374CC">
              <w:rPr>
                <w:rFonts w:cs="Times New Roman"/>
                <w:sz w:val="24"/>
                <w:szCs w:val="24"/>
                <w:lang w:eastAsia="en-US"/>
              </w:rPr>
              <w:t>и</w:t>
            </w:r>
            <w:r w:rsidR="005232E9" w:rsidRPr="00A374CC">
              <w:rPr>
                <w:rFonts w:cs="Times New Roman"/>
                <w:sz w:val="24"/>
                <w:szCs w:val="24"/>
                <w:lang w:eastAsia="en-US"/>
              </w:rPr>
              <w:t>з них</w:t>
            </w:r>
          </w:p>
        </w:tc>
        <w:tc>
          <w:tcPr>
            <w:tcW w:w="1985" w:type="dxa"/>
            <w:tcBorders>
              <w:top w:val="single" w:sz="4" w:space="0" w:color="auto"/>
              <w:left w:val="single" w:sz="4" w:space="0" w:color="auto"/>
              <w:bottom w:val="single" w:sz="4" w:space="0" w:color="auto"/>
              <w:right w:val="single" w:sz="4" w:space="0" w:color="auto"/>
            </w:tcBorders>
            <w:vAlign w:val="center"/>
          </w:tcPr>
          <w:p w14:paraId="734410AB" w14:textId="77777777" w:rsidR="005232E9" w:rsidRPr="00A374CC" w:rsidRDefault="005232E9" w:rsidP="009D3F93">
            <w:pPr>
              <w:keepNext/>
              <w:keepLines/>
              <w:tabs>
                <w:tab w:val="left" w:pos="0"/>
              </w:tabs>
              <w:jc w:val="center"/>
              <w:rPr>
                <w:rFonts w:cs="Times New Roman"/>
                <w:sz w:val="24"/>
                <w:szCs w:val="24"/>
                <w:lang w:eastAsia="en-US"/>
              </w:rPr>
            </w:pPr>
            <w:r w:rsidRPr="00A374CC">
              <w:rPr>
                <w:rFonts w:cs="Times New Roman"/>
                <w:sz w:val="24"/>
                <w:szCs w:val="24"/>
                <w:lang w:eastAsia="en-US"/>
              </w:rPr>
              <w:t>-</w:t>
            </w:r>
          </w:p>
        </w:tc>
        <w:tc>
          <w:tcPr>
            <w:tcW w:w="2551" w:type="dxa"/>
            <w:tcBorders>
              <w:top w:val="single" w:sz="4" w:space="0" w:color="auto"/>
              <w:left w:val="single" w:sz="4" w:space="0" w:color="auto"/>
              <w:bottom w:val="single" w:sz="4" w:space="0" w:color="auto"/>
              <w:right w:val="single" w:sz="4" w:space="0" w:color="auto"/>
            </w:tcBorders>
            <w:vAlign w:val="center"/>
          </w:tcPr>
          <w:p w14:paraId="15405E45" w14:textId="77777777" w:rsidR="005232E9" w:rsidRPr="00A374CC" w:rsidRDefault="005232E9" w:rsidP="009D3F93">
            <w:pPr>
              <w:keepNext/>
              <w:keepLines/>
              <w:tabs>
                <w:tab w:val="left" w:pos="0"/>
              </w:tabs>
              <w:jc w:val="center"/>
              <w:rPr>
                <w:rFonts w:cs="Times New Roman"/>
                <w:sz w:val="24"/>
                <w:szCs w:val="24"/>
                <w:lang w:eastAsia="en-US"/>
              </w:rPr>
            </w:pPr>
            <w:r w:rsidRPr="00A374CC">
              <w:rPr>
                <w:rFonts w:cs="Times New Roman"/>
                <w:sz w:val="24"/>
                <w:szCs w:val="24"/>
                <w:lang w:eastAsia="en-US"/>
              </w:rPr>
              <w:t>-</w:t>
            </w:r>
          </w:p>
        </w:tc>
        <w:tc>
          <w:tcPr>
            <w:tcW w:w="997" w:type="dxa"/>
            <w:tcBorders>
              <w:top w:val="single" w:sz="4" w:space="0" w:color="auto"/>
              <w:left w:val="single" w:sz="4" w:space="0" w:color="auto"/>
              <w:bottom w:val="single" w:sz="4" w:space="0" w:color="auto"/>
              <w:right w:val="single" w:sz="4" w:space="0" w:color="auto"/>
            </w:tcBorders>
            <w:vAlign w:val="center"/>
          </w:tcPr>
          <w:p w14:paraId="616D3124" w14:textId="77777777" w:rsidR="005232E9" w:rsidRPr="00A374CC" w:rsidRDefault="005232E9" w:rsidP="009D3F93">
            <w:pPr>
              <w:keepNext/>
              <w:keepLines/>
              <w:tabs>
                <w:tab w:val="left" w:pos="0"/>
              </w:tabs>
              <w:jc w:val="center"/>
              <w:rPr>
                <w:rFonts w:cs="Times New Roman"/>
                <w:sz w:val="24"/>
                <w:szCs w:val="24"/>
                <w:lang w:eastAsia="en-US"/>
              </w:rPr>
            </w:pPr>
            <w:r w:rsidRPr="00A374CC">
              <w:rPr>
                <w:rFonts w:cs="Times New Roman"/>
                <w:sz w:val="24"/>
                <w:szCs w:val="24"/>
                <w:lang w:eastAsia="en-US"/>
              </w:rPr>
              <w:t>-</w:t>
            </w:r>
          </w:p>
        </w:tc>
      </w:tr>
      <w:tr w:rsidR="005232E9" w:rsidRPr="00A374CC" w14:paraId="6ADD7531" w14:textId="77777777" w:rsidTr="009D3F93">
        <w:tc>
          <w:tcPr>
            <w:tcW w:w="599" w:type="dxa"/>
            <w:tcBorders>
              <w:top w:val="single" w:sz="4" w:space="0" w:color="auto"/>
              <w:bottom w:val="nil"/>
              <w:right w:val="nil"/>
            </w:tcBorders>
            <w:vAlign w:val="center"/>
          </w:tcPr>
          <w:p w14:paraId="524E9823" w14:textId="274BA61C" w:rsidR="005232E9" w:rsidRPr="00A374CC" w:rsidRDefault="004A5357" w:rsidP="009D3F93">
            <w:pPr>
              <w:keepNext/>
              <w:keepLines/>
              <w:tabs>
                <w:tab w:val="left" w:pos="0"/>
              </w:tabs>
              <w:jc w:val="center"/>
              <w:rPr>
                <w:rFonts w:cs="Times New Roman"/>
                <w:sz w:val="24"/>
                <w:szCs w:val="24"/>
                <w:lang w:eastAsia="en-US"/>
              </w:rPr>
            </w:pPr>
            <w:r w:rsidRPr="00A374CC">
              <w:rPr>
                <w:rFonts w:cs="Times New Roman"/>
                <w:sz w:val="24"/>
                <w:szCs w:val="24"/>
                <w:lang w:eastAsia="en-US"/>
              </w:rPr>
              <w:t>1.1</w:t>
            </w:r>
            <w:r w:rsidR="000A505D" w:rsidRPr="00A374CC">
              <w:rPr>
                <w:rFonts w:cs="Times New Roman"/>
                <w:sz w:val="24"/>
                <w:szCs w:val="24"/>
                <w:lang w:eastAsia="en-US"/>
              </w:rPr>
              <w:t>.</w:t>
            </w:r>
          </w:p>
        </w:tc>
        <w:tc>
          <w:tcPr>
            <w:tcW w:w="4074" w:type="dxa"/>
            <w:tcBorders>
              <w:top w:val="single" w:sz="4" w:space="0" w:color="auto"/>
              <w:left w:val="single" w:sz="4" w:space="0" w:color="auto"/>
              <w:bottom w:val="nil"/>
              <w:right w:val="nil"/>
            </w:tcBorders>
          </w:tcPr>
          <w:p w14:paraId="2C2F47F0" w14:textId="77777777" w:rsidR="005232E9" w:rsidRPr="00A374CC" w:rsidRDefault="005232E9" w:rsidP="009D3F93">
            <w:pPr>
              <w:keepNext/>
              <w:keepLines/>
              <w:tabs>
                <w:tab w:val="left" w:pos="0"/>
              </w:tabs>
              <w:rPr>
                <w:rFonts w:cs="Times New Roman"/>
                <w:sz w:val="24"/>
                <w:szCs w:val="24"/>
                <w:lang w:eastAsia="en-US"/>
              </w:rPr>
            </w:pPr>
            <w:r w:rsidRPr="00A374CC">
              <w:rPr>
                <w:rFonts w:cs="Times New Roman"/>
                <w:sz w:val="24"/>
                <w:szCs w:val="24"/>
                <w:lang w:eastAsia="en-US"/>
              </w:rPr>
              <w:t>не вовлечены в подсочку</w:t>
            </w:r>
          </w:p>
        </w:tc>
        <w:tc>
          <w:tcPr>
            <w:tcW w:w="1985" w:type="dxa"/>
            <w:tcBorders>
              <w:top w:val="single" w:sz="4" w:space="0" w:color="auto"/>
              <w:left w:val="single" w:sz="4" w:space="0" w:color="auto"/>
              <w:bottom w:val="nil"/>
              <w:right w:val="nil"/>
            </w:tcBorders>
            <w:vAlign w:val="center"/>
          </w:tcPr>
          <w:p w14:paraId="2CE79822" w14:textId="77777777" w:rsidR="005232E9" w:rsidRPr="00A374CC" w:rsidRDefault="005232E9" w:rsidP="009D3F93">
            <w:pPr>
              <w:keepNext/>
              <w:keepLines/>
              <w:tabs>
                <w:tab w:val="left" w:pos="0"/>
              </w:tabs>
              <w:jc w:val="center"/>
              <w:rPr>
                <w:rFonts w:cs="Times New Roman"/>
                <w:sz w:val="24"/>
                <w:szCs w:val="24"/>
                <w:lang w:eastAsia="en-US"/>
              </w:rPr>
            </w:pPr>
            <w:r w:rsidRPr="00A374CC">
              <w:rPr>
                <w:rFonts w:cs="Times New Roman"/>
                <w:sz w:val="24"/>
                <w:szCs w:val="24"/>
                <w:lang w:eastAsia="en-US"/>
              </w:rPr>
              <w:t>-</w:t>
            </w:r>
          </w:p>
        </w:tc>
        <w:tc>
          <w:tcPr>
            <w:tcW w:w="2551" w:type="dxa"/>
            <w:tcBorders>
              <w:top w:val="single" w:sz="4" w:space="0" w:color="auto"/>
              <w:left w:val="single" w:sz="4" w:space="0" w:color="auto"/>
              <w:bottom w:val="nil"/>
              <w:right w:val="nil"/>
            </w:tcBorders>
            <w:vAlign w:val="center"/>
          </w:tcPr>
          <w:p w14:paraId="4BC410F0" w14:textId="77777777" w:rsidR="005232E9" w:rsidRPr="00A374CC" w:rsidRDefault="005232E9" w:rsidP="009D3F93">
            <w:pPr>
              <w:keepNext/>
              <w:keepLines/>
              <w:tabs>
                <w:tab w:val="left" w:pos="0"/>
              </w:tabs>
              <w:jc w:val="center"/>
              <w:rPr>
                <w:rFonts w:cs="Times New Roman"/>
                <w:sz w:val="24"/>
                <w:szCs w:val="24"/>
                <w:lang w:eastAsia="en-US"/>
              </w:rPr>
            </w:pPr>
            <w:r w:rsidRPr="00A374CC">
              <w:rPr>
                <w:rFonts w:cs="Times New Roman"/>
                <w:sz w:val="24"/>
                <w:szCs w:val="24"/>
                <w:lang w:eastAsia="en-US"/>
              </w:rPr>
              <w:t>-</w:t>
            </w:r>
          </w:p>
        </w:tc>
        <w:tc>
          <w:tcPr>
            <w:tcW w:w="997" w:type="dxa"/>
            <w:tcBorders>
              <w:top w:val="single" w:sz="4" w:space="0" w:color="auto"/>
              <w:left w:val="single" w:sz="4" w:space="0" w:color="auto"/>
              <w:bottom w:val="nil"/>
            </w:tcBorders>
            <w:vAlign w:val="center"/>
          </w:tcPr>
          <w:p w14:paraId="3BCAB70E" w14:textId="77777777" w:rsidR="005232E9" w:rsidRPr="00A374CC" w:rsidRDefault="005232E9" w:rsidP="009D3F93">
            <w:pPr>
              <w:keepNext/>
              <w:keepLines/>
              <w:tabs>
                <w:tab w:val="left" w:pos="0"/>
              </w:tabs>
              <w:jc w:val="center"/>
              <w:rPr>
                <w:rFonts w:cs="Times New Roman"/>
                <w:sz w:val="24"/>
                <w:szCs w:val="24"/>
                <w:lang w:eastAsia="en-US"/>
              </w:rPr>
            </w:pPr>
            <w:r w:rsidRPr="00A374CC">
              <w:rPr>
                <w:rFonts w:cs="Times New Roman"/>
                <w:sz w:val="24"/>
                <w:szCs w:val="24"/>
                <w:lang w:eastAsia="en-US"/>
              </w:rPr>
              <w:t>-</w:t>
            </w:r>
          </w:p>
        </w:tc>
      </w:tr>
      <w:tr w:rsidR="005232E9" w:rsidRPr="00A374CC" w14:paraId="2661FABE" w14:textId="77777777" w:rsidTr="009D3F93">
        <w:tc>
          <w:tcPr>
            <w:tcW w:w="599" w:type="dxa"/>
            <w:tcBorders>
              <w:top w:val="single" w:sz="4" w:space="0" w:color="auto"/>
              <w:bottom w:val="nil"/>
              <w:right w:val="nil"/>
            </w:tcBorders>
            <w:vAlign w:val="center"/>
          </w:tcPr>
          <w:p w14:paraId="4CE5C239" w14:textId="62A98F7A" w:rsidR="005232E9" w:rsidRPr="00A374CC" w:rsidRDefault="004A5357" w:rsidP="009D3F93">
            <w:pPr>
              <w:keepNext/>
              <w:keepLines/>
              <w:tabs>
                <w:tab w:val="left" w:pos="0"/>
              </w:tabs>
              <w:jc w:val="center"/>
              <w:rPr>
                <w:rFonts w:cs="Times New Roman"/>
                <w:sz w:val="24"/>
                <w:szCs w:val="24"/>
                <w:lang w:eastAsia="en-US"/>
              </w:rPr>
            </w:pPr>
            <w:r w:rsidRPr="00A374CC">
              <w:rPr>
                <w:rFonts w:cs="Times New Roman"/>
                <w:sz w:val="24"/>
                <w:szCs w:val="24"/>
                <w:lang w:eastAsia="en-US"/>
              </w:rPr>
              <w:t>1.2</w:t>
            </w:r>
            <w:r w:rsidR="000A505D" w:rsidRPr="00A374CC">
              <w:rPr>
                <w:rFonts w:cs="Times New Roman"/>
                <w:sz w:val="24"/>
                <w:szCs w:val="24"/>
                <w:lang w:eastAsia="en-US"/>
              </w:rPr>
              <w:t>.</w:t>
            </w:r>
          </w:p>
        </w:tc>
        <w:tc>
          <w:tcPr>
            <w:tcW w:w="4074" w:type="dxa"/>
            <w:tcBorders>
              <w:top w:val="single" w:sz="4" w:space="0" w:color="auto"/>
              <w:left w:val="single" w:sz="4" w:space="0" w:color="auto"/>
              <w:bottom w:val="nil"/>
              <w:right w:val="nil"/>
            </w:tcBorders>
          </w:tcPr>
          <w:p w14:paraId="2558F46D" w14:textId="77777777" w:rsidR="005232E9" w:rsidRPr="00A374CC" w:rsidRDefault="005232E9" w:rsidP="009D3F93">
            <w:pPr>
              <w:keepNext/>
              <w:keepLines/>
              <w:tabs>
                <w:tab w:val="left" w:pos="0"/>
              </w:tabs>
              <w:rPr>
                <w:rFonts w:cs="Times New Roman"/>
                <w:sz w:val="24"/>
                <w:szCs w:val="24"/>
                <w:lang w:eastAsia="en-US"/>
              </w:rPr>
            </w:pPr>
            <w:r w:rsidRPr="00A374CC">
              <w:rPr>
                <w:rFonts w:cs="Times New Roman"/>
                <w:sz w:val="24"/>
                <w:szCs w:val="24"/>
                <w:lang w:eastAsia="en-US"/>
              </w:rPr>
              <w:t>нерентабельные для подсочки</w:t>
            </w:r>
          </w:p>
        </w:tc>
        <w:tc>
          <w:tcPr>
            <w:tcW w:w="1985" w:type="dxa"/>
            <w:tcBorders>
              <w:top w:val="single" w:sz="4" w:space="0" w:color="auto"/>
              <w:left w:val="single" w:sz="4" w:space="0" w:color="auto"/>
              <w:bottom w:val="nil"/>
              <w:right w:val="nil"/>
            </w:tcBorders>
            <w:vAlign w:val="center"/>
          </w:tcPr>
          <w:p w14:paraId="60A5CCC4" w14:textId="77777777" w:rsidR="005232E9" w:rsidRPr="00A374CC" w:rsidRDefault="005232E9" w:rsidP="009D3F93">
            <w:pPr>
              <w:keepNext/>
              <w:keepLines/>
              <w:tabs>
                <w:tab w:val="left" w:pos="0"/>
              </w:tabs>
              <w:jc w:val="center"/>
              <w:rPr>
                <w:rFonts w:cs="Times New Roman"/>
                <w:sz w:val="24"/>
                <w:szCs w:val="24"/>
                <w:lang w:eastAsia="en-US"/>
              </w:rPr>
            </w:pPr>
            <w:r w:rsidRPr="00A374CC">
              <w:rPr>
                <w:rFonts w:cs="Times New Roman"/>
                <w:sz w:val="24"/>
                <w:szCs w:val="24"/>
                <w:lang w:eastAsia="en-US"/>
              </w:rPr>
              <w:t>-</w:t>
            </w:r>
          </w:p>
        </w:tc>
        <w:tc>
          <w:tcPr>
            <w:tcW w:w="2551" w:type="dxa"/>
            <w:tcBorders>
              <w:top w:val="single" w:sz="4" w:space="0" w:color="auto"/>
              <w:left w:val="single" w:sz="4" w:space="0" w:color="auto"/>
              <w:bottom w:val="nil"/>
              <w:right w:val="nil"/>
            </w:tcBorders>
            <w:vAlign w:val="center"/>
          </w:tcPr>
          <w:p w14:paraId="53AD6CDE" w14:textId="77777777" w:rsidR="005232E9" w:rsidRPr="00A374CC" w:rsidRDefault="005232E9" w:rsidP="009D3F93">
            <w:pPr>
              <w:keepNext/>
              <w:keepLines/>
              <w:tabs>
                <w:tab w:val="left" w:pos="0"/>
              </w:tabs>
              <w:jc w:val="center"/>
              <w:rPr>
                <w:rFonts w:cs="Times New Roman"/>
                <w:sz w:val="24"/>
                <w:szCs w:val="24"/>
                <w:lang w:eastAsia="en-US"/>
              </w:rPr>
            </w:pPr>
            <w:r w:rsidRPr="00A374CC">
              <w:rPr>
                <w:rFonts w:cs="Times New Roman"/>
                <w:sz w:val="24"/>
                <w:szCs w:val="24"/>
                <w:lang w:eastAsia="en-US"/>
              </w:rPr>
              <w:t>-</w:t>
            </w:r>
          </w:p>
        </w:tc>
        <w:tc>
          <w:tcPr>
            <w:tcW w:w="997" w:type="dxa"/>
            <w:tcBorders>
              <w:top w:val="single" w:sz="4" w:space="0" w:color="auto"/>
              <w:left w:val="single" w:sz="4" w:space="0" w:color="auto"/>
              <w:bottom w:val="nil"/>
            </w:tcBorders>
            <w:vAlign w:val="center"/>
          </w:tcPr>
          <w:p w14:paraId="3F366F8B" w14:textId="77777777" w:rsidR="005232E9" w:rsidRPr="00A374CC" w:rsidRDefault="005232E9" w:rsidP="009D3F93">
            <w:pPr>
              <w:keepNext/>
              <w:keepLines/>
              <w:tabs>
                <w:tab w:val="left" w:pos="0"/>
              </w:tabs>
              <w:jc w:val="center"/>
              <w:rPr>
                <w:rFonts w:cs="Times New Roman"/>
                <w:sz w:val="24"/>
                <w:szCs w:val="24"/>
                <w:lang w:eastAsia="en-US"/>
              </w:rPr>
            </w:pPr>
            <w:r w:rsidRPr="00A374CC">
              <w:rPr>
                <w:rFonts w:cs="Times New Roman"/>
                <w:sz w:val="24"/>
                <w:szCs w:val="24"/>
                <w:lang w:eastAsia="en-US"/>
              </w:rPr>
              <w:t>-</w:t>
            </w:r>
          </w:p>
        </w:tc>
      </w:tr>
      <w:tr w:rsidR="005232E9" w:rsidRPr="00A374CC" w14:paraId="7706FC0C" w14:textId="77777777" w:rsidTr="009D3F93">
        <w:tc>
          <w:tcPr>
            <w:tcW w:w="599" w:type="dxa"/>
            <w:tcBorders>
              <w:top w:val="single" w:sz="4" w:space="0" w:color="auto"/>
              <w:bottom w:val="single" w:sz="4" w:space="0" w:color="auto"/>
              <w:right w:val="nil"/>
            </w:tcBorders>
            <w:vAlign w:val="center"/>
          </w:tcPr>
          <w:p w14:paraId="17DD1D4C" w14:textId="5422FE8D" w:rsidR="005232E9" w:rsidRPr="00A374CC" w:rsidRDefault="005232E9" w:rsidP="009D3F93">
            <w:pPr>
              <w:keepNext/>
              <w:keepLines/>
              <w:tabs>
                <w:tab w:val="left" w:pos="0"/>
              </w:tabs>
              <w:jc w:val="center"/>
              <w:rPr>
                <w:rFonts w:cs="Times New Roman"/>
                <w:sz w:val="24"/>
                <w:szCs w:val="24"/>
                <w:lang w:eastAsia="en-US"/>
              </w:rPr>
            </w:pPr>
            <w:r w:rsidRPr="00A374CC">
              <w:rPr>
                <w:rFonts w:cs="Times New Roman"/>
                <w:sz w:val="24"/>
                <w:szCs w:val="24"/>
                <w:lang w:eastAsia="en-US"/>
              </w:rPr>
              <w:t>2</w:t>
            </w:r>
            <w:r w:rsidR="000A505D" w:rsidRPr="00A374CC">
              <w:rPr>
                <w:rFonts w:cs="Times New Roman"/>
                <w:sz w:val="24"/>
                <w:szCs w:val="24"/>
                <w:lang w:eastAsia="en-US"/>
              </w:rPr>
              <w:t>.</w:t>
            </w:r>
          </w:p>
        </w:tc>
        <w:tc>
          <w:tcPr>
            <w:tcW w:w="4074" w:type="dxa"/>
            <w:tcBorders>
              <w:top w:val="single" w:sz="4" w:space="0" w:color="auto"/>
              <w:left w:val="single" w:sz="4" w:space="0" w:color="auto"/>
              <w:bottom w:val="single" w:sz="4" w:space="0" w:color="auto"/>
              <w:right w:val="nil"/>
            </w:tcBorders>
          </w:tcPr>
          <w:p w14:paraId="18B9B106" w14:textId="77777777" w:rsidR="005232E9" w:rsidRPr="00A374CC" w:rsidRDefault="005232E9" w:rsidP="009D3F93">
            <w:pPr>
              <w:keepNext/>
              <w:keepLines/>
              <w:tabs>
                <w:tab w:val="left" w:pos="0"/>
              </w:tabs>
              <w:rPr>
                <w:rFonts w:cs="Times New Roman"/>
                <w:sz w:val="24"/>
                <w:szCs w:val="24"/>
                <w:lang w:eastAsia="en-US"/>
              </w:rPr>
            </w:pPr>
            <w:r w:rsidRPr="00A374CC">
              <w:rPr>
                <w:rFonts w:cs="Times New Roman"/>
                <w:sz w:val="24"/>
                <w:szCs w:val="24"/>
                <w:lang w:eastAsia="en-US"/>
              </w:rPr>
              <w:t>Ежегодный объем подсочки</w:t>
            </w:r>
          </w:p>
        </w:tc>
        <w:tc>
          <w:tcPr>
            <w:tcW w:w="1985" w:type="dxa"/>
            <w:tcBorders>
              <w:top w:val="single" w:sz="4" w:space="0" w:color="auto"/>
              <w:left w:val="single" w:sz="4" w:space="0" w:color="auto"/>
              <w:bottom w:val="single" w:sz="4" w:space="0" w:color="auto"/>
              <w:right w:val="nil"/>
            </w:tcBorders>
            <w:vAlign w:val="center"/>
          </w:tcPr>
          <w:p w14:paraId="26C8E070" w14:textId="77777777" w:rsidR="005232E9" w:rsidRPr="00A374CC" w:rsidRDefault="005232E9" w:rsidP="009D3F93">
            <w:pPr>
              <w:keepNext/>
              <w:keepLines/>
              <w:tabs>
                <w:tab w:val="left" w:pos="0"/>
              </w:tabs>
              <w:jc w:val="center"/>
              <w:rPr>
                <w:rFonts w:cs="Times New Roman"/>
                <w:sz w:val="24"/>
                <w:szCs w:val="24"/>
                <w:lang w:eastAsia="en-US"/>
              </w:rPr>
            </w:pPr>
            <w:r w:rsidRPr="00A374CC">
              <w:rPr>
                <w:rFonts w:cs="Times New Roman"/>
                <w:sz w:val="24"/>
                <w:szCs w:val="24"/>
                <w:lang w:eastAsia="en-US"/>
              </w:rPr>
              <w:t>-</w:t>
            </w:r>
          </w:p>
        </w:tc>
        <w:tc>
          <w:tcPr>
            <w:tcW w:w="2551" w:type="dxa"/>
            <w:tcBorders>
              <w:top w:val="single" w:sz="4" w:space="0" w:color="auto"/>
              <w:left w:val="single" w:sz="4" w:space="0" w:color="auto"/>
              <w:bottom w:val="single" w:sz="4" w:space="0" w:color="auto"/>
              <w:right w:val="nil"/>
            </w:tcBorders>
            <w:vAlign w:val="center"/>
          </w:tcPr>
          <w:p w14:paraId="0356F771" w14:textId="77777777" w:rsidR="005232E9" w:rsidRPr="00A374CC" w:rsidRDefault="005232E9" w:rsidP="009D3F93">
            <w:pPr>
              <w:keepNext/>
              <w:keepLines/>
              <w:tabs>
                <w:tab w:val="left" w:pos="0"/>
              </w:tabs>
              <w:jc w:val="center"/>
              <w:rPr>
                <w:rFonts w:cs="Times New Roman"/>
                <w:sz w:val="24"/>
                <w:szCs w:val="24"/>
                <w:lang w:eastAsia="en-US"/>
              </w:rPr>
            </w:pPr>
            <w:r w:rsidRPr="00A374CC">
              <w:rPr>
                <w:rFonts w:cs="Times New Roman"/>
                <w:sz w:val="24"/>
                <w:szCs w:val="24"/>
                <w:lang w:eastAsia="en-US"/>
              </w:rPr>
              <w:t>-</w:t>
            </w:r>
          </w:p>
        </w:tc>
        <w:tc>
          <w:tcPr>
            <w:tcW w:w="997" w:type="dxa"/>
            <w:tcBorders>
              <w:top w:val="single" w:sz="4" w:space="0" w:color="auto"/>
              <w:left w:val="single" w:sz="4" w:space="0" w:color="auto"/>
              <w:bottom w:val="single" w:sz="4" w:space="0" w:color="auto"/>
            </w:tcBorders>
            <w:vAlign w:val="center"/>
          </w:tcPr>
          <w:p w14:paraId="3A5F59DB" w14:textId="77777777" w:rsidR="005232E9" w:rsidRPr="00A374CC" w:rsidRDefault="005232E9" w:rsidP="009D3F93">
            <w:pPr>
              <w:keepNext/>
              <w:keepLines/>
              <w:tabs>
                <w:tab w:val="left" w:pos="0"/>
              </w:tabs>
              <w:jc w:val="center"/>
              <w:rPr>
                <w:rFonts w:cs="Times New Roman"/>
                <w:sz w:val="24"/>
                <w:szCs w:val="24"/>
                <w:lang w:eastAsia="en-US"/>
              </w:rPr>
            </w:pPr>
            <w:r w:rsidRPr="00A374CC">
              <w:rPr>
                <w:rFonts w:cs="Times New Roman"/>
                <w:sz w:val="24"/>
                <w:szCs w:val="24"/>
                <w:lang w:eastAsia="en-US"/>
              </w:rPr>
              <w:t>-</w:t>
            </w:r>
          </w:p>
        </w:tc>
      </w:tr>
    </w:tbl>
    <w:p w14:paraId="18F17812" w14:textId="77777777" w:rsidR="005A022D" w:rsidRPr="00A374CC" w:rsidRDefault="005A022D" w:rsidP="005A022D">
      <w:pPr>
        <w:tabs>
          <w:tab w:val="left" w:pos="0"/>
        </w:tabs>
        <w:ind w:firstLine="709"/>
        <w:jc w:val="both"/>
        <w:rPr>
          <w:rFonts w:eastAsia="Times New Roman" w:cs="Times New Roman"/>
          <w:szCs w:val="28"/>
        </w:rPr>
      </w:pPr>
      <w:bookmarkStart w:id="41" w:name="_Toc532646343"/>
      <w:bookmarkStart w:id="42" w:name="_Toc135726168"/>
    </w:p>
    <w:p w14:paraId="43C52D4D" w14:textId="40DA7CC5" w:rsidR="007C796A" w:rsidRPr="00A374CC" w:rsidRDefault="000F7489" w:rsidP="005A022D">
      <w:pPr>
        <w:pStyle w:val="1ff7"/>
        <w:spacing w:before="0"/>
      </w:pPr>
      <w:r w:rsidRPr="00A374CC">
        <w:t>2.3. </w:t>
      </w:r>
      <w:r w:rsidR="007C796A" w:rsidRPr="00A374CC">
        <w:t>Нормативы, параметры и сроки использования лесов</w:t>
      </w:r>
      <w:r w:rsidRPr="00A374CC">
        <w:br/>
      </w:r>
      <w:r w:rsidR="007C796A" w:rsidRPr="00A374CC">
        <w:t>для заготовки и сб</w:t>
      </w:r>
      <w:r w:rsidR="00FB09C7" w:rsidRPr="00A374CC">
        <w:t xml:space="preserve">ора </w:t>
      </w:r>
      <w:proofErr w:type="spellStart"/>
      <w:r w:rsidR="00FB09C7" w:rsidRPr="00A374CC">
        <w:t>недревесных</w:t>
      </w:r>
      <w:proofErr w:type="spellEnd"/>
      <w:r w:rsidR="00FB09C7" w:rsidRPr="00A374CC">
        <w:t xml:space="preserve"> лесных ресурсов</w:t>
      </w:r>
      <w:bookmarkEnd w:id="41"/>
      <w:bookmarkEnd w:id="42"/>
    </w:p>
    <w:p w14:paraId="1C5296E9" w14:textId="77777777" w:rsidR="005A022D" w:rsidRPr="00A374CC" w:rsidRDefault="005A022D" w:rsidP="00EB31F9">
      <w:pPr>
        <w:tabs>
          <w:tab w:val="left" w:pos="0"/>
        </w:tabs>
        <w:ind w:firstLine="709"/>
        <w:jc w:val="both"/>
        <w:rPr>
          <w:rFonts w:eastAsia="Times New Roman" w:cs="Times New Roman"/>
          <w:szCs w:val="28"/>
        </w:rPr>
      </w:pPr>
    </w:p>
    <w:p w14:paraId="6D83E091" w14:textId="0F99DA26" w:rsidR="007C796A" w:rsidRPr="00A374CC" w:rsidRDefault="007C796A" w:rsidP="00EB31F9">
      <w:pPr>
        <w:tabs>
          <w:tab w:val="left" w:pos="0"/>
        </w:tabs>
        <w:ind w:firstLine="709"/>
        <w:jc w:val="both"/>
        <w:rPr>
          <w:rFonts w:cs="Times New Roman"/>
          <w:szCs w:val="28"/>
          <w:lang w:eastAsia="en-US"/>
        </w:rPr>
      </w:pPr>
      <w:r w:rsidRPr="00A374CC">
        <w:rPr>
          <w:rFonts w:eastAsia="Times New Roman" w:cs="Times New Roman"/>
          <w:szCs w:val="28"/>
        </w:rPr>
        <w:t>Использование лесов для</w:t>
      </w:r>
      <w:r w:rsidRPr="00A374CC">
        <w:rPr>
          <w:rFonts w:cs="Times New Roman"/>
          <w:szCs w:val="28"/>
          <w:lang w:eastAsia="en-US"/>
        </w:rPr>
        <w:t xml:space="preserve"> заготовки и сбора </w:t>
      </w:r>
      <w:proofErr w:type="spellStart"/>
      <w:r w:rsidRPr="00A374CC">
        <w:rPr>
          <w:rFonts w:cs="Times New Roman"/>
          <w:szCs w:val="28"/>
          <w:lang w:eastAsia="en-US"/>
        </w:rPr>
        <w:t>недревесных</w:t>
      </w:r>
      <w:proofErr w:type="spellEnd"/>
      <w:r w:rsidRPr="00A374CC">
        <w:rPr>
          <w:rFonts w:cs="Times New Roman"/>
          <w:szCs w:val="28"/>
          <w:lang w:eastAsia="en-US"/>
        </w:rPr>
        <w:t xml:space="preserve"> лесных ресурсов, </w:t>
      </w:r>
      <w:r w:rsidR="0096510F" w:rsidRPr="00A374CC">
        <w:rPr>
          <w:rFonts w:cs="Times New Roman"/>
          <w:szCs w:val="28"/>
          <w:lang w:eastAsia="en-US"/>
        </w:rPr>
        <w:t>регламентируется статьей</w:t>
      </w:r>
      <w:r w:rsidR="001C72AB" w:rsidRPr="00A374CC">
        <w:rPr>
          <w:rFonts w:cs="Times New Roman"/>
          <w:szCs w:val="28"/>
          <w:lang w:eastAsia="en-US"/>
        </w:rPr>
        <w:t xml:space="preserve"> 32 </w:t>
      </w:r>
      <w:r w:rsidR="008F1221" w:rsidRPr="00A374CC">
        <w:rPr>
          <w:rFonts w:cs="Times New Roman"/>
          <w:szCs w:val="28"/>
          <w:lang w:eastAsia="en-US"/>
        </w:rPr>
        <w:t>Лесного кодекса РФ</w:t>
      </w:r>
      <w:r w:rsidR="001C72AB" w:rsidRPr="00A374CC">
        <w:rPr>
          <w:rFonts w:cs="Times New Roman"/>
          <w:szCs w:val="28"/>
          <w:lang w:eastAsia="en-US"/>
        </w:rPr>
        <w:t xml:space="preserve">, </w:t>
      </w:r>
      <w:r w:rsidRPr="00A374CC">
        <w:rPr>
          <w:rFonts w:cs="Times New Roman"/>
          <w:szCs w:val="28"/>
          <w:lang w:eastAsia="en-US"/>
        </w:rPr>
        <w:t>при</w:t>
      </w:r>
      <w:r w:rsidR="0096510F" w:rsidRPr="00A374CC">
        <w:rPr>
          <w:rFonts w:cs="Times New Roman"/>
          <w:szCs w:val="28"/>
          <w:lang w:eastAsia="en-US"/>
        </w:rPr>
        <w:t xml:space="preserve">казом </w:t>
      </w:r>
      <w:r w:rsidR="005A7234" w:rsidRPr="00A374CC">
        <w:rPr>
          <w:rFonts w:cs="Times New Roman"/>
          <w:szCs w:val="28"/>
          <w:lang w:eastAsia="en-US"/>
        </w:rPr>
        <w:t>Минприроды России от 28 июля 2020 г. №</w:t>
      </w:r>
      <w:r w:rsidR="00D146C6" w:rsidRPr="00A374CC">
        <w:rPr>
          <w:rFonts w:cs="Times New Roman"/>
          <w:szCs w:val="28"/>
          <w:lang w:eastAsia="en-US"/>
        </w:rPr>
        <w:t> </w:t>
      </w:r>
      <w:r w:rsidR="005A7234" w:rsidRPr="00A374CC">
        <w:rPr>
          <w:rFonts w:cs="Times New Roman"/>
          <w:szCs w:val="28"/>
          <w:lang w:eastAsia="en-US"/>
        </w:rPr>
        <w:t xml:space="preserve">496 «Об утверждении правил заготовки и сбора </w:t>
      </w:r>
      <w:proofErr w:type="spellStart"/>
      <w:r w:rsidR="005A7234" w:rsidRPr="00A374CC">
        <w:rPr>
          <w:rFonts w:cs="Times New Roman"/>
          <w:szCs w:val="28"/>
          <w:lang w:eastAsia="en-US"/>
        </w:rPr>
        <w:t>недревесных</w:t>
      </w:r>
      <w:proofErr w:type="spellEnd"/>
      <w:r w:rsidR="005A7234" w:rsidRPr="00A374CC">
        <w:rPr>
          <w:rFonts w:cs="Times New Roman"/>
          <w:szCs w:val="28"/>
          <w:lang w:eastAsia="en-US"/>
        </w:rPr>
        <w:t xml:space="preserve"> лесных ресурсов</w:t>
      </w:r>
      <w:r w:rsidRPr="00A374CC">
        <w:rPr>
          <w:rFonts w:cs="Times New Roman"/>
          <w:szCs w:val="28"/>
          <w:lang w:eastAsia="en-US"/>
        </w:rPr>
        <w:t xml:space="preserve">», </w:t>
      </w:r>
      <w:r w:rsidRPr="00A374CC">
        <w:rPr>
          <w:rFonts w:cs="Times New Roman"/>
          <w:szCs w:val="48"/>
          <w:lang w:eastAsia="en-US"/>
        </w:rPr>
        <w:t>Закон</w:t>
      </w:r>
      <w:r w:rsidR="001C72AB" w:rsidRPr="00A374CC">
        <w:rPr>
          <w:rFonts w:cs="Times New Roman"/>
          <w:szCs w:val="48"/>
          <w:lang w:eastAsia="en-US"/>
        </w:rPr>
        <w:t xml:space="preserve">ом Республики Татарстан от 22 мая </w:t>
      </w:r>
      <w:r w:rsidRPr="00A374CC">
        <w:rPr>
          <w:rFonts w:cs="Times New Roman"/>
          <w:szCs w:val="48"/>
          <w:lang w:eastAsia="en-US"/>
        </w:rPr>
        <w:t>2008</w:t>
      </w:r>
      <w:r w:rsidR="006F4395" w:rsidRPr="00A374CC">
        <w:rPr>
          <w:rFonts w:cs="Times New Roman"/>
          <w:szCs w:val="48"/>
          <w:lang w:eastAsia="en-US"/>
        </w:rPr>
        <w:t> </w:t>
      </w:r>
      <w:r w:rsidR="001C72AB" w:rsidRPr="00A374CC">
        <w:rPr>
          <w:rFonts w:cs="Times New Roman"/>
          <w:szCs w:val="48"/>
          <w:lang w:eastAsia="en-US"/>
        </w:rPr>
        <w:t xml:space="preserve">года </w:t>
      </w:r>
      <w:r w:rsidRPr="00A374CC">
        <w:rPr>
          <w:rFonts w:cs="Times New Roman"/>
          <w:szCs w:val="48"/>
          <w:lang w:eastAsia="en-US"/>
        </w:rPr>
        <w:t>№</w:t>
      </w:r>
      <w:r w:rsidR="006F4395" w:rsidRPr="00A374CC">
        <w:rPr>
          <w:rFonts w:cs="Times New Roman"/>
          <w:szCs w:val="48"/>
          <w:lang w:eastAsia="en-US"/>
        </w:rPr>
        <w:t> </w:t>
      </w:r>
      <w:r w:rsidRPr="00A374CC">
        <w:rPr>
          <w:rFonts w:cs="Times New Roman"/>
          <w:szCs w:val="48"/>
          <w:lang w:eastAsia="en-US"/>
        </w:rPr>
        <w:t>22-ЗРТ «Об использовании лесов в Республике Татарстан».</w:t>
      </w:r>
    </w:p>
    <w:p w14:paraId="774B12EF" w14:textId="77777777" w:rsidR="007C796A" w:rsidRPr="00A374CC" w:rsidRDefault="007C796A" w:rsidP="00EB31F9">
      <w:pPr>
        <w:tabs>
          <w:tab w:val="left" w:pos="0"/>
        </w:tabs>
        <w:autoSpaceDE w:val="0"/>
        <w:autoSpaceDN w:val="0"/>
        <w:adjustRightInd w:val="0"/>
        <w:ind w:firstLine="709"/>
        <w:jc w:val="both"/>
        <w:rPr>
          <w:rFonts w:cs="Times New Roman"/>
          <w:szCs w:val="28"/>
          <w:lang w:eastAsia="en-US"/>
        </w:rPr>
      </w:pPr>
      <w:r w:rsidRPr="00A374CC">
        <w:rPr>
          <w:rFonts w:cs="Times New Roman"/>
          <w:szCs w:val="28"/>
          <w:lang w:eastAsia="en-US"/>
        </w:rPr>
        <w:t xml:space="preserve">Перечни </w:t>
      </w:r>
      <w:r w:rsidR="00174955" w:rsidRPr="00A374CC">
        <w:rPr>
          <w:rFonts w:cs="Times New Roman"/>
          <w:szCs w:val="28"/>
          <w:lang w:eastAsia="en-US"/>
        </w:rPr>
        <w:t xml:space="preserve">лесных </w:t>
      </w:r>
      <w:r w:rsidRPr="00A374CC">
        <w:rPr>
          <w:rFonts w:cs="Times New Roman"/>
          <w:szCs w:val="28"/>
          <w:lang w:eastAsia="en-US"/>
        </w:rPr>
        <w:t>кварталов</w:t>
      </w:r>
      <w:r w:rsidR="00174955" w:rsidRPr="00A374CC">
        <w:rPr>
          <w:rFonts w:cs="Times New Roman"/>
          <w:szCs w:val="28"/>
          <w:lang w:eastAsia="en-US"/>
        </w:rPr>
        <w:t xml:space="preserve"> или их частей</w:t>
      </w:r>
      <w:r w:rsidRPr="00A374CC">
        <w:rPr>
          <w:rFonts w:cs="Times New Roman"/>
          <w:szCs w:val="28"/>
          <w:lang w:eastAsia="en-US"/>
        </w:rPr>
        <w:t xml:space="preserve">, в пределах которых разрешено использование лесов для заготовки и сбора </w:t>
      </w:r>
      <w:proofErr w:type="spellStart"/>
      <w:r w:rsidRPr="00A374CC">
        <w:rPr>
          <w:rFonts w:cs="Times New Roman"/>
          <w:szCs w:val="28"/>
          <w:lang w:eastAsia="en-US"/>
        </w:rPr>
        <w:t>недревесных</w:t>
      </w:r>
      <w:proofErr w:type="spellEnd"/>
      <w:r w:rsidRPr="00A374CC">
        <w:rPr>
          <w:rFonts w:cs="Times New Roman"/>
          <w:szCs w:val="28"/>
          <w:lang w:eastAsia="en-US"/>
        </w:rPr>
        <w:t xml:space="preserve"> лесных р</w:t>
      </w:r>
      <w:r w:rsidR="008B506A" w:rsidRPr="00A374CC">
        <w:rPr>
          <w:rFonts w:cs="Times New Roman"/>
          <w:szCs w:val="28"/>
          <w:lang w:eastAsia="en-US"/>
        </w:rPr>
        <w:t xml:space="preserve">есурсов, приведены в таблице </w:t>
      </w:r>
      <w:r w:rsidR="005232E9" w:rsidRPr="00A374CC">
        <w:rPr>
          <w:rFonts w:cs="Times New Roman"/>
          <w:szCs w:val="28"/>
          <w:lang w:eastAsia="en-US"/>
        </w:rPr>
        <w:t>5</w:t>
      </w:r>
      <w:r w:rsidRPr="00A374CC">
        <w:rPr>
          <w:rFonts w:cs="Times New Roman"/>
          <w:szCs w:val="28"/>
          <w:lang w:eastAsia="en-US"/>
        </w:rPr>
        <w:t>.</w:t>
      </w:r>
    </w:p>
    <w:p w14:paraId="3160CD0A" w14:textId="6F88743B" w:rsidR="00974DED" w:rsidRPr="00A374CC" w:rsidRDefault="00974DED" w:rsidP="00974DED">
      <w:pPr>
        <w:tabs>
          <w:tab w:val="left" w:pos="0"/>
        </w:tabs>
        <w:autoSpaceDE w:val="0"/>
        <w:autoSpaceDN w:val="0"/>
        <w:adjustRightInd w:val="0"/>
        <w:ind w:firstLine="709"/>
        <w:jc w:val="both"/>
        <w:rPr>
          <w:rFonts w:cs="Times New Roman"/>
          <w:szCs w:val="28"/>
          <w:lang w:eastAsia="en-US"/>
        </w:rPr>
      </w:pPr>
      <w:r w:rsidRPr="00A374CC">
        <w:rPr>
          <w:rFonts w:cs="Times New Roman"/>
          <w:szCs w:val="28"/>
          <w:lang w:eastAsia="en-US"/>
        </w:rPr>
        <w:t xml:space="preserve">Заготовка и сбор гражданами </w:t>
      </w:r>
      <w:proofErr w:type="spellStart"/>
      <w:r w:rsidRPr="00A374CC">
        <w:rPr>
          <w:rFonts w:cs="Times New Roman"/>
          <w:szCs w:val="28"/>
          <w:lang w:eastAsia="en-US"/>
        </w:rPr>
        <w:t>недревесных</w:t>
      </w:r>
      <w:proofErr w:type="spellEnd"/>
      <w:r w:rsidRPr="00A374CC">
        <w:rPr>
          <w:rFonts w:cs="Times New Roman"/>
          <w:szCs w:val="28"/>
          <w:lang w:eastAsia="en-US"/>
        </w:rPr>
        <w:t xml:space="preserve">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w:t>
      </w:r>
      <w:r w:rsidRPr="00A374CC">
        <w:rPr>
          <w:rFonts w:cs="Times New Roman"/>
          <w:szCs w:val="28"/>
          <w:lang w:val="tt-RU" w:eastAsia="en-US"/>
        </w:rPr>
        <w:t>Лесного кодекса РФ</w:t>
      </w:r>
      <w:r w:rsidRPr="00A374CC">
        <w:rPr>
          <w:rFonts w:cs="Times New Roman"/>
          <w:szCs w:val="28"/>
          <w:lang w:eastAsia="en-US"/>
        </w:rPr>
        <w:t>.</w:t>
      </w:r>
    </w:p>
    <w:p w14:paraId="77F80BCF" w14:textId="3D026749" w:rsidR="00974DED" w:rsidRPr="00A374CC" w:rsidRDefault="00974DED" w:rsidP="00974DED">
      <w:pPr>
        <w:tabs>
          <w:tab w:val="left" w:pos="0"/>
        </w:tabs>
        <w:autoSpaceDE w:val="0"/>
        <w:autoSpaceDN w:val="0"/>
        <w:adjustRightInd w:val="0"/>
        <w:ind w:firstLine="709"/>
        <w:jc w:val="both"/>
        <w:rPr>
          <w:rFonts w:cs="Times New Roman"/>
          <w:szCs w:val="28"/>
          <w:lang w:eastAsia="en-US"/>
        </w:rPr>
      </w:pPr>
      <w:r w:rsidRPr="00A374CC">
        <w:rPr>
          <w:rFonts w:cs="Times New Roman"/>
          <w:szCs w:val="28"/>
          <w:lang w:eastAsia="en-US"/>
        </w:rPr>
        <w:t xml:space="preserve">К заготовке и сбору гражданами </w:t>
      </w:r>
      <w:proofErr w:type="spellStart"/>
      <w:r w:rsidRPr="00A374CC">
        <w:rPr>
          <w:rFonts w:cs="Times New Roman"/>
          <w:szCs w:val="28"/>
          <w:lang w:eastAsia="en-US"/>
        </w:rPr>
        <w:t>недревесных</w:t>
      </w:r>
      <w:proofErr w:type="spellEnd"/>
      <w:r w:rsidRPr="00A374CC">
        <w:rPr>
          <w:rFonts w:cs="Times New Roman"/>
          <w:szCs w:val="28"/>
          <w:lang w:eastAsia="en-US"/>
        </w:rPr>
        <w:t xml:space="preserve"> лесных ресурсов для собственных нужд не применяются части 1, 3 и 4 статьи 32 настоящего Кодекса.</w:t>
      </w:r>
    </w:p>
    <w:p w14:paraId="1128C5EC" w14:textId="26FC5012" w:rsidR="00974DED" w:rsidRPr="00A374CC" w:rsidRDefault="00974DED" w:rsidP="00EB31F9">
      <w:pPr>
        <w:tabs>
          <w:tab w:val="left" w:pos="0"/>
        </w:tabs>
        <w:autoSpaceDE w:val="0"/>
        <w:autoSpaceDN w:val="0"/>
        <w:adjustRightInd w:val="0"/>
        <w:ind w:firstLine="709"/>
        <w:jc w:val="both"/>
        <w:rPr>
          <w:rFonts w:cs="Times New Roman"/>
          <w:szCs w:val="28"/>
          <w:lang w:eastAsia="en-US"/>
        </w:rPr>
      </w:pPr>
      <w:r w:rsidRPr="00A374CC">
        <w:rPr>
          <w:rFonts w:cs="Times New Roman"/>
          <w:szCs w:val="28"/>
          <w:lang w:eastAsia="en-US"/>
        </w:rPr>
        <w:t>Заготовка валежника осуществляется в течение всего года путем сбора лежащих на поверхности земли стволов деревьев или их частей, не являющихся порубочными остатками в местах проведения лесосечных работ, 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без проведения рубок лесных насаждений исключительно ручным способом с применением инструментов, приспособлений и механизмов, приводимых в использование ручной силой.</w:t>
      </w:r>
    </w:p>
    <w:p w14:paraId="7D8F7FC9" w14:textId="77777777" w:rsidR="00170017" w:rsidRPr="00A374CC" w:rsidRDefault="00170017" w:rsidP="009D3F93">
      <w:pPr>
        <w:tabs>
          <w:tab w:val="left" w:pos="0"/>
        </w:tabs>
        <w:autoSpaceDE w:val="0"/>
        <w:autoSpaceDN w:val="0"/>
        <w:adjustRightInd w:val="0"/>
        <w:ind w:firstLine="709"/>
        <w:jc w:val="both"/>
        <w:rPr>
          <w:rFonts w:cs="Times New Roman"/>
          <w:szCs w:val="28"/>
          <w:lang w:eastAsia="en-US"/>
        </w:rPr>
      </w:pPr>
    </w:p>
    <w:p w14:paraId="3C5ECC12" w14:textId="77777777" w:rsidR="007C796A" w:rsidRPr="00A374CC" w:rsidRDefault="00732457" w:rsidP="009D3F93">
      <w:pPr>
        <w:pStyle w:val="1ff7"/>
        <w:spacing w:before="0"/>
      </w:pPr>
      <w:bookmarkStart w:id="43" w:name="_Toc135726169"/>
      <w:r w:rsidRPr="00A374CC">
        <w:t xml:space="preserve">2.3.1. </w:t>
      </w:r>
      <w:r w:rsidR="007C796A" w:rsidRPr="00A374CC">
        <w:t xml:space="preserve">Нормативы (ежегодные допустимые объемы) и параметры использования лесов для заготовки и сбора </w:t>
      </w:r>
      <w:proofErr w:type="spellStart"/>
      <w:r w:rsidR="007C796A" w:rsidRPr="00A374CC">
        <w:t>недревесных</w:t>
      </w:r>
      <w:proofErr w:type="spellEnd"/>
      <w:r w:rsidR="007C796A" w:rsidRPr="00A374CC">
        <w:t xml:space="preserve"> ресурсов по их видам</w:t>
      </w:r>
      <w:bookmarkEnd w:id="43"/>
    </w:p>
    <w:p w14:paraId="1BC79E44" w14:textId="77777777" w:rsidR="00625F9B" w:rsidRPr="00A374CC" w:rsidRDefault="00625F9B" w:rsidP="009D3F93">
      <w:pPr>
        <w:tabs>
          <w:tab w:val="left" w:pos="0"/>
        </w:tabs>
        <w:ind w:firstLine="709"/>
        <w:jc w:val="both"/>
        <w:rPr>
          <w:rFonts w:cs="Times New Roman"/>
          <w:szCs w:val="28"/>
          <w:lang w:eastAsia="en-US"/>
        </w:rPr>
      </w:pPr>
    </w:p>
    <w:p w14:paraId="540F545E" w14:textId="77777777" w:rsidR="007C796A" w:rsidRPr="00A374CC" w:rsidRDefault="007C796A" w:rsidP="00EB31F9">
      <w:pPr>
        <w:tabs>
          <w:tab w:val="left" w:pos="0"/>
        </w:tabs>
        <w:ind w:firstLine="709"/>
        <w:jc w:val="both"/>
        <w:rPr>
          <w:rFonts w:cs="Times New Roman"/>
          <w:szCs w:val="28"/>
          <w:lang w:eastAsia="en-US"/>
        </w:rPr>
      </w:pPr>
      <w:r w:rsidRPr="00A374CC">
        <w:rPr>
          <w:rFonts w:cs="Times New Roman"/>
          <w:szCs w:val="28"/>
          <w:lang w:eastAsia="en-US"/>
        </w:rPr>
        <w:t xml:space="preserve">Ежегодные допустимые объемы разрешенного использования лесов при заготовке и сборе </w:t>
      </w:r>
      <w:proofErr w:type="spellStart"/>
      <w:r w:rsidRPr="00A374CC">
        <w:rPr>
          <w:rFonts w:cs="Times New Roman"/>
          <w:szCs w:val="28"/>
          <w:lang w:eastAsia="en-US"/>
        </w:rPr>
        <w:t>недревесных</w:t>
      </w:r>
      <w:proofErr w:type="spellEnd"/>
      <w:r w:rsidRPr="00A374CC">
        <w:rPr>
          <w:rFonts w:cs="Times New Roman"/>
          <w:szCs w:val="28"/>
          <w:lang w:eastAsia="en-US"/>
        </w:rPr>
        <w:t xml:space="preserve"> лесных ресу</w:t>
      </w:r>
      <w:r w:rsidR="008A0C78" w:rsidRPr="00A374CC">
        <w:rPr>
          <w:rFonts w:cs="Times New Roman"/>
          <w:szCs w:val="28"/>
          <w:lang w:eastAsia="en-US"/>
        </w:rPr>
        <w:t xml:space="preserve">рсов приведены в таблице </w:t>
      </w:r>
      <w:r w:rsidR="00404BEF" w:rsidRPr="00A374CC">
        <w:rPr>
          <w:rFonts w:cs="Times New Roman"/>
          <w:szCs w:val="28"/>
          <w:lang w:eastAsia="en-US"/>
        </w:rPr>
        <w:t>1</w:t>
      </w:r>
      <w:r w:rsidR="000A15EF" w:rsidRPr="00A374CC">
        <w:rPr>
          <w:rFonts w:cs="Times New Roman"/>
          <w:szCs w:val="28"/>
          <w:lang w:eastAsia="en-US"/>
        </w:rPr>
        <w:t>2</w:t>
      </w:r>
      <w:r w:rsidRPr="00A374CC">
        <w:rPr>
          <w:rFonts w:cs="Times New Roman"/>
          <w:szCs w:val="28"/>
          <w:lang w:eastAsia="en-US"/>
        </w:rPr>
        <w:t>.</w:t>
      </w:r>
    </w:p>
    <w:p w14:paraId="7354021E" w14:textId="77777777" w:rsidR="007C796A" w:rsidRPr="00A374CC" w:rsidRDefault="008A0C78" w:rsidP="005A7234">
      <w:pPr>
        <w:keepNext/>
        <w:tabs>
          <w:tab w:val="left" w:pos="0"/>
        </w:tabs>
        <w:autoSpaceDE w:val="0"/>
        <w:autoSpaceDN w:val="0"/>
        <w:adjustRightInd w:val="0"/>
        <w:jc w:val="right"/>
        <w:rPr>
          <w:rFonts w:eastAsia="Times New Roman" w:cs="Times New Roman"/>
          <w:szCs w:val="28"/>
        </w:rPr>
      </w:pPr>
      <w:r w:rsidRPr="00A374CC">
        <w:rPr>
          <w:rFonts w:eastAsia="Times New Roman" w:cs="Times New Roman"/>
          <w:szCs w:val="28"/>
        </w:rPr>
        <w:lastRenderedPageBreak/>
        <w:t>Таблица 1</w:t>
      </w:r>
      <w:r w:rsidR="000A15EF" w:rsidRPr="00A374CC">
        <w:rPr>
          <w:rFonts w:eastAsia="Times New Roman" w:cs="Times New Roman"/>
          <w:szCs w:val="28"/>
        </w:rPr>
        <w:t>2</w:t>
      </w:r>
    </w:p>
    <w:p w14:paraId="78E23A26" w14:textId="77777777" w:rsidR="007C796A" w:rsidRPr="00A374CC" w:rsidRDefault="007C796A" w:rsidP="005A7234">
      <w:pPr>
        <w:keepNext/>
        <w:tabs>
          <w:tab w:val="left" w:pos="0"/>
        </w:tabs>
        <w:autoSpaceDE w:val="0"/>
        <w:autoSpaceDN w:val="0"/>
        <w:adjustRightInd w:val="0"/>
        <w:jc w:val="both"/>
        <w:rPr>
          <w:rFonts w:eastAsia="Times New Roman" w:cs="Times New Roman"/>
          <w:szCs w:val="28"/>
        </w:rPr>
      </w:pPr>
    </w:p>
    <w:p w14:paraId="19DDAA62" w14:textId="28F3602A" w:rsidR="008A0C78" w:rsidRPr="00A374CC" w:rsidRDefault="008A0C78" w:rsidP="005A7234">
      <w:pPr>
        <w:keepNext/>
        <w:tabs>
          <w:tab w:val="left" w:pos="0"/>
        </w:tabs>
        <w:autoSpaceDE w:val="0"/>
        <w:autoSpaceDN w:val="0"/>
        <w:adjustRightInd w:val="0"/>
        <w:jc w:val="center"/>
        <w:rPr>
          <w:rFonts w:eastAsia="Times New Roman" w:cs="Times New Roman"/>
          <w:szCs w:val="28"/>
        </w:rPr>
      </w:pPr>
      <w:r w:rsidRPr="00A374CC">
        <w:rPr>
          <w:rFonts w:eastAsia="Times New Roman" w:cs="Times New Roman"/>
          <w:szCs w:val="28"/>
        </w:rPr>
        <w:t>Параметры использования лесов для заготовки</w:t>
      </w:r>
      <w:r w:rsidR="00DD214E" w:rsidRPr="00A374CC">
        <w:rPr>
          <w:rFonts w:eastAsia="Times New Roman" w:cs="Times New Roman"/>
          <w:szCs w:val="28"/>
        </w:rPr>
        <w:t xml:space="preserve"> </w:t>
      </w:r>
      <w:proofErr w:type="spellStart"/>
      <w:r w:rsidRPr="00A374CC">
        <w:rPr>
          <w:rFonts w:eastAsia="Times New Roman" w:cs="Times New Roman"/>
          <w:szCs w:val="28"/>
        </w:rPr>
        <w:t>недревесных</w:t>
      </w:r>
      <w:proofErr w:type="spellEnd"/>
      <w:r w:rsidRPr="00A374CC">
        <w:rPr>
          <w:rFonts w:eastAsia="Times New Roman" w:cs="Times New Roman"/>
          <w:szCs w:val="28"/>
        </w:rPr>
        <w:t xml:space="preserve"> лесных ресурсов</w:t>
      </w:r>
    </w:p>
    <w:p w14:paraId="67DE3EB3" w14:textId="77777777" w:rsidR="00A476B5" w:rsidRPr="00A374CC" w:rsidRDefault="00A476B5" w:rsidP="005A7234">
      <w:pPr>
        <w:keepNext/>
        <w:tabs>
          <w:tab w:val="left" w:pos="0"/>
        </w:tabs>
        <w:autoSpaceDE w:val="0"/>
        <w:autoSpaceDN w:val="0"/>
        <w:adjustRightInd w:val="0"/>
        <w:jc w:val="center"/>
        <w:rPr>
          <w:rFonts w:eastAsia="Times New Roman"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660"/>
        <w:gridCol w:w="5323"/>
        <w:gridCol w:w="1417"/>
        <w:gridCol w:w="2806"/>
      </w:tblGrid>
      <w:tr w:rsidR="007C796A" w:rsidRPr="00A374CC" w14:paraId="0E1F39DA" w14:textId="77777777" w:rsidTr="00DD214E">
        <w:trPr>
          <w:trHeight w:val="54"/>
        </w:trPr>
        <w:tc>
          <w:tcPr>
            <w:tcW w:w="660" w:type="dxa"/>
            <w:vAlign w:val="center"/>
          </w:tcPr>
          <w:p w14:paraId="541855B5" w14:textId="77777777" w:rsidR="007C796A" w:rsidRPr="00A374CC" w:rsidRDefault="007C796A" w:rsidP="005A7234">
            <w:pPr>
              <w:keepNext/>
              <w:tabs>
                <w:tab w:val="left" w:pos="0"/>
              </w:tabs>
              <w:jc w:val="center"/>
              <w:rPr>
                <w:rFonts w:eastAsia="Times New Roman" w:cs="Times New Roman"/>
                <w:sz w:val="24"/>
                <w:szCs w:val="24"/>
              </w:rPr>
            </w:pPr>
            <w:r w:rsidRPr="00A374CC">
              <w:rPr>
                <w:rFonts w:eastAsia="Times New Roman" w:cs="Times New Roman"/>
                <w:sz w:val="24"/>
                <w:szCs w:val="24"/>
              </w:rPr>
              <w:t>№</w:t>
            </w:r>
          </w:p>
          <w:p w14:paraId="449CE42F" w14:textId="77777777" w:rsidR="007C796A" w:rsidRPr="00A374CC" w:rsidRDefault="007C796A" w:rsidP="005A7234">
            <w:pPr>
              <w:keepNext/>
              <w:tabs>
                <w:tab w:val="left" w:pos="0"/>
              </w:tabs>
              <w:jc w:val="center"/>
              <w:rPr>
                <w:rFonts w:eastAsia="Times New Roman" w:cs="Times New Roman"/>
                <w:sz w:val="24"/>
                <w:szCs w:val="24"/>
              </w:rPr>
            </w:pPr>
            <w:r w:rsidRPr="00A374CC">
              <w:rPr>
                <w:rFonts w:eastAsia="Times New Roman" w:cs="Times New Roman"/>
                <w:sz w:val="24"/>
                <w:szCs w:val="24"/>
              </w:rPr>
              <w:t>п/п</w:t>
            </w:r>
          </w:p>
        </w:tc>
        <w:tc>
          <w:tcPr>
            <w:tcW w:w="5323" w:type="dxa"/>
            <w:vAlign w:val="center"/>
          </w:tcPr>
          <w:p w14:paraId="34FB5839" w14:textId="0B10134B" w:rsidR="007C796A" w:rsidRPr="00A374CC" w:rsidRDefault="007C796A" w:rsidP="00D146C6">
            <w:pPr>
              <w:keepNext/>
              <w:tabs>
                <w:tab w:val="left" w:pos="0"/>
              </w:tabs>
              <w:jc w:val="center"/>
              <w:rPr>
                <w:rFonts w:eastAsia="Times New Roman" w:cs="Times New Roman"/>
                <w:sz w:val="24"/>
                <w:szCs w:val="24"/>
              </w:rPr>
            </w:pPr>
            <w:r w:rsidRPr="00A374CC">
              <w:rPr>
                <w:rFonts w:eastAsia="Times New Roman" w:cs="Times New Roman"/>
                <w:sz w:val="24"/>
                <w:szCs w:val="24"/>
              </w:rPr>
              <w:t xml:space="preserve">Вид </w:t>
            </w:r>
            <w:proofErr w:type="spellStart"/>
            <w:r w:rsidRPr="00A374CC">
              <w:rPr>
                <w:rFonts w:eastAsia="Times New Roman" w:cs="Times New Roman"/>
                <w:sz w:val="24"/>
                <w:szCs w:val="24"/>
              </w:rPr>
              <w:t>недревесного</w:t>
            </w:r>
            <w:proofErr w:type="spellEnd"/>
            <w:r w:rsidRPr="00A374CC">
              <w:rPr>
                <w:rFonts w:eastAsia="Times New Roman" w:cs="Times New Roman"/>
                <w:sz w:val="24"/>
                <w:szCs w:val="24"/>
              </w:rPr>
              <w:t xml:space="preserve"> лесного ресурса</w:t>
            </w:r>
          </w:p>
        </w:tc>
        <w:tc>
          <w:tcPr>
            <w:tcW w:w="1417" w:type="dxa"/>
            <w:vAlign w:val="center"/>
          </w:tcPr>
          <w:p w14:paraId="6FC19C05" w14:textId="1F7FF614" w:rsidR="007C796A" w:rsidRPr="00A374CC" w:rsidRDefault="007C796A" w:rsidP="00D146C6">
            <w:pPr>
              <w:keepNext/>
              <w:tabs>
                <w:tab w:val="left" w:pos="0"/>
              </w:tabs>
              <w:jc w:val="center"/>
              <w:rPr>
                <w:rFonts w:eastAsia="Times New Roman" w:cs="Times New Roman"/>
                <w:sz w:val="24"/>
                <w:szCs w:val="24"/>
              </w:rPr>
            </w:pPr>
            <w:r w:rsidRPr="00A374CC">
              <w:rPr>
                <w:rFonts w:eastAsia="Times New Roman" w:cs="Times New Roman"/>
                <w:sz w:val="24"/>
                <w:szCs w:val="24"/>
              </w:rPr>
              <w:t>Единица измерения</w:t>
            </w:r>
          </w:p>
        </w:tc>
        <w:tc>
          <w:tcPr>
            <w:tcW w:w="2806" w:type="dxa"/>
            <w:vAlign w:val="center"/>
          </w:tcPr>
          <w:p w14:paraId="0C17F503" w14:textId="0AB366EB" w:rsidR="007C796A" w:rsidRPr="00A374CC" w:rsidRDefault="007C796A" w:rsidP="00D146C6">
            <w:pPr>
              <w:keepNext/>
              <w:tabs>
                <w:tab w:val="left" w:pos="0"/>
              </w:tabs>
              <w:jc w:val="center"/>
              <w:rPr>
                <w:rFonts w:eastAsia="Times New Roman" w:cs="Times New Roman"/>
                <w:sz w:val="24"/>
                <w:szCs w:val="24"/>
              </w:rPr>
            </w:pPr>
            <w:r w:rsidRPr="00A374CC">
              <w:rPr>
                <w:rFonts w:eastAsia="Times New Roman" w:cs="Times New Roman"/>
                <w:sz w:val="24"/>
                <w:szCs w:val="24"/>
              </w:rPr>
              <w:t>Ежегодный допустимый</w:t>
            </w:r>
            <w:r w:rsidR="00D146C6" w:rsidRPr="00A374CC">
              <w:rPr>
                <w:rFonts w:eastAsia="Times New Roman" w:cs="Times New Roman"/>
                <w:sz w:val="24"/>
                <w:szCs w:val="24"/>
              </w:rPr>
              <w:t xml:space="preserve"> </w:t>
            </w:r>
            <w:r w:rsidRPr="00A374CC">
              <w:rPr>
                <w:rFonts w:eastAsia="Times New Roman" w:cs="Times New Roman"/>
                <w:sz w:val="24"/>
                <w:szCs w:val="24"/>
              </w:rPr>
              <w:t>объем заготовки</w:t>
            </w:r>
          </w:p>
        </w:tc>
      </w:tr>
      <w:tr w:rsidR="007C796A" w:rsidRPr="00A374CC" w14:paraId="0847D76B" w14:textId="77777777" w:rsidTr="00DD214E">
        <w:trPr>
          <w:trHeight w:val="54"/>
        </w:trPr>
        <w:tc>
          <w:tcPr>
            <w:tcW w:w="660" w:type="dxa"/>
            <w:vAlign w:val="center"/>
          </w:tcPr>
          <w:p w14:paraId="5EFB17CA" w14:textId="77777777" w:rsidR="007C796A" w:rsidRPr="00A374CC" w:rsidRDefault="007C796A" w:rsidP="005A7234">
            <w:pPr>
              <w:keepNext/>
              <w:tabs>
                <w:tab w:val="left" w:pos="0"/>
              </w:tabs>
              <w:jc w:val="center"/>
              <w:rPr>
                <w:rFonts w:eastAsia="Times New Roman" w:cs="Times New Roman"/>
                <w:sz w:val="24"/>
                <w:szCs w:val="24"/>
              </w:rPr>
            </w:pPr>
            <w:r w:rsidRPr="00A374CC">
              <w:rPr>
                <w:rFonts w:eastAsia="Times New Roman" w:cs="Times New Roman"/>
                <w:sz w:val="24"/>
                <w:szCs w:val="24"/>
              </w:rPr>
              <w:t>1</w:t>
            </w:r>
          </w:p>
        </w:tc>
        <w:tc>
          <w:tcPr>
            <w:tcW w:w="5323" w:type="dxa"/>
            <w:vAlign w:val="center"/>
          </w:tcPr>
          <w:p w14:paraId="61CC980B" w14:textId="77777777" w:rsidR="00026DC1" w:rsidRPr="00A374CC" w:rsidRDefault="007C796A" w:rsidP="005A7234">
            <w:pPr>
              <w:keepNext/>
              <w:tabs>
                <w:tab w:val="left" w:pos="0"/>
              </w:tabs>
              <w:jc w:val="center"/>
              <w:rPr>
                <w:rFonts w:eastAsia="Times New Roman" w:cs="Times New Roman"/>
                <w:sz w:val="24"/>
                <w:szCs w:val="24"/>
              </w:rPr>
            </w:pPr>
            <w:r w:rsidRPr="00A374CC">
              <w:rPr>
                <w:rFonts w:eastAsia="Times New Roman" w:cs="Times New Roman"/>
                <w:sz w:val="24"/>
                <w:szCs w:val="24"/>
              </w:rPr>
              <w:t>2</w:t>
            </w:r>
          </w:p>
        </w:tc>
        <w:tc>
          <w:tcPr>
            <w:tcW w:w="1417" w:type="dxa"/>
            <w:vAlign w:val="center"/>
          </w:tcPr>
          <w:p w14:paraId="00F1BAE9" w14:textId="77777777" w:rsidR="007C796A" w:rsidRPr="00A374CC" w:rsidRDefault="007C796A" w:rsidP="005A7234">
            <w:pPr>
              <w:keepNext/>
              <w:tabs>
                <w:tab w:val="left" w:pos="0"/>
              </w:tabs>
              <w:jc w:val="center"/>
              <w:rPr>
                <w:rFonts w:eastAsia="Times New Roman" w:cs="Times New Roman"/>
                <w:sz w:val="24"/>
                <w:szCs w:val="24"/>
              </w:rPr>
            </w:pPr>
            <w:r w:rsidRPr="00A374CC">
              <w:rPr>
                <w:rFonts w:eastAsia="Times New Roman" w:cs="Times New Roman"/>
                <w:sz w:val="24"/>
                <w:szCs w:val="24"/>
              </w:rPr>
              <w:t>3</w:t>
            </w:r>
          </w:p>
        </w:tc>
        <w:tc>
          <w:tcPr>
            <w:tcW w:w="2806" w:type="dxa"/>
            <w:vAlign w:val="center"/>
          </w:tcPr>
          <w:p w14:paraId="549C391C" w14:textId="77777777" w:rsidR="007C796A" w:rsidRPr="00A374CC" w:rsidRDefault="007C796A" w:rsidP="005A7234">
            <w:pPr>
              <w:keepNext/>
              <w:tabs>
                <w:tab w:val="left" w:pos="0"/>
              </w:tabs>
              <w:jc w:val="center"/>
              <w:rPr>
                <w:rFonts w:eastAsia="Times New Roman" w:cs="Times New Roman"/>
                <w:sz w:val="24"/>
                <w:szCs w:val="24"/>
              </w:rPr>
            </w:pPr>
            <w:r w:rsidRPr="00A374CC">
              <w:rPr>
                <w:rFonts w:eastAsia="Times New Roman" w:cs="Times New Roman"/>
                <w:sz w:val="24"/>
                <w:szCs w:val="24"/>
              </w:rPr>
              <w:t>4</w:t>
            </w:r>
          </w:p>
        </w:tc>
      </w:tr>
      <w:tr w:rsidR="00D146C6" w:rsidRPr="00A374CC" w14:paraId="3222B544" w14:textId="77777777" w:rsidTr="00DD214E">
        <w:tc>
          <w:tcPr>
            <w:tcW w:w="660" w:type="dxa"/>
            <w:vAlign w:val="center"/>
          </w:tcPr>
          <w:p w14:paraId="471FE68F" w14:textId="77777777" w:rsidR="00D146C6" w:rsidRPr="00A374CC" w:rsidRDefault="00D146C6" w:rsidP="00D146C6">
            <w:pPr>
              <w:tabs>
                <w:tab w:val="left" w:pos="0"/>
              </w:tabs>
              <w:jc w:val="center"/>
              <w:rPr>
                <w:rFonts w:eastAsia="Times New Roman" w:cs="Times New Roman"/>
                <w:sz w:val="24"/>
                <w:szCs w:val="24"/>
              </w:rPr>
            </w:pPr>
            <w:r w:rsidRPr="00A374CC">
              <w:rPr>
                <w:rFonts w:eastAsia="Times New Roman" w:cs="Times New Roman"/>
                <w:sz w:val="24"/>
                <w:szCs w:val="24"/>
              </w:rPr>
              <w:t>1.</w:t>
            </w:r>
          </w:p>
        </w:tc>
        <w:tc>
          <w:tcPr>
            <w:tcW w:w="5323" w:type="dxa"/>
            <w:vAlign w:val="center"/>
          </w:tcPr>
          <w:p w14:paraId="2DDCC8C1" w14:textId="77777777" w:rsidR="00D146C6" w:rsidRPr="00A374CC" w:rsidRDefault="00D146C6" w:rsidP="00D146C6">
            <w:pPr>
              <w:pStyle w:val="ConsPlusNormal"/>
              <w:widowControl/>
              <w:tabs>
                <w:tab w:val="left" w:pos="0"/>
              </w:tabs>
              <w:ind w:firstLine="0"/>
              <w:rPr>
                <w:rFonts w:ascii="Times New Roman" w:hAnsi="Times New Roman" w:cs="Times New Roman"/>
                <w:sz w:val="24"/>
                <w:szCs w:val="24"/>
              </w:rPr>
            </w:pPr>
            <w:r w:rsidRPr="00A374CC">
              <w:rPr>
                <w:rFonts w:ascii="Times New Roman" w:hAnsi="Times New Roman" w:cs="Times New Roman"/>
                <w:sz w:val="24"/>
                <w:szCs w:val="24"/>
              </w:rPr>
              <w:t>Береста</w:t>
            </w:r>
          </w:p>
        </w:tc>
        <w:tc>
          <w:tcPr>
            <w:tcW w:w="1417" w:type="dxa"/>
          </w:tcPr>
          <w:p w14:paraId="0A0E4E90" w14:textId="51374172" w:rsidR="00D146C6" w:rsidRPr="00A374CC" w:rsidRDefault="00D146C6" w:rsidP="00D146C6">
            <w:pPr>
              <w:tabs>
                <w:tab w:val="left" w:pos="0"/>
              </w:tabs>
              <w:jc w:val="center"/>
              <w:rPr>
                <w:rFonts w:eastAsia="Times New Roman" w:cs="Times New Roman"/>
                <w:sz w:val="24"/>
                <w:szCs w:val="18"/>
              </w:rPr>
            </w:pPr>
            <w:r w:rsidRPr="00A374CC">
              <w:rPr>
                <w:sz w:val="24"/>
                <w:szCs w:val="18"/>
              </w:rPr>
              <w:t>тонна</w:t>
            </w:r>
          </w:p>
        </w:tc>
        <w:tc>
          <w:tcPr>
            <w:tcW w:w="2806" w:type="dxa"/>
            <w:vAlign w:val="center"/>
          </w:tcPr>
          <w:p w14:paraId="61E89180" w14:textId="77777777" w:rsidR="00D146C6" w:rsidRPr="00A374CC" w:rsidRDefault="00D146C6" w:rsidP="00D146C6">
            <w:pPr>
              <w:pStyle w:val="ConsPlusNormal"/>
              <w:widowControl/>
              <w:tabs>
                <w:tab w:val="left" w:pos="0"/>
              </w:tabs>
              <w:ind w:firstLine="0"/>
              <w:jc w:val="center"/>
              <w:rPr>
                <w:rFonts w:ascii="Times New Roman" w:hAnsi="Times New Roman" w:cs="Times New Roman"/>
                <w:sz w:val="24"/>
                <w:szCs w:val="24"/>
              </w:rPr>
            </w:pPr>
            <w:r w:rsidRPr="00A374CC">
              <w:rPr>
                <w:rFonts w:ascii="Times New Roman" w:hAnsi="Times New Roman" w:cs="Times New Roman"/>
                <w:sz w:val="24"/>
                <w:szCs w:val="24"/>
              </w:rPr>
              <w:t>0,90</w:t>
            </w:r>
          </w:p>
        </w:tc>
      </w:tr>
      <w:tr w:rsidR="00D146C6" w:rsidRPr="00A374CC" w14:paraId="546577CA" w14:textId="77777777" w:rsidTr="00DD214E">
        <w:tc>
          <w:tcPr>
            <w:tcW w:w="660" w:type="dxa"/>
            <w:vAlign w:val="center"/>
          </w:tcPr>
          <w:p w14:paraId="7890BC67" w14:textId="77777777" w:rsidR="00D146C6" w:rsidRPr="00A374CC" w:rsidRDefault="00D146C6" w:rsidP="00D146C6">
            <w:pPr>
              <w:tabs>
                <w:tab w:val="left" w:pos="0"/>
              </w:tabs>
              <w:jc w:val="center"/>
              <w:rPr>
                <w:rFonts w:eastAsia="Times New Roman" w:cs="Times New Roman"/>
                <w:sz w:val="24"/>
                <w:szCs w:val="24"/>
              </w:rPr>
            </w:pPr>
            <w:r w:rsidRPr="00A374CC">
              <w:rPr>
                <w:rFonts w:eastAsia="Times New Roman" w:cs="Times New Roman"/>
                <w:sz w:val="24"/>
                <w:szCs w:val="24"/>
              </w:rPr>
              <w:t>2.</w:t>
            </w:r>
          </w:p>
        </w:tc>
        <w:tc>
          <w:tcPr>
            <w:tcW w:w="5323" w:type="dxa"/>
            <w:vAlign w:val="center"/>
          </w:tcPr>
          <w:p w14:paraId="6398BF4A" w14:textId="77777777" w:rsidR="00D146C6" w:rsidRPr="00A374CC" w:rsidRDefault="00D146C6" w:rsidP="00D146C6">
            <w:pPr>
              <w:pStyle w:val="ConsPlusNormal"/>
              <w:widowControl/>
              <w:tabs>
                <w:tab w:val="left" w:pos="0"/>
              </w:tabs>
              <w:ind w:firstLine="0"/>
              <w:rPr>
                <w:rFonts w:ascii="Times New Roman" w:hAnsi="Times New Roman" w:cs="Times New Roman"/>
                <w:sz w:val="24"/>
                <w:szCs w:val="24"/>
              </w:rPr>
            </w:pPr>
            <w:r w:rsidRPr="00A374CC">
              <w:rPr>
                <w:rFonts w:ascii="Times New Roman" w:hAnsi="Times New Roman" w:cs="Times New Roman"/>
                <w:sz w:val="24"/>
                <w:szCs w:val="24"/>
              </w:rPr>
              <w:t>Кора деревьев, кустарников</w:t>
            </w:r>
          </w:p>
        </w:tc>
        <w:tc>
          <w:tcPr>
            <w:tcW w:w="1417" w:type="dxa"/>
          </w:tcPr>
          <w:p w14:paraId="75EF6E18" w14:textId="74B86C51" w:rsidR="00D146C6" w:rsidRPr="00A374CC" w:rsidRDefault="00D146C6" w:rsidP="00D146C6">
            <w:pPr>
              <w:tabs>
                <w:tab w:val="left" w:pos="0"/>
              </w:tabs>
              <w:jc w:val="center"/>
              <w:rPr>
                <w:rFonts w:eastAsia="Times New Roman" w:cs="Times New Roman"/>
                <w:sz w:val="24"/>
                <w:szCs w:val="18"/>
              </w:rPr>
            </w:pPr>
            <w:r w:rsidRPr="00A374CC">
              <w:rPr>
                <w:sz w:val="24"/>
                <w:szCs w:val="18"/>
              </w:rPr>
              <w:t>тонна</w:t>
            </w:r>
          </w:p>
        </w:tc>
        <w:tc>
          <w:tcPr>
            <w:tcW w:w="2806" w:type="dxa"/>
            <w:vAlign w:val="center"/>
          </w:tcPr>
          <w:p w14:paraId="7D5F845A" w14:textId="77777777" w:rsidR="00D146C6" w:rsidRPr="00A374CC" w:rsidRDefault="00D146C6" w:rsidP="00D146C6">
            <w:pPr>
              <w:pStyle w:val="ConsPlusNormal"/>
              <w:widowControl/>
              <w:tabs>
                <w:tab w:val="left" w:pos="0"/>
              </w:tabs>
              <w:ind w:firstLine="0"/>
              <w:jc w:val="center"/>
              <w:rPr>
                <w:rFonts w:ascii="Times New Roman" w:hAnsi="Times New Roman" w:cs="Times New Roman"/>
                <w:sz w:val="24"/>
                <w:szCs w:val="24"/>
              </w:rPr>
            </w:pPr>
            <w:r w:rsidRPr="00A374CC">
              <w:rPr>
                <w:rFonts w:ascii="Times New Roman" w:hAnsi="Times New Roman" w:cs="Times New Roman"/>
                <w:sz w:val="24"/>
                <w:szCs w:val="24"/>
              </w:rPr>
              <w:t>1582,0</w:t>
            </w:r>
          </w:p>
        </w:tc>
      </w:tr>
      <w:tr w:rsidR="00D146C6" w:rsidRPr="00A374CC" w14:paraId="2BE344B3" w14:textId="77777777" w:rsidTr="00DD214E">
        <w:tc>
          <w:tcPr>
            <w:tcW w:w="660" w:type="dxa"/>
            <w:vAlign w:val="center"/>
          </w:tcPr>
          <w:p w14:paraId="53B16D67" w14:textId="77777777" w:rsidR="00D146C6" w:rsidRPr="00A374CC" w:rsidRDefault="00D146C6" w:rsidP="00D146C6">
            <w:pPr>
              <w:tabs>
                <w:tab w:val="left" w:pos="0"/>
              </w:tabs>
              <w:jc w:val="center"/>
              <w:rPr>
                <w:rFonts w:eastAsia="Times New Roman" w:cs="Times New Roman"/>
                <w:sz w:val="24"/>
                <w:szCs w:val="24"/>
              </w:rPr>
            </w:pPr>
            <w:r w:rsidRPr="00A374CC">
              <w:rPr>
                <w:rFonts w:eastAsia="Times New Roman" w:cs="Times New Roman"/>
                <w:sz w:val="24"/>
                <w:szCs w:val="24"/>
              </w:rPr>
              <w:t>3.</w:t>
            </w:r>
          </w:p>
        </w:tc>
        <w:tc>
          <w:tcPr>
            <w:tcW w:w="5323" w:type="dxa"/>
            <w:vAlign w:val="center"/>
          </w:tcPr>
          <w:p w14:paraId="58BEED45" w14:textId="77777777" w:rsidR="00D146C6" w:rsidRPr="00A374CC" w:rsidRDefault="00D146C6" w:rsidP="00D146C6">
            <w:pPr>
              <w:pStyle w:val="ConsPlusNormal"/>
              <w:widowControl/>
              <w:tabs>
                <w:tab w:val="left" w:pos="0"/>
              </w:tabs>
              <w:ind w:firstLine="0"/>
              <w:rPr>
                <w:rFonts w:ascii="Times New Roman" w:hAnsi="Times New Roman" w:cs="Times New Roman"/>
                <w:sz w:val="24"/>
                <w:szCs w:val="24"/>
              </w:rPr>
            </w:pPr>
            <w:r w:rsidRPr="00A374CC">
              <w:rPr>
                <w:rFonts w:ascii="Times New Roman" w:hAnsi="Times New Roman" w:cs="Times New Roman"/>
                <w:sz w:val="24"/>
                <w:szCs w:val="24"/>
              </w:rPr>
              <w:t>Хворост</w:t>
            </w:r>
          </w:p>
        </w:tc>
        <w:tc>
          <w:tcPr>
            <w:tcW w:w="1417" w:type="dxa"/>
          </w:tcPr>
          <w:p w14:paraId="2FA15CA4" w14:textId="0E213F53" w:rsidR="00D146C6" w:rsidRPr="00A374CC" w:rsidRDefault="00D146C6" w:rsidP="00D146C6">
            <w:pPr>
              <w:tabs>
                <w:tab w:val="left" w:pos="0"/>
              </w:tabs>
              <w:jc w:val="center"/>
              <w:rPr>
                <w:rFonts w:eastAsia="Times New Roman" w:cs="Times New Roman"/>
                <w:sz w:val="24"/>
                <w:szCs w:val="18"/>
              </w:rPr>
            </w:pPr>
            <w:r w:rsidRPr="00A374CC">
              <w:rPr>
                <w:sz w:val="24"/>
                <w:szCs w:val="18"/>
              </w:rPr>
              <w:t>куб. метров</w:t>
            </w:r>
          </w:p>
        </w:tc>
        <w:tc>
          <w:tcPr>
            <w:tcW w:w="2806" w:type="dxa"/>
            <w:vAlign w:val="center"/>
          </w:tcPr>
          <w:p w14:paraId="5C6BBA9F" w14:textId="77777777" w:rsidR="00D146C6" w:rsidRPr="00A374CC" w:rsidRDefault="00D146C6" w:rsidP="00D146C6">
            <w:pPr>
              <w:pStyle w:val="ConsPlusNormal"/>
              <w:widowControl/>
              <w:tabs>
                <w:tab w:val="left" w:pos="0"/>
              </w:tabs>
              <w:ind w:firstLine="0"/>
              <w:jc w:val="center"/>
              <w:rPr>
                <w:rFonts w:ascii="Times New Roman" w:hAnsi="Times New Roman" w:cs="Times New Roman"/>
                <w:sz w:val="24"/>
                <w:szCs w:val="24"/>
              </w:rPr>
            </w:pPr>
            <w:r w:rsidRPr="00A374CC">
              <w:rPr>
                <w:rFonts w:ascii="Times New Roman" w:hAnsi="Times New Roman" w:cs="Times New Roman"/>
                <w:sz w:val="24"/>
                <w:szCs w:val="24"/>
              </w:rPr>
              <w:t>4912,0</w:t>
            </w:r>
          </w:p>
        </w:tc>
      </w:tr>
      <w:tr w:rsidR="00D146C6" w:rsidRPr="00A374CC" w14:paraId="7148B436" w14:textId="77777777" w:rsidTr="00DD214E">
        <w:tc>
          <w:tcPr>
            <w:tcW w:w="660" w:type="dxa"/>
            <w:vAlign w:val="center"/>
          </w:tcPr>
          <w:p w14:paraId="48CF3FD3" w14:textId="77777777" w:rsidR="00D146C6" w:rsidRPr="00A374CC" w:rsidRDefault="00D146C6" w:rsidP="00D146C6">
            <w:pPr>
              <w:tabs>
                <w:tab w:val="left" w:pos="0"/>
              </w:tabs>
              <w:jc w:val="center"/>
              <w:rPr>
                <w:rFonts w:eastAsia="Times New Roman" w:cs="Times New Roman"/>
                <w:sz w:val="24"/>
                <w:szCs w:val="24"/>
              </w:rPr>
            </w:pPr>
            <w:r w:rsidRPr="00A374CC">
              <w:rPr>
                <w:rFonts w:eastAsia="Times New Roman" w:cs="Times New Roman"/>
                <w:sz w:val="24"/>
                <w:szCs w:val="24"/>
              </w:rPr>
              <w:t>4.</w:t>
            </w:r>
          </w:p>
        </w:tc>
        <w:tc>
          <w:tcPr>
            <w:tcW w:w="5323" w:type="dxa"/>
            <w:vAlign w:val="center"/>
          </w:tcPr>
          <w:p w14:paraId="51D04F5A" w14:textId="77777777" w:rsidR="00D146C6" w:rsidRPr="00A374CC" w:rsidRDefault="00D146C6" w:rsidP="00D146C6">
            <w:pPr>
              <w:pStyle w:val="ConsPlusNormal"/>
              <w:widowControl/>
              <w:tabs>
                <w:tab w:val="left" w:pos="0"/>
              </w:tabs>
              <w:ind w:firstLine="0"/>
              <w:rPr>
                <w:rFonts w:ascii="Times New Roman" w:hAnsi="Times New Roman" w:cs="Times New Roman"/>
                <w:sz w:val="24"/>
                <w:szCs w:val="24"/>
              </w:rPr>
            </w:pPr>
            <w:r w:rsidRPr="00A374CC">
              <w:rPr>
                <w:rFonts w:ascii="Times New Roman" w:hAnsi="Times New Roman" w:cs="Times New Roman"/>
                <w:sz w:val="24"/>
                <w:szCs w:val="24"/>
              </w:rPr>
              <w:t>Веточный корм</w:t>
            </w:r>
          </w:p>
        </w:tc>
        <w:tc>
          <w:tcPr>
            <w:tcW w:w="1417" w:type="dxa"/>
          </w:tcPr>
          <w:p w14:paraId="3F811765" w14:textId="563DDBD2" w:rsidR="00D146C6" w:rsidRPr="00A374CC" w:rsidRDefault="00D146C6" w:rsidP="00D146C6">
            <w:pPr>
              <w:tabs>
                <w:tab w:val="left" w:pos="0"/>
              </w:tabs>
              <w:jc w:val="center"/>
              <w:rPr>
                <w:rFonts w:eastAsia="Times New Roman" w:cs="Times New Roman"/>
                <w:sz w:val="24"/>
                <w:szCs w:val="18"/>
              </w:rPr>
            </w:pPr>
            <w:r w:rsidRPr="00A374CC">
              <w:rPr>
                <w:sz w:val="24"/>
                <w:szCs w:val="18"/>
              </w:rPr>
              <w:t>тонна</w:t>
            </w:r>
          </w:p>
        </w:tc>
        <w:tc>
          <w:tcPr>
            <w:tcW w:w="2806" w:type="dxa"/>
            <w:vAlign w:val="center"/>
          </w:tcPr>
          <w:p w14:paraId="566B6684" w14:textId="77777777" w:rsidR="00D146C6" w:rsidRPr="00A374CC" w:rsidRDefault="00D146C6" w:rsidP="00D146C6">
            <w:pPr>
              <w:pStyle w:val="ConsPlusNormal"/>
              <w:widowControl/>
              <w:tabs>
                <w:tab w:val="left" w:pos="0"/>
              </w:tabs>
              <w:ind w:firstLine="0"/>
              <w:jc w:val="center"/>
              <w:rPr>
                <w:rFonts w:ascii="Times New Roman" w:hAnsi="Times New Roman" w:cs="Times New Roman"/>
                <w:sz w:val="24"/>
                <w:szCs w:val="24"/>
              </w:rPr>
            </w:pPr>
            <w:r w:rsidRPr="00A374CC">
              <w:rPr>
                <w:rFonts w:ascii="Times New Roman" w:hAnsi="Times New Roman" w:cs="Times New Roman"/>
                <w:sz w:val="24"/>
                <w:szCs w:val="24"/>
              </w:rPr>
              <w:t>-</w:t>
            </w:r>
          </w:p>
        </w:tc>
      </w:tr>
      <w:tr w:rsidR="00D146C6" w:rsidRPr="00A374CC" w14:paraId="5897839F" w14:textId="77777777" w:rsidTr="00DD214E">
        <w:tc>
          <w:tcPr>
            <w:tcW w:w="660" w:type="dxa"/>
            <w:vAlign w:val="center"/>
          </w:tcPr>
          <w:p w14:paraId="0D3668CB" w14:textId="77777777" w:rsidR="00D146C6" w:rsidRPr="00A374CC" w:rsidRDefault="00D146C6" w:rsidP="00D146C6">
            <w:pPr>
              <w:tabs>
                <w:tab w:val="left" w:pos="0"/>
              </w:tabs>
              <w:jc w:val="center"/>
              <w:rPr>
                <w:rFonts w:eastAsia="Times New Roman" w:cs="Times New Roman"/>
                <w:sz w:val="24"/>
                <w:szCs w:val="24"/>
              </w:rPr>
            </w:pPr>
            <w:r w:rsidRPr="00A374CC">
              <w:rPr>
                <w:rFonts w:eastAsia="Times New Roman" w:cs="Times New Roman"/>
                <w:sz w:val="24"/>
                <w:szCs w:val="24"/>
              </w:rPr>
              <w:t>5.</w:t>
            </w:r>
          </w:p>
        </w:tc>
        <w:tc>
          <w:tcPr>
            <w:tcW w:w="5323" w:type="dxa"/>
            <w:vAlign w:val="center"/>
          </w:tcPr>
          <w:p w14:paraId="7B5ED9E2" w14:textId="77777777" w:rsidR="00D146C6" w:rsidRPr="00A374CC" w:rsidRDefault="00D146C6" w:rsidP="00D146C6">
            <w:pPr>
              <w:pStyle w:val="ConsPlusNormal"/>
              <w:widowControl/>
              <w:tabs>
                <w:tab w:val="left" w:pos="0"/>
              </w:tabs>
              <w:ind w:firstLine="0"/>
              <w:rPr>
                <w:rFonts w:ascii="Times New Roman" w:hAnsi="Times New Roman" w:cs="Times New Roman"/>
                <w:sz w:val="24"/>
                <w:szCs w:val="24"/>
              </w:rPr>
            </w:pPr>
            <w:r w:rsidRPr="00A374CC">
              <w:rPr>
                <w:rFonts w:ascii="Times New Roman" w:hAnsi="Times New Roman" w:cs="Times New Roman"/>
                <w:sz w:val="24"/>
                <w:szCs w:val="24"/>
              </w:rPr>
              <w:t>Еловые и сосновые лапы</w:t>
            </w:r>
          </w:p>
        </w:tc>
        <w:tc>
          <w:tcPr>
            <w:tcW w:w="1417" w:type="dxa"/>
          </w:tcPr>
          <w:p w14:paraId="00D99E67" w14:textId="53752DB9" w:rsidR="00D146C6" w:rsidRPr="00A374CC" w:rsidRDefault="00D146C6" w:rsidP="00D146C6">
            <w:pPr>
              <w:tabs>
                <w:tab w:val="left" w:pos="0"/>
              </w:tabs>
              <w:jc w:val="center"/>
              <w:rPr>
                <w:rFonts w:eastAsia="Times New Roman" w:cs="Times New Roman"/>
                <w:sz w:val="24"/>
                <w:szCs w:val="18"/>
              </w:rPr>
            </w:pPr>
            <w:r w:rsidRPr="00A374CC">
              <w:rPr>
                <w:sz w:val="24"/>
                <w:szCs w:val="18"/>
              </w:rPr>
              <w:t>тонна</w:t>
            </w:r>
          </w:p>
        </w:tc>
        <w:tc>
          <w:tcPr>
            <w:tcW w:w="2806" w:type="dxa"/>
            <w:vAlign w:val="center"/>
          </w:tcPr>
          <w:p w14:paraId="379E8D17" w14:textId="77777777" w:rsidR="00D146C6" w:rsidRPr="00A374CC" w:rsidRDefault="00D146C6" w:rsidP="00D146C6">
            <w:pPr>
              <w:pStyle w:val="ConsPlusNormal"/>
              <w:widowControl/>
              <w:tabs>
                <w:tab w:val="left" w:pos="0"/>
              </w:tabs>
              <w:ind w:firstLine="0"/>
              <w:jc w:val="center"/>
              <w:rPr>
                <w:rFonts w:ascii="Times New Roman" w:hAnsi="Times New Roman" w:cs="Times New Roman"/>
                <w:sz w:val="24"/>
                <w:szCs w:val="24"/>
              </w:rPr>
            </w:pPr>
            <w:r w:rsidRPr="00A374CC">
              <w:rPr>
                <w:rFonts w:ascii="Times New Roman" w:hAnsi="Times New Roman" w:cs="Times New Roman"/>
                <w:sz w:val="24"/>
                <w:szCs w:val="24"/>
              </w:rPr>
              <w:t>-</w:t>
            </w:r>
          </w:p>
        </w:tc>
      </w:tr>
      <w:tr w:rsidR="00D146C6" w:rsidRPr="00A374CC" w14:paraId="672C36B6" w14:textId="77777777" w:rsidTr="00DD214E">
        <w:tc>
          <w:tcPr>
            <w:tcW w:w="660" w:type="dxa"/>
            <w:vAlign w:val="center"/>
          </w:tcPr>
          <w:p w14:paraId="47A14F04" w14:textId="77777777" w:rsidR="00D146C6" w:rsidRPr="00A374CC" w:rsidRDefault="00D146C6" w:rsidP="00D146C6">
            <w:pPr>
              <w:tabs>
                <w:tab w:val="left" w:pos="0"/>
              </w:tabs>
              <w:jc w:val="center"/>
              <w:rPr>
                <w:rFonts w:eastAsia="Times New Roman" w:cs="Times New Roman"/>
                <w:sz w:val="24"/>
                <w:szCs w:val="24"/>
              </w:rPr>
            </w:pPr>
            <w:r w:rsidRPr="00A374CC">
              <w:rPr>
                <w:rFonts w:eastAsia="Times New Roman" w:cs="Times New Roman"/>
                <w:sz w:val="24"/>
                <w:szCs w:val="24"/>
              </w:rPr>
              <w:t>6.</w:t>
            </w:r>
          </w:p>
        </w:tc>
        <w:tc>
          <w:tcPr>
            <w:tcW w:w="5323" w:type="dxa"/>
            <w:vAlign w:val="center"/>
          </w:tcPr>
          <w:p w14:paraId="126127A5" w14:textId="77777777" w:rsidR="00D146C6" w:rsidRPr="00A374CC" w:rsidRDefault="00D146C6" w:rsidP="00D146C6">
            <w:pPr>
              <w:pStyle w:val="ConsPlusNormal"/>
              <w:widowControl/>
              <w:tabs>
                <w:tab w:val="left" w:pos="0"/>
              </w:tabs>
              <w:ind w:firstLine="0"/>
              <w:rPr>
                <w:rFonts w:ascii="Times New Roman" w:hAnsi="Times New Roman" w:cs="Times New Roman"/>
                <w:sz w:val="24"/>
                <w:szCs w:val="24"/>
              </w:rPr>
            </w:pPr>
            <w:r w:rsidRPr="00A374CC">
              <w:rPr>
                <w:rFonts w:ascii="Times New Roman" w:hAnsi="Times New Roman" w:cs="Times New Roman"/>
                <w:sz w:val="24"/>
                <w:szCs w:val="24"/>
              </w:rPr>
              <w:t>Ели и (или) деревья других хвойных пород для новогодних праздников</w:t>
            </w:r>
          </w:p>
        </w:tc>
        <w:tc>
          <w:tcPr>
            <w:tcW w:w="1417" w:type="dxa"/>
          </w:tcPr>
          <w:p w14:paraId="343A9A97" w14:textId="19E8C4C5" w:rsidR="00D146C6" w:rsidRPr="00A374CC" w:rsidRDefault="00D146C6" w:rsidP="00D146C6">
            <w:pPr>
              <w:tabs>
                <w:tab w:val="left" w:pos="0"/>
              </w:tabs>
              <w:jc w:val="center"/>
              <w:rPr>
                <w:rFonts w:eastAsia="Times New Roman" w:cs="Times New Roman"/>
                <w:sz w:val="24"/>
                <w:szCs w:val="18"/>
              </w:rPr>
            </w:pPr>
            <w:r w:rsidRPr="00A374CC">
              <w:rPr>
                <w:sz w:val="24"/>
                <w:szCs w:val="18"/>
              </w:rPr>
              <w:t>тыс. шт.</w:t>
            </w:r>
          </w:p>
        </w:tc>
        <w:tc>
          <w:tcPr>
            <w:tcW w:w="2806" w:type="dxa"/>
            <w:vAlign w:val="center"/>
          </w:tcPr>
          <w:p w14:paraId="47496ECB" w14:textId="77777777" w:rsidR="00D146C6" w:rsidRPr="00A374CC" w:rsidRDefault="00D146C6" w:rsidP="00D146C6">
            <w:pPr>
              <w:pStyle w:val="ConsPlusNormal"/>
              <w:widowControl/>
              <w:tabs>
                <w:tab w:val="left" w:pos="0"/>
              </w:tabs>
              <w:ind w:firstLine="0"/>
              <w:jc w:val="center"/>
              <w:rPr>
                <w:rFonts w:ascii="Times New Roman" w:hAnsi="Times New Roman" w:cs="Times New Roman"/>
                <w:sz w:val="24"/>
                <w:szCs w:val="24"/>
              </w:rPr>
            </w:pPr>
            <w:r w:rsidRPr="00A374CC">
              <w:rPr>
                <w:rFonts w:ascii="Times New Roman" w:hAnsi="Times New Roman" w:cs="Times New Roman"/>
                <w:sz w:val="24"/>
                <w:szCs w:val="24"/>
              </w:rPr>
              <w:t>0,5</w:t>
            </w:r>
          </w:p>
        </w:tc>
      </w:tr>
      <w:tr w:rsidR="00D146C6" w:rsidRPr="00A374CC" w14:paraId="110E49F5" w14:textId="77777777" w:rsidTr="00DD214E">
        <w:tc>
          <w:tcPr>
            <w:tcW w:w="660" w:type="dxa"/>
            <w:vAlign w:val="center"/>
          </w:tcPr>
          <w:p w14:paraId="263BE392" w14:textId="77777777" w:rsidR="00D146C6" w:rsidRPr="00A374CC" w:rsidRDefault="00D146C6" w:rsidP="00D146C6">
            <w:pPr>
              <w:tabs>
                <w:tab w:val="left" w:pos="0"/>
              </w:tabs>
              <w:jc w:val="center"/>
              <w:rPr>
                <w:rFonts w:eastAsia="Times New Roman" w:cs="Times New Roman"/>
                <w:sz w:val="24"/>
                <w:szCs w:val="24"/>
              </w:rPr>
            </w:pPr>
            <w:r w:rsidRPr="00A374CC">
              <w:rPr>
                <w:rFonts w:eastAsia="Times New Roman" w:cs="Times New Roman"/>
                <w:sz w:val="24"/>
                <w:szCs w:val="24"/>
              </w:rPr>
              <w:t>7.</w:t>
            </w:r>
          </w:p>
        </w:tc>
        <w:tc>
          <w:tcPr>
            <w:tcW w:w="5323" w:type="dxa"/>
            <w:vAlign w:val="center"/>
          </w:tcPr>
          <w:p w14:paraId="629630C1" w14:textId="77777777" w:rsidR="00D146C6" w:rsidRPr="00A374CC" w:rsidRDefault="00D146C6" w:rsidP="00D146C6">
            <w:pPr>
              <w:pStyle w:val="ConsPlusNormal"/>
              <w:widowControl/>
              <w:tabs>
                <w:tab w:val="left" w:pos="0"/>
              </w:tabs>
              <w:ind w:firstLine="0"/>
              <w:rPr>
                <w:rFonts w:ascii="Times New Roman" w:hAnsi="Times New Roman" w:cs="Times New Roman"/>
                <w:sz w:val="24"/>
                <w:szCs w:val="24"/>
              </w:rPr>
            </w:pPr>
            <w:r w:rsidRPr="00A374CC">
              <w:rPr>
                <w:rFonts w:ascii="Times New Roman" w:hAnsi="Times New Roman" w:cs="Times New Roman"/>
                <w:sz w:val="24"/>
                <w:szCs w:val="24"/>
              </w:rPr>
              <w:t>Мочало</w:t>
            </w:r>
          </w:p>
        </w:tc>
        <w:tc>
          <w:tcPr>
            <w:tcW w:w="1417" w:type="dxa"/>
          </w:tcPr>
          <w:p w14:paraId="36D9385A" w14:textId="29C43702" w:rsidR="00D146C6" w:rsidRPr="00A374CC" w:rsidRDefault="00D146C6" w:rsidP="00D146C6">
            <w:pPr>
              <w:tabs>
                <w:tab w:val="left" w:pos="0"/>
              </w:tabs>
              <w:jc w:val="center"/>
              <w:rPr>
                <w:rFonts w:eastAsia="Times New Roman" w:cs="Times New Roman"/>
                <w:sz w:val="24"/>
                <w:szCs w:val="18"/>
              </w:rPr>
            </w:pPr>
            <w:r w:rsidRPr="00A374CC">
              <w:rPr>
                <w:sz w:val="24"/>
                <w:szCs w:val="18"/>
              </w:rPr>
              <w:t>тонна</w:t>
            </w:r>
          </w:p>
        </w:tc>
        <w:tc>
          <w:tcPr>
            <w:tcW w:w="2806" w:type="dxa"/>
            <w:vAlign w:val="center"/>
          </w:tcPr>
          <w:p w14:paraId="46539F2D" w14:textId="77777777" w:rsidR="00D146C6" w:rsidRPr="00A374CC" w:rsidRDefault="00D146C6" w:rsidP="00D146C6">
            <w:pPr>
              <w:pStyle w:val="ConsPlusNormal"/>
              <w:widowControl/>
              <w:tabs>
                <w:tab w:val="left" w:pos="0"/>
              </w:tabs>
              <w:ind w:firstLine="0"/>
              <w:jc w:val="center"/>
              <w:rPr>
                <w:rFonts w:ascii="Times New Roman" w:hAnsi="Times New Roman" w:cs="Times New Roman"/>
                <w:sz w:val="24"/>
                <w:szCs w:val="24"/>
              </w:rPr>
            </w:pPr>
            <w:r w:rsidRPr="00A374CC">
              <w:rPr>
                <w:rFonts w:ascii="Times New Roman" w:hAnsi="Times New Roman" w:cs="Times New Roman"/>
                <w:sz w:val="24"/>
                <w:szCs w:val="24"/>
              </w:rPr>
              <w:t>-</w:t>
            </w:r>
          </w:p>
        </w:tc>
      </w:tr>
    </w:tbl>
    <w:p w14:paraId="7AE21540" w14:textId="77777777" w:rsidR="009D3F93" w:rsidRPr="00A374CC" w:rsidRDefault="009D3F93" w:rsidP="00EB31F9">
      <w:pPr>
        <w:tabs>
          <w:tab w:val="left" w:pos="0"/>
        </w:tabs>
        <w:ind w:firstLine="567"/>
        <w:jc w:val="both"/>
        <w:rPr>
          <w:rFonts w:eastAsia="Times New Roman" w:cs="Times New Roman"/>
          <w:szCs w:val="28"/>
        </w:rPr>
      </w:pPr>
    </w:p>
    <w:p w14:paraId="38F972B6" w14:textId="4C307AC1" w:rsidR="007F7FCE" w:rsidRPr="00A374CC" w:rsidRDefault="007C796A" w:rsidP="00EB31F9">
      <w:pPr>
        <w:tabs>
          <w:tab w:val="left" w:pos="0"/>
        </w:tabs>
        <w:ind w:firstLine="567"/>
        <w:jc w:val="both"/>
        <w:rPr>
          <w:rFonts w:eastAsia="Times New Roman" w:cs="Times New Roman"/>
          <w:szCs w:val="28"/>
        </w:rPr>
      </w:pPr>
      <w:r w:rsidRPr="00A374CC">
        <w:rPr>
          <w:rFonts w:eastAsia="Times New Roman" w:cs="Times New Roman"/>
          <w:szCs w:val="28"/>
        </w:rPr>
        <w:t xml:space="preserve">Существует классификация </w:t>
      </w:r>
      <w:proofErr w:type="spellStart"/>
      <w:r w:rsidRPr="00A374CC">
        <w:rPr>
          <w:rFonts w:eastAsia="Times New Roman" w:cs="Times New Roman"/>
          <w:szCs w:val="28"/>
        </w:rPr>
        <w:t>недревесных</w:t>
      </w:r>
      <w:proofErr w:type="spellEnd"/>
      <w:r w:rsidRPr="00A374CC">
        <w:rPr>
          <w:rFonts w:eastAsia="Times New Roman" w:cs="Times New Roman"/>
          <w:szCs w:val="28"/>
        </w:rPr>
        <w:t xml:space="preserve"> лесных ресурсов</w:t>
      </w:r>
      <w:r w:rsidR="000C6F6E" w:rsidRPr="00A374CC">
        <w:rPr>
          <w:rFonts w:eastAsia="Times New Roman" w:cs="Times New Roman"/>
          <w:szCs w:val="28"/>
        </w:rPr>
        <w:t>,</w:t>
      </w:r>
      <w:r w:rsidRPr="00A374CC">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A374CC">
        <w:rPr>
          <w:rFonts w:eastAsia="Times New Roman" w:cs="Times New Roman"/>
          <w:szCs w:val="28"/>
        </w:rPr>
        <w:t>пользования</w:t>
      </w:r>
      <w:r w:rsidR="00946EEC" w:rsidRPr="00A374CC">
        <w:rPr>
          <w:rFonts w:eastAsia="Times New Roman" w:cs="Times New Roman"/>
          <w:szCs w:val="28"/>
        </w:rPr>
        <w:t>.</w:t>
      </w:r>
    </w:p>
    <w:p w14:paraId="54B274FA" w14:textId="77777777" w:rsidR="000A15EF" w:rsidRPr="00A374CC" w:rsidRDefault="000A15EF" w:rsidP="009D3F93">
      <w:pPr>
        <w:tabs>
          <w:tab w:val="left" w:pos="0"/>
        </w:tabs>
        <w:ind w:firstLine="567"/>
        <w:jc w:val="both"/>
        <w:rPr>
          <w:rFonts w:eastAsia="Times New Roman" w:cs="Times New Roman"/>
          <w:szCs w:val="28"/>
        </w:rPr>
      </w:pPr>
    </w:p>
    <w:p w14:paraId="5D3E71E3" w14:textId="77777777" w:rsidR="000A15EF" w:rsidRPr="00A374CC" w:rsidRDefault="002E63C8" w:rsidP="009D3F93">
      <w:pPr>
        <w:pStyle w:val="1ff7"/>
        <w:spacing w:before="0"/>
      </w:pPr>
      <w:bookmarkStart w:id="44" w:name="_Toc135726170"/>
      <w:r w:rsidRPr="00A374CC">
        <w:t xml:space="preserve">2.3.2. </w:t>
      </w:r>
      <w:r w:rsidR="000A15EF" w:rsidRPr="00A374CC">
        <w:t xml:space="preserve">Сроки использования лесов для заготовки и сбора </w:t>
      </w:r>
      <w:proofErr w:type="spellStart"/>
      <w:r w:rsidR="000A15EF" w:rsidRPr="00A374CC">
        <w:t>недревесных</w:t>
      </w:r>
      <w:proofErr w:type="spellEnd"/>
      <w:r w:rsidR="000A15EF" w:rsidRPr="00A374CC">
        <w:t xml:space="preserve"> лесных ресурсов</w:t>
      </w:r>
      <w:bookmarkEnd w:id="44"/>
    </w:p>
    <w:p w14:paraId="3FA3EDDA" w14:textId="77777777" w:rsidR="005232E9" w:rsidRPr="00A374CC" w:rsidRDefault="005232E9" w:rsidP="009D3F93">
      <w:pPr>
        <w:widowControl w:val="0"/>
        <w:tabs>
          <w:tab w:val="left" w:pos="0"/>
        </w:tabs>
        <w:autoSpaceDE w:val="0"/>
        <w:autoSpaceDN w:val="0"/>
        <w:adjustRightInd w:val="0"/>
        <w:ind w:firstLine="540"/>
        <w:jc w:val="both"/>
        <w:rPr>
          <w:rFonts w:eastAsia="MS Mincho" w:cs="Times New Roman"/>
          <w:szCs w:val="28"/>
          <w:lang w:eastAsia="ja-JP"/>
        </w:rPr>
      </w:pPr>
    </w:p>
    <w:p w14:paraId="0EE89C9D" w14:textId="2548B18B" w:rsidR="00216E7F" w:rsidRPr="00A374CC" w:rsidRDefault="00F43372" w:rsidP="00EB31F9">
      <w:pPr>
        <w:widowControl w:val="0"/>
        <w:tabs>
          <w:tab w:val="left" w:pos="0"/>
        </w:tabs>
        <w:autoSpaceDE w:val="0"/>
        <w:autoSpaceDN w:val="0"/>
        <w:adjustRightInd w:val="0"/>
        <w:ind w:firstLine="540"/>
        <w:jc w:val="both"/>
        <w:rPr>
          <w:rFonts w:eastAsia="MS Mincho" w:cs="Times New Roman"/>
          <w:szCs w:val="28"/>
          <w:lang w:eastAsia="ja-JP"/>
        </w:rPr>
      </w:pPr>
      <w:r w:rsidRPr="00A374CC">
        <w:t xml:space="preserve">Договор аренды лесного участка, находящегося в государственной или муниципальной собственности, для заготовки и сбора </w:t>
      </w:r>
      <w:proofErr w:type="spellStart"/>
      <w:r w:rsidRPr="00A374CC">
        <w:t>недревесных</w:t>
      </w:r>
      <w:proofErr w:type="spellEnd"/>
      <w:r w:rsidRPr="00A374CC">
        <w:t xml:space="preserve"> лесных ресурсов заключается на срок от десяти до сорока девяти лет</w:t>
      </w:r>
      <w:r w:rsidR="005232E9" w:rsidRPr="00A374CC">
        <w:rPr>
          <w:rFonts w:eastAsia="MS Mincho" w:cs="Times New Roman"/>
          <w:szCs w:val="28"/>
          <w:lang w:eastAsia="ja-JP"/>
        </w:rPr>
        <w:t>.</w:t>
      </w:r>
    </w:p>
    <w:p w14:paraId="524BE81D" w14:textId="55380251" w:rsidR="00625F9B" w:rsidRPr="00A374CC" w:rsidRDefault="00625F9B" w:rsidP="009D3F93">
      <w:pPr>
        <w:widowControl w:val="0"/>
        <w:tabs>
          <w:tab w:val="left" w:pos="0"/>
        </w:tabs>
        <w:autoSpaceDE w:val="0"/>
        <w:autoSpaceDN w:val="0"/>
        <w:adjustRightInd w:val="0"/>
        <w:jc w:val="both"/>
        <w:rPr>
          <w:rFonts w:eastAsia="MS Mincho" w:cs="Times New Roman"/>
          <w:szCs w:val="28"/>
          <w:lang w:eastAsia="ja-JP"/>
        </w:rPr>
      </w:pPr>
    </w:p>
    <w:p w14:paraId="3F20159B" w14:textId="77777777" w:rsidR="00C0792B" w:rsidRPr="00A374CC" w:rsidRDefault="002E63C8" w:rsidP="009D3F93">
      <w:pPr>
        <w:pStyle w:val="1ff7"/>
        <w:spacing w:before="0"/>
      </w:pPr>
      <w:bookmarkStart w:id="45" w:name="_Toc532646344"/>
      <w:bookmarkStart w:id="46" w:name="_Toc135726171"/>
      <w:r w:rsidRPr="00A374CC">
        <w:t xml:space="preserve">2.4. </w:t>
      </w:r>
      <w:r w:rsidR="00C0792B" w:rsidRPr="00A374CC">
        <w:t>Нормативы, параметры и сроки использования лесов</w:t>
      </w:r>
      <w:r w:rsidR="005232E9" w:rsidRPr="00A374CC">
        <w:t xml:space="preserve"> </w:t>
      </w:r>
      <w:r w:rsidR="00C0792B" w:rsidRPr="00A374CC">
        <w:t>для заготовки пищевых лесных ресурсов</w:t>
      </w:r>
      <w:r w:rsidR="005232E9" w:rsidRPr="00A374CC">
        <w:t xml:space="preserve"> </w:t>
      </w:r>
      <w:r w:rsidR="00C0792B" w:rsidRPr="00A374CC">
        <w:t>и сбора лекарственных растений</w:t>
      </w:r>
      <w:bookmarkEnd w:id="45"/>
      <w:bookmarkEnd w:id="46"/>
    </w:p>
    <w:p w14:paraId="5E2D9B89" w14:textId="77777777" w:rsidR="009D3F93" w:rsidRPr="00A374CC" w:rsidRDefault="009D3F93" w:rsidP="00EB31F9">
      <w:pPr>
        <w:tabs>
          <w:tab w:val="left" w:pos="0"/>
        </w:tabs>
        <w:autoSpaceDE w:val="0"/>
        <w:autoSpaceDN w:val="0"/>
        <w:adjustRightInd w:val="0"/>
        <w:ind w:firstLine="709"/>
        <w:jc w:val="both"/>
        <w:rPr>
          <w:rFonts w:eastAsia="Times New Roman" w:cs="Times New Roman"/>
          <w:szCs w:val="28"/>
        </w:rPr>
      </w:pPr>
    </w:p>
    <w:p w14:paraId="3C5BAA0A" w14:textId="4E5641F8" w:rsidR="007C796A" w:rsidRPr="00A374CC" w:rsidRDefault="007C796A" w:rsidP="009D3F93">
      <w:pPr>
        <w:tabs>
          <w:tab w:val="left" w:pos="0"/>
        </w:tabs>
        <w:autoSpaceDE w:val="0"/>
        <w:autoSpaceDN w:val="0"/>
        <w:adjustRightInd w:val="0"/>
        <w:ind w:firstLine="709"/>
        <w:jc w:val="both"/>
        <w:rPr>
          <w:rFonts w:cs="Times New Roman"/>
          <w:szCs w:val="28"/>
          <w:lang w:eastAsia="en-US"/>
        </w:rPr>
      </w:pPr>
      <w:r w:rsidRPr="00A374CC">
        <w:rPr>
          <w:rFonts w:eastAsia="Times New Roman" w:cs="Times New Roman"/>
          <w:szCs w:val="28"/>
        </w:rPr>
        <w:t>Использование лесов для</w:t>
      </w:r>
      <w:r w:rsidRPr="00A374CC">
        <w:rPr>
          <w:rFonts w:cs="Times New Roman"/>
          <w:szCs w:val="28"/>
          <w:lang w:eastAsia="en-US"/>
        </w:rPr>
        <w:t xml:space="preserve"> заготовки пищевых лесных ресурсов и сбора лекарственных растений </w:t>
      </w:r>
      <w:r w:rsidRPr="00A374CC">
        <w:rPr>
          <w:rFonts w:eastAsia="Times New Roman" w:cs="Times New Roman"/>
          <w:szCs w:val="28"/>
        </w:rPr>
        <w:t xml:space="preserve">регламентируется статьями 34, 35 Лесного кодекса </w:t>
      </w:r>
      <w:r w:rsidR="00E52B6D" w:rsidRPr="00A374CC">
        <w:rPr>
          <w:rFonts w:eastAsia="Times New Roman" w:cs="Times New Roman"/>
          <w:szCs w:val="28"/>
        </w:rPr>
        <w:t>РФ</w:t>
      </w:r>
      <w:r w:rsidRPr="00A374CC">
        <w:rPr>
          <w:rFonts w:eastAsia="Times New Roman" w:cs="Times New Roman"/>
          <w:szCs w:val="28"/>
        </w:rPr>
        <w:t xml:space="preserve">, </w:t>
      </w:r>
      <w:r w:rsidR="005A7234" w:rsidRPr="00A374CC">
        <w:rPr>
          <w:rFonts w:eastAsia="Times New Roman" w:cs="Times New Roman"/>
          <w:szCs w:val="28"/>
        </w:rPr>
        <w:t>Правилами заготовки пищевых лесных ресурсов и сбора лекарственных растений, утвержденными приказом Минприроды России от 28 июля 2020</w:t>
      </w:r>
      <w:r w:rsidR="006F4395" w:rsidRPr="00A374CC">
        <w:rPr>
          <w:rFonts w:eastAsia="Times New Roman" w:cs="Times New Roman"/>
          <w:szCs w:val="28"/>
        </w:rPr>
        <w:t> </w:t>
      </w:r>
      <w:r w:rsidR="005A7234" w:rsidRPr="00A374CC">
        <w:rPr>
          <w:rFonts w:eastAsia="Times New Roman" w:cs="Times New Roman"/>
          <w:szCs w:val="28"/>
        </w:rPr>
        <w:t>г. №</w:t>
      </w:r>
      <w:r w:rsidR="006F4395" w:rsidRPr="00A374CC">
        <w:rPr>
          <w:rFonts w:eastAsia="Times New Roman" w:cs="Times New Roman"/>
          <w:szCs w:val="28"/>
        </w:rPr>
        <w:t> </w:t>
      </w:r>
      <w:r w:rsidR="005A7234" w:rsidRPr="00A374CC">
        <w:rPr>
          <w:rFonts w:eastAsia="Times New Roman" w:cs="Times New Roman"/>
          <w:szCs w:val="28"/>
        </w:rPr>
        <w:t>494</w:t>
      </w:r>
      <w:r w:rsidR="001E13CA" w:rsidRPr="00A374CC">
        <w:rPr>
          <w:rFonts w:eastAsia="Times New Roman" w:cs="Times New Roman"/>
          <w:szCs w:val="28"/>
        </w:rPr>
        <w:t xml:space="preserve"> «Об утверждении правил заготовки пищевых лесных ресурсов и сбора лекарственных растений»</w:t>
      </w:r>
      <w:r w:rsidRPr="00A374CC">
        <w:rPr>
          <w:rFonts w:eastAsia="Times New Roman" w:cs="Times New Roman"/>
          <w:szCs w:val="28"/>
        </w:rPr>
        <w:t xml:space="preserve">, </w:t>
      </w:r>
      <w:r w:rsidRPr="00A374CC">
        <w:rPr>
          <w:rFonts w:cs="Times New Roman"/>
          <w:szCs w:val="28"/>
          <w:lang w:eastAsia="en-US"/>
        </w:rPr>
        <w:t>Законо</w:t>
      </w:r>
      <w:r w:rsidR="008D18D1" w:rsidRPr="00A374CC">
        <w:rPr>
          <w:rFonts w:cs="Times New Roman"/>
          <w:szCs w:val="28"/>
          <w:lang w:eastAsia="en-US"/>
        </w:rPr>
        <w:t xml:space="preserve">м Республики Татарстан от 22 мая </w:t>
      </w:r>
      <w:r w:rsidRPr="00A374CC">
        <w:rPr>
          <w:rFonts w:cs="Times New Roman"/>
          <w:szCs w:val="28"/>
          <w:lang w:eastAsia="en-US"/>
        </w:rPr>
        <w:t>2008</w:t>
      </w:r>
      <w:r w:rsidR="006F4395" w:rsidRPr="00A374CC">
        <w:rPr>
          <w:rFonts w:cs="Times New Roman"/>
          <w:szCs w:val="28"/>
          <w:lang w:eastAsia="en-US"/>
        </w:rPr>
        <w:t> </w:t>
      </w:r>
      <w:r w:rsidR="008D18D1" w:rsidRPr="00A374CC">
        <w:rPr>
          <w:rFonts w:cs="Times New Roman"/>
          <w:szCs w:val="28"/>
          <w:lang w:eastAsia="en-US"/>
        </w:rPr>
        <w:t>года</w:t>
      </w:r>
      <w:r w:rsidRPr="00A374CC">
        <w:rPr>
          <w:rFonts w:cs="Times New Roman"/>
          <w:szCs w:val="28"/>
          <w:lang w:eastAsia="en-US"/>
        </w:rPr>
        <w:t xml:space="preserve"> №</w:t>
      </w:r>
      <w:r w:rsidR="006F4395" w:rsidRPr="00A374CC">
        <w:rPr>
          <w:rFonts w:cs="Times New Roman"/>
          <w:szCs w:val="28"/>
          <w:lang w:eastAsia="en-US"/>
        </w:rPr>
        <w:t> </w:t>
      </w:r>
      <w:r w:rsidRPr="00A374CC">
        <w:rPr>
          <w:rFonts w:cs="Times New Roman"/>
          <w:szCs w:val="28"/>
          <w:lang w:eastAsia="en-US"/>
        </w:rPr>
        <w:t>22-ЗРТ «Об использовании лесов в Республике Татарстан».</w:t>
      </w:r>
    </w:p>
    <w:p w14:paraId="23970C6A" w14:textId="77777777" w:rsidR="007C796A" w:rsidRPr="00A374CC" w:rsidRDefault="007C796A" w:rsidP="009D3F93">
      <w:pPr>
        <w:tabs>
          <w:tab w:val="left" w:pos="0"/>
        </w:tabs>
        <w:autoSpaceDE w:val="0"/>
        <w:autoSpaceDN w:val="0"/>
        <w:adjustRightInd w:val="0"/>
        <w:ind w:firstLine="709"/>
        <w:jc w:val="both"/>
        <w:rPr>
          <w:rFonts w:cs="Times New Roman"/>
          <w:szCs w:val="28"/>
          <w:lang w:eastAsia="en-US"/>
        </w:rPr>
      </w:pPr>
      <w:r w:rsidRPr="00A374CC">
        <w:rPr>
          <w:rFonts w:cs="Times New Roman"/>
          <w:szCs w:val="28"/>
          <w:lang w:eastAsia="en-US"/>
        </w:rPr>
        <w:t>К пищевым лесным ресурсам относятся дикорастущие плоды, ягоды, орехи, грибы, семена, березовый сок и подобные лесные ресурсы.</w:t>
      </w:r>
    </w:p>
    <w:p w14:paraId="74C3FC9F" w14:textId="77777777" w:rsidR="007C796A" w:rsidRPr="00A374CC" w:rsidRDefault="007C796A" w:rsidP="009D3F93">
      <w:pPr>
        <w:tabs>
          <w:tab w:val="left" w:pos="0"/>
        </w:tabs>
        <w:autoSpaceDE w:val="0"/>
        <w:autoSpaceDN w:val="0"/>
        <w:adjustRightInd w:val="0"/>
        <w:ind w:firstLine="709"/>
        <w:jc w:val="both"/>
        <w:rPr>
          <w:rFonts w:cs="Times New Roman"/>
          <w:szCs w:val="28"/>
          <w:lang w:eastAsia="en-US"/>
        </w:rPr>
      </w:pPr>
      <w:r w:rsidRPr="00A374CC">
        <w:rPr>
          <w:rFonts w:cs="Times New Roman"/>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14:paraId="1DBF4FDB" w14:textId="1C926966" w:rsidR="007C796A" w:rsidRPr="00A374CC" w:rsidRDefault="004B4147" w:rsidP="009D3F93">
      <w:pPr>
        <w:tabs>
          <w:tab w:val="left" w:pos="0"/>
        </w:tabs>
        <w:autoSpaceDE w:val="0"/>
        <w:autoSpaceDN w:val="0"/>
        <w:adjustRightInd w:val="0"/>
        <w:ind w:firstLine="709"/>
        <w:jc w:val="both"/>
        <w:rPr>
          <w:rFonts w:cs="Times New Roman"/>
          <w:szCs w:val="28"/>
          <w:lang w:eastAsia="en-US"/>
        </w:rPr>
      </w:pPr>
      <w:r w:rsidRPr="00A374CC">
        <w:rPr>
          <w:rFonts w:cs="Times New Roman"/>
          <w:szCs w:val="28"/>
          <w:lang w:eastAsia="en-US"/>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r w:rsidR="007C796A" w:rsidRPr="00A374CC">
        <w:rPr>
          <w:rFonts w:cs="Times New Roman"/>
          <w:szCs w:val="28"/>
          <w:lang w:eastAsia="en-US"/>
        </w:rPr>
        <w:t>.</w:t>
      </w:r>
    </w:p>
    <w:p w14:paraId="4F675435" w14:textId="77777777" w:rsidR="007C796A" w:rsidRPr="00A374CC" w:rsidRDefault="007C796A" w:rsidP="009D3F93">
      <w:pPr>
        <w:tabs>
          <w:tab w:val="left" w:pos="0"/>
        </w:tabs>
        <w:autoSpaceDE w:val="0"/>
        <w:autoSpaceDN w:val="0"/>
        <w:adjustRightInd w:val="0"/>
        <w:ind w:firstLine="709"/>
        <w:jc w:val="both"/>
        <w:rPr>
          <w:rFonts w:cs="Times New Roman"/>
          <w:szCs w:val="28"/>
          <w:lang w:eastAsia="en-US"/>
        </w:rPr>
      </w:pPr>
      <w:r w:rsidRPr="00A374CC">
        <w:rPr>
          <w:rFonts w:cs="Times New Roman"/>
          <w:szCs w:val="28"/>
        </w:rPr>
        <w:t>Договор аренды лесного участка заключается на срок от 10 до 49 лет.</w:t>
      </w:r>
    </w:p>
    <w:p w14:paraId="4A165251" w14:textId="33608CA4" w:rsidR="007C796A" w:rsidRPr="00A374CC" w:rsidRDefault="007C796A" w:rsidP="009D3F93">
      <w:pPr>
        <w:tabs>
          <w:tab w:val="left" w:pos="0"/>
        </w:tabs>
        <w:autoSpaceDE w:val="0"/>
        <w:autoSpaceDN w:val="0"/>
        <w:adjustRightInd w:val="0"/>
        <w:ind w:firstLine="709"/>
        <w:jc w:val="both"/>
        <w:rPr>
          <w:rFonts w:cs="Times New Roman"/>
          <w:szCs w:val="28"/>
          <w:lang w:eastAsia="en-US"/>
        </w:rPr>
      </w:pPr>
      <w:r w:rsidRPr="00A374CC">
        <w:rPr>
          <w:rFonts w:cs="Times New Roman"/>
          <w:szCs w:val="28"/>
          <w:lang w:eastAsia="en-US"/>
        </w:rPr>
        <w:lastRenderedPageBreak/>
        <w:t>Заготовка пищевых лесных ресурсов и сбор лекарственных растений для собственных нужд осуществляются</w:t>
      </w:r>
      <w:r w:rsidR="00761BC7" w:rsidRPr="00A374CC">
        <w:rPr>
          <w:rFonts w:cs="Times New Roman"/>
          <w:szCs w:val="28"/>
          <w:lang w:eastAsia="en-US"/>
        </w:rPr>
        <w:t xml:space="preserve"> в соответствии с частью 1 статьи</w:t>
      </w:r>
      <w:r w:rsidR="00C94B26" w:rsidRPr="00A374CC">
        <w:rPr>
          <w:rFonts w:cs="Times New Roman"/>
          <w:szCs w:val="28"/>
          <w:lang w:eastAsia="en-US"/>
        </w:rPr>
        <w:t xml:space="preserve"> 11 </w:t>
      </w:r>
      <w:r w:rsidR="008F1221" w:rsidRPr="00A374CC">
        <w:rPr>
          <w:rFonts w:cs="Times New Roman"/>
          <w:szCs w:val="28"/>
          <w:lang w:eastAsia="en-US"/>
        </w:rPr>
        <w:t>Лесного кодекса РФ</w:t>
      </w:r>
      <w:r w:rsidR="0059412C" w:rsidRPr="00A374CC">
        <w:rPr>
          <w:rFonts w:cs="Times New Roman"/>
          <w:szCs w:val="28"/>
          <w:lang w:eastAsia="en-US"/>
        </w:rPr>
        <w:t xml:space="preserve">, </w:t>
      </w:r>
      <w:r w:rsidR="0059412C" w:rsidRPr="00A374CC">
        <w:rPr>
          <w:rFonts w:cs="Times New Roman"/>
          <w:szCs w:val="48"/>
          <w:lang w:eastAsia="en-US"/>
        </w:rPr>
        <w:t>Законом Республики Татарстан от 22 мая 2008 года № 22-ЗРТ «Об использовании лесов в Республике Татарстан»</w:t>
      </w:r>
      <w:r w:rsidRPr="00A374CC">
        <w:rPr>
          <w:rFonts w:cs="Times New Roman"/>
          <w:szCs w:val="28"/>
          <w:lang w:eastAsia="en-US"/>
        </w:rPr>
        <w:t>.</w:t>
      </w:r>
    </w:p>
    <w:p w14:paraId="5560B7D4" w14:textId="77777777" w:rsidR="007C796A" w:rsidRPr="00A374CC" w:rsidRDefault="007C796A" w:rsidP="009D3F93">
      <w:pPr>
        <w:tabs>
          <w:tab w:val="left" w:pos="0"/>
        </w:tabs>
        <w:autoSpaceDE w:val="0"/>
        <w:autoSpaceDN w:val="0"/>
        <w:adjustRightInd w:val="0"/>
        <w:ind w:firstLine="709"/>
        <w:jc w:val="both"/>
        <w:rPr>
          <w:rFonts w:cs="Times New Roman"/>
          <w:szCs w:val="28"/>
          <w:lang w:eastAsia="en-US"/>
        </w:rPr>
      </w:pPr>
      <w:r w:rsidRPr="00A374CC">
        <w:rPr>
          <w:rFonts w:cs="Times New Roman"/>
          <w:szCs w:val="28"/>
          <w:lang w:eastAsia="en-US"/>
        </w:rPr>
        <w:t xml:space="preserve">Перечни </w:t>
      </w:r>
      <w:r w:rsidR="00174955" w:rsidRPr="00A374CC">
        <w:rPr>
          <w:rFonts w:cs="Times New Roman"/>
          <w:szCs w:val="28"/>
          <w:lang w:eastAsia="en-US"/>
        </w:rPr>
        <w:t xml:space="preserve">лесных </w:t>
      </w:r>
      <w:r w:rsidRPr="00A374CC">
        <w:rPr>
          <w:rFonts w:cs="Times New Roman"/>
          <w:szCs w:val="28"/>
          <w:lang w:eastAsia="en-US"/>
        </w:rPr>
        <w:t>кварталов</w:t>
      </w:r>
      <w:r w:rsidR="00174955" w:rsidRPr="00A374CC">
        <w:rPr>
          <w:rFonts w:cs="Times New Roman"/>
          <w:szCs w:val="28"/>
          <w:lang w:eastAsia="en-US"/>
        </w:rPr>
        <w:t xml:space="preserve"> или их частей</w:t>
      </w:r>
      <w:r w:rsidRPr="00A374CC">
        <w:rPr>
          <w:rFonts w:cs="Times New Roman"/>
          <w:szCs w:val="28"/>
          <w:lang w:eastAsia="en-US"/>
        </w:rPr>
        <w:t>, в пределах которых разрешено использование лесов для заготовки пищевых лесных ресурсов и сбора лекарственных ра</w:t>
      </w:r>
      <w:r w:rsidR="00382325" w:rsidRPr="00A374CC">
        <w:rPr>
          <w:rFonts w:cs="Times New Roman"/>
          <w:szCs w:val="28"/>
          <w:lang w:eastAsia="en-US"/>
        </w:rPr>
        <w:t xml:space="preserve">стений, приведены в таблице </w:t>
      </w:r>
      <w:r w:rsidR="005232E9" w:rsidRPr="00A374CC">
        <w:rPr>
          <w:rFonts w:cs="Times New Roman"/>
          <w:szCs w:val="28"/>
          <w:lang w:eastAsia="en-US"/>
        </w:rPr>
        <w:t>5</w:t>
      </w:r>
      <w:r w:rsidR="00382325" w:rsidRPr="00A374CC">
        <w:rPr>
          <w:rFonts w:cs="Times New Roman"/>
          <w:szCs w:val="28"/>
          <w:lang w:eastAsia="en-US"/>
        </w:rPr>
        <w:t>.</w:t>
      </w:r>
    </w:p>
    <w:p w14:paraId="7A792803" w14:textId="77777777" w:rsidR="00712B52" w:rsidRPr="00A374CC" w:rsidRDefault="00712B52" w:rsidP="009D3F93">
      <w:pPr>
        <w:tabs>
          <w:tab w:val="left" w:pos="0"/>
        </w:tabs>
        <w:ind w:firstLine="709"/>
        <w:rPr>
          <w:rFonts w:cs="Times New Roman"/>
          <w:b/>
          <w:szCs w:val="28"/>
          <w:lang w:eastAsia="en-US"/>
        </w:rPr>
      </w:pPr>
    </w:p>
    <w:p w14:paraId="1500FFCA" w14:textId="77777777" w:rsidR="007C796A" w:rsidRPr="00A374CC" w:rsidRDefault="002E63C8" w:rsidP="009D3F93">
      <w:pPr>
        <w:pStyle w:val="1ff7"/>
        <w:spacing w:before="0"/>
      </w:pPr>
      <w:bookmarkStart w:id="47" w:name="_Toc135726172"/>
      <w:r w:rsidRPr="00A374CC">
        <w:t xml:space="preserve">2.4.1. </w:t>
      </w:r>
      <w:r w:rsidR="007C796A" w:rsidRPr="00A374CC">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7"/>
    </w:p>
    <w:p w14:paraId="6261B63B" w14:textId="77777777" w:rsidR="00625F9B" w:rsidRPr="00A374CC" w:rsidRDefault="00625F9B" w:rsidP="009D3F93">
      <w:pPr>
        <w:tabs>
          <w:tab w:val="left" w:pos="0"/>
        </w:tabs>
        <w:ind w:firstLine="709"/>
        <w:jc w:val="both"/>
        <w:rPr>
          <w:rFonts w:cs="Times New Roman"/>
          <w:szCs w:val="28"/>
          <w:lang w:eastAsia="en-US"/>
        </w:rPr>
      </w:pPr>
    </w:p>
    <w:p w14:paraId="5998EB12" w14:textId="77777777" w:rsidR="00C0792B" w:rsidRPr="00A374CC" w:rsidRDefault="007C796A" w:rsidP="00EB31F9">
      <w:pPr>
        <w:tabs>
          <w:tab w:val="left" w:pos="0"/>
        </w:tabs>
        <w:ind w:firstLine="709"/>
        <w:jc w:val="both"/>
        <w:rPr>
          <w:rFonts w:cs="Times New Roman"/>
          <w:szCs w:val="28"/>
          <w:lang w:eastAsia="en-US"/>
        </w:rPr>
      </w:pPr>
      <w:r w:rsidRPr="00A374CC">
        <w:rPr>
          <w:rFonts w:cs="Times New Roman"/>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A374CC">
        <w:rPr>
          <w:rFonts w:cs="Times New Roman"/>
          <w:szCs w:val="28"/>
          <w:lang w:eastAsia="en-US"/>
        </w:rPr>
        <w:t xml:space="preserve">х </w:t>
      </w:r>
      <w:r w:rsidR="00A37F10" w:rsidRPr="00A374CC">
        <w:rPr>
          <w:rFonts w:cs="Times New Roman"/>
          <w:szCs w:val="28"/>
          <w:lang w:eastAsia="en-US"/>
        </w:rPr>
        <w:t>растений</w:t>
      </w:r>
      <w:r w:rsidR="00C0792B" w:rsidRPr="00A374CC">
        <w:rPr>
          <w:rFonts w:cs="Times New Roman"/>
          <w:szCs w:val="28"/>
          <w:lang w:eastAsia="en-US"/>
        </w:rPr>
        <w:t xml:space="preserve"> приведены в таблице 1</w:t>
      </w:r>
      <w:r w:rsidR="000A15EF" w:rsidRPr="00A374CC">
        <w:rPr>
          <w:rFonts w:cs="Times New Roman"/>
          <w:szCs w:val="28"/>
          <w:lang w:eastAsia="en-US"/>
        </w:rPr>
        <w:t>3</w:t>
      </w:r>
      <w:r w:rsidR="00CE5105" w:rsidRPr="00A374CC">
        <w:rPr>
          <w:rFonts w:cs="Times New Roman"/>
          <w:szCs w:val="28"/>
          <w:lang w:eastAsia="en-US"/>
        </w:rPr>
        <w:t>.</w:t>
      </w:r>
    </w:p>
    <w:p w14:paraId="531B6E45" w14:textId="7B8ACC12" w:rsidR="007C796A" w:rsidRPr="00A374CC" w:rsidRDefault="00C0792B" w:rsidP="00EB31F9">
      <w:pPr>
        <w:tabs>
          <w:tab w:val="left" w:pos="0"/>
        </w:tabs>
        <w:autoSpaceDE w:val="0"/>
        <w:autoSpaceDN w:val="0"/>
        <w:adjustRightInd w:val="0"/>
        <w:jc w:val="right"/>
        <w:rPr>
          <w:rFonts w:cs="Times New Roman"/>
          <w:szCs w:val="28"/>
        </w:rPr>
      </w:pPr>
      <w:r w:rsidRPr="00A374CC">
        <w:rPr>
          <w:rFonts w:eastAsia="Times New Roman" w:cs="Times New Roman"/>
          <w:szCs w:val="28"/>
        </w:rPr>
        <w:t>Таблица 1</w:t>
      </w:r>
      <w:r w:rsidR="000A15EF" w:rsidRPr="00A374CC">
        <w:rPr>
          <w:rFonts w:eastAsia="Times New Roman" w:cs="Times New Roman"/>
          <w:szCs w:val="28"/>
        </w:rPr>
        <w:t>3</w:t>
      </w:r>
    </w:p>
    <w:p w14:paraId="5E623331" w14:textId="77777777" w:rsidR="007C796A" w:rsidRPr="00A374CC" w:rsidRDefault="007C796A" w:rsidP="00EB31F9">
      <w:pPr>
        <w:tabs>
          <w:tab w:val="left" w:pos="0"/>
        </w:tabs>
        <w:autoSpaceDE w:val="0"/>
        <w:autoSpaceDN w:val="0"/>
        <w:adjustRightInd w:val="0"/>
        <w:jc w:val="center"/>
        <w:rPr>
          <w:rFonts w:eastAsia="Times New Roman" w:cs="Times New Roman"/>
          <w:szCs w:val="28"/>
        </w:rPr>
      </w:pPr>
    </w:p>
    <w:p w14:paraId="7852CEBE" w14:textId="77777777" w:rsidR="007C796A" w:rsidRPr="00A374CC" w:rsidRDefault="007C796A" w:rsidP="00EB31F9">
      <w:pPr>
        <w:tabs>
          <w:tab w:val="left" w:pos="0"/>
        </w:tabs>
        <w:autoSpaceDE w:val="0"/>
        <w:autoSpaceDN w:val="0"/>
        <w:adjustRightInd w:val="0"/>
        <w:jc w:val="center"/>
        <w:rPr>
          <w:rFonts w:eastAsia="Times New Roman" w:cs="Times New Roman"/>
          <w:szCs w:val="28"/>
        </w:rPr>
      </w:pPr>
      <w:r w:rsidRPr="00A374CC">
        <w:rPr>
          <w:rFonts w:eastAsia="Times New Roman" w:cs="Times New Roman"/>
          <w:szCs w:val="28"/>
        </w:rPr>
        <w:t>Параметры использования лесов при заготовке пищевых</w:t>
      </w:r>
      <w:r w:rsidRPr="00A374CC">
        <w:rPr>
          <w:rFonts w:eastAsia="Times New Roman" w:cs="Times New Roman"/>
          <w:szCs w:val="28"/>
        </w:rPr>
        <w:br/>
        <w:t>лесных ресурсов и сборе лекарственных растений</w:t>
      </w:r>
    </w:p>
    <w:p w14:paraId="1BD2371A" w14:textId="77777777" w:rsidR="00E974D6" w:rsidRPr="00A374CC" w:rsidRDefault="00E974D6" w:rsidP="00EB31F9">
      <w:pPr>
        <w:tabs>
          <w:tab w:val="left" w:pos="0"/>
        </w:tabs>
        <w:autoSpaceDE w:val="0"/>
        <w:autoSpaceDN w:val="0"/>
        <w:adjustRightInd w:val="0"/>
        <w:jc w:val="center"/>
        <w:rPr>
          <w:rFonts w:eastAsia="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5954"/>
        <w:gridCol w:w="1558"/>
        <w:gridCol w:w="2121"/>
      </w:tblGrid>
      <w:tr w:rsidR="00E974D6" w:rsidRPr="00A374CC" w14:paraId="2CC442FD" w14:textId="77777777" w:rsidTr="00D146C6">
        <w:trPr>
          <w:trHeight w:val="27"/>
          <w:tblHeader/>
        </w:trPr>
        <w:tc>
          <w:tcPr>
            <w:tcW w:w="276" w:type="pct"/>
            <w:vAlign w:val="center"/>
          </w:tcPr>
          <w:p w14:paraId="6A989F75" w14:textId="77777777" w:rsidR="00E974D6" w:rsidRPr="00A374CC" w:rsidRDefault="00E974D6" w:rsidP="00E974D6">
            <w:pPr>
              <w:jc w:val="center"/>
              <w:rPr>
                <w:rFonts w:eastAsia="Times New Roman" w:cs="Times New Roman"/>
                <w:sz w:val="24"/>
                <w:szCs w:val="24"/>
              </w:rPr>
            </w:pPr>
            <w:r w:rsidRPr="00A374CC">
              <w:rPr>
                <w:rFonts w:eastAsia="Times New Roman" w:cs="Times New Roman"/>
                <w:sz w:val="24"/>
                <w:szCs w:val="24"/>
              </w:rPr>
              <w:t>№</w:t>
            </w:r>
          </w:p>
          <w:p w14:paraId="7C2A427D" w14:textId="77777777" w:rsidR="00E974D6" w:rsidRPr="00A374CC" w:rsidRDefault="00E974D6" w:rsidP="00E974D6">
            <w:pPr>
              <w:jc w:val="center"/>
              <w:rPr>
                <w:rFonts w:eastAsia="Times New Roman" w:cs="Times New Roman"/>
                <w:sz w:val="24"/>
                <w:szCs w:val="24"/>
              </w:rPr>
            </w:pPr>
            <w:r w:rsidRPr="00A374CC">
              <w:rPr>
                <w:rFonts w:eastAsia="Times New Roman" w:cs="Times New Roman"/>
                <w:sz w:val="24"/>
                <w:szCs w:val="24"/>
              </w:rPr>
              <w:t>п/п</w:t>
            </w:r>
          </w:p>
        </w:tc>
        <w:tc>
          <w:tcPr>
            <w:tcW w:w="2920" w:type="pct"/>
            <w:vAlign w:val="center"/>
          </w:tcPr>
          <w:p w14:paraId="1624BE83" w14:textId="710554A0" w:rsidR="00E974D6" w:rsidRPr="00A374CC" w:rsidRDefault="00E974D6" w:rsidP="00D146C6">
            <w:pPr>
              <w:jc w:val="center"/>
              <w:rPr>
                <w:rFonts w:eastAsia="Times New Roman" w:cs="Times New Roman"/>
                <w:sz w:val="24"/>
                <w:szCs w:val="24"/>
              </w:rPr>
            </w:pPr>
            <w:r w:rsidRPr="00A374CC">
              <w:rPr>
                <w:rFonts w:eastAsia="Times New Roman" w:cs="Times New Roman"/>
                <w:sz w:val="24"/>
                <w:szCs w:val="24"/>
              </w:rPr>
              <w:t>Вид пищевых лесных ресурсов, лекарственных растений</w:t>
            </w:r>
          </w:p>
        </w:tc>
        <w:tc>
          <w:tcPr>
            <w:tcW w:w="764" w:type="pct"/>
            <w:vAlign w:val="center"/>
          </w:tcPr>
          <w:p w14:paraId="0B73BFD9" w14:textId="7FE78C7B" w:rsidR="00E974D6" w:rsidRPr="00A374CC" w:rsidRDefault="00E974D6" w:rsidP="00D146C6">
            <w:pPr>
              <w:jc w:val="center"/>
              <w:rPr>
                <w:rFonts w:eastAsia="Times New Roman" w:cs="Times New Roman"/>
                <w:sz w:val="24"/>
                <w:szCs w:val="24"/>
              </w:rPr>
            </w:pPr>
            <w:r w:rsidRPr="00A374CC">
              <w:rPr>
                <w:rFonts w:eastAsia="Times New Roman" w:cs="Times New Roman"/>
                <w:sz w:val="24"/>
                <w:szCs w:val="24"/>
              </w:rPr>
              <w:t>Единица измерений</w:t>
            </w:r>
          </w:p>
        </w:tc>
        <w:tc>
          <w:tcPr>
            <w:tcW w:w="1040" w:type="pct"/>
            <w:vAlign w:val="center"/>
          </w:tcPr>
          <w:p w14:paraId="2175517F" w14:textId="27B25805" w:rsidR="00E974D6" w:rsidRPr="00A374CC" w:rsidRDefault="00E974D6" w:rsidP="00D146C6">
            <w:pPr>
              <w:jc w:val="center"/>
              <w:rPr>
                <w:rFonts w:eastAsia="Times New Roman" w:cs="Times New Roman"/>
                <w:sz w:val="24"/>
                <w:szCs w:val="24"/>
              </w:rPr>
            </w:pPr>
            <w:r w:rsidRPr="00A374CC">
              <w:rPr>
                <w:rFonts w:eastAsia="Times New Roman" w:cs="Times New Roman"/>
                <w:sz w:val="24"/>
                <w:szCs w:val="24"/>
              </w:rPr>
              <w:t>Ежегодный допустимый объем заготовки</w:t>
            </w:r>
          </w:p>
        </w:tc>
      </w:tr>
      <w:tr w:rsidR="000A505D" w:rsidRPr="00A374CC" w14:paraId="582FFEAD" w14:textId="77777777" w:rsidTr="00D146C6">
        <w:trPr>
          <w:trHeight w:val="27"/>
          <w:tblHeader/>
        </w:trPr>
        <w:tc>
          <w:tcPr>
            <w:tcW w:w="276" w:type="pct"/>
            <w:vAlign w:val="center"/>
          </w:tcPr>
          <w:p w14:paraId="320B2E3C" w14:textId="45880EEB" w:rsidR="000A505D" w:rsidRPr="00A374CC" w:rsidRDefault="000A505D" w:rsidP="00E974D6">
            <w:pPr>
              <w:jc w:val="center"/>
              <w:rPr>
                <w:rFonts w:eastAsia="Times New Roman" w:cs="Times New Roman"/>
                <w:sz w:val="24"/>
                <w:szCs w:val="24"/>
              </w:rPr>
            </w:pPr>
            <w:r w:rsidRPr="00A374CC">
              <w:rPr>
                <w:rFonts w:eastAsia="Times New Roman" w:cs="Times New Roman"/>
                <w:sz w:val="24"/>
                <w:szCs w:val="24"/>
              </w:rPr>
              <w:t>1</w:t>
            </w:r>
          </w:p>
        </w:tc>
        <w:tc>
          <w:tcPr>
            <w:tcW w:w="2920" w:type="pct"/>
            <w:vAlign w:val="center"/>
          </w:tcPr>
          <w:p w14:paraId="71F9902E" w14:textId="375D7CD1" w:rsidR="000A505D" w:rsidRPr="00A374CC" w:rsidRDefault="000A505D" w:rsidP="00E974D6">
            <w:pPr>
              <w:jc w:val="center"/>
              <w:rPr>
                <w:rFonts w:eastAsia="Times New Roman" w:cs="Times New Roman"/>
                <w:sz w:val="24"/>
                <w:szCs w:val="24"/>
              </w:rPr>
            </w:pPr>
            <w:r w:rsidRPr="00A374CC">
              <w:rPr>
                <w:rFonts w:eastAsia="Times New Roman" w:cs="Times New Roman"/>
                <w:sz w:val="24"/>
                <w:szCs w:val="24"/>
              </w:rPr>
              <w:t>2</w:t>
            </w:r>
          </w:p>
        </w:tc>
        <w:tc>
          <w:tcPr>
            <w:tcW w:w="764" w:type="pct"/>
            <w:vAlign w:val="center"/>
          </w:tcPr>
          <w:p w14:paraId="0E1D337E" w14:textId="14DC949A" w:rsidR="000A505D" w:rsidRPr="00A374CC" w:rsidRDefault="000A505D" w:rsidP="00E974D6">
            <w:pPr>
              <w:jc w:val="center"/>
              <w:rPr>
                <w:rFonts w:eastAsia="Times New Roman" w:cs="Times New Roman"/>
                <w:sz w:val="24"/>
                <w:szCs w:val="24"/>
              </w:rPr>
            </w:pPr>
            <w:r w:rsidRPr="00A374CC">
              <w:rPr>
                <w:rFonts w:eastAsia="Times New Roman" w:cs="Times New Roman"/>
                <w:sz w:val="24"/>
                <w:szCs w:val="24"/>
              </w:rPr>
              <w:t>3</w:t>
            </w:r>
          </w:p>
        </w:tc>
        <w:tc>
          <w:tcPr>
            <w:tcW w:w="1040" w:type="pct"/>
            <w:vAlign w:val="center"/>
          </w:tcPr>
          <w:p w14:paraId="114D2924" w14:textId="1C2141C8" w:rsidR="000A505D" w:rsidRPr="00A374CC" w:rsidRDefault="000A505D" w:rsidP="00E974D6">
            <w:pPr>
              <w:jc w:val="center"/>
              <w:rPr>
                <w:rFonts w:eastAsia="Times New Roman" w:cs="Times New Roman"/>
                <w:sz w:val="24"/>
                <w:szCs w:val="24"/>
              </w:rPr>
            </w:pPr>
            <w:r w:rsidRPr="00A374CC">
              <w:rPr>
                <w:rFonts w:eastAsia="Times New Roman" w:cs="Times New Roman"/>
                <w:sz w:val="24"/>
                <w:szCs w:val="24"/>
              </w:rPr>
              <w:t>4</w:t>
            </w:r>
          </w:p>
        </w:tc>
      </w:tr>
      <w:tr w:rsidR="00E974D6" w:rsidRPr="00A374CC" w14:paraId="4CC8F2A8" w14:textId="77777777" w:rsidTr="00D52A75">
        <w:trPr>
          <w:trHeight w:val="27"/>
        </w:trPr>
        <w:tc>
          <w:tcPr>
            <w:tcW w:w="5000" w:type="pct"/>
            <w:gridSpan w:val="4"/>
          </w:tcPr>
          <w:p w14:paraId="004AB330" w14:textId="77777777" w:rsidR="00E974D6" w:rsidRPr="00A374CC" w:rsidRDefault="00E974D6" w:rsidP="00E974D6">
            <w:pPr>
              <w:jc w:val="center"/>
              <w:rPr>
                <w:rFonts w:eastAsia="Times New Roman" w:cs="Times New Roman"/>
                <w:sz w:val="24"/>
                <w:szCs w:val="24"/>
              </w:rPr>
            </w:pPr>
            <w:r w:rsidRPr="00A374CC">
              <w:rPr>
                <w:rFonts w:eastAsia="Times New Roman" w:cs="Times New Roman"/>
                <w:sz w:val="24"/>
                <w:szCs w:val="24"/>
              </w:rPr>
              <w:t>Пищевые ресурсы</w:t>
            </w:r>
          </w:p>
        </w:tc>
      </w:tr>
      <w:tr w:rsidR="00E974D6" w:rsidRPr="00A374CC" w14:paraId="30D9E126" w14:textId="77777777" w:rsidTr="00D146C6">
        <w:trPr>
          <w:trHeight w:val="27"/>
        </w:trPr>
        <w:tc>
          <w:tcPr>
            <w:tcW w:w="276" w:type="pct"/>
          </w:tcPr>
          <w:p w14:paraId="5411F60A" w14:textId="77777777" w:rsidR="00E974D6" w:rsidRPr="00A374CC" w:rsidRDefault="00E974D6" w:rsidP="00E974D6">
            <w:pPr>
              <w:jc w:val="center"/>
              <w:rPr>
                <w:rFonts w:eastAsia="Times New Roman" w:cs="Times New Roman"/>
                <w:sz w:val="24"/>
                <w:szCs w:val="24"/>
              </w:rPr>
            </w:pPr>
            <w:r w:rsidRPr="00A374CC">
              <w:rPr>
                <w:rFonts w:eastAsia="Times New Roman" w:cs="Times New Roman"/>
                <w:sz w:val="24"/>
                <w:szCs w:val="24"/>
              </w:rPr>
              <w:t>1.</w:t>
            </w:r>
          </w:p>
        </w:tc>
        <w:tc>
          <w:tcPr>
            <w:tcW w:w="2920" w:type="pct"/>
          </w:tcPr>
          <w:p w14:paraId="5018D225" w14:textId="77777777" w:rsidR="00E974D6" w:rsidRPr="00A374CC" w:rsidRDefault="00E974D6" w:rsidP="00E974D6">
            <w:pPr>
              <w:jc w:val="both"/>
              <w:rPr>
                <w:rFonts w:eastAsia="Times New Roman" w:cs="Times New Roman"/>
                <w:sz w:val="24"/>
                <w:szCs w:val="24"/>
              </w:rPr>
            </w:pPr>
            <w:r w:rsidRPr="00A374CC">
              <w:rPr>
                <w:rFonts w:eastAsia="Times New Roman" w:cs="Times New Roman"/>
                <w:sz w:val="24"/>
                <w:szCs w:val="24"/>
              </w:rPr>
              <w:t>Орехи по видам</w:t>
            </w:r>
          </w:p>
        </w:tc>
        <w:tc>
          <w:tcPr>
            <w:tcW w:w="764" w:type="pct"/>
          </w:tcPr>
          <w:p w14:paraId="6342C096" w14:textId="77777777" w:rsidR="00E974D6" w:rsidRPr="00A374CC" w:rsidRDefault="00E974D6" w:rsidP="00E974D6">
            <w:pPr>
              <w:jc w:val="center"/>
              <w:rPr>
                <w:rFonts w:eastAsia="Times New Roman" w:cs="Times New Roman"/>
                <w:sz w:val="24"/>
                <w:szCs w:val="24"/>
              </w:rPr>
            </w:pPr>
            <w:r w:rsidRPr="00A374CC">
              <w:rPr>
                <w:rFonts w:eastAsia="Times New Roman" w:cs="Times New Roman"/>
                <w:sz w:val="24"/>
                <w:szCs w:val="24"/>
              </w:rPr>
              <w:t>-</w:t>
            </w:r>
          </w:p>
        </w:tc>
        <w:tc>
          <w:tcPr>
            <w:tcW w:w="1040" w:type="pct"/>
          </w:tcPr>
          <w:p w14:paraId="12E330F5" w14:textId="77777777" w:rsidR="00E974D6" w:rsidRPr="00A374CC" w:rsidRDefault="00E974D6" w:rsidP="00E974D6">
            <w:pPr>
              <w:jc w:val="center"/>
              <w:rPr>
                <w:rFonts w:eastAsia="Times New Roman" w:cs="Times New Roman"/>
                <w:sz w:val="24"/>
                <w:szCs w:val="24"/>
              </w:rPr>
            </w:pPr>
            <w:r w:rsidRPr="00A374CC">
              <w:rPr>
                <w:rFonts w:eastAsia="Times New Roman" w:cs="Times New Roman"/>
                <w:sz w:val="24"/>
                <w:szCs w:val="24"/>
              </w:rPr>
              <w:t>-</w:t>
            </w:r>
          </w:p>
        </w:tc>
      </w:tr>
      <w:tr w:rsidR="00AB6250" w:rsidRPr="00A374CC" w14:paraId="79A4CF8C" w14:textId="77777777" w:rsidTr="00D146C6">
        <w:trPr>
          <w:trHeight w:val="27"/>
        </w:trPr>
        <w:tc>
          <w:tcPr>
            <w:tcW w:w="276" w:type="pct"/>
          </w:tcPr>
          <w:p w14:paraId="319F46D9" w14:textId="77777777"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2.</w:t>
            </w:r>
          </w:p>
        </w:tc>
        <w:tc>
          <w:tcPr>
            <w:tcW w:w="2920" w:type="pct"/>
          </w:tcPr>
          <w:p w14:paraId="466DB6B8" w14:textId="77777777" w:rsidR="00AB6250" w:rsidRPr="00A374CC" w:rsidRDefault="00AB6250" w:rsidP="00AB6250">
            <w:pPr>
              <w:jc w:val="both"/>
              <w:rPr>
                <w:rFonts w:eastAsia="Times New Roman" w:cs="Times New Roman"/>
                <w:sz w:val="24"/>
                <w:szCs w:val="24"/>
              </w:rPr>
            </w:pPr>
            <w:r w:rsidRPr="00A374CC">
              <w:rPr>
                <w:rFonts w:eastAsia="Times New Roman" w:cs="Times New Roman"/>
                <w:sz w:val="24"/>
                <w:szCs w:val="24"/>
              </w:rPr>
              <w:t>Ягоды по видам</w:t>
            </w:r>
          </w:p>
        </w:tc>
        <w:tc>
          <w:tcPr>
            <w:tcW w:w="764" w:type="pct"/>
          </w:tcPr>
          <w:p w14:paraId="7A077A0C" w14:textId="2DFE4058"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тонна</w:t>
            </w:r>
          </w:p>
        </w:tc>
        <w:tc>
          <w:tcPr>
            <w:tcW w:w="1040" w:type="pct"/>
          </w:tcPr>
          <w:p w14:paraId="0BE209F6" w14:textId="77777777"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w:t>
            </w:r>
          </w:p>
        </w:tc>
      </w:tr>
      <w:tr w:rsidR="00AB6250" w:rsidRPr="00A374CC" w14:paraId="7DDB3A3C" w14:textId="77777777" w:rsidTr="00D146C6">
        <w:trPr>
          <w:trHeight w:val="27"/>
        </w:trPr>
        <w:tc>
          <w:tcPr>
            <w:tcW w:w="276" w:type="pct"/>
          </w:tcPr>
          <w:p w14:paraId="42BB1C01" w14:textId="77777777" w:rsidR="00AB6250" w:rsidRPr="00A374CC" w:rsidRDefault="00AB6250" w:rsidP="00AB6250">
            <w:pPr>
              <w:jc w:val="center"/>
              <w:rPr>
                <w:rFonts w:eastAsia="Times New Roman" w:cs="Times New Roman"/>
                <w:sz w:val="24"/>
                <w:szCs w:val="24"/>
              </w:rPr>
            </w:pPr>
          </w:p>
        </w:tc>
        <w:tc>
          <w:tcPr>
            <w:tcW w:w="2920" w:type="pct"/>
          </w:tcPr>
          <w:p w14:paraId="1F2E2CCE" w14:textId="77777777" w:rsidR="00AB6250" w:rsidRPr="00A374CC" w:rsidRDefault="00AB6250" w:rsidP="00AB6250">
            <w:pPr>
              <w:jc w:val="both"/>
              <w:rPr>
                <w:rFonts w:eastAsia="Times New Roman" w:cs="Times New Roman"/>
                <w:sz w:val="24"/>
                <w:szCs w:val="24"/>
              </w:rPr>
            </w:pPr>
            <w:r w:rsidRPr="00A374CC">
              <w:rPr>
                <w:rFonts w:eastAsia="Times New Roman" w:cs="Times New Roman"/>
                <w:sz w:val="24"/>
                <w:szCs w:val="24"/>
              </w:rPr>
              <w:t xml:space="preserve">            рябина, черемуха</w:t>
            </w:r>
          </w:p>
        </w:tc>
        <w:tc>
          <w:tcPr>
            <w:tcW w:w="764" w:type="pct"/>
          </w:tcPr>
          <w:p w14:paraId="49799787" w14:textId="5F3F8541"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тонна</w:t>
            </w:r>
          </w:p>
        </w:tc>
        <w:tc>
          <w:tcPr>
            <w:tcW w:w="1040" w:type="pct"/>
          </w:tcPr>
          <w:p w14:paraId="58B6F4D3" w14:textId="77777777"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0,7</w:t>
            </w:r>
          </w:p>
        </w:tc>
      </w:tr>
      <w:tr w:rsidR="00AB6250" w:rsidRPr="00A374CC" w14:paraId="6FA7EFC9" w14:textId="77777777" w:rsidTr="00D146C6">
        <w:trPr>
          <w:trHeight w:val="27"/>
        </w:trPr>
        <w:tc>
          <w:tcPr>
            <w:tcW w:w="276" w:type="pct"/>
          </w:tcPr>
          <w:p w14:paraId="5E560C1A" w14:textId="77777777" w:rsidR="00AB6250" w:rsidRPr="00A374CC" w:rsidRDefault="00AB6250" w:rsidP="00AB6250">
            <w:pPr>
              <w:jc w:val="center"/>
              <w:rPr>
                <w:rFonts w:eastAsia="Times New Roman" w:cs="Times New Roman"/>
                <w:sz w:val="24"/>
                <w:szCs w:val="24"/>
              </w:rPr>
            </w:pPr>
          </w:p>
        </w:tc>
        <w:tc>
          <w:tcPr>
            <w:tcW w:w="2920" w:type="pct"/>
          </w:tcPr>
          <w:p w14:paraId="261B2879" w14:textId="77777777" w:rsidR="00AB6250" w:rsidRPr="00A374CC" w:rsidRDefault="00AB6250" w:rsidP="00AB6250">
            <w:pPr>
              <w:jc w:val="both"/>
              <w:rPr>
                <w:rFonts w:eastAsia="Times New Roman" w:cs="Times New Roman"/>
                <w:sz w:val="24"/>
                <w:szCs w:val="24"/>
              </w:rPr>
            </w:pPr>
            <w:r w:rsidRPr="00A374CC">
              <w:rPr>
                <w:rFonts w:eastAsia="Times New Roman" w:cs="Times New Roman"/>
                <w:sz w:val="24"/>
                <w:szCs w:val="24"/>
              </w:rPr>
              <w:t>Итого</w:t>
            </w:r>
          </w:p>
        </w:tc>
        <w:tc>
          <w:tcPr>
            <w:tcW w:w="764" w:type="pct"/>
          </w:tcPr>
          <w:p w14:paraId="7AEC7A6D" w14:textId="37E423C2"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тонна</w:t>
            </w:r>
          </w:p>
        </w:tc>
        <w:tc>
          <w:tcPr>
            <w:tcW w:w="1040" w:type="pct"/>
          </w:tcPr>
          <w:p w14:paraId="5D21AAF2" w14:textId="77777777"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0,7</w:t>
            </w:r>
          </w:p>
        </w:tc>
      </w:tr>
      <w:tr w:rsidR="00AB6250" w:rsidRPr="00A374CC" w14:paraId="1FC1C4A9" w14:textId="77777777" w:rsidTr="00D146C6">
        <w:trPr>
          <w:trHeight w:val="27"/>
        </w:trPr>
        <w:tc>
          <w:tcPr>
            <w:tcW w:w="276" w:type="pct"/>
          </w:tcPr>
          <w:p w14:paraId="18A6E51D" w14:textId="77777777"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3.</w:t>
            </w:r>
          </w:p>
        </w:tc>
        <w:tc>
          <w:tcPr>
            <w:tcW w:w="2920" w:type="pct"/>
          </w:tcPr>
          <w:p w14:paraId="55B03D03" w14:textId="77777777" w:rsidR="00AB6250" w:rsidRPr="00A374CC" w:rsidRDefault="00AB6250" w:rsidP="00AB6250">
            <w:pPr>
              <w:jc w:val="both"/>
              <w:rPr>
                <w:rFonts w:eastAsia="Times New Roman" w:cs="Times New Roman"/>
                <w:sz w:val="24"/>
                <w:szCs w:val="24"/>
              </w:rPr>
            </w:pPr>
            <w:r w:rsidRPr="00A374CC">
              <w:rPr>
                <w:rFonts w:eastAsia="Times New Roman" w:cs="Times New Roman"/>
                <w:sz w:val="24"/>
                <w:szCs w:val="24"/>
              </w:rPr>
              <w:t xml:space="preserve">Грибы по видам </w:t>
            </w:r>
          </w:p>
        </w:tc>
        <w:tc>
          <w:tcPr>
            <w:tcW w:w="764" w:type="pct"/>
          </w:tcPr>
          <w:p w14:paraId="65216DC2" w14:textId="1F5DAB95"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тонна</w:t>
            </w:r>
          </w:p>
        </w:tc>
        <w:tc>
          <w:tcPr>
            <w:tcW w:w="1040" w:type="pct"/>
            <w:vAlign w:val="bottom"/>
          </w:tcPr>
          <w:p w14:paraId="4E7CAB3B" w14:textId="77777777" w:rsidR="00AB6250" w:rsidRPr="00A374CC" w:rsidRDefault="00AB6250" w:rsidP="00AB6250">
            <w:pPr>
              <w:jc w:val="center"/>
              <w:rPr>
                <w:rFonts w:cs="Times New Roman"/>
                <w:sz w:val="24"/>
                <w:szCs w:val="24"/>
              </w:rPr>
            </w:pPr>
            <w:r w:rsidRPr="00A374CC">
              <w:rPr>
                <w:rFonts w:cs="Times New Roman"/>
                <w:sz w:val="24"/>
                <w:szCs w:val="24"/>
              </w:rPr>
              <w:t>-</w:t>
            </w:r>
          </w:p>
        </w:tc>
      </w:tr>
      <w:tr w:rsidR="00AB6250" w:rsidRPr="00A374CC" w14:paraId="1866AB50" w14:textId="77777777" w:rsidTr="00D146C6">
        <w:trPr>
          <w:trHeight w:val="27"/>
        </w:trPr>
        <w:tc>
          <w:tcPr>
            <w:tcW w:w="276" w:type="pct"/>
          </w:tcPr>
          <w:p w14:paraId="67A25325" w14:textId="77777777" w:rsidR="00AB6250" w:rsidRPr="00A374CC" w:rsidRDefault="00AB6250" w:rsidP="00AB6250">
            <w:pPr>
              <w:jc w:val="center"/>
              <w:rPr>
                <w:rFonts w:eastAsia="Times New Roman" w:cs="Times New Roman"/>
                <w:sz w:val="24"/>
                <w:szCs w:val="24"/>
              </w:rPr>
            </w:pPr>
          </w:p>
        </w:tc>
        <w:tc>
          <w:tcPr>
            <w:tcW w:w="2920" w:type="pct"/>
          </w:tcPr>
          <w:p w14:paraId="595CA4C8" w14:textId="77777777" w:rsidR="00AB6250" w:rsidRPr="00A374CC" w:rsidRDefault="00AB6250" w:rsidP="00AB6250">
            <w:pPr>
              <w:jc w:val="both"/>
              <w:rPr>
                <w:rFonts w:eastAsia="Times New Roman" w:cs="Times New Roman"/>
                <w:sz w:val="24"/>
                <w:szCs w:val="24"/>
              </w:rPr>
            </w:pPr>
            <w:r w:rsidRPr="00A374CC">
              <w:rPr>
                <w:rFonts w:eastAsia="Times New Roman" w:cs="Times New Roman"/>
                <w:sz w:val="24"/>
                <w:szCs w:val="24"/>
              </w:rPr>
              <w:t xml:space="preserve">            маслята</w:t>
            </w:r>
          </w:p>
        </w:tc>
        <w:tc>
          <w:tcPr>
            <w:tcW w:w="764" w:type="pct"/>
          </w:tcPr>
          <w:p w14:paraId="522A6D8A" w14:textId="09E7F4FF"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тонна</w:t>
            </w:r>
          </w:p>
        </w:tc>
        <w:tc>
          <w:tcPr>
            <w:tcW w:w="1040" w:type="pct"/>
            <w:vAlign w:val="bottom"/>
          </w:tcPr>
          <w:p w14:paraId="40B91BA7" w14:textId="77777777" w:rsidR="00AB6250" w:rsidRPr="00A374CC" w:rsidRDefault="00AB6250" w:rsidP="00AB6250">
            <w:pPr>
              <w:jc w:val="center"/>
              <w:rPr>
                <w:rFonts w:cs="Times New Roman"/>
                <w:sz w:val="24"/>
                <w:szCs w:val="24"/>
              </w:rPr>
            </w:pPr>
            <w:r w:rsidRPr="00A374CC">
              <w:rPr>
                <w:rFonts w:cs="Times New Roman"/>
                <w:sz w:val="24"/>
                <w:szCs w:val="24"/>
              </w:rPr>
              <w:t>-</w:t>
            </w:r>
          </w:p>
        </w:tc>
      </w:tr>
      <w:tr w:rsidR="00AB6250" w:rsidRPr="00A374CC" w14:paraId="534D4598" w14:textId="77777777" w:rsidTr="00D146C6">
        <w:trPr>
          <w:trHeight w:val="27"/>
        </w:trPr>
        <w:tc>
          <w:tcPr>
            <w:tcW w:w="276" w:type="pct"/>
          </w:tcPr>
          <w:p w14:paraId="35C6E724" w14:textId="77777777" w:rsidR="00AB6250" w:rsidRPr="00A374CC" w:rsidRDefault="00AB6250" w:rsidP="00AB6250">
            <w:pPr>
              <w:jc w:val="center"/>
              <w:rPr>
                <w:rFonts w:eastAsia="Times New Roman" w:cs="Times New Roman"/>
                <w:sz w:val="24"/>
                <w:szCs w:val="24"/>
              </w:rPr>
            </w:pPr>
          </w:p>
        </w:tc>
        <w:tc>
          <w:tcPr>
            <w:tcW w:w="2920" w:type="pct"/>
          </w:tcPr>
          <w:p w14:paraId="2A9E2A12" w14:textId="77777777" w:rsidR="00AB6250" w:rsidRPr="00A374CC" w:rsidRDefault="00AB6250" w:rsidP="00AB6250">
            <w:pPr>
              <w:jc w:val="both"/>
              <w:rPr>
                <w:rFonts w:eastAsia="Times New Roman" w:cs="Times New Roman"/>
                <w:sz w:val="24"/>
                <w:szCs w:val="24"/>
              </w:rPr>
            </w:pPr>
            <w:r w:rsidRPr="00A374CC">
              <w:rPr>
                <w:rFonts w:eastAsia="Times New Roman" w:cs="Times New Roman"/>
                <w:sz w:val="24"/>
                <w:szCs w:val="24"/>
              </w:rPr>
              <w:t xml:space="preserve">            сыроежки</w:t>
            </w:r>
          </w:p>
        </w:tc>
        <w:tc>
          <w:tcPr>
            <w:tcW w:w="764" w:type="pct"/>
          </w:tcPr>
          <w:p w14:paraId="10C0ADCA" w14:textId="1F15AE9F"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тонна</w:t>
            </w:r>
          </w:p>
        </w:tc>
        <w:tc>
          <w:tcPr>
            <w:tcW w:w="1040" w:type="pct"/>
            <w:vAlign w:val="bottom"/>
          </w:tcPr>
          <w:p w14:paraId="4AD7C92B" w14:textId="77777777" w:rsidR="00AB6250" w:rsidRPr="00A374CC" w:rsidRDefault="00AB6250" w:rsidP="00AB6250">
            <w:pPr>
              <w:jc w:val="center"/>
              <w:rPr>
                <w:rFonts w:cs="Times New Roman"/>
                <w:sz w:val="24"/>
                <w:szCs w:val="24"/>
              </w:rPr>
            </w:pPr>
            <w:r w:rsidRPr="00A374CC">
              <w:rPr>
                <w:rFonts w:cs="Times New Roman"/>
                <w:sz w:val="24"/>
                <w:szCs w:val="24"/>
              </w:rPr>
              <w:t>3,0</w:t>
            </w:r>
          </w:p>
        </w:tc>
      </w:tr>
      <w:tr w:rsidR="00AB6250" w:rsidRPr="00A374CC" w14:paraId="674E34D0" w14:textId="77777777" w:rsidTr="00D146C6">
        <w:trPr>
          <w:trHeight w:val="27"/>
        </w:trPr>
        <w:tc>
          <w:tcPr>
            <w:tcW w:w="276" w:type="pct"/>
          </w:tcPr>
          <w:p w14:paraId="5673C34A" w14:textId="77777777" w:rsidR="00AB6250" w:rsidRPr="00A374CC" w:rsidRDefault="00AB6250" w:rsidP="00AB6250">
            <w:pPr>
              <w:jc w:val="center"/>
              <w:rPr>
                <w:rFonts w:eastAsia="Times New Roman" w:cs="Times New Roman"/>
                <w:sz w:val="24"/>
                <w:szCs w:val="24"/>
              </w:rPr>
            </w:pPr>
          </w:p>
        </w:tc>
        <w:tc>
          <w:tcPr>
            <w:tcW w:w="2920" w:type="pct"/>
          </w:tcPr>
          <w:p w14:paraId="3217DD61" w14:textId="77777777" w:rsidR="00AB6250" w:rsidRPr="00A374CC" w:rsidRDefault="00AB6250" w:rsidP="00AB6250">
            <w:pPr>
              <w:jc w:val="both"/>
              <w:rPr>
                <w:rFonts w:eastAsia="Times New Roman" w:cs="Times New Roman"/>
                <w:sz w:val="24"/>
                <w:szCs w:val="24"/>
              </w:rPr>
            </w:pPr>
            <w:r w:rsidRPr="00A374CC">
              <w:rPr>
                <w:rFonts w:eastAsia="Times New Roman" w:cs="Times New Roman"/>
                <w:sz w:val="24"/>
                <w:szCs w:val="24"/>
              </w:rPr>
              <w:t xml:space="preserve">            подосиновики</w:t>
            </w:r>
          </w:p>
        </w:tc>
        <w:tc>
          <w:tcPr>
            <w:tcW w:w="764" w:type="pct"/>
          </w:tcPr>
          <w:p w14:paraId="58949081" w14:textId="210E45BF"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тонна</w:t>
            </w:r>
          </w:p>
        </w:tc>
        <w:tc>
          <w:tcPr>
            <w:tcW w:w="1040" w:type="pct"/>
            <w:vAlign w:val="bottom"/>
          </w:tcPr>
          <w:p w14:paraId="56787C87" w14:textId="77777777" w:rsidR="00AB6250" w:rsidRPr="00A374CC" w:rsidRDefault="00AB6250" w:rsidP="00AB6250">
            <w:pPr>
              <w:jc w:val="center"/>
              <w:rPr>
                <w:rFonts w:cs="Times New Roman"/>
                <w:sz w:val="24"/>
                <w:szCs w:val="24"/>
              </w:rPr>
            </w:pPr>
            <w:r w:rsidRPr="00A374CC">
              <w:rPr>
                <w:rFonts w:cs="Times New Roman"/>
                <w:sz w:val="24"/>
                <w:szCs w:val="24"/>
              </w:rPr>
              <w:t>3,0</w:t>
            </w:r>
          </w:p>
        </w:tc>
      </w:tr>
      <w:tr w:rsidR="00AB6250" w:rsidRPr="00A374CC" w14:paraId="56B3E358" w14:textId="77777777" w:rsidTr="00D146C6">
        <w:trPr>
          <w:trHeight w:val="27"/>
        </w:trPr>
        <w:tc>
          <w:tcPr>
            <w:tcW w:w="276" w:type="pct"/>
          </w:tcPr>
          <w:p w14:paraId="3E4CED60" w14:textId="77777777" w:rsidR="00AB6250" w:rsidRPr="00A374CC" w:rsidRDefault="00AB6250" w:rsidP="00AB6250">
            <w:pPr>
              <w:jc w:val="center"/>
              <w:rPr>
                <w:rFonts w:eastAsia="Times New Roman" w:cs="Times New Roman"/>
                <w:sz w:val="24"/>
                <w:szCs w:val="24"/>
              </w:rPr>
            </w:pPr>
          </w:p>
        </w:tc>
        <w:tc>
          <w:tcPr>
            <w:tcW w:w="2920" w:type="pct"/>
          </w:tcPr>
          <w:p w14:paraId="283B3F3D" w14:textId="77777777" w:rsidR="00AB6250" w:rsidRPr="00A374CC" w:rsidRDefault="00AB6250" w:rsidP="00AB6250">
            <w:pPr>
              <w:jc w:val="both"/>
              <w:rPr>
                <w:rFonts w:eastAsia="Times New Roman" w:cs="Times New Roman"/>
                <w:sz w:val="24"/>
                <w:szCs w:val="24"/>
              </w:rPr>
            </w:pPr>
            <w:r w:rsidRPr="00A374CC">
              <w:rPr>
                <w:rFonts w:eastAsia="Times New Roman" w:cs="Times New Roman"/>
                <w:sz w:val="24"/>
                <w:szCs w:val="24"/>
              </w:rPr>
              <w:t xml:space="preserve">            подберезовики</w:t>
            </w:r>
          </w:p>
        </w:tc>
        <w:tc>
          <w:tcPr>
            <w:tcW w:w="764" w:type="pct"/>
          </w:tcPr>
          <w:p w14:paraId="03F5C5F4" w14:textId="145C5D22"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тонна</w:t>
            </w:r>
          </w:p>
        </w:tc>
        <w:tc>
          <w:tcPr>
            <w:tcW w:w="1040" w:type="pct"/>
            <w:vAlign w:val="bottom"/>
          </w:tcPr>
          <w:p w14:paraId="06B7DD5D" w14:textId="77777777" w:rsidR="00AB6250" w:rsidRPr="00A374CC" w:rsidRDefault="00AB6250" w:rsidP="00AB6250">
            <w:pPr>
              <w:jc w:val="center"/>
              <w:rPr>
                <w:rFonts w:cs="Times New Roman"/>
                <w:sz w:val="24"/>
                <w:szCs w:val="24"/>
              </w:rPr>
            </w:pPr>
            <w:r w:rsidRPr="00A374CC">
              <w:rPr>
                <w:rFonts w:cs="Times New Roman"/>
                <w:sz w:val="24"/>
                <w:szCs w:val="24"/>
              </w:rPr>
              <w:t>3,0</w:t>
            </w:r>
          </w:p>
        </w:tc>
      </w:tr>
      <w:tr w:rsidR="00AB6250" w:rsidRPr="00A374CC" w14:paraId="346FC92B" w14:textId="77777777" w:rsidTr="00D146C6">
        <w:trPr>
          <w:trHeight w:val="27"/>
        </w:trPr>
        <w:tc>
          <w:tcPr>
            <w:tcW w:w="276" w:type="pct"/>
          </w:tcPr>
          <w:p w14:paraId="4E258767" w14:textId="77777777" w:rsidR="00AB6250" w:rsidRPr="00A374CC" w:rsidRDefault="00AB6250" w:rsidP="00AB6250">
            <w:pPr>
              <w:jc w:val="center"/>
              <w:rPr>
                <w:rFonts w:eastAsia="Times New Roman" w:cs="Times New Roman"/>
                <w:sz w:val="24"/>
                <w:szCs w:val="24"/>
              </w:rPr>
            </w:pPr>
          </w:p>
        </w:tc>
        <w:tc>
          <w:tcPr>
            <w:tcW w:w="2920" w:type="pct"/>
          </w:tcPr>
          <w:p w14:paraId="10C84B7E" w14:textId="77777777" w:rsidR="00AB6250" w:rsidRPr="00A374CC" w:rsidRDefault="00AB6250" w:rsidP="00AB6250">
            <w:pPr>
              <w:jc w:val="both"/>
              <w:rPr>
                <w:rFonts w:eastAsia="Times New Roman" w:cs="Times New Roman"/>
                <w:sz w:val="24"/>
                <w:szCs w:val="24"/>
              </w:rPr>
            </w:pPr>
            <w:r w:rsidRPr="00A374CC">
              <w:rPr>
                <w:rFonts w:eastAsia="Times New Roman" w:cs="Times New Roman"/>
                <w:sz w:val="24"/>
                <w:szCs w:val="24"/>
              </w:rPr>
              <w:t xml:space="preserve">            грузди</w:t>
            </w:r>
          </w:p>
        </w:tc>
        <w:tc>
          <w:tcPr>
            <w:tcW w:w="764" w:type="pct"/>
          </w:tcPr>
          <w:p w14:paraId="6F04E8C7" w14:textId="23F0A654"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тонна</w:t>
            </w:r>
          </w:p>
        </w:tc>
        <w:tc>
          <w:tcPr>
            <w:tcW w:w="1040" w:type="pct"/>
            <w:vAlign w:val="bottom"/>
          </w:tcPr>
          <w:p w14:paraId="2A63097D" w14:textId="77777777" w:rsidR="00AB6250" w:rsidRPr="00A374CC" w:rsidRDefault="00AB6250" w:rsidP="00AB6250">
            <w:pPr>
              <w:jc w:val="center"/>
              <w:rPr>
                <w:rFonts w:cs="Times New Roman"/>
                <w:sz w:val="24"/>
                <w:szCs w:val="24"/>
              </w:rPr>
            </w:pPr>
            <w:r w:rsidRPr="00A374CC">
              <w:rPr>
                <w:rFonts w:cs="Times New Roman"/>
                <w:sz w:val="24"/>
                <w:szCs w:val="24"/>
              </w:rPr>
              <w:t>3,0</w:t>
            </w:r>
          </w:p>
        </w:tc>
      </w:tr>
      <w:tr w:rsidR="00AB6250" w:rsidRPr="00A374CC" w14:paraId="299C6B96" w14:textId="77777777" w:rsidTr="00D146C6">
        <w:trPr>
          <w:trHeight w:val="27"/>
        </w:trPr>
        <w:tc>
          <w:tcPr>
            <w:tcW w:w="276" w:type="pct"/>
          </w:tcPr>
          <w:p w14:paraId="3F853869" w14:textId="77777777" w:rsidR="00AB6250" w:rsidRPr="00A374CC" w:rsidRDefault="00AB6250" w:rsidP="00AB6250">
            <w:pPr>
              <w:jc w:val="center"/>
              <w:rPr>
                <w:rFonts w:eastAsia="Times New Roman" w:cs="Times New Roman"/>
                <w:sz w:val="24"/>
                <w:szCs w:val="24"/>
              </w:rPr>
            </w:pPr>
          </w:p>
        </w:tc>
        <w:tc>
          <w:tcPr>
            <w:tcW w:w="2920" w:type="pct"/>
          </w:tcPr>
          <w:p w14:paraId="74D1DA0D" w14:textId="77777777" w:rsidR="00AB6250" w:rsidRPr="00A374CC" w:rsidRDefault="00AB6250" w:rsidP="00AB6250">
            <w:pPr>
              <w:jc w:val="both"/>
              <w:rPr>
                <w:rFonts w:eastAsia="Times New Roman" w:cs="Times New Roman"/>
                <w:sz w:val="24"/>
                <w:szCs w:val="24"/>
              </w:rPr>
            </w:pPr>
            <w:r w:rsidRPr="00A374CC">
              <w:rPr>
                <w:rFonts w:eastAsia="Times New Roman" w:cs="Times New Roman"/>
                <w:sz w:val="24"/>
                <w:szCs w:val="24"/>
              </w:rPr>
              <w:t>Итого</w:t>
            </w:r>
          </w:p>
        </w:tc>
        <w:tc>
          <w:tcPr>
            <w:tcW w:w="764" w:type="pct"/>
          </w:tcPr>
          <w:p w14:paraId="31A7109F" w14:textId="747E917D"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тонна</w:t>
            </w:r>
          </w:p>
        </w:tc>
        <w:tc>
          <w:tcPr>
            <w:tcW w:w="1040" w:type="pct"/>
          </w:tcPr>
          <w:p w14:paraId="71356CD0" w14:textId="77777777" w:rsidR="00AB6250" w:rsidRPr="00A374CC" w:rsidRDefault="00AB6250" w:rsidP="00AB6250">
            <w:pPr>
              <w:jc w:val="center"/>
              <w:rPr>
                <w:rFonts w:eastAsia="Times New Roman" w:cs="Times New Roman"/>
                <w:sz w:val="24"/>
                <w:szCs w:val="24"/>
              </w:rPr>
            </w:pPr>
            <w:r w:rsidRPr="00A374CC">
              <w:rPr>
                <w:rFonts w:cs="Times New Roman"/>
                <w:sz w:val="24"/>
                <w:szCs w:val="24"/>
              </w:rPr>
              <w:t>12,0</w:t>
            </w:r>
          </w:p>
        </w:tc>
      </w:tr>
      <w:tr w:rsidR="00AB6250" w:rsidRPr="00A374CC" w14:paraId="60C1CC34" w14:textId="77777777" w:rsidTr="00D146C6">
        <w:trPr>
          <w:trHeight w:val="27"/>
        </w:trPr>
        <w:tc>
          <w:tcPr>
            <w:tcW w:w="276" w:type="pct"/>
          </w:tcPr>
          <w:p w14:paraId="70D8356D" w14:textId="77777777"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4.</w:t>
            </w:r>
          </w:p>
        </w:tc>
        <w:tc>
          <w:tcPr>
            <w:tcW w:w="2920" w:type="pct"/>
          </w:tcPr>
          <w:p w14:paraId="318691EE" w14:textId="77777777" w:rsidR="00AB6250" w:rsidRPr="00A374CC" w:rsidRDefault="00AB6250" w:rsidP="00AB6250">
            <w:pPr>
              <w:jc w:val="both"/>
              <w:rPr>
                <w:rFonts w:eastAsia="Times New Roman" w:cs="Times New Roman"/>
                <w:sz w:val="24"/>
                <w:szCs w:val="24"/>
              </w:rPr>
            </w:pPr>
            <w:r w:rsidRPr="00A374CC">
              <w:rPr>
                <w:rFonts w:eastAsia="Times New Roman" w:cs="Times New Roman"/>
                <w:sz w:val="24"/>
                <w:szCs w:val="24"/>
              </w:rPr>
              <w:t>Древесные соки по видам - березовый</w:t>
            </w:r>
          </w:p>
        </w:tc>
        <w:tc>
          <w:tcPr>
            <w:tcW w:w="764" w:type="pct"/>
          </w:tcPr>
          <w:p w14:paraId="129930B4" w14:textId="423EE7C4"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тонна</w:t>
            </w:r>
          </w:p>
        </w:tc>
        <w:tc>
          <w:tcPr>
            <w:tcW w:w="1040" w:type="pct"/>
          </w:tcPr>
          <w:p w14:paraId="19EE29AF" w14:textId="77777777" w:rsidR="00AB6250" w:rsidRPr="00A374CC" w:rsidRDefault="00AB6250" w:rsidP="00AB6250">
            <w:pPr>
              <w:jc w:val="center"/>
              <w:rPr>
                <w:rFonts w:eastAsia="Times New Roman" w:cs="Times New Roman"/>
                <w:sz w:val="24"/>
                <w:szCs w:val="24"/>
              </w:rPr>
            </w:pPr>
            <w:r w:rsidRPr="00A374CC">
              <w:rPr>
                <w:rFonts w:cs="Times New Roman"/>
                <w:sz w:val="24"/>
                <w:szCs w:val="24"/>
              </w:rPr>
              <w:t>15,0</w:t>
            </w:r>
          </w:p>
        </w:tc>
      </w:tr>
      <w:tr w:rsidR="00AB6250" w:rsidRPr="00A374CC" w14:paraId="49BA9456" w14:textId="77777777" w:rsidTr="00D146C6">
        <w:trPr>
          <w:trHeight w:val="27"/>
        </w:trPr>
        <w:tc>
          <w:tcPr>
            <w:tcW w:w="276" w:type="pct"/>
          </w:tcPr>
          <w:p w14:paraId="05C3D87C" w14:textId="77777777" w:rsidR="00AB6250" w:rsidRPr="00A374CC" w:rsidRDefault="00AB6250" w:rsidP="00AB6250">
            <w:pPr>
              <w:jc w:val="center"/>
              <w:rPr>
                <w:rFonts w:eastAsia="Times New Roman" w:cs="Times New Roman"/>
                <w:sz w:val="24"/>
                <w:szCs w:val="24"/>
              </w:rPr>
            </w:pPr>
          </w:p>
        </w:tc>
        <w:tc>
          <w:tcPr>
            <w:tcW w:w="2920" w:type="pct"/>
          </w:tcPr>
          <w:p w14:paraId="4554CE9C" w14:textId="77777777" w:rsidR="00AB6250" w:rsidRPr="00A374CC" w:rsidRDefault="00AB6250" w:rsidP="00AB6250">
            <w:pPr>
              <w:jc w:val="both"/>
              <w:rPr>
                <w:rFonts w:eastAsia="Times New Roman" w:cs="Times New Roman"/>
                <w:sz w:val="24"/>
                <w:szCs w:val="24"/>
              </w:rPr>
            </w:pPr>
            <w:r w:rsidRPr="00A374CC">
              <w:rPr>
                <w:rFonts w:eastAsia="Times New Roman" w:cs="Times New Roman"/>
                <w:sz w:val="24"/>
                <w:szCs w:val="24"/>
              </w:rPr>
              <w:t>Итого</w:t>
            </w:r>
          </w:p>
        </w:tc>
        <w:tc>
          <w:tcPr>
            <w:tcW w:w="764" w:type="pct"/>
          </w:tcPr>
          <w:p w14:paraId="61870E09" w14:textId="0A9E6D9D"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тонна</w:t>
            </w:r>
          </w:p>
        </w:tc>
        <w:tc>
          <w:tcPr>
            <w:tcW w:w="1040" w:type="pct"/>
          </w:tcPr>
          <w:p w14:paraId="15326788" w14:textId="77777777" w:rsidR="00AB6250" w:rsidRPr="00A374CC" w:rsidRDefault="00AB6250" w:rsidP="00AB6250">
            <w:pPr>
              <w:jc w:val="center"/>
              <w:rPr>
                <w:rFonts w:eastAsia="Times New Roman" w:cs="Times New Roman"/>
                <w:sz w:val="24"/>
                <w:szCs w:val="24"/>
              </w:rPr>
            </w:pPr>
            <w:r w:rsidRPr="00A374CC">
              <w:rPr>
                <w:rFonts w:cs="Times New Roman"/>
                <w:sz w:val="24"/>
                <w:szCs w:val="24"/>
              </w:rPr>
              <w:t>15,0</w:t>
            </w:r>
          </w:p>
        </w:tc>
      </w:tr>
      <w:tr w:rsidR="00E974D6" w:rsidRPr="00A374CC" w14:paraId="5661BB78" w14:textId="77777777" w:rsidTr="00D52A75">
        <w:trPr>
          <w:trHeight w:val="27"/>
        </w:trPr>
        <w:tc>
          <w:tcPr>
            <w:tcW w:w="5000" w:type="pct"/>
            <w:gridSpan w:val="4"/>
          </w:tcPr>
          <w:p w14:paraId="15D98F78" w14:textId="77777777" w:rsidR="00E974D6" w:rsidRPr="00A374CC" w:rsidRDefault="00E974D6" w:rsidP="00E974D6">
            <w:pPr>
              <w:jc w:val="center"/>
              <w:rPr>
                <w:rFonts w:eastAsia="Times New Roman" w:cs="Times New Roman"/>
                <w:sz w:val="24"/>
                <w:szCs w:val="24"/>
              </w:rPr>
            </w:pPr>
            <w:r w:rsidRPr="00A374CC">
              <w:rPr>
                <w:rFonts w:eastAsia="Times New Roman" w:cs="Times New Roman"/>
                <w:sz w:val="24"/>
                <w:szCs w:val="24"/>
              </w:rPr>
              <w:t>Лекарственное сырье</w:t>
            </w:r>
          </w:p>
        </w:tc>
      </w:tr>
      <w:tr w:rsidR="00AB6250" w:rsidRPr="00A374CC" w14:paraId="76DEF05C" w14:textId="77777777" w:rsidTr="00D146C6">
        <w:trPr>
          <w:trHeight w:val="27"/>
        </w:trPr>
        <w:tc>
          <w:tcPr>
            <w:tcW w:w="276" w:type="pct"/>
          </w:tcPr>
          <w:p w14:paraId="7E61D25E" w14:textId="77777777"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5.</w:t>
            </w:r>
          </w:p>
        </w:tc>
        <w:tc>
          <w:tcPr>
            <w:tcW w:w="2920" w:type="pct"/>
          </w:tcPr>
          <w:p w14:paraId="09D04FF2" w14:textId="77777777" w:rsidR="00AB6250" w:rsidRPr="00A374CC" w:rsidRDefault="00AB6250" w:rsidP="00AB6250">
            <w:pPr>
              <w:jc w:val="both"/>
              <w:rPr>
                <w:rFonts w:eastAsia="Times New Roman" w:cs="Times New Roman"/>
                <w:sz w:val="24"/>
                <w:szCs w:val="24"/>
              </w:rPr>
            </w:pPr>
            <w:r w:rsidRPr="00A374CC">
              <w:rPr>
                <w:rFonts w:eastAsia="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764" w:type="pct"/>
            <w:vAlign w:val="center"/>
          </w:tcPr>
          <w:p w14:paraId="1797AAB1" w14:textId="6EA24005"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тонна</w:t>
            </w:r>
          </w:p>
        </w:tc>
        <w:tc>
          <w:tcPr>
            <w:tcW w:w="1040" w:type="pct"/>
            <w:vAlign w:val="center"/>
          </w:tcPr>
          <w:p w14:paraId="226AD0F4" w14:textId="3AEA0856" w:rsidR="00AB6250" w:rsidRPr="00A374CC" w:rsidRDefault="00AB6250" w:rsidP="00D146C6">
            <w:pPr>
              <w:jc w:val="center"/>
              <w:rPr>
                <w:rFonts w:eastAsia="Times New Roman" w:cs="Times New Roman"/>
                <w:sz w:val="24"/>
                <w:szCs w:val="24"/>
              </w:rPr>
            </w:pPr>
            <w:r w:rsidRPr="00A374CC">
              <w:rPr>
                <w:rFonts w:eastAsia="Times New Roman" w:cs="Times New Roman"/>
                <w:sz w:val="24"/>
                <w:szCs w:val="24"/>
              </w:rPr>
              <w:t>0,7</w:t>
            </w:r>
            <w:r w:rsidR="00D146C6" w:rsidRPr="00A374CC">
              <w:rPr>
                <w:rFonts w:eastAsia="Times New Roman" w:cs="Times New Roman"/>
                <w:sz w:val="24"/>
                <w:szCs w:val="24"/>
              </w:rPr>
              <w:t xml:space="preserve"> </w:t>
            </w:r>
            <w:r w:rsidRPr="00A374CC">
              <w:rPr>
                <w:rFonts w:eastAsia="Times New Roman" w:cs="Times New Roman"/>
                <w:sz w:val="24"/>
                <w:szCs w:val="24"/>
              </w:rPr>
              <w:t>(в сухом виде)</w:t>
            </w:r>
          </w:p>
        </w:tc>
      </w:tr>
      <w:tr w:rsidR="00AB6250" w:rsidRPr="00A374CC" w14:paraId="1440C48F" w14:textId="77777777" w:rsidTr="00D146C6">
        <w:trPr>
          <w:trHeight w:val="27"/>
        </w:trPr>
        <w:tc>
          <w:tcPr>
            <w:tcW w:w="276" w:type="pct"/>
            <w:vAlign w:val="center"/>
          </w:tcPr>
          <w:p w14:paraId="61B803D0" w14:textId="77777777" w:rsidR="00AB6250" w:rsidRPr="00A374CC" w:rsidRDefault="00AB6250" w:rsidP="00AB6250">
            <w:pPr>
              <w:jc w:val="center"/>
              <w:rPr>
                <w:rFonts w:eastAsia="Times New Roman" w:cs="Times New Roman"/>
                <w:sz w:val="24"/>
                <w:szCs w:val="24"/>
              </w:rPr>
            </w:pPr>
          </w:p>
        </w:tc>
        <w:tc>
          <w:tcPr>
            <w:tcW w:w="2920" w:type="pct"/>
            <w:vAlign w:val="center"/>
          </w:tcPr>
          <w:p w14:paraId="6B772F48" w14:textId="77777777" w:rsidR="00AB6250" w:rsidRPr="00A374CC" w:rsidRDefault="00AB6250" w:rsidP="00AB6250">
            <w:pPr>
              <w:rPr>
                <w:rFonts w:eastAsia="Times New Roman" w:cs="Times New Roman"/>
                <w:sz w:val="24"/>
                <w:szCs w:val="24"/>
              </w:rPr>
            </w:pPr>
            <w:r w:rsidRPr="00A374CC">
              <w:rPr>
                <w:rFonts w:eastAsia="Times New Roman" w:cs="Times New Roman"/>
                <w:sz w:val="24"/>
                <w:szCs w:val="24"/>
              </w:rPr>
              <w:t>Итого</w:t>
            </w:r>
          </w:p>
        </w:tc>
        <w:tc>
          <w:tcPr>
            <w:tcW w:w="764" w:type="pct"/>
            <w:vAlign w:val="center"/>
          </w:tcPr>
          <w:p w14:paraId="565DCC80" w14:textId="5B9326A4" w:rsidR="00AB6250" w:rsidRPr="00A374CC" w:rsidRDefault="00AB6250" w:rsidP="00AB6250">
            <w:pPr>
              <w:jc w:val="center"/>
              <w:rPr>
                <w:rFonts w:eastAsia="Times New Roman" w:cs="Times New Roman"/>
                <w:sz w:val="24"/>
                <w:szCs w:val="24"/>
              </w:rPr>
            </w:pPr>
            <w:r w:rsidRPr="00A374CC">
              <w:rPr>
                <w:rFonts w:eastAsia="Times New Roman" w:cs="Times New Roman"/>
                <w:sz w:val="24"/>
                <w:szCs w:val="24"/>
              </w:rPr>
              <w:t>тонна</w:t>
            </w:r>
          </w:p>
        </w:tc>
        <w:tc>
          <w:tcPr>
            <w:tcW w:w="1040" w:type="pct"/>
            <w:vAlign w:val="center"/>
          </w:tcPr>
          <w:p w14:paraId="79BAF472" w14:textId="474B1D5D" w:rsidR="00AB6250" w:rsidRPr="00A374CC" w:rsidRDefault="00AB6250" w:rsidP="00D146C6">
            <w:pPr>
              <w:jc w:val="center"/>
              <w:rPr>
                <w:rFonts w:eastAsia="Times New Roman" w:cs="Times New Roman"/>
                <w:sz w:val="24"/>
                <w:szCs w:val="24"/>
              </w:rPr>
            </w:pPr>
            <w:r w:rsidRPr="00A374CC">
              <w:rPr>
                <w:rFonts w:eastAsia="Times New Roman" w:cs="Times New Roman"/>
                <w:sz w:val="24"/>
                <w:szCs w:val="24"/>
              </w:rPr>
              <w:t>0,7</w:t>
            </w:r>
            <w:r w:rsidR="00D146C6" w:rsidRPr="00A374CC">
              <w:rPr>
                <w:rFonts w:eastAsia="Times New Roman" w:cs="Times New Roman"/>
                <w:sz w:val="24"/>
                <w:szCs w:val="24"/>
              </w:rPr>
              <w:t xml:space="preserve"> </w:t>
            </w:r>
            <w:r w:rsidRPr="00A374CC">
              <w:rPr>
                <w:rFonts w:eastAsia="Times New Roman" w:cs="Times New Roman"/>
                <w:sz w:val="24"/>
                <w:szCs w:val="24"/>
              </w:rPr>
              <w:t>(в сухом виде)</w:t>
            </w:r>
          </w:p>
        </w:tc>
      </w:tr>
    </w:tbl>
    <w:p w14:paraId="13C16144" w14:textId="77777777" w:rsidR="007C796A" w:rsidRPr="00A374CC" w:rsidRDefault="007C796A" w:rsidP="009D3F93">
      <w:pPr>
        <w:tabs>
          <w:tab w:val="left" w:pos="0"/>
        </w:tabs>
        <w:autoSpaceDE w:val="0"/>
        <w:autoSpaceDN w:val="0"/>
        <w:adjustRightInd w:val="0"/>
        <w:ind w:firstLine="709"/>
        <w:jc w:val="both"/>
        <w:rPr>
          <w:rFonts w:cs="Times New Roman"/>
          <w:sz w:val="24"/>
          <w:szCs w:val="24"/>
        </w:rPr>
      </w:pPr>
    </w:p>
    <w:p w14:paraId="017A732F" w14:textId="0330044F" w:rsidR="007D016D" w:rsidRPr="00A374CC" w:rsidRDefault="00AB6250" w:rsidP="009D3F93">
      <w:pPr>
        <w:tabs>
          <w:tab w:val="left" w:pos="0"/>
        </w:tabs>
        <w:ind w:firstLine="709"/>
        <w:jc w:val="both"/>
        <w:rPr>
          <w:rFonts w:eastAsia="Times New Roman" w:cs="Times New Roman"/>
          <w:szCs w:val="24"/>
        </w:rPr>
      </w:pPr>
      <w:r w:rsidRPr="00A374CC">
        <w:rPr>
          <w:rFonts w:eastAsia="Times New Roman" w:cs="Times New Roman"/>
          <w:szCs w:val="24"/>
        </w:rPr>
        <w:t>Урожай ягод, грибов и лекарственного сырья до 90 процентов осваивается местным населением.</w:t>
      </w:r>
    </w:p>
    <w:p w14:paraId="05A56719" w14:textId="77777777" w:rsidR="00AB6250" w:rsidRPr="00A374CC" w:rsidRDefault="00AB6250" w:rsidP="009D3F93">
      <w:pPr>
        <w:tabs>
          <w:tab w:val="left" w:pos="0"/>
        </w:tabs>
        <w:ind w:firstLine="709"/>
        <w:jc w:val="both"/>
        <w:rPr>
          <w:rFonts w:eastAsia="Times New Roman" w:cs="Times New Roman"/>
          <w:szCs w:val="24"/>
        </w:rPr>
      </w:pPr>
    </w:p>
    <w:p w14:paraId="51A18ED7" w14:textId="77777777" w:rsidR="000A15EF" w:rsidRPr="00A374CC" w:rsidRDefault="002E63C8" w:rsidP="009D3F93">
      <w:pPr>
        <w:pStyle w:val="1ff7"/>
        <w:spacing w:before="0"/>
      </w:pPr>
      <w:bookmarkStart w:id="48" w:name="_Toc135726173"/>
      <w:r w:rsidRPr="00A374CC">
        <w:lastRenderedPageBreak/>
        <w:t xml:space="preserve">2.4.2. </w:t>
      </w:r>
      <w:r w:rsidR="000A15EF" w:rsidRPr="00A374CC">
        <w:t>Сроки заготовки и сбора</w:t>
      </w:r>
      <w:bookmarkEnd w:id="48"/>
    </w:p>
    <w:p w14:paraId="3DF1B3DC" w14:textId="77777777" w:rsidR="002D11BE" w:rsidRPr="00A374CC" w:rsidRDefault="002D11BE" w:rsidP="009D3F93">
      <w:pPr>
        <w:keepNext/>
        <w:tabs>
          <w:tab w:val="left" w:pos="0"/>
        </w:tabs>
        <w:autoSpaceDE w:val="0"/>
        <w:autoSpaceDN w:val="0"/>
        <w:adjustRightInd w:val="0"/>
        <w:jc w:val="both"/>
        <w:rPr>
          <w:rFonts w:cs="Times New Roman"/>
          <w:b/>
          <w:sz w:val="24"/>
          <w:szCs w:val="24"/>
        </w:rPr>
      </w:pPr>
    </w:p>
    <w:p w14:paraId="7C8DD77C" w14:textId="77777777" w:rsidR="00712B52" w:rsidRPr="00A374CC" w:rsidRDefault="005232E9" w:rsidP="007D016D">
      <w:pPr>
        <w:tabs>
          <w:tab w:val="left" w:pos="0"/>
        </w:tabs>
        <w:autoSpaceDE w:val="0"/>
        <w:autoSpaceDN w:val="0"/>
        <w:adjustRightInd w:val="0"/>
        <w:ind w:firstLine="709"/>
        <w:jc w:val="both"/>
        <w:rPr>
          <w:rFonts w:cs="Times New Roman"/>
          <w:szCs w:val="28"/>
        </w:rPr>
      </w:pPr>
      <w:r w:rsidRPr="00A374CC">
        <w:rPr>
          <w:rFonts w:cs="Times New Roman"/>
          <w:szCs w:val="28"/>
        </w:rPr>
        <w:t xml:space="preserve">Сроки разрешенного использования лесов для заготовки </w:t>
      </w:r>
      <w:r w:rsidRPr="00A374CC">
        <w:rPr>
          <w:rFonts w:cs="Times New Roman"/>
          <w:szCs w:val="28"/>
          <w:lang w:eastAsia="en-US"/>
        </w:rPr>
        <w:t>пищевых лесных ресурсов и сбора лекарственных растений</w:t>
      </w:r>
      <w:r w:rsidRPr="00A374CC">
        <w:rPr>
          <w:rFonts w:cs="Times New Roman"/>
          <w:szCs w:val="28"/>
        </w:rPr>
        <w:t xml:space="preserve"> определяются до</w:t>
      </w:r>
      <w:r w:rsidR="007D016D" w:rsidRPr="00A374CC">
        <w:rPr>
          <w:rFonts w:cs="Times New Roman"/>
          <w:szCs w:val="28"/>
        </w:rPr>
        <w:t>говором аренды лесного участка.</w:t>
      </w:r>
    </w:p>
    <w:p w14:paraId="6890A4B5" w14:textId="77777777" w:rsidR="00712B52" w:rsidRPr="00A374CC" w:rsidRDefault="00712B52" w:rsidP="009D3F93">
      <w:pPr>
        <w:tabs>
          <w:tab w:val="left" w:pos="0"/>
        </w:tabs>
        <w:autoSpaceDE w:val="0"/>
        <w:autoSpaceDN w:val="0"/>
        <w:adjustRightInd w:val="0"/>
        <w:ind w:firstLine="709"/>
        <w:jc w:val="both"/>
        <w:rPr>
          <w:rFonts w:cs="Times New Roman"/>
          <w:b/>
          <w:sz w:val="24"/>
          <w:szCs w:val="24"/>
        </w:rPr>
      </w:pPr>
    </w:p>
    <w:p w14:paraId="100BACEB" w14:textId="77777777" w:rsidR="007C796A" w:rsidRPr="00A374CC" w:rsidRDefault="002E63C8" w:rsidP="009D3F93">
      <w:pPr>
        <w:pStyle w:val="1ff7"/>
        <w:spacing w:before="0"/>
      </w:pPr>
      <w:bookmarkStart w:id="49" w:name="_Toc135726174"/>
      <w:r w:rsidRPr="00A374CC">
        <w:t xml:space="preserve">2.4.3. </w:t>
      </w:r>
      <w:r w:rsidR="00A6445B" w:rsidRPr="00A374CC">
        <w:t>Нормативы и параметры при з</w:t>
      </w:r>
      <w:r w:rsidR="007C796A" w:rsidRPr="00A374CC">
        <w:t>аготовк</w:t>
      </w:r>
      <w:r w:rsidR="00A6445B" w:rsidRPr="00A374CC">
        <w:t>е</w:t>
      </w:r>
      <w:r w:rsidR="007C796A" w:rsidRPr="00A374CC">
        <w:t xml:space="preserve"> </w:t>
      </w:r>
      <w:r w:rsidR="00104DFC" w:rsidRPr="00A374CC">
        <w:t>древесных соков</w:t>
      </w:r>
      <w:bookmarkEnd w:id="49"/>
    </w:p>
    <w:p w14:paraId="2AF55BD6" w14:textId="77777777" w:rsidR="00555D65" w:rsidRPr="00A374CC" w:rsidRDefault="00555D65" w:rsidP="009D3F93">
      <w:pPr>
        <w:tabs>
          <w:tab w:val="left" w:pos="0"/>
          <w:tab w:val="left" w:pos="1418"/>
        </w:tabs>
        <w:ind w:firstLine="709"/>
        <w:jc w:val="both"/>
        <w:rPr>
          <w:rFonts w:cs="Times New Roman"/>
          <w:szCs w:val="28"/>
          <w:lang w:eastAsia="en-US"/>
        </w:rPr>
      </w:pPr>
    </w:p>
    <w:p w14:paraId="21D0D784" w14:textId="77777777" w:rsidR="007C796A" w:rsidRPr="00A374CC" w:rsidRDefault="007C796A" w:rsidP="009D3F93">
      <w:pPr>
        <w:tabs>
          <w:tab w:val="left" w:pos="0"/>
          <w:tab w:val="left" w:pos="1418"/>
        </w:tabs>
        <w:ind w:firstLine="709"/>
        <w:jc w:val="both"/>
        <w:rPr>
          <w:rFonts w:cs="Times New Roman"/>
          <w:szCs w:val="28"/>
          <w:lang w:eastAsia="en-US"/>
        </w:rPr>
      </w:pPr>
      <w:r w:rsidRPr="00A374CC">
        <w:rPr>
          <w:rFonts w:cs="Times New Roman"/>
          <w:szCs w:val="28"/>
          <w:lang w:eastAsia="en-US"/>
        </w:rPr>
        <w:t>Заготовка березового сока допускается на участках спелого леса не ранее чем за 5 лет до рубки.</w:t>
      </w:r>
    </w:p>
    <w:p w14:paraId="63E8B453" w14:textId="77777777" w:rsidR="007C796A" w:rsidRPr="00A374CC" w:rsidRDefault="007C796A" w:rsidP="009D3F93">
      <w:pPr>
        <w:tabs>
          <w:tab w:val="left" w:pos="0"/>
        </w:tabs>
        <w:ind w:firstLine="709"/>
        <w:jc w:val="both"/>
        <w:rPr>
          <w:rFonts w:cs="Times New Roman"/>
          <w:szCs w:val="28"/>
          <w:lang w:eastAsia="en-US"/>
        </w:rPr>
      </w:pPr>
      <w:r w:rsidRPr="00A374CC">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715AB807" w14:textId="77777777" w:rsidR="007C796A" w:rsidRPr="00A374CC" w:rsidRDefault="007C796A" w:rsidP="009D3F93">
      <w:pPr>
        <w:tabs>
          <w:tab w:val="left" w:pos="0"/>
        </w:tabs>
        <w:ind w:firstLine="709"/>
        <w:jc w:val="both"/>
        <w:rPr>
          <w:rFonts w:cs="Times New Roman"/>
          <w:szCs w:val="28"/>
          <w:lang w:eastAsia="en-US"/>
        </w:rPr>
      </w:pPr>
      <w:r w:rsidRPr="00A374CC">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A374CC">
        <w:rPr>
          <w:rFonts w:cs="Times New Roman"/>
          <w:szCs w:val="28"/>
          <w:lang w:eastAsia="en-US"/>
        </w:rPr>
        <w:t xml:space="preserve"> одном гектаре не менее </w:t>
      </w:r>
      <w:r w:rsidRPr="00A374CC">
        <w:rPr>
          <w:rFonts w:cs="Times New Roman"/>
          <w:szCs w:val="28"/>
          <w:lang w:eastAsia="en-US"/>
        </w:rPr>
        <w:t>200 штук. В подсочку назначают деревья диаметром на высоте груди 20 см и более.</w:t>
      </w:r>
    </w:p>
    <w:p w14:paraId="4052E99E" w14:textId="77777777" w:rsidR="007C796A" w:rsidRPr="00A374CC" w:rsidRDefault="007C796A" w:rsidP="009D3F93">
      <w:pPr>
        <w:tabs>
          <w:tab w:val="left" w:pos="0"/>
        </w:tabs>
        <w:ind w:firstLine="709"/>
        <w:jc w:val="both"/>
        <w:rPr>
          <w:rFonts w:cs="Times New Roman"/>
          <w:szCs w:val="28"/>
          <w:lang w:eastAsia="en-US"/>
        </w:rPr>
      </w:pPr>
      <w:r w:rsidRPr="00A374CC">
        <w:rPr>
          <w:rFonts w:cs="Times New Roman"/>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14:paraId="47D91CA7" w14:textId="7DB93B63" w:rsidR="002D4DAB" w:rsidRPr="00A374CC" w:rsidRDefault="007C796A" w:rsidP="009D3F93">
      <w:pPr>
        <w:tabs>
          <w:tab w:val="left" w:pos="0"/>
        </w:tabs>
        <w:ind w:firstLine="709"/>
        <w:jc w:val="both"/>
        <w:rPr>
          <w:rFonts w:cs="Times New Roman"/>
          <w:szCs w:val="28"/>
          <w:lang w:eastAsia="en-US"/>
        </w:rPr>
      </w:pPr>
      <w:r w:rsidRPr="00A374CC">
        <w:rPr>
          <w:rFonts w:cs="Times New Roman"/>
          <w:szCs w:val="28"/>
          <w:lang w:eastAsia="en-US"/>
        </w:rPr>
        <w:t xml:space="preserve">Нормативы количества высверливаемых каналов в зависимости от диаметра ствола </w:t>
      </w:r>
      <w:r w:rsidR="00C0792B" w:rsidRPr="00A374CC">
        <w:rPr>
          <w:rFonts w:cs="Times New Roman"/>
          <w:szCs w:val="28"/>
          <w:lang w:eastAsia="en-US"/>
        </w:rPr>
        <w:t>деревьев приведены в</w:t>
      </w:r>
      <w:r w:rsidR="00DB1883" w:rsidRPr="00A374CC">
        <w:rPr>
          <w:rFonts w:cs="Times New Roman"/>
          <w:szCs w:val="28"/>
          <w:lang w:eastAsia="en-US"/>
        </w:rPr>
        <w:t xml:space="preserve"> следующей</w:t>
      </w:r>
      <w:r w:rsidR="00C0792B" w:rsidRPr="00A374CC">
        <w:rPr>
          <w:rFonts w:cs="Times New Roman"/>
          <w:szCs w:val="28"/>
          <w:lang w:eastAsia="en-US"/>
        </w:rPr>
        <w:t xml:space="preserve"> таблице</w:t>
      </w:r>
      <w:r w:rsidR="00DB1883" w:rsidRPr="00A374CC">
        <w:rPr>
          <w:rFonts w:cs="Times New Roman"/>
          <w:szCs w:val="28"/>
          <w:lang w:eastAsia="en-US"/>
        </w:rPr>
        <w:t>.</w:t>
      </w:r>
    </w:p>
    <w:p w14:paraId="2E4E4883" w14:textId="77777777" w:rsidR="00625F9B" w:rsidRPr="00A374CC" w:rsidRDefault="00625F9B" w:rsidP="009D3F93">
      <w:pPr>
        <w:tabs>
          <w:tab w:val="left" w:pos="0"/>
        </w:tabs>
        <w:ind w:firstLine="709"/>
        <w:jc w:val="both"/>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5522"/>
      </w:tblGrid>
      <w:tr w:rsidR="007C796A" w:rsidRPr="00A374CC" w14:paraId="3E1B1A47" w14:textId="77777777" w:rsidTr="00DB1883">
        <w:trPr>
          <w:tblHeader/>
        </w:trPr>
        <w:tc>
          <w:tcPr>
            <w:tcW w:w="2263" w:type="dxa"/>
            <w:tcBorders>
              <w:top w:val="single" w:sz="4" w:space="0" w:color="auto"/>
              <w:left w:val="single" w:sz="4" w:space="0" w:color="auto"/>
              <w:bottom w:val="single" w:sz="4" w:space="0" w:color="auto"/>
              <w:right w:val="single" w:sz="4" w:space="0" w:color="auto"/>
            </w:tcBorders>
            <w:vAlign w:val="center"/>
          </w:tcPr>
          <w:p w14:paraId="0C4096B2" w14:textId="77777777" w:rsidR="007C796A" w:rsidRPr="00A374CC" w:rsidRDefault="007C796A" w:rsidP="00EB31F9">
            <w:pPr>
              <w:tabs>
                <w:tab w:val="left" w:pos="0"/>
              </w:tabs>
              <w:jc w:val="center"/>
              <w:rPr>
                <w:rFonts w:eastAsia="Times New Roman" w:cs="Times New Roman"/>
                <w:sz w:val="24"/>
                <w:szCs w:val="24"/>
                <w:lang w:eastAsia="en-US"/>
              </w:rPr>
            </w:pPr>
            <w:r w:rsidRPr="00A374CC">
              <w:rPr>
                <w:rFonts w:eastAsia="Times New Roman" w:cs="Times New Roman"/>
                <w:noProof/>
                <w:sz w:val="24"/>
                <w:szCs w:val="24"/>
                <w:lang w:eastAsia="en-US"/>
              </w:rPr>
              <w:t>Диаметр дерева на высоте груди, см</w:t>
            </w:r>
          </w:p>
        </w:tc>
        <w:tc>
          <w:tcPr>
            <w:tcW w:w="2410" w:type="dxa"/>
            <w:tcBorders>
              <w:top w:val="single" w:sz="4" w:space="0" w:color="auto"/>
              <w:left w:val="single" w:sz="4" w:space="0" w:color="auto"/>
              <w:bottom w:val="single" w:sz="4" w:space="0" w:color="auto"/>
              <w:right w:val="single" w:sz="4" w:space="0" w:color="auto"/>
            </w:tcBorders>
            <w:vAlign w:val="center"/>
          </w:tcPr>
          <w:p w14:paraId="24E1DA9F" w14:textId="77777777" w:rsidR="007C796A" w:rsidRPr="00A374CC" w:rsidRDefault="007C796A" w:rsidP="00EB31F9">
            <w:pPr>
              <w:tabs>
                <w:tab w:val="left" w:pos="0"/>
              </w:tabs>
              <w:jc w:val="center"/>
              <w:rPr>
                <w:rFonts w:eastAsia="Times New Roman" w:cs="Times New Roman"/>
                <w:sz w:val="24"/>
                <w:szCs w:val="24"/>
                <w:lang w:eastAsia="en-US"/>
              </w:rPr>
            </w:pPr>
            <w:r w:rsidRPr="00A374CC">
              <w:rPr>
                <w:rFonts w:eastAsia="Times New Roman" w:cs="Times New Roman"/>
                <w:noProof/>
                <w:sz w:val="24"/>
                <w:szCs w:val="24"/>
                <w:lang w:eastAsia="en-US"/>
              </w:rPr>
              <w:t>Количество каналов при подсочке</w:t>
            </w:r>
          </w:p>
        </w:tc>
        <w:tc>
          <w:tcPr>
            <w:tcW w:w="5522" w:type="dxa"/>
            <w:tcBorders>
              <w:left w:val="single" w:sz="4" w:space="0" w:color="auto"/>
            </w:tcBorders>
            <w:vAlign w:val="center"/>
          </w:tcPr>
          <w:p w14:paraId="078CC2D5" w14:textId="77777777" w:rsidR="007C796A" w:rsidRPr="00A374CC" w:rsidRDefault="007C796A" w:rsidP="00EB31F9">
            <w:pPr>
              <w:tabs>
                <w:tab w:val="left" w:pos="0"/>
              </w:tabs>
              <w:jc w:val="center"/>
              <w:rPr>
                <w:rFonts w:eastAsia="Times New Roman" w:cs="Times New Roman"/>
                <w:sz w:val="24"/>
                <w:szCs w:val="24"/>
                <w:lang w:eastAsia="en-US"/>
              </w:rPr>
            </w:pPr>
            <w:r w:rsidRPr="00A374CC">
              <w:rPr>
                <w:rFonts w:eastAsia="Times New Roman" w:cs="Times New Roman"/>
                <w:noProof/>
                <w:sz w:val="24"/>
                <w:szCs w:val="24"/>
                <w:lang w:eastAsia="en-US"/>
              </w:rPr>
              <w:t>Примечание</w:t>
            </w:r>
          </w:p>
        </w:tc>
      </w:tr>
      <w:tr w:rsidR="007C796A" w:rsidRPr="00A374CC" w14:paraId="617EA1E8" w14:textId="77777777" w:rsidTr="00DB1883">
        <w:tc>
          <w:tcPr>
            <w:tcW w:w="2263" w:type="dxa"/>
            <w:tcBorders>
              <w:top w:val="single" w:sz="4" w:space="0" w:color="auto"/>
              <w:left w:val="single" w:sz="4" w:space="0" w:color="auto"/>
              <w:bottom w:val="single" w:sz="4" w:space="0" w:color="auto"/>
              <w:right w:val="single" w:sz="4" w:space="0" w:color="auto"/>
            </w:tcBorders>
            <w:vAlign w:val="center"/>
          </w:tcPr>
          <w:p w14:paraId="30CBF8C6" w14:textId="77777777" w:rsidR="007C796A" w:rsidRPr="00A374CC" w:rsidRDefault="007C796A" w:rsidP="00EB31F9">
            <w:pPr>
              <w:tabs>
                <w:tab w:val="left" w:pos="0"/>
              </w:tabs>
              <w:jc w:val="center"/>
              <w:rPr>
                <w:rFonts w:eastAsia="Times New Roman" w:cs="Times New Roman"/>
                <w:sz w:val="24"/>
                <w:szCs w:val="24"/>
                <w:lang w:eastAsia="en-US"/>
              </w:rPr>
            </w:pPr>
            <w:r w:rsidRPr="00A374CC">
              <w:rPr>
                <w:rFonts w:eastAsia="Times New Roman" w:cs="Times New Roman"/>
                <w:noProof/>
                <w:sz w:val="24"/>
                <w:szCs w:val="24"/>
                <w:lang w:eastAsia="en-US"/>
              </w:rPr>
              <w:t>20-22</w:t>
            </w:r>
          </w:p>
        </w:tc>
        <w:tc>
          <w:tcPr>
            <w:tcW w:w="2410" w:type="dxa"/>
            <w:tcBorders>
              <w:top w:val="single" w:sz="4" w:space="0" w:color="auto"/>
              <w:left w:val="single" w:sz="4" w:space="0" w:color="auto"/>
              <w:bottom w:val="single" w:sz="4" w:space="0" w:color="auto"/>
              <w:right w:val="single" w:sz="4" w:space="0" w:color="auto"/>
            </w:tcBorders>
            <w:vAlign w:val="center"/>
          </w:tcPr>
          <w:p w14:paraId="1C139BC0" w14:textId="77777777" w:rsidR="007C796A" w:rsidRPr="00A374CC" w:rsidRDefault="007C796A" w:rsidP="00EB31F9">
            <w:pPr>
              <w:tabs>
                <w:tab w:val="left" w:pos="0"/>
              </w:tabs>
              <w:jc w:val="center"/>
              <w:rPr>
                <w:rFonts w:eastAsia="Times New Roman" w:cs="Times New Roman"/>
                <w:sz w:val="24"/>
                <w:szCs w:val="24"/>
                <w:lang w:eastAsia="en-US"/>
              </w:rPr>
            </w:pPr>
            <w:r w:rsidRPr="00A374CC">
              <w:rPr>
                <w:rFonts w:eastAsia="Times New Roman" w:cs="Times New Roman"/>
                <w:noProof/>
                <w:sz w:val="24"/>
                <w:szCs w:val="24"/>
                <w:lang w:eastAsia="en-US"/>
              </w:rPr>
              <w:t>1</w:t>
            </w:r>
          </w:p>
        </w:tc>
        <w:tc>
          <w:tcPr>
            <w:tcW w:w="5522" w:type="dxa"/>
            <w:vMerge w:val="restart"/>
            <w:tcBorders>
              <w:left w:val="single" w:sz="4" w:space="0" w:color="auto"/>
            </w:tcBorders>
          </w:tcPr>
          <w:p w14:paraId="374AC3BB" w14:textId="77777777" w:rsidR="007C796A" w:rsidRPr="00A374CC" w:rsidRDefault="007C796A" w:rsidP="00EB31F9">
            <w:pPr>
              <w:tabs>
                <w:tab w:val="left" w:pos="0"/>
              </w:tabs>
              <w:jc w:val="center"/>
              <w:rPr>
                <w:rFonts w:eastAsia="Times New Roman" w:cs="Times New Roman"/>
                <w:noProof/>
                <w:sz w:val="24"/>
                <w:szCs w:val="24"/>
                <w:lang w:eastAsia="en-US"/>
              </w:rPr>
            </w:pPr>
            <w:r w:rsidRPr="00A374CC">
              <w:rPr>
                <w:rFonts w:eastAsia="Times New Roman" w:cs="Times New Roman"/>
                <w:noProof/>
                <w:sz w:val="24"/>
                <w:szCs w:val="24"/>
                <w:lang w:eastAsia="en-US"/>
              </w:rPr>
              <w:t>За год до рубки разрешается подсочка деревьев с диаметром 16 см при следующих нормах нагрузки:</w:t>
            </w:r>
          </w:p>
          <w:p w14:paraId="4A43B280" w14:textId="77777777" w:rsidR="007C796A" w:rsidRPr="00A374CC" w:rsidRDefault="007C796A" w:rsidP="00EB31F9">
            <w:pPr>
              <w:tabs>
                <w:tab w:val="left" w:pos="0"/>
              </w:tabs>
              <w:jc w:val="center"/>
              <w:rPr>
                <w:rFonts w:eastAsia="Times New Roman" w:cs="Times New Roman"/>
                <w:noProof/>
                <w:sz w:val="24"/>
                <w:szCs w:val="24"/>
                <w:lang w:eastAsia="en-US"/>
              </w:rPr>
            </w:pPr>
            <w:r w:rsidRPr="00A374CC">
              <w:rPr>
                <w:rFonts w:eastAsia="Times New Roman" w:cs="Times New Roman"/>
                <w:noProof/>
                <w:sz w:val="24"/>
                <w:szCs w:val="24"/>
                <w:lang w:eastAsia="en-US"/>
              </w:rPr>
              <w:t>16-20 см – 1 канал</w:t>
            </w:r>
          </w:p>
          <w:p w14:paraId="2223C2FA" w14:textId="77777777" w:rsidR="007C796A" w:rsidRPr="00A374CC" w:rsidRDefault="007C796A" w:rsidP="00EB31F9">
            <w:pPr>
              <w:tabs>
                <w:tab w:val="left" w:pos="0"/>
              </w:tabs>
              <w:jc w:val="center"/>
              <w:rPr>
                <w:rFonts w:eastAsia="Times New Roman" w:cs="Times New Roman"/>
                <w:noProof/>
                <w:sz w:val="24"/>
                <w:szCs w:val="24"/>
                <w:lang w:eastAsia="en-US"/>
              </w:rPr>
            </w:pPr>
            <w:r w:rsidRPr="00A374CC">
              <w:rPr>
                <w:rFonts w:eastAsia="Times New Roman" w:cs="Times New Roman"/>
                <w:noProof/>
                <w:sz w:val="24"/>
                <w:szCs w:val="24"/>
                <w:lang w:eastAsia="en-US"/>
              </w:rPr>
              <w:t>21-24 см – 2 канала</w:t>
            </w:r>
          </w:p>
          <w:p w14:paraId="50FBA891" w14:textId="77777777" w:rsidR="007C796A" w:rsidRPr="00A374CC" w:rsidRDefault="007C796A" w:rsidP="00EB31F9">
            <w:pPr>
              <w:tabs>
                <w:tab w:val="left" w:pos="0"/>
              </w:tabs>
              <w:jc w:val="center"/>
              <w:rPr>
                <w:rFonts w:eastAsia="Times New Roman" w:cs="Times New Roman"/>
                <w:sz w:val="24"/>
                <w:szCs w:val="24"/>
                <w:lang w:eastAsia="en-US"/>
              </w:rPr>
            </w:pPr>
            <w:r w:rsidRPr="00A374CC">
              <w:rPr>
                <w:rFonts w:eastAsia="Times New Roman" w:cs="Times New Roman"/>
                <w:noProof/>
                <w:sz w:val="24"/>
                <w:szCs w:val="24"/>
                <w:lang w:eastAsia="en-US"/>
              </w:rPr>
              <w:t>25 см и более – 3 канала</w:t>
            </w:r>
          </w:p>
        </w:tc>
      </w:tr>
      <w:tr w:rsidR="007C796A" w:rsidRPr="00A374CC" w14:paraId="3967C508" w14:textId="77777777" w:rsidTr="00DB1883">
        <w:tc>
          <w:tcPr>
            <w:tcW w:w="2263" w:type="dxa"/>
            <w:tcBorders>
              <w:top w:val="single" w:sz="4" w:space="0" w:color="auto"/>
              <w:left w:val="single" w:sz="4" w:space="0" w:color="auto"/>
              <w:bottom w:val="single" w:sz="4" w:space="0" w:color="auto"/>
              <w:right w:val="single" w:sz="4" w:space="0" w:color="auto"/>
            </w:tcBorders>
            <w:vAlign w:val="center"/>
          </w:tcPr>
          <w:p w14:paraId="52163C50" w14:textId="77777777" w:rsidR="007C796A" w:rsidRPr="00A374CC" w:rsidRDefault="007C796A" w:rsidP="00EB31F9">
            <w:pPr>
              <w:tabs>
                <w:tab w:val="left" w:pos="0"/>
              </w:tabs>
              <w:jc w:val="center"/>
              <w:rPr>
                <w:rFonts w:eastAsia="Times New Roman" w:cs="Times New Roman"/>
                <w:sz w:val="24"/>
                <w:szCs w:val="24"/>
                <w:lang w:eastAsia="en-US"/>
              </w:rPr>
            </w:pPr>
            <w:r w:rsidRPr="00A374CC">
              <w:rPr>
                <w:rFonts w:eastAsia="Times New Roman" w:cs="Times New Roman"/>
                <w:noProof/>
                <w:sz w:val="24"/>
                <w:szCs w:val="24"/>
                <w:lang w:eastAsia="en-US"/>
              </w:rPr>
              <w:t>23-27</w:t>
            </w:r>
          </w:p>
        </w:tc>
        <w:tc>
          <w:tcPr>
            <w:tcW w:w="2410" w:type="dxa"/>
            <w:tcBorders>
              <w:top w:val="single" w:sz="4" w:space="0" w:color="auto"/>
              <w:left w:val="single" w:sz="4" w:space="0" w:color="auto"/>
              <w:bottom w:val="single" w:sz="4" w:space="0" w:color="auto"/>
              <w:right w:val="single" w:sz="4" w:space="0" w:color="auto"/>
            </w:tcBorders>
            <w:vAlign w:val="center"/>
          </w:tcPr>
          <w:p w14:paraId="3A14ACA5" w14:textId="77777777" w:rsidR="007C796A" w:rsidRPr="00A374CC" w:rsidRDefault="007C796A" w:rsidP="00EB31F9">
            <w:pPr>
              <w:tabs>
                <w:tab w:val="left" w:pos="0"/>
              </w:tabs>
              <w:jc w:val="center"/>
              <w:rPr>
                <w:rFonts w:eastAsia="Times New Roman" w:cs="Times New Roman"/>
                <w:sz w:val="24"/>
                <w:szCs w:val="24"/>
                <w:lang w:eastAsia="en-US"/>
              </w:rPr>
            </w:pPr>
            <w:r w:rsidRPr="00A374CC">
              <w:rPr>
                <w:rFonts w:eastAsia="Times New Roman" w:cs="Times New Roman"/>
                <w:noProof/>
                <w:sz w:val="24"/>
                <w:szCs w:val="24"/>
                <w:lang w:eastAsia="en-US"/>
              </w:rPr>
              <w:t>2</w:t>
            </w:r>
          </w:p>
        </w:tc>
        <w:tc>
          <w:tcPr>
            <w:tcW w:w="5522" w:type="dxa"/>
            <w:vMerge/>
            <w:tcBorders>
              <w:left w:val="single" w:sz="4" w:space="0" w:color="auto"/>
            </w:tcBorders>
          </w:tcPr>
          <w:p w14:paraId="462FF8C7" w14:textId="77777777" w:rsidR="007C796A" w:rsidRPr="00A374CC" w:rsidRDefault="007C796A" w:rsidP="00EB31F9">
            <w:pPr>
              <w:tabs>
                <w:tab w:val="left" w:pos="0"/>
              </w:tabs>
              <w:jc w:val="center"/>
              <w:rPr>
                <w:rFonts w:eastAsia="Times New Roman" w:cs="Times New Roman"/>
                <w:sz w:val="24"/>
                <w:szCs w:val="24"/>
                <w:lang w:eastAsia="en-US"/>
              </w:rPr>
            </w:pPr>
          </w:p>
        </w:tc>
      </w:tr>
      <w:tr w:rsidR="007C796A" w:rsidRPr="00A374CC" w14:paraId="52BF34E2" w14:textId="77777777" w:rsidTr="00DB1883">
        <w:tc>
          <w:tcPr>
            <w:tcW w:w="2263" w:type="dxa"/>
            <w:tcBorders>
              <w:top w:val="single" w:sz="4" w:space="0" w:color="auto"/>
              <w:left w:val="single" w:sz="4" w:space="0" w:color="auto"/>
              <w:bottom w:val="single" w:sz="4" w:space="0" w:color="auto"/>
              <w:right w:val="single" w:sz="4" w:space="0" w:color="auto"/>
            </w:tcBorders>
            <w:vAlign w:val="center"/>
          </w:tcPr>
          <w:p w14:paraId="5CFE9C78" w14:textId="77777777" w:rsidR="007C796A" w:rsidRPr="00A374CC" w:rsidRDefault="007C796A" w:rsidP="00EB31F9">
            <w:pPr>
              <w:tabs>
                <w:tab w:val="left" w:pos="0"/>
              </w:tabs>
              <w:jc w:val="center"/>
              <w:rPr>
                <w:rFonts w:eastAsia="Times New Roman" w:cs="Times New Roman"/>
                <w:sz w:val="24"/>
                <w:szCs w:val="24"/>
                <w:lang w:eastAsia="en-US"/>
              </w:rPr>
            </w:pPr>
            <w:r w:rsidRPr="00A374CC">
              <w:rPr>
                <w:rFonts w:eastAsia="Times New Roman" w:cs="Times New Roman"/>
                <w:noProof/>
                <w:sz w:val="24"/>
                <w:szCs w:val="24"/>
                <w:lang w:eastAsia="en-US"/>
              </w:rPr>
              <w:t>28-32</w:t>
            </w:r>
          </w:p>
        </w:tc>
        <w:tc>
          <w:tcPr>
            <w:tcW w:w="2410" w:type="dxa"/>
            <w:tcBorders>
              <w:top w:val="single" w:sz="4" w:space="0" w:color="auto"/>
              <w:left w:val="single" w:sz="4" w:space="0" w:color="auto"/>
              <w:bottom w:val="single" w:sz="4" w:space="0" w:color="auto"/>
              <w:right w:val="single" w:sz="4" w:space="0" w:color="auto"/>
            </w:tcBorders>
            <w:vAlign w:val="center"/>
          </w:tcPr>
          <w:p w14:paraId="2EC59C42" w14:textId="77777777" w:rsidR="007C796A" w:rsidRPr="00A374CC" w:rsidRDefault="007C796A" w:rsidP="00EB31F9">
            <w:pPr>
              <w:tabs>
                <w:tab w:val="left" w:pos="0"/>
              </w:tabs>
              <w:jc w:val="center"/>
              <w:rPr>
                <w:rFonts w:eastAsia="Times New Roman" w:cs="Times New Roman"/>
                <w:sz w:val="24"/>
                <w:szCs w:val="24"/>
                <w:lang w:eastAsia="en-US"/>
              </w:rPr>
            </w:pPr>
            <w:r w:rsidRPr="00A374CC">
              <w:rPr>
                <w:rFonts w:eastAsia="Times New Roman" w:cs="Times New Roman"/>
                <w:sz w:val="24"/>
                <w:szCs w:val="24"/>
                <w:lang w:eastAsia="en-US"/>
              </w:rPr>
              <w:t>3</w:t>
            </w:r>
          </w:p>
        </w:tc>
        <w:tc>
          <w:tcPr>
            <w:tcW w:w="5522" w:type="dxa"/>
            <w:vMerge/>
            <w:tcBorders>
              <w:left w:val="single" w:sz="4" w:space="0" w:color="auto"/>
            </w:tcBorders>
          </w:tcPr>
          <w:p w14:paraId="6E0862B2" w14:textId="77777777" w:rsidR="007C796A" w:rsidRPr="00A374CC" w:rsidRDefault="007C796A" w:rsidP="00EB31F9">
            <w:pPr>
              <w:tabs>
                <w:tab w:val="left" w:pos="0"/>
              </w:tabs>
              <w:jc w:val="center"/>
              <w:rPr>
                <w:rFonts w:eastAsia="Times New Roman" w:cs="Times New Roman"/>
                <w:sz w:val="24"/>
                <w:szCs w:val="24"/>
                <w:lang w:eastAsia="en-US"/>
              </w:rPr>
            </w:pPr>
          </w:p>
        </w:tc>
      </w:tr>
      <w:tr w:rsidR="007C796A" w:rsidRPr="00A374CC" w14:paraId="0B42E396" w14:textId="77777777" w:rsidTr="00DB1883">
        <w:tc>
          <w:tcPr>
            <w:tcW w:w="2263" w:type="dxa"/>
            <w:tcBorders>
              <w:top w:val="single" w:sz="4" w:space="0" w:color="auto"/>
              <w:left w:val="single" w:sz="4" w:space="0" w:color="auto"/>
              <w:bottom w:val="single" w:sz="4" w:space="0" w:color="auto"/>
              <w:right w:val="single" w:sz="4" w:space="0" w:color="auto"/>
            </w:tcBorders>
            <w:vAlign w:val="center"/>
          </w:tcPr>
          <w:p w14:paraId="0C5CA370" w14:textId="77777777" w:rsidR="007C796A" w:rsidRPr="00A374CC" w:rsidRDefault="007C796A" w:rsidP="00EB31F9">
            <w:pPr>
              <w:tabs>
                <w:tab w:val="left" w:pos="0"/>
              </w:tabs>
              <w:jc w:val="center"/>
              <w:rPr>
                <w:rFonts w:eastAsia="Times New Roman" w:cs="Times New Roman"/>
                <w:sz w:val="24"/>
                <w:szCs w:val="24"/>
                <w:lang w:eastAsia="en-US"/>
              </w:rPr>
            </w:pPr>
            <w:r w:rsidRPr="00A374CC">
              <w:rPr>
                <w:rFonts w:eastAsia="Times New Roman" w:cs="Times New Roman"/>
                <w:noProof/>
                <w:sz w:val="24"/>
                <w:szCs w:val="24"/>
                <w:lang w:eastAsia="en-US"/>
              </w:rPr>
              <w:t>33 и более</w:t>
            </w:r>
          </w:p>
        </w:tc>
        <w:tc>
          <w:tcPr>
            <w:tcW w:w="2410" w:type="dxa"/>
            <w:tcBorders>
              <w:top w:val="single" w:sz="4" w:space="0" w:color="auto"/>
              <w:left w:val="single" w:sz="4" w:space="0" w:color="auto"/>
              <w:bottom w:val="single" w:sz="4" w:space="0" w:color="auto"/>
              <w:right w:val="single" w:sz="4" w:space="0" w:color="auto"/>
            </w:tcBorders>
            <w:vAlign w:val="center"/>
          </w:tcPr>
          <w:p w14:paraId="58F6B14A" w14:textId="77777777" w:rsidR="007C796A" w:rsidRPr="00A374CC" w:rsidRDefault="007C796A" w:rsidP="00EB31F9">
            <w:pPr>
              <w:tabs>
                <w:tab w:val="left" w:pos="0"/>
              </w:tabs>
              <w:jc w:val="center"/>
              <w:rPr>
                <w:rFonts w:eastAsia="Times New Roman" w:cs="Times New Roman"/>
                <w:sz w:val="24"/>
                <w:szCs w:val="24"/>
                <w:lang w:eastAsia="en-US"/>
              </w:rPr>
            </w:pPr>
            <w:r w:rsidRPr="00A374CC">
              <w:rPr>
                <w:rFonts w:eastAsia="Times New Roman" w:cs="Times New Roman"/>
                <w:sz w:val="24"/>
                <w:szCs w:val="24"/>
                <w:lang w:eastAsia="en-US"/>
              </w:rPr>
              <w:t>3</w:t>
            </w:r>
          </w:p>
        </w:tc>
        <w:tc>
          <w:tcPr>
            <w:tcW w:w="5522" w:type="dxa"/>
            <w:vMerge/>
            <w:tcBorders>
              <w:left w:val="single" w:sz="4" w:space="0" w:color="auto"/>
            </w:tcBorders>
          </w:tcPr>
          <w:p w14:paraId="0AFC472B" w14:textId="77777777" w:rsidR="007C796A" w:rsidRPr="00A374CC" w:rsidRDefault="007C796A" w:rsidP="00EB31F9">
            <w:pPr>
              <w:tabs>
                <w:tab w:val="left" w:pos="0"/>
              </w:tabs>
              <w:jc w:val="center"/>
              <w:rPr>
                <w:rFonts w:eastAsia="Times New Roman" w:cs="Times New Roman"/>
                <w:sz w:val="24"/>
                <w:szCs w:val="24"/>
                <w:lang w:eastAsia="en-US"/>
              </w:rPr>
            </w:pPr>
          </w:p>
        </w:tc>
      </w:tr>
    </w:tbl>
    <w:p w14:paraId="2021B65B" w14:textId="77777777" w:rsidR="00625F9B" w:rsidRPr="00A374CC" w:rsidRDefault="00625F9B" w:rsidP="00EB31F9">
      <w:pPr>
        <w:tabs>
          <w:tab w:val="left" w:pos="0"/>
        </w:tabs>
        <w:ind w:firstLine="709"/>
        <w:jc w:val="both"/>
        <w:rPr>
          <w:rFonts w:cs="Times New Roman"/>
          <w:szCs w:val="28"/>
          <w:lang w:eastAsia="en-US"/>
        </w:rPr>
      </w:pPr>
    </w:p>
    <w:p w14:paraId="485D71C3" w14:textId="77777777" w:rsidR="007C796A" w:rsidRPr="00A374CC" w:rsidRDefault="007C796A" w:rsidP="00EB31F9">
      <w:pPr>
        <w:tabs>
          <w:tab w:val="left" w:pos="0"/>
        </w:tabs>
        <w:ind w:firstLine="709"/>
        <w:jc w:val="both"/>
        <w:rPr>
          <w:rFonts w:cs="Times New Roman"/>
          <w:szCs w:val="28"/>
          <w:lang w:eastAsia="en-US"/>
        </w:rPr>
      </w:pPr>
      <w:r w:rsidRPr="00A374CC">
        <w:rPr>
          <w:rFonts w:cs="Times New Roman"/>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43E2223A" w14:textId="77777777" w:rsidR="007C796A" w:rsidRPr="00A374CC" w:rsidRDefault="007C796A" w:rsidP="00EB31F9">
      <w:pPr>
        <w:tabs>
          <w:tab w:val="left" w:pos="0"/>
        </w:tabs>
        <w:ind w:firstLine="709"/>
        <w:jc w:val="both"/>
        <w:rPr>
          <w:rFonts w:cs="Times New Roman"/>
          <w:szCs w:val="28"/>
          <w:lang w:eastAsia="en-US"/>
        </w:rPr>
      </w:pPr>
      <w:r w:rsidRPr="00A374CC">
        <w:rPr>
          <w:rFonts w:cs="Times New Roman"/>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14:paraId="5547E37C" w14:textId="77777777" w:rsidR="002D11BE" w:rsidRPr="00A374CC" w:rsidRDefault="007C796A" w:rsidP="00EB31F9">
      <w:pPr>
        <w:tabs>
          <w:tab w:val="left" w:pos="0"/>
        </w:tabs>
        <w:ind w:firstLine="709"/>
        <w:jc w:val="both"/>
        <w:rPr>
          <w:rFonts w:cs="Times New Roman"/>
          <w:szCs w:val="28"/>
          <w:lang w:eastAsia="en-US"/>
        </w:rPr>
      </w:pPr>
      <w:r w:rsidRPr="00A374CC">
        <w:rPr>
          <w:rFonts w:cs="Times New Roman"/>
          <w:szCs w:val="28"/>
          <w:lang w:eastAsia="en-US"/>
        </w:rPr>
        <w:t>Заготовка должна производиться способами, обеспечивающими сохранение</w:t>
      </w:r>
      <w:r w:rsidR="007944A1" w:rsidRPr="00A374CC">
        <w:rPr>
          <w:rFonts w:cs="Times New Roman"/>
          <w:szCs w:val="28"/>
          <w:lang w:eastAsia="en-US"/>
        </w:rPr>
        <w:t xml:space="preserve"> технических свойств древесины.</w:t>
      </w:r>
    </w:p>
    <w:p w14:paraId="41EEF2C6" w14:textId="77777777" w:rsidR="007A1B97" w:rsidRPr="00A374CC" w:rsidRDefault="007A1B97" w:rsidP="009D3F93">
      <w:pPr>
        <w:tabs>
          <w:tab w:val="left" w:pos="0"/>
        </w:tabs>
        <w:ind w:firstLine="709"/>
        <w:jc w:val="both"/>
        <w:rPr>
          <w:rFonts w:cs="Times New Roman"/>
          <w:szCs w:val="28"/>
          <w:lang w:eastAsia="en-US"/>
        </w:rPr>
      </w:pPr>
    </w:p>
    <w:p w14:paraId="06E470E5" w14:textId="77777777" w:rsidR="00216E7F" w:rsidRPr="00A374CC" w:rsidRDefault="002E63C8" w:rsidP="009D3F93">
      <w:pPr>
        <w:pStyle w:val="1ff7"/>
        <w:spacing w:before="0"/>
      </w:pPr>
      <w:bookmarkStart w:id="50" w:name="_Toc135726175"/>
      <w:r w:rsidRPr="00A374CC">
        <w:t xml:space="preserve">2.4.4. </w:t>
      </w:r>
      <w:r w:rsidR="00216E7F" w:rsidRPr="00A374CC">
        <w:t>Заготовка папоротника орляка</w:t>
      </w:r>
      <w:bookmarkEnd w:id="50"/>
    </w:p>
    <w:p w14:paraId="04CBC84D" w14:textId="77777777" w:rsidR="00216E7F" w:rsidRPr="00A374CC" w:rsidRDefault="00216E7F" w:rsidP="009D3F93">
      <w:pPr>
        <w:keepNext/>
        <w:tabs>
          <w:tab w:val="left" w:pos="0"/>
        </w:tabs>
        <w:autoSpaceDE w:val="0"/>
        <w:autoSpaceDN w:val="0"/>
        <w:adjustRightInd w:val="0"/>
        <w:ind w:firstLine="720"/>
        <w:jc w:val="both"/>
        <w:rPr>
          <w:rFonts w:cs="Times New Roman"/>
          <w:szCs w:val="28"/>
        </w:rPr>
      </w:pPr>
    </w:p>
    <w:p w14:paraId="18CFF3EA" w14:textId="77777777" w:rsidR="00216E7F" w:rsidRPr="00A374CC" w:rsidRDefault="00216E7F" w:rsidP="00EB31F9">
      <w:pPr>
        <w:tabs>
          <w:tab w:val="left" w:pos="0"/>
        </w:tabs>
        <w:autoSpaceDE w:val="0"/>
        <w:autoSpaceDN w:val="0"/>
        <w:adjustRightInd w:val="0"/>
        <w:ind w:firstLine="720"/>
        <w:jc w:val="both"/>
        <w:rPr>
          <w:rFonts w:cs="Times New Roman"/>
          <w:szCs w:val="28"/>
        </w:rPr>
      </w:pPr>
      <w:r w:rsidRPr="00A374CC">
        <w:rPr>
          <w:rFonts w:cs="Times New Roman"/>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7CCD057C" w14:textId="77777777" w:rsidR="00216E7F" w:rsidRPr="00A374CC" w:rsidRDefault="00216E7F" w:rsidP="00EB31F9">
      <w:pPr>
        <w:tabs>
          <w:tab w:val="left" w:pos="0"/>
        </w:tabs>
        <w:autoSpaceDE w:val="0"/>
        <w:autoSpaceDN w:val="0"/>
        <w:adjustRightInd w:val="0"/>
        <w:ind w:firstLine="720"/>
        <w:jc w:val="both"/>
        <w:rPr>
          <w:rFonts w:cs="Times New Roman"/>
          <w:szCs w:val="28"/>
        </w:rPr>
      </w:pPr>
      <w:r w:rsidRPr="00A374CC">
        <w:rPr>
          <w:rFonts w:cs="Times New Roman"/>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14:paraId="3BD00621" w14:textId="77777777" w:rsidR="007C796A" w:rsidRPr="00A374CC" w:rsidRDefault="002E63C8" w:rsidP="009D3F93">
      <w:pPr>
        <w:pStyle w:val="1ff7"/>
        <w:spacing w:before="0"/>
      </w:pPr>
      <w:bookmarkStart w:id="51" w:name="_Toc135726176"/>
      <w:r w:rsidRPr="00A374CC">
        <w:lastRenderedPageBreak/>
        <w:t xml:space="preserve">2.4.5. </w:t>
      </w:r>
      <w:r w:rsidR="007C796A" w:rsidRPr="00A374CC">
        <w:t>Сроки использования лесов для заготовки пищевых лесных ресурсов</w:t>
      </w:r>
      <w:r w:rsidR="00712B52" w:rsidRPr="00A374CC">
        <w:t xml:space="preserve"> </w:t>
      </w:r>
      <w:r w:rsidR="00104DFC" w:rsidRPr="00A374CC">
        <w:t>и сбора лекарственных растений</w:t>
      </w:r>
      <w:bookmarkEnd w:id="51"/>
    </w:p>
    <w:p w14:paraId="3688048B" w14:textId="77777777" w:rsidR="004A5357" w:rsidRPr="00A374CC" w:rsidRDefault="004A5357" w:rsidP="009D3F93">
      <w:pPr>
        <w:keepNext/>
        <w:tabs>
          <w:tab w:val="left" w:pos="0"/>
        </w:tabs>
        <w:ind w:firstLine="709"/>
        <w:jc w:val="both"/>
        <w:rPr>
          <w:rFonts w:eastAsia="Times New Roman" w:cs="Times New Roman"/>
          <w:bCs/>
          <w:szCs w:val="28"/>
        </w:rPr>
      </w:pPr>
    </w:p>
    <w:p w14:paraId="1B231932" w14:textId="26745033" w:rsidR="009B4592" w:rsidRPr="00A374CC" w:rsidRDefault="009B4592" w:rsidP="009D3F93">
      <w:pPr>
        <w:tabs>
          <w:tab w:val="left" w:pos="0"/>
          <w:tab w:val="left" w:pos="1418"/>
        </w:tabs>
        <w:ind w:firstLine="709"/>
        <w:jc w:val="both"/>
        <w:rPr>
          <w:rFonts w:cs="Times New Roman"/>
          <w:szCs w:val="28"/>
          <w:lang w:eastAsia="en-US"/>
        </w:rPr>
      </w:pPr>
      <w:r w:rsidRPr="00A374CC">
        <w:rPr>
          <w:rFonts w:cs="Times New Roman"/>
          <w:szCs w:val="28"/>
          <w:lang w:eastAsia="en-US"/>
        </w:rPr>
        <w:t>Договор аренды лесного участка, находящегося в государственной или му</w:t>
      </w:r>
      <w:r w:rsidRPr="00A374CC">
        <w:rPr>
          <w:rFonts w:cs="Times New Roman"/>
          <w:szCs w:val="28"/>
          <w:lang w:eastAsia="en-US"/>
        </w:rPr>
        <w:softHyphen/>
        <w:t>ниципальной собственности, в целях использования лесов для заготовки пищевых лесных ресурсов и сбора лекарств</w:t>
      </w:r>
      <w:r w:rsidR="00761BC7" w:rsidRPr="00A374CC">
        <w:rPr>
          <w:rFonts w:cs="Times New Roman"/>
          <w:szCs w:val="28"/>
          <w:lang w:eastAsia="en-US"/>
        </w:rPr>
        <w:t>енных растений в соответствии частью 3 статьи</w:t>
      </w:r>
      <w:r w:rsidRPr="00A374CC">
        <w:rPr>
          <w:rFonts w:cs="Times New Roman"/>
          <w:szCs w:val="28"/>
          <w:lang w:eastAsia="en-US"/>
        </w:rPr>
        <w:t xml:space="preserve"> 72 </w:t>
      </w:r>
      <w:r w:rsidR="00656503" w:rsidRPr="00A374CC">
        <w:rPr>
          <w:rFonts w:cs="Times New Roman"/>
          <w:szCs w:val="28"/>
          <w:lang w:eastAsia="en-US"/>
        </w:rPr>
        <w:t xml:space="preserve">Лесного кодекса РФ </w:t>
      </w:r>
      <w:r w:rsidRPr="00A374CC">
        <w:rPr>
          <w:rFonts w:cs="Times New Roman"/>
          <w:szCs w:val="28"/>
          <w:lang w:eastAsia="en-US"/>
        </w:rPr>
        <w:t>заключается на срок от десяти до сорока девяти лет</w:t>
      </w:r>
      <w:r w:rsidR="003436EC" w:rsidRPr="00A374CC">
        <w:rPr>
          <w:rFonts w:cs="Times New Roman"/>
          <w:szCs w:val="28"/>
          <w:lang w:eastAsia="en-US"/>
        </w:rPr>
        <w:t>.</w:t>
      </w:r>
      <w:r w:rsidRPr="00A374CC">
        <w:rPr>
          <w:rFonts w:cs="Times New Roman"/>
          <w:szCs w:val="28"/>
          <w:lang w:eastAsia="en-US"/>
        </w:rPr>
        <w:t xml:space="preserve"> </w:t>
      </w:r>
    </w:p>
    <w:p w14:paraId="2C8A5EB1" w14:textId="77777777" w:rsidR="002D11BE" w:rsidRPr="00A374CC" w:rsidRDefault="009B4592" w:rsidP="009D3F93">
      <w:pPr>
        <w:tabs>
          <w:tab w:val="left" w:pos="0"/>
          <w:tab w:val="left" w:pos="1418"/>
        </w:tabs>
        <w:ind w:firstLine="709"/>
        <w:jc w:val="both"/>
        <w:rPr>
          <w:rFonts w:cs="Times New Roman"/>
          <w:szCs w:val="28"/>
          <w:lang w:eastAsia="en-US"/>
        </w:rPr>
      </w:pPr>
      <w:r w:rsidRPr="00A374CC">
        <w:rPr>
          <w:rFonts w:cs="Times New Roman"/>
          <w:szCs w:val="28"/>
          <w:lang w:eastAsia="en-US"/>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14:paraId="535F89BC" w14:textId="77777777" w:rsidR="009B4592" w:rsidRPr="00A374CC" w:rsidRDefault="009B4592" w:rsidP="009D3F93">
      <w:pPr>
        <w:tabs>
          <w:tab w:val="left" w:pos="0"/>
        </w:tabs>
        <w:ind w:firstLine="709"/>
        <w:jc w:val="both"/>
        <w:rPr>
          <w:rFonts w:eastAsia="Times New Roman" w:cs="Times New Roman"/>
          <w:bCs/>
          <w:szCs w:val="28"/>
        </w:rPr>
      </w:pPr>
    </w:p>
    <w:p w14:paraId="1333DE8C" w14:textId="77777777" w:rsidR="00C0792B" w:rsidRPr="00A374CC" w:rsidRDefault="00FB09C7" w:rsidP="009D3F93">
      <w:pPr>
        <w:pStyle w:val="1ff7"/>
        <w:spacing w:before="0"/>
      </w:pPr>
      <w:bookmarkStart w:id="52" w:name="_Toc135726177"/>
      <w:r w:rsidRPr="00A374CC">
        <w:t>2.5. </w:t>
      </w:r>
      <w:bookmarkStart w:id="53" w:name="_Toc532646345"/>
      <w:r w:rsidR="007C796A" w:rsidRPr="00A374CC">
        <w:t>Нормативы, параметры и сроки использования лесов</w:t>
      </w:r>
      <w:r w:rsidR="00712B52" w:rsidRPr="00A374CC">
        <w:t xml:space="preserve"> </w:t>
      </w:r>
      <w:r w:rsidR="007C796A" w:rsidRPr="00A374CC">
        <w:t>для осуществления видов деятельност</w:t>
      </w:r>
      <w:r w:rsidRPr="00A374CC">
        <w:t>и в сфере</w:t>
      </w:r>
      <w:r w:rsidR="00712B52" w:rsidRPr="00A374CC">
        <w:t xml:space="preserve"> </w:t>
      </w:r>
      <w:r w:rsidRPr="00A374CC">
        <w:t>охотничьего хозяйства</w:t>
      </w:r>
      <w:bookmarkEnd w:id="52"/>
      <w:bookmarkEnd w:id="53"/>
    </w:p>
    <w:p w14:paraId="47ED4DE4" w14:textId="77777777" w:rsidR="00DD33FF" w:rsidRPr="00A374CC" w:rsidRDefault="00DD33FF" w:rsidP="009D3F93">
      <w:pPr>
        <w:tabs>
          <w:tab w:val="left" w:pos="0"/>
        </w:tabs>
        <w:ind w:firstLine="709"/>
        <w:jc w:val="both"/>
        <w:rPr>
          <w:rFonts w:eastAsia="Times New Roman" w:cs="Times New Roman"/>
          <w:szCs w:val="28"/>
        </w:rPr>
      </w:pPr>
    </w:p>
    <w:p w14:paraId="75D20408" w14:textId="77777777" w:rsidR="009B4592" w:rsidRPr="00A374CC" w:rsidRDefault="009B4592" w:rsidP="00EB31F9">
      <w:pPr>
        <w:tabs>
          <w:tab w:val="left" w:pos="0"/>
        </w:tabs>
        <w:ind w:firstLine="709"/>
        <w:jc w:val="both"/>
        <w:rPr>
          <w:rFonts w:eastAsia="Times New Roman" w:cs="Times New Roman"/>
          <w:szCs w:val="28"/>
        </w:rPr>
      </w:pPr>
      <w:r w:rsidRPr="00A374CC">
        <w:rPr>
          <w:rFonts w:eastAsia="Times New Roman" w:cs="Times New Roman"/>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14:paraId="14F1AFCE" w14:textId="56AE4B59" w:rsidR="009B4592" w:rsidRPr="00A374CC" w:rsidRDefault="009B4592" w:rsidP="00EB31F9">
      <w:pPr>
        <w:tabs>
          <w:tab w:val="left" w:pos="0"/>
        </w:tabs>
        <w:ind w:firstLine="709"/>
        <w:jc w:val="both"/>
        <w:rPr>
          <w:rFonts w:eastAsia="Times New Roman" w:cs="Times New Roman"/>
          <w:szCs w:val="28"/>
        </w:rPr>
      </w:pPr>
      <w:r w:rsidRPr="00A374CC">
        <w:rPr>
          <w:rFonts w:eastAsia="Times New Roman" w:cs="Times New Roman"/>
          <w:szCs w:val="28"/>
        </w:rPr>
        <w:t xml:space="preserve">Охота осуществляется </w:t>
      </w:r>
      <w:proofErr w:type="gramStart"/>
      <w:r w:rsidRPr="00A374CC">
        <w:rPr>
          <w:rFonts w:eastAsia="Times New Roman" w:cs="Times New Roman"/>
          <w:szCs w:val="28"/>
        </w:rPr>
        <w:t>в соответствии с Федеральными законом</w:t>
      </w:r>
      <w:proofErr w:type="gramEnd"/>
      <w:r w:rsidRPr="00A374CC">
        <w:rPr>
          <w:rFonts w:eastAsia="Times New Roman" w:cs="Times New Roman"/>
          <w:szCs w:val="28"/>
        </w:rPr>
        <w:t xml:space="preserve"> №</w:t>
      </w:r>
      <w:r w:rsidR="001E13CA" w:rsidRPr="00A374CC">
        <w:rPr>
          <w:rFonts w:eastAsia="Times New Roman" w:cs="Times New Roman"/>
          <w:szCs w:val="28"/>
        </w:rPr>
        <w:t> </w:t>
      </w:r>
      <w:r w:rsidRPr="00A374CC">
        <w:rPr>
          <w:rFonts w:eastAsia="Times New Roman" w:cs="Times New Roman"/>
          <w:szCs w:val="28"/>
        </w:rPr>
        <w:t>209-ФЗ.</w:t>
      </w:r>
    </w:p>
    <w:p w14:paraId="16F21FEB" w14:textId="5C1243BF" w:rsidR="009B4592" w:rsidRPr="00A374CC" w:rsidRDefault="009B4592" w:rsidP="00EB31F9">
      <w:pPr>
        <w:tabs>
          <w:tab w:val="left" w:pos="0"/>
        </w:tabs>
        <w:ind w:firstLine="709"/>
        <w:jc w:val="both"/>
        <w:rPr>
          <w:rFonts w:eastAsia="Times New Roman" w:cs="Times New Roman"/>
          <w:szCs w:val="28"/>
        </w:rPr>
      </w:pPr>
      <w:r w:rsidRPr="00A374CC">
        <w:rPr>
          <w:rFonts w:eastAsia="Times New Roman" w:cs="Times New Roman"/>
          <w:szCs w:val="28"/>
        </w:rPr>
        <w:t xml:space="preserve">Использование лесов для </w:t>
      </w:r>
      <w:r w:rsidR="00656503" w:rsidRPr="00A374CC">
        <w:rPr>
          <w:rFonts w:eastAsia="Times New Roman" w:cs="Times New Roman"/>
          <w:szCs w:val="28"/>
        </w:rPr>
        <w:t>осуществления видов деятельности в сфере охотничьего хозяйства</w:t>
      </w:r>
      <w:r w:rsidRPr="00A374CC">
        <w:rPr>
          <w:rFonts w:eastAsia="Times New Roman" w:cs="Times New Roman"/>
          <w:szCs w:val="28"/>
        </w:rPr>
        <w:t xml:space="preserve"> регл</w:t>
      </w:r>
      <w:r w:rsidR="00F25E44" w:rsidRPr="00A374CC">
        <w:rPr>
          <w:rFonts w:eastAsia="Times New Roman" w:cs="Times New Roman"/>
          <w:szCs w:val="28"/>
        </w:rPr>
        <w:t xml:space="preserve">аментируется </w:t>
      </w:r>
      <w:r w:rsidRPr="00A374CC">
        <w:rPr>
          <w:rFonts w:eastAsia="Times New Roman" w:cs="Times New Roman"/>
          <w:szCs w:val="28"/>
        </w:rPr>
        <w:t xml:space="preserve">статьями 25, 36 </w:t>
      </w:r>
      <w:r w:rsidR="008F1221" w:rsidRPr="00A374CC">
        <w:rPr>
          <w:rFonts w:cs="Times New Roman"/>
          <w:szCs w:val="28"/>
          <w:lang w:eastAsia="en-US"/>
        </w:rPr>
        <w:t>Лесного кодекса РФ</w:t>
      </w:r>
      <w:r w:rsidRPr="00A374CC">
        <w:rPr>
          <w:rFonts w:eastAsia="Times New Roman" w:cs="Times New Roman"/>
          <w:szCs w:val="28"/>
        </w:rPr>
        <w:t>.</w:t>
      </w:r>
    </w:p>
    <w:p w14:paraId="61BF490B" w14:textId="0568617F" w:rsidR="009B4592" w:rsidRPr="00A374CC" w:rsidRDefault="009B4592" w:rsidP="001E13CA">
      <w:pPr>
        <w:tabs>
          <w:tab w:val="left" w:pos="0"/>
        </w:tabs>
        <w:autoSpaceDE w:val="0"/>
        <w:autoSpaceDN w:val="0"/>
        <w:adjustRightInd w:val="0"/>
        <w:ind w:firstLine="709"/>
        <w:jc w:val="both"/>
        <w:rPr>
          <w:rFonts w:cs="Times New Roman"/>
          <w:szCs w:val="28"/>
        </w:rPr>
      </w:pPr>
      <w:r w:rsidRPr="00A374CC">
        <w:rPr>
          <w:rFonts w:cs="Times New Roman"/>
          <w:bCs/>
          <w:szCs w:val="28"/>
          <w:lang w:eastAsia="en-US"/>
        </w:rPr>
        <w:t xml:space="preserve">Правовое регулирование использования лесов </w:t>
      </w:r>
      <w:r w:rsidR="00656503" w:rsidRPr="00A374CC">
        <w:rPr>
          <w:rFonts w:eastAsia="Times New Roman" w:cs="Times New Roman"/>
          <w:szCs w:val="28"/>
        </w:rPr>
        <w:t>для осуществления видов деятельности в сфере охотничьего хозяйства</w:t>
      </w:r>
      <w:r w:rsidRPr="00A374CC">
        <w:rPr>
          <w:rFonts w:cs="Times New Roman"/>
          <w:bCs/>
          <w:szCs w:val="28"/>
          <w:lang w:eastAsia="en-US"/>
        </w:rPr>
        <w:t xml:space="preserve"> о</w:t>
      </w:r>
      <w:r w:rsidR="00656503" w:rsidRPr="00A374CC">
        <w:rPr>
          <w:rFonts w:cs="Times New Roman"/>
          <w:bCs/>
          <w:szCs w:val="28"/>
          <w:lang w:eastAsia="en-US"/>
        </w:rPr>
        <w:t xml:space="preserve">существляется в соответствии с </w:t>
      </w:r>
      <w:r w:rsidR="001E13CA" w:rsidRPr="00A374CC">
        <w:rPr>
          <w:rFonts w:cs="Times New Roman"/>
          <w:bCs/>
          <w:szCs w:val="28"/>
          <w:lang w:eastAsia="en-US"/>
        </w:rPr>
        <w:t>п</w:t>
      </w:r>
      <w:r w:rsidRPr="00A374CC">
        <w:rPr>
          <w:rFonts w:cs="Times New Roman"/>
          <w:bCs/>
          <w:szCs w:val="28"/>
          <w:lang w:eastAsia="en-US"/>
        </w:rPr>
        <w:t>рик</w:t>
      </w:r>
      <w:r w:rsidR="00761BC7" w:rsidRPr="00A374CC">
        <w:rPr>
          <w:rFonts w:cs="Times New Roman"/>
          <w:bCs/>
          <w:szCs w:val="28"/>
          <w:lang w:eastAsia="en-US"/>
        </w:rPr>
        <w:t xml:space="preserve">азом </w:t>
      </w:r>
      <w:r w:rsidR="00656503" w:rsidRPr="00A374CC">
        <w:rPr>
          <w:rFonts w:cs="Times New Roman"/>
          <w:bCs/>
          <w:szCs w:val="28"/>
          <w:lang w:eastAsia="en-US"/>
        </w:rPr>
        <w:t>Минприроды России</w:t>
      </w:r>
      <w:r w:rsidR="00761BC7" w:rsidRPr="00A374CC">
        <w:rPr>
          <w:rFonts w:cs="Times New Roman"/>
          <w:bCs/>
          <w:szCs w:val="28"/>
          <w:lang w:eastAsia="en-US"/>
        </w:rPr>
        <w:t xml:space="preserve"> от 12 декабря </w:t>
      </w:r>
      <w:r w:rsidRPr="00A374CC">
        <w:rPr>
          <w:rFonts w:cs="Times New Roman"/>
          <w:bCs/>
          <w:szCs w:val="28"/>
          <w:lang w:eastAsia="en-US"/>
        </w:rPr>
        <w:t>2017</w:t>
      </w:r>
      <w:r w:rsidR="001E13CA" w:rsidRPr="00A374CC">
        <w:rPr>
          <w:rFonts w:cs="Times New Roman"/>
          <w:bCs/>
          <w:szCs w:val="28"/>
          <w:lang w:eastAsia="en-US"/>
        </w:rPr>
        <w:t> </w:t>
      </w:r>
      <w:r w:rsidRPr="00A374CC">
        <w:rPr>
          <w:rFonts w:cs="Times New Roman"/>
          <w:bCs/>
          <w:szCs w:val="28"/>
          <w:lang w:eastAsia="en-US"/>
        </w:rPr>
        <w:t>г. №</w:t>
      </w:r>
      <w:r w:rsidR="001E13CA" w:rsidRPr="00A374CC">
        <w:rPr>
          <w:rFonts w:cs="Times New Roman"/>
          <w:bCs/>
          <w:szCs w:val="28"/>
          <w:lang w:eastAsia="en-US"/>
        </w:rPr>
        <w:t> </w:t>
      </w:r>
      <w:r w:rsidRPr="00A374CC">
        <w:rPr>
          <w:rFonts w:cs="Times New Roman"/>
          <w:bCs/>
          <w:szCs w:val="28"/>
          <w:lang w:eastAsia="en-US"/>
        </w:rPr>
        <w:t xml:space="preserve">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A374CC">
        <w:rPr>
          <w:rFonts w:cs="Times New Roman"/>
          <w:bCs/>
          <w:szCs w:val="28"/>
          <w:lang w:eastAsia="en-US"/>
        </w:rPr>
        <w:t xml:space="preserve">предоставления лесных участков», </w:t>
      </w:r>
      <w:r w:rsidR="006409BB" w:rsidRPr="00A374CC">
        <w:rPr>
          <w:rFonts w:cs="Times New Roman"/>
          <w:szCs w:val="28"/>
        </w:rPr>
        <w:t xml:space="preserve">Распоряжением Правительства </w:t>
      </w:r>
      <w:r w:rsidR="00656503" w:rsidRPr="00A374CC">
        <w:rPr>
          <w:rFonts w:cs="Times New Roman"/>
          <w:szCs w:val="28"/>
        </w:rPr>
        <w:t>Российской Федерации</w:t>
      </w:r>
      <w:r w:rsidR="00F25E44" w:rsidRPr="00A374CC">
        <w:rPr>
          <w:rFonts w:cs="Times New Roman"/>
          <w:szCs w:val="28"/>
        </w:rPr>
        <w:t xml:space="preserve"> от 11 июля 2017 г. № 1469-р </w:t>
      </w:r>
      <w:r w:rsidR="006409BB" w:rsidRPr="00A374CC">
        <w:rPr>
          <w:rFonts w:cs="Times New Roman"/>
          <w:szCs w:val="28"/>
        </w:rPr>
        <w:t>«О перечне объектов, относящихся к охотничьей инфраструктуре».</w:t>
      </w:r>
    </w:p>
    <w:p w14:paraId="02622090" w14:textId="77777777" w:rsidR="009B4592" w:rsidRPr="00A374CC" w:rsidRDefault="009B4592" w:rsidP="00EB31F9">
      <w:pPr>
        <w:tabs>
          <w:tab w:val="left" w:pos="0"/>
        </w:tabs>
        <w:ind w:firstLine="708"/>
        <w:jc w:val="both"/>
        <w:rPr>
          <w:rFonts w:cs="Times New Roman"/>
          <w:bCs/>
          <w:szCs w:val="28"/>
          <w:lang w:eastAsia="en-US"/>
        </w:rPr>
      </w:pPr>
      <w:r w:rsidRPr="00A374CC">
        <w:rPr>
          <w:rFonts w:cs="Times New Roman"/>
          <w:bCs/>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14:paraId="0987E791" w14:textId="77777777" w:rsidR="009B4592" w:rsidRPr="00A374CC" w:rsidRDefault="009B4592" w:rsidP="00EB31F9">
      <w:pPr>
        <w:tabs>
          <w:tab w:val="left" w:pos="0"/>
        </w:tabs>
        <w:ind w:firstLine="709"/>
        <w:jc w:val="both"/>
        <w:rPr>
          <w:rFonts w:eastAsia="Times New Roman" w:cs="Times New Roman"/>
          <w:szCs w:val="28"/>
        </w:rPr>
      </w:pPr>
      <w:r w:rsidRPr="00A374CC">
        <w:rPr>
          <w:rFonts w:eastAsia="Times New Roman" w:cs="Times New Roman"/>
          <w:szCs w:val="28"/>
        </w:rPr>
        <w:t>Охотничьи угодья подразделяются на:</w:t>
      </w:r>
    </w:p>
    <w:p w14:paraId="3DCB6272" w14:textId="20AE0B66" w:rsidR="009B4592" w:rsidRPr="00A374CC" w:rsidRDefault="009B4592" w:rsidP="00EB31F9">
      <w:pPr>
        <w:tabs>
          <w:tab w:val="left" w:pos="0"/>
        </w:tabs>
        <w:ind w:firstLine="709"/>
        <w:jc w:val="both"/>
        <w:rPr>
          <w:rFonts w:eastAsia="Times New Roman" w:cs="Times New Roman"/>
          <w:szCs w:val="28"/>
        </w:rPr>
      </w:pPr>
      <w:r w:rsidRPr="00A374CC">
        <w:rPr>
          <w:rFonts w:eastAsia="Times New Roman" w:cs="Times New Roman"/>
          <w:szCs w:val="28"/>
        </w:rPr>
        <w:t>1)</w:t>
      </w:r>
      <w:r w:rsidR="009D3F93" w:rsidRPr="00A374CC">
        <w:rPr>
          <w:rFonts w:eastAsia="Times New Roman" w:cs="Times New Roman"/>
          <w:szCs w:val="28"/>
        </w:rPr>
        <w:t> </w:t>
      </w:r>
      <w:r w:rsidRPr="00A374CC">
        <w:rPr>
          <w:rFonts w:eastAsia="Times New Roman" w:cs="Times New Roman"/>
          <w:szCs w:val="28"/>
        </w:rPr>
        <w:t>охотничьи угодья, которые используются юридическими лицами, индивидуальными предпринимателями на основаниях, предусмотренных Федеральным законом №</w:t>
      </w:r>
      <w:r w:rsidR="00E52B6D" w:rsidRPr="00A374CC">
        <w:rPr>
          <w:rFonts w:eastAsia="Times New Roman" w:cs="Times New Roman"/>
          <w:szCs w:val="28"/>
        </w:rPr>
        <w:t> </w:t>
      </w:r>
      <w:r w:rsidRPr="00A374CC">
        <w:rPr>
          <w:rFonts w:eastAsia="Times New Roman" w:cs="Times New Roman"/>
          <w:szCs w:val="28"/>
        </w:rPr>
        <w:t>209-ФЗ (далее - закрепленные охотничьи угодья);</w:t>
      </w:r>
    </w:p>
    <w:p w14:paraId="3E8C85CC" w14:textId="7A5940F8" w:rsidR="009B4592" w:rsidRPr="00A374CC" w:rsidRDefault="009B4592" w:rsidP="00EB31F9">
      <w:pPr>
        <w:tabs>
          <w:tab w:val="left" w:pos="0"/>
        </w:tabs>
        <w:ind w:firstLine="709"/>
        <w:jc w:val="both"/>
        <w:rPr>
          <w:rFonts w:eastAsia="Times New Roman" w:cs="Times New Roman"/>
          <w:szCs w:val="28"/>
        </w:rPr>
      </w:pPr>
      <w:r w:rsidRPr="00A374CC">
        <w:rPr>
          <w:rFonts w:eastAsia="Times New Roman" w:cs="Times New Roman"/>
          <w:szCs w:val="28"/>
        </w:rPr>
        <w:t>2)</w:t>
      </w:r>
      <w:r w:rsidR="009D3F93" w:rsidRPr="00A374CC">
        <w:rPr>
          <w:rFonts w:eastAsia="Times New Roman" w:cs="Times New Roman"/>
          <w:szCs w:val="28"/>
        </w:rPr>
        <w:t> </w:t>
      </w:r>
      <w:r w:rsidRPr="00A374CC">
        <w:rPr>
          <w:rFonts w:eastAsia="Times New Roman" w:cs="Times New Roman"/>
          <w:szCs w:val="28"/>
        </w:rPr>
        <w:t>охотничьи угодья, в которых физические лица имеют право свободно пребывать в целях охоты (далее - общедоступные охотничьи угодья).</w:t>
      </w:r>
    </w:p>
    <w:p w14:paraId="2FF5BE39" w14:textId="77777777" w:rsidR="009B4592" w:rsidRPr="00A374CC" w:rsidRDefault="009B4592" w:rsidP="00EB31F9">
      <w:pPr>
        <w:tabs>
          <w:tab w:val="left" w:pos="0"/>
        </w:tabs>
        <w:ind w:firstLine="709"/>
        <w:jc w:val="both"/>
        <w:rPr>
          <w:rFonts w:eastAsia="Times New Roman" w:cs="Times New Roman"/>
          <w:szCs w:val="28"/>
        </w:rPr>
      </w:pPr>
      <w:r w:rsidRPr="00A374CC">
        <w:rPr>
          <w:rFonts w:eastAsia="Times New Roman" w:cs="Times New Roman"/>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14:paraId="018F65C1" w14:textId="77777777" w:rsidR="009B4592" w:rsidRPr="00A374CC" w:rsidRDefault="009B4592" w:rsidP="00EB31F9">
      <w:pPr>
        <w:tabs>
          <w:tab w:val="left" w:pos="0"/>
        </w:tabs>
        <w:ind w:firstLine="709"/>
        <w:jc w:val="both"/>
        <w:rPr>
          <w:rFonts w:eastAsia="Times New Roman" w:cs="Times New Roman"/>
          <w:szCs w:val="28"/>
        </w:rPr>
      </w:pPr>
      <w:r w:rsidRPr="00A374CC">
        <w:rPr>
          <w:rFonts w:eastAsia="Times New Roman" w:cs="Times New Roman"/>
          <w:szCs w:val="28"/>
        </w:rPr>
        <w:t>Охотничьи угодья могут использоваться для осуществления одного или нескольких видов охоты.</w:t>
      </w:r>
    </w:p>
    <w:p w14:paraId="753F56CE" w14:textId="77777777" w:rsidR="00DB733E" w:rsidRPr="00A374CC" w:rsidRDefault="00DB733E" w:rsidP="00DB733E">
      <w:pPr>
        <w:pStyle w:val="38"/>
        <w:tabs>
          <w:tab w:val="left" w:pos="0"/>
        </w:tabs>
        <w:ind w:firstLine="708"/>
        <w:jc w:val="both"/>
        <w:rPr>
          <w:b w:val="0"/>
          <w:szCs w:val="28"/>
          <w:lang w:val="ru-RU"/>
        </w:rPr>
      </w:pPr>
      <w:r w:rsidRPr="00A374CC">
        <w:rPr>
          <w:b w:val="0"/>
          <w:szCs w:val="28"/>
        </w:rPr>
        <w:t xml:space="preserve">Перечень </w:t>
      </w:r>
      <w:r w:rsidRPr="00A374CC">
        <w:rPr>
          <w:b w:val="0"/>
          <w:szCs w:val="28"/>
          <w:lang w:val="ru-RU"/>
        </w:rPr>
        <w:t xml:space="preserve">лесных </w:t>
      </w:r>
      <w:r w:rsidRPr="00A374CC">
        <w:rPr>
          <w:b w:val="0"/>
          <w:szCs w:val="28"/>
        </w:rPr>
        <w:t xml:space="preserve">кварталов </w:t>
      </w:r>
      <w:r w:rsidRPr="00A374CC">
        <w:rPr>
          <w:b w:val="0"/>
          <w:szCs w:val="28"/>
          <w:lang w:val="ru-RU"/>
        </w:rPr>
        <w:t>или их частей</w:t>
      </w:r>
      <w:r w:rsidRPr="00A374CC">
        <w:rPr>
          <w:b w:val="0"/>
          <w:szCs w:val="28"/>
        </w:rPr>
        <w:t xml:space="preserve"> по участковым лесничествам </w:t>
      </w:r>
      <w:r w:rsidRPr="00A374CC">
        <w:rPr>
          <w:b w:val="0"/>
          <w:szCs w:val="28"/>
          <w:lang w:val="ru-RU"/>
        </w:rPr>
        <w:t xml:space="preserve">для осуществления видов деятельности в сфере охотничьего хозяйства </w:t>
      </w:r>
      <w:r w:rsidRPr="00A374CC">
        <w:rPr>
          <w:b w:val="0"/>
          <w:szCs w:val="28"/>
        </w:rPr>
        <w:t xml:space="preserve">приведен в </w:t>
      </w:r>
      <w:r w:rsidRPr="00A374CC">
        <w:rPr>
          <w:b w:val="0"/>
          <w:szCs w:val="28"/>
          <w:lang w:val="ru-RU"/>
        </w:rPr>
        <w:t xml:space="preserve">таблице 5 </w:t>
      </w:r>
      <w:r w:rsidRPr="00A374CC">
        <w:rPr>
          <w:b w:val="0"/>
          <w:szCs w:val="28"/>
        </w:rPr>
        <w:t>настоящего регламента</w:t>
      </w:r>
      <w:r w:rsidRPr="00A374CC">
        <w:rPr>
          <w:b w:val="0"/>
          <w:szCs w:val="28"/>
          <w:lang w:val="ru-RU"/>
        </w:rPr>
        <w:t>.</w:t>
      </w:r>
    </w:p>
    <w:p w14:paraId="19F217CC" w14:textId="77777777" w:rsidR="00DB733E" w:rsidRPr="00A374CC" w:rsidRDefault="00DB733E" w:rsidP="00DB733E">
      <w:pPr>
        <w:tabs>
          <w:tab w:val="left" w:pos="0"/>
        </w:tabs>
        <w:jc w:val="both"/>
        <w:rPr>
          <w:rFonts w:eastAsia="Times New Roman" w:cs="Times New Roman"/>
          <w:szCs w:val="28"/>
        </w:rPr>
      </w:pPr>
    </w:p>
    <w:p w14:paraId="7787AEF8" w14:textId="08E9635B" w:rsidR="007C796A" w:rsidRPr="00A374CC" w:rsidRDefault="002E63C8" w:rsidP="009D3F93">
      <w:pPr>
        <w:pStyle w:val="1ff7"/>
        <w:spacing w:before="0"/>
      </w:pPr>
      <w:bookmarkStart w:id="54" w:name="_Toc135726178"/>
      <w:r w:rsidRPr="00A374CC">
        <w:lastRenderedPageBreak/>
        <w:t xml:space="preserve">2.5.1. </w:t>
      </w:r>
      <w:r w:rsidR="007C796A" w:rsidRPr="00A374CC">
        <w:t>Перечень и нормы провед</w:t>
      </w:r>
      <w:r w:rsidR="00104DFC" w:rsidRPr="00A374CC">
        <w:t>ения биотехнических мероприятий</w:t>
      </w:r>
      <w:r w:rsidR="00656503" w:rsidRPr="00A374CC">
        <w:t>, разреш</w:t>
      </w:r>
      <w:r w:rsidR="000A15EF" w:rsidRPr="00A374CC">
        <w:t>енных для размещения объектов охотничьей инфраструктуры</w:t>
      </w:r>
      <w:bookmarkEnd w:id="54"/>
    </w:p>
    <w:p w14:paraId="53977ADB" w14:textId="77777777" w:rsidR="00D146C6" w:rsidRPr="00A374CC" w:rsidRDefault="00D146C6" w:rsidP="009D3F93">
      <w:pPr>
        <w:tabs>
          <w:tab w:val="left" w:pos="0"/>
        </w:tabs>
        <w:autoSpaceDE w:val="0"/>
        <w:autoSpaceDN w:val="0"/>
        <w:adjustRightInd w:val="0"/>
        <w:ind w:firstLine="709"/>
        <w:jc w:val="both"/>
        <w:rPr>
          <w:rFonts w:eastAsia="Times New Roman" w:cs="Times New Roman"/>
          <w:szCs w:val="28"/>
        </w:rPr>
      </w:pPr>
    </w:p>
    <w:p w14:paraId="4399CBCE" w14:textId="5D2DC9F6" w:rsidR="00A6445B" w:rsidRPr="00A374CC" w:rsidRDefault="007C796A" w:rsidP="00EB31F9">
      <w:pPr>
        <w:tabs>
          <w:tab w:val="left" w:pos="0"/>
        </w:tabs>
        <w:autoSpaceDE w:val="0"/>
        <w:autoSpaceDN w:val="0"/>
        <w:adjustRightInd w:val="0"/>
        <w:ind w:firstLine="709"/>
        <w:jc w:val="both"/>
        <w:rPr>
          <w:rFonts w:eastAsia="Times New Roman" w:cs="Times New Roman"/>
          <w:szCs w:val="28"/>
        </w:rPr>
      </w:pPr>
      <w:r w:rsidRPr="00A374CC">
        <w:rPr>
          <w:rFonts w:eastAsia="Times New Roman" w:cs="Times New Roman"/>
          <w:szCs w:val="28"/>
        </w:rPr>
        <w:t>Ежегодные объемы биотехнических м</w:t>
      </w:r>
      <w:r w:rsidR="00C0792B" w:rsidRPr="00A374CC">
        <w:rPr>
          <w:rFonts w:eastAsia="Times New Roman" w:cs="Times New Roman"/>
          <w:szCs w:val="28"/>
        </w:rPr>
        <w:t xml:space="preserve">ероприятий приведены в </w:t>
      </w:r>
      <w:r w:rsidR="00FC04E2" w:rsidRPr="00A374CC">
        <w:rPr>
          <w:rFonts w:eastAsia="Times New Roman" w:cs="Times New Roman"/>
          <w:szCs w:val="28"/>
        </w:rPr>
        <w:t>н</w:t>
      </w:r>
      <w:r w:rsidR="00B56755" w:rsidRPr="00A374CC">
        <w:rPr>
          <w:rFonts w:eastAsia="Times New Roman" w:cs="Times New Roman"/>
          <w:szCs w:val="28"/>
        </w:rPr>
        <w:t>иже</w:t>
      </w:r>
      <w:r w:rsidR="00FC04E2" w:rsidRPr="00A374CC">
        <w:rPr>
          <w:rFonts w:eastAsia="Times New Roman" w:cs="Times New Roman"/>
          <w:szCs w:val="28"/>
        </w:rPr>
        <w:t xml:space="preserve">приведенной </w:t>
      </w:r>
      <w:r w:rsidR="00C0792B" w:rsidRPr="00A374CC">
        <w:rPr>
          <w:rFonts w:eastAsia="Times New Roman" w:cs="Times New Roman"/>
          <w:szCs w:val="28"/>
        </w:rPr>
        <w:t>таблице</w:t>
      </w:r>
      <w:r w:rsidR="007944A1" w:rsidRPr="00A374CC">
        <w:rPr>
          <w:rFonts w:eastAsia="Times New Roman" w:cs="Times New Roman"/>
          <w:szCs w:val="28"/>
        </w:rPr>
        <w:t>.</w:t>
      </w:r>
    </w:p>
    <w:p w14:paraId="3A9982DD" w14:textId="77777777" w:rsidR="00DD214E" w:rsidRPr="00A374CC" w:rsidRDefault="00DD214E" w:rsidP="00B75B63">
      <w:pPr>
        <w:keepNext/>
        <w:tabs>
          <w:tab w:val="left" w:pos="0"/>
        </w:tabs>
        <w:autoSpaceDE w:val="0"/>
        <w:autoSpaceDN w:val="0"/>
        <w:adjustRightInd w:val="0"/>
        <w:ind w:firstLine="709"/>
        <w:jc w:val="center"/>
        <w:rPr>
          <w:rFonts w:eastAsia="Times New Roman" w:cs="Times New Roman"/>
          <w:szCs w:val="28"/>
        </w:rPr>
      </w:pPr>
    </w:p>
    <w:p w14:paraId="0C0726DB" w14:textId="1BBCF1EB" w:rsidR="005050D8" w:rsidRPr="00A374CC" w:rsidRDefault="005050D8" w:rsidP="00B75B63">
      <w:pPr>
        <w:keepNext/>
        <w:tabs>
          <w:tab w:val="left" w:pos="0"/>
        </w:tabs>
        <w:autoSpaceDE w:val="0"/>
        <w:autoSpaceDN w:val="0"/>
        <w:adjustRightInd w:val="0"/>
        <w:ind w:firstLine="709"/>
        <w:jc w:val="center"/>
        <w:rPr>
          <w:rFonts w:eastAsia="Times New Roman" w:cs="Times New Roman"/>
          <w:szCs w:val="28"/>
        </w:rPr>
      </w:pPr>
      <w:r w:rsidRPr="00A374CC">
        <w:rPr>
          <w:rFonts w:eastAsia="Times New Roman" w:cs="Times New Roman"/>
          <w:szCs w:val="28"/>
        </w:rPr>
        <w:t>Ежегодные объемы биотехнических мероприятий</w:t>
      </w:r>
    </w:p>
    <w:p w14:paraId="2FCFCE00" w14:textId="77777777" w:rsidR="005050D8" w:rsidRPr="00A374CC" w:rsidRDefault="005050D8" w:rsidP="00B75B63">
      <w:pPr>
        <w:keepNext/>
        <w:tabs>
          <w:tab w:val="left" w:pos="0"/>
        </w:tabs>
        <w:autoSpaceDE w:val="0"/>
        <w:autoSpaceDN w:val="0"/>
        <w:adjustRightInd w:val="0"/>
        <w:ind w:firstLine="709"/>
        <w:jc w:val="center"/>
        <w:rPr>
          <w:rFonts w:eastAsia="Times New Roman" w:cs="Times New Roman"/>
          <w:szCs w:val="28"/>
        </w:rPr>
      </w:pPr>
    </w:p>
    <w:tbl>
      <w:tblPr>
        <w:tblW w:w="4966" w:type="pct"/>
        <w:tblInd w:w="70" w:type="dxa"/>
        <w:tblCellMar>
          <w:left w:w="70" w:type="dxa"/>
          <w:right w:w="70" w:type="dxa"/>
        </w:tblCellMar>
        <w:tblLook w:val="0000" w:firstRow="0" w:lastRow="0" w:firstColumn="0" w:lastColumn="0" w:noHBand="0" w:noVBand="0"/>
      </w:tblPr>
      <w:tblGrid>
        <w:gridCol w:w="516"/>
        <w:gridCol w:w="5503"/>
        <w:gridCol w:w="1559"/>
        <w:gridCol w:w="2545"/>
      </w:tblGrid>
      <w:tr w:rsidR="00E974D6" w:rsidRPr="00A374CC" w14:paraId="471D7C74" w14:textId="77777777" w:rsidTr="00AB6250">
        <w:trPr>
          <w:trHeight w:val="360"/>
          <w:tblHeader/>
        </w:trPr>
        <w:tc>
          <w:tcPr>
            <w:tcW w:w="255" w:type="pct"/>
            <w:tcBorders>
              <w:top w:val="single" w:sz="6" w:space="0" w:color="auto"/>
              <w:left w:val="single" w:sz="6" w:space="0" w:color="auto"/>
              <w:bottom w:val="single" w:sz="6" w:space="0" w:color="auto"/>
              <w:right w:val="single" w:sz="6" w:space="0" w:color="auto"/>
            </w:tcBorders>
            <w:vAlign w:val="center"/>
          </w:tcPr>
          <w:p w14:paraId="0A991DCA" w14:textId="77777777" w:rsidR="00E974D6" w:rsidRPr="00A374CC" w:rsidRDefault="00E974D6" w:rsidP="004A5357">
            <w:pPr>
              <w:autoSpaceDE w:val="0"/>
              <w:autoSpaceDN w:val="0"/>
              <w:adjustRightInd w:val="0"/>
              <w:jc w:val="center"/>
              <w:rPr>
                <w:rFonts w:eastAsia="Times New Roman" w:cs="Times New Roman"/>
                <w:sz w:val="24"/>
                <w:szCs w:val="24"/>
              </w:rPr>
            </w:pPr>
            <w:r w:rsidRPr="00A374CC">
              <w:rPr>
                <w:rFonts w:eastAsia="Times New Roman" w:cs="Times New Roman"/>
                <w:sz w:val="24"/>
                <w:szCs w:val="24"/>
              </w:rPr>
              <w:t>№</w:t>
            </w:r>
            <w:r w:rsidRPr="00A374CC">
              <w:rPr>
                <w:rFonts w:eastAsia="Times New Roman" w:cs="Times New Roman"/>
                <w:sz w:val="24"/>
                <w:szCs w:val="24"/>
              </w:rPr>
              <w:br/>
              <w:t>п/п</w:t>
            </w:r>
          </w:p>
        </w:tc>
        <w:tc>
          <w:tcPr>
            <w:tcW w:w="2718" w:type="pct"/>
            <w:tcBorders>
              <w:top w:val="single" w:sz="6" w:space="0" w:color="auto"/>
              <w:left w:val="single" w:sz="6" w:space="0" w:color="auto"/>
              <w:bottom w:val="single" w:sz="6" w:space="0" w:color="auto"/>
              <w:right w:val="single" w:sz="6" w:space="0" w:color="auto"/>
            </w:tcBorders>
            <w:vAlign w:val="center"/>
          </w:tcPr>
          <w:p w14:paraId="2F189664" w14:textId="77777777" w:rsidR="00E974D6" w:rsidRPr="00A374CC" w:rsidRDefault="00E974D6" w:rsidP="004A5357">
            <w:pPr>
              <w:autoSpaceDE w:val="0"/>
              <w:autoSpaceDN w:val="0"/>
              <w:adjustRightInd w:val="0"/>
              <w:jc w:val="center"/>
              <w:rPr>
                <w:rFonts w:eastAsia="Times New Roman" w:cs="Times New Roman"/>
                <w:sz w:val="24"/>
                <w:szCs w:val="24"/>
              </w:rPr>
            </w:pPr>
            <w:r w:rsidRPr="00A374CC">
              <w:rPr>
                <w:rFonts w:eastAsia="Times New Roman" w:cs="Times New Roman"/>
                <w:sz w:val="24"/>
                <w:szCs w:val="24"/>
              </w:rPr>
              <w:t>Виды мероприятий</w:t>
            </w:r>
          </w:p>
        </w:tc>
        <w:tc>
          <w:tcPr>
            <w:tcW w:w="770" w:type="pct"/>
            <w:tcBorders>
              <w:top w:val="single" w:sz="6" w:space="0" w:color="auto"/>
              <w:left w:val="single" w:sz="6" w:space="0" w:color="auto"/>
              <w:bottom w:val="single" w:sz="6" w:space="0" w:color="auto"/>
              <w:right w:val="single" w:sz="6" w:space="0" w:color="auto"/>
            </w:tcBorders>
            <w:vAlign w:val="center"/>
          </w:tcPr>
          <w:p w14:paraId="5D4E4328" w14:textId="3F947E09" w:rsidR="00E974D6" w:rsidRPr="00A374CC" w:rsidRDefault="00E974D6" w:rsidP="004A5357">
            <w:pPr>
              <w:autoSpaceDE w:val="0"/>
              <w:autoSpaceDN w:val="0"/>
              <w:adjustRightInd w:val="0"/>
              <w:jc w:val="center"/>
              <w:rPr>
                <w:rFonts w:eastAsia="Times New Roman" w:cs="Times New Roman"/>
                <w:sz w:val="24"/>
                <w:szCs w:val="24"/>
              </w:rPr>
            </w:pPr>
            <w:r w:rsidRPr="00A374CC">
              <w:rPr>
                <w:rFonts w:eastAsia="Times New Roman" w:cs="Times New Roman"/>
                <w:sz w:val="24"/>
                <w:szCs w:val="24"/>
              </w:rPr>
              <w:t>Единица измерения</w:t>
            </w:r>
          </w:p>
        </w:tc>
        <w:tc>
          <w:tcPr>
            <w:tcW w:w="1258" w:type="pct"/>
            <w:tcBorders>
              <w:top w:val="single" w:sz="6" w:space="0" w:color="auto"/>
              <w:left w:val="single" w:sz="6" w:space="0" w:color="auto"/>
              <w:bottom w:val="single" w:sz="6" w:space="0" w:color="auto"/>
              <w:right w:val="single" w:sz="4" w:space="0" w:color="auto"/>
            </w:tcBorders>
            <w:vAlign w:val="center"/>
          </w:tcPr>
          <w:p w14:paraId="1E7344A7" w14:textId="6888BB5C" w:rsidR="00E974D6" w:rsidRPr="00A374CC" w:rsidRDefault="00E974D6" w:rsidP="004A5357">
            <w:pPr>
              <w:autoSpaceDE w:val="0"/>
              <w:autoSpaceDN w:val="0"/>
              <w:adjustRightInd w:val="0"/>
              <w:jc w:val="center"/>
              <w:rPr>
                <w:rFonts w:eastAsia="Times New Roman" w:cs="Times New Roman"/>
                <w:sz w:val="24"/>
                <w:szCs w:val="24"/>
              </w:rPr>
            </w:pPr>
            <w:r w:rsidRPr="00A374CC">
              <w:rPr>
                <w:rFonts w:eastAsia="Times New Roman" w:cs="Times New Roman"/>
                <w:sz w:val="24"/>
                <w:szCs w:val="24"/>
              </w:rPr>
              <w:t>Ежегодный допустимый</w:t>
            </w:r>
            <w:r w:rsidR="00AB6250" w:rsidRPr="00A374CC">
              <w:rPr>
                <w:rFonts w:eastAsia="Times New Roman" w:cs="Times New Roman"/>
                <w:sz w:val="24"/>
                <w:szCs w:val="24"/>
              </w:rPr>
              <w:t xml:space="preserve"> </w:t>
            </w:r>
            <w:r w:rsidRPr="00A374CC">
              <w:rPr>
                <w:rFonts w:eastAsia="Times New Roman" w:cs="Times New Roman"/>
                <w:sz w:val="24"/>
                <w:szCs w:val="24"/>
              </w:rPr>
              <w:t>объем</w:t>
            </w:r>
          </w:p>
        </w:tc>
      </w:tr>
      <w:tr w:rsidR="00E974D6" w:rsidRPr="00A374CC" w14:paraId="16F00464" w14:textId="77777777" w:rsidTr="00AB6250">
        <w:trPr>
          <w:trHeight w:val="73"/>
          <w:tblHeader/>
        </w:trPr>
        <w:tc>
          <w:tcPr>
            <w:tcW w:w="255" w:type="pct"/>
            <w:tcBorders>
              <w:top w:val="single" w:sz="6" w:space="0" w:color="auto"/>
              <w:left w:val="single" w:sz="6" w:space="0" w:color="auto"/>
              <w:bottom w:val="single" w:sz="6" w:space="0" w:color="auto"/>
              <w:right w:val="single" w:sz="6" w:space="0" w:color="auto"/>
            </w:tcBorders>
            <w:vAlign w:val="center"/>
          </w:tcPr>
          <w:p w14:paraId="513C5A69" w14:textId="77777777" w:rsidR="00E974D6" w:rsidRPr="00A374CC" w:rsidRDefault="00E974D6" w:rsidP="004A5357">
            <w:pPr>
              <w:autoSpaceDE w:val="0"/>
              <w:autoSpaceDN w:val="0"/>
              <w:adjustRightInd w:val="0"/>
              <w:jc w:val="center"/>
              <w:rPr>
                <w:rFonts w:eastAsia="Times New Roman" w:cs="Times New Roman"/>
                <w:sz w:val="24"/>
                <w:szCs w:val="24"/>
              </w:rPr>
            </w:pPr>
            <w:r w:rsidRPr="00A374CC">
              <w:rPr>
                <w:rFonts w:eastAsia="Times New Roman" w:cs="Times New Roman"/>
                <w:sz w:val="24"/>
                <w:szCs w:val="24"/>
              </w:rPr>
              <w:t>1</w:t>
            </w:r>
          </w:p>
        </w:tc>
        <w:tc>
          <w:tcPr>
            <w:tcW w:w="2718" w:type="pct"/>
            <w:tcBorders>
              <w:top w:val="single" w:sz="6" w:space="0" w:color="auto"/>
              <w:left w:val="single" w:sz="6" w:space="0" w:color="auto"/>
              <w:bottom w:val="single" w:sz="6" w:space="0" w:color="auto"/>
              <w:right w:val="single" w:sz="6" w:space="0" w:color="auto"/>
            </w:tcBorders>
            <w:vAlign w:val="center"/>
          </w:tcPr>
          <w:p w14:paraId="13655A0B" w14:textId="77777777" w:rsidR="00E974D6" w:rsidRPr="00A374CC" w:rsidRDefault="00E974D6" w:rsidP="004A5357">
            <w:pPr>
              <w:tabs>
                <w:tab w:val="left" w:pos="675"/>
                <w:tab w:val="center" w:pos="2283"/>
              </w:tabs>
              <w:autoSpaceDE w:val="0"/>
              <w:autoSpaceDN w:val="0"/>
              <w:adjustRightInd w:val="0"/>
              <w:jc w:val="center"/>
              <w:rPr>
                <w:rFonts w:eastAsia="Times New Roman" w:cs="Times New Roman"/>
                <w:sz w:val="24"/>
                <w:szCs w:val="24"/>
              </w:rPr>
            </w:pPr>
            <w:r w:rsidRPr="00A374CC">
              <w:rPr>
                <w:rFonts w:eastAsia="Times New Roman" w:cs="Times New Roman"/>
                <w:sz w:val="24"/>
                <w:szCs w:val="24"/>
              </w:rPr>
              <w:t>2</w:t>
            </w:r>
          </w:p>
        </w:tc>
        <w:tc>
          <w:tcPr>
            <w:tcW w:w="770" w:type="pct"/>
            <w:tcBorders>
              <w:top w:val="single" w:sz="6" w:space="0" w:color="auto"/>
              <w:left w:val="single" w:sz="6" w:space="0" w:color="auto"/>
              <w:bottom w:val="single" w:sz="6" w:space="0" w:color="auto"/>
              <w:right w:val="single" w:sz="4" w:space="0" w:color="auto"/>
            </w:tcBorders>
            <w:vAlign w:val="center"/>
          </w:tcPr>
          <w:p w14:paraId="323C210D" w14:textId="77777777" w:rsidR="00E974D6" w:rsidRPr="00A374CC" w:rsidRDefault="00E974D6" w:rsidP="004A5357">
            <w:pPr>
              <w:autoSpaceDE w:val="0"/>
              <w:autoSpaceDN w:val="0"/>
              <w:adjustRightInd w:val="0"/>
              <w:jc w:val="center"/>
              <w:rPr>
                <w:rFonts w:eastAsia="Times New Roman" w:cs="Times New Roman"/>
                <w:sz w:val="24"/>
                <w:szCs w:val="24"/>
              </w:rPr>
            </w:pPr>
            <w:r w:rsidRPr="00A374CC">
              <w:rPr>
                <w:rFonts w:eastAsia="Times New Roman" w:cs="Times New Roman"/>
                <w:sz w:val="24"/>
                <w:szCs w:val="24"/>
              </w:rPr>
              <w:t>3</w:t>
            </w:r>
          </w:p>
        </w:tc>
        <w:tc>
          <w:tcPr>
            <w:tcW w:w="1258" w:type="pct"/>
            <w:tcBorders>
              <w:top w:val="single" w:sz="6" w:space="0" w:color="auto"/>
              <w:left w:val="single" w:sz="4" w:space="0" w:color="auto"/>
              <w:bottom w:val="single" w:sz="6" w:space="0" w:color="auto"/>
              <w:right w:val="single" w:sz="4" w:space="0" w:color="auto"/>
            </w:tcBorders>
            <w:vAlign w:val="center"/>
          </w:tcPr>
          <w:p w14:paraId="47CCCD62" w14:textId="77777777" w:rsidR="00E974D6" w:rsidRPr="00A374CC" w:rsidRDefault="00E974D6" w:rsidP="004A5357">
            <w:pPr>
              <w:autoSpaceDE w:val="0"/>
              <w:autoSpaceDN w:val="0"/>
              <w:adjustRightInd w:val="0"/>
              <w:jc w:val="center"/>
              <w:rPr>
                <w:rFonts w:eastAsia="Times New Roman" w:cs="Times New Roman"/>
                <w:sz w:val="24"/>
                <w:szCs w:val="24"/>
              </w:rPr>
            </w:pPr>
            <w:r w:rsidRPr="00A374CC">
              <w:rPr>
                <w:rFonts w:eastAsia="Times New Roman" w:cs="Times New Roman"/>
                <w:sz w:val="24"/>
                <w:szCs w:val="24"/>
              </w:rPr>
              <w:t>4</w:t>
            </w:r>
          </w:p>
        </w:tc>
      </w:tr>
      <w:tr w:rsidR="00E974D6" w:rsidRPr="00A374CC" w14:paraId="3C12792B" w14:textId="77777777" w:rsidTr="00AB6250">
        <w:trPr>
          <w:cantSplit/>
          <w:trHeight w:val="195"/>
        </w:trPr>
        <w:tc>
          <w:tcPr>
            <w:tcW w:w="255" w:type="pct"/>
            <w:tcBorders>
              <w:top w:val="single" w:sz="6" w:space="0" w:color="auto"/>
              <w:left w:val="single" w:sz="6" w:space="0" w:color="auto"/>
              <w:right w:val="single" w:sz="6" w:space="0" w:color="auto"/>
            </w:tcBorders>
            <w:vAlign w:val="center"/>
          </w:tcPr>
          <w:p w14:paraId="10E5375D" w14:textId="77777777" w:rsidR="00E974D6" w:rsidRPr="00A374CC" w:rsidRDefault="00E974D6" w:rsidP="004A5357">
            <w:pPr>
              <w:jc w:val="center"/>
              <w:rPr>
                <w:rFonts w:eastAsia="Times New Roman" w:cs="Times New Roman"/>
                <w:sz w:val="24"/>
                <w:szCs w:val="24"/>
                <w:lang w:val="x-none" w:eastAsia="x-none"/>
              </w:rPr>
            </w:pPr>
            <w:r w:rsidRPr="00A374CC">
              <w:rPr>
                <w:rFonts w:eastAsia="Times New Roman" w:cs="Times New Roman"/>
                <w:sz w:val="24"/>
                <w:szCs w:val="24"/>
                <w:lang w:val="x-none" w:eastAsia="x-none"/>
              </w:rPr>
              <w:t>1.</w:t>
            </w:r>
          </w:p>
        </w:tc>
        <w:tc>
          <w:tcPr>
            <w:tcW w:w="2718" w:type="pct"/>
            <w:tcBorders>
              <w:top w:val="single" w:sz="6" w:space="0" w:color="auto"/>
              <w:left w:val="single" w:sz="6" w:space="0" w:color="auto"/>
              <w:bottom w:val="single" w:sz="4" w:space="0" w:color="auto"/>
              <w:right w:val="single" w:sz="4" w:space="0" w:color="auto"/>
            </w:tcBorders>
            <w:vAlign w:val="center"/>
          </w:tcPr>
          <w:p w14:paraId="4489A5C1" w14:textId="77777777" w:rsidR="00E974D6" w:rsidRPr="00A374CC" w:rsidRDefault="00E974D6" w:rsidP="004A5357">
            <w:pPr>
              <w:rPr>
                <w:rFonts w:eastAsia="Times New Roman" w:cs="Times New Roman"/>
                <w:sz w:val="24"/>
                <w:szCs w:val="24"/>
                <w:lang w:val="x-none" w:eastAsia="x-none"/>
              </w:rPr>
            </w:pPr>
            <w:r w:rsidRPr="00A374CC">
              <w:rPr>
                <w:rFonts w:eastAsia="Times New Roman" w:cs="Times New Roman"/>
                <w:sz w:val="24"/>
                <w:szCs w:val="24"/>
                <w:lang w:val="x-none" w:eastAsia="x-none"/>
              </w:rPr>
              <w:t>Заготовка корма и подкормка животных</w:t>
            </w:r>
          </w:p>
          <w:p w14:paraId="6FA8B514" w14:textId="77777777" w:rsidR="00E974D6" w:rsidRPr="00A374CC" w:rsidRDefault="00E974D6" w:rsidP="004A5357">
            <w:pPr>
              <w:rPr>
                <w:rFonts w:eastAsia="Times New Roman" w:cs="Times New Roman"/>
                <w:sz w:val="24"/>
                <w:szCs w:val="24"/>
                <w:lang w:val="x-none" w:eastAsia="x-none"/>
              </w:rPr>
            </w:pPr>
            <w:r w:rsidRPr="00A374CC">
              <w:rPr>
                <w:rFonts w:eastAsia="Times New Roman" w:cs="Times New Roman"/>
                <w:sz w:val="24"/>
                <w:szCs w:val="24"/>
                <w:lang w:val="x-none" w:eastAsia="x-none"/>
              </w:rPr>
              <w:t>а) веники для косуль, зайцев и лосей</w:t>
            </w:r>
          </w:p>
        </w:tc>
        <w:tc>
          <w:tcPr>
            <w:tcW w:w="770" w:type="pct"/>
            <w:tcBorders>
              <w:top w:val="single" w:sz="6" w:space="0" w:color="auto"/>
              <w:left w:val="single" w:sz="4" w:space="0" w:color="auto"/>
              <w:bottom w:val="single" w:sz="4" w:space="0" w:color="auto"/>
              <w:right w:val="single" w:sz="4" w:space="0" w:color="auto"/>
            </w:tcBorders>
            <w:vAlign w:val="center"/>
          </w:tcPr>
          <w:p w14:paraId="3637A38C" w14:textId="77777777" w:rsidR="00E974D6" w:rsidRPr="00A374CC" w:rsidRDefault="00E974D6" w:rsidP="004A5357">
            <w:pPr>
              <w:jc w:val="center"/>
              <w:rPr>
                <w:rFonts w:eastAsia="Times New Roman" w:cs="Times New Roman"/>
                <w:sz w:val="24"/>
                <w:szCs w:val="24"/>
                <w:lang w:eastAsia="x-none"/>
              </w:rPr>
            </w:pPr>
            <w:r w:rsidRPr="00A374CC">
              <w:rPr>
                <w:rFonts w:eastAsia="Times New Roman" w:cs="Times New Roman"/>
                <w:sz w:val="24"/>
                <w:szCs w:val="24"/>
                <w:lang w:val="x-none" w:eastAsia="x-none"/>
              </w:rPr>
              <w:t>тыс. шт</w:t>
            </w:r>
            <w:r w:rsidR="004A5357" w:rsidRPr="00A374CC">
              <w:rPr>
                <w:rFonts w:eastAsia="Times New Roman" w:cs="Times New Roman"/>
                <w:sz w:val="24"/>
                <w:szCs w:val="24"/>
                <w:lang w:eastAsia="x-none"/>
              </w:rPr>
              <w:t>.</w:t>
            </w:r>
          </w:p>
        </w:tc>
        <w:tc>
          <w:tcPr>
            <w:tcW w:w="1258" w:type="pct"/>
            <w:tcBorders>
              <w:top w:val="single" w:sz="6" w:space="0" w:color="auto"/>
              <w:left w:val="single" w:sz="4" w:space="0" w:color="auto"/>
              <w:bottom w:val="single" w:sz="4" w:space="0" w:color="auto"/>
              <w:right w:val="single" w:sz="4" w:space="0" w:color="auto"/>
            </w:tcBorders>
            <w:vAlign w:val="center"/>
          </w:tcPr>
          <w:p w14:paraId="0F89FF43" w14:textId="77777777" w:rsidR="00E974D6" w:rsidRPr="00A374CC" w:rsidRDefault="00E974D6" w:rsidP="004A5357">
            <w:pPr>
              <w:jc w:val="center"/>
              <w:rPr>
                <w:rFonts w:eastAsia="Times New Roman" w:cs="Times New Roman"/>
                <w:sz w:val="24"/>
                <w:szCs w:val="24"/>
                <w:lang w:val="x-none" w:eastAsia="x-none"/>
              </w:rPr>
            </w:pPr>
            <w:r w:rsidRPr="00A374CC">
              <w:rPr>
                <w:rFonts w:eastAsia="Times New Roman" w:cs="Times New Roman"/>
                <w:sz w:val="24"/>
                <w:szCs w:val="24"/>
                <w:lang w:val="x-none" w:eastAsia="x-none"/>
              </w:rPr>
              <w:t>-</w:t>
            </w:r>
          </w:p>
        </w:tc>
      </w:tr>
      <w:tr w:rsidR="00E974D6" w:rsidRPr="00A374CC" w14:paraId="425A0316" w14:textId="77777777" w:rsidTr="00AB6250">
        <w:trPr>
          <w:cantSplit/>
          <w:trHeight w:val="165"/>
        </w:trPr>
        <w:tc>
          <w:tcPr>
            <w:tcW w:w="255" w:type="pct"/>
            <w:tcBorders>
              <w:top w:val="single" w:sz="4" w:space="0" w:color="auto"/>
              <w:left w:val="single" w:sz="6" w:space="0" w:color="auto"/>
              <w:bottom w:val="single" w:sz="4" w:space="0" w:color="auto"/>
              <w:right w:val="single" w:sz="6" w:space="0" w:color="auto"/>
            </w:tcBorders>
            <w:vAlign w:val="center"/>
          </w:tcPr>
          <w:p w14:paraId="2BBF3991" w14:textId="77777777" w:rsidR="00E974D6" w:rsidRPr="00A374CC" w:rsidRDefault="00E974D6" w:rsidP="004A5357">
            <w:pPr>
              <w:jc w:val="center"/>
              <w:rPr>
                <w:rFonts w:eastAsia="Times New Roman" w:cs="Times New Roman"/>
                <w:sz w:val="24"/>
                <w:szCs w:val="24"/>
                <w:lang w:val="x-none" w:eastAsia="x-none"/>
              </w:rPr>
            </w:pPr>
          </w:p>
        </w:tc>
        <w:tc>
          <w:tcPr>
            <w:tcW w:w="2718" w:type="pct"/>
            <w:tcBorders>
              <w:top w:val="single" w:sz="4" w:space="0" w:color="auto"/>
              <w:left w:val="single" w:sz="6" w:space="0" w:color="auto"/>
              <w:bottom w:val="single" w:sz="4" w:space="0" w:color="auto"/>
              <w:right w:val="single" w:sz="4" w:space="0" w:color="auto"/>
            </w:tcBorders>
            <w:vAlign w:val="center"/>
          </w:tcPr>
          <w:p w14:paraId="62104C6F" w14:textId="77777777" w:rsidR="00E974D6" w:rsidRPr="00A374CC" w:rsidRDefault="00E974D6" w:rsidP="004A5357">
            <w:pPr>
              <w:rPr>
                <w:rFonts w:eastAsia="Times New Roman" w:cs="Times New Roman"/>
                <w:sz w:val="24"/>
                <w:szCs w:val="24"/>
                <w:lang w:val="x-none" w:eastAsia="x-none"/>
              </w:rPr>
            </w:pPr>
            <w:r w:rsidRPr="00A374CC">
              <w:rPr>
                <w:rFonts w:eastAsia="Times New Roman" w:cs="Times New Roman"/>
                <w:sz w:val="24"/>
                <w:szCs w:val="24"/>
                <w:lang w:val="x-none" w:eastAsia="x-none"/>
              </w:rPr>
              <w:t>б) сено для лосей, косуль, зайцев</w:t>
            </w:r>
          </w:p>
        </w:tc>
        <w:tc>
          <w:tcPr>
            <w:tcW w:w="770" w:type="pct"/>
            <w:tcBorders>
              <w:top w:val="single" w:sz="4" w:space="0" w:color="auto"/>
              <w:left w:val="single" w:sz="4" w:space="0" w:color="auto"/>
              <w:bottom w:val="single" w:sz="4" w:space="0" w:color="auto"/>
              <w:right w:val="single" w:sz="4" w:space="0" w:color="auto"/>
            </w:tcBorders>
            <w:vAlign w:val="center"/>
          </w:tcPr>
          <w:p w14:paraId="26513995" w14:textId="50F32408" w:rsidR="00E974D6" w:rsidRPr="00A374CC" w:rsidRDefault="00E974D6" w:rsidP="004A5357">
            <w:pPr>
              <w:jc w:val="center"/>
              <w:rPr>
                <w:rFonts w:eastAsia="Times New Roman" w:cs="Times New Roman"/>
                <w:sz w:val="24"/>
                <w:szCs w:val="24"/>
                <w:lang w:eastAsia="x-none"/>
              </w:rPr>
            </w:pPr>
            <w:r w:rsidRPr="00A374CC">
              <w:rPr>
                <w:rFonts w:eastAsia="Times New Roman" w:cs="Times New Roman"/>
                <w:sz w:val="24"/>
                <w:szCs w:val="24"/>
                <w:lang w:val="x-none" w:eastAsia="x-none"/>
              </w:rPr>
              <w:t>тонн</w:t>
            </w:r>
            <w:r w:rsidR="00AB6250" w:rsidRPr="00A374CC">
              <w:rPr>
                <w:rFonts w:eastAsia="Times New Roman" w:cs="Times New Roman"/>
                <w:sz w:val="24"/>
                <w:szCs w:val="24"/>
                <w:lang w:eastAsia="x-none"/>
              </w:rPr>
              <w:t>а</w:t>
            </w:r>
          </w:p>
        </w:tc>
        <w:tc>
          <w:tcPr>
            <w:tcW w:w="1258" w:type="pct"/>
            <w:tcBorders>
              <w:top w:val="single" w:sz="4" w:space="0" w:color="auto"/>
              <w:left w:val="single" w:sz="4" w:space="0" w:color="auto"/>
              <w:bottom w:val="single" w:sz="4" w:space="0" w:color="auto"/>
              <w:right w:val="single" w:sz="4" w:space="0" w:color="auto"/>
            </w:tcBorders>
            <w:vAlign w:val="center"/>
          </w:tcPr>
          <w:p w14:paraId="151ADB41" w14:textId="77777777" w:rsidR="00E974D6" w:rsidRPr="00A374CC" w:rsidRDefault="00E974D6" w:rsidP="004A5357">
            <w:pPr>
              <w:jc w:val="center"/>
              <w:rPr>
                <w:rFonts w:eastAsia="Times New Roman" w:cs="Times New Roman"/>
                <w:sz w:val="24"/>
                <w:szCs w:val="24"/>
                <w:lang w:val="x-none" w:eastAsia="x-none"/>
              </w:rPr>
            </w:pPr>
            <w:r w:rsidRPr="00A374CC">
              <w:rPr>
                <w:rFonts w:eastAsia="Times New Roman" w:cs="Times New Roman"/>
                <w:sz w:val="24"/>
                <w:szCs w:val="24"/>
                <w:lang w:val="x-none" w:eastAsia="x-none"/>
              </w:rPr>
              <w:t>-</w:t>
            </w:r>
          </w:p>
        </w:tc>
      </w:tr>
      <w:tr w:rsidR="00E974D6" w:rsidRPr="00A374CC" w14:paraId="195B628F" w14:textId="77777777" w:rsidTr="00AB6250">
        <w:trPr>
          <w:cantSplit/>
          <w:trHeight w:val="165"/>
        </w:trPr>
        <w:tc>
          <w:tcPr>
            <w:tcW w:w="255" w:type="pct"/>
            <w:tcBorders>
              <w:left w:val="single" w:sz="6" w:space="0" w:color="auto"/>
              <w:bottom w:val="single" w:sz="4" w:space="0" w:color="auto"/>
              <w:right w:val="single" w:sz="6" w:space="0" w:color="auto"/>
            </w:tcBorders>
            <w:vAlign w:val="center"/>
          </w:tcPr>
          <w:p w14:paraId="12353EDB" w14:textId="77777777" w:rsidR="00E974D6" w:rsidRPr="00A374CC" w:rsidRDefault="00E974D6" w:rsidP="004A5357">
            <w:pPr>
              <w:jc w:val="center"/>
              <w:rPr>
                <w:rFonts w:eastAsia="Times New Roman" w:cs="Times New Roman"/>
                <w:sz w:val="24"/>
                <w:szCs w:val="24"/>
                <w:lang w:eastAsia="x-none"/>
              </w:rPr>
            </w:pPr>
            <w:r w:rsidRPr="00A374CC">
              <w:rPr>
                <w:rFonts w:eastAsia="Times New Roman" w:cs="Times New Roman"/>
                <w:sz w:val="24"/>
                <w:szCs w:val="24"/>
                <w:lang w:val="x-none" w:eastAsia="x-none"/>
              </w:rPr>
              <w:t>2</w:t>
            </w:r>
            <w:r w:rsidRPr="00A374CC">
              <w:rPr>
                <w:rFonts w:eastAsia="Times New Roman" w:cs="Times New Roman"/>
                <w:sz w:val="24"/>
                <w:szCs w:val="24"/>
                <w:lang w:eastAsia="x-none"/>
              </w:rPr>
              <w:t>.</w:t>
            </w:r>
          </w:p>
        </w:tc>
        <w:tc>
          <w:tcPr>
            <w:tcW w:w="2718" w:type="pct"/>
            <w:tcBorders>
              <w:left w:val="single" w:sz="6" w:space="0" w:color="auto"/>
              <w:bottom w:val="single" w:sz="4" w:space="0" w:color="auto"/>
              <w:right w:val="single" w:sz="4" w:space="0" w:color="auto"/>
            </w:tcBorders>
            <w:vAlign w:val="center"/>
          </w:tcPr>
          <w:p w14:paraId="1FB92590" w14:textId="3EB4034D" w:rsidR="00E974D6" w:rsidRPr="00A374CC" w:rsidRDefault="00E974D6" w:rsidP="004A5357">
            <w:pPr>
              <w:rPr>
                <w:rFonts w:eastAsia="Times New Roman" w:cs="Times New Roman"/>
                <w:sz w:val="24"/>
                <w:szCs w:val="24"/>
                <w:lang w:val="x-none" w:eastAsia="x-none"/>
              </w:rPr>
            </w:pPr>
            <w:r w:rsidRPr="00A374CC">
              <w:rPr>
                <w:rFonts w:eastAsia="Times New Roman" w:cs="Times New Roman"/>
                <w:sz w:val="24"/>
                <w:szCs w:val="24"/>
                <w:lang w:val="x-none" w:eastAsia="x-none"/>
              </w:rPr>
              <w:t>Устройство солонцов для лосей, кабанов, зайцев с закладкой соли</w:t>
            </w:r>
          </w:p>
        </w:tc>
        <w:tc>
          <w:tcPr>
            <w:tcW w:w="770" w:type="pct"/>
            <w:tcBorders>
              <w:left w:val="single" w:sz="4" w:space="0" w:color="auto"/>
              <w:bottom w:val="single" w:sz="4" w:space="0" w:color="auto"/>
              <w:right w:val="single" w:sz="4" w:space="0" w:color="auto"/>
            </w:tcBorders>
            <w:vAlign w:val="center"/>
          </w:tcPr>
          <w:p w14:paraId="1CE2BC2A" w14:textId="77777777" w:rsidR="00E974D6" w:rsidRPr="00A374CC" w:rsidRDefault="00E974D6" w:rsidP="004A5357">
            <w:pPr>
              <w:jc w:val="center"/>
              <w:rPr>
                <w:rFonts w:eastAsia="Times New Roman" w:cs="Times New Roman"/>
                <w:sz w:val="24"/>
                <w:szCs w:val="24"/>
                <w:lang w:val="x-none" w:eastAsia="x-none"/>
              </w:rPr>
            </w:pPr>
            <w:r w:rsidRPr="00A374CC">
              <w:rPr>
                <w:rFonts w:eastAsia="Times New Roman" w:cs="Times New Roman"/>
                <w:sz w:val="24"/>
                <w:szCs w:val="24"/>
                <w:lang w:eastAsia="x-none"/>
              </w:rPr>
              <w:t>ш</w:t>
            </w:r>
            <w:r w:rsidRPr="00A374CC">
              <w:rPr>
                <w:rFonts w:eastAsia="Times New Roman" w:cs="Times New Roman"/>
                <w:sz w:val="24"/>
                <w:szCs w:val="24"/>
                <w:lang w:val="x-none" w:eastAsia="x-none"/>
              </w:rPr>
              <w:t>т</w:t>
            </w:r>
            <w:r w:rsidR="004A5357" w:rsidRPr="00A374CC">
              <w:rPr>
                <w:rFonts w:eastAsia="Times New Roman" w:cs="Times New Roman"/>
                <w:sz w:val="24"/>
                <w:szCs w:val="24"/>
                <w:lang w:eastAsia="x-none"/>
              </w:rPr>
              <w:t>.</w:t>
            </w:r>
            <w:r w:rsidRPr="00A374CC">
              <w:rPr>
                <w:rFonts w:eastAsia="Times New Roman" w:cs="Times New Roman"/>
                <w:sz w:val="24"/>
                <w:szCs w:val="24"/>
                <w:lang w:val="x-none" w:eastAsia="x-none"/>
              </w:rPr>
              <w:t>/кг</w:t>
            </w:r>
          </w:p>
        </w:tc>
        <w:tc>
          <w:tcPr>
            <w:tcW w:w="1258" w:type="pct"/>
            <w:tcBorders>
              <w:left w:val="single" w:sz="4" w:space="0" w:color="auto"/>
              <w:bottom w:val="single" w:sz="4" w:space="0" w:color="auto"/>
              <w:right w:val="single" w:sz="4" w:space="0" w:color="auto"/>
            </w:tcBorders>
            <w:vAlign w:val="center"/>
          </w:tcPr>
          <w:p w14:paraId="4159493C" w14:textId="77777777" w:rsidR="00E974D6" w:rsidRPr="00A374CC" w:rsidRDefault="00E974D6" w:rsidP="004A5357">
            <w:pPr>
              <w:jc w:val="center"/>
              <w:rPr>
                <w:rFonts w:eastAsia="Times New Roman" w:cs="Times New Roman"/>
                <w:sz w:val="24"/>
                <w:szCs w:val="24"/>
                <w:lang w:eastAsia="x-none"/>
              </w:rPr>
            </w:pPr>
            <w:r w:rsidRPr="00A374CC">
              <w:rPr>
                <w:rFonts w:eastAsia="Times New Roman" w:cs="Times New Roman"/>
                <w:sz w:val="24"/>
                <w:szCs w:val="24"/>
                <w:lang w:val="x-none" w:eastAsia="x-none"/>
              </w:rPr>
              <w:t>50/300</w:t>
            </w:r>
          </w:p>
        </w:tc>
      </w:tr>
      <w:tr w:rsidR="00E974D6" w:rsidRPr="00A374CC" w14:paraId="20511185" w14:textId="77777777" w:rsidTr="00AB6250">
        <w:trPr>
          <w:cantSplit/>
          <w:trHeight w:val="271"/>
        </w:trPr>
        <w:tc>
          <w:tcPr>
            <w:tcW w:w="255" w:type="pct"/>
            <w:tcBorders>
              <w:top w:val="single" w:sz="4" w:space="0" w:color="auto"/>
              <w:left w:val="single" w:sz="6" w:space="0" w:color="auto"/>
              <w:bottom w:val="single" w:sz="4" w:space="0" w:color="auto"/>
              <w:right w:val="single" w:sz="6" w:space="0" w:color="auto"/>
            </w:tcBorders>
            <w:vAlign w:val="center"/>
          </w:tcPr>
          <w:p w14:paraId="61E0C0AB" w14:textId="77777777" w:rsidR="00E974D6" w:rsidRPr="00A374CC" w:rsidRDefault="00E974D6" w:rsidP="004A5357">
            <w:pPr>
              <w:jc w:val="center"/>
              <w:rPr>
                <w:rFonts w:eastAsia="Times New Roman" w:cs="Times New Roman"/>
                <w:sz w:val="24"/>
                <w:szCs w:val="24"/>
                <w:lang w:eastAsia="x-none"/>
              </w:rPr>
            </w:pPr>
            <w:r w:rsidRPr="00A374CC">
              <w:rPr>
                <w:rFonts w:eastAsia="Times New Roman" w:cs="Times New Roman"/>
                <w:sz w:val="24"/>
                <w:szCs w:val="24"/>
                <w:lang w:val="x-none" w:eastAsia="x-none"/>
              </w:rPr>
              <w:t>3</w:t>
            </w:r>
            <w:r w:rsidRPr="00A374CC">
              <w:rPr>
                <w:rFonts w:eastAsia="Times New Roman" w:cs="Times New Roman"/>
                <w:sz w:val="24"/>
                <w:szCs w:val="24"/>
                <w:lang w:eastAsia="x-none"/>
              </w:rPr>
              <w:t>.</w:t>
            </w:r>
          </w:p>
        </w:tc>
        <w:tc>
          <w:tcPr>
            <w:tcW w:w="2718" w:type="pct"/>
            <w:tcBorders>
              <w:top w:val="single" w:sz="4" w:space="0" w:color="auto"/>
              <w:left w:val="single" w:sz="6" w:space="0" w:color="auto"/>
              <w:bottom w:val="single" w:sz="4" w:space="0" w:color="auto"/>
              <w:right w:val="single" w:sz="4" w:space="0" w:color="auto"/>
            </w:tcBorders>
            <w:vAlign w:val="center"/>
          </w:tcPr>
          <w:p w14:paraId="064C4D38" w14:textId="77777777" w:rsidR="00E974D6" w:rsidRPr="00A374CC" w:rsidRDefault="00E974D6" w:rsidP="004A5357">
            <w:pPr>
              <w:rPr>
                <w:rFonts w:eastAsia="Times New Roman" w:cs="Times New Roman"/>
                <w:sz w:val="24"/>
                <w:szCs w:val="24"/>
                <w:lang w:val="x-none" w:eastAsia="x-none"/>
              </w:rPr>
            </w:pPr>
            <w:r w:rsidRPr="00A374CC">
              <w:rPr>
                <w:rFonts w:eastAsia="Times New Roman" w:cs="Times New Roman"/>
                <w:sz w:val="24"/>
                <w:szCs w:val="24"/>
                <w:lang w:val="x-none" w:eastAsia="x-none"/>
              </w:rPr>
              <w:t>Устройство подкормочных площадок для зайцев</w:t>
            </w:r>
          </w:p>
        </w:tc>
        <w:tc>
          <w:tcPr>
            <w:tcW w:w="770" w:type="pct"/>
            <w:tcBorders>
              <w:top w:val="single" w:sz="4" w:space="0" w:color="auto"/>
              <w:left w:val="single" w:sz="4" w:space="0" w:color="auto"/>
              <w:bottom w:val="single" w:sz="4" w:space="0" w:color="auto"/>
              <w:right w:val="single" w:sz="4" w:space="0" w:color="auto"/>
            </w:tcBorders>
            <w:vAlign w:val="center"/>
          </w:tcPr>
          <w:p w14:paraId="383B22CE" w14:textId="77777777" w:rsidR="00E974D6" w:rsidRPr="00A374CC" w:rsidRDefault="00E974D6" w:rsidP="004A5357">
            <w:pPr>
              <w:jc w:val="center"/>
              <w:rPr>
                <w:rFonts w:eastAsia="Times New Roman" w:cs="Times New Roman"/>
                <w:sz w:val="24"/>
                <w:szCs w:val="24"/>
                <w:lang w:eastAsia="x-none"/>
              </w:rPr>
            </w:pPr>
            <w:r w:rsidRPr="00A374CC">
              <w:rPr>
                <w:rFonts w:eastAsia="Times New Roman" w:cs="Times New Roman"/>
                <w:sz w:val="24"/>
                <w:szCs w:val="24"/>
                <w:lang w:val="x-none" w:eastAsia="x-none"/>
              </w:rPr>
              <w:t>шт</w:t>
            </w:r>
            <w:r w:rsidR="004A5357" w:rsidRPr="00A374CC">
              <w:rPr>
                <w:rFonts w:eastAsia="Times New Roman" w:cs="Times New Roman"/>
                <w:sz w:val="24"/>
                <w:szCs w:val="24"/>
                <w:lang w:eastAsia="x-none"/>
              </w:rPr>
              <w:t>.</w:t>
            </w:r>
          </w:p>
        </w:tc>
        <w:tc>
          <w:tcPr>
            <w:tcW w:w="1258" w:type="pct"/>
            <w:tcBorders>
              <w:top w:val="single" w:sz="4" w:space="0" w:color="auto"/>
              <w:left w:val="single" w:sz="4" w:space="0" w:color="auto"/>
              <w:bottom w:val="single" w:sz="4" w:space="0" w:color="auto"/>
              <w:right w:val="single" w:sz="4" w:space="0" w:color="auto"/>
            </w:tcBorders>
            <w:vAlign w:val="center"/>
          </w:tcPr>
          <w:p w14:paraId="4FB2FAEC" w14:textId="77777777" w:rsidR="00E974D6" w:rsidRPr="00A374CC" w:rsidRDefault="00E974D6" w:rsidP="004A5357">
            <w:pPr>
              <w:jc w:val="center"/>
              <w:rPr>
                <w:rFonts w:eastAsia="Times New Roman" w:cs="Times New Roman"/>
                <w:sz w:val="24"/>
                <w:szCs w:val="24"/>
                <w:lang w:val="x-none" w:eastAsia="x-none"/>
              </w:rPr>
            </w:pPr>
            <w:r w:rsidRPr="00A374CC">
              <w:rPr>
                <w:rFonts w:eastAsia="Times New Roman" w:cs="Times New Roman"/>
                <w:sz w:val="24"/>
                <w:szCs w:val="24"/>
                <w:lang w:val="x-none" w:eastAsia="x-none"/>
              </w:rPr>
              <w:t>20</w:t>
            </w:r>
          </w:p>
        </w:tc>
      </w:tr>
      <w:tr w:rsidR="004A5357" w:rsidRPr="00A374CC" w14:paraId="1AAB7A41" w14:textId="77777777" w:rsidTr="00AB6250">
        <w:trPr>
          <w:cantSplit/>
          <w:trHeight w:val="120"/>
        </w:trPr>
        <w:tc>
          <w:tcPr>
            <w:tcW w:w="255" w:type="pct"/>
            <w:tcBorders>
              <w:top w:val="single" w:sz="4" w:space="0" w:color="auto"/>
              <w:left w:val="single" w:sz="6" w:space="0" w:color="auto"/>
              <w:bottom w:val="single" w:sz="4" w:space="0" w:color="auto"/>
              <w:right w:val="single" w:sz="6" w:space="0" w:color="auto"/>
            </w:tcBorders>
            <w:vAlign w:val="center"/>
          </w:tcPr>
          <w:p w14:paraId="6119D05D" w14:textId="77777777" w:rsidR="004A5357" w:rsidRPr="00A374CC" w:rsidRDefault="004A5357" w:rsidP="004A5357">
            <w:pPr>
              <w:jc w:val="center"/>
              <w:rPr>
                <w:rFonts w:eastAsia="Times New Roman" w:cs="Times New Roman"/>
                <w:sz w:val="24"/>
                <w:szCs w:val="24"/>
                <w:lang w:eastAsia="x-none"/>
              </w:rPr>
            </w:pPr>
            <w:r w:rsidRPr="00A374CC">
              <w:rPr>
                <w:rFonts w:eastAsia="Times New Roman" w:cs="Times New Roman"/>
                <w:sz w:val="24"/>
                <w:szCs w:val="24"/>
                <w:lang w:val="x-none" w:eastAsia="x-none"/>
              </w:rPr>
              <w:t>4</w:t>
            </w:r>
            <w:r w:rsidRPr="00A374CC">
              <w:rPr>
                <w:rFonts w:eastAsia="Times New Roman" w:cs="Times New Roman"/>
                <w:sz w:val="24"/>
                <w:szCs w:val="24"/>
                <w:lang w:eastAsia="x-none"/>
              </w:rPr>
              <w:t>.</w:t>
            </w:r>
          </w:p>
        </w:tc>
        <w:tc>
          <w:tcPr>
            <w:tcW w:w="2718" w:type="pct"/>
            <w:tcBorders>
              <w:top w:val="single" w:sz="4" w:space="0" w:color="auto"/>
              <w:left w:val="single" w:sz="6" w:space="0" w:color="auto"/>
              <w:bottom w:val="single" w:sz="4" w:space="0" w:color="auto"/>
              <w:right w:val="single" w:sz="4" w:space="0" w:color="auto"/>
            </w:tcBorders>
            <w:vAlign w:val="center"/>
          </w:tcPr>
          <w:p w14:paraId="365B70B4" w14:textId="77777777" w:rsidR="004A5357" w:rsidRPr="00A374CC" w:rsidRDefault="004A5357" w:rsidP="004A5357">
            <w:pPr>
              <w:rPr>
                <w:rFonts w:eastAsia="Times New Roman" w:cs="Times New Roman"/>
                <w:sz w:val="24"/>
                <w:szCs w:val="24"/>
                <w:lang w:val="x-none" w:eastAsia="x-none"/>
              </w:rPr>
            </w:pPr>
            <w:r w:rsidRPr="00A374CC">
              <w:rPr>
                <w:rFonts w:eastAsia="Times New Roman" w:cs="Times New Roman"/>
                <w:sz w:val="24"/>
                <w:szCs w:val="24"/>
                <w:lang w:val="x-none" w:eastAsia="x-none"/>
              </w:rPr>
              <w:t>Установка кормушек для лосей, косуль</w:t>
            </w:r>
          </w:p>
        </w:tc>
        <w:tc>
          <w:tcPr>
            <w:tcW w:w="770" w:type="pct"/>
            <w:tcBorders>
              <w:top w:val="single" w:sz="4" w:space="0" w:color="auto"/>
              <w:left w:val="single" w:sz="4" w:space="0" w:color="auto"/>
              <w:bottom w:val="single" w:sz="4" w:space="0" w:color="auto"/>
              <w:right w:val="single" w:sz="4" w:space="0" w:color="auto"/>
            </w:tcBorders>
            <w:vAlign w:val="center"/>
          </w:tcPr>
          <w:p w14:paraId="6CFF78F6" w14:textId="77777777" w:rsidR="004A5357" w:rsidRPr="00A374CC" w:rsidRDefault="004A5357" w:rsidP="004A5357">
            <w:pPr>
              <w:jc w:val="center"/>
              <w:rPr>
                <w:rFonts w:eastAsia="Times New Roman" w:cs="Times New Roman"/>
                <w:sz w:val="24"/>
                <w:szCs w:val="24"/>
                <w:lang w:eastAsia="x-none"/>
              </w:rPr>
            </w:pPr>
            <w:r w:rsidRPr="00A374CC">
              <w:rPr>
                <w:rFonts w:eastAsia="Times New Roman" w:cs="Times New Roman"/>
                <w:sz w:val="24"/>
                <w:szCs w:val="24"/>
                <w:lang w:val="x-none" w:eastAsia="x-none"/>
              </w:rPr>
              <w:t>шт</w:t>
            </w:r>
            <w:r w:rsidRPr="00A374CC">
              <w:rPr>
                <w:rFonts w:eastAsia="Times New Roman" w:cs="Times New Roman"/>
                <w:sz w:val="24"/>
                <w:szCs w:val="24"/>
                <w:lang w:eastAsia="x-none"/>
              </w:rPr>
              <w:t>.</w:t>
            </w:r>
          </w:p>
        </w:tc>
        <w:tc>
          <w:tcPr>
            <w:tcW w:w="1258" w:type="pct"/>
            <w:tcBorders>
              <w:top w:val="single" w:sz="4" w:space="0" w:color="auto"/>
              <w:left w:val="single" w:sz="4" w:space="0" w:color="auto"/>
              <w:bottom w:val="single" w:sz="4" w:space="0" w:color="auto"/>
              <w:right w:val="single" w:sz="4" w:space="0" w:color="auto"/>
            </w:tcBorders>
            <w:vAlign w:val="center"/>
          </w:tcPr>
          <w:p w14:paraId="1FD071D3" w14:textId="77777777" w:rsidR="004A5357" w:rsidRPr="00A374CC" w:rsidRDefault="004A5357" w:rsidP="004A5357">
            <w:pPr>
              <w:jc w:val="center"/>
              <w:rPr>
                <w:rFonts w:eastAsia="Times New Roman" w:cs="Times New Roman"/>
                <w:sz w:val="24"/>
                <w:szCs w:val="24"/>
                <w:lang w:eastAsia="x-none"/>
              </w:rPr>
            </w:pPr>
            <w:r w:rsidRPr="00A374CC">
              <w:rPr>
                <w:rFonts w:eastAsia="Times New Roman" w:cs="Times New Roman"/>
                <w:sz w:val="24"/>
                <w:szCs w:val="24"/>
                <w:lang w:eastAsia="x-none"/>
              </w:rPr>
              <w:t>-</w:t>
            </w:r>
          </w:p>
        </w:tc>
      </w:tr>
      <w:tr w:rsidR="004A5357" w:rsidRPr="00A374CC" w14:paraId="51E7DEB0" w14:textId="77777777" w:rsidTr="00AB6250">
        <w:trPr>
          <w:cantSplit/>
          <w:trHeight w:val="379"/>
        </w:trPr>
        <w:tc>
          <w:tcPr>
            <w:tcW w:w="255" w:type="pct"/>
            <w:tcBorders>
              <w:top w:val="single" w:sz="4" w:space="0" w:color="auto"/>
              <w:left w:val="single" w:sz="6" w:space="0" w:color="auto"/>
              <w:right w:val="single" w:sz="6" w:space="0" w:color="auto"/>
            </w:tcBorders>
            <w:vAlign w:val="center"/>
          </w:tcPr>
          <w:p w14:paraId="3F7DD7D8" w14:textId="77777777" w:rsidR="004A5357" w:rsidRPr="00A374CC" w:rsidRDefault="004A5357" w:rsidP="004A5357">
            <w:pPr>
              <w:jc w:val="center"/>
              <w:rPr>
                <w:rFonts w:eastAsia="Times New Roman" w:cs="Times New Roman"/>
                <w:sz w:val="24"/>
                <w:szCs w:val="24"/>
                <w:lang w:eastAsia="x-none"/>
              </w:rPr>
            </w:pPr>
            <w:r w:rsidRPr="00A374CC">
              <w:rPr>
                <w:rFonts w:eastAsia="Times New Roman" w:cs="Times New Roman"/>
                <w:sz w:val="24"/>
                <w:szCs w:val="24"/>
                <w:lang w:val="x-none" w:eastAsia="x-none"/>
              </w:rPr>
              <w:t>5</w:t>
            </w:r>
            <w:r w:rsidRPr="00A374CC">
              <w:rPr>
                <w:rFonts w:eastAsia="Times New Roman" w:cs="Times New Roman"/>
                <w:sz w:val="24"/>
                <w:szCs w:val="24"/>
                <w:lang w:eastAsia="x-none"/>
              </w:rPr>
              <w:t>.</w:t>
            </w:r>
          </w:p>
        </w:tc>
        <w:tc>
          <w:tcPr>
            <w:tcW w:w="2718" w:type="pct"/>
            <w:tcBorders>
              <w:top w:val="single" w:sz="4" w:space="0" w:color="auto"/>
              <w:left w:val="single" w:sz="6" w:space="0" w:color="auto"/>
              <w:right w:val="single" w:sz="4" w:space="0" w:color="auto"/>
            </w:tcBorders>
            <w:vAlign w:val="center"/>
          </w:tcPr>
          <w:p w14:paraId="59CE5734" w14:textId="77777777" w:rsidR="004A5357" w:rsidRPr="00A374CC" w:rsidRDefault="004A5357" w:rsidP="004A5357">
            <w:pPr>
              <w:rPr>
                <w:rFonts w:eastAsia="Times New Roman" w:cs="Times New Roman"/>
                <w:sz w:val="24"/>
                <w:szCs w:val="24"/>
                <w:lang w:val="x-none" w:eastAsia="x-none"/>
              </w:rPr>
            </w:pPr>
            <w:r w:rsidRPr="00A374CC">
              <w:rPr>
                <w:rFonts w:eastAsia="Times New Roman" w:cs="Times New Roman"/>
                <w:sz w:val="24"/>
                <w:szCs w:val="24"/>
                <w:lang w:val="x-none" w:eastAsia="x-none"/>
              </w:rPr>
              <w:t xml:space="preserve">Устройство галечников, </w:t>
            </w:r>
            <w:proofErr w:type="spellStart"/>
            <w:r w:rsidRPr="00A374CC">
              <w:rPr>
                <w:rFonts w:eastAsia="Times New Roman" w:cs="Times New Roman"/>
                <w:sz w:val="24"/>
                <w:szCs w:val="24"/>
                <w:lang w:val="x-none" w:eastAsia="x-none"/>
              </w:rPr>
              <w:t>пархалищ</w:t>
            </w:r>
            <w:proofErr w:type="spellEnd"/>
            <w:r w:rsidRPr="00A374CC">
              <w:rPr>
                <w:rFonts w:eastAsia="Times New Roman" w:cs="Times New Roman"/>
                <w:sz w:val="24"/>
                <w:szCs w:val="24"/>
                <w:lang w:val="x-none" w:eastAsia="x-none"/>
              </w:rPr>
              <w:t xml:space="preserve"> для тетеревов, глухарей</w:t>
            </w:r>
          </w:p>
        </w:tc>
        <w:tc>
          <w:tcPr>
            <w:tcW w:w="770" w:type="pct"/>
            <w:tcBorders>
              <w:top w:val="single" w:sz="4" w:space="0" w:color="auto"/>
              <w:left w:val="single" w:sz="4" w:space="0" w:color="auto"/>
              <w:right w:val="single" w:sz="4" w:space="0" w:color="auto"/>
            </w:tcBorders>
            <w:vAlign w:val="center"/>
          </w:tcPr>
          <w:p w14:paraId="5BF448A5" w14:textId="77777777" w:rsidR="004A5357" w:rsidRPr="00A374CC" w:rsidRDefault="004A5357" w:rsidP="004A5357">
            <w:pPr>
              <w:jc w:val="center"/>
              <w:rPr>
                <w:rFonts w:eastAsia="Times New Roman" w:cs="Times New Roman"/>
                <w:sz w:val="24"/>
                <w:szCs w:val="24"/>
                <w:lang w:eastAsia="x-none"/>
              </w:rPr>
            </w:pPr>
            <w:r w:rsidRPr="00A374CC">
              <w:rPr>
                <w:rFonts w:eastAsia="Times New Roman" w:cs="Times New Roman"/>
                <w:sz w:val="24"/>
                <w:szCs w:val="24"/>
                <w:lang w:val="x-none" w:eastAsia="x-none"/>
              </w:rPr>
              <w:t>шт</w:t>
            </w:r>
            <w:r w:rsidRPr="00A374CC">
              <w:rPr>
                <w:rFonts w:eastAsia="Times New Roman" w:cs="Times New Roman"/>
                <w:sz w:val="24"/>
                <w:szCs w:val="24"/>
                <w:lang w:eastAsia="x-none"/>
              </w:rPr>
              <w:t>.</w:t>
            </w:r>
          </w:p>
        </w:tc>
        <w:tc>
          <w:tcPr>
            <w:tcW w:w="1258" w:type="pct"/>
            <w:tcBorders>
              <w:top w:val="single" w:sz="4" w:space="0" w:color="auto"/>
              <w:left w:val="single" w:sz="4" w:space="0" w:color="auto"/>
              <w:right w:val="single" w:sz="4" w:space="0" w:color="auto"/>
            </w:tcBorders>
            <w:vAlign w:val="center"/>
          </w:tcPr>
          <w:p w14:paraId="4593CB37" w14:textId="77777777" w:rsidR="004A5357" w:rsidRPr="00A374CC" w:rsidRDefault="004A5357" w:rsidP="004A5357">
            <w:pPr>
              <w:jc w:val="center"/>
              <w:rPr>
                <w:rFonts w:eastAsia="Times New Roman" w:cs="Times New Roman"/>
                <w:sz w:val="24"/>
                <w:szCs w:val="24"/>
                <w:lang w:eastAsia="x-none"/>
              </w:rPr>
            </w:pPr>
            <w:r w:rsidRPr="00A374CC">
              <w:rPr>
                <w:rFonts w:eastAsia="Times New Roman" w:cs="Times New Roman"/>
                <w:sz w:val="24"/>
                <w:szCs w:val="24"/>
                <w:lang w:eastAsia="x-none"/>
              </w:rPr>
              <w:t>-</w:t>
            </w:r>
          </w:p>
        </w:tc>
      </w:tr>
      <w:tr w:rsidR="00E974D6" w:rsidRPr="00A374CC" w14:paraId="796D7E98" w14:textId="77777777" w:rsidTr="00AB6250">
        <w:trPr>
          <w:cantSplit/>
          <w:trHeight w:val="90"/>
        </w:trPr>
        <w:tc>
          <w:tcPr>
            <w:tcW w:w="255" w:type="pct"/>
            <w:tcBorders>
              <w:top w:val="single" w:sz="4" w:space="0" w:color="auto"/>
              <w:left w:val="single" w:sz="6" w:space="0" w:color="auto"/>
              <w:bottom w:val="single" w:sz="4" w:space="0" w:color="auto"/>
              <w:right w:val="single" w:sz="6" w:space="0" w:color="auto"/>
            </w:tcBorders>
            <w:vAlign w:val="center"/>
          </w:tcPr>
          <w:p w14:paraId="4756DA62" w14:textId="77777777" w:rsidR="00E974D6" w:rsidRPr="00A374CC" w:rsidRDefault="00E974D6" w:rsidP="004A5357">
            <w:pPr>
              <w:jc w:val="center"/>
              <w:rPr>
                <w:rFonts w:eastAsia="Times New Roman" w:cs="Times New Roman"/>
                <w:sz w:val="24"/>
                <w:szCs w:val="24"/>
                <w:lang w:eastAsia="x-none"/>
              </w:rPr>
            </w:pPr>
            <w:r w:rsidRPr="00A374CC">
              <w:rPr>
                <w:rFonts w:eastAsia="Times New Roman" w:cs="Times New Roman"/>
                <w:sz w:val="24"/>
                <w:szCs w:val="24"/>
                <w:lang w:val="x-none" w:eastAsia="x-none"/>
              </w:rPr>
              <w:t>6</w:t>
            </w:r>
            <w:r w:rsidRPr="00A374CC">
              <w:rPr>
                <w:rFonts w:eastAsia="Times New Roman" w:cs="Times New Roman"/>
                <w:sz w:val="24"/>
                <w:szCs w:val="24"/>
                <w:lang w:eastAsia="x-none"/>
              </w:rPr>
              <w:t>.</w:t>
            </w:r>
          </w:p>
        </w:tc>
        <w:tc>
          <w:tcPr>
            <w:tcW w:w="2718" w:type="pct"/>
            <w:tcBorders>
              <w:top w:val="single" w:sz="4" w:space="0" w:color="auto"/>
              <w:left w:val="single" w:sz="6" w:space="0" w:color="auto"/>
              <w:bottom w:val="single" w:sz="4" w:space="0" w:color="auto"/>
              <w:right w:val="single" w:sz="4" w:space="0" w:color="auto"/>
            </w:tcBorders>
            <w:vAlign w:val="center"/>
          </w:tcPr>
          <w:p w14:paraId="6A04B046" w14:textId="77777777" w:rsidR="00E974D6" w:rsidRPr="00A374CC" w:rsidRDefault="00E974D6" w:rsidP="004A5357">
            <w:pPr>
              <w:rPr>
                <w:rFonts w:eastAsia="Times New Roman" w:cs="Times New Roman"/>
                <w:sz w:val="24"/>
                <w:szCs w:val="24"/>
                <w:lang w:val="x-none" w:eastAsia="x-none"/>
              </w:rPr>
            </w:pPr>
            <w:r w:rsidRPr="00A374CC">
              <w:rPr>
                <w:rFonts w:eastAsia="Times New Roman" w:cs="Times New Roman"/>
                <w:sz w:val="24"/>
                <w:szCs w:val="24"/>
                <w:lang w:val="x-none" w:eastAsia="x-none"/>
              </w:rPr>
              <w:t>Подрубка осины, ивы для подкормки лося, косули, зайцев</w:t>
            </w:r>
          </w:p>
        </w:tc>
        <w:tc>
          <w:tcPr>
            <w:tcW w:w="770" w:type="pct"/>
            <w:tcBorders>
              <w:top w:val="single" w:sz="4" w:space="0" w:color="auto"/>
              <w:left w:val="single" w:sz="4" w:space="0" w:color="auto"/>
              <w:bottom w:val="single" w:sz="4" w:space="0" w:color="auto"/>
              <w:right w:val="single" w:sz="4" w:space="0" w:color="auto"/>
            </w:tcBorders>
            <w:vAlign w:val="center"/>
          </w:tcPr>
          <w:p w14:paraId="50EB62FE" w14:textId="5916D362" w:rsidR="00E974D6" w:rsidRPr="00A374CC" w:rsidRDefault="009D3F93" w:rsidP="004A5357">
            <w:pPr>
              <w:jc w:val="center"/>
              <w:rPr>
                <w:rFonts w:eastAsia="Times New Roman" w:cs="Times New Roman"/>
                <w:sz w:val="24"/>
                <w:szCs w:val="24"/>
                <w:lang w:eastAsia="x-none"/>
              </w:rPr>
            </w:pPr>
            <w:r w:rsidRPr="00A374CC">
              <w:rPr>
                <w:rFonts w:eastAsia="Times New Roman" w:cs="Times New Roman"/>
                <w:sz w:val="24"/>
                <w:szCs w:val="24"/>
                <w:lang w:eastAsia="x-none"/>
              </w:rPr>
              <w:t>куб. метр</w:t>
            </w:r>
          </w:p>
        </w:tc>
        <w:tc>
          <w:tcPr>
            <w:tcW w:w="1258" w:type="pct"/>
            <w:tcBorders>
              <w:top w:val="single" w:sz="4" w:space="0" w:color="auto"/>
              <w:left w:val="single" w:sz="4" w:space="0" w:color="auto"/>
              <w:bottom w:val="single" w:sz="4" w:space="0" w:color="auto"/>
              <w:right w:val="single" w:sz="4" w:space="0" w:color="auto"/>
            </w:tcBorders>
            <w:vAlign w:val="center"/>
          </w:tcPr>
          <w:p w14:paraId="714183E3" w14:textId="77777777" w:rsidR="00E974D6" w:rsidRPr="00A374CC" w:rsidRDefault="00E974D6" w:rsidP="004A5357">
            <w:pPr>
              <w:jc w:val="center"/>
              <w:rPr>
                <w:rFonts w:eastAsia="Times New Roman" w:cs="Times New Roman"/>
                <w:sz w:val="24"/>
                <w:szCs w:val="24"/>
                <w:lang w:eastAsia="x-none"/>
              </w:rPr>
            </w:pPr>
            <w:r w:rsidRPr="00A374CC">
              <w:rPr>
                <w:rFonts w:eastAsia="Times New Roman" w:cs="Times New Roman"/>
                <w:sz w:val="24"/>
                <w:szCs w:val="24"/>
                <w:lang w:eastAsia="x-none"/>
              </w:rPr>
              <w:t>-</w:t>
            </w:r>
          </w:p>
        </w:tc>
      </w:tr>
      <w:tr w:rsidR="00AB6250" w:rsidRPr="00A374CC" w14:paraId="3C99AFF3" w14:textId="77777777" w:rsidTr="00AB6250">
        <w:trPr>
          <w:cantSplit/>
          <w:trHeight w:val="90"/>
        </w:trPr>
        <w:tc>
          <w:tcPr>
            <w:tcW w:w="255" w:type="pct"/>
            <w:tcBorders>
              <w:top w:val="single" w:sz="4" w:space="0" w:color="auto"/>
              <w:left w:val="single" w:sz="6" w:space="0" w:color="auto"/>
              <w:bottom w:val="single" w:sz="4" w:space="0" w:color="auto"/>
              <w:right w:val="single" w:sz="6" w:space="0" w:color="auto"/>
            </w:tcBorders>
            <w:vAlign w:val="center"/>
          </w:tcPr>
          <w:p w14:paraId="789E730B" w14:textId="77777777" w:rsidR="00AB6250" w:rsidRPr="00A374CC" w:rsidRDefault="00AB6250" w:rsidP="00AB6250">
            <w:pPr>
              <w:jc w:val="center"/>
              <w:rPr>
                <w:rFonts w:eastAsia="Times New Roman" w:cs="Times New Roman"/>
                <w:sz w:val="24"/>
                <w:szCs w:val="24"/>
                <w:lang w:eastAsia="x-none"/>
              </w:rPr>
            </w:pPr>
            <w:r w:rsidRPr="00A374CC">
              <w:rPr>
                <w:rFonts w:eastAsia="Times New Roman" w:cs="Times New Roman"/>
                <w:sz w:val="24"/>
                <w:szCs w:val="24"/>
                <w:lang w:val="x-none" w:eastAsia="x-none"/>
              </w:rPr>
              <w:t>7</w:t>
            </w:r>
            <w:r w:rsidRPr="00A374CC">
              <w:rPr>
                <w:rFonts w:eastAsia="Times New Roman" w:cs="Times New Roman"/>
                <w:sz w:val="24"/>
                <w:szCs w:val="24"/>
                <w:lang w:eastAsia="x-none"/>
              </w:rPr>
              <w:t>.</w:t>
            </w:r>
          </w:p>
        </w:tc>
        <w:tc>
          <w:tcPr>
            <w:tcW w:w="2718" w:type="pct"/>
            <w:tcBorders>
              <w:top w:val="single" w:sz="4" w:space="0" w:color="auto"/>
              <w:left w:val="single" w:sz="6" w:space="0" w:color="auto"/>
              <w:bottom w:val="single" w:sz="4" w:space="0" w:color="auto"/>
              <w:right w:val="single" w:sz="4" w:space="0" w:color="auto"/>
            </w:tcBorders>
            <w:vAlign w:val="center"/>
          </w:tcPr>
          <w:p w14:paraId="71B06780" w14:textId="77777777" w:rsidR="00AB6250" w:rsidRPr="00A374CC" w:rsidRDefault="00AB6250" w:rsidP="00AB6250">
            <w:pPr>
              <w:rPr>
                <w:rFonts w:eastAsia="Times New Roman" w:cs="Times New Roman"/>
                <w:sz w:val="24"/>
                <w:szCs w:val="24"/>
                <w:lang w:val="x-none" w:eastAsia="x-none"/>
              </w:rPr>
            </w:pPr>
            <w:r w:rsidRPr="00A374CC">
              <w:rPr>
                <w:rFonts w:eastAsia="Times New Roman" w:cs="Times New Roman"/>
                <w:sz w:val="24"/>
                <w:szCs w:val="24"/>
                <w:lang w:val="x-none" w:eastAsia="x-none"/>
              </w:rPr>
              <w:t xml:space="preserve">Заготовка </w:t>
            </w:r>
            <w:proofErr w:type="spellStart"/>
            <w:r w:rsidRPr="00A374CC">
              <w:rPr>
                <w:rFonts w:eastAsia="Times New Roman" w:cs="Times New Roman"/>
                <w:sz w:val="24"/>
                <w:szCs w:val="24"/>
                <w:lang w:val="x-none" w:eastAsia="x-none"/>
              </w:rPr>
              <w:t>зерноотходов</w:t>
            </w:r>
            <w:proofErr w:type="spellEnd"/>
          </w:p>
        </w:tc>
        <w:tc>
          <w:tcPr>
            <w:tcW w:w="770" w:type="pct"/>
            <w:tcBorders>
              <w:top w:val="single" w:sz="4" w:space="0" w:color="auto"/>
              <w:left w:val="single" w:sz="4" w:space="0" w:color="auto"/>
              <w:bottom w:val="single" w:sz="4" w:space="0" w:color="auto"/>
              <w:right w:val="single" w:sz="4" w:space="0" w:color="auto"/>
            </w:tcBorders>
          </w:tcPr>
          <w:p w14:paraId="177F991B" w14:textId="06B95C8E" w:rsidR="00AB6250" w:rsidRPr="00A374CC" w:rsidRDefault="00AB6250" w:rsidP="00AB6250">
            <w:pPr>
              <w:jc w:val="center"/>
              <w:rPr>
                <w:rFonts w:eastAsia="Times New Roman" w:cs="Times New Roman"/>
                <w:sz w:val="24"/>
                <w:szCs w:val="24"/>
                <w:lang w:val="x-none" w:eastAsia="x-none"/>
              </w:rPr>
            </w:pPr>
            <w:r w:rsidRPr="00A374CC">
              <w:rPr>
                <w:rFonts w:eastAsia="Times New Roman" w:cs="Times New Roman"/>
                <w:sz w:val="24"/>
                <w:szCs w:val="24"/>
                <w:lang w:val="x-none" w:eastAsia="x-none"/>
              </w:rPr>
              <w:t>тонн</w:t>
            </w:r>
            <w:r w:rsidRPr="00A374CC">
              <w:rPr>
                <w:rFonts w:eastAsia="Times New Roman" w:cs="Times New Roman"/>
                <w:sz w:val="24"/>
                <w:szCs w:val="24"/>
                <w:lang w:eastAsia="x-none"/>
              </w:rPr>
              <w:t>а</w:t>
            </w:r>
          </w:p>
        </w:tc>
        <w:tc>
          <w:tcPr>
            <w:tcW w:w="1258" w:type="pct"/>
            <w:tcBorders>
              <w:top w:val="single" w:sz="4" w:space="0" w:color="auto"/>
              <w:left w:val="single" w:sz="4" w:space="0" w:color="auto"/>
              <w:bottom w:val="single" w:sz="4" w:space="0" w:color="auto"/>
              <w:right w:val="single" w:sz="4" w:space="0" w:color="auto"/>
            </w:tcBorders>
            <w:vAlign w:val="center"/>
          </w:tcPr>
          <w:p w14:paraId="1521612D" w14:textId="77777777" w:rsidR="00AB6250" w:rsidRPr="00A374CC" w:rsidRDefault="00AB6250" w:rsidP="00AB6250">
            <w:pPr>
              <w:jc w:val="center"/>
              <w:rPr>
                <w:rFonts w:eastAsia="Times New Roman" w:cs="Times New Roman"/>
                <w:sz w:val="24"/>
                <w:szCs w:val="24"/>
                <w:lang w:eastAsia="x-none"/>
              </w:rPr>
            </w:pPr>
            <w:r w:rsidRPr="00A374CC">
              <w:rPr>
                <w:rFonts w:eastAsia="Times New Roman" w:cs="Times New Roman"/>
                <w:sz w:val="24"/>
                <w:szCs w:val="24"/>
                <w:lang w:eastAsia="x-none"/>
              </w:rPr>
              <w:t>-</w:t>
            </w:r>
          </w:p>
        </w:tc>
      </w:tr>
      <w:tr w:rsidR="00AB6250" w:rsidRPr="00A374CC" w14:paraId="786DADF0" w14:textId="77777777" w:rsidTr="00AB6250">
        <w:trPr>
          <w:cantSplit/>
          <w:trHeight w:val="90"/>
        </w:trPr>
        <w:tc>
          <w:tcPr>
            <w:tcW w:w="255" w:type="pct"/>
            <w:tcBorders>
              <w:top w:val="single" w:sz="4" w:space="0" w:color="auto"/>
              <w:left w:val="single" w:sz="6" w:space="0" w:color="auto"/>
              <w:bottom w:val="single" w:sz="4" w:space="0" w:color="auto"/>
              <w:right w:val="single" w:sz="6" w:space="0" w:color="auto"/>
            </w:tcBorders>
            <w:vAlign w:val="center"/>
          </w:tcPr>
          <w:p w14:paraId="6EFFC462" w14:textId="77777777" w:rsidR="00AB6250" w:rsidRPr="00A374CC" w:rsidRDefault="00AB6250" w:rsidP="00AB6250">
            <w:pPr>
              <w:jc w:val="center"/>
              <w:rPr>
                <w:rFonts w:eastAsia="Times New Roman" w:cs="Times New Roman"/>
                <w:sz w:val="24"/>
                <w:szCs w:val="24"/>
                <w:lang w:eastAsia="x-none"/>
              </w:rPr>
            </w:pPr>
            <w:r w:rsidRPr="00A374CC">
              <w:rPr>
                <w:rFonts w:eastAsia="Times New Roman" w:cs="Times New Roman"/>
                <w:sz w:val="24"/>
                <w:szCs w:val="24"/>
                <w:lang w:val="x-none" w:eastAsia="x-none"/>
              </w:rPr>
              <w:t>8</w:t>
            </w:r>
            <w:r w:rsidRPr="00A374CC">
              <w:rPr>
                <w:rFonts w:eastAsia="Times New Roman" w:cs="Times New Roman"/>
                <w:sz w:val="24"/>
                <w:szCs w:val="24"/>
                <w:lang w:eastAsia="x-none"/>
              </w:rPr>
              <w:t>.</w:t>
            </w:r>
          </w:p>
        </w:tc>
        <w:tc>
          <w:tcPr>
            <w:tcW w:w="2718" w:type="pct"/>
            <w:tcBorders>
              <w:top w:val="single" w:sz="4" w:space="0" w:color="auto"/>
              <w:left w:val="single" w:sz="6" w:space="0" w:color="auto"/>
              <w:bottom w:val="single" w:sz="4" w:space="0" w:color="auto"/>
              <w:right w:val="single" w:sz="4" w:space="0" w:color="auto"/>
            </w:tcBorders>
            <w:vAlign w:val="center"/>
          </w:tcPr>
          <w:p w14:paraId="651DCBE6" w14:textId="77777777" w:rsidR="00AB6250" w:rsidRPr="00A374CC" w:rsidRDefault="00AB6250" w:rsidP="00AB6250">
            <w:pPr>
              <w:rPr>
                <w:rFonts w:eastAsia="Times New Roman" w:cs="Times New Roman"/>
                <w:sz w:val="24"/>
                <w:szCs w:val="24"/>
                <w:lang w:val="x-none" w:eastAsia="x-none"/>
              </w:rPr>
            </w:pPr>
            <w:r w:rsidRPr="00A374CC">
              <w:rPr>
                <w:rFonts w:eastAsia="Times New Roman" w:cs="Times New Roman"/>
                <w:sz w:val="24"/>
                <w:szCs w:val="24"/>
                <w:lang w:val="x-none" w:eastAsia="x-none"/>
              </w:rPr>
              <w:t>Заготовка картофеля</w:t>
            </w:r>
          </w:p>
        </w:tc>
        <w:tc>
          <w:tcPr>
            <w:tcW w:w="770" w:type="pct"/>
            <w:tcBorders>
              <w:top w:val="single" w:sz="4" w:space="0" w:color="auto"/>
              <w:left w:val="single" w:sz="4" w:space="0" w:color="auto"/>
              <w:bottom w:val="single" w:sz="4" w:space="0" w:color="auto"/>
              <w:right w:val="single" w:sz="4" w:space="0" w:color="auto"/>
            </w:tcBorders>
          </w:tcPr>
          <w:p w14:paraId="432430C3" w14:textId="48C503F7" w:rsidR="00AB6250" w:rsidRPr="00A374CC" w:rsidRDefault="00AB6250" w:rsidP="00AB6250">
            <w:pPr>
              <w:jc w:val="center"/>
              <w:rPr>
                <w:rFonts w:eastAsia="Times New Roman" w:cs="Times New Roman"/>
                <w:sz w:val="24"/>
                <w:szCs w:val="24"/>
                <w:lang w:val="x-none" w:eastAsia="x-none"/>
              </w:rPr>
            </w:pPr>
            <w:r w:rsidRPr="00A374CC">
              <w:rPr>
                <w:rFonts w:eastAsia="Times New Roman" w:cs="Times New Roman"/>
                <w:sz w:val="24"/>
                <w:szCs w:val="24"/>
                <w:lang w:val="x-none" w:eastAsia="x-none"/>
              </w:rPr>
              <w:t>тонн</w:t>
            </w:r>
            <w:r w:rsidRPr="00A374CC">
              <w:rPr>
                <w:rFonts w:eastAsia="Times New Roman" w:cs="Times New Roman"/>
                <w:sz w:val="24"/>
                <w:szCs w:val="24"/>
                <w:lang w:eastAsia="x-none"/>
              </w:rPr>
              <w:t>а</w:t>
            </w:r>
          </w:p>
        </w:tc>
        <w:tc>
          <w:tcPr>
            <w:tcW w:w="1258" w:type="pct"/>
            <w:tcBorders>
              <w:top w:val="single" w:sz="4" w:space="0" w:color="auto"/>
              <w:left w:val="single" w:sz="4" w:space="0" w:color="auto"/>
              <w:bottom w:val="single" w:sz="4" w:space="0" w:color="auto"/>
              <w:right w:val="single" w:sz="4" w:space="0" w:color="auto"/>
            </w:tcBorders>
            <w:vAlign w:val="center"/>
          </w:tcPr>
          <w:p w14:paraId="5E6F8C7E" w14:textId="77777777" w:rsidR="00AB6250" w:rsidRPr="00A374CC" w:rsidRDefault="00AB6250" w:rsidP="00AB6250">
            <w:pPr>
              <w:jc w:val="center"/>
              <w:rPr>
                <w:rFonts w:eastAsia="Times New Roman" w:cs="Times New Roman"/>
                <w:sz w:val="24"/>
                <w:szCs w:val="24"/>
                <w:lang w:eastAsia="x-none"/>
              </w:rPr>
            </w:pPr>
            <w:r w:rsidRPr="00A374CC">
              <w:rPr>
                <w:rFonts w:eastAsia="Times New Roman" w:cs="Times New Roman"/>
                <w:sz w:val="24"/>
                <w:szCs w:val="24"/>
                <w:lang w:eastAsia="x-none"/>
              </w:rPr>
              <w:t>-</w:t>
            </w:r>
          </w:p>
        </w:tc>
      </w:tr>
    </w:tbl>
    <w:p w14:paraId="22B6CD2C" w14:textId="77777777" w:rsidR="004A5357" w:rsidRPr="00A374CC" w:rsidRDefault="004A5357" w:rsidP="009D3F93">
      <w:pPr>
        <w:tabs>
          <w:tab w:val="left" w:pos="0"/>
        </w:tabs>
        <w:ind w:firstLine="539"/>
        <w:jc w:val="both"/>
        <w:rPr>
          <w:rFonts w:cs="Times New Roman"/>
          <w:bCs/>
          <w:lang w:eastAsia="en-US"/>
        </w:rPr>
      </w:pPr>
    </w:p>
    <w:p w14:paraId="59E9C38F" w14:textId="77777777" w:rsidR="007C796A" w:rsidRPr="00A374CC" w:rsidRDefault="00FB09C7" w:rsidP="009D3F93">
      <w:pPr>
        <w:pStyle w:val="1ff7"/>
        <w:spacing w:before="0"/>
      </w:pPr>
      <w:bookmarkStart w:id="55" w:name="_Toc532646346"/>
      <w:bookmarkStart w:id="56" w:name="_Toc135726179"/>
      <w:r w:rsidRPr="00A374CC">
        <w:t>2.6. </w:t>
      </w:r>
      <w:r w:rsidR="007C796A" w:rsidRPr="00A374CC">
        <w:t>Нормативы, параметры и сроки использования лесов</w:t>
      </w:r>
      <w:r w:rsidR="00712B52" w:rsidRPr="00A374CC">
        <w:t xml:space="preserve"> </w:t>
      </w:r>
      <w:r w:rsidRPr="00A374CC">
        <w:t>для ведения сельского хозяйства</w:t>
      </w:r>
      <w:bookmarkEnd w:id="55"/>
      <w:bookmarkEnd w:id="56"/>
    </w:p>
    <w:p w14:paraId="78003616" w14:textId="77777777" w:rsidR="00FF7C0C" w:rsidRPr="00A374CC" w:rsidRDefault="00FF7C0C" w:rsidP="009D3F93">
      <w:pPr>
        <w:keepNext/>
        <w:tabs>
          <w:tab w:val="left" w:pos="0"/>
        </w:tabs>
        <w:ind w:firstLine="709"/>
        <w:jc w:val="both"/>
        <w:rPr>
          <w:rFonts w:cs="Times New Roman"/>
          <w:b/>
          <w:szCs w:val="28"/>
          <w:lang w:eastAsia="en-US"/>
        </w:rPr>
      </w:pPr>
    </w:p>
    <w:p w14:paraId="3B27F4D6" w14:textId="60B84333" w:rsidR="00230855" w:rsidRPr="00A374CC" w:rsidRDefault="00230855" w:rsidP="009D3F93">
      <w:pPr>
        <w:tabs>
          <w:tab w:val="left" w:pos="0"/>
        </w:tabs>
        <w:ind w:firstLine="709"/>
        <w:jc w:val="both"/>
        <w:rPr>
          <w:rFonts w:eastAsia="Times New Roman" w:cs="Times New Roman"/>
          <w:szCs w:val="28"/>
        </w:rPr>
      </w:pPr>
      <w:r w:rsidRPr="00A374CC">
        <w:rPr>
          <w:rFonts w:eastAsia="Times New Roman" w:cs="Times New Roman"/>
          <w:szCs w:val="28"/>
        </w:rPr>
        <w:t xml:space="preserve">Использование лесов для ведения сельского хозяйства регламентируется </w:t>
      </w:r>
      <w:r w:rsidR="006E43F8" w:rsidRPr="00A374CC">
        <w:rPr>
          <w:rFonts w:eastAsia="Times New Roman" w:cs="Times New Roman"/>
          <w:szCs w:val="28"/>
        </w:rPr>
        <w:t>Правилами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утвержденными приказом Минприроды России от 2 июля 2020</w:t>
      </w:r>
      <w:r w:rsidR="001E13CA" w:rsidRPr="00A374CC">
        <w:rPr>
          <w:rFonts w:eastAsia="Times New Roman" w:cs="Times New Roman"/>
          <w:szCs w:val="28"/>
        </w:rPr>
        <w:t> </w:t>
      </w:r>
      <w:r w:rsidR="006E43F8" w:rsidRPr="00A374CC">
        <w:rPr>
          <w:rFonts w:eastAsia="Times New Roman" w:cs="Times New Roman"/>
          <w:szCs w:val="28"/>
        </w:rPr>
        <w:t>г. №</w:t>
      </w:r>
      <w:r w:rsidR="001E13CA" w:rsidRPr="00A374CC">
        <w:rPr>
          <w:rFonts w:eastAsia="Times New Roman" w:cs="Times New Roman"/>
          <w:szCs w:val="28"/>
        </w:rPr>
        <w:t> </w:t>
      </w:r>
      <w:r w:rsidR="006E43F8" w:rsidRPr="00A374CC">
        <w:rPr>
          <w:rFonts w:eastAsia="Times New Roman" w:cs="Times New Roman"/>
          <w:szCs w:val="28"/>
        </w:rPr>
        <w:t>408</w:t>
      </w:r>
      <w:r w:rsidR="001E13CA" w:rsidRPr="00A374CC">
        <w:rPr>
          <w:rFonts w:eastAsia="Times New Roman" w:cs="Times New Roman"/>
          <w:szCs w:val="28"/>
        </w:rPr>
        <w:t xml:space="preserve">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06E87F8D" w14:textId="66FEA107" w:rsidR="007F7FCE" w:rsidRPr="00A374CC" w:rsidRDefault="00230855" w:rsidP="00EB31F9">
      <w:pPr>
        <w:tabs>
          <w:tab w:val="left" w:pos="0"/>
        </w:tabs>
        <w:ind w:firstLine="709"/>
        <w:jc w:val="both"/>
        <w:rPr>
          <w:rFonts w:eastAsia="Times New Roman" w:cs="Times New Roman"/>
          <w:szCs w:val="28"/>
        </w:rPr>
      </w:pPr>
      <w:r w:rsidRPr="00A374CC">
        <w:rPr>
          <w:rFonts w:eastAsia="Times New Roman" w:cs="Times New Roman"/>
          <w:szCs w:val="28"/>
        </w:rPr>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w:t>
      </w:r>
      <w:proofErr w:type="spellStart"/>
      <w:r w:rsidRPr="00A374CC">
        <w:rPr>
          <w:rFonts w:eastAsia="Times New Roman" w:cs="Times New Roman"/>
          <w:szCs w:val="28"/>
        </w:rPr>
        <w:t>аквакультуры</w:t>
      </w:r>
      <w:proofErr w:type="spellEnd"/>
      <w:r w:rsidRPr="00A374CC">
        <w:rPr>
          <w:rFonts w:eastAsia="Times New Roman" w:cs="Times New Roman"/>
          <w:szCs w:val="28"/>
        </w:rPr>
        <w:t xml:space="preserve"> (товарного рыбоводства), выращивания сельскохозяйственных культур и иной сельскохозяйственной деятельности)</w:t>
      </w:r>
      <w:r w:rsidR="006E43F8" w:rsidRPr="00A374CC">
        <w:rPr>
          <w:rFonts w:eastAsia="Times New Roman" w:cs="Times New Roman"/>
          <w:szCs w:val="28"/>
        </w:rPr>
        <w:t>, осуществляется с предоставлением или без предоставления лесного участка, установлением или без установления сервитута, публичного сервитута</w:t>
      </w:r>
      <w:r w:rsidRPr="00A374CC">
        <w:rPr>
          <w:rFonts w:eastAsia="Times New Roman" w:cs="Times New Roman"/>
          <w:szCs w:val="28"/>
        </w:rPr>
        <w:t>.</w:t>
      </w:r>
    </w:p>
    <w:p w14:paraId="2071F47B" w14:textId="77777777" w:rsidR="00230855" w:rsidRPr="00A374CC" w:rsidRDefault="00D43A36" w:rsidP="00D43A36">
      <w:pPr>
        <w:pStyle w:val="38"/>
        <w:tabs>
          <w:tab w:val="left" w:pos="0"/>
        </w:tabs>
        <w:ind w:firstLine="708"/>
        <w:jc w:val="both"/>
        <w:rPr>
          <w:b w:val="0"/>
          <w:szCs w:val="28"/>
          <w:lang w:val="ru-RU"/>
        </w:rPr>
      </w:pPr>
      <w:r w:rsidRPr="00A374CC">
        <w:rPr>
          <w:b w:val="0"/>
          <w:szCs w:val="28"/>
        </w:rPr>
        <w:t xml:space="preserve">Перечень </w:t>
      </w:r>
      <w:r w:rsidRPr="00A374CC">
        <w:rPr>
          <w:b w:val="0"/>
          <w:szCs w:val="28"/>
          <w:lang w:val="ru-RU"/>
        </w:rPr>
        <w:t xml:space="preserve">лесных </w:t>
      </w:r>
      <w:r w:rsidRPr="00A374CC">
        <w:rPr>
          <w:b w:val="0"/>
          <w:szCs w:val="28"/>
        </w:rPr>
        <w:t xml:space="preserve">кварталов </w:t>
      </w:r>
      <w:r w:rsidRPr="00A374CC">
        <w:rPr>
          <w:b w:val="0"/>
          <w:szCs w:val="28"/>
          <w:lang w:val="ru-RU"/>
        </w:rPr>
        <w:t>или их частей</w:t>
      </w:r>
      <w:r w:rsidRPr="00A374CC">
        <w:rPr>
          <w:b w:val="0"/>
          <w:szCs w:val="28"/>
        </w:rPr>
        <w:t xml:space="preserve"> по участковым лесничествам </w:t>
      </w:r>
      <w:r w:rsidRPr="00A374CC">
        <w:rPr>
          <w:b w:val="0"/>
          <w:szCs w:val="28"/>
          <w:lang w:val="ru-RU"/>
        </w:rPr>
        <w:t xml:space="preserve">для ведения сельского хозяйства </w:t>
      </w:r>
      <w:r w:rsidRPr="00A374CC">
        <w:rPr>
          <w:b w:val="0"/>
          <w:szCs w:val="28"/>
        </w:rPr>
        <w:t xml:space="preserve">приведен в </w:t>
      </w:r>
      <w:r w:rsidRPr="00A374CC">
        <w:rPr>
          <w:b w:val="0"/>
          <w:szCs w:val="28"/>
          <w:lang w:val="ru-RU"/>
        </w:rPr>
        <w:t xml:space="preserve">таблице 5 </w:t>
      </w:r>
      <w:r w:rsidRPr="00A374CC">
        <w:rPr>
          <w:b w:val="0"/>
          <w:szCs w:val="28"/>
        </w:rPr>
        <w:t>настоящего регламента</w:t>
      </w:r>
      <w:r w:rsidRPr="00A374CC">
        <w:rPr>
          <w:b w:val="0"/>
          <w:szCs w:val="28"/>
          <w:lang w:val="ru-RU"/>
        </w:rPr>
        <w:t>.</w:t>
      </w:r>
    </w:p>
    <w:p w14:paraId="4EBCC542" w14:textId="77777777" w:rsidR="00D43A36" w:rsidRPr="00A374CC" w:rsidRDefault="00D43A36" w:rsidP="00D43A36">
      <w:pPr>
        <w:pStyle w:val="38"/>
        <w:tabs>
          <w:tab w:val="left" w:pos="0"/>
        </w:tabs>
        <w:ind w:firstLine="708"/>
        <w:jc w:val="both"/>
        <w:rPr>
          <w:b w:val="0"/>
          <w:szCs w:val="28"/>
          <w:lang w:val="ru-RU"/>
        </w:rPr>
      </w:pPr>
    </w:p>
    <w:p w14:paraId="3AE8661E" w14:textId="77777777" w:rsidR="00FD0B4B" w:rsidRPr="00A374CC" w:rsidRDefault="00230855" w:rsidP="009D3F93">
      <w:pPr>
        <w:pStyle w:val="1ff7"/>
        <w:spacing w:before="0"/>
      </w:pPr>
      <w:bookmarkStart w:id="57" w:name="_Toc135726180"/>
      <w:r w:rsidRPr="00A374CC">
        <w:lastRenderedPageBreak/>
        <w:t xml:space="preserve">2.6.1. </w:t>
      </w:r>
      <w:r w:rsidR="00FD0B4B" w:rsidRPr="00A374CC">
        <w:t>Параметры использования лесов для ведения сельского хозяйства</w:t>
      </w:r>
      <w:bookmarkEnd w:id="57"/>
    </w:p>
    <w:p w14:paraId="00A27162" w14:textId="77777777" w:rsidR="00555D65" w:rsidRPr="00A374CC" w:rsidRDefault="00555D65" w:rsidP="009D3F93">
      <w:pPr>
        <w:keepNext/>
        <w:tabs>
          <w:tab w:val="left" w:pos="0"/>
        </w:tabs>
        <w:jc w:val="right"/>
        <w:rPr>
          <w:rFonts w:cs="Times New Roman"/>
          <w:szCs w:val="28"/>
          <w:lang w:eastAsia="en-US"/>
        </w:rPr>
      </w:pPr>
    </w:p>
    <w:p w14:paraId="72E45FF7" w14:textId="77777777" w:rsidR="00FB528D" w:rsidRPr="00A374CC" w:rsidRDefault="007A1B97" w:rsidP="004720B4">
      <w:pPr>
        <w:keepNext/>
        <w:tabs>
          <w:tab w:val="left" w:pos="0"/>
        </w:tabs>
        <w:jc w:val="right"/>
        <w:rPr>
          <w:rFonts w:cs="Times New Roman"/>
          <w:szCs w:val="28"/>
          <w:lang w:eastAsia="en-US"/>
        </w:rPr>
      </w:pPr>
      <w:r w:rsidRPr="00A374CC">
        <w:rPr>
          <w:rFonts w:cs="Times New Roman"/>
          <w:szCs w:val="28"/>
          <w:lang w:eastAsia="en-US"/>
        </w:rPr>
        <w:t xml:space="preserve">Таблица </w:t>
      </w:r>
      <w:r w:rsidR="000A15EF" w:rsidRPr="00A374CC">
        <w:rPr>
          <w:rFonts w:cs="Times New Roman"/>
          <w:szCs w:val="28"/>
          <w:lang w:eastAsia="en-US"/>
        </w:rPr>
        <w:t>14</w:t>
      </w:r>
    </w:p>
    <w:p w14:paraId="3E427CBE" w14:textId="77777777" w:rsidR="00555D65" w:rsidRPr="00A374CC" w:rsidRDefault="00555D65" w:rsidP="004720B4">
      <w:pPr>
        <w:keepNext/>
        <w:tabs>
          <w:tab w:val="left" w:pos="0"/>
        </w:tabs>
        <w:jc w:val="center"/>
        <w:rPr>
          <w:rFonts w:cs="Times New Roman"/>
          <w:szCs w:val="28"/>
          <w:lang w:eastAsia="en-US"/>
        </w:rPr>
      </w:pPr>
    </w:p>
    <w:p w14:paraId="17B86DB3" w14:textId="77777777" w:rsidR="00C0792B" w:rsidRPr="00A374CC" w:rsidRDefault="00FD0B4B" w:rsidP="004720B4">
      <w:pPr>
        <w:keepNext/>
        <w:tabs>
          <w:tab w:val="left" w:pos="0"/>
        </w:tabs>
        <w:jc w:val="center"/>
        <w:rPr>
          <w:rFonts w:cs="Times New Roman"/>
          <w:szCs w:val="28"/>
          <w:lang w:eastAsia="en-US"/>
        </w:rPr>
      </w:pPr>
      <w:r w:rsidRPr="00A374CC">
        <w:rPr>
          <w:rFonts w:cs="Times New Roman"/>
          <w:szCs w:val="28"/>
          <w:lang w:eastAsia="en-US"/>
        </w:rPr>
        <w:t>Параметры использования лесов для ведения сельского хозяйств</w:t>
      </w:r>
      <w:r w:rsidR="000073BB" w:rsidRPr="00A374CC">
        <w:rPr>
          <w:rFonts w:cs="Times New Roman"/>
          <w:szCs w:val="28"/>
          <w:lang w:eastAsia="en-US"/>
        </w:rPr>
        <w:t>а</w:t>
      </w:r>
    </w:p>
    <w:p w14:paraId="19553C5A" w14:textId="77777777" w:rsidR="00E974D6" w:rsidRPr="00A374CC" w:rsidRDefault="00E974D6" w:rsidP="004720B4">
      <w:pPr>
        <w:keepNext/>
        <w:tabs>
          <w:tab w:val="left" w:pos="0"/>
        </w:tabs>
        <w:jc w:val="center"/>
        <w:rPr>
          <w:rFonts w:cs="Times New Roman"/>
          <w:szCs w:val="28"/>
          <w:lang w:eastAsia="en-US"/>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96"/>
        <w:gridCol w:w="4394"/>
        <w:gridCol w:w="2497"/>
        <w:gridCol w:w="2498"/>
      </w:tblGrid>
      <w:tr w:rsidR="00E974D6" w:rsidRPr="00A374CC" w14:paraId="7D2461E5" w14:textId="77777777" w:rsidTr="009D3F93">
        <w:trPr>
          <w:trHeight w:val="966"/>
          <w:tblHeader/>
        </w:trPr>
        <w:tc>
          <w:tcPr>
            <w:tcW w:w="298" w:type="pct"/>
            <w:tcBorders>
              <w:top w:val="single" w:sz="4" w:space="0" w:color="auto"/>
            </w:tcBorders>
            <w:vAlign w:val="center"/>
          </w:tcPr>
          <w:p w14:paraId="75F917BE" w14:textId="77777777" w:rsidR="00E974D6" w:rsidRPr="00A374CC" w:rsidRDefault="00E974D6" w:rsidP="004720B4">
            <w:pPr>
              <w:keepNext/>
              <w:jc w:val="center"/>
              <w:rPr>
                <w:rFonts w:eastAsia="Times New Roman" w:cs="Times New Roman"/>
                <w:sz w:val="24"/>
                <w:szCs w:val="24"/>
                <w:lang w:val="x-none" w:eastAsia="x-none"/>
              </w:rPr>
            </w:pPr>
            <w:r w:rsidRPr="00A374CC">
              <w:rPr>
                <w:rFonts w:eastAsia="Times New Roman" w:cs="Times New Roman"/>
                <w:sz w:val="24"/>
                <w:szCs w:val="24"/>
                <w:lang w:val="x-none" w:eastAsia="x-none"/>
              </w:rPr>
              <w:t>№</w:t>
            </w:r>
          </w:p>
          <w:p w14:paraId="7010C610" w14:textId="77777777" w:rsidR="00E974D6" w:rsidRPr="00A374CC" w:rsidRDefault="00E974D6" w:rsidP="004720B4">
            <w:pPr>
              <w:keepNext/>
              <w:jc w:val="center"/>
              <w:rPr>
                <w:rFonts w:eastAsia="Times New Roman" w:cs="Times New Roman"/>
                <w:sz w:val="24"/>
                <w:szCs w:val="24"/>
                <w:lang w:val="x-none" w:eastAsia="x-none"/>
              </w:rPr>
            </w:pPr>
            <w:r w:rsidRPr="00A374CC">
              <w:rPr>
                <w:rFonts w:eastAsia="Times New Roman" w:cs="Times New Roman"/>
                <w:sz w:val="24"/>
                <w:szCs w:val="24"/>
                <w:lang w:val="x-none" w:eastAsia="x-none"/>
              </w:rPr>
              <w:t>п/п</w:t>
            </w:r>
          </w:p>
        </w:tc>
        <w:tc>
          <w:tcPr>
            <w:tcW w:w="2200" w:type="pct"/>
            <w:tcBorders>
              <w:top w:val="single" w:sz="4" w:space="0" w:color="auto"/>
            </w:tcBorders>
            <w:vAlign w:val="center"/>
          </w:tcPr>
          <w:p w14:paraId="4E8B3F56" w14:textId="77777777" w:rsidR="00E974D6" w:rsidRPr="00A374CC" w:rsidRDefault="00E974D6" w:rsidP="004720B4">
            <w:pPr>
              <w:keepNext/>
              <w:jc w:val="center"/>
              <w:rPr>
                <w:rFonts w:eastAsia="Times New Roman" w:cs="Times New Roman"/>
                <w:sz w:val="24"/>
                <w:szCs w:val="24"/>
                <w:lang w:val="x-none" w:eastAsia="x-none"/>
              </w:rPr>
            </w:pPr>
            <w:r w:rsidRPr="00A374CC">
              <w:rPr>
                <w:rFonts w:eastAsia="Times New Roman" w:cs="Times New Roman"/>
                <w:sz w:val="24"/>
                <w:szCs w:val="24"/>
                <w:lang w:val="x-none" w:eastAsia="x-none"/>
              </w:rPr>
              <w:t>Виды пользования</w:t>
            </w:r>
          </w:p>
        </w:tc>
        <w:tc>
          <w:tcPr>
            <w:tcW w:w="1250" w:type="pct"/>
            <w:tcBorders>
              <w:top w:val="single" w:sz="4" w:space="0" w:color="auto"/>
            </w:tcBorders>
            <w:vAlign w:val="center"/>
          </w:tcPr>
          <w:p w14:paraId="3D552E10" w14:textId="2F95F78E" w:rsidR="00E974D6" w:rsidRPr="00A374CC" w:rsidRDefault="00E974D6" w:rsidP="00D146C6">
            <w:pPr>
              <w:keepNext/>
              <w:jc w:val="center"/>
              <w:rPr>
                <w:rFonts w:eastAsia="Times New Roman" w:cs="Times New Roman"/>
                <w:sz w:val="24"/>
                <w:szCs w:val="24"/>
                <w:lang w:val="x-none" w:eastAsia="x-none"/>
              </w:rPr>
            </w:pPr>
            <w:r w:rsidRPr="00A374CC">
              <w:rPr>
                <w:rFonts w:eastAsia="Times New Roman" w:cs="Times New Roman"/>
                <w:sz w:val="24"/>
                <w:szCs w:val="24"/>
                <w:lang w:val="x-none" w:eastAsia="x-none"/>
              </w:rPr>
              <w:t>Единица</w:t>
            </w:r>
            <w:r w:rsidR="00D146C6" w:rsidRPr="00A374CC">
              <w:rPr>
                <w:rFonts w:eastAsia="Times New Roman" w:cs="Times New Roman"/>
                <w:sz w:val="24"/>
                <w:szCs w:val="24"/>
                <w:lang w:eastAsia="x-none"/>
              </w:rPr>
              <w:t xml:space="preserve"> </w:t>
            </w:r>
            <w:r w:rsidRPr="00A374CC">
              <w:rPr>
                <w:rFonts w:eastAsia="Times New Roman" w:cs="Times New Roman"/>
                <w:sz w:val="24"/>
                <w:szCs w:val="24"/>
                <w:lang w:val="x-none" w:eastAsia="x-none"/>
              </w:rPr>
              <w:t>измерения</w:t>
            </w:r>
          </w:p>
        </w:tc>
        <w:tc>
          <w:tcPr>
            <w:tcW w:w="1251" w:type="pct"/>
            <w:tcBorders>
              <w:top w:val="single" w:sz="4" w:space="0" w:color="auto"/>
            </w:tcBorders>
            <w:vAlign w:val="center"/>
          </w:tcPr>
          <w:p w14:paraId="0F45A054" w14:textId="642CD726" w:rsidR="00E974D6" w:rsidRPr="00A374CC" w:rsidRDefault="00E974D6" w:rsidP="00D146C6">
            <w:pPr>
              <w:keepNext/>
              <w:jc w:val="center"/>
              <w:rPr>
                <w:rFonts w:eastAsia="Times New Roman" w:cs="Times New Roman"/>
                <w:sz w:val="24"/>
                <w:szCs w:val="24"/>
                <w:lang w:val="x-none" w:eastAsia="x-none"/>
              </w:rPr>
            </w:pPr>
            <w:r w:rsidRPr="00A374CC">
              <w:rPr>
                <w:rFonts w:eastAsia="Times New Roman" w:cs="Times New Roman"/>
                <w:sz w:val="24"/>
                <w:szCs w:val="24"/>
                <w:lang w:val="x-none" w:eastAsia="x-none"/>
              </w:rPr>
              <w:t>Ежегодно допустимый</w:t>
            </w:r>
            <w:r w:rsidR="00D146C6" w:rsidRPr="00A374CC">
              <w:rPr>
                <w:rFonts w:eastAsia="Times New Roman" w:cs="Times New Roman"/>
                <w:sz w:val="24"/>
                <w:szCs w:val="24"/>
                <w:lang w:eastAsia="x-none"/>
              </w:rPr>
              <w:t xml:space="preserve"> </w:t>
            </w:r>
            <w:r w:rsidRPr="00A374CC">
              <w:rPr>
                <w:rFonts w:eastAsia="Times New Roman" w:cs="Times New Roman"/>
                <w:sz w:val="24"/>
                <w:szCs w:val="24"/>
                <w:lang w:val="x-none" w:eastAsia="x-none"/>
              </w:rPr>
              <w:t>объем</w:t>
            </w:r>
          </w:p>
        </w:tc>
      </w:tr>
      <w:tr w:rsidR="004720B4" w:rsidRPr="00A374CC" w14:paraId="51C66430" w14:textId="77777777" w:rsidTr="009D3F93">
        <w:trPr>
          <w:trHeight w:val="214"/>
          <w:tblHeader/>
        </w:trPr>
        <w:tc>
          <w:tcPr>
            <w:tcW w:w="298" w:type="pct"/>
            <w:tcBorders>
              <w:top w:val="single" w:sz="4" w:space="0" w:color="auto"/>
            </w:tcBorders>
            <w:vAlign w:val="center"/>
          </w:tcPr>
          <w:p w14:paraId="0FE113CA" w14:textId="27ABD4C4" w:rsidR="004720B4" w:rsidRPr="00A374CC" w:rsidRDefault="004720B4" w:rsidP="004720B4">
            <w:pPr>
              <w:keepNext/>
              <w:jc w:val="center"/>
              <w:rPr>
                <w:rFonts w:eastAsia="Times New Roman" w:cs="Times New Roman"/>
                <w:sz w:val="24"/>
                <w:szCs w:val="24"/>
                <w:lang w:eastAsia="x-none"/>
              </w:rPr>
            </w:pPr>
            <w:r w:rsidRPr="00A374CC">
              <w:rPr>
                <w:rFonts w:eastAsia="Times New Roman" w:cs="Times New Roman"/>
                <w:sz w:val="24"/>
                <w:szCs w:val="24"/>
                <w:lang w:eastAsia="x-none"/>
              </w:rPr>
              <w:t>1</w:t>
            </w:r>
          </w:p>
        </w:tc>
        <w:tc>
          <w:tcPr>
            <w:tcW w:w="2200" w:type="pct"/>
            <w:tcBorders>
              <w:top w:val="single" w:sz="4" w:space="0" w:color="auto"/>
            </w:tcBorders>
            <w:vAlign w:val="center"/>
          </w:tcPr>
          <w:p w14:paraId="48C0D777" w14:textId="7870D155" w:rsidR="004720B4" w:rsidRPr="00A374CC" w:rsidRDefault="004720B4" w:rsidP="004720B4">
            <w:pPr>
              <w:keepNext/>
              <w:jc w:val="center"/>
              <w:rPr>
                <w:rFonts w:eastAsia="Times New Roman" w:cs="Times New Roman"/>
                <w:sz w:val="24"/>
                <w:szCs w:val="24"/>
                <w:lang w:eastAsia="x-none"/>
              </w:rPr>
            </w:pPr>
            <w:r w:rsidRPr="00A374CC">
              <w:rPr>
                <w:rFonts w:eastAsia="Times New Roman" w:cs="Times New Roman"/>
                <w:sz w:val="24"/>
                <w:szCs w:val="24"/>
                <w:lang w:eastAsia="x-none"/>
              </w:rPr>
              <w:t>2</w:t>
            </w:r>
          </w:p>
        </w:tc>
        <w:tc>
          <w:tcPr>
            <w:tcW w:w="1250" w:type="pct"/>
            <w:tcBorders>
              <w:top w:val="single" w:sz="4" w:space="0" w:color="auto"/>
            </w:tcBorders>
            <w:vAlign w:val="center"/>
          </w:tcPr>
          <w:p w14:paraId="2916DB14" w14:textId="0B02B529" w:rsidR="004720B4" w:rsidRPr="00A374CC" w:rsidRDefault="004720B4" w:rsidP="004720B4">
            <w:pPr>
              <w:keepNext/>
              <w:jc w:val="center"/>
              <w:rPr>
                <w:rFonts w:eastAsia="Times New Roman" w:cs="Times New Roman"/>
                <w:sz w:val="24"/>
                <w:szCs w:val="24"/>
                <w:lang w:eastAsia="x-none"/>
              </w:rPr>
            </w:pPr>
            <w:r w:rsidRPr="00A374CC">
              <w:rPr>
                <w:rFonts w:eastAsia="Times New Roman" w:cs="Times New Roman"/>
                <w:sz w:val="24"/>
                <w:szCs w:val="24"/>
                <w:lang w:eastAsia="x-none"/>
              </w:rPr>
              <w:t>3</w:t>
            </w:r>
          </w:p>
        </w:tc>
        <w:tc>
          <w:tcPr>
            <w:tcW w:w="1251" w:type="pct"/>
            <w:tcBorders>
              <w:top w:val="single" w:sz="4" w:space="0" w:color="auto"/>
            </w:tcBorders>
            <w:vAlign w:val="center"/>
          </w:tcPr>
          <w:p w14:paraId="6CDF68DA" w14:textId="06E82CDB" w:rsidR="004720B4" w:rsidRPr="00A374CC" w:rsidRDefault="004720B4" w:rsidP="004720B4">
            <w:pPr>
              <w:keepNext/>
              <w:jc w:val="center"/>
              <w:rPr>
                <w:rFonts w:eastAsia="Times New Roman" w:cs="Times New Roman"/>
                <w:sz w:val="24"/>
                <w:szCs w:val="24"/>
                <w:lang w:eastAsia="x-none"/>
              </w:rPr>
            </w:pPr>
            <w:r w:rsidRPr="00A374CC">
              <w:rPr>
                <w:rFonts w:eastAsia="Times New Roman" w:cs="Times New Roman"/>
                <w:sz w:val="24"/>
                <w:szCs w:val="24"/>
                <w:lang w:eastAsia="x-none"/>
              </w:rPr>
              <w:t>4</w:t>
            </w:r>
          </w:p>
        </w:tc>
      </w:tr>
      <w:tr w:rsidR="00D146C6" w:rsidRPr="00A374CC" w14:paraId="684A4D6C" w14:textId="77777777" w:rsidTr="009D3F93">
        <w:tc>
          <w:tcPr>
            <w:tcW w:w="298" w:type="pct"/>
            <w:tcBorders>
              <w:top w:val="nil"/>
            </w:tcBorders>
            <w:vAlign w:val="center"/>
          </w:tcPr>
          <w:p w14:paraId="77CC94E9" w14:textId="77777777" w:rsidR="00D146C6" w:rsidRPr="00A374CC" w:rsidRDefault="00D146C6" w:rsidP="00D146C6">
            <w:pPr>
              <w:jc w:val="center"/>
              <w:rPr>
                <w:rFonts w:eastAsia="Times New Roman" w:cs="Times New Roman"/>
                <w:sz w:val="24"/>
                <w:szCs w:val="24"/>
                <w:lang w:eastAsia="x-none"/>
              </w:rPr>
            </w:pPr>
            <w:r w:rsidRPr="00A374CC">
              <w:rPr>
                <w:rFonts w:eastAsia="Times New Roman" w:cs="Times New Roman"/>
                <w:sz w:val="24"/>
                <w:szCs w:val="24"/>
                <w:lang w:val="x-none" w:eastAsia="x-none"/>
              </w:rPr>
              <w:t>1</w:t>
            </w:r>
            <w:r w:rsidRPr="00A374CC">
              <w:rPr>
                <w:rFonts w:eastAsia="Times New Roman" w:cs="Times New Roman"/>
                <w:sz w:val="24"/>
                <w:szCs w:val="24"/>
                <w:lang w:eastAsia="x-none"/>
              </w:rPr>
              <w:t>.</w:t>
            </w:r>
          </w:p>
        </w:tc>
        <w:tc>
          <w:tcPr>
            <w:tcW w:w="2200" w:type="pct"/>
            <w:tcBorders>
              <w:top w:val="nil"/>
            </w:tcBorders>
            <w:vAlign w:val="center"/>
          </w:tcPr>
          <w:p w14:paraId="7E799F42" w14:textId="77777777" w:rsidR="00D146C6" w:rsidRPr="00A374CC" w:rsidRDefault="00D146C6" w:rsidP="00D146C6">
            <w:pPr>
              <w:rPr>
                <w:rFonts w:eastAsia="Times New Roman" w:cs="Times New Roman"/>
                <w:sz w:val="24"/>
                <w:szCs w:val="24"/>
                <w:lang w:val="x-none" w:eastAsia="x-none"/>
              </w:rPr>
            </w:pPr>
            <w:r w:rsidRPr="00A374CC">
              <w:rPr>
                <w:rFonts w:cs="Times New Roman"/>
                <w:sz w:val="24"/>
                <w:szCs w:val="24"/>
              </w:rPr>
              <w:t>Использование пашни</w:t>
            </w:r>
          </w:p>
        </w:tc>
        <w:tc>
          <w:tcPr>
            <w:tcW w:w="1250" w:type="pct"/>
            <w:tcBorders>
              <w:top w:val="nil"/>
            </w:tcBorders>
          </w:tcPr>
          <w:p w14:paraId="1ADFA77B" w14:textId="41AE4AC7" w:rsidR="00D146C6" w:rsidRPr="00A374CC" w:rsidRDefault="00D146C6" w:rsidP="00D146C6">
            <w:pPr>
              <w:jc w:val="center"/>
              <w:rPr>
                <w:rFonts w:eastAsia="Times New Roman" w:cs="Times New Roman"/>
                <w:sz w:val="24"/>
                <w:szCs w:val="18"/>
                <w:lang w:val="x-none" w:eastAsia="x-none"/>
              </w:rPr>
            </w:pPr>
            <w:r w:rsidRPr="00A374CC">
              <w:rPr>
                <w:sz w:val="24"/>
                <w:szCs w:val="18"/>
              </w:rPr>
              <w:t>гектар</w:t>
            </w:r>
          </w:p>
        </w:tc>
        <w:tc>
          <w:tcPr>
            <w:tcW w:w="1251" w:type="pct"/>
            <w:tcBorders>
              <w:top w:val="nil"/>
            </w:tcBorders>
            <w:vAlign w:val="center"/>
          </w:tcPr>
          <w:p w14:paraId="1128E0F2" w14:textId="77777777" w:rsidR="00D146C6" w:rsidRPr="00A374CC" w:rsidRDefault="00D146C6" w:rsidP="00D146C6">
            <w:pPr>
              <w:jc w:val="center"/>
              <w:rPr>
                <w:rFonts w:eastAsia="Times New Roman" w:cs="Times New Roman"/>
                <w:sz w:val="24"/>
                <w:szCs w:val="24"/>
                <w:lang w:eastAsia="x-none"/>
              </w:rPr>
            </w:pPr>
            <w:r w:rsidRPr="00A374CC">
              <w:rPr>
                <w:rFonts w:eastAsia="Times New Roman" w:cs="Times New Roman"/>
                <w:sz w:val="24"/>
                <w:szCs w:val="24"/>
                <w:lang w:eastAsia="x-none"/>
              </w:rPr>
              <w:t>-</w:t>
            </w:r>
          </w:p>
        </w:tc>
      </w:tr>
      <w:tr w:rsidR="00D146C6" w:rsidRPr="00A374CC" w14:paraId="2F3669F9" w14:textId="77777777" w:rsidTr="009D3F93">
        <w:tc>
          <w:tcPr>
            <w:tcW w:w="298" w:type="pct"/>
            <w:vAlign w:val="center"/>
          </w:tcPr>
          <w:p w14:paraId="05891A34" w14:textId="77777777" w:rsidR="00D146C6" w:rsidRPr="00A374CC" w:rsidRDefault="00D146C6" w:rsidP="00D146C6">
            <w:pPr>
              <w:jc w:val="center"/>
              <w:rPr>
                <w:rFonts w:eastAsia="Times New Roman" w:cs="Times New Roman"/>
                <w:sz w:val="24"/>
                <w:szCs w:val="24"/>
                <w:lang w:eastAsia="x-none"/>
              </w:rPr>
            </w:pPr>
            <w:r w:rsidRPr="00A374CC">
              <w:rPr>
                <w:rFonts w:eastAsia="Times New Roman" w:cs="Times New Roman"/>
                <w:sz w:val="24"/>
                <w:szCs w:val="24"/>
                <w:lang w:val="x-none" w:eastAsia="x-none"/>
              </w:rPr>
              <w:t>2</w:t>
            </w:r>
            <w:r w:rsidRPr="00A374CC">
              <w:rPr>
                <w:rFonts w:eastAsia="Times New Roman" w:cs="Times New Roman"/>
                <w:sz w:val="24"/>
                <w:szCs w:val="24"/>
                <w:lang w:eastAsia="x-none"/>
              </w:rPr>
              <w:t>.</w:t>
            </w:r>
          </w:p>
        </w:tc>
        <w:tc>
          <w:tcPr>
            <w:tcW w:w="2200" w:type="pct"/>
            <w:vAlign w:val="center"/>
          </w:tcPr>
          <w:p w14:paraId="77BEFAEE" w14:textId="77777777" w:rsidR="00D146C6" w:rsidRPr="00A374CC" w:rsidRDefault="00D146C6" w:rsidP="00D146C6">
            <w:pPr>
              <w:rPr>
                <w:rFonts w:eastAsia="Times New Roman" w:cs="Times New Roman"/>
                <w:sz w:val="24"/>
                <w:szCs w:val="24"/>
                <w:lang w:val="x-none" w:eastAsia="x-none"/>
              </w:rPr>
            </w:pPr>
            <w:r w:rsidRPr="00A374CC">
              <w:rPr>
                <w:rFonts w:eastAsia="Times New Roman" w:cs="Times New Roman"/>
                <w:sz w:val="24"/>
                <w:szCs w:val="24"/>
                <w:lang w:val="x-none" w:eastAsia="x-none"/>
              </w:rPr>
              <w:t>Сенокошение</w:t>
            </w:r>
          </w:p>
        </w:tc>
        <w:tc>
          <w:tcPr>
            <w:tcW w:w="1250" w:type="pct"/>
          </w:tcPr>
          <w:p w14:paraId="74AD6595" w14:textId="4238AFAC" w:rsidR="00D146C6" w:rsidRPr="00A374CC" w:rsidRDefault="00D146C6" w:rsidP="00D146C6">
            <w:pPr>
              <w:jc w:val="center"/>
              <w:rPr>
                <w:rFonts w:eastAsia="Times New Roman" w:cs="Times New Roman"/>
                <w:sz w:val="24"/>
                <w:szCs w:val="18"/>
                <w:lang w:val="x-none" w:eastAsia="x-none"/>
              </w:rPr>
            </w:pPr>
            <w:r w:rsidRPr="00A374CC">
              <w:rPr>
                <w:sz w:val="24"/>
                <w:szCs w:val="18"/>
              </w:rPr>
              <w:t>гектар</w:t>
            </w:r>
          </w:p>
        </w:tc>
        <w:tc>
          <w:tcPr>
            <w:tcW w:w="1251" w:type="pct"/>
            <w:vAlign w:val="center"/>
          </w:tcPr>
          <w:p w14:paraId="3B1EFF56" w14:textId="77777777" w:rsidR="00D146C6" w:rsidRPr="00A374CC" w:rsidRDefault="00D146C6" w:rsidP="00D146C6">
            <w:pPr>
              <w:jc w:val="center"/>
              <w:rPr>
                <w:rFonts w:eastAsia="Times New Roman" w:cs="Times New Roman"/>
                <w:sz w:val="24"/>
                <w:szCs w:val="24"/>
                <w:lang w:eastAsia="x-none"/>
              </w:rPr>
            </w:pPr>
            <w:r w:rsidRPr="00A374CC">
              <w:rPr>
                <w:rFonts w:eastAsia="Times New Roman" w:cs="Times New Roman"/>
                <w:sz w:val="24"/>
                <w:szCs w:val="24"/>
                <w:lang w:eastAsia="x-none"/>
              </w:rPr>
              <w:t>115</w:t>
            </w:r>
            <w:r w:rsidRPr="00A374CC">
              <w:rPr>
                <w:rFonts w:eastAsia="Times New Roman" w:cs="Times New Roman"/>
                <w:sz w:val="24"/>
                <w:szCs w:val="24"/>
                <w:lang w:val="x-none" w:eastAsia="x-none"/>
              </w:rPr>
              <w:t xml:space="preserve"> / </w:t>
            </w:r>
            <w:r w:rsidRPr="00A374CC">
              <w:rPr>
                <w:rFonts w:eastAsia="Times New Roman" w:cs="Times New Roman"/>
                <w:sz w:val="24"/>
                <w:szCs w:val="24"/>
                <w:lang w:eastAsia="x-none"/>
              </w:rPr>
              <w:t>96</w:t>
            </w:r>
          </w:p>
        </w:tc>
      </w:tr>
      <w:tr w:rsidR="00D146C6" w:rsidRPr="00A374CC" w14:paraId="7942DF98" w14:textId="77777777" w:rsidTr="009D3F93">
        <w:tc>
          <w:tcPr>
            <w:tcW w:w="298" w:type="pct"/>
            <w:vAlign w:val="center"/>
          </w:tcPr>
          <w:p w14:paraId="558C463B" w14:textId="77777777" w:rsidR="00D146C6" w:rsidRPr="00A374CC" w:rsidRDefault="00D146C6" w:rsidP="00D146C6">
            <w:pPr>
              <w:jc w:val="center"/>
              <w:rPr>
                <w:rFonts w:eastAsia="Times New Roman" w:cs="Times New Roman"/>
                <w:sz w:val="24"/>
                <w:szCs w:val="24"/>
                <w:lang w:eastAsia="x-none"/>
              </w:rPr>
            </w:pPr>
            <w:r w:rsidRPr="00A374CC">
              <w:rPr>
                <w:rFonts w:eastAsia="Times New Roman" w:cs="Times New Roman"/>
                <w:sz w:val="24"/>
                <w:szCs w:val="24"/>
                <w:lang w:val="x-none" w:eastAsia="x-none"/>
              </w:rPr>
              <w:t>3</w:t>
            </w:r>
            <w:r w:rsidRPr="00A374CC">
              <w:rPr>
                <w:rFonts w:eastAsia="Times New Roman" w:cs="Times New Roman"/>
                <w:sz w:val="24"/>
                <w:szCs w:val="24"/>
                <w:lang w:eastAsia="x-none"/>
              </w:rPr>
              <w:t>.</w:t>
            </w:r>
          </w:p>
        </w:tc>
        <w:tc>
          <w:tcPr>
            <w:tcW w:w="2200" w:type="pct"/>
            <w:vAlign w:val="center"/>
          </w:tcPr>
          <w:p w14:paraId="016F17EF" w14:textId="77777777" w:rsidR="00D146C6" w:rsidRPr="00A374CC" w:rsidRDefault="00D146C6" w:rsidP="00D146C6">
            <w:pPr>
              <w:rPr>
                <w:rFonts w:eastAsia="Times New Roman" w:cs="Times New Roman"/>
                <w:sz w:val="24"/>
                <w:szCs w:val="24"/>
                <w:lang w:val="x-none" w:eastAsia="x-none"/>
              </w:rPr>
            </w:pPr>
            <w:r w:rsidRPr="00A374CC">
              <w:rPr>
                <w:rFonts w:cs="Times New Roman"/>
                <w:sz w:val="24"/>
                <w:szCs w:val="24"/>
              </w:rPr>
              <w:t>Выпас сельскохозяйственных животных</w:t>
            </w:r>
          </w:p>
        </w:tc>
        <w:tc>
          <w:tcPr>
            <w:tcW w:w="1250" w:type="pct"/>
          </w:tcPr>
          <w:p w14:paraId="1DF5DEC7" w14:textId="77777777" w:rsidR="00D146C6" w:rsidRPr="00A374CC" w:rsidRDefault="00D146C6" w:rsidP="00D146C6">
            <w:pPr>
              <w:jc w:val="center"/>
              <w:rPr>
                <w:rFonts w:eastAsia="Times New Roman" w:cs="Times New Roman"/>
                <w:sz w:val="24"/>
                <w:szCs w:val="18"/>
                <w:lang w:val="x-none" w:eastAsia="x-none"/>
              </w:rPr>
            </w:pPr>
          </w:p>
        </w:tc>
        <w:tc>
          <w:tcPr>
            <w:tcW w:w="1251" w:type="pct"/>
            <w:vAlign w:val="center"/>
          </w:tcPr>
          <w:p w14:paraId="7C703F8C" w14:textId="77777777" w:rsidR="00D146C6" w:rsidRPr="00A374CC" w:rsidRDefault="00D146C6" w:rsidP="00D146C6">
            <w:pPr>
              <w:jc w:val="center"/>
              <w:rPr>
                <w:rFonts w:eastAsia="Times New Roman" w:cs="Times New Roman"/>
                <w:sz w:val="24"/>
                <w:szCs w:val="24"/>
                <w:lang w:val="x-none" w:eastAsia="x-none"/>
              </w:rPr>
            </w:pPr>
          </w:p>
        </w:tc>
      </w:tr>
      <w:tr w:rsidR="00D146C6" w:rsidRPr="00A374CC" w14:paraId="0D04615D" w14:textId="77777777" w:rsidTr="009D3F93">
        <w:tc>
          <w:tcPr>
            <w:tcW w:w="298" w:type="pct"/>
            <w:vAlign w:val="center"/>
          </w:tcPr>
          <w:p w14:paraId="1588CAE0" w14:textId="77777777" w:rsidR="00D146C6" w:rsidRPr="00A374CC" w:rsidRDefault="00D146C6" w:rsidP="00D146C6">
            <w:pPr>
              <w:jc w:val="center"/>
              <w:rPr>
                <w:rFonts w:eastAsia="Times New Roman" w:cs="Times New Roman"/>
                <w:sz w:val="24"/>
                <w:szCs w:val="24"/>
                <w:lang w:val="x-none" w:eastAsia="x-none"/>
              </w:rPr>
            </w:pPr>
          </w:p>
        </w:tc>
        <w:tc>
          <w:tcPr>
            <w:tcW w:w="2200" w:type="pct"/>
            <w:vAlign w:val="center"/>
          </w:tcPr>
          <w:p w14:paraId="3BDBA235" w14:textId="77777777" w:rsidR="00D146C6" w:rsidRPr="00A374CC" w:rsidRDefault="00D146C6" w:rsidP="00D146C6">
            <w:pPr>
              <w:rPr>
                <w:rFonts w:eastAsia="Times New Roman" w:cs="Times New Roman"/>
                <w:sz w:val="24"/>
                <w:szCs w:val="24"/>
                <w:lang w:val="x-none" w:eastAsia="x-none"/>
              </w:rPr>
            </w:pPr>
            <w:r w:rsidRPr="00A374CC">
              <w:rPr>
                <w:rFonts w:eastAsia="Times New Roman" w:cs="Times New Roman"/>
                <w:sz w:val="24"/>
                <w:szCs w:val="24"/>
                <w:lang w:val="x-none" w:eastAsia="x-none"/>
              </w:rPr>
              <w:t>а) в лесу</w:t>
            </w:r>
          </w:p>
        </w:tc>
        <w:tc>
          <w:tcPr>
            <w:tcW w:w="1250" w:type="pct"/>
          </w:tcPr>
          <w:p w14:paraId="73EA92E2" w14:textId="1C81A9BB" w:rsidR="00D146C6" w:rsidRPr="00A374CC" w:rsidRDefault="00D146C6" w:rsidP="00D146C6">
            <w:pPr>
              <w:jc w:val="center"/>
              <w:rPr>
                <w:rFonts w:eastAsia="Times New Roman" w:cs="Times New Roman"/>
                <w:sz w:val="24"/>
                <w:szCs w:val="18"/>
                <w:lang w:val="x-none" w:eastAsia="x-none"/>
              </w:rPr>
            </w:pPr>
            <w:r w:rsidRPr="00A374CC">
              <w:rPr>
                <w:sz w:val="24"/>
                <w:szCs w:val="18"/>
              </w:rPr>
              <w:t>голов/гектар</w:t>
            </w:r>
          </w:p>
        </w:tc>
        <w:tc>
          <w:tcPr>
            <w:tcW w:w="1251" w:type="pct"/>
            <w:vAlign w:val="center"/>
          </w:tcPr>
          <w:p w14:paraId="0911DAD2" w14:textId="77777777" w:rsidR="00D146C6" w:rsidRPr="00A374CC" w:rsidRDefault="00D146C6" w:rsidP="00D146C6">
            <w:pPr>
              <w:jc w:val="center"/>
              <w:rPr>
                <w:rFonts w:eastAsia="Times New Roman" w:cs="Times New Roman"/>
                <w:sz w:val="24"/>
                <w:szCs w:val="24"/>
                <w:lang w:eastAsia="x-none"/>
              </w:rPr>
            </w:pPr>
            <w:r w:rsidRPr="00A374CC">
              <w:rPr>
                <w:rFonts w:eastAsia="Times New Roman" w:cs="Times New Roman"/>
                <w:sz w:val="24"/>
                <w:szCs w:val="24"/>
                <w:lang w:eastAsia="x-none"/>
              </w:rPr>
              <w:t>-</w:t>
            </w:r>
          </w:p>
        </w:tc>
      </w:tr>
      <w:tr w:rsidR="00D146C6" w:rsidRPr="00A374CC" w14:paraId="1FEDA8DC" w14:textId="77777777" w:rsidTr="009D3F93">
        <w:tc>
          <w:tcPr>
            <w:tcW w:w="298" w:type="pct"/>
            <w:vAlign w:val="center"/>
          </w:tcPr>
          <w:p w14:paraId="7C17F3AA" w14:textId="77777777" w:rsidR="00D146C6" w:rsidRPr="00A374CC" w:rsidRDefault="00D146C6" w:rsidP="00D146C6">
            <w:pPr>
              <w:jc w:val="center"/>
              <w:rPr>
                <w:rFonts w:eastAsia="Times New Roman" w:cs="Times New Roman"/>
                <w:sz w:val="24"/>
                <w:szCs w:val="24"/>
                <w:lang w:val="x-none" w:eastAsia="x-none"/>
              </w:rPr>
            </w:pPr>
          </w:p>
        </w:tc>
        <w:tc>
          <w:tcPr>
            <w:tcW w:w="2200" w:type="pct"/>
            <w:vAlign w:val="center"/>
          </w:tcPr>
          <w:p w14:paraId="3DEBBA84" w14:textId="77777777" w:rsidR="00D146C6" w:rsidRPr="00A374CC" w:rsidRDefault="00D146C6" w:rsidP="00D146C6">
            <w:pPr>
              <w:rPr>
                <w:rFonts w:eastAsia="Times New Roman" w:cs="Times New Roman"/>
                <w:sz w:val="24"/>
                <w:szCs w:val="24"/>
                <w:lang w:eastAsia="x-none"/>
              </w:rPr>
            </w:pPr>
            <w:r w:rsidRPr="00A374CC">
              <w:rPr>
                <w:rFonts w:eastAsia="Times New Roman" w:cs="Times New Roman"/>
                <w:sz w:val="24"/>
                <w:szCs w:val="24"/>
                <w:lang w:eastAsia="x-none"/>
              </w:rPr>
              <w:t>б</w:t>
            </w:r>
            <w:r w:rsidRPr="00A374CC">
              <w:rPr>
                <w:rFonts w:eastAsia="Times New Roman" w:cs="Times New Roman"/>
                <w:sz w:val="24"/>
                <w:szCs w:val="24"/>
                <w:lang w:val="x-none" w:eastAsia="x-none"/>
              </w:rPr>
              <w:t>) на выгонах</w:t>
            </w:r>
            <w:r w:rsidRPr="00A374CC">
              <w:rPr>
                <w:rFonts w:eastAsia="Times New Roman" w:cs="Times New Roman"/>
                <w:sz w:val="24"/>
                <w:szCs w:val="24"/>
                <w:lang w:eastAsia="x-none"/>
              </w:rPr>
              <w:t>, пастбищах</w:t>
            </w:r>
          </w:p>
        </w:tc>
        <w:tc>
          <w:tcPr>
            <w:tcW w:w="1250" w:type="pct"/>
          </w:tcPr>
          <w:p w14:paraId="175F3A3D" w14:textId="3B31E2CD" w:rsidR="00D146C6" w:rsidRPr="00A374CC" w:rsidRDefault="00D146C6" w:rsidP="00D146C6">
            <w:pPr>
              <w:jc w:val="center"/>
              <w:rPr>
                <w:rFonts w:eastAsia="Times New Roman" w:cs="Times New Roman"/>
                <w:sz w:val="24"/>
                <w:szCs w:val="18"/>
                <w:lang w:val="x-none" w:eastAsia="x-none"/>
              </w:rPr>
            </w:pPr>
            <w:r w:rsidRPr="00A374CC">
              <w:rPr>
                <w:sz w:val="24"/>
                <w:szCs w:val="18"/>
              </w:rPr>
              <w:t>голов/гектар</w:t>
            </w:r>
          </w:p>
        </w:tc>
        <w:tc>
          <w:tcPr>
            <w:tcW w:w="1251" w:type="pct"/>
            <w:vAlign w:val="center"/>
          </w:tcPr>
          <w:p w14:paraId="3B49F94C" w14:textId="77777777" w:rsidR="00D146C6" w:rsidRPr="00A374CC" w:rsidRDefault="00D146C6" w:rsidP="00D146C6">
            <w:pPr>
              <w:jc w:val="center"/>
              <w:rPr>
                <w:rFonts w:eastAsia="Times New Roman" w:cs="Times New Roman"/>
                <w:sz w:val="24"/>
                <w:szCs w:val="24"/>
                <w:lang w:eastAsia="x-none"/>
              </w:rPr>
            </w:pPr>
            <w:r w:rsidRPr="00A374CC">
              <w:rPr>
                <w:rFonts w:eastAsia="Times New Roman" w:cs="Times New Roman"/>
                <w:sz w:val="24"/>
                <w:szCs w:val="24"/>
                <w:lang w:eastAsia="x-none"/>
              </w:rPr>
              <w:t>10</w:t>
            </w:r>
            <w:r w:rsidRPr="00A374CC">
              <w:rPr>
                <w:rFonts w:eastAsia="Times New Roman" w:cs="Times New Roman"/>
                <w:sz w:val="24"/>
                <w:szCs w:val="24"/>
                <w:lang w:val="x-none" w:eastAsia="x-none"/>
              </w:rPr>
              <w:t xml:space="preserve"> / </w:t>
            </w:r>
            <w:r w:rsidRPr="00A374CC">
              <w:rPr>
                <w:rFonts w:eastAsia="Times New Roman" w:cs="Times New Roman"/>
                <w:sz w:val="24"/>
                <w:szCs w:val="24"/>
                <w:lang w:eastAsia="x-none"/>
              </w:rPr>
              <w:t>25</w:t>
            </w:r>
          </w:p>
        </w:tc>
      </w:tr>
      <w:tr w:rsidR="00D146C6" w:rsidRPr="00A374CC" w14:paraId="33C59356" w14:textId="77777777" w:rsidTr="009D3F93">
        <w:tc>
          <w:tcPr>
            <w:tcW w:w="298" w:type="pct"/>
            <w:vAlign w:val="center"/>
          </w:tcPr>
          <w:p w14:paraId="7B73C800" w14:textId="77777777" w:rsidR="00D146C6" w:rsidRPr="00A374CC" w:rsidRDefault="00D146C6" w:rsidP="00D146C6">
            <w:pPr>
              <w:jc w:val="center"/>
              <w:rPr>
                <w:rFonts w:eastAsia="Times New Roman" w:cs="Times New Roman"/>
                <w:sz w:val="24"/>
                <w:szCs w:val="24"/>
                <w:lang w:eastAsia="x-none"/>
              </w:rPr>
            </w:pPr>
            <w:r w:rsidRPr="00A374CC">
              <w:rPr>
                <w:rFonts w:eastAsia="Times New Roman" w:cs="Times New Roman"/>
                <w:sz w:val="24"/>
                <w:szCs w:val="24"/>
                <w:lang w:val="x-none" w:eastAsia="x-none"/>
              </w:rPr>
              <w:t>4</w:t>
            </w:r>
            <w:r w:rsidRPr="00A374CC">
              <w:rPr>
                <w:rFonts w:eastAsia="Times New Roman" w:cs="Times New Roman"/>
                <w:sz w:val="24"/>
                <w:szCs w:val="24"/>
                <w:lang w:eastAsia="x-none"/>
              </w:rPr>
              <w:t>.</w:t>
            </w:r>
          </w:p>
        </w:tc>
        <w:tc>
          <w:tcPr>
            <w:tcW w:w="2200" w:type="pct"/>
            <w:vAlign w:val="center"/>
          </w:tcPr>
          <w:p w14:paraId="23CC9E2A" w14:textId="77777777" w:rsidR="00D146C6" w:rsidRPr="00A374CC" w:rsidRDefault="00D146C6" w:rsidP="00D146C6">
            <w:pPr>
              <w:rPr>
                <w:rFonts w:eastAsia="Times New Roman" w:cs="Times New Roman"/>
                <w:sz w:val="24"/>
                <w:szCs w:val="24"/>
                <w:lang w:val="x-none" w:eastAsia="x-none"/>
              </w:rPr>
            </w:pPr>
            <w:r w:rsidRPr="00A374CC">
              <w:rPr>
                <w:rFonts w:eastAsia="Times New Roman" w:cs="Times New Roman"/>
                <w:sz w:val="24"/>
                <w:szCs w:val="24"/>
                <w:lang w:val="x-none" w:eastAsia="x-none"/>
              </w:rPr>
              <w:t>Пчеловодство</w:t>
            </w:r>
          </w:p>
        </w:tc>
        <w:tc>
          <w:tcPr>
            <w:tcW w:w="1250" w:type="pct"/>
          </w:tcPr>
          <w:p w14:paraId="7BDC75F7" w14:textId="77777777" w:rsidR="00D146C6" w:rsidRPr="00A374CC" w:rsidRDefault="00D146C6" w:rsidP="00D146C6">
            <w:pPr>
              <w:jc w:val="center"/>
              <w:rPr>
                <w:rFonts w:eastAsia="Times New Roman" w:cs="Times New Roman"/>
                <w:sz w:val="24"/>
                <w:szCs w:val="18"/>
                <w:lang w:val="x-none" w:eastAsia="x-none"/>
              </w:rPr>
            </w:pPr>
          </w:p>
        </w:tc>
        <w:tc>
          <w:tcPr>
            <w:tcW w:w="1251" w:type="pct"/>
            <w:vAlign w:val="center"/>
          </w:tcPr>
          <w:p w14:paraId="53A67439" w14:textId="77777777" w:rsidR="00D146C6" w:rsidRPr="00A374CC" w:rsidRDefault="00D146C6" w:rsidP="00D146C6">
            <w:pPr>
              <w:jc w:val="center"/>
              <w:rPr>
                <w:rFonts w:eastAsia="Times New Roman" w:cs="Times New Roman"/>
                <w:sz w:val="24"/>
                <w:szCs w:val="24"/>
                <w:lang w:val="x-none" w:eastAsia="x-none"/>
              </w:rPr>
            </w:pPr>
          </w:p>
        </w:tc>
      </w:tr>
      <w:tr w:rsidR="00D146C6" w:rsidRPr="00A374CC" w14:paraId="702FD124" w14:textId="77777777" w:rsidTr="009D3F93">
        <w:tc>
          <w:tcPr>
            <w:tcW w:w="298" w:type="pct"/>
            <w:vAlign w:val="center"/>
          </w:tcPr>
          <w:p w14:paraId="3DB221E9" w14:textId="77777777" w:rsidR="00D146C6" w:rsidRPr="00A374CC" w:rsidRDefault="00D146C6" w:rsidP="00D146C6">
            <w:pPr>
              <w:jc w:val="center"/>
              <w:rPr>
                <w:rFonts w:eastAsia="Times New Roman" w:cs="Times New Roman"/>
                <w:sz w:val="24"/>
                <w:szCs w:val="24"/>
                <w:lang w:val="x-none" w:eastAsia="x-none"/>
              </w:rPr>
            </w:pPr>
          </w:p>
        </w:tc>
        <w:tc>
          <w:tcPr>
            <w:tcW w:w="2200" w:type="pct"/>
            <w:vAlign w:val="center"/>
          </w:tcPr>
          <w:p w14:paraId="75CBAF0C" w14:textId="77777777" w:rsidR="00D146C6" w:rsidRPr="00A374CC" w:rsidRDefault="00D146C6" w:rsidP="00D146C6">
            <w:pPr>
              <w:rPr>
                <w:rFonts w:eastAsia="Times New Roman" w:cs="Times New Roman"/>
                <w:sz w:val="24"/>
                <w:szCs w:val="24"/>
                <w:lang w:val="x-none" w:eastAsia="x-none"/>
              </w:rPr>
            </w:pPr>
            <w:r w:rsidRPr="00A374CC">
              <w:rPr>
                <w:rFonts w:eastAsia="Times New Roman" w:cs="Times New Roman"/>
                <w:sz w:val="24"/>
                <w:szCs w:val="24"/>
                <w:lang w:val="x-none" w:eastAsia="x-none"/>
              </w:rPr>
              <w:t>а) медоносы</w:t>
            </w:r>
          </w:p>
        </w:tc>
        <w:tc>
          <w:tcPr>
            <w:tcW w:w="1250" w:type="pct"/>
          </w:tcPr>
          <w:p w14:paraId="22076389" w14:textId="77777777" w:rsidR="00D146C6" w:rsidRPr="00A374CC" w:rsidRDefault="00D146C6" w:rsidP="00D146C6">
            <w:pPr>
              <w:jc w:val="center"/>
              <w:rPr>
                <w:rFonts w:eastAsia="Times New Roman" w:cs="Times New Roman"/>
                <w:sz w:val="24"/>
                <w:szCs w:val="18"/>
                <w:lang w:val="x-none" w:eastAsia="x-none"/>
              </w:rPr>
            </w:pPr>
          </w:p>
        </w:tc>
        <w:tc>
          <w:tcPr>
            <w:tcW w:w="1251" w:type="pct"/>
            <w:vAlign w:val="center"/>
          </w:tcPr>
          <w:p w14:paraId="10824222" w14:textId="77777777" w:rsidR="00D146C6" w:rsidRPr="00A374CC" w:rsidRDefault="00D146C6" w:rsidP="00D146C6">
            <w:pPr>
              <w:jc w:val="center"/>
              <w:rPr>
                <w:rFonts w:eastAsia="Times New Roman" w:cs="Times New Roman"/>
                <w:sz w:val="24"/>
                <w:szCs w:val="24"/>
                <w:lang w:val="x-none" w:eastAsia="x-none"/>
              </w:rPr>
            </w:pPr>
          </w:p>
        </w:tc>
      </w:tr>
      <w:tr w:rsidR="00D146C6" w:rsidRPr="00A374CC" w14:paraId="3EDCDB1B" w14:textId="77777777" w:rsidTr="009D3F93">
        <w:tc>
          <w:tcPr>
            <w:tcW w:w="298" w:type="pct"/>
            <w:vAlign w:val="center"/>
          </w:tcPr>
          <w:p w14:paraId="75773428" w14:textId="77777777" w:rsidR="00D146C6" w:rsidRPr="00A374CC" w:rsidRDefault="00D146C6" w:rsidP="00D146C6">
            <w:pPr>
              <w:jc w:val="center"/>
              <w:rPr>
                <w:rFonts w:eastAsia="Times New Roman" w:cs="Times New Roman"/>
                <w:sz w:val="24"/>
                <w:szCs w:val="24"/>
                <w:lang w:val="x-none" w:eastAsia="x-none"/>
              </w:rPr>
            </w:pPr>
          </w:p>
        </w:tc>
        <w:tc>
          <w:tcPr>
            <w:tcW w:w="2200" w:type="pct"/>
            <w:vAlign w:val="center"/>
          </w:tcPr>
          <w:p w14:paraId="7918D9E4" w14:textId="77777777" w:rsidR="00D146C6" w:rsidRPr="00A374CC" w:rsidRDefault="00D146C6" w:rsidP="00D146C6">
            <w:pPr>
              <w:rPr>
                <w:rFonts w:eastAsia="Times New Roman" w:cs="Times New Roman"/>
                <w:sz w:val="24"/>
                <w:szCs w:val="24"/>
                <w:lang w:val="x-none" w:eastAsia="x-none"/>
              </w:rPr>
            </w:pPr>
            <w:r w:rsidRPr="00A374CC">
              <w:rPr>
                <w:rFonts w:cs="Times New Roman"/>
                <w:sz w:val="24"/>
                <w:szCs w:val="24"/>
              </w:rPr>
              <w:t>липа</w:t>
            </w:r>
          </w:p>
        </w:tc>
        <w:tc>
          <w:tcPr>
            <w:tcW w:w="1250" w:type="pct"/>
          </w:tcPr>
          <w:p w14:paraId="496BE74E" w14:textId="5F32987F" w:rsidR="00D146C6" w:rsidRPr="00A374CC" w:rsidRDefault="00D146C6" w:rsidP="00D146C6">
            <w:pPr>
              <w:jc w:val="center"/>
              <w:rPr>
                <w:rFonts w:eastAsia="Times New Roman" w:cs="Times New Roman"/>
                <w:sz w:val="24"/>
                <w:szCs w:val="18"/>
                <w:lang w:val="x-none" w:eastAsia="x-none"/>
              </w:rPr>
            </w:pPr>
            <w:r w:rsidRPr="00A374CC">
              <w:rPr>
                <w:sz w:val="24"/>
                <w:szCs w:val="18"/>
              </w:rPr>
              <w:t>гектар</w:t>
            </w:r>
          </w:p>
        </w:tc>
        <w:tc>
          <w:tcPr>
            <w:tcW w:w="1251" w:type="pct"/>
            <w:vAlign w:val="center"/>
          </w:tcPr>
          <w:p w14:paraId="4B956F55" w14:textId="77777777" w:rsidR="00D146C6" w:rsidRPr="00A374CC" w:rsidRDefault="00D146C6" w:rsidP="00D146C6">
            <w:pPr>
              <w:jc w:val="center"/>
              <w:rPr>
                <w:rFonts w:eastAsia="Times New Roman" w:cs="Times New Roman"/>
                <w:sz w:val="24"/>
                <w:szCs w:val="24"/>
                <w:lang w:eastAsia="x-none"/>
              </w:rPr>
            </w:pPr>
            <w:r w:rsidRPr="00A374CC">
              <w:rPr>
                <w:rFonts w:eastAsia="Times New Roman" w:cs="Times New Roman"/>
                <w:sz w:val="24"/>
                <w:szCs w:val="24"/>
                <w:lang w:eastAsia="x-none"/>
              </w:rPr>
              <w:t>674</w:t>
            </w:r>
          </w:p>
        </w:tc>
      </w:tr>
      <w:tr w:rsidR="00D146C6" w:rsidRPr="00A374CC" w14:paraId="38AE7D98" w14:textId="77777777" w:rsidTr="009D3F93">
        <w:tc>
          <w:tcPr>
            <w:tcW w:w="298" w:type="pct"/>
            <w:vAlign w:val="center"/>
          </w:tcPr>
          <w:p w14:paraId="39CE82BC" w14:textId="77777777" w:rsidR="00D146C6" w:rsidRPr="00A374CC" w:rsidRDefault="00D146C6" w:rsidP="00D146C6">
            <w:pPr>
              <w:jc w:val="center"/>
              <w:rPr>
                <w:rFonts w:eastAsia="Times New Roman" w:cs="Times New Roman"/>
                <w:sz w:val="24"/>
                <w:szCs w:val="24"/>
                <w:lang w:val="x-none" w:eastAsia="x-none"/>
              </w:rPr>
            </w:pPr>
          </w:p>
        </w:tc>
        <w:tc>
          <w:tcPr>
            <w:tcW w:w="2200" w:type="pct"/>
            <w:vAlign w:val="center"/>
          </w:tcPr>
          <w:p w14:paraId="427A3DAA" w14:textId="77777777" w:rsidR="00D146C6" w:rsidRPr="00A374CC" w:rsidRDefault="00D146C6" w:rsidP="00D146C6">
            <w:pPr>
              <w:rPr>
                <w:rFonts w:eastAsia="Times New Roman" w:cs="Times New Roman"/>
                <w:sz w:val="24"/>
                <w:szCs w:val="24"/>
                <w:lang w:eastAsia="x-none"/>
              </w:rPr>
            </w:pPr>
            <w:r w:rsidRPr="00A374CC">
              <w:rPr>
                <w:rFonts w:eastAsia="Times New Roman" w:cs="Times New Roman"/>
                <w:sz w:val="24"/>
                <w:szCs w:val="24"/>
                <w:lang w:val="x-none" w:eastAsia="x-none"/>
              </w:rPr>
              <w:t>травы</w:t>
            </w:r>
          </w:p>
        </w:tc>
        <w:tc>
          <w:tcPr>
            <w:tcW w:w="1250" w:type="pct"/>
          </w:tcPr>
          <w:p w14:paraId="669C74A7" w14:textId="36F545C1" w:rsidR="00D146C6" w:rsidRPr="00A374CC" w:rsidRDefault="00D146C6" w:rsidP="00D146C6">
            <w:pPr>
              <w:jc w:val="center"/>
              <w:rPr>
                <w:rFonts w:eastAsia="Times New Roman" w:cs="Times New Roman"/>
                <w:sz w:val="24"/>
                <w:szCs w:val="18"/>
                <w:lang w:val="x-none" w:eastAsia="x-none"/>
              </w:rPr>
            </w:pPr>
            <w:r w:rsidRPr="00A374CC">
              <w:rPr>
                <w:sz w:val="24"/>
                <w:szCs w:val="18"/>
              </w:rPr>
              <w:t>гектар</w:t>
            </w:r>
          </w:p>
        </w:tc>
        <w:tc>
          <w:tcPr>
            <w:tcW w:w="1251" w:type="pct"/>
            <w:vAlign w:val="center"/>
          </w:tcPr>
          <w:p w14:paraId="1B3418F7" w14:textId="77777777" w:rsidR="00D146C6" w:rsidRPr="00A374CC" w:rsidRDefault="00D146C6" w:rsidP="00D146C6">
            <w:pPr>
              <w:jc w:val="center"/>
              <w:rPr>
                <w:rFonts w:eastAsia="Times New Roman" w:cs="Times New Roman"/>
                <w:sz w:val="24"/>
                <w:szCs w:val="24"/>
                <w:lang w:eastAsia="x-none"/>
              </w:rPr>
            </w:pPr>
            <w:r w:rsidRPr="00A374CC">
              <w:rPr>
                <w:rFonts w:eastAsia="Times New Roman" w:cs="Times New Roman"/>
                <w:sz w:val="24"/>
                <w:szCs w:val="24"/>
                <w:lang w:eastAsia="x-none"/>
              </w:rPr>
              <w:t>345</w:t>
            </w:r>
          </w:p>
        </w:tc>
      </w:tr>
      <w:tr w:rsidR="00D146C6" w:rsidRPr="00A374CC" w14:paraId="483C031C" w14:textId="77777777" w:rsidTr="009D3F93">
        <w:tc>
          <w:tcPr>
            <w:tcW w:w="298" w:type="pct"/>
            <w:vAlign w:val="center"/>
          </w:tcPr>
          <w:p w14:paraId="1914FD19" w14:textId="77777777" w:rsidR="00D146C6" w:rsidRPr="00A374CC" w:rsidRDefault="00D146C6" w:rsidP="00D146C6">
            <w:pPr>
              <w:jc w:val="center"/>
              <w:rPr>
                <w:rFonts w:eastAsia="Times New Roman" w:cs="Times New Roman"/>
                <w:sz w:val="24"/>
                <w:szCs w:val="24"/>
                <w:lang w:val="x-none" w:eastAsia="x-none"/>
              </w:rPr>
            </w:pPr>
          </w:p>
        </w:tc>
        <w:tc>
          <w:tcPr>
            <w:tcW w:w="2200" w:type="pct"/>
            <w:vAlign w:val="center"/>
          </w:tcPr>
          <w:p w14:paraId="553E697E" w14:textId="77777777" w:rsidR="00D146C6" w:rsidRPr="00A374CC" w:rsidRDefault="00D146C6" w:rsidP="00D146C6">
            <w:pPr>
              <w:rPr>
                <w:rFonts w:eastAsia="Times New Roman" w:cs="Times New Roman"/>
                <w:sz w:val="24"/>
                <w:szCs w:val="24"/>
                <w:lang w:val="x-none" w:eastAsia="x-none"/>
              </w:rPr>
            </w:pPr>
            <w:r w:rsidRPr="00A374CC">
              <w:rPr>
                <w:rFonts w:eastAsia="Times New Roman" w:cs="Times New Roman"/>
                <w:sz w:val="24"/>
                <w:szCs w:val="24"/>
                <w:lang w:val="x-none" w:eastAsia="x-none"/>
              </w:rPr>
              <w:t xml:space="preserve">б) </w:t>
            </w:r>
            <w:proofErr w:type="spellStart"/>
            <w:r w:rsidRPr="00A374CC">
              <w:rPr>
                <w:rFonts w:eastAsia="Times New Roman" w:cs="Times New Roman"/>
                <w:sz w:val="24"/>
                <w:szCs w:val="24"/>
                <w:lang w:val="x-none" w:eastAsia="x-none"/>
              </w:rPr>
              <w:t>медопродуктивность</w:t>
            </w:r>
            <w:proofErr w:type="spellEnd"/>
            <w:r w:rsidRPr="00A374CC">
              <w:rPr>
                <w:rFonts w:eastAsia="Times New Roman" w:cs="Times New Roman"/>
                <w:sz w:val="24"/>
                <w:szCs w:val="24"/>
                <w:lang w:val="x-none" w:eastAsia="x-none"/>
              </w:rPr>
              <w:t>, в том числе</w:t>
            </w:r>
          </w:p>
        </w:tc>
        <w:tc>
          <w:tcPr>
            <w:tcW w:w="1250" w:type="pct"/>
          </w:tcPr>
          <w:p w14:paraId="5661F691" w14:textId="77777777" w:rsidR="00D146C6" w:rsidRPr="00A374CC" w:rsidRDefault="00D146C6" w:rsidP="00D146C6">
            <w:pPr>
              <w:jc w:val="center"/>
              <w:rPr>
                <w:rFonts w:eastAsia="Times New Roman" w:cs="Times New Roman"/>
                <w:sz w:val="24"/>
                <w:szCs w:val="18"/>
                <w:lang w:val="x-none" w:eastAsia="x-none"/>
              </w:rPr>
            </w:pPr>
          </w:p>
        </w:tc>
        <w:tc>
          <w:tcPr>
            <w:tcW w:w="1251" w:type="pct"/>
            <w:vAlign w:val="center"/>
          </w:tcPr>
          <w:p w14:paraId="073CF2D1" w14:textId="77777777" w:rsidR="00D146C6" w:rsidRPr="00A374CC" w:rsidRDefault="00D146C6" w:rsidP="00D146C6">
            <w:pPr>
              <w:jc w:val="center"/>
              <w:rPr>
                <w:rFonts w:eastAsia="Times New Roman" w:cs="Times New Roman"/>
                <w:sz w:val="24"/>
                <w:szCs w:val="24"/>
                <w:lang w:val="x-none" w:eastAsia="x-none"/>
              </w:rPr>
            </w:pPr>
          </w:p>
        </w:tc>
      </w:tr>
      <w:tr w:rsidR="00D146C6" w:rsidRPr="00A374CC" w14:paraId="00B8F7C2" w14:textId="77777777" w:rsidTr="009D3F93">
        <w:tc>
          <w:tcPr>
            <w:tcW w:w="298" w:type="pct"/>
            <w:vAlign w:val="center"/>
          </w:tcPr>
          <w:p w14:paraId="41501214" w14:textId="77777777" w:rsidR="00D146C6" w:rsidRPr="00A374CC" w:rsidRDefault="00D146C6" w:rsidP="00D146C6">
            <w:pPr>
              <w:jc w:val="center"/>
              <w:rPr>
                <w:rFonts w:eastAsia="Times New Roman" w:cs="Times New Roman"/>
                <w:sz w:val="24"/>
                <w:szCs w:val="24"/>
                <w:lang w:val="x-none" w:eastAsia="x-none"/>
              </w:rPr>
            </w:pPr>
          </w:p>
        </w:tc>
        <w:tc>
          <w:tcPr>
            <w:tcW w:w="2200" w:type="pct"/>
            <w:vAlign w:val="center"/>
          </w:tcPr>
          <w:p w14:paraId="37D258FD" w14:textId="77777777" w:rsidR="00D146C6" w:rsidRPr="00A374CC" w:rsidRDefault="00D146C6" w:rsidP="00D146C6">
            <w:pPr>
              <w:rPr>
                <w:rFonts w:eastAsia="Times New Roman" w:cs="Times New Roman"/>
                <w:sz w:val="24"/>
                <w:szCs w:val="24"/>
                <w:lang w:val="x-none" w:eastAsia="x-none"/>
              </w:rPr>
            </w:pPr>
            <w:r w:rsidRPr="00A374CC">
              <w:rPr>
                <w:rFonts w:eastAsia="Times New Roman" w:cs="Times New Roman"/>
                <w:sz w:val="24"/>
                <w:szCs w:val="24"/>
                <w:lang w:val="x-none" w:eastAsia="x-none"/>
              </w:rPr>
              <w:t>липа</w:t>
            </w:r>
          </w:p>
        </w:tc>
        <w:tc>
          <w:tcPr>
            <w:tcW w:w="1250" w:type="pct"/>
          </w:tcPr>
          <w:p w14:paraId="1BACC5F1" w14:textId="605714E0" w:rsidR="00D146C6" w:rsidRPr="00A374CC" w:rsidRDefault="00D146C6" w:rsidP="00D146C6">
            <w:pPr>
              <w:jc w:val="center"/>
              <w:rPr>
                <w:rFonts w:eastAsia="Times New Roman" w:cs="Times New Roman"/>
                <w:sz w:val="24"/>
                <w:szCs w:val="18"/>
                <w:lang w:val="x-none" w:eastAsia="x-none"/>
              </w:rPr>
            </w:pPr>
            <w:r w:rsidRPr="00A374CC">
              <w:rPr>
                <w:sz w:val="24"/>
                <w:szCs w:val="18"/>
              </w:rPr>
              <w:t>кг/гектар</w:t>
            </w:r>
          </w:p>
        </w:tc>
        <w:tc>
          <w:tcPr>
            <w:tcW w:w="1251" w:type="pct"/>
            <w:vAlign w:val="center"/>
          </w:tcPr>
          <w:p w14:paraId="4E3274D5" w14:textId="77777777" w:rsidR="00D146C6" w:rsidRPr="00A374CC" w:rsidRDefault="00D146C6" w:rsidP="00D146C6">
            <w:pPr>
              <w:jc w:val="center"/>
              <w:rPr>
                <w:rFonts w:eastAsia="Times New Roman" w:cs="Times New Roman"/>
                <w:sz w:val="24"/>
                <w:szCs w:val="24"/>
                <w:lang w:eastAsia="x-none"/>
              </w:rPr>
            </w:pPr>
            <w:r w:rsidRPr="00A374CC">
              <w:rPr>
                <w:rFonts w:eastAsia="Times New Roman" w:cs="Times New Roman"/>
                <w:sz w:val="24"/>
                <w:szCs w:val="24"/>
                <w:lang w:eastAsia="x-none"/>
              </w:rPr>
              <w:t>52,04</w:t>
            </w:r>
          </w:p>
        </w:tc>
      </w:tr>
      <w:tr w:rsidR="00D146C6" w:rsidRPr="00A374CC" w14:paraId="5574FAF8" w14:textId="77777777" w:rsidTr="009D3F93">
        <w:tc>
          <w:tcPr>
            <w:tcW w:w="298" w:type="pct"/>
            <w:vAlign w:val="center"/>
          </w:tcPr>
          <w:p w14:paraId="530581ED" w14:textId="77777777" w:rsidR="00D146C6" w:rsidRPr="00A374CC" w:rsidRDefault="00D146C6" w:rsidP="00D146C6">
            <w:pPr>
              <w:jc w:val="center"/>
              <w:rPr>
                <w:rFonts w:eastAsia="Times New Roman" w:cs="Times New Roman"/>
                <w:sz w:val="24"/>
                <w:szCs w:val="24"/>
                <w:lang w:val="x-none" w:eastAsia="x-none"/>
              </w:rPr>
            </w:pPr>
          </w:p>
        </w:tc>
        <w:tc>
          <w:tcPr>
            <w:tcW w:w="2200" w:type="pct"/>
            <w:vAlign w:val="center"/>
          </w:tcPr>
          <w:p w14:paraId="155640A3" w14:textId="77777777" w:rsidR="00D146C6" w:rsidRPr="00A374CC" w:rsidRDefault="00D146C6" w:rsidP="00D146C6">
            <w:pPr>
              <w:rPr>
                <w:rFonts w:eastAsia="Times New Roman" w:cs="Times New Roman"/>
                <w:sz w:val="24"/>
                <w:szCs w:val="24"/>
                <w:lang w:val="x-none" w:eastAsia="x-none"/>
              </w:rPr>
            </w:pPr>
            <w:r w:rsidRPr="00A374CC">
              <w:rPr>
                <w:rFonts w:eastAsia="Times New Roman" w:cs="Times New Roman"/>
                <w:sz w:val="24"/>
                <w:szCs w:val="24"/>
                <w:lang w:val="x-none" w:eastAsia="x-none"/>
              </w:rPr>
              <w:t>травы</w:t>
            </w:r>
          </w:p>
        </w:tc>
        <w:tc>
          <w:tcPr>
            <w:tcW w:w="1250" w:type="pct"/>
          </w:tcPr>
          <w:p w14:paraId="28FA5C7F" w14:textId="395E1DFF" w:rsidR="00D146C6" w:rsidRPr="00A374CC" w:rsidRDefault="00D146C6" w:rsidP="00D146C6">
            <w:pPr>
              <w:jc w:val="center"/>
              <w:rPr>
                <w:rFonts w:eastAsia="Times New Roman" w:cs="Times New Roman"/>
                <w:sz w:val="24"/>
                <w:szCs w:val="18"/>
                <w:lang w:val="x-none" w:eastAsia="x-none"/>
              </w:rPr>
            </w:pPr>
            <w:r w:rsidRPr="00A374CC">
              <w:rPr>
                <w:sz w:val="24"/>
                <w:szCs w:val="18"/>
              </w:rPr>
              <w:t>кг/гектар</w:t>
            </w:r>
          </w:p>
        </w:tc>
        <w:tc>
          <w:tcPr>
            <w:tcW w:w="1251" w:type="pct"/>
            <w:vAlign w:val="center"/>
          </w:tcPr>
          <w:p w14:paraId="27BB3F37" w14:textId="77777777" w:rsidR="00D146C6" w:rsidRPr="00A374CC" w:rsidRDefault="00D146C6" w:rsidP="00D146C6">
            <w:pPr>
              <w:jc w:val="center"/>
              <w:rPr>
                <w:rFonts w:eastAsia="Times New Roman" w:cs="Times New Roman"/>
                <w:sz w:val="24"/>
                <w:szCs w:val="24"/>
                <w:lang w:eastAsia="x-none"/>
              </w:rPr>
            </w:pPr>
            <w:r w:rsidRPr="00A374CC">
              <w:rPr>
                <w:rFonts w:eastAsia="Times New Roman" w:cs="Times New Roman"/>
                <w:sz w:val="24"/>
                <w:szCs w:val="24"/>
                <w:lang w:eastAsia="x-none"/>
              </w:rPr>
              <w:t>50,00</w:t>
            </w:r>
          </w:p>
        </w:tc>
      </w:tr>
      <w:tr w:rsidR="00D146C6" w:rsidRPr="00A374CC" w14:paraId="4062E74F" w14:textId="77777777" w:rsidTr="009D3F93">
        <w:trPr>
          <w:trHeight w:val="290"/>
        </w:trPr>
        <w:tc>
          <w:tcPr>
            <w:tcW w:w="298" w:type="pct"/>
            <w:vAlign w:val="center"/>
          </w:tcPr>
          <w:p w14:paraId="03CCDBB5" w14:textId="77777777" w:rsidR="00D146C6" w:rsidRPr="00A374CC" w:rsidRDefault="00D146C6" w:rsidP="00D146C6">
            <w:pPr>
              <w:jc w:val="center"/>
              <w:rPr>
                <w:rFonts w:eastAsia="Times New Roman" w:cs="Times New Roman"/>
                <w:sz w:val="24"/>
                <w:szCs w:val="24"/>
                <w:lang w:val="x-none" w:eastAsia="x-none"/>
              </w:rPr>
            </w:pPr>
          </w:p>
        </w:tc>
        <w:tc>
          <w:tcPr>
            <w:tcW w:w="2200" w:type="pct"/>
            <w:vAlign w:val="center"/>
          </w:tcPr>
          <w:p w14:paraId="65155989" w14:textId="77777777" w:rsidR="00D146C6" w:rsidRPr="00A374CC" w:rsidRDefault="00D146C6" w:rsidP="00D146C6">
            <w:pPr>
              <w:rPr>
                <w:rFonts w:eastAsia="Times New Roman" w:cs="Times New Roman"/>
                <w:sz w:val="24"/>
                <w:szCs w:val="24"/>
                <w:lang w:val="x-none" w:eastAsia="x-none"/>
              </w:rPr>
            </w:pPr>
            <w:r w:rsidRPr="00A374CC">
              <w:rPr>
                <w:rFonts w:eastAsia="Times New Roman" w:cs="Times New Roman"/>
                <w:sz w:val="24"/>
                <w:szCs w:val="24"/>
                <w:lang w:eastAsia="x-none"/>
              </w:rPr>
              <w:t>в</w:t>
            </w:r>
            <w:r w:rsidRPr="00A374CC">
              <w:rPr>
                <w:rFonts w:eastAsia="Times New Roman" w:cs="Times New Roman"/>
                <w:sz w:val="24"/>
                <w:szCs w:val="24"/>
                <w:lang w:val="x-none" w:eastAsia="x-none"/>
              </w:rPr>
              <w:t>) возможность к содержанию количества пчелосемей</w:t>
            </w:r>
          </w:p>
        </w:tc>
        <w:tc>
          <w:tcPr>
            <w:tcW w:w="1250" w:type="pct"/>
          </w:tcPr>
          <w:p w14:paraId="7F18D21B" w14:textId="3B0BE6F9" w:rsidR="00D146C6" w:rsidRPr="00A374CC" w:rsidRDefault="00D146C6" w:rsidP="00D146C6">
            <w:pPr>
              <w:jc w:val="center"/>
              <w:rPr>
                <w:rFonts w:eastAsia="Times New Roman" w:cs="Times New Roman"/>
                <w:sz w:val="24"/>
                <w:szCs w:val="18"/>
                <w:lang w:val="x-none" w:eastAsia="x-none"/>
              </w:rPr>
            </w:pPr>
            <w:r w:rsidRPr="00A374CC">
              <w:rPr>
                <w:sz w:val="24"/>
                <w:szCs w:val="18"/>
              </w:rPr>
              <w:t>количество</w:t>
            </w:r>
          </w:p>
        </w:tc>
        <w:tc>
          <w:tcPr>
            <w:tcW w:w="1251" w:type="pct"/>
            <w:vAlign w:val="center"/>
          </w:tcPr>
          <w:p w14:paraId="764140E1" w14:textId="77777777" w:rsidR="00D146C6" w:rsidRPr="00A374CC" w:rsidRDefault="00D146C6" w:rsidP="00D146C6">
            <w:pPr>
              <w:jc w:val="center"/>
              <w:rPr>
                <w:rFonts w:eastAsia="Times New Roman" w:cs="Times New Roman"/>
                <w:sz w:val="24"/>
                <w:szCs w:val="24"/>
                <w:lang w:eastAsia="x-none"/>
              </w:rPr>
            </w:pPr>
            <w:r w:rsidRPr="00A374CC">
              <w:rPr>
                <w:rFonts w:eastAsia="Times New Roman" w:cs="Times New Roman"/>
                <w:sz w:val="24"/>
                <w:szCs w:val="24"/>
                <w:lang w:eastAsia="x-none"/>
              </w:rPr>
              <w:t>350</w:t>
            </w:r>
          </w:p>
        </w:tc>
      </w:tr>
    </w:tbl>
    <w:p w14:paraId="2D508702" w14:textId="06CFD43D" w:rsidR="008159AD" w:rsidRPr="00A374CC" w:rsidRDefault="008159AD" w:rsidP="009D3F93">
      <w:pPr>
        <w:tabs>
          <w:tab w:val="left" w:pos="0"/>
        </w:tabs>
        <w:rPr>
          <w:rFonts w:cs="Times New Roman"/>
          <w:szCs w:val="28"/>
          <w:lang w:eastAsia="en-US"/>
        </w:rPr>
      </w:pPr>
    </w:p>
    <w:p w14:paraId="6E0DCED2" w14:textId="53F49CBD" w:rsidR="00DB19A0" w:rsidRPr="00A374CC" w:rsidRDefault="00DB19A0" w:rsidP="009D3F93">
      <w:pPr>
        <w:pStyle w:val="1ff7"/>
        <w:spacing w:before="0"/>
      </w:pPr>
      <w:bookmarkStart w:id="58" w:name="_Toc135726181"/>
      <w:r w:rsidRPr="00A374CC">
        <w:t>2.7 Осуществление рыболовства, за исключением любительского рыболовства</w:t>
      </w:r>
      <w:bookmarkEnd w:id="58"/>
    </w:p>
    <w:p w14:paraId="6A2DE6F5" w14:textId="6B6BB33D" w:rsidR="00DB19A0" w:rsidRPr="00A374CC" w:rsidRDefault="00DB19A0" w:rsidP="009D3F93">
      <w:pPr>
        <w:keepNext/>
      </w:pPr>
    </w:p>
    <w:p w14:paraId="2DE970C8" w14:textId="76C5D806" w:rsidR="001469C8" w:rsidRPr="00A374CC" w:rsidRDefault="001469C8" w:rsidP="001469C8">
      <w:pPr>
        <w:tabs>
          <w:tab w:val="left" w:pos="0"/>
        </w:tabs>
        <w:ind w:firstLine="708"/>
        <w:jc w:val="both"/>
        <w:rPr>
          <w:rFonts w:eastAsia="Times New Roman" w:cs="Times New Roman"/>
          <w:szCs w:val="28"/>
        </w:rPr>
      </w:pPr>
      <w:r w:rsidRPr="00A374CC">
        <w:rPr>
          <w:rFonts w:eastAsia="Times New Roman" w:cs="Times New Roman"/>
          <w:szCs w:val="28"/>
        </w:rPr>
        <w:t xml:space="preserve">Использование лесов для осуществления рыболовства регламентируется статьей 38.1 Лесного кодекса </w:t>
      </w:r>
      <w:r w:rsidR="00E52B6D" w:rsidRPr="00A374CC">
        <w:rPr>
          <w:rFonts w:eastAsia="Times New Roman" w:cs="Times New Roman"/>
          <w:szCs w:val="28"/>
        </w:rPr>
        <w:t>РФ</w:t>
      </w:r>
      <w:r w:rsidRPr="00A374CC">
        <w:rPr>
          <w:rFonts w:eastAsia="Times New Roman" w:cs="Times New Roman"/>
          <w:szCs w:val="28"/>
        </w:rPr>
        <w:t xml:space="preserve"> и приказом Минприроды России от 13</w:t>
      </w:r>
      <w:r w:rsidR="001E13CA" w:rsidRPr="00A374CC">
        <w:rPr>
          <w:rFonts w:eastAsia="Times New Roman" w:cs="Times New Roman"/>
          <w:szCs w:val="28"/>
        </w:rPr>
        <w:t xml:space="preserve"> октября </w:t>
      </w:r>
      <w:r w:rsidRPr="00A374CC">
        <w:rPr>
          <w:rFonts w:eastAsia="Times New Roman" w:cs="Times New Roman"/>
          <w:szCs w:val="28"/>
        </w:rPr>
        <w:t>2021</w:t>
      </w:r>
      <w:r w:rsidR="001E13CA" w:rsidRPr="00A374CC">
        <w:rPr>
          <w:rFonts w:eastAsia="Times New Roman" w:cs="Times New Roman"/>
          <w:szCs w:val="28"/>
        </w:rPr>
        <w:t> </w:t>
      </w:r>
      <w:r w:rsidR="006E43F8" w:rsidRPr="00A374CC">
        <w:rPr>
          <w:rFonts w:eastAsia="Times New Roman" w:cs="Times New Roman"/>
          <w:szCs w:val="28"/>
        </w:rPr>
        <w:t>г.</w:t>
      </w:r>
      <w:r w:rsidRPr="00A374CC">
        <w:rPr>
          <w:rFonts w:eastAsia="Times New Roman" w:cs="Times New Roman"/>
          <w:szCs w:val="28"/>
        </w:rPr>
        <w:t xml:space="preserve"> № 742</w:t>
      </w:r>
      <w:r w:rsidR="001E13CA" w:rsidRPr="00A374CC">
        <w:rPr>
          <w:rFonts w:eastAsia="Times New Roman" w:cs="Times New Roman"/>
          <w:szCs w:val="28"/>
        </w:rPr>
        <w:t xml:space="preserve"> «Об утверждении Правил использования лесов для осуществления рыболовства»</w:t>
      </w:r>
      <w:r w:rsidRPr="00A374CC">
        <w:rPr>
          <w:rFonts w:eastAsia="Times New Roman" w:cs="Times New Roman"/>
          <w:szCs w:val="28"/>
        </w:rPr>
        <w:t>.</w:t>
      </w:r>
    </w:p>
    <w:p w14:paraId="15C15832" w14:textId="114562BC" w:rsidR="001469C8" w:rsidRPr="00A374CC" w:rsidRDefault="001469C8" w:rsidP="001469C8">
      <w:pPr>
        <w:tabs>
          <w:tab w:val="left" w:pos="0"/>
        </w:tabs>
        <w:ind w:firstLine="708"/>
        <w:jc w:val="both"/>
        <w:rPr>
          <w:rFonts w:eastAsia="Times New Roman" w:cs="Times New Roman"/>
          <w:szCs w:val="28"/>
        </w:rPr>
      </w:pPr>
      <w:r w:rsidRPr="00A374CC">
        <w:rPr>
          <w:rFonts w:eastAsia="Times New Roman" w:cs="Times New Roman"/>
          <w:szCs w:val="28"/>
        </w:rPr>
        <w:t>Этот вид использования лесов обусловлен целевым назначением земель, на которых они располагаются, и допускается только при условии совместимости его ведения с интересами лесного хозяйства.</w:t>
      </w:r>
    </w:p>
    <w:p w14:paraId="410290C2" w14:textId="1B2DE603" w:rsidR="001469C8" w:rsidRPr="00A374CC" w:rsidRDefault="001469C8" w:rsidP="001469C8">
      <w:pPr>
        <w:pStyle w:val="38"/>
        <w:tabs>
          <w:tab w:val="left" w:pos="0"/>
        </w:tabs>
        <w:ind w:firstLine="708"/>
        <w:jc w:val="both"/>
        <w:rPr>
          <w:b w:val="0"/>
          <w:szCs w:val="28"/>
          <w:lang w:val="ru-RU"/>
        </w:rPr>
      </w:pPr>
      <w:r w:rsidRPr="00A374CC">
        <w:rPr>
          <w:b w:val="0"/>
          <w:szCs w:val="28"/>
        </w:rPr>
        <w:t xml:space="preserve">Перечень </w:t>
      </w:r>
      <w:r w:rsidRPr="00A374CC">
        <w:rPr>
          <w:b w:val="0"/>
          <w:szCs w:val="28"/>
          <w:lang w:val="ru-RU"/>
        </w:rPr>
        <w:t xml:space="preserve">лесных </w:t>
      </w:r>
      <w:r w:rsidRPr="00A374CC">
        <w:rPr>
          <w:b w:val="0"/>
          <w:szCs w:val="28"/>
        </w:rPr>
        <w:t xml:space="preserve">кварталов </w:t>
      </w:r>
      <w:r w:rsidRPr="00A374CC">
        <w:rPr>
          <w:b w:val="0"/>
          <w:szCs w:val="28"/>
          <w:lang w:val="ru-RU"/>
        </w:rPr>
        <w:t>или их частей</w:t>
      </w:r>
      <w:r w:rsidRPr="00A374CC">
        <w:rPr>
          <w:b w:val="0"/>
          <w:szCs w:val="28"/>
        </w:rPr>
        <w:t xml:space="preserve"> по участковым лесничествам </w:t>
      </w:r>
      <w:r w:rsidRPr="00A374CC">
        <w:rPr>
          <w:b w:val="0"/>
          <w:szCs w:val="28"/>
          <w:lang w:val="ru-RU"/>
        </w:rPr>
        <w:t xml:space="preserve">для осуществления рыболовства, за исключением любительского рыболовства </w:t>
      </w:r>
      <w:r w:rsidRPr="00A374CC">
        <w:rPr>
          <w:b w:val="0"/>
          <w:szCs w:val="28"/>
        </w:rPr>
        <w:t xml:space="preserve">приведен в </w:t>
      </w:r>
      <w:r w:rsidRPr="00A374CC">
        <w:rPr>
          <w:b w:val="0"/>
          <w:szCs w:val="28"/>
          <w:lang w:val="ru-RU"/>
        </w:rPr>
        <w:t xml:space="preserve">таблице 5 </w:t>
      </w:r>
      <w:r w:rsidRPr="00A374CC">
        <w:rPr>
          <w:b w:val="0"/>
          <w:szCs w:val="28"/>
        </w:rPr>
        <w:t>настоящего регламента</w:t>
      </w:r>
      <w:r w:rsidRPr="00A374CC">
        <w:rPr>
          <w:b w:val="0"/>
          <w:szCs w:val="28"/>
          <w:lang w:val="ru-RU"/>
        </w:rPr>
        <w:t>.</w:t>
      </w:r>
    </w:p>
    <w:p w14:paraId="1DC80B5F" w14:textId="77777777" w:rsidR="00DB19A0" w:rsidRPr="00A374CC" w:rsidRDefault="00DB19A0" w:rsidP="009D3F93"/>
    <w:p w14:paraId="0558323E" w14:textId="72D404B5" w:rsidR="007C796A" w:rsidRPr="00A374CC" w:rsidRDefault="00DB19A0" w:rsidP="009D3F93">
      <w:pPr>
        <w:pStyle w:val="1ff7"/>
        <w:spacing w:before="0"/>
      </w:pPr>
      <w:bookmarkStart w:id="59" w:name="_Toc532646347"/>
      <w:bookmarkStart w:id="60" w:name="_Toc135726182"/>
      <w:r w:rsidRPr="00A374CC">
        <w:t>2.8</w:t>
      </w:r>
      <w:r w:rsidR="00FB09C7" w:rsidRPr="00A374CC">
        <w:t>. </w:t>
      </w:r>
      <w:r w:rsidR="007C796A" w:rsidRPr="00A374CC">
        <w:t>Нормативы, параметры и сроки использования</w:t>
      </w:r>
      <w:r w:rsidR="00FB09C7" w:rsidRPr="00A374CC">
        <w:t xml:space="preserve"> лесов</w:t>
      </w:r>
      <w:r w:rsidR="00712B52" w:rsidRPr="00A374CC">
        <w:t xml:space="preserve"> </w:t>
      </w:r>
      <w:r w:rsidR="00FB09C7" w:rsidRPr="00A374CC">
        <w:t>для осуществления научно-</w:t>
      </w:r>
      <w:r w:rsidR="007C796A" w:rsidRPr="00A374CC">
        <w:t>исследовательской</w:t>
      </w:r>
      <w:r w:rsidR="006E43F8" w:rsidRPr="00A374CC">
        <w:t xml:space="preserve"> деятельности,</w:t>
      </w:r>
      <w:r w:rsidR="007C796A" w:rsidRPr="00A374CC">
        <w:t xml:space="preserve"> образовательной деятельност</w:t>
      </w:r>
      <w:r w:rsidR="00FB09C7" w:rsidRPr="00A374CC">
        <w:t>и</w:t>
      </w:r>
      <w:bookmarkEnd w:id="59"/>
      <w:bookmarkEnd w:id="60"/>
    </w:p>
    <w:p w14:paraId="238C3830" w14:textId="77777777" w:rsidR="007C796A" w:rsidRPr="00A374CC" w:rsidRDefault="007C796A" w:rsidP="009D3F93">
      <w:pPr>
        <w:keepNext/>
        <w:tabs>
          <w:tab w:val="left" w:pos="0"/>
        </w:tabs>
        <w:jc w:val="center"/>
        <w:rPr>
          <w:rFonts w:cs="Times New Roman"/>
          <w:b/>
          <w:szCs w:val="28"/>
          <w:lang w:val="x-none" w:eastAsia="en-US"/>
        </w:rPr>
      </w:pPr>
    </w:p>
    <w:p w14:paraId="55543DBD" w14:textId="40F77971" w:rsidR="00230855" w:rsidRPr="00A374CC" w:rsidRDefault="00230855" w:rsidP="00EB31F9">
      <w:pPr>
        <w:tabs>
          <w:tab w:val="left" w:pos="0"/>
        </w:tabs>
        <w:ind w:firstLine="708"/>
        <w:jc w:val="both"/>
        <w:rPr>
          <w:rFonts w:eastAsia="Times New Roman" w:cs="Times New Roman"/>
          <w:szCs w:val="28"/>
        </w:rPr>
      </w:pPr>
      <w:r w:rsidRPr="00A374CC">
        <w:rPr>
          <w:rFonts w:eastAsia="Times New Roman" w:cs="Times New Roman"/>
          <w:szCs w:val="28"/>
        </w:rPr>
        <w:t xml:space="preserve">Использование лесов для осуществления </w:t>
      </w:r>
      <w:r w:rsidR="006E43F8" w:rsidRPr="00A374CC">
        <w:t>научно-исследовательской деятельности, образовательной деятельности</w:t>
      </w:r>
      <w:r w:rsidRPr="00A374CC">
        <w:rPr>
          <w:rFonts w:eastAsia="Times New Roman" w:cs="Times New Roman"/>
          <w:szCs w:val="28"/>
        </w:rPr>
        <w:t xml:space="preserve">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w:t>
      </w:r>
      <w:r w:rsidR="006E43F8" w:rsidRPr="00A374CC">
        <w:t>научно-исследовательской деятельности, образовательной деятельности</w:t>
      </w:r>
      <w:r w:rsidRPr="00A374CC">
        <w:rPr>
          <w:rFonts w:eastAsia="Times New Roman" w:cs="Times New Roman"/>
          <w:szCs w:val="28"/>
        </w:rPr>
        <w:t xml:space="preserve">, утвержденными </w:t>
      </w:r>
      <w:r w:rsidR="006E43F8" w:rsidRPr="00A374CC">
        <w:rPr>
          <w:rFonts w:eastAsia="Times New Roman" w:cs="Times New Roman"/>
          <w:szCs w:val="28"/>
        </w:rPr>
        <w:lastRenderedPageBreak/>
        <w:t>прик</w:t>
      </w:r>
      <w:r w:rsidR="0023671E" w:rsidRPr="00A374CC">
        <w:rPr>
          <w:rFonts w:eastAsia="Times New Roman" w:cs="Times New Roman"/>
          <w:szCs w:val="28"/>
        </w:rPr>
        <w:t xml:space="preserve">азом Минприроды России от 27 июля </w:t>
      </w:r>
      <w:r w:rsidR="006E43F8" w:rsidRPr="00A374CC">
        <w:rPr>
          <w:rFonts w:eastAsia="Times New Roman" w:cs="Times New Roman"/>
          <w:szCs w:val="28"/>
        </w:rPr>
        <w:t>2020</w:t>
      </w:r>
      <w:r w:rsidR="00821CCE" w:rsidRPr="00A374CC">
        <w:rPr>
          <w:rFonts w:eastAsia="Times New Roman" w:cs="Times New Roman"/>
          <w:szCs w:val="28"/>
        </w:rPr>
        <w:t> </w:t>
      </w:r>
      <w:r w:rsidR="0023671E" w:rsidRPr="00A374CC">
        <w:rPr>
          <w:rFonts w:eastAsia="Times New Roman" w:cs="Times New Roman"/>
          <w:szCs w:val="28"/>
        </w:rPr>
        <w:t>г.</w:t>
      </w:r>
      <w:r w:rsidR="006E43F8" w:rsidRPr="00A374CC">
        <w:rPr>
          <w:rFonts w:eastAsia="Times New Roman" w:cs="Times New Roman"/>
          <w:szCs w:val="28"/>
        </w:rPr>
        <w:t xml:space="preserve"> №</w:t>
      </w:r>
      <w:r w:rsidR="00821CCE" w:rsidRPr="00A374CC">
        <w:rPr>
          <w:rFonts w:eastAsia="Times New Roman" w:cs="Times New Roman"/>
          <w:szCs w:val="28"/>
        </w:rPr>
        <w:t> </w:t>
      </w:r>
      <w:r w:rsidR="006E43F8" w:rsidRPr="00A374CC">
        <w:rPr>
          <w:rFonts w:eastAsia="Times New Roman" w:cs="Times New Roman"/>
          <w:szCs w:val="28"/>
        </w:rPr>
        <w:t>487</w:t>
      </w:r>
      <w:r w:rsidR="00821CCE" w:rsidRPr="00A374CC">
        <w:rPr>
          <w:rFonts w:eastAsia="Times New Roman" w:cs="Times New Roman"/>
          <w:szCs w:val="28"/>
        </w:rPr>
        <w:t xml:space="preserve"> «Об утверждении Правил использования лесов для осуществления научно-исследовательской деятельности, образовательной деятельности»</w:t>
      </w:r>
      <w:r w:rsidRPr="00A374CC">
        <w:rPr>
          <w:rFonts w:eastAsia="Times New Roman" w:cs="Times New Roman"/>
          <w:szCs w:val="28"/>
        </w:rPr>
        <w:t>.</w:t>
      </w:r>
    </w:p>
    <w:p w14:paraId="1BD14D42" w14:textId="107C31C2" w:rsidR="00E93FFB" w:rsidRPr="00A374CC" w:rsidRDefault="00E93FFB" w:rsidP="00E93FFB">
      <w:pPr>
        <w:pStyle w:val="38"/>
        <w:tabs>
          <w:tab w:val="left" w:pos="0"/>
        </w:tabs>
        <w:ind w:firstLine="708"/>
        <w:jc w:val="both"/>
        <w:rPr>
          <w:b w:val="0"/>
          <w:szCs w:val="28"/>
          <w:lang w:val="ru-RU"/>
        </w:rPr>
      </w:pPr>
      <w:r w:rsidRPr="00A374CC">
        <w:rPr>
          <w:b w:val="0"/>
          <w:szCs w:val="28"/>
        </w:rPr>
        <w:t xml:space="preserve">Перечень </w:t>
      </w:r>
      <w:r w:rsidRPr="00A374CC">
        <w:rPr>
          <w:b w:val="0"/>
          <w:szCs w:val="28"/>
          <w:lang w:val="ru-RU"/>
        </w:rPr>
        <w:t xml:space="preserve">лесных </w:t>
      </w:r>
      <w:r w:rsidRPr="00A374CC">
        <w:rPr>
          <w:b w:val="0"/>
          <w:szCs w:val="28"/>
        </w:rPr>
        <w:t xml:space="preserve">кварталов </w:t>
      </w:r>
      <w:r w:rsidRPr="00A374CC">
        <w:rPr>
          <w:b w:val="0"/>
          <w:szCs w:val="28"/>
          <w:lang w:val="ru-RU"/>
        </w:rPr>
        <w:t>или их частей</w:t>
      </w:r>
      <w:r w:rsidRPr="00A374CC">
        <w:rPr>
          <w:b w:val="0"/>
          <w:szCs w:val="28"/>
        </w:rPr>
        <w:t xml:space="preserve"> по участковым лесничествам </w:t>
      </w:r>
      <w:r w:rsidRPr="00A374CC">
        <w:rPr>
          <w:b w:val="0"/>
          <w:szCs w:val="28"/>
          <w:lang w:val="ru-RU"/>
        </w:rPr>
        <w:t xml:space="preserve">для осуществления </w:t>
      </w:r>
      <w:r w:rsidR="006E43F8" w:rsidRPr="00A374CC">
        <w:rPr>
          <w:b w:val="0"/>
          <w:szCs w:val="28"/>
          <w:lang w:val="ru-RU"/>
        </w:rPr>
        <w:t>научно-исследовательской деятельности, образовательной деятельности</w:t>
      </w:r>
      <w:r w:rsidRPr="00A374CC">
        <w:rPr>
          <w:b w:val="0"/>
          <w:szCs w:val="28"/>
          <w:lang w:val="ru-RU"/>
        </w:rPr>
        <w:t xml:space="preserve"> </w:t>
      </w:r>
      <w:r w:rsidRPr="00A374CC">
        <w:rPr>
          <w:b w:val="0"/>
          <w:szCs w:val="28"/>
        </w:rPr>
        <w:t xml:space="preserve">приведен в </w:t>
      </w:r>
      <w:r w:rsidRPr="00A374CC">
        <w:rPr>
          <w:b w:val="0"/>
          <w:szCs w:val="28"/>
          <w:lang w:val="ru-RU"/>
        </w:rPr>
        <w:t xml:space="preserve">таблице 5 </w:t>
      </w:r>
      <w:r w:rsidRPr="00A374CC">
        <w:rPr>
          <w:b w:val="0"/>
          <w:szCs w:val="28"/>
        </w:rPr>
        <w:t>настоящего регламента</w:t>
      </w:r>
      <w:r w:rsidRPr="00A374CC">
        <w:rPr>
          <w:b w:val="0"/>
          <w:szCs w:val="28"/>
          <w:lang w:val="ru-RU"/>
        </w:rPr>
        <w:t>.</w:t>
      </w:r>
    </w:p>
    <w:p w14:paraId="478DAF66" w14:textId="77777777" w:rsidR="007F7FCE" w:rsidRPr="00A374CC" w:rsidRDefault="007F7FCE" w:rsidP="009D3F93">
      <w:pPr>
        <w:tabs>
          <w:tab w:val="left" w:pos="0"/>
        </w:tabs>
        <w:rPr>
          <w:rFonts w:cs="Times New Roman"/>
          <w:b/>
          <w:szCs w:val="28"/>
          <w:lang w:eastAsia="en-US"/>
        </w:rPr>
      </w:pPr>
    </w:p>
    <w:p w14:paraId="218EAE67" w14:textId="7C253C02" w:rsidR="007C796A" w:rsidRPr="00A374CC" w:rsidRDefault="00DB19A0" w:rsidP="009D3F93">
      <w:pPr>
        <w:pStyle w:val="1ff7"/>
        <w:spacing w:before="0"/>
      </w:pPr>
      <w:bookmarkStart w:id="61" w:name="_Toc532646348"/>
      <w:bookmarkStart w:id="62" w:name="_Toc135726183"/>
      <w:r w:rsidRPr="00A374CC">
        <w:t>2.9</w:t>
      </w:r>
      <w:r w:rsidR="00FB09C7" w:rsidRPr="00A374CC">
        <w:t>. </w:t>
      </w:r>
      <w:r w:rsidR="007C796A" w:rsidRPr="00A374CC">
        <w:t>Нормативы, параметры и сроки использования лесов</w:t>
      </w:r>
      <w:r w:rsidR="000073BB" w:rsidRPr="00A374CC">
        <w:t xml:space="preserve"> </w:t>
      </w:r>
      <w:r w:rsidR="007C796A" w:rsidRPr="00A374CC">
        <w:t>для осуществл</w:t>
      </w:r>
      <w:r w:rsidR="00FB09C7" w:rsidRPr="00A374CC">
        <w:t>ения рекреационной деятельности</w:t>
      </w:r>
      <w:bookmarkEnd w:id="61"/>
      <w:bookmarkEnd w:id="62"/>
    </w:p>
    <w:p w14:paraId="79C570CB" w14:textId="77777777" w:rsidR="007C796A" w:rsidRPr="00A374CC" w:rsidRDefault="007C796A" w:rsidP="009D3F93">
      <w:pPr>
        <w:keepNext/>
        <w:tabs>
          <w:tab w:val="left" w:pos="0"/>
        </w:tabs>
        <w:rPr>
          <w:rFonts w:cs="Times New Roman"/>
          <w:b/>
          <w:szCs w:val="28"/>
          <w:lang w:eastAsia="en-US"/>
        </w:rPr>
      </w:pPr>
    </w:p>
    <w:p w14:paraId="2685119C" w14:textId="0CD757AA" w:rsidR="007C796A" w:rsidRPr="00A374CC" w:rsidRDefault="00DB19A0" w:rsidP="009D3F93">
      <w:pPr>
        <w:pStyle w:val="1ff7"/>
        <w:spacing w:before="0"/>
      </w:pPr>
      <w:bookmarkStart w:id="63" w:name="_Toc135726184"/>
      <w:r w:rsidRPr="00A374CC">
        <w:t>2.9</w:t>
      </w:r>
      <w:r w:rsidR="002E63C8" w:rsidRPr="00A374CC">
        <w:t xml:space="preserve">.1. </w:t>
      </w:r>
      <w:r w:rsidR="007C796A" w:rsidRPr="00A374CC">
        <w:t>Нормативы использования лесов для осуществл</w:t>
      </w:r>
      <w:r w:rsidR="00104DFC" w:rsidRPr="00A374CC">
        <w:t>ения</w:t>
      </w:r>
      <w:r w:rsidR="000073BB" w:rsidRPr="00A374CC">
        <w:t xml:space="preserve"> </w:t>
      </w:r>
      <w:r w:rsidR="00104DFC" w:rsidRPr="00A374CC">
        <w:t>рекреационной деятельности</w:t>
      </w:r>
      <w:bookmarkEnd w:id="63"/>
    </w:p>
    <w:p w14:paraId="5A015CDF" w14:textId="77777777" w:rsidR="004A5357" w:rsidRPr="00A374CC" w:rsidRDefault="004A5357" w:rsidP="009D3F93">
      <w:pPr>
        <w:keepNext/>
        <w:tabs>
          <w:tab w:val="left" w:pos="0"/>
        </w:tabs>
        <w:ind w:firstLine="709"/>
        <w:jc w:val="both"/>
        <w:rPr>
          <w:rFonts w:eastAsia="Times New Roman" w:cs="Times New Roman"/>
          <w:szCs w:val="28"/>
          <w:lang w:val="x-none" w:eastAsia="x-none"/>
        </w:rPr>
      </w:pPr>
    </w:p>
    <w:p w14:paraId="0154B0A1" w14:textId="3F4A10F4" w:rsidR="00230855" w:rsidRPr="00A374CC" w:rsidRDefault="00230855" w:rsidP="00EB31F9">
      <w:pPr>
        <w:tabs>
          <w:tab w:val="left" w:pos="0"/>
        </w:tabs>
        <w:ind w:firstLine="709"/>
        <w:jc w:val="both"/>
        <w:rPr>
          <w:rFonts w:eastAsia="Times New Roman" w:cs="Times New Roman"/>
          <w:szCs w:val="28"/>
          <w:lang w:val="x-none" w:eastAsia="x-none"/>
        </w:rPr>
      </w:pPr>
      <w:r w:rsidRPr="00A374CC">
        <w:rPr>
          <w:rFonts w:eastAsia="Times New Roman" w:cs="Times New Roman"/>
          <w:szCs w:val="28"/>
          <w:lang w:val="x-none" w:eastAsia="x-none"/>
        </w:rPr>
        <w:t xml:space="preserve">Рекреационная деятельность рассматривается </w:t>
      </w:r>
      <w:r w:rsidR="006E43F8" w:rsidRPr="00A374CC">
        <w:t>Лесным кодексом РФ</w:t>
      </w:r>
      <w:r w:rsidRPr="00A374CC">
        <w:rPr>
          <w:rFonts w:eastAsia="Times New Roman" w:cs="Times New Roman"/>
          <w:szCs w:val="28"/>
          <w:lang w:val="x-none" w:eastAsia="x-none"/>
        </w:rPr>
        <w:t xml:space="preserve"> как деятельность, </w:t>
      </w:r>
      <w:r w:rsidR="00EA5745" w:rsidRPr="00A374CC">
        <w:rPr>
          <w:rFonts w:eastAsia="Times New Roman" w:cs="Times New Roman"/>
          <w:szCs w:val="28"/>
          <w:lang w:val="x-none" w:eastAsia="x-none"/>
        </w:rPr>
        <w:t>связанная с оказанием услуг в сфере туризма, физической культуры и спорта, организации отдыха и укрепления здоровья граждан</w:t>
      </w:r>
      <w:r w:rsidRPr="00A374CC">
        <w:rPr>
          <w:rFonts w:eastAsia="Times New Roman" w:cs="Times New Roman"/>
          <w:szCs w:val="28"/>
          <w:lang w:val="x-none" w:eastAsia="x-none"/>
        </w:rPr>
        <w:t>.</w:t>
      </w:r>
    </w:p>
    <w:p w14:paraId="2908CD42" w14:textId="71114075" w:rsidR="002C7F18" w:rsidRPr="00A374CC" w:rsidRDefault="002C7F18" w:rsidP="002C7F18">
      <w:pPr>
        <w:tabs>
          <w:tab w:val="left" w:pos="0"/>
        </w:tabs>
        <w:ind w:firstLine="709"/>
        <w:jc w:val="both"/>
        <w:rPr>
          <w:rFonts w:eastAsia="Times New Roman" w:cs="Times New Roman"/>
          <w:szCs w:val="28"/>
          <w:lang w:val="x-none" w:eastAsia="x-none"/>
        </w:rPr>
      </w:pPr>
      <w:r w:rsidRPr="00A374CC">
        <w:rPr>
          <w:rFonts w:eastAsia="Times New Roman" w:cs="Times New Roman"/>
          <w:szCs w:val="28"/>
          <w:lang w:val="x-none" w:eastAsia="x-none"/>
        </w:rPr>
        <w:t>Рассматр</w:t>
      </w:r>
      <w:r w:rsidR="003D0B87" w:rsidRPr="00A374CC">
        <w:rPr>
          <w:rFonts w:eastAsia="Times New Roman" w:cs="Times New Roman"/>
          <w:szCs w:val="28"/>
          <w:lang w:val="x-none" w:eastAsia="x-none"/>
        </w:rPr>
        <w:t>иваемое использование лесов (статьей</w:t>
      </w:r>
      <w:r w:rsidRPr="00A374CC">
        <w:rPr>
          <w:rFonts w:eastAsia="Times New Roman" w:cs="Times New Roman"/>
          <w:szCs w:val="28"/>
          <w:lang w:val="x-none" w:eastAsia="x-none"/>
        </w:rPr>
        <w:t xml:space="preserve"> 41 </w:t>
      </w:r>
      <w:r w:rsidR="006E43F8" w:rsidRPr="00A374CC">
        <w:t>Лесного кодекса РФ</w:t>
      </w:r>
      <w:r w:rsidRPr="00A374CC">
        <w:rPr>
          <w:rFonts w:eastAsia="Times New Roman" w:cs="Times New Roman"/>
          <w:szCs w:val="28"/>
          <w:lang w:val="x-none" w:eastAsia="x-none"/>
        </w:rPr>
        <w:t>) относится к видам, которые требуют предоставления лесных у</w:t>
      </w:r>
      <w:r w:rsidR="006E43F8" w:rsidRPr="00A374CC">
        <w:rPr>
          <w:rFonts w:eastAsia="Times New Roman" w:cs="Times New Roman"/>
          <w:szCs w:val="28"/>
          <w:lang w:val="x-none" w:eastAsia="x-none"/>
        </w:rPr>
        <w:t xml:space="preserve">частков, но осуществляются без </w:t>
      </w:r>
      <w:r w:rsidRPr="00A374CC">
        <w:rPr>
          <w:rFonts w:eastAsia="Times New Roman" w:cs="Times New Roman"/>
          <w:szCs w:val="28"/>
          <w:lang w:val="x-none" w:eastAsia="x-none"/>
        </w:rPr>
        <w:t>лесных ресурсов, на представленных лесных участках создается необходимая лесная инфраструктура в том числе</w:t>
      </w:r>
      <w:r w:rsidR="00CB2F19" w:rsidRPr="00A374CC">
        <w:rPr>
          <w:rFonts w:eastAsia="Times New Roman" w:cs="Times New Roman"/>
          <w:szCs w:val="28"/>
          <w:lang w:eastAsia="x-none"/>
        </w:rPr>
        <w:t xml:space="preserve"> объекты капитального и</w:t>
      </w:r>
      <w:r w:rsidRPr="00A374CC">
        <w:rPr>
          <w:rFonts w:eastAsia="Times New Roman" w:cs="Times New Roman"/>
          <w:szCs w:val="28"/>
          <w:lang w:eastAsia="x-none"/>
        </w:rPr>
        <w:t xml:space="preserve"> </w:t>
      </w:r>
      <w:r w:rsidRPr="00A374CC">
        <w:rPr>
          <w:rFonts w:eastAsia="Times New Roman" w:cs="Times New Roman"/>
          <w:szCs w:val="28"/>
          <w:lang w:val="x-none" w:eastAsia="x-none"/>
        </w:rPr>
        <w:t>некапитальн</w:t>
      </w:r>
      <w:r w:rsidR="00CB2F19" w:rsidRPr="00A374CC">
        <w:rPr>
          <w:rFonts w:eastAsia="Times New Roman" w:cs="Times New Roman"/>
          <w:szCs w:val="28"/>
          <w:lang w:eastAsia="x-none"/>
        </w:rPr>
        <w:t>ого</w:t>
      </w:r>
      <w:r w:rsidRPr="00A374CC">
        <w:rPr>
          <w:rFonts w:eastAsia="Times New Roman" w:cs="Times New Roman"/>
          <w:szCs w:val="28"/>
          <w:lang w:val="x-none" w:eastAsia="x-none"/>
        </w:rPr>
        <w:t xml:space="preserve"> строени</w:t>
      </w:r>
      <w:r w:rsidRPr="00A374CC">
        <w:rPr>
          <w:rFonts w:eastAsia="Times New Roman" w:cs="Times New Roman"/>
          <w:szCs w:val="28"/>
          <w:lang w:eastAsia="x-none"/>
        </w:rPr>
        <w:t xml:space="preserve">я и </w:t>
      </w:r>
      <w:r w:rsidRPr="00A374CC">
        <w:rPr>
          <w:rFonts w:eastAsia="Times New Roman" w:cs="Times New Roman"/>
          <w:szCs w:val="28"/>
          <w:lang w:val="x-none" w:eastAsia="x-none"/>
        </w:rPr>
        <w:t>сооружени</w:t>
      </w:r>
      <w:r w:rsidRPr="00A374CC">
        <w:rPr>
          <w:rFonts w:eastAsia="Times New Roman" w:cs="Times New Roman"/>
          <w:szCs w:val="28"/>
          <w:lang w:eastAsia="x-none"/>
        </w:rPr>
        <w:t>я</w:t>
      </w:r>
      <w:r w:rsidRPr="00A374CC">
        <w:rPr>
          <w:rFonts w:eastAsia="Times New Roman" w:cs="Times New Roman"/>
          <w:szCs w:val="28"/>
          <w:lang w:val="x-none" w:eastAsia="x-none"/>
        </w:rPr>
        <w:t>, производится благоустр</w:t>
      </w:r>
      <w:r w:rsidR="003D0B87" w:rsidRPr="00A374CC">
        <w:rPr>
          <w:rFonts w:eastAsia="Times New Roman" w:cs="Times New Roman"/>
          <w:szCs w:val="28"/>
          <w:lang w:val="x-none" w:eastAsia="x-none"/>
        </w:rPr>
        <w:t>ойство территории (статьи</w:t>
      </w:r>
      <w:r w:rsidRPr="00A374CC">
        <w:rPr>
          <w:rFonts w:eastAsia="Times New Roman" w:cs="Times New Roman"/>
          <w:szCs w:val="28"/>
          <w:lang w:val="x-none" w:eastAsia="x-none"/>
        </w:rPr>
        <w:t xml:space="preserve"> 13, 41 </w:t>
      </w:r>
      <w:r w:rsidR="008B028F" w:rsidRPr="00A374CC">
        <w:t>Лесного кодекса РФ</w:t>
      </w:r>
      <w:r w:rsidRPr="00A374CC">
        <w:rPr>
          <w:rFonts w:eastAsia="Times New Roman" w:cs="Times New Roman"/>
          <w:szCs w:val="28"/>
          <w:lang w:val="x-none" w:eastAsia="x-none"/>
        </w:rPr>
        <w:t>).</w:t>
      </w:r>
    </w:p>
    <w:p w14:paraId="51B71C5E" w14:textId="7BA7C66F" w:rsidR="007F7FCE" w:rsidRPr="00A374CC" w:rsidRDefault="00230855" w:rsidP="00EB31F9">
      <w:pPr>
        <w:tabs>
          <w:tab w:val="left" w:pos="0"/>
        </w:tabs>
        <w:ind w:firstLine="709"/>
        <w:jc w:val="both"/>
        <w:rPr>
          <w:rFonts w:cs="Times New Roman"/>
          <w:szCs w:val="28"/>
          <w:lang w:eastAsia="en-US"/>
        </w:rPr>
      </w:pPr>
      <w:r w:rsidRPr="00A374CC">
        <w:rPr>
          <w:rFonts w:eastAsia="Times New Roman" w:cs="Times New Roman"/>
          <w:szCs w:val="28"/>
          <w:lang w:val="x-none" w:eastAsia="x-none"/>
        </w:rPr>
        <w:t xml:space="preserve">Особенности организации рекреационной деятельности  изложены в </w:t>
      </w:r>
      <w:r w:rsidR="006E43F8" w:rsidRPr="00A374CC">
        <w:rPr>
          <w:rFonts w:eastAsia="Times New Roman" w:cs="Times New Roman"/>
          <w:szCs w:val="28"/>
          <w:lang w:val="x-none" w:eastAsia="x-none"/>
        </w:rPr>
        <w:t>Правилах использования лесов для осуществления рекреационной деятельности, утвержденных приказом Минприроды России от 9 ноября 2020</w:t>
      </w:r>
      <w:r w:rsidR="00821CCE" w:rsidRPr="00A374CC">
        <w:rPr>
          <w:rFonts w:eastAsia="Times New Roman" w:cs="Times New Roman"/>
          <w:szCs w:val="28"/>
          <w:lang w:eastAsia="x-none"/>
        </w:rPr>
        <w:t> </w:t>
      </w:r>
      <w:r w:rsidR="006E43F8" w:rsidRPr="00A374CC">
        <w:rPr>
          <w:rFonts w:eastAsia="Times New Roman" w:cs="Times New Roman"/>
          <w:szCs w:val="28"/>
          <w:lang w:val="x-none" w:eastAsia="x-none"/>
        </w:rPr>
        <w:t>г. №</w:t>
      </w:r>
      <w:r w:rsidR="00821CCE" w:rsidRPr="00A374CC">
        <w:rPr>
          <w:rFonts w:eastAsia="Times New Roman" w:cs="Times New Roman"/>
          <w:szCs w:val="28"/>
          <w:lang w:eastAsia="x-none"/>
        </w:rPr>
        <w:t> </w:t>
      </w:r>
      <w:r w:rsidR="006E43F8" w:rsidRPr="00A374CC">
        <w:rPr>
          <w:rFonts w:eastAsia="Times New Roman" w:cs="Times New Roman"/>
          <w:szCs w:val="28"/>
          <w:lang w:val="x-none" w:eastAsia="x-none"/>
        </w:rPr>
        <w:t>908</w:t>
      </w:r>
      <w:r w:rsidR="00821CCE" w:rsidRPr="00A374CC">
        <w:rPr>
          <w:rFonts w:eastAsia="Times New Roman" w:cs="Times New Roman"/>
          <w:szCs w:val="28"/>
          <w:lang w:eastAsia="x-none"/>
        </w:rPr>
        <w:t xml:space="preserve"> «Об утверждении правил использования лесов для осуществления рекреационной деятельности»</w:t>
      </w:r>
      <w:r w:rsidRPr="00A374CC">
        <w:rPr>
          <w:rFonts w:eastAsia="Times New Roman" w:cs="Times New Roman"/>
          <w:szCs w:val="28"/>
          <w:lang w:val="x-none" w:eastAsia="x-none"/>
        </w:rPr>
        <w:t>.</w:t>
      </w:r>
    </w:p>
    <w:p w14:paraId="78C81ABF" w14:textId="77777777" w:rsidR="00230855" w:rsidRPr="00A374CC" w:rsidRDefault="00230855" w:rsidP="009D3F93">
      <w:pPr>
        <w:tabs>
          <w:tab w:val="left" w:pos="0"/>
        </w:tabs>
        <w:rPr>
          <w:rFonts w:cs="Times New Roman"/>
          <w:b/>
          <w:szCs w:val="28"/>
          <w:lang w:eastAsia="en-US"/>
        </w:rPr>
      </w:pPr>
    </w:p>
    <w:p w14:paraId="2FB71CC1" w14:textId="6D53B302" w:rsidR="007C796A" w:rsidRPr="00A374CC" w:rsidRDefault="00DB19A0" w:rsidP="009D3F93">
      <w:pPr>
        <w:pStyle w:val="1ff7"/>
        <w:spacing w:before="0"/>
      </w:pPr>
      <w:bookmarkStart w:id="64" w:name="_Toc135726185"/>
      <w:r w:rsidRPr="00A374CC">
        <w:t>2.9</w:t>
      </w:r>
      <w:r w:rsidR="002E63C8" w:rsidRPr="00A374CC">
        <w:t xml:space="preserve">.2. </w:t>
      </w:r>
      <w:r w:rsidR="005657FB" w:rsidRPr="00A374CC">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7C796A" w:rsidRPr="00A374CC">
        <w:t>.</w:t>
      </w:r>
      <w:bookmarkEnd w:id="64"/>
    </w:p>
    <w:p w14:paraId="1ED6EC43" w14:textId="77777777" w:rsidR="004A5357" w:rsidRPr="00A374CC" w:rsidRDefault="004A5357" w:rsidP="009D3F93">
      <w:pPr>
        <w:pStyle w:val="38"/>
        <w:keepNext/>
        <w:tabs>
          <w:tab w:val="left" w:pos="0"/>
        </w:tabs>
        <w:ind w:firstLine="708"/>
        <w:jc w:val="both"/>
        <w:rPr>
          <w:b w:val="0"/>
          <w:szCs w:val="28"/>
        </w:rPr>
      </w:pPr>
    </w:p>
    <w:p w14:paraId="36327924" w14:textId="74EDC092" w:rsidR="00483738" w:rsidRPr="00A374CC" w:rsidRDefault="00483738" w:rsidP="00EB31F9">
      <w:pPr>
        <w:pStyle w:val="38"/>
        <w:tabs>
          <w:tab w:val="left" w:pos="0"/>
        </w:tabs>
        <w:ind w:firstLine="708"/>
        <w:jc w:val="both"/>
        <w:rPr>
          <w:b w:val="0"/>
          <w:szCs w:val="28"/>
          <w:lang w:val="ru-RU"/>
        </w:rPr>
      </w:pPr>
      <w:r w:rsidRPr="00A374CC">
        <w:rPr>
          <w:b w:val="0"/>
          <w:szCs w:val="28"/>
        </w:rPr>
        <w:t xml:space="preserve">Перечень </w:t>
      </w:r>
      <w:r w:rsidR="00E21602" w:rsidRPr="00A374CC">
        <w:rPr>
          <w:b w:val="0"/>
          <w:szCs w:val="28"/>
          <w:lang w:val="ru-RU"/>
        </w:rPr>
        <w:t xml:space="preserve">лесных </w:t>
      </w:r>
      <w:r w:rsidRPr="00A374CC">
        <w:rPr>
          <w:b w:val="0"/>
          <w:szCs w:val="28"/>
        </w:rPr>
        <w:t>кварталов</w:t>
      </w:r>
      <w:r w:rsidR="00E21602" w:rsidRPr="00A374CC">
        <w:rPr>
          <w:b w:val="0"/>
          <w:szCs w:val="28"/>
          <w:lang w:val="ru-RU"/>
        </w:rPr>
        <w:t xml:space="preserve"> или их частей</w:t>
      </w:r>
      <w:r w:rsidRPr="00A374CC">
        <w:rPr>
          <w:b w:val="0"/>
          <w:szCs w:val="28"/>
        </w:rPr>
        <w:t xml:space="preserve"> </w:t>
      </w:r>
      <w:r w:rsidR="00E21602" w:rsidRPr="00A374CC">
        <w:rPr>
          <w:b w:val="0"/>
          <w:szCs w:val="28"/>
          <w:lang w:val="ru-RU"/>
        </w:rPr>
        <w:t>для осуществления</w:t>
      </w:r>
      <w:r w:rsidRPr="00A374CC">
        <w:rPr>
          <w:b w:val="0"/>
          <w:szCs w:val="28"/>
        </w:rPr>
        <w:t xml:space="preserve"> рекреационной деятельности по участковым лесничествам приведен в </w:t>
      </w:r>
      <w:r w:rsidR="00425EB7" w:rsidRPr="00A374CC">
        <w:rPr>
          <w:b w:val="0"/>
          <w:szCs w:val="28"/>
          <w:lang w:val="ru-RU"/>
        </w:rPr>
        <w:t xml:space="preserve">таблице </w:t>
      </w:r>
      <w:r w:rsidR="000073BB" w:rsidRPr="00A374CC">
        <w:rPr>
          <w:b w:val="0"/>
          <w:szCs w:val="28"/>
          <w:lang w:val="ru-RU"/>
        </w:rPr>
        <w:t>5</w:t>
      </w:r>
      <w:r w:rsidR="00425EB7" w:rsidRPr="00A374CC">
        <w:rPr>
          <w:b w:val="0"/>
          <w:szCs w:val="28"/>
          <w:lang w:val="ru-RU"/>
        </w:rPr>
        <w:t xml:space="preserve"> </w:t>
      </w:r>
      <w:r w:rsidR="00425EB7" w:rsidRPr="00A374CC">
        <w:rPr>
          <w:b w:val="0"/>
          <w:szCs w:val="28"/>
        </w:rPr>
        <w:t>настоящего регламента</w:t>
      </w:r>
      <w:r w:rsidR="00425EB7" w:rsidRPr="00A374CC">
        <w:rPr>
          <w:b w:val="0"/>
          <w:szCs w:val="28"/>
          <w:lang w:val="ru-RU"/>
        </w:rPr>
        <w:t>.</w:t>
      </w:r>
    </w:p>
    <w:p w14:paraId="495E39C3" w14:textId="59F6D43E" w:rsidR="008B028F" w:rsidRPr="00A374CC" w:rsidRDefault="008B028F">
      <w:pPr>
        <w:rPr>
          <w:rFonts w:cs="Times New Roman"/>
          <w:szCs w:val="28"/>
        </w:rPr>
      </w:pPr>
      <w:r w:rsidRPr="00A374CC">
        <w:rPr>
          <w:rFonts w:cs="Times New Roman"/>
          <w:szCs w:val="28"/>
        </w:rPr>
        <w:br w:type="page"/>
      </w:r>
    </w:p>
    <w:p w14:paraId="1BC13F89" w14:textId="77777777" w:rsidR="008B028F" w:rsidRPr="00A374CC" w:rsidRDefault="008B028F" w:rsidP="00E47C18">
      <w:pPr>
        <w:keepNext/>
        <w:spacing w:line="276" w:lineRule="auto"/>
        <w:ind w:firstLine="709"/>
        <w:jc w:val="center"/>
        <w:rPr>
          <w:rFonts w:cs="Times New Roman"/>
          <w:szCs w:val="28"/>
        </w:rPr>
        <w:sectPr w:rsidR="008B028F" w:rsidRPr="00A374CC" w:rsidSect="00EB31F9">
          <w:headerReference w:type="default" r:id="rId27"/>
          <w:type w:val="nextColumn"/>
          <w:pgSz w:w="11906" w:h="16838" w:code="9"/>
          <w:pgMar w:top="1134" w:right="567" w:bottom="1134" w:left="1134" w:header="510" w:footer="709" w:gutter="0"/>
          <w:cols w:space="708"/>
          <w:titlePg/>
          <w:docGrid w:linePitch="360"/>
        </w:sectPr>
      </w:pPr>
    </w:p>
    <w:p w14:paraId="69E912DB" w14:textId="1AC6E8FC" w:rsidR="00E974D6" w:rsidRPr="00A374CC" w:rsidRDefault="00E974D6" w:rsidP="009D3F93">
      <w:pPr>
        <w:keepNext/>
        <w:ind w:firstLine="709"/>
        <w:jc w:val="center"/>
        <w:rPr>
          <w:rFonts w:cs="Times New Roman"/>
          <w:szCs w:val="28"/>
        </w:rPr>
      </w:pPr>
      <w:r w:rsidRPr="00A374CC">
        <w:rPr>
          <w:rFonts w:cs="Times New Roman"/>
          <w:szCs w:val="28"/>
        </w:rPr>
        <w:lastRenderedPageBreak/>
        <w:t>Зоны планируемого освоения лесов, в границах которых предусматривается строительство, реконструкция и эксплуатация объектов для осуществления рекреационной деятельности.</w:t>
      </w:r>
    </w:p>
    <w:p w14:paraId="2D854702" w14:textId="6A5F708E" w:rsidR="00E974D6" w:rsidRPr="00A374CC" w:rsidRDefault="00E974D6" w:rsidP="00E47C18">
      <w:pPr>
        <w:keepNext/>
        <w:spacing w:line="276" w:lineRule="auto"/>
        <w:ind w:firstLine="709"/>
        <w:jc w:val="center"/>
        <w:rPr>
          <w:rFonts w:cs="Times New Roman"/>
          <w:sz w:val="24"/>
          <w:szCs w:val="24"/>
        </w:rPr>
      </w:pPr>
    </w:p>
    <w:tbl>
      <w:tblPr>
        <w:tblW w:w="14741" w:type="dxa"/>
        <w:tblInd w:w="108"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624"/>
        <w:gridCol w:w="1531"/>
        <w:gridCol w:w="1843"/>
        <w:gridCol w:w="1418"/>
        <w:gridCol w:w="5640"/>
        <w:gridCol w:w="3685"/>
      </w:tblGrid>
      <w:tr w:rsidR="00B75B63" w:rsidRPr="00A374CC" w14:paraId="2DBE9767" w14:textId="77777777" w:rsidTr="00DD214E">
        <w:trPr>
          <w:tblHeader/>
        </w:trPr>
        <w:tc>
          <w:tcPr>
            <w:tcW w:w="624" w:type="dxa"/>
            <w:tcBorders>
              <w:top w:val="single" w:sz="4" w:space="0" w:color="auto"/>
              <w:bottom w:val="single" w:sz="4" w:space="0" w:color="auto"/>
              <w:right w:val="single" w:sz="4" w:space="0" w:color="auto"/>
            </w:tcBorders>
            <w:vAlign w:val="center"/>
          </w:tcPr>
          <w:p w14:paraId="5A1378FB" w14:textId="4E9F0C93" w:rsidR="00B75B63" w:rsidRPr="00A374CC" w:rsidRDefault="00B75B63" w:rsidP="00B75B63">
            <w:pPr>
              <w:pStyle w:val="affffd"/>
              <w:jc w:val="center"/>
              <w:rPr>
                <w:rFonts w:ascii="Times New Roman" w:hAnsi="Times New Roman" w:cs="Times New Roman"/>
              </w:rPr>
            </w:pPr>
            <w:r w:rsidRPr="00A374CC">
              <w:rPr>
                <w:rFonts w:ascii="Times New Roman" w:hAnsi="Times New Roman" w:cs="Times New Roman"/>
              </w:rPr>
              <w:t>№ п/п</w:t>
            </w:r>
          </w:p>
        </w:tc>
        <w:tc>
          <w:tcPr>
            <w:tcW w:w="1531" w:type="dxa"/>
            <w:tcBorders>
              <w:top w:val="single" w:sz="4" w:space="0" w:color="auto"/>
              <w:bottom w:val="single" w:sz="4" w:space="0" w:color="auto"/>
              <w:right w:val="single" w:sz="4" w:space="0" w:color="auto"/>
            </w:tcBorders>
          </w:tcPr>
          <w:p w14:paraId="27DCC1E0" w14:textId="5C203163" w:rsidR="00B75B63" w:rsidRPr="00A374CC" w:rsidRDefault="00B75B63" w:rsidP="00DE0025">
            <w:pPr>
              <w:pStyle w:val="affffd"/>
              <w:jc w:val="center"/>
              <w:rPr>
                <w:rFonts w:ascii="Times New Roman" w:hAnsi="Times New Roman" w:cs="Times New Roman"/>
              </w:rPr>
            </w:pPr>
            <w:r w:rsidRPr="00A374CC">
              <w:rPr>
                <w:rFonts w:ascii="Times New Roman" w:hAnsi="Times New Roman" w:cs="Times New Roman"/>
              </w:rPr>
              <w:t>Лесничество</w:t>
            </w:r>
          </w:p>
        </w:tc>
        <w:tc>
          <w:tcPr>
            <w:tcW w:w="1843" w:type="dxa"/>
            <w:tcBorders>
              <w:top w:val="single" w:sz="4" w:space="0" w:color="auto"/>
              <w:left w:val="single" w:sz="4" w:space="0" w:color="auto"/>
              <w:bottom w:val="single" w:sz="4" w:space="0" w:color="auto"/>
              <w:right w:val="single" w:sz="4" w:space="0" w:color="auto"/>
            </w:tcBorders>
          </w:tcPr>
          <w:p w14:paraId="5B0674E2" w14:textId="77777777" w:rsidR="00B75B63" w:rsidRPr="00A374CC" w:rsidRDefault="00B75B63" w:rsidP="00DE0025">
            <w:pPr>
              <w:pStyle w:val="affffd"/>
              <w:jc w:val="center"/>
              <w:rPr>
                <w:rFonts w:ascii="Times New Roman" w:hAnsi="Times New Roman" w:cs="Times New Roman"/>
              </w:rPr>
            </w:pPr>
            <w:r w:rsidRPr="00A374CC">
              <w:rPr>
                <w:rFonts w:ascii="Times New Roman" w:hAnsi="Times New Roman" w:cs="Times New Roman"/>
              </w:rPr>
              <w:t>Участковое лесничество</w:t>
            </w:r>
          </w:p>
        </w:tc>
        <w:tc>
          <w:tcPr>
            <w:tcW w:w="1418" w:type="dxa"/>
            <w:tcBorders>
              <w:top w:val="single" w:sz="4" w:space="0" w:color="auto"/>
              <w:left w:val="single" w:sz="4" w:space="0" w:color="auto"/>
              <w:bottom w:val="single" w:sz="4" w:space="0" w:color="auto"/>
              <w:right w:val="single" w:sz="4" w:space="0" w:color="auto"/>
            </w:tcBorders>
          </w:tcPr>
          <w:p w14:paraId="21BED905" w14:textId="2952A088" w:rsidR="00B75B63" w:rsidRPr="00A374CC" w:rsidRDefault="00B75B63" w:rsidP="00DE0025">
            <w:pPr>
              <w:pStyle w:val="affffd"/>
              <w:jc w:val="center"/>
              <w:rPr>
                <w:rFonts w:ascii="Times New Roman" w:hAnsi="Times New Roman" w:cs="Times New Roman"/>
              </w:rPr>
            </w:pPr>
            <w:r w:rsidRPr="00A374CC">
              <w:rPr>
                <w:rFonts w:ascii="Times New Roman" w:hAnsi="Times New Roman" w:cs="Times New Roman"/>
              </w:rPr>
              <w:t>№ квартала</w:t>
            </w:r>
          </w:p>
        </w:tc>
        <w:tc>
          <w:tcPr>
            <w:tcW w:w="5640" w:type="dxa"/>
            <w:tcBorders>
              <w:top w:val="single" w:sz="4" w:space="0" w:color="auto"/>
              <w:left w:val="single" w:sz="4" w:space="0" w:color="auto"/>
              <w:bottom w:val="single" w:sz="4" w:space="0" w:color="auto"/>
              <w:right w:val="single" w:sz="4" w:space="0" w:color="auto"/>
            </w:tcBorders>
          </w:tcPr>
          <w:p w14:paraId="31986344" w14:textId="77777777" w:rsidR="00B75B63" w:rsidRPr="00A374CC" w:rsidRDefault="00B75B63" w:rsidP="00DE0025">
            <w:pPr>
              <w:pStyle w:val="affffd"/>
              <w:jc w:val="center"/>
              <w:rPr>
                <w:rFonts w:ascii="Times New Roman" w:hAnsi="Times New Roman" w:cs="Times New Roman"/>
              </w:rPr>
            </w:pPr>
            <w:r w:rsidRPr="00A374CC">
              <w:rPr>
                <w:rFonts w:ascii="Times New Roman" w:hAnsi="Times New Roman" w:cs="Times New Roman"/>
              </w:rPr>
              <w:t>Наименование пользователя, объекта</w:t>
            </w:r>
          </w:p>
        </w:tc>
        <w:tc>
          <w:tcPr>
            <w:tcW w:w="3685" w:type="dxa"/>
            <w:tcBorders>
              <w:top w:val="single" w:sz="4" w:space="0" w:color="auto"/>
              <w:left w:val="single" w:sz="4" w:space="0" w:color="auto"/>
              <w:bottom w:val="single" w:sz="4" w:space="0" w:color="auto"/>
            </w:tcBorders>
          </w:tcPr>
          <w:p w14:paraId="3E25085C" w14:textId="77777777" w:rsidR="00B75B63" w:rsidRPr="00A374CC" w:rsidRDefault="00B75B63" w:rsidP="00DE0025">
            <w:pPr>
              <w:pStyle w:val="affffd"/>
              <w:jc w:val="center"/>
              <w:rPr>
                <w:rFonts w:ascii="Times New Roman" w:hAnsi="Times New Roman" w:cs="Times New Roman"/>
              </w:rPr>
            </w:pPr>
            <w:r w:rsidRPr="00A374CC">
              <w:rPr>
                <w:rFonts w:ascii="Times New Roman" w:hAnsi="Times New Roman" w:cs="Times New Roman"/>
              </w:rPr>
              <w:t>Планируемые мероприятия</w:t>
            </w:r>
          </w:p>
        </w:tc>
      </w:tr>
      <w:tr w:rsidR="00B75B63" w:rsidRPr="00A374CC" w14:paraId="72127E97" w14:textId="77777777" w:rsidTr="00DD214E">
        <w:trPr>
          <w:tblHeader/>
        </w:trPr>
        <w:tc>
          <w:tcPr>
            <w:tcW w:w="624" w:type="dxa"/>
            <w:tcBorders>
              <w:top w:val="single" w:sz="4" w:space="0" w:color="auto"/>
              <w:bottom w:val="single" w:sz="4" w:space="0" w:color="auto"/>
              <w:right w:val="single" w:sz="4" w:space="0" w:color="auto"/>
            </w:tcBorders>
            <w:vAlign w:val="center"/>
          </w:tcPr>
          <w:p w14:paraId="1DF08832" w14:textId="4F825F53" w:rsidR="00B75B63" w:rsidRPr="00A374CC" w:rsidRDefault="00B75B63" w:rsidP="00B75B63">
            <w:pPr>
              <w:pStyle w:val="affffd"/>
              <w:jc w:val="center"/>
              <w:rPr>
                <w:rFonts w:ascii="Times New Roman" w:hAnsi="Times New Roman" w:cs="Times New Roman"/>
              </w:rPr>
            </w:pPr>
            <w:r w:rsidRPr="00A374CC">
              <w:rPr>
                <w:rFonts w:ascii="Times New Roman" w:hAnsi="Times New Roman" w:cs="Times New Roman"/>
              </w:rPr>
              <w:t>1</w:t>
            </w:r>
          </w:p>
        </w:tc>
        <w:tc>
          <w:tcPr>
            <w:tcW w:w="1531" w:type="dxa"/>
            <w:tcBorders>
              <w:top w:val="single" w:sz="4" w:space="0" w:color="auto"/>
              <w:bottom w:val="single" w:sz="4" w:space="0" w:color="auto"/>
              <w:right w:val="single" w:sz="4" w:space="0" w:color="auto"/>
            </w:tcBorders>
          </w:tcPr>
          <w:p w14:paraId="03C30611" w14:textId="45F3D8B3" w:rsidR="00B75B63" w:rsidRPr="00A374CC" w:rsidRDefault="00B75B63" w:rsidP="00B75B63">
            <w:pPr>
              <w:pStyle w:val="affffd"/>
              <w:jc w:val="center"/>
              <w:rPr>
                <w:rFonts w:ascii="Times New Roman" w:hAnsi="Times New Roman" w:cs="Times New Roman"/>
              </w:rPr>
            </w:pPr>
            <w:r w:rsidRPr="00A374CC">
              <w:rPr>
                <w:rFonts w:ascii="Times New Roman"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tcPr>
          <w:p w14:paraId="6BCC5DC4" w14:textId="7756E6F4" w:rsidR="00B75B63" w:rsidRPr="00A374CC" w:rsidRDefault="00B75B63" w:rsidP="00B75B63">
            <w:pPr>
              <w:pStyle w:val="affffd"/>
              <w:jc w:val="center"/>
              <w:rPr>
                <w:rFonts w:ascii="Times New Roman" w:hAnsi="Times New Roman" w:cs="Times New Roman"/>
              </w:rPr>
            </w:pPr>
            <w:r w:rsidRPr="00A374CC">
              <w:rPr>
                <w:rFonts w:ascii="Times New Roman" w:hAnsi="Times New Roman" w:cs="Times New Roman"/>
              </w:rPr>
              <w:t>3</w:t>
            </w:r>
          </w:p>
        </w:tc>
        <w:tc>
          <w:tcPr>
            <w:tcW w:w="1418" w:type="dxa"/>
            <w:tcBorders>
              <w:top w:val="single" w:sz="4" w:space="0" w:color="auto"/>
              <w:left w:val="single" w:sz="4" w:space="0" w:color="auto"/>
              <w:bottom w:val="single" w:sz="4" w:space="0" w:color="auto"/>
              <w:right w:val="single" w:sz="4" w:space="0" w:color="auto"/>
            </w:tcBorders>
          </w:tcPr>
          <w:p w14:paraId="1A360CC2" w14:textId="4DB68948" w:rsidR="00B75B63" w:rsidRPr="00A374CC" w:rsidRDefault="00B75B63" w:rsidP="00B75B63">
            <w:pPr>
              <w:pStyle w:val="affffd"/>
              <w:jc w:val="center"/>
              <w:rPr>
                <w:rFonts w:ascii="Times New Roman" w:hAnsi="Times New Roman" w:cs="Times New Roman"/>
              </w:rPr>
            </w:pPr>
            <w:r w:rsidRPr="00A374CC">
              <w:rPr>
                <w:rFonts w:ascii="Times New Roman" w:hAnsi="Times New Roman" w:cs="Times New Roman"/>
              </w:rPr>
              <w:t>4</w:t>
            </w:r>
          </w:p>
        </w:tc>
        <w:tc>
          <w:tcPr>
            <w:tcW w:w="5640" w:type="dxa"/>
            <w:tcBorders>
              <w:top w:val="single" w:sz="4" w:space="0" w:color="auto"/>
              <w:left w:val="single" w:sz="4" w:space="0" w:color="auto"/>
              <w:bottom w:val="single" w:sz="4" w:space="0" w:color="auto"/>
              <w:right w:val="single" w:sz="4" w:space="0" w:color="auto"/>
            </w:tcBorders>
          </w:tcPr>
          <w:p w14:paraId="26943F53" w14:textId="75E753FC" w:rsidR="00B75B63" w:rsidRPr="00A374CC" w:rsidRDefault="00B75B63" w:rsidP="00B75B63">
            <w:pPr>
              <w:pStyle w:val="affffd"/>
              <w:jc w:val="center"/>
              <w:rPr>
                <w:rFonts w:ascii="Times New Roman" w:hAnsi="Times New Roman" w:cs="Times New Roman"/>
              </w:rPr>
            </w:pPr>
            <w:r w:rsidRPr="00A374CC">
              <w:rPr>
                <w:rFonts w:ascii="Times New Roman" w:hAnsi="Times New Roman" w:cs="Times New Roman"/>
              </w:rPr>
              <w:t>5</w:t>
            </w:r>
          </w:p>
        </w:tc>
        <w:tc>
          <w:tcPr>
            <w:tcW w:w="3685" w:type="dxa"/>
            <w:tcBorders>
              <w:top w:val="single" w:sz="4" w:space="0" w:color="auto"/>
              <w:left w:val="single" w:sz="4" w:space="0" w:color="auto"/>
              <w:bottom w:val="single" w:sz="4" w:space="0" w:color="auto"/>
            </w:tcBorders>
          </w:tcPr>
          <w:p w14:paraId="204E2C9E" w14:textId="14E32CFA" w:rsidR="00B75B63" w:rsidRPr="00A374CC" w:rsidRDefault="00B75B63" w:rsidP="00B75B63">
            <w:pPr>
              <w:pStyle w:val="affffd"/>
              <w:jc w:val="center"/>
              <w:rPr>
                <w:rFonts w:ascii="Times New Roman" w:hAnsi="Times New Roman" w:cs="Times New Roman"/>
              </w:rPr>
            </w:pPr>
            <w:r w:rsidRPr="00A374CC">
              <w:rPr>
                <w:rFonts w:ascii="Times New Roman" w:hAnsi="Times New Roman" w:cs="Times New Roman"/>
              </w:rPr>
              <w:t>6</w:t>
            </w:r>
          </w:p>
        </w:tc>
      </w:tr>
      <w:tr w:rsidR="00B75B63" w:rsidRPr="00A374CC" w14:paraId="28418396" w14:textId="77777777" w:rsidTr="00DD214E">
        <w:tc>
          <w:tcPr>
            <w:tcW w:w="624" w:type="dxa"/>
            <w:tcBorders>
              <w:top w:val="single" w:sz="4" w:space="0" w:color="auto"/>
              <w:bottom w:val="single" w:sz="4" w:space="0" w:color="auto"/>
              <w:right w:val="single" w:sz="4" w:space="0" w:color="auto"/>
            </w:tcBorders>
            <w:vAlign w:val="center"/>
          </w:tcPr>
          <w:p w14:paraId="00292D10" w14:textId="4266948A" w:rsidR="00B75B63" w:rsidRPr="00A374CC" w:rsidRDefault="00B75B63" w:rsidP="00B75B63">
            <w:pPr>
              <w:pStyle w:val="afff0"/>
              <w:jc w:val="center"/>
              <w:rPr>
                <w:rFonts w:cs="Times New Roman"/>
              </w:rPr>
            </w:pPr>
            <w:r w:rsidRPr="00A374CC">
              <w:rPr>
                <w:rFonts w:cs="Times New Roman"/>
              </w:rPr>
              <w:t>1.</w:t>
            </w:r>
          </w:p>
        </w:tc>
        <w:tc>
          <w:tcPr>
            <w:tcW w:w="1531" w:type="dxa"/>
            <w:tcBorders>
              <w:top w:val="single" w:sz="4" w:space="0" w:color="auto"/>
              <w:bottom w:val="single" w:sz="4" w:space="0" w:color="auto"/>
              <w:right w:val="single" w:sz="4" w:space="0" w:color="auto"/>
            </w:tcBorders>
          </w:tcPr>
          <w:p w14:paraId="4A8F54DA" w14:textId="2FA5A149" w:rsidR="00B75B63" w:rsidRPr="00A374CC" w:rsidRDefault="00B75B63" w:rsidP="00B75B63">
            <w:pPr>
              <w:pStyle w:val="afff0"/>
              <w:rPr>
                <w:rFonts w:cs="Times New Roman"/>
              </w:rPr>
            </w:pPr>
            <w:r w:rsidRPr="00A374CC">
              <w:rPr>
                <w:rFonts w:cs="Times New Roman"/>
              </w:rPr>
              <w:t>Пригородное</w:t>
            </w:r>
          </w:p>
        </w:tc>
        <w:tc>
          <w:tcPr>
            <w:tcW w:w="1843" w:type="dxa"/>
            <w:tcBorders>
              <w:top w:val="single" w:sz="4" w:space="0" w:color="auto"/>
              <w:left w:val="single" w:sz="4" w:space="0" w:color="auto"/>
              <w:bottom w:val="single" w:sz="4" w:space="0" w:color="auto"/>
              <w:right w:val="single" w:sz="4" w:space="0" w:color="auto"/>
            </w:tcBorders>
          </w:tcPr>
          <w:p w14:paraId="77B6FB8B" w14:textId="77777777" w:rsidR="00B75B63" w:rsidRPr="00A374CC" w:rsidRDefault="00B75B63" w:rsidP="00B75B63">
            <w:pPr>
              <w:pStyle w:val="afff0"/>
              <w:rPr>
                <w:rFonts w:cs="Times New Roman"/>
              </w:rPr>
            </w:pPr>
            <w:proofErr w:type="spellStart"/>
            <w:r w:rsidRPr="00A374CC">
              <w:rPr>
                <w:rFonts w:cs="Times New Roman"/>
              </w:rPr>
              <w:t>Матюшинское</w:t>
            </w:r>
            <w:proofErr w:type="spellEnd"/>
          </w:p>
        </w:tc>
        <w:tc>
          <w:tcPr>
            <w:tcW w:w="1418" w:type="dxa"/>
            <w:tcBorders>
              <w:top w:val="single" w:sz="4" w:space="0" w:color="auto"/>
              <w:left w:val="single" w:sz="4" w:space="0" w:color="auto"/>
              <w:bottom w:val="single" w:sz="4" w:space="0" w:color="auto"/>
              <w:right w:val="single" w:sz="4" w:space="0" w:color="auto"/>
            </w:tcBorders>
          </w:tcPr>
          <w:p w14:paraId="41DD0738" w14:textId="77777777" w:rsidR="00B75B63" w:rsidRPr="00A374CC" w:rsidRDefault="00B75B63" w:rsidP="00B75B63">
            <w:pPr>
              <w:pStyle w:val="affffd"/>
              <w:jc w:val="center"/>
              <w:rPr>
                <w:rFonts w:ascii="Times New Roman" w:hAnsi="Times New Roman" w:cs="Times New Roman"/>
              </w:rPr>
            </w:pPr>
            <w:r w:rsidRPr="00A374CC">
              <w:rPr>
                <w:rFonts w:ascii="Times New Roman" w:hAnsi="Times New Roman" w:cs="Times New Roman"/>
              </w:rPr>
              <w:t>11, 13,</w:t>
            </w:r>
          </w:p>
          <w:p w14:paraId="576AD5C5" w14:textId="77777777" w:rsidR="00B75B63" w:rsidRPr="00A374CC" w:rsidRDefault="00B75B63" w:rsidP="00B75B63">
            <w:pPr>
              <w:pStyle w:val="affffd"/>
              <w:jc w:val="center"/>
              <w:rPr>
                <w:rFonts w:ascii="Times New Roman" w:hAnsi="Times New Roman" w:cs="Times New Roman"/>
              </w:rPr>
            </w:pPr>
            <w:r w:rsidRPr="00A374CC">
              <w:rPr>
                <w:rFonts w:ascii="Times New Roman" w:hAnsi="Times New Roman" w:cs="Times New Roman"/>
              </w:rPr>
              <w:t>24, 25</w:t>
            </w:r>
          </w:p>
        </w:tc>
        <w:tc>
          <w:tcPr>
            <w:tcW w:w="5640" w:type="dxa"/>
            <w:tcBorders>
              <w:top w:val="single" w:sz="4" w:space="0" w:color="auto"/>
              <w:left w:val="single" w:sz="4" w:space="0" w:color="auto"/>
              <w:bottom w:val="single" w:sz="4" w:space="0" w:color="auto"/>
              <w:right w:val="single" w:sz="4" w:space="0" w:color="auto"/>
            </w:tcBorders>
          </w:tcPr>
          <w:p w14:paraId="3897CC05" w14:textId="77777777" w:rsidR="00B75B63" w:rsidRPr="00A374CC" w:rsidRDefault="00B75B63" w:rsidP="00B75B63">
            <w:pPr>
              <w:pStyle w:val="afff0"/>
              <w:rPr>
                <w:rFonts w:cs="Times New Roman"/>
              </w:rPr>
            </w:pPr>
            <w:r w:rsidRPr="00A374CC">
              <w:rPr>
                <w:rFonts w:cs="Times New Roman"/>
              </w:rPr>
              <w:t xml:space="preserve">"Санаторий </w:t>
            </w:r>
            <w:proofErr w:type="spellStart"/>
            <w:r w:rsidRPr="00A374CC">
              <w:rPr>
                <w:rFonts w:cs="Times New Roman"/>
              </w:rPr>
              <w:t>Балкыш</w:t>
            </w:r>
            <w:proofErr w:type="spellEnd"/>
            <w:r w:rsidRPr="00A374CC">
              <w:rPr>
                <w:rFonts w:cs="Times New Roman"/>
              </w:rPr>
              <w:t>" (Акционерное общество "Татэнерго")</w:t>
            </w:r>
          </w:p>
        </w:tc>
        <w:tc>
          <w:tcPr>
            <w:tcW w:w="3685" w:type="dxa"/>
            <w:tcBorders>
              <w:top w:val="single" w:sz="4" w:space="0" w:color="auto"/>
              <w:left w:val="single" w:sz="4" w:space="0" w:color="auto"/>
              <w:bottom w:val="single" w:sz="4" w:space="0" w:color="auto"/>
            </w:tcBorders>
          </w:tcPr>
          <w:p w14:paraId="327AB369" w14:textId="77777777" w:rsidR="00B75B63" w:rsidRPr="00A374CC" w:rsidRDefault="00B75B63" w:rsidP="00B75B63">
            <w:pPr>
              <w:pStyle w:val="afff0"/>
              <w:rPr>
                <w:rFonts w:cs="Times New Roman"/>
              </w:rPr>
            </w:pPr>
            <w:r w:rsidRPr="00A374CC">
              <w:rPr>
                <w:rFonts w:cs="Times New Roman"/>
              </w:rPr>
              <w:t>В целях лечения и отдыха населения планируется реконструкция санатория-профилактория</w:t>
            </w:r>
          </w:p>
        </w:tc>
      </w:tr>
      <w:tr w:rsidR="00B75B63" w:rsidRPr="00A374CC" w14:paraId="52D248E6" w14:textId="77777777" w:rsidTr="00DD214E">
        <w:tc>
          <w:tcPr>
            <w:tcW w:w="624" w:type="dxa"/>
            <w:tcBorders>
              <w:top w:val="single" w:sz="4" w:space="0" w:color="auto"/>
              <w:bottom w:val="single" w:sz="4" w:space="0" w:color="auto"/>
              <w:right w:val="single" w:sz="4" w:space="0" w:color="auto"/>
            </w:tcBorders>
            <w:vAlign w:val="center"/>
          </w:tcPr>
          <w:p w14:paraId="4705507D" w14:textId="3B6EC483" w:rsidR="00B75B63" w:rsidRPr="00A374CC" w:rsidRDefault="00B75B63" w:rsidP="00B75B63">
            <w:pPr>
              <w:pStyle w:val="afff0"/>
              <w:jc w:val="center"/>
              <w:rPr>
                <w:rFonts w:cs="Times New Roman"/>
              </w:rPr>
            </w:pPr>
            <w:r w:rsidRPr="00A374CC">
              <w:rPr>
                <w:rFonts w:cs="Times New Roman"/>
              </w:rPr>
              <w:t>2.</w:t>
            </w:r>
          </w:p>
        </w:tc>
        <w:tc>
          <w:tcPr>
            <w:tcW w:w="1531" w:type="dxa"/>
            <w:tcBorders>
              <w:top w:val="single" w:sz="4" w:space="0" w:color="auto"/>
              <w:bottom w:val="single" w:sz="4" w:space="0" w:color="auto"/>
              <w:right w:val="single" w:sz="4" w:space="0" w:color="auto"/>
            </w:tcBorders>
          </w:tcPr>
          <w:p w14:paraId="7461CD0F" w14:textId="46B2737D" w:rsidR="00B75B63" w:rsidRPr="00A374CC" w:rsidRDefault="00B75B63" w:rsidP="00B75B63">
            <w:pPr>
              <w:pStyle w:val="afff0"/>
              <w:rPr>
                <w:rFonts w:cs="Times New Roman"/>
              </w:rPr>
            </w:pPr>
            <w:r w:rsidRPr="00A374CC">
              <w:rPr>
                <w:rFonts w:cs="Times New Roman"/>
              </w:rPr>
              <w:t>Пригородное</w:t>
            </w:r>
          </w:p>
        </w:tc>
        <w:tc>
          <w:tcPr>
            <w:tcW w:w="1843" w:type="dxa"/>
            <w:tcBorders>
              <w:top w:val="single" w:sz="4" w:space="0" w:color="auto"/>
              <w:left w:val="single" w:sz="4" w:space="0" w:color="auto"/>
              <w:bottom w:val="single" w:sz="4" w:space="0" w:color="auto"/>
              <w:right w:val="single" w:sz="4" w:space="0" w:color="auto"/>
            </w:tcBorders>
          </w:tcPr>
          <w:p w14:paraId="6704A1CC" w14:textId="77777777" w:rsidR="00B75B63" w:rsidRPr="00A374CC" w:rsidRDefault="00B75B63" w:rsidP="00B75B63">
            <w:pPr>
              <w:pStyle w:val="afff0"/>
              <w:rPr>
                <w:rFonts w:cs="Times New Roman"/>
              </w:rPr>
            </w:pPr>
            <w:proofErr w:type="spellStart"/>
            <w:r w:rsidRPr="00A374CC">
              <w:rPr>
                <w:rFonts w:cs="Times New Roman"/>
              </w:rPr>
              <w:t>Матюшинское</w:t>
            </w:r>
            <w:proofErr w:type="spellEnd"/>
          </w:p>
        </w:tc>
        <w:tc>
          <w:tcPr>
            <w:tcW w:w="1418" w:type="dxa"/>
            <w:tcBorders>
              <w:top w:val="single" w:sz="4" w:space="0" w:color="auto"/>
              <w:left w:val="single" w:sz="4" w:space="0" w:color="auto"/>
              <w:bottom w:val="single" w:sz="4" w:space="0" w:color="auto"/>
              <w:right w:val="single" w:sz="4" w:space="0" w:color="auto"/>
            </w:tcBorders>
          </w:tcPr>
          <w:p w14:paraId="37BFF7EF" w14:textId="77777777" w:rsidR="00B75B63" w:rsidRPr="00A374CC" w:rsidRDefault="00B75B63" w:rsidP="00B75B63">
            <w:pPr>
              <w:pStyle w:val="affffd"/>
              <w:jc w:val="center"/>
              <w:rPr>
                <w:rFonts w:ascii="Times New Roman" w:hAnsi="Times New Roman" w:cs="Times New Roman"/>
              </w:rPr>
            </w:pPr>
            <w:r w:rsidRPr="00A374CC">
              <w:rPr>
                <w:rFonts w:ascii="Times New Roman" w:hAnsi="Times New Roman" w:cs="Times New Roman"/>
              </w:rPr>
              <w:t>24</w:t>
            </w:r>
          </w:p>
        </w:tc>
        <w:tc>
          <w:tcPr>
            <w:tcW w:w="5640" w:type="dxa"/>
            <w:tcBorders>
              <w:top w:val="single" w:sz="4" w:space="0" w:color="auto"/>
              <w:left w:val="single" w:sz="4" w:space="0" w:color="auto"/>
              <w:bottom w:val="single" w:sz="4" w:space="0" w:color="auto"/>
              <w:right w:val="single" w:sz="4" w:space="0" w:color="auto"/>
            </w:tcBorders>
          </w:tcPr>
          <w:p w14:paraId="5A976A15" w14:textId="77777777" w:rsidR="00B75B63" w:rsidRPr="00A374CC" w:rsidRDefault="00B75B63" w:rsidP="00B75B63">
            <w:pPr>
              <w:pStyle w:val="afff0"/>
              <w:rPr>
                <w:rFonts w:cs="Times New Roman"/>
              </w:rPr>
            </w:pPr>
            <w:r w:rsidRPr="00A374CC">
              <w:rPr>
                <w:rFonts w:cs="Times New Roman"/>
              </w:rPr>
              <w:t xml:space="preserve">"Санаторий </w:t>
            </w:r>
            <w:proofErr w:type="spellStart"/>
            <w:r w:rsidRPr="00A374CC">
              <w:rPr>
                <w:rFonts w:cs="Times New Roman"/>
              </w:rPr>
              <w:t>Балкыш</w:t>
            </w:r>
            <w:proofErr w:type="spellEnd"/>
            <w:r w:rsidRPr="00A374CC">
              <w:rPr>
                <w:rFonts w:cs="Times New Roman"/>
              </w:rPr>
              <w:t>" (Акционерное общество "Татэнерго")</w:t>
            </w:r>
          </w:p>
        </w:tc>
        <w:tc>
          <w:tcPr>
            <w:tcW w:w="3685" w:type="dxa"/>
            <w:tcBorders>
              <w:top w:val="single" w:sz="4" w:space="0" w:color="auto"/>
              <w:left w:val="single" w:sz="4" w:space="0" w:color="auto"/>
              <w:bottom w:val="single" w:sz="4" w:space="0" w:color="auto"/>
            </w:tcBorders>
          </w:tcPr>
          <w:p w14:paraId="7DCD94CC" w14:textId="77777777" w:rsidR="00B75B63" w:rsidRPr="00A374CC" w:rsidRDefault="00B75B63" w:rsidP="00B75B63">
            <w:pPr>
              <w:pStyle w:val="afff0"/>
              <w:rPr>
                <w:rFonts w:cs="Times New Roman"/>
              </w:rPr>
            </w:pPr>
            <w:r w:rsidRPr="00A374CC">
              <w:rPr>
                <w:rFonts w:cs="Times New Roman"/>
              </w:rPr>
              <w:t>В целях оздоровления населения планируется строительство лечебно-оздоровительных объектов</w:t>
            </w:r>
          </w:p>
        </w:tc>
      </w:tr>
      <w:tr w:rsidR="00B75B63" w:rsidRPr="00A374CC" w14:paraId="3243E6A0" w14:textId="77777777" w:rsidTr="00DD214E">
        <w:tc>
          <w:tcPr>
            <w:tcW w:w="624" w:type="dxa"/>
            <w:tcBorders>
              <w:top w:val="single" w:sz="4" w:space="0" w:color="auto"/>
              <w:bottom w:val="single" w:sz="4" w:space="0" w:color="auto"/>
              <w:right w:val="single" w:sz="4" w:space="0" w:color="auto"/>
            </w:tcBorders>
            <w:vAlign w:val="center"/>
          </w:tcPr>
          <w:p w14:paraId="02DE3177" w14:textId="0876B669" w:rsidR="00B75B63" w:rsidRPr="00A374CC" w:rsidRDefault="00B75B63" w:rsidP="00B75B63">
            <w:pPr>
              <w:pStyle w:val="afff0"/>
              <w:jc w:val="center"/>
              <w:rPr>
                <w:rFonts w:cs="Times New Roman"/>
              </w:rPr>
            </w:pPr>
            <w:r w:rsidRPr="00A374CC">
              <w:rPr>
                <w:rFonts w:cs="Times New Roman"/>
              </w:rPr>
              <w:t>3.</w:t>
            </w:r>
          </w:p>
        </w:tc>
        <w:tc>
          <w:tcPr>
            <w:tcW w:w="1531" w:type="dxa"/>
            <w:tcBorders>
              <w:top w:val="single" w:sz="4" w:space="0" w:color="auto"/>
              <w:bottom w:val="single" w:sz="4" w:space="0" w:color="auto"/>
              <w:right w:val="single" w:sz="4" w:space="0" w:color="auto"/>
            </w:tcBorders>
          </w:tcPr>
          <w:p w14:paraId="684383E2" w14:textId="31ED979D" w:rsidR="00B75B63" w:rsidRPr="00A374CC" w:rsidRDefault="00B75B63" w:rsidP="00B75B63">
            <w:pPr>
              <w:pStyle w:val="afff0"/>
              <w:rPr>
                <w:rFonts w:cs="Times New Roman"/>
              </w:rPr>
            </w:pPr>
            <w:r w:rsidRPr="00A374CC">
              <w:rPr>
                <w:rFonts w:cs="Times New Roman"/>
              </w:rPr>
              <w:t>Пригородное</w:t>
            </w:r>
          </w:p>
        </w:tc>
        <w:tc>
          <w:tcPr>
            <w:tcW w:w="1843" w:type="dxa"/>
            <w:tcBorders>
              <w:top w:val="single" w:sz="4" w:space="0" w:color="auto"/>
              <w:left w:val="single" w:sz="4" w:space="0" w:color="auto"/>
              <w:bottom w:val="single" w:sz="4" w:space="0" w:color="auto"/>
              <w:right w:val="single" w:sz="4" w:space="0" w:color="auto"/>
            </w:tcBorders>
          </w:tcPr>
          <w:p w14:paraId="01275743" w14:textId="77777777" w:rsidR="00B75B63" w:rsidRPr="00A374CC" w:rsidRDefault="00B75B63" w:rsidP="00B75B63">
            <w:pPr>
              <w:pStyle w:val="afff0"/>
              <w:rPr>
                <w:rFonts w:cs="Times New Roman"/>
              </w:rPr>
            </w:pPr>
            <w:r w:rsidRPr="00A374CC">
              <w:rPr>
                <w:rFonts w:cs="Times New Roman"/>
              </w:rPr>
              <w:t>Высокогорское</w:t>
            </w:r>
          </w:p>
        </w:tc>
        <w:tc>
          <w:tcPr>
            <w:tcW w:w="1418" w:type="dxa"/>
            <w:tcBorders>
              <w:top w:val="single" w:sz="4" w:space="0" w:color="auto"/>
              <w:left w:val="single" w:sz="4" w:space="0" w:color="auto"/>
              <w:bottom w:val="single" w:sz="4" w:space="0" w:color="auto"/>
              <w:right w:val="single" w:sz="4" w:space="0" w:color="auto"/>
            </w:tcBorders>
          </w:tcPr>
          <w:p w14:paraId="5D4B56DE" w14:textId="77777777" w:rsidR="00B75B63" w:rsidRPr="00A374CC" w:rsidRDefault="00B75B63" w:rsidP="00B75B63">
            <w:pPr>
              <w:pStyle w:val="affffd"/>
              <w:jc w:val="center"/>
              <w:rPr>
                <w:rFonts w:ascii="Times New Roman" w:hAnsi="Times New Roman" w:cs="Times New Roman"/>
              </w:rPr>
            </w:pPr>
            <w:r w:rsidRPr="00A374CC">
              <w:rPr>
                <w:rFonts w:ascii="Times New Roman" w:hAnsi="Times New Roman" w:cs="Times New Roman"/>
              </w:rPr>
              <w:t>37</w:t>
            </w:r>
          </w:p>
        </w:tc>
        <w:tc>
          <w:tcPr>
            <w:tcW w:w="5640" w:type="dxa"/>
            <w:tcBorders>
              <w:top w:val="single" w:sz="4" w:space="0" w:color="auto"/>
              <w:left w:val="single" w:sz="4" w:space="0" w:color="auto"/>
              <w:bottom w:val="single" w:sz="4" w:space="0" w:color="auto"/>
              <w:right w:val="single" w:sz="4" w:space="0" w:color="auto"/>
            </w:tcBorders>
          </w:tcPr>
          <w:p w14:paraId="2E505EF6" w14:textId="77777777" w:rsidR="00B75B63" w:rsidRPr="00A374CC" w:rsidRDefault="00B75B63" w:rsidP="00B75B63">
            <w:pPr>
              <w:pStyle w:val="afff0"/>
              <w:rPr>
                <w:rFonts w:cs="Times New Roman"/>
              </w:rPr>
            </w:pPr>
            <w:r w:rsidRPr="00A374CC">
              <w:rPr>
                <w:rFonts w:cs="Times New Roman"/>
              </w:rPr>
              <w:t>Детский оздоровительный центр "Спутник" Муниципального бюджетного учреждения "Городской центр по организации оздоровления, отдыха, занятости детей и молодежи "Ял" г. Казани</w:t>
            </w:r>
          </w:p>
        </w:tc>
        <w:tc>
          <w:tcPr>
            <w:tcW w:w="3685" w:type="dxa"/>
            <w:tcBorders>
              <w:top w:val="single" w:sz="4" w:space="0" w:color="auto"/>
              <w:left w:val="single" w:sz="4" w:space="0" w:color="auto"/>
              <w:bottom w:val="single" w:sz="4" w:space="0" w:color="auto"/>
            </w:tcBorders>
          </w:tcPr>
          <w:p w14:paraId="5C57E047" w14:textId="77777777" w:rsidR="00B75B63" w:rsidRPr="00A374CC" w:rsidRDefault="00B75B63" w:rsidP="00B75B63">
            <w:pPr>
              <w:pStyle w:val="afff0"/>
              <w:rPr>
                <w:rFonts w:cs="Times New Roman"/>
              </w:rPr>
            </w:pPr>
            <w:r w:rsidRPr="00A374CC">
              <w:rPr>
                <w:rFonts w:cs="Times New Roman"/>
              </w:rPr>
              <w:t>В целях реконструкции планируется строительство физкультурно-оздоровительных сооружений</w:t>
            </w:r>
          </w:p>
        </w:tc>
      </w:tr>
      <w:tr w:rsidR="00B75B63" w:rsidRPr="00A374CC" w14:paraId="2AB7AFCE" w14:textId="77777777" w:rsidTr="00DD214E">
        <w:tc>
          <w:tcPr>
            <w:tcW w:w="624" w:type="dxa"/>
            <w:tcBorders>
              <w:top w:val="single" w:sz="4" w:space="0" w:color="auto"/>
              <w:bottom w:val="single" w:sz="4" w:space="0" w:color="auto"/>
              <w:right w:val="single" w:sz="4" w:space="0" w:color="auto"/>
            </w:tcBorders>
            <w:vAlign w:val="center"/>
          </w:tcPr>
          <w:p w14:paraId="546A70F3" w14:textId="32458209" w:rsidR="00B75B63" w:rsidRPr="00A374CC" w:rsidRDefault="00B75B63" w:rsidP="00B75B63">
            <w:pPr>
              <w:pStyle w:val="afff0"/>
              <w:jc w:val="center"/>
              <w:rPr>
                <w:rFonts w:cs="Times New Roman"/>
              </w:rPr>
            </w:pPr>
            <w:r w:rsidRPr="00A374CC">
              <w:rPr>
                <w:rFonts w:cs="Times New Roman"/>
              </w:rPr>
              <w:t>4.</w:t>
            </w:r>
          </w:p>
        </w:tc>
        <w:tc>
          <w:tcPr>
            <w:tcW w:w="1531" w:type="dxa"/>
            <w:tcBorders>
              <w:top w:val="single" w:sz="4" w:space="0" w:color="auto"/>
              <w:bottom w:val="single" w:sz="4" w:space="0" w:color="auto"/>
              <w:right w:val="single" w:sz="4" w:space="0" w:color="auto"/>
            </w:tcBorders>
          </w:tcPr>
          <w:p w14:paraId="71F35200" w14:textId="211C4406" w:rsidR="00B75B63" w:rsidRPr="00A374CC" w:rsidRDefault="00B75B63" w:rsidP="00B75B63">
            <w:pPr>
              <w:pStyle w:val="afff0"/>
              <w:rPr>
                <w:rFonts w:cs="Times New Roman"/>
              </w:rPr>
            </w:pPr>
            <w:r w:rsidRPr="00A374CC">
              <w:rPr>
                <w:rFonts w:cs="Times New Roman"/>
              </w:rPr>
              <w:t>Пригородное</w:t>
            </w:r>
          </w:p>
        </w:tc>
        <w:tc>
          <w:tcPr>
            <w:tcW w:w="1843" w:type="dxa"/>
            <w:tcBorders>
              <w:top w:val="single" w:sz="4" w:space="0" w:color="auto"/>
              <w:left w:val="single" w:sz="4" w:space="0" w:color="auto"/>
              <w:bottom w:val="single" w:sz="4" w:space="0" w:color="auto"/>
              <w:right w:val="single" w:sz="4" w:space="0" w:color="auto"/>
            </w:tcBorders>
          </w:tcPr>
          <w:p w14:paraId="1E9DCDF3" w14:textId="77777777" w:rsidR="00B75B63" w:rsidRPr="00A374CC" w:rsidRDefault="00B75B63" w:rsidP="00B75B63">
            <w:pPr>
              <w:pStyle w:val="afff0"/>
              <w:rPr>
                <w:rFonts w:cs="Times New Roman"/>
              </w:rPr>
            </w:pPr>
            <w:r w:rsidRPr="00A374CC">
              <w:rPr>
                <w:rFonts w:cs="Times New Roman"/>
              </w:rPr>
              <w:t>Высокогорское</w:t>
            </w:r>
          </w:p>
        </w:tc>
        <w:tc>
          <w:tcPr>
            <w:tcW w:w="1418" w:type="dxa"/>
            <w:tcBorders>
              <w:top w:val="single" w:sz="4" w:space="0" w:color="auto"/>
              <w:left w:val="single" w:sz="4" w:space="0" w:color="auto"/>
              <w:bottom w:val="single" w:sz="4" w:space="0" w:color="auto"/>
              <w:right w:val="single" w:sz="4" w:space="0" w:color="auto"/>
            </w:tcBorders>
          </w:tcPr>
          <w:p w14:paraId="26F2B82C" w14:textId="77777777" w:rsidR="00B75B63" w:rsidRPr="00A374CC" w:rsidRDefault="00B75B63" w:rsidP="00B75B63">
            <w:pPr>
              <w:pStyle w:val="affffd"/>
              <w:jc w:val="center"/>
              <w:rPr>
                <w:rFonts w:ascii="Times New Roman" w:hAnsi="Times New Roman" w:cs="Times New Roman"/>
              </w:rPr>
            </w:pPr>
            <w:r w:rsidRPr="00A374CC">
              <w:rPr>
                <w:rFonts w:ascii="Times New Roman" w:hAnsi="Times New Roman" w:cs="Times New Roman"/>
              </w:rPr>
              <w:t>92</w:t>
            </w:r>
          </w:p>
        </w:tc>
        <w:tc>
          <w:tcPr>
            <w:tcW w:w="5640" w:type="dxa"/>
            <w:tcBorders>
              <w:top w:val="single" w:sz="4" w:space="0" w:color="auto"/>
              <w:left w:val="single" w:sz="4" w:space="0" w:color="auto"/>
              <w:bottom w:val="single" w:sz="4" w:space="0" w:color="auto"/>
              <w:right w:val="single" w:sz="4" w:space="0" w:color="auto"/>
            </w:tcBorders>
          </w:tcPr>
          <w:p w14:paraId="4890421B" w14:textId="77777777" w:rsidR="00B75B63" w:rsidRPr="00A374CC" w:rsidRDefault="00B75B63" w:rsidP="00B75B63">
            <w:pPr>
              <w:pStyle w:val="afff0"/>
              <w:rPr>
                <w:rFonts w:cs="Times New Roman"/>
              </w:rPr>
            </w:pPr>
            <w:r w:rsidRPr="00A374CC">
              <w:rPr>
                <w:rFonts w:cs="Times New Roman"/>
              </w:rPr>
              <w:t>Оздоровительный лагерь "Молодежный" Муниципального бюджетного учреждения "Городской центр по организации оздоровления, отдыха, занятости детей и молодежи "Ял" г. Казани</w:t>
            </w:r>
          </w:p>
        </w:tc>
        <w:tc>
          <w:tcPr>
            <w:tcW w:w="3685" w:type="dxa"/>
            <w:tcBorders>
              <w:top w:val="single" w:sz="4" w:space="0" w:color="auto"/>
              <w:left w:val="single" w:sz="4" w:space="0" w:color="auto"/>
              <w:bottom w:val="single" w:sz="4" w:space="0" w:color="auto"/>
            </w:tcBorders>
          </w:tcPr>
          <w:p w14:paraId="6144E2A5" w14:textId="77777777" w:rsidR="00B75B63" w:rsidRPr="00A374CC" w:rsidRDefault="00B75B63" w:rsidP="00B75B63">
            <w:pPr>
              <w:pStyle w:val="afff0"/>
              <w:rPr>
                <w:rFonts w:cs="Times New Roman"/>
              </w:rPr>
            </w:pPr>
            <w:r w:rsidRPr="00A374CC">
              <w:rPr>
                <w:rFonts w:cs="Times New Roman"/>
              </w:rPr>
              <w:t>В целях реконструкции планируется строительство физкультурно-оздоровительных сооружений</w:t>
            </w:r>
          </w:p>
        </w:tc>
      </w:tr>
      <w:tr w:rsidR="00B75B63" w:rsidRPr="00A374CC" w14:paraId="390DC506" w14:textId="77777777" w:rsidTr="00DD214E">
        <w:tc>
          <w:tcPr>
            <w:tcW w:w="624" w:type="dxa"/>
            <w:tcBorders>
              <w:top w:val="single" w:sz="4" w:space="0" w:color="auto"/>
              <w:bottom w:val="single" w:sz="4" w:space="0" w:color="auto"/>
              <w:right w:val="single" w:sz="4" w:space="0" w:color="auto"/>
            </w:tcBorders>
            <w:vAlign w:val="center"/>
          </w:tcPr>
          <w:p w14:paraId="37F7D895" w14:textId="5A99D01B" w:rsidR="00B75B63" w:rsidRPr="00A374CC" w:rsidRDefault="00B75B63" w:rsidP="00B75B63">
            <w:pPr>
              <w:pStyle w:val="afff0"/>
              <w:jc w:val="center"/>
              <w:rPr>
                <w:rFonts w:cs="Times New Roman"/>
              </w:rPr>
            </w:pPr>
            <w:r w:rsidRPr="00A374CC">
              <w:rPr>
                <w:rFonts w:cs="Times New Roman"/>
              </w:rPr>
              <w:t>5.</w:t>
            </w:r>
          </w:p>
        </w:tc>
        <w:tc>
          <w:tcPr>
            <w:tcW w:w="1531" w:type="dxa"/>
            <w:tcBorders>
              <w:top w:val="single" w:sz="4" w:space="0" w:color="auto"/>
              <w:bottom w:val="single" w:sz="4" w:space="0" w:color="auto"/>
              <w:right w:val="single" w:sz="4" w:space="0" w:color="auto"/>
            </w:tcBorders>
          </w:tcPr>
          <w:p w14:paraId="63E03FD6" w14:textId="127BF1CC" w:rsidR="00B75B63" w:rsidRPr="00A374CC" w:rsidRDefault="00B75B63" w:rsidP="00B75B63">
            <w:pPr>
              <w:pStyle w:val="afff0"/>
              <w:rPr>
                <w:rFonts w:cs="Times New Roman"/>
              </w:rPr>
            </w:pPr>
            <w:r w:rsidRPr="00A374CC">
              <w:rPr>
                <w:rFonts w:cs="Times New Roman"/>
              </w:rPr>
              <w:t>Пригородное</w:t>
            </w:r>
          </w:p>
        </w:tc>
        <w:tc>
          <w:tcPr>
            <w:tcW w:w="1843" w:type="dxa"/>
            <w:tcBorders>
              <w:top w:val="single" w:sz="4" w:space="0" w:color="auto"/>
              <w:left w:val="single" w:sz="4" w:space="0" w:color="auto"/>
              <w:bottom w:val="single" w:sz="4" w:space="0" w:color="auto"/>
              <w:right w:val="single" w:sz="4" w:space="0" w:color="auto"/>
            </w:tcBorders>
          </w:tcPr>
          <w:p w14:paraId="2CFDD1F4" w14:textId="77777777" w:rsidR="00B75B63" w:rsidRPr="00A374CC" w:rsidRDefault="00B75B63" w:rsidP="00B75B63">
            <w:pPr>
              <w:pStyle w:val="afff0"/>
              <w:rPr>
                <w:rFonts w:cs="Times New Roman"/>
              </w:rPr>
            </w:pPr>
            <w:proofErr w:type="spellStart"/>
            <w:r w:rsidRPr="00A374CC">
              <w:rPr>
                <w:rFonts w:cs="Times New Roman"/>
              </w:rPr>
              <w:t>Матюшинское</w:t>
            </w:r>
            <w:proofErr w:type="spellEnd"/>
          </w:p>
        </w:tc>
        <w:tc>
          <w:tcPr>
            <w:tcW w:w="1418" w:type="dxa"/>
            <w:tcBorders>
              <w:top w:val="single" w:sz="4" w:space="0" w:color="auto"/>
              <w:left w:val="single" w:sz="4" w:space="0" w:color="auto"/>
              <w:bottom w:val="single" w:sz="4" w:space="0" w:color="auto"/>
              <w:right w:val="single" w:sz="4" w:space="0" w:color="auto"/>
            </w:tcBorders>
          </w:tcPr>
          <w:p w14:paraId="206C55FC" w14:textId="77777777" w:rsidR="00B75B63" w:rsidRPr="00A374CC" w:rsidRDefault="00B75B63" w:rsidP="00B75B63">
            <w:pPr>
              <w:pStyle w:val="affffd"/>
              <w:jc w:val="center"/>
              <w:rPr>
                <w:rFonts w:ascii="Times New Roman" w:hAnsi="Times New Roman" w:cs="Times New Roman"/>
              </w:rPr>
            </w:pPr>
            <w:r w:rsidRPr="00A374CC">
              <w:rPr>
                <w:rFonts w:ascii="Times New Roman" w:hAnsi="Times New Roman" w:cs="Times New Roman"/>
              </w:rPr>
              <w:t>38, 45</w:t>
            </w:r>
          </w:p>
        </w:tc>
        <w:tc>
          <w:tcPr>
            <w:tcW w:w="5640" w:type="dxa"/>
            <w:tcBorders>
              <w:top w:val="single" w:sz="4" w:space="0" w:color="auto"/>
              <w:left w:val="single" w:sz="4" w:space="0" w:color="auto"/>
              <w:bottom w:val="single" w:sz="4" w:space="0" w:color="auto"/>
              <w:right w:val="single" w:sz="4" w:space="0" w:color="auto"/>
            </w:tcBorders>
          </w:tcPr>
          <w:p w14:paraId="772B5DF0" w14:textId="77777777" w:rsidR="00B75B63" w:rsidRPr="00A374CC" w:rsidRDefault="00B75B63" w:rsidP="00B75B63">
            <w:pPr>
              <w:pStyle w:val="afff0"/>
              <w:rPr>
                <w:rFonts w:cs="Times New Roman"/>
              </w:rPr>
            </w:pPr>
            <w:r w:rsidRPr="00A374CC">
              <w:rPr>
                <w:rFonts w:cs="Times New Roman"/>
              </w:rPr>
              <w:t>Туристический лагерь "</w:t>
            </w:r>
            <w:proofErr w:type="spellStart"/>
            <w:r w:rsidRPr="00A374CC">
              <w:rPr>
                <w:rFonts w:cs="Times New Roman"/>
              </w:rPr>
              <w:t>Юнитур</w:t>
            </w:r>
            <w:proofErr w:type="spellEnd"/>
            <w:r w:rsidRPr="00A374CC">
              <w:rPr>
                <w:rFonts w:cs="Times New Roman"/>
              </w:rPr>
              <w:t>" Муниципального бюджетного учреждения "Городской центр по организации оздоровления, отдыха, занятости детей и молодежи "Ял" г. Казани</w:t>
            </w:r>
          </w:p>
        </w:tc>
        <w:tc>
          <w:tcPr>
            <w:tcW w:w="3685" w:type="dxa"/>
            <w:tcBorders>
              <w:top w:val="single" w:sz="4" w:space="0" w:color="auto"/>
              <w:left w:val="single" w:sz="4" w:space="0" w:color="auto"/>
              <w:bottom w:val="single" w:sz="4" w:space="0" w:color="auto"/>
            </w:tcBorders>
          </w:tcPr>
          <w:p w14:paraId="55BFC5A2" w14:textId="77777777" w:rsidR="00B75B63" w:rsidRPr="00A374CC" w:rsidRDefault="00B75B63" w:rsidP="00B75B63">
            <w:pPr>
              <w:pStyle w:val="afff0"/>
              <w:rPr>
                <w:rFonts w:cs="Times New Roman"/>
              </w:rPr>
            </w:pPr>
            <w:r w:rsidRPr="00A374CC">
              <w:rPr>
                <w:rFonts w:cs="Times New Roman"/>
              </w:rPr>
              <w:t>В целях реконструкции планируется строительство физкультурно-оздоровительных сооружений</w:t>
            </w:r>
          </w:p>
        </w:tc>
      </w:tr>
      <w:tr w:rsidR="00B75B63" w:rsidRPr="00A374CC" w14:paraId="4667DA61" w14:textId="77777777" w:rsidTr="00DD214E">
        <w:tc>
          <w:tcPr>
            <w:tcW w:w="624" w:type="dxa"/>
            <w:tcBorders>
              <w:top w:val="single" w:sz="4" w:space="0" w:color="auto"/>
              <w:bottom w:val="single" w:sz="4" w:space="0" w:color="auto"/>
              <w:right w:val="single" w:sz="4" w:space="0" w:color="auto"/>
            </w:tcBorders>
            <w:vAlign w:val="center"/>
          </w:tcPr>
          <w:p w14:paraId="3FCCB9E7" w14:textId="3930659C" w:rsidR="00B75B63" w:rsidRPr="00A374CC" w:rsidRDefault="00B75B63" w:rsidP="00B75B63">
            <w:pPr>
              <w:pStyle w:val="afff0"/>
              <w:jc w:val="center"/>
              <w:rPr>
                <w:rFonts w:cs="Times New Roman"/>
              </w:rPr>
            </w:pPr>
            <w:r w:rsidRPr="00A374CC">
              <w:rPr>
                <w:rFonts w:cs="Times New Roman"/>
              </w:rPr>
              <w:t>6.</w:t>
            </w:r>
          </w:p>
        </w:tc>
        <w:tc>
          <w:tcPr>
            <w:tcW w:w="1531" w:type="dxa"/>
            <w:tcBorders>
              <w:top w:val="single" w:sz="4" w:space="0" w:color="auto"/>
              <w:bottom w:val="single" w:sz="4" w:space="0" w:color="auto"/>
              <w:right w:val="single" w:sz="4" w:space="0" w:color="auto"/>
            </w:tcBorders>
          </w:tcPr>
          <w:p w14:paraId="604C439B" w14:textId="3A3C8BD2" w:rsidR="00B75B63" w:rsidRPr="00A374CC" w:rsidRDefault="00B75B63" w:rsidP="00B75B63">
            <w:pPr>
              <w:pStyle w:val="afff0"/>
              <w:rPr>
                <w:rFonts w:cs="Times New Roman"/>
              </w:rPr>
            </w:pPr>
            <w:r w:rsidRPr="00A374CC">
              <w:rPr>
                <w:rFonts w:cs="Times New Roman"/>
              </w:rPr>
              <w:t>Пригородное</w:t>
            </w:r>
          </w:p>
        </w:tc>
        <w:tc>
          <w:tcPr>
            <w:tcW w:w="1843" w:type="dxa"/>
            <w:tcBorders>
              <w:top w:val="single" w:sz="4" w:space="0" w:color="auto"/>
              <w:left w:val="single" w:sz="4" w:space="0" w:color="auto"/>
              <w:bottom w:val="single" w:sz="4" w:space="0" w:color="auto"/>
              <w:right w:val="single" w:sz="4" w:space="0" w:color="auto"/>
            </w:tcBorders>
          </w:tcPr>
          <w:p w14:paraId="68CA75A3" w14:textId="77777777" w:rsidR="00B75B63" w:rsidRPr="00A374CC" w:rsidRDefault="00B75B63" w:rsidP="00B75B63">
            <w:pPr>
              <w:pStyle w:val="afff0"/>
              <w:rPr>
                <w:rFonts w:cs="Times New Roman"/>
              </w:rPr>
            </w:pPr>
            <w:proofErr w:type="spellStart"/>
            <w:r w:rsidRPr="00A374CC">
              <w:rPr>
                <w:rFonts w:cs="Times New Roman"/>
              </w:rPr>
              <w:t>Матюшинское</w:t>
            </w:r>
            <w:proofErr w:type="spellEnd"/>
          </w:p>
        </w:tc>
        <w:tc>
          <w:tcPr>
            <w:tcW w:w="1418" w:type="dxa"/>
            <w:tcBorders>
              <w:top w:val="single" w:sz="4" w:space="0" w:color="auto"/>
              <w:left w:val="single" w:sz="4" w:space="0" w:color="auto"/>
              <w:bottom w:val="single" w:sz="4" w:space="0" w:color="auto"/>
              <w:right w:val="single" w:sz="4" w:space="0" w:color="auto"/>
            </w:tcBorders>
          </w:tcPr>
          <w:p w14:paraId="3A0FD05F" w14:textId="77777777" w:rsidR="00B75B63" w:rsidRPr="00A374CC" w:rsidRDefault="00B75B63" w:rsidP="00B75B63">
            <w:pPr>
              <w:pStyle w:val="affffd"/>
              <w:jc w:val="center"/>
              <w:rPr>
                <w:rFonts w:ascii="Times New Roman" w:hAnsi="Times New Roman" w:cs="Times New Roman"/>
              </w:rPr>
            </w:pPr>
            <w:r w:rsidRPr="00A374CC">
              <w:rPr>
                <w:rFonts w:ascii="Times New Roman" w:hAnsi="Times New Roman" w:cs="Times New Roman"/>
              </w:rPr>
              <w:t>67</w:t>
            </w:r>
          </w:p>
        </w:tc>
        <w:tc>
          <w:tcPr>
            <w:tcW w:w="5640" w:type="dxa"/>
            <w:tcBorders>
              <w:top w:val="single" w:sz="4" w:space="0" w:color="auto"/>
              <w:left w:val="single" w:sz="4" w:space="0" w:color="auto"/>
              <w:bottom w:val="single" w:sz="4" w:space="0" w:color="auto"/>
              <w:right w:val="single" w:sz="4" w:space="0" w:color="auto"/>
            </w:tcBorders>
          </w:tcPr>
          <w:p w14:paraId="0BB9A468" w14:textId="77777777" w:rsidR="00B75B63" w:rsidRPr="00A374CC" w:rsidRDefault="00B75B63" w:rsidP="00B75B63">
            <w:pPr>
              <w:pStyle w:val="afff0"/>
              <w:rPr>
                <w:rFonts w:cs="Times New Roman"/>
              </w:rPr>
            </w:pPr>
            <w:r w:rsidRPr="00A374CC">
              <w:rPr>
                <w:rFonts w:cs="Times New Roman"/>
              </w:rPr>
              <w:t>Общество с ограниченной ответственностью "Казанская ремонтно-строительная фирма "</w:t>
            </w:r>
            <w:proofErr w:type="spellStart"/>
            <w:r w:rsidRPr="00A374CC">
              <w:rPr>
                <w:rFonts w:cs="Times New Roman"/>
              </w:rPr>
              <w:t>Гидроспецстрой</w:t>
            </w:r>
            <w:proofErr w:type="spellEnd"/>
            <w:r w:rsidRPr="00A374CC">
              <w:rPr>
                <w:rFonts w:cs="Times New Roman"/>
              </w:rPr>
              <w:t>"</w:t>
            </w:r>
          </w:p>
        </w:tc>
        <w:tc>
          <w:tcPr>
            <w:tcW w:w="3685" w:type="dxa"/>
            <w:tcBorders>
              <w:top w:val="single" w:sz="4" w:space="0" w:color="auto"/>
              <w:left w:val="single" w:sz="4" w:space="0" w:color="auto"/>
              <w:bottom w:val="single" w:sz="4" w:space="0" w:color="auto"/>
            </w:tcBorders>
          </w:tcPr>
          <w:p w14:paraId="6BE4DFBA" w14:textId="77777777" w:rsidR="00B75B63" w:rsidRPr="00A374CC" w:rsidRDefault="00B75B63" w:rsidP="00B75B63">
            <w:pPr>
              <w:pStyle w:val="afff0"/>
              <w:rPr>
                <w:rFonts w:cs="Times New Roman"/>
              </w:rPr>
            </w:pPr>
            <w:r w:rsidRPr="00A374CC">
              <w:rPr>
                <w:rFonts w:cs="Times New Roman"/>
              </w:rPr>
              <w:t>В целях реконструкции планируется строительство физкультурно-оздоровительных сооружений</w:t>
            </w:r>
          </w:p>
        </w:tc>
      </w:tr>
      <w:tr w:rsidR="00B75B63" w:rsidRPr="00A374CC" w14:paraId="7C693F2F" w14:textId="77777777" w:rsidTr="00DD214E">
        <w:tc>
          <w:tcPr>
            <w:tcW w:w="624" w:type="dxa"/>
            <w:tcBorders>
              <w:top w:val="single" w:sz="4" w:space="0" w:color="auto"/>
              <w:bottom w:val="single" w:sz="4" w:space="0" w:color="auto"/>
              <w:right w:val="single" w:sz="4" w:space="0" w:color="auto"/>
            </w:tcBorders>
            <w:vAlign w:val="center"/>
          </w:tcPr>
          <w:p w14:paraId="4764E2AE" w14:textId="2702FD3A" w:rsidR="00B75B63" w:rsidRPr="00A374CC" w:rsidRDefault="00B75B63" w:rsidP="00B75B63">
            <w:pPr>
              <w:pStyle w:val="afff0"/>
              <w:jc w:val="center"/>
              <w:rPr>
                <w:rFonts w:cs="Times New Roman"/>
              </w:rPr>
            </w:pPr>
            <w:r w:rsidRPr="00A374CC">
              <w:rPr>
                <w:rFonts w:cs="Times New Roman"/>
              </w:rPr>
              <w:t>7.</w:t>
            </w:r>
          </w:p>
        </w:tc>
        <w:tc>
          <w:tcPr>
            <w:tcW w:w="1531" w:type="dxa"/>
            <w:tcBorders>
              <w:top w:val="single" w:sz="4" w:space="0" w:color="auto"/>
              <w:bottom w:val="single" w:sz="4" w:space="0" w:color="auto"/>
              <w:right w:val="single" w:sz="4" w:space="0" w:color="auto"/>
            </w:tcBorders>
          </w:tcPr>
          <w:p w14:paraId="1931A62A" w14:textId="2C0498C1" w:rsidR="00B75B63" w:rsidRPr="00A374CC" w:rsidRDefault="00B75B63" w:rsidP="00B75B63">
            <w:pPr>
              <w:pStyle w:val="afff0"/>
              <w:rPr>
                <w:rFonts w:cs="Times New Roman"/>
              </w:rPr>
            </w:pPr>
            <w:r w:rsidRPr="00A374CC">
              <w:rPr>
                <w:rFonts w:cs="Times New Roman"/>
              </w:rPr>
              <w:t>Пригородное</w:t>
            </w:r>
          </w:p>
        </w:tc>
        <w:tc>
          <w:tcPr>
            <w:tcW w:w="1843" w:type="dxa"/>
            <w:tcBorders>
              <w:top w:val="single" w:sz="4" w:space="0" w:color="auto"/>
              <w:left w:val="single" w:sz="4" w:space="0" w:color="auto"/>
              <w:bottom w:val="single" w:sz="4" w:space="0" w:color="auto"/>
              <w:right w:val="single" w:sz="4" w:space="0" w:color="auto"/>
            </w:tcBorders>
          </w:tcPr>
          <w:p w14:paraId="20C05474" w14:textId="77777777" w:rsidR="00B75B63" w:rsidRPr="00A374CC" w:rsidRDefault="00B75B63" w:rsidP="00B75B63">
            <w:pPr>
              <w:pStyle w:val="afff0"/>
              <w:rPr>
                <w:rFonts w:cs="Times New Roman"/>
              </w:rPr>
            </w:pPr>
            <w:r w:rsidRPr="00A374CC">
              <w:rPr>
                <w:rFonts w:cs="Times New Roman"/>
              </w:rPr>
              <w:t>Высокогорское</w:t>
            </w:r>
          </w:p>
        </w:tc>
        <w:tc>
          <w:tcPr>
            <w:tcW w:w="1418" w:type="dxa"/>
            <w:tcBorders>
              <w:top w:val="single" w:sz="4" w:space="0" w:color="auto"/>
              <w:left w:val="single" w:sz="4" w:space="0" w:color="auto"/>
              <w:bottom w:val="single" w:sz="4" w:space="0" w:color="auto"/>
              <w:right w:val="single" w:sz="4" w:space="0" w:color="auto"/>
            </w:tcBorders>
          </w:tcPr>
          <w:p w14:paraId="0D74ACA7" w14:textId="77777777" w:rsidR="00B75B63" w:rsidRPr="00A374CC" w:rsidRDefault="00B75B63" w:rsidP="00B75B63">
            <w:pPr>
              <w:pStyle w:val="affffd"/>
              <w:jc w:val="center"/>
              <w:rPr>
                <w:rFonts w:ascii="Times New Roman" w:hAnsi="Times New Roman" w:cs="Times New Roman"/>
              </w:rPr>
            </w:pPr>
            <w:r w:rsidRPr="00A374CC">
              <w:rPr>
                <w:rFonts w:ascii="Times New Roman" w:hAnsi="Times New Roman" w:cs="Times New Roman"/>
              </w:rPr>
              <w:t>61</w:t>
            </w:r>
          </w:p>
        </w:tc>
        <w:tc>
          <w:tcPr>
            <w:tcW w:w="5640" w:type="dxa"/>
            <w:tcBorders>
              <w:top w:val="single" w:sz="4" w:space="0" w:color="auto"/>
              <w:left w:val="single" w:sz="4" w:space="0" w:color="auto"/>
              <w:bottom w:val="single" w:sz="4" w:space="0" w:color="auto"/>
              <w:right w:val="single" w:sz="4" w:space="0" w:color="auto"/>
            </w:tcBorders>
          </w:tcPr>
          <w:p w14:paraId="50103339" w14:textId="77777777" w:rsidR="00B75B63" w:rsidRPr="00A374CC" w:rsidRDefault="00B75B63" w:rsidP="00B75B63">
            <w:pPr>
              <w:pStyle w:val="afff0"/>
              <w:rPr>
                <w:rFonts w:cs="Times New Roman"/>
              </w:rPr>
            </w:pPr>
            <w:r w:rsidRPr="00A374CC">
              <w:rPr>
                <w:rFonts w:cs="Times New Roman"/>
              </w:rPr>
              <w:t>Детский оздоровительный лагерь "Огонек" Муниципального бюджетного учреждения "Городской центр по организации оздоровления, отдыха, занятости детей и молодежи "Ял" г. Казани</w:t>
            </w:r>
          </w:p>
        </w:tc>
        <w:tc>
          <w:tcPr>
            <w:tcW w:w="3685" w:type="dxa"/>
            <w:tcBorders>
              <w:top w:val="single" w:sz="4" w:space="0" w:color="auto"/>
              <w:left w:val="single" w:sz="4" w:space="0" w:color="auto"/>
              <w:bottom w:val="single" w:sz="4" w:space="0" w:color="auto"/>
            </w:tcBorders>
          </w:tcPr>
          <w:p w14:paraId="1889E029" w14:textId="77777777" w:rsidR="00B75B63" w:rsidRPr="00A374CC" w:rsidRDefault="00B75B63" w:rsidP="00B75B63">
            <w:pPr>
              <w:pStyle w:val="afff0"/>
              <w:rPr>
                <w:rFonts w:cs="Times New Roman"/>
              </w:rPr>
            </w:pPr>
            <w:r w:rsidRPr="00A374CC">
              <w:rPr>
                <w:rFonts w:cs="Times New Roman"/>
              </w:rPr>
              <w:t>В целях реконструкции планируется строительство физкультурно-оздоровительных сооружений</w:t>
            </w:r>
          </w:p>
        </w:tc>
      </w:tr>
    </w:tbl>
    <w:p w14:paraId="0EE2949F" w14:textId="524327D8" w:rsidR="008B028F" w:rsidRPr="00A374CC" w:rsidRDefault="008B028F">
      <w:pPr>
        <w:rPr>
          <w:rFonts w:eastAsia="Times New Roman" w:cs="Times New Roman"/>
          <w:bCs/>
          <w:szCs w:val="28"/>
          <w:lang w:eastAsia="x-none"/>
        </w:rPr>
      </w:pPr>
      <w:r w:rsidRPr="00A374CC">
        <w:rPr>
          <w:b/>
          <w:szCs w:val="28"/>
        </w:rPr>
        <w:br w:type="page"/>
      </w:r>
    </w:p>
    <w:p w14:paraId="5B509242" w14:textId="77777777" w:rsidR="008B028F" w:rsidRPr="00A374CC" w:rsidRDefault="008B028F" w:rsidP="00EB31F9">
      <w:pPr>
        <w:pStyle w:val="38"/>
        <w:tabs>
          <w:tab w:val="left" w:pos="0"/>
        </w:tabs>
        <w:ind w:firstLine="708"/>
        <w:jc w:val="both"/>
        <w:rPr>
          <w:b w:val="0"/>
          <w:szCs w:val="28"/>
          <w:lang w:val="ru-RU"/>
        </w:rPr>
        <w:sectPr w:rsidR="008B028F" w:rsidRPr="00A374CC" w:rsidSect="008B028F">
          <w:type w:val="nextColumn"/>
          <w:pgSz w:w="16838" w:h="11906" w:orient="landscape" w:code="9"/>
          <w:pgMar w:top="1134" w:right="1134" w:bottom="567" w:left="1134" w:header="510" w:footer="709" w:gutter="0"/>
          <w:cols w:space="708"/>
          <w:titlePg/>
          <w:docGrid w:linePitch="360"/>
        </w:sectPr>
      </w:pPr>
    </w:p>
    <w:p w14:paraId="256C5E9C" w14:textId="5493A8EC" w:rsidR="00B02F76" w:rsidRPr="00A374CC" w:rsidRDefault="00DB19A0" w:rsidP="009D3F93">
      <w:pPr>
        <w:pStyle w:val="1ff7"/>
        <w:spacing w:before="0"/>
      </w:pPr>
      <w:bookmarkStart w:id="65" w:name="_Toc135726186"/>
      <w:r w:rsidRPr="00A374CC">
        <w:lastRenderedPageBreak/>
        <w:t>2.9</w:t>
      </w:r>
      <w:r w:rsidR="002E63C8" w:rsidRPr="00A374CC">
        <w:t xml:space="preserve">.3. </w:t>
      </w:r>
      <w:r w:rsidR="00B02F76" w:rsidRPr="00A374CC">
        <w:t>Функциональное зонирование территории зоны рекреационной</w:t>
      </w:r>
      <w:r w:rsidR="000073BB" w:rsidRPr="00A374CC">
        <w:t xml:space="preserve"> </w:t>
      </w:r>
      <w:r w:rsidR="00B02F76" w:rsidRPr="00A374CC">
        <w:t>деятельности</w:t>
      </w:r>
      <w:bookmarkEnd w:id="65"/>
    </w:p>
    <w:p w14:paraId="49764367" w14:textId="77777777" w:rsidR="004A5357" w:rsidRPr="00A374CC" w:rsidRDefault="004A5357" w:rsidP="009D3F93">
      <w:pPr>
        <w:tabs>
          <w:tab w:val="left" w:pos="142"/>
        </w:tabs>
        <w:ind w:firstLine="709"/>
        <w:rPr>
          <w:rFonts w:eastAsia="Times New Roman" w:cs="Times New Roman"/>
          <w:szCs w:val="28"/>
        </w:rPr>
      </w:pPr>
    </w:p>
    <w:p w14:paraId="59049581" w14:textId="77777777" w:rsidR="00B02F76" w:rsidRPr="00A374CC" w:rsidRDefault="00B02F76" w:rsidP="00797E81">
      <w:pPr>
        <w:tabs>
          <w:tab w:val="left" w:pos="142"/>
        </w:tabs>
        <w:ind w:firstLine="709"/>
        <w:rPr>
          <w:rFonts w:eastAsia="Times New Roman" w:cs="Times New Roman"/>
          <w:szCs w:val="28"/>
        </w:rPr>
      </w:pPr>
      <w:r w:rsidRPr="00A374CC">
        <w:rPr>
          <w:rFonts w:eastAsia="Times New Roman" w:cs="Times New Roman"/>
          <w:szCs w:val="28"/>
        </w:rPr>
        <w:t>По функциональному зонированию рекреационные зоны подразделяются на следующие:</w:t>
      </w:r>
    </w:p>
    <w:p w14:paraId="1FE8582C" w14:textId="77777777" w:rsidR="00B02F76" w:rsidRPr="00A374CC" w:rsidRDefault="00B02F76" w:rsidP="00797E81">
      <w:pPr>
        <w:numPr>
          <w:ilvl w:val="0"/>
          <w:numId w:val="3"/>
        </w:numPr>
        <w:tabs>
          <w:tab w:val="clear" w:pos="1429"/>
          <w:tab w:val="left" w:pos="142"/>
          <w:tab w:val="num" w:pos="426"/>
        </w:tabs>
        <w:ind w:left="0" w:firstLine="709"/>
        <w:rPr>
          <w:rFonts w:eastAsia="Times New Roman" w:cs="Times New Roman"/>
          <w:szCs w:val="28"/>
        </w:rPr>
      </w:pPr>
      <w:r w:rsidRPr="00A374CC">
        <w:rPr>
          <w:rFonts w:eastAsia="Times New Roman" w:cs="Times New Roman"/>
          <w:szCs w:val="28"/>
        </w:rPr>
        <w:t>Интенсивного пользования.</w:t>
      </w:r>
    </w:p>
    <w:p w14:paraId="2F8B4F73" w14:textId="77777777" w:rsidR="00B02F76" w:rsidRPr="00A374CC" w:rsidRDefault="00B02F76" w:rsidP="00797E81">
      <w:pPr>
        <w:numPr>
          <w:ilvl w:val="0"/>
          <w:numId w:val="3"/>
        </w:numPr>
        <w:tabs>
          <w:tab w:val="clear" w:pos="1429"/>
          <w:tab w:val="left" w:pos="142"/>
          <w:tab w:val="num" w:pos="426"/>
        </w:tabs>
        <w:ind w:left="0" w:firstLine="709"/>
        <w:rPr>
          <w:rFonts w:eastAsia="Times New Roman" w:cs="Times New Roman"/>
          <w:szCs w:val="28"/>
        </w:rPr>
      </w:pPr>
      <w:r w:rsidRPr="00A374CC">
        <w:rPr>
          <w:rFonts w:eastAsia="Times New Roman" w:cs="Times New Roman"/>
          <w:szCs w:val="28"/>
        </w:rPr>
        <w:t>Умеренного пользования.</w:t>
      </w:r>
    </w:p>
    <w:p w14:paraId="0E73C2DA" w14:textId="77777777" w:rsidR="00B02F76" w:rsidRPr="00A374CC" w:rsidRDefault="00B02F76" w:rsidP="00797E81">
      <w:pPr>
        <w:numPr>
          <w:ilvl w:val="0"/>
          <w:numId w:val="3"/>
        </w:numPr>
        <w:tabs>
          <w:tab w:val="clear" w:pos="1429"/>
          <w:tab w:val="left" w:pos="142"/>
          <w:tab w:val="num" w:pos="426"/>
        </w:tabs>
        <w:ind w:left="0" w:firstLine="709"/>
        <w:rPr>
          <w:rFonts w:eastAsia="Times New Roman" w:cs="Times New Roman"/>
          <w:szCs w:val="28"/>
        </w:rPr>
      </w:pPr>
      <w:r w:rsidRPr="00A374CC">
        <w:rPr>
          <w:rFonts w:eastAsia="Times New Roman" w:cs="Times New Roman"/>
          <w:szCs w:val="28"/>
        </w:rPr>
        <w:t>Концентрированного отдыха.</w:t>
      </w:r>
    </w:p>
    <w:p w14:paraId="0A06D108" w14:textId="77777777" w:rsidR="00B02F76" w:rsidRPr="00A374CC" w:rsidRDefault="00B02F76" w:rsidP="00797E81">
      <w:pPr>
        <w:numPr>
          <w:ilvl w:val="0"/>
          <w:numId w:val="3"/>
        </w:numPr>
        <w:tabs>
          <w:tab w:val="clear" w:pos="1429"/>
          <w:tab w:val="left" w:pos="142"/>
          <w:tab w:val="num" w:pos="426"/>
        </w:tabs>
        <w:ind w:left="0" w:firstLine="709"/>
        <w:rPr>
          <w:rFonts w:eastAsia="Times New Roman" w:cs="Times New Roman"/>
          <w:szCs w:val="28"/>
        </w:rPr>
      </w:pPr>
      <w:proofErr w:type="spellStart"/>
      <w:r w:rsidRPr="00A374CC">
        <w:rPr>
          <w:rFonts w:eastAsia="Times New Roman" w:cs="Times New Roman"/>
          <w:szCs w:val="28"/>
        </w:rPr>
        <w:t>Резерватная</w:t>
      </w:r>
      <w:proofErr w:type="spellEnd"/>
      <w:r w:rsidRPr="00A374CC">
        <w:rPr>
          <w:rFonts w:eastAsia="Times New Roman" w:cs="Times New Roman"/>
          <w:szCs w:val="28"/>
        </w:rPr>
        <w:t>.</w:t>
      </w:r>
    </w:p>
    <w:p w14:paraId="428DDD59" w14:textId="77777777" w:rsidR="00B02F76" w:rsidRPr="00A374CC" w:rsidRDefault="00B02F76" w:rsidP="00797E81">
      <w:pPr>
        <w:numPr>
          <w:ilvl w:val="0"/>
          <w:numId w:val="3"/>
        </w:numPr>
        <w:tabs>
          <w:tab w:val="clear" w:pos="1429"/>
          <w:tab w:val="num" w:pos="142"/>
          <w:tab w:val="num" w:pos="426"/>
        </w:tabs>
        <w:ind w:left="0" w:firstLine="709"/>
        <w:rPr>
          <w:rFonts w:eastAsia="Times New Roman" w:cs="Times New Roman"/>
          <w:szCs w:val="28"/>
        </w:rPr>
      </w:pPr>
      <w:r w:rsidRPr="00A374CC">
        <w:rPr>
          <w:rFonts w:eastAsia="Times New Roman" w:cs="Times New Roman"/>
          <w:szCs w:val="28"/>
        </w:rPr>
        <w:t>Заказник.</w:t>
      </w:r>
    </w:p>
    <w:p w14:paraId="57717712" w14:textId="77777777" w:rsidR="00B02F76" w:rsidRPr="00A374CC" w:rsidRDefault="00B02F76" w:rsidP="00797E81">
      <w:pPr>
        <w:numPr>
          <w:ilvl w:val="0"/>
          <w:numId w:val="3"/>
        </w:numPr>
        <w:tabs>
          <w:tab w:val="clear" w:pos="1429"/>
          <w:tab w:val="left" w:pos="142"/>
          <w:tab w:val="num" w:pos="426"/>
        </w:tabs>
        <w:ind w:left="0" w:firstLine="709"/>
        <w:rPr>
          <w:rFonts w:eastAsia="Times New Roman" w:cs="Times New Roman"/>
          <w:szCs w:val="28"/>
        </w:rPr>
      </w:pPr>
      <w:r w:rsidRPr="00A374CC">
        <w:rPr>
          <w:rFonts w:eastAsia="Times New Roman" w:cs="Times New Roman"/>
          <w:szCs w:val="28"/>
        </w:rPr>
        <w:t>Строгого режима.</w:t>
      </w:r>
    </w:p>
    <w:p w14:paraId="36F1E247" w14:textId="77777777" w:rsidR="00B02F76" w:rsidRPr="00A374CC" w:rsidRDefault="00B02F76" w:rsidP="00797E81">
      <w:pPr>
        <w:numPr>
          <w:ilvl w:val="0"/>
          <w:numId w:val="3"/>
        </w:numPr>
        <w:tabs>
          <w:tab w:val="clear" w:pos="1429"/>
          <w:tab w:val="left" w:pos="142"/>
          <w:tab w:val="num" w:pos="426"/>
        </w:tabs>
        <w:ind w:left="0" w:firstLine="709"/>
        <w:rPr>
          <w:rFonts w:eastAsia="Times New Roman" w:cs="Times New Roman"/>
          <w:szCs w:val="28"/>
        </w:rPr>
      </w:pPr>
      <w:r w:rsidRPr="00A374CC">
        <w:rPr>
          <w:rFonts w:eastAsia="Times New Roman" w:cs="Times New Roman"/>
          <w:szCs w:val="28"/>
        </w:rPr>
        <w:t>Хозяйственная.</w:t>
      </w:r>
    </w:p>
    <w:p w14:paraId="7882977B" w14:textId="77777777" w:rsidR="00174955" w:rsidRPr="00A374CC" w:rsidRDefault="00174955" w:rsidP="009D3F93">
      <w:pPr>
        <w:tabs>
          <w:tab w:val="left" w:pos="142"/>
        </w:tabs>
        <w:rPr>
          <w:rFonts w:eastAsia="Times New Roman" w:cs="Times New Roman"/>
          <w:szCs w:val="28"/>
        </w:rPr>
      </w:pPr>
    </w:p>
    <w:p w14:paraId="44FA33C8" w14:textId="152E1307" w:rsidR="007C796A" w:rsidRPr="00A374CC" w:rsidRDefault="00DB19A0" w:rsidP="009D3F93">
      <w:pPr>
        <w:pStyle w:val="1ff7"/>
        <w:spacing w:before="0"/>
      </w:pPr>
      <w:bookmarkStart w:id="66" w:name="_Toc135726187"/>
      <w:r w:rsidRPr="00A374CC">
        <w:t>2.9</w:t>
      </w:r>
      <w:r w:rsidR="002E63C8" w:rsidRPr="00A374CC">
        <w:t xml:space="preserve">.4. </w:t>
      </w:r>
      <w:bookmarkEnd w:id="66"/>
      <w:r w:rsidR="005657FB" w:rsidRPr="00A374CC">
        <w:t>Перечень временных построек на лесных участках и нормативы их благоустройства</w:t>
      </w:r>
    </w:p>
    <w:p w14:paraId="06DC3A25" w14:textId="6763ABE4" w:rsidR="005050D8" w:rsidRPr="00A374CC" w:rsidRDefault="005050D8" w:rsidP="009D3F93">
      <w:pPr>
        <w:keepNext/>
        <w:rPr>
          <w:lang w:eastAsia="en-US"/>
        </w:rPr>
      </w:pPr>
    </w:p>
    <w:p w14:paraId="431E215C" w14:textId="65917B0D" w:rsidR="00E12BC7" w:rsidRPr="00A374CC" w:rsidRDefault="00E12BC7" w:rsidP="009D3F93">
      <w:pPr>
        <w:keepNext/>
        <w:jc w:val="center"/>
      </w:pPr>
      <w:r w:rsidRPr="00A374CC">
        <w:t>Нормы благоустройства территории в лесах рекреационного</w:t>
      </w:r>
      <w:r w:rsidR="008B028F" w:rsidRPr="00A374CC">
        <w:br/>
        <w:t>назначения (на 100 гектар</w:t>
      </w:r>
      <w:r w:rsidRPr="00A374CC">
        <w:t xml:space="preserve"> общей площади)</w:t>
      </w:r>
    </w:p>
    <w:p w14:paraId="75F29937" w14:textId="77777777" w:rsidR="00E974D6" w:rsidRPr="00A374CC" w:rsidRDefault="00E974D6" w:rsidP="004F37AF">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
        <w:gridCol w:w="4076"/>
        <w:gridCol w:w="1401"/>
        <w:gridCol w:w="1401"/>
        <w:gridCol w:w="2791"/>
      </w:tblGrid>
      <w:tr w:rsidR="00E974D6" w:rsidRPr="00A374CC" w14:paraId="05F23F97" w14:textId="77777777" w:rsidTr="009D3F93">
        <w:trPr>
          <w:trHeight w:val="30"/>
          <w:tblHeader/>
        </w:trPr>
        <w:tc>
          <w:tcPr>
            <w:tcW w:w="258"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6ECC82A" w14:textId="77777777" w:rsidR="00E974D6" w:rsidRPr="00A374CC" w:rsidRDefault="00E974D6" w:rsidP="004F37AF">
            <w:pPr>
              <w:keepNext/>
              <w:ind w:left="-51" w:right="-28" w:firstLine="9"/>
              <w:jc w:val="center"/>
              <w:rPr>
                <w:rFonts w:cs="Times New Roman"/>
                <w:sz w:val="24"/>
                <w:szCs w:val="24"/>
                <w:lang w:eastAsia="en-US"/>
              </w:rPr>
            </w:pPr>
            <w:r w:rsidRPr="00A374CC">
              <w:rPr>
                <w:rFonts w:cs="Times New Roman"/>
                <w:sz w:val="24"/>
                <w:szCs w:val="24"/>
                <w:lang w:eastAsia="en-US"/>
              </w:rPr>
              <w:t>№ п/п</w:t>
            </w:r>
          </w:p>
        </w:tc>
        <w:tc>
          <w:tcPr>
            <w:tcW w:w="1999"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4C7F6C1" w14:textId="77777777" w:rsidR="00E974D6" w:rsidRPr="00A374CC" w:rsidRDefault="00E974D6" w:rsidP="004F37AF">
            <w:pPr>
              <w:keepNext/>
              <w:ind w:left="-51" w:right="-28" w:firstLine="9"/>
              <w:jc w:val="center"/>
              <w:rPr>
                <w:rFonts w:cs="Times New Roman"/>
                <w:sz w:val="24"/>
                <w:szCs w:val="24"/>
                <w:lang w:eastAsia="en-US"/>
              </w:rPr>
            </w:pPr>
            <w:r w:rsidRPr="00A374CC">
              <w:rPr>
                <w:rFonts w:cs="Times New Roman"/>
                <w:sz w:val="24"/>
                <w:szCs w:val="24"/>
                <w:lang w:eastAsia="en-US"/>
              </w:rPr>
              <w:t>Наименование элементов благоустройства</w:t>
            </w:r>
          </w:p>
        </w:tc>
        <w:tc>
          <w:tcPr>
            <w:tcW w:w="1374"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65241ED" w14:textId="77777777" w:rsidR="00E974D6" w:rsidRPr="00A374CC" w:rsidRDefault="00E974D6" w:rsidP="004F37AF">
            <w:pPr>
              <w:keepNext/>
              <w:ind w:left="-51" w:right="-28" w:firstLine="9"/>
              <w:jc w:val="center"/>
              <w:rPr>
                <w:rFonts w:cs="Times New Roman"/>
                <w:sz w:val="24"/>
                <w:szCs w:val="24"/>
                <w:lang w:eastAsia="en-US"/>
              </w:rPr>
            </w:pPr>
            <w:r w:rsidRPr="00A374CC">
              <w:rPr>
                <w:rFonts w:cs="Times New Roman"/>
                <w:sz w:val="24"/>
                <w:szCs w:val="24"/>
                <w:lang w:eastAsia="en-US"/>
              </w:rPr>
              <w:t>Зеленая зона</w:t>
            </w:r>
          </w:p>
        </w:tc>
        <w:tc>
          <w:tcPr>
            <w:tcW w:w="1369"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CB7E5A9" w14:textId="77777777" w:rsidR="00E974D6" w:rsidRPr="00A374CC" w:rsidRDefault="00E974D6" w:rsidP="004F37AF">
            <w:pPr>
              <w:keepNext/>
              <w:ind w:left="-51" w:right="-28" w:firstLine="9"/>
              <w:jc w:val="center"/>
              <w:rPr>
                <w:rFonts w:cs="Times New Roman"/>
                <w:sz w:val="24"/>
                <w:szCs w:val="24"/>
                <w:lang w:eastAsia="en-US"/>
              </w:rPr>
            </w:pPr>
            <w:r w:rsidRPr="00A374CC">
              <w:rPr>
                <w:rFonts w:cs="Times New Roman"/>
                <w:sz w:val="24"/>
                <w:szCs w:val="24"/>
                <w:lang w:eastAsia="en-US"/>
              </w:rPr>
              <w:t>В их предела туристические маршруты (на 1 км маршрута)</w:t>
            </w:r>
          </w:p>
        </w:tc>
      </w:tr>
      <w:tr w:rsidR="00E974D6" w:rsidRPr="00A374CC" w14:paraId="4E13FD02" w14:textId="77777777" w:rsidTr="009D3F93">
        <w:trPr>
          <w:trHeight w:val="20"/>
          <w:tblHeader/>
        </w:trPr>
        <w:tc>
          <w:tcPr>
            <w:tcW w:w="258"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97E4A5D" w14:textId="77777777" w:rsidR="00E974D6" w:rsidRPr="00A374CC" w:rsidRDefault="00E974D6" w:rsidP="004F37AF">
            <w:pPr>
              <w:keepNext/>
              <w:ind w:left="-51" w:right="-28" w:firstLine="9"/>
              <w:jc w:val="center"/>
              <w:rPr>
                <w:rFonts w:cs="Times New Roman"/>
                <w:sz w:val="24"/>
                <w:szCs w:val="24"/>
                <w:lang w:eastAsia="en-US"/>
              </w:rPr>
            </w:pPr>
          </w:p>
        </w:tc>
        <w:tc>
          <w:tcPr>
            <w:tcW w:w="1999"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CF7A8B4" w14:textId="77777777" w:rsidR="00E974D6" w:rsidRPr="00A374CC" w:rsidRDefault="00E974D6" w:rsidP="004F37AF">
            <w:pPr>
              <w:keepNext/>
              <w:ind w:left="-51" w:right="-28" w:firstLine="9"/>
              <w:jc w:val="center"/>
              <w:rPr>
                <w:rFonts w:cs="Times New Roman"/>
                <w:sz w:val="24"/>
                <w:szCs w:val="24"/>
                <w:lang w:eastAsia="en-US"/>
              </w:rPr>
            </w:pP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40FCFD8" w14:textId="77777777" w:rsidR="00E974D6" w:rsidRPr="00A374CC" w:rsidRDefault="00E974D6" w:rsidP="004F37AF">
            <w:pPr>
              <w:keepNext/>
              <w:ind w:left="-51" w:right="-28" w:firstLine="9"/>
              <w:jc w:val="center"/>
              <w:rPr>
                <w:rFonts w:cs="Times New Roman"/>
                <w:sz w:val="24"/>
                <w:szCs w:val="24"/>
                <w:lang w:eastAsia="en-US"/>
              </w:rPr>
            </w:pPr>
            <w:r w:rsidRPr="00A374CC">
              <w:rPr>
                <w:rFonts w:cs="Times New Roman"/>
                <w:sz w:val="24"/>
                <w:szCs w:val="24"/>
                <w:lang w:eastAsia="en-US"/>
              </w:rPr>
              <w:t>активного отдыха</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DA54BC3" w14:textId="77777777" w:rsidR="00E974D6" w:rsidRPr="00A374CC" w:rsidRDefault="00E974D6" w:rsidP="004F37AF">
            <w:pPr>
              <w:keepNext/>
              <w:ind w:left="-51" w:right="-28" w:firstLine="9"/>
              <w:jc w:val="center"/>
              <w:rPr>
                <w:rFonts w:cs="Times New Roman"/>
                <w:sz w:val="24"/>
                <w:szCs w:val="24"/>
                <w:lang w:eastAsia="en-US"/>
              </w:rPr>
            </w:pPr>
            <w:r w:rsidRPr="00A374CC">
              <w:rPr>
                <w:rFonts w:cs="Times New Roman"/>
                <w:sz w:val="24"/>
                <w:szCs w:val="24"/>
                <w:lang w:eastAsia="en-US"/>
              </w:rPr>
              <w:t>прогулочная</w:t>
            </w:r>
          </w:p>
        </w:tc>
        <w:tc>
          <w:tcPr>
            <w:tcW w:w="1369"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9585DD0" w14:textId="77777777" w:rsidR="00E974D6" w:rsidRPr="00A374CC" w:rsidRDefault="00E974D6" w:rsidP="004F37AF">
            <w:pPr>
              <w:keepNext/>
              <w:ind w:left="-51" w:right="-28" w:firstLine="9"/>
              <w:jc w:val="center"/>
              <w:rPr>
                <w:rFonts w:cs="Times New Roman"/>
                <w:sz w:val="24"/>
                <w:szCs w:val="24"/>
                <w:lang w:eastAsia="en-US"/>
              </w:rPr>
            </w:pPr>
          </w:p>
        </w:tc>
      </w:tr>
      <w:tr w:rsidR="00E974D6" w:rsidRPr="00A374CC" w14:paraId="07CA0349" w14:textId="77777777" w:rsidTr="009D3F93">
        <w:trPr>
          <w:trHeight w:val="20"/>
          <w:tblHeader/>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FDE06B9" w14:textId="77777777" w:rsidR="00E974D6" w:rsidRPr="00A374CC" w:rsidRDefault="00E974D6" w:rsidP="004F37AF">
            <w:pPr>
              <w:keepNext/>
              <w:ind w:left="-51" w:right="-28" w:firstLine="9"/>
              <w:jc w:val="center"/>
              <w:rPr>
                <w:rFonts w:cs="Times New Roman"/>
                <w:sz w:val="24"/>
                <w:szCs w:val="24"/>
                <w:lang w:eastAsia="en-US"/>
              </w:rPr>
            </w:pPr>
            <w:r w:rsidRPr="00A374CC">
              <w:rPr>
                <w:rFonts w:cs="Times New Roman"/>
                <w:sz w:val="24"/>
                <w:szCs w:val="24"/>
                <w:lang w:eastAsia="en-US"/>
              </w:rPr>
              <w:t>1</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3B4CE9C" w14:textId="77777777" w:rsidR="00E974D6" w:rsidRPr="00A374CC" w:rsidRDefault="00E974D6" w:rsidP="004F37AF">
            <w:pPr>
              <w:keepNext/>
              <w:ind w:left="-51" w:right="-28" w:firstLine="9"/>
              <w:jc w:val="center"/>
              <w:rPr>
                <w:rFonts w:cs="Times New Roman"/>
                <w:sz w:val="24"/>
                <w:szCs w:val="24"/>
                <w:lang w:eastAsia="en-US"/>
              </w:rPr>
            </w:pPr>
            <w:r w:rsidRPr="00A374CC">
              <w:rPr>
                <w:rFonts w:cs="Times New Roman"/>
                <w:sz w:val="24"/>
                <w:szCs w:val="24"/>
                <w:lang w:eastAsia="en-US"/>
              </w:rPr>
              <w:t>2</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A6703A0" w14:textId="77777777" w:rsidR="00E974D6" w:rsidRPr="00A374CC" w:rsidRDefault="00E974D6" w:rsidP="004F37AF">
            <w:pPr>
              <w:keepNext/>
              <w:ind w:left="-51" w:right="-28" w:firstLine="9"/>
              <w:jc w:val="center"/>
              <w:rPr>
                <w:rFonts w:cs="Times New Roman"/>
                <w:sz w:val="24"/>
                <w:szCs w:val="24"/>
                <w:lang w:eastAsia="en-US"/>
              </w:rPr>
            </w:pPr>
            <w:r w:rsidRPr="00A374CC">
              <w:rPr>
                <w:rFonts w:cs="Times New Roman"/>
                <w:sz w:val="24"/>
                <w:szCs w:val="24"/>
                <w:lang w:eastAsia="en-US"/>
              </w:rPr>
              <w:t>3</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D02D982" w14:textId="77777777" w:rsidR="00E974D6" w:rsidRPr="00A374CC" w:rsidRDefault="00E974D6" w:rsidP="004F37AF">
            <w:pPr>
              <w:keepNext/>
              <w:ind w:left="-51" w:right="-28" w:firstLine="9"/>
              <w:jc w:val="center"/>
              <w:rPr>
                <w:rFonts w:cs="Times New Roman"/>
                <w:sz w:val="24"/>
                <w:szCs w:val="24"/>
                <w:lang w:eastAsia="en-US"/>
              </w:rPr>
            </w:pPr>
            <w:r w:rsidRPr="00A374CC">
              <w:rPr>
                <w:rFonts w:cs="Times New Roman"/>
                <w:sz w:val="24"/>
                <w:szCs w:val="24"/>
                <w:lang w:eastAsia="en-US"/>
              </w:rPr>
              <w:t>4</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15F158A" w14:textId="77777777" w:rsidR="00E974D6" w:rsidRPr="00A374CC" w:rsidRDefault="00E974D6" w:rsidP="004F37AF">
            <w:pPr>
              <w:keepNext/>
              <w:ind w:left="-51" w:right="-28" w:firstLine="9"/>
              <w:jc w:val="center"/>
              <w:rPr>
                <w:rFonts w:cs="Times New Roman"/>
                <w:sz w:val="24"/>
                <w:szCs w:val="24"/>
                <w:lang w:eastAsia="en-US"/>
              </w:rPr>
            </w:pPr>
            <w:r w:rsidRPr="00A374CC">
              <w:rPr>
                <w:rFonts w:cs="Times New Roman"/>
                <w:sz w:val="24"/>
                <w:szCs w:val="24"/>
                <w:lang w:eastAsia="en-US"/>
              </w:rPr>
              <w:t>5</w:t>
            </w:r>
          </w:p>
        </w:tc>
      </w:tr>
      <w:tr w:rsidR="00E974D6" w:rsidRPr="00A374CC" w14:paraId="0451D52C" w14:textId="77777777" w:rsidTr="009D3F93">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6BECCB2D" w14:textId="77777777" w:rsidR="00E974D6" w:rsidRPr="00A374CC" w:rsidRDefault="00E974D6" w:rsidP="00E974D6">
            <w:pPr>
              <w:ind w:left="-51" w:right="-28" w:firstLine="9"/>
              <w:jc w:val="center"/>
              <w:rPr>
                <w:rFonts w:cs="Times New Roman"/>
                <w:sz w:val="24"/>
                <w:szCs w:val="24"/>
                <w:lang w:eastAsia="en-US"/>
              </w:rPr>
            </w:pPr>
            <w:r w:rsidRPr="00A374CC">
              <w:rPr>
                <w:rFonts w:cs="Times New Roman"/>
                <w:sz w:val="24"/>
                <w:szCs w:val="24"/>
                <w:lang w:eastAsia="en-US"/>
              </w:rPr>
              <w:t>1.</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763B7E5F" w14:textId="77777777" w:rsidR="00E974D6" w:rsidRPr="00A374CC" w:rsidRDefault="00E974D6" w:rsidP="00E974D6">
            <w:pPr>
              <w:ind w:left="-51" w:right="-28" w:firstLine="9"/>
              <w:rPr>
                <w:rFonts w:eastAsia="Times New Roman" w:cs="Times New Roman"/>
                <w:snapToGrid w:val="0"/>
                <w:sz w:val="24"/>
                <w:szCs w:val="24"/>
              </w:rPr>
            </w:pPr>
            <w:r w:rsidRPr="00A374CC">
              <w:rPr>
                <w:rFonts w:eastAsia="Times New Roman" w:cs="Times New Roman"/>
                <w:snapToGrid w:val="0"/>
                <w:sz w:val="24"/>
                <w:szCs w:val="24"/>
              </w:rPr>
              <w:t>Подъездные дороги гравийные с шириной проезжей части 4,5 м (км)</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636BFA9F" w14:textId="77777777" w:rsidR="00E974D6" w:rsidRPr="00A374CC" w:rsidRDefault="00E974D6" w:rsidP="00E974D6">
            <w:pPr>
              <w:ind w:left="-51" w:right="-28" w:firstLine="9"/>
              <w:jc w:val="center"/>
              <w:rPr>
                <w:rFonts w:cs="Times New Roman"/>
                <w:sz w:val="24"/>
                <w:szCs w:val="24"/>
                <w:lang w:eastAsia="en-US"/>
              </w:rPr>
            </w:pPr>
            <w:r w:rsidRPr="00A374CC">
              <w:rPr>
                <w:rFonts w:cs="Times New Roman"/>
                <w:sz w:val="24"/>
                <w:szCs w:val="24"/>
                <w:lang w:eastAsia="en-US"/>
              </w:rPr>
              <w:t>0,15</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407A8632" w14:textId="77777777" w:rsidR="00E974D6" w:rsidRPr="00A374CC" w:rsidRDefault="00E974D6" w:rsidP="00E974D6">
            <w:pPr>
              <w:ind w:left="-51" w:right="-28" w:firstLine="9"/>
              <w:jc w:val="center"/>
              <w:rPr>
                <w:rFonts w:cs="Times New Roman"/>
                <w:sz w:val="24"/>
                <w:szCs w:val="24"/>
                <w:lang w:eastAsia="en-US"/>
              </w:rPr>
            </w:pPr>
            <w:r w:rsidRPr="00A374CC">
              <w:rPr>
                <w:rFonts w:cs="Times New Roman"/>
                <w:sz w:val="24"/>
                <w:szCs w:val="24"/>
                <w:lang w:eastAsia="en-US"/>
              </w:rPr>
              <w:t>0,02</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377AFD3D" w14:textId="77777777" w:rsidR="00E974D6" w:rsidRPr="00A374CC" w:rsidRDefault="00E974D6" w:rsidP="00E974D6">
            <w:pPr>
              <w:ind w:left="-51" w:right="-28" w:firstLine="9"/>
              <w:jc w:val="center"/>
              <w:rPr>
                <w:rFonts w:cs="Times New Roman"/>
                <w:sz w:val="24"/>
                <w:szCs w:val="24"/>
                <w:lang w:eastAsia="en-US"/>
              </w:rPr>
            </w:pPr>
            <w:r w:rsidRPr="00A374CC">
              <w:rPr>
                <w:rFonts w:cs="Times New Roman"/>
                <w:sz w:val="24"/>
                <w:szCs w:val="24"/>
                <w:lang w:eastAsia="en-US"/>
              </w:rPr>
              <w:t>-</w:t>
            </w:r>
          </w:p>
        </w:tc>
      </w:tr>
      <w:tr w:rsidR="00E974D6" w:rsidRPr="00A374CC" w14:paraId="3937F27C" w14:textId="77777777" w:rsidTr="009D3F93">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526B9B73" w14:textId="77777777" w:rsidR="00E974D6" w:rsidRPr="00A374CC" w:rsidRDefault="00E974D6" w:rsidP="00E974D6">
            <w:pPr>
              <w:ind w:left="-51" w:right="-28" w:firstLine="9"/>
              <w:jc w:val="center"/>
              <w:rPr>
                <w:rFonts w:cs="Times New Roman"/>
                <w:sz w:val="24"/>
                <w:szCs w:val="24"/>
                <w:lang w:eastAsia="en-US"/>
              </w:rPr>
            </w:pPr>
            <w:r w:rsidRPr="00A374CC">
              <w:rPr>
                <w:rFonts w:cs="Times New Roman"/>
                <w:sz w:val="24"/>
                <w:szCs w:val="24"/>
                <w:lang w:eastAsia="en-US"/>
              </w:rPr>
              <w:t>2.</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053779E6" w14:textId="77777777" w:rsidR="00E974D6" w:rsidRPr="00A374CC" w:rsidRDefault="00E974D6" w:rsidP="00E974D6">
            <w:pPr>
              <w:ind w:left="-51" w:right="-28" w:firstLine="9"/>
              <w:rPr>
                <w:rFonts w:cs="Times New Roman"/>
                <w:sz w:val="24"/>
                <w:szCs w:val="24"/>
                <w:lang w:eastAsia="en-US"/>
              </w:rPr>
            </w:pPr>
            <w:r w:rsidRPr="00A374CC">
              <w:rPr>
                <w:rFonts w:cs="Times New Roman"/>
                <w:sz w:val="24"/>
                <w:szCs w:val="24"/>
                <w:lang w:eastAsia="en-US"/>
              </w:rPr>
              <w:t>Дороги внутри массивов  гравийные с шириной полотна 3 м (км)</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3C4C2E58" w14:textId="77777777" w:rsidR="00E974D6" w:rsidRPr="00A374CC" w:rsidRDefault="00E974D6" w:rsidP="00E974D6">
            <w:pPr>
              <w:ind w:left="-51" w:right="-28" w:firstLine="9"/>
              <w:jc w:val="center"/>
              <w:rPr>
                <w:rFonts w:cs="Times New Roman"/>
                <w:sz w:val="24"/>
                <w:szCs w:val="24"/>
                <w:lang w:eastAsia="en-US"/>
              </w:rPr>
            </w:pPr>
            <w:r w:rsidRPr="00A374CC">
              <w:rPr>
                <w:rFonts w:cs="Times New Roman"/>
                <w:sz w:val="24"/>
                <w:szCs w:val="24"/>
                <w:lang w:eastAsia="en-US"/>
              </w:rPr>
              <w:t>1,8</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519AABE0" w14:textId="77777777" w:rsidR="00E974D6" w:rsidRPr="00A374CC" w:rsidRDefault="00E974D6" w:rsidP="00E974D6">
            <w:pPr>
              <w:ind w:left="-51" w:right="-28" w:firstLine="9"/>
              <w:jc w:val="center"/>
              <w:rPr>
                <w:rFonts w:cs="Times New Roman"/>
                <w:sz w:val="24"/>
                <w:szCs w:val="24"/>
                <w:lang w:eastAsia="en-US"/>
              </w:rPr>
            </w:pPr>
            <w:r w:rsidRPr="00A374CC">
              <w:rPr>
                <w:rFonts w:cs="Times New Roman"/>
                <w:sz w:val="24"/>
                <w:szCs w:val="24"/>
                <w:lang w:eastAsia="en-US"/>
              </w:rPr>
              <w:t>0,5</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35C09C46" w14:textId="77777777" w:rsidR="00E974D6" w:rsidRPr="00A374CC" w:rsidRDefault="00E974D6" w:rsidP="00E974D6">
            <w:pPr>
              <w:ind w:left="-51" w:right="-28" w:firstLine="9"/>
              <w:jc w:val="center"/>
              <w:rPr>
                <w:rFonts w:cs="Times New Roman"/>
                <w:sz w:val="24"/>
                <w:szCs w:val="24"/>
                <w:lang w:eastAsia="en-US"/>
              </w:rPr>
            </w:pPr>
            <w:r w:rsidRPr="00A374CC">
              <w:rPr>
                <w:rFonts w:cs="Times New Roman"/>
                <w:sz w:val="24"/>
                <w:szCs w:val="24"/>
                <w:lang w:eastAsia="en-US"/>
              </w:rPr>
              <w:t>-</w:t>
            </w:r>
          </w:p>
        </w:tc>
      </w:tr>
      <w:tr w:rsidR="00E974D6" w:rsidRPr="00A374CC" w14:paraId="41A44763" w14:textId="77777777" w:rsidTr="009D3F93">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325E5CB5" w14:textId="77777777" w:rsidR="00E974D6" w:rsidRPr="00A374CC" w:rsidRDefault="00E974D6" w:rsidP="00E974D6">
            <w:pPr>
              <w:ind w:left="-51" w:right="-28" w:firstLine="9"/>
              <w:jc w:val="center"/>
              <w:rPr>
                <w:rFonts w:cs="Times New Roman"/>
                <w:sz w:val="24"/>
                <w:szCs w:val="24"/>
                <w:lang w:eastAsia="en-US"/>
              </w:rPr>
            </w:pPr>
            <w:r w:rsidRPr="00A374CC">
              <w:rPr>
                <w:rFonts w:cs="Times New Roman"/>
                <w:sz w:val="24"/>
                <w:szCs w:val="24"/>
                <w:lang w:eastAsia="en-US"/>
              </w:rPr>
              <w:t>3.</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6917678A" w14:textId="77777777" w:rsidR="00E974D6" w:rsidRPr="00A374CC" w:rsidRDefault="00E974D6" w:rsidP="00E974D6">
            <w:pPr>
              <w:ind w:left="-51" w:right="-28" w:firstLine="9"/>
              <w:rPr>
                <w:rFonts w:cs="Times New Roman"/>
                <w:sz w:val="24"/>
                <w:szCs w:val="24"/>
                <w:lang w:eastAsia="en-US"/>
              </w:rPr>
            </w:pPr>
            <w:r w:rsidRPr="00A374CC">
              <w:rPr>
                <w:rFonts w:cs="Times New Roman"/>
                <w:sz w:val="24"/>
                <w:szCs w:val="24"/>
                <w:lang w:eastAsia="en-US"/>
              </w:rPr>
              <w:t>Автостоянки на 15 машин грунтовые с добавлением гравия и щебня (шт.)</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41EC0687" w14:textId="77777777" w:rsidR="00E974D6" w:rsidRPr="00A374CC" w:rsidRDefault="00E974D6" w:rsidP="00E974D6">
            <w:pPr>
              <w:ind w:left="-51" w:right="-28" w:firstLine="9"/>
              <w:jc w:val="center"/>
              <w:rPr>
                <w:rFonts w:cs="Times New Roman"/>
                <w:sz w:val="24"/>
                <w:szCs w:val="24"/>
                <w:lang w:eastAsia="en-US"/>
              </w:rPr>
            </w:pPr>
            <w:r w:rsidRPr="00A374CC">
              <w:rPr>
                <w:rFonts w:cs="Times New Roman"/>
                <w:sz w:val="24"/>
                <w:szCs w:val="24"/>
                <w:lang w:eastAsia="en-US"/>
              </w:rPr>
              <w:t>0,25</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16C34A61" w14:textId="77777777" w:rsidR="00E974D6" w:rsidRPr="00A374CC" w:rsidRDefault="00E974D6" w:rsidP="00E974D6">
            <w:pPr>
              <w:ind w:left="-51" w:right="-28" w:firstLine="9"/>
              <w:jc w:val="center"/>
              <w:rPr>
                <w:rFonts w:cs="Times New Roman"/>
                <w:sz w:val="24"/>
                <w:szCs w:val="24"/>
                <w:lang w:eastAsia="en-US"/>
              </w:rPr>
            </w:pPr>
            <w:r w:rsidRPr="00A374CC">
              <w:rPr>
                <w:rFonts w:cs="Times New Roman"/>
                <w:sz w:val="24"/>
                <w:szCs w:val="24"/>
                <w:lang w:eastAsia="en-US"/>
              </w:rPr>
              <w:t>0,03</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5D091CD7" w14:textId="77777777" w:rsidR="00E974D6" w:rsidRPr="00A374CC" w:rsidRDefault="00E974D6" w:rsidP="00E974D6">
            <w:pPr>
              <w:ind w:left="-51" w:right="-28" w:firstLine="9"/>
              <w:jc w:val="center"/>
              <w:rPr>
                <w:rFonts w:cs="Times New Roman"/>
                <w:sz w:val="24"/>
                <w:szCs w:val="24"/>
                <w:lang w:eastAsia="en-US"/>
              </w:rPr>
            </w:pPr>
            <w:r w:rsidRPr="00A374CC">
              <w:rPr>
                <w:rFonts w:cs="Times New Roman"/>
                <w:sz w:val="24"/>
                <w:szCs w:val="24"/>
                <w:lang w:eastAsia="en-US"/>
              </w:rPr>
              <w:t>-</w:t>
            </w:r>
          </w:p>
        </w:tc>
      </w:tr>
      <w:tr w:rsidR="00E974D6" w:rsidRPr="00A374CC" w14:paraId="2225284A" w14:textId="77777777" w:rsidTr="009D3F93">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56536E4A" w14:textId="77777777" w:rsidR="00E974D6" w:rsidRPr="00A374CC" w:rsidRDefault="00E974D6" w:rsidP="00E974D6">
            <w:pPr>
              <w:ind w:left="-51" w:right="-28" w:firstLine="9"/>
              <w:jc w:val="center"/>
              <w:rPr>
                <w:rFonts w:cs="Times New Roman"/>
                <w:sz w:val="24"/>
                <w:szCs w:val="24"/>
                <w:lang w:eastAsia="en-US"/>
              </w:rPr>
            </w:pPr>
            <w:r w:rsidRPr="00A374CC">
              <w:rPr>
                <w:rFonts w:cs="Times New Roman"/>
                <w:sz w:val="24"/>
                <w:szCs w:val="24"/>
                <w:lang w:eastAsia="en-US"/>
              </w:rPr>
              <w:t>4.</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59BAF81B" w14:textId="77777777" w:rsidR="00E974D6" w:rsidRPr="00A374CC" w:rsidRDefault="00E974D6" w:rsidP="00E974D6">
            <w:pPr>
              <w:ind w:left="-51" w:right="-28" w:firstLine="9"/>
              <w:rPr>
                <w:rFonts w:eastAsia="Times New Roman" w:cs="Times New Roman"/>
                <w:snapToGrid w:val="0"/>
                <w:sz w:val="24"/>
                <w:szCs w:val="24"/>
              </w:rPr>
            </w:pPr>
            <w:r w:rsidRPr="00A374CC">
              <w:rPr>
                <w:rFonts w:eastAsia="Times New Roman" w:cs="Times New Roman"/>
                <w:snapToGrid w:val="0"/>
                <w:sz w:val="24"/>
                <w:szCs w:val="24"/>
              </w:rPr>
              <w:t>Прогулочные тропы (км)</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74CCFADF" w14:textId="77777777" w:rsidR="00E974D6" w:rsidRPr="00A374CC" w:rsidRDefault="00E974D6" w:rsidP="00E974D6">
            <w:pPr>
              <w:ind w:left="-51" w:right="-28" w:firstLine="9"/>
              <w:jc w:val="center"/>
              <w:rPr>
                <w:rFonts w:cs="Times New Roman"/>
                <w:sz w:val="24"/>
                <w:szCs w:val="24"/>
                <w:lang w:eastAsia="en-US"/>
              </w:rPr>
            </w:pPr>
            <w:r w:rsidRPr="00A374CC">
              <w:rPr>
                <w:rFonts w:cs="Times New Roman"/>
                <w:sz w:val="24"/>
                <w:szCs w:val="24"/>
                <w:lang w:eastAsia="en-US"/>
              </w:rPr>
              <w:t>-</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76C13FC2" w14:textId="77777777" w:rsidR="00E974D6" w:rsidRPr="00A374CC" w:rsidRDefault="00E974D6" w:rsidP="00E974D6">
            <w:pPr>
              <w:ind w:left="-51" w:right="-28" w:firstLine="9"/>
              <w:jc w:val="center"/>
              <w:rPr>
                <w:rFonts w:cs="Times New Roman"/>
                <w:sz w:val="24"/>
                <w:szCs w:val="24"/>
                <w:lang w:eastAsia="en-US"/>
              </w:rPr>
            </w:pPr>
            <w:r w:rsidRPr="00A374CC">
              <w:rPr>
                <w:rFonts w:cs="Times New Roman"/>
                <w:sz w:val="24"/>
                <w:szCs w:val="24"/>
                <w:lang w:eastAsia="en-US"/>
              </w:rPr>
              <w:t>0,04</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6EB7F454" w14:textId="77777777" w:rsidR="00E974D6" w:rsidRPr="00A374CC" w:rsidRDefault="00E974D6" w:rsidP="00E974D6">
            <w:pPr>
              <w:ind w:left="-51" w:right="-28" w:firstLine="9"/>
              <w:jc w:val="center"/>
              <w:rPr>
                <w:rFonts w:cs="Times New Roman"/>
                <w:sz w:val="24"/>
                <w:szCs w:val="24"/>
                <w:lang w:eastAsia="en-US"/>
              </w:rPr>
            </w:pPr>
            <w:r w:rsidRPr="00A374CC">
              <w:rPr>
                <w:rFonts w:cs="Times New Roman"/>
                <w:sz w:val="24"/>
                <w:szCs w:val="24"/>
                <w:lang w:eastAsia="en-US"/>
              </w:rPr>
              <w:t>-</w:t>
            </w:r>
          </w:p>
        </w:tc>
      </w:tr>
    </w:tbl>
    <w:p w14:paraId="3885553D" w14:textId="77777777" w:rsidR="008B028F" w:rsidRPr="00A374CC" w:rsidRDefault="008B028F" w:rsidP="009D3F93">
      <w:pPr>
        <w:jc w:val="center"/>
      </w:pPr>
    </w:p>
    <w:p w14:paraId="06875669" w14:textId="392416A4" w:rsidR="00E12BC7" w:rsidRPr="00A374CC" w:rsidRDefault="00DB19A0" w:rsidP="009D3F93">
      <w:pPr>
        <w:pStyle w:val="1ff7"/>
        <w:spacing w:before="0"/>
      </w:pPr>
      <w:bookmarkStart w:id="67" w:name="_Toc135726188"/>
      <w:r w:rsidRPr="00A374CC">
        <w:t>2.9</w:t>
      </w:r>
      <w:r w:rsidR="002E63C8" w:rsidRPr="00A374CC">
        <w:t xml:space="preserve">.5. </w:t>
      </w:r>
      <w:r w:rsidR="00E12BC7" w:rsidRPr="00A374CC">
        <w:t>Параметры и сроки использования лесов для осуществления</w:t>
      </w:r>
      <w:r w:rsidR="000073BB" w:rsidRPr="00A374CC">
        <w:t xml:space="preserve"> </w:t>
      </w:r>
      <w:r w:rsidR="00E12BC7" w:rsidRPr="00A374CC">
        <w:t>рекреационной деятельности</w:t>
      </w:r>
      <w:bookmarkEnd w:id="67"/>
    </w:p>
    <w:p w14:paraId="110A9E1D" w14:textId="77777777" w:rsidR="00555D65" w:rsidRPr="00A374CC" w:rsidRDefault="00555D65" w:rsidP="009D3F93">
      <w:pPr>
        <w:pStyle w:val="4a"/>
        <w:keepNext/>
        <w:tabs>
          <w:tab w:val="left" w:pos="0"/>
        </w:tabs>
      </w:pPr>
    </w:p>
    <w:p w14:paraId="5F607934" w14:textId="77777777" w:rsidR="00230855" w:rsidRPr="00A374CC" w:rsidRDefault="00230855" w:rsidP="00EB31F9">
      <w:pPr>
        <w:pStyle w:val="4a"/>
        <w:tabs>
          <w:tab w:val="left" w:pos="0"/>
        </w:tabs>
      </w:pPr>
      <w:r w:rsidRPr="00A374CC">
        <w:t xml:space="preserve">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w:t>
      </w:r>
      <w:proofErr w:type="spellStart"/>
      <w:r w:rsidRPr="00A374CC">
        <w:t>санитарно</w:t>
      </w:r>
      <w:proofErr w:type="spellEnd"/>
      <w:r w:rsidRPr="00A374CC">
        <w:t xml:space="preserve"> – гигиеническим  требованиям, на установление рационального (оптимального) сочетания типов ландшафтов.</w:t>
      </w:r>
    </w:p>
    <w:p w14:paraId="1316A259" w14:textId="4328335C" w:rsidR="00230855" w:rsidRPr="00A374CC" w:rsidRDefault="00230855" w:rsidP="00EB31F9">
      <w:pPr>
        <w:pStyle w:val="4a"/>
        <w:tabs>
          <w:tab w:val="left" w:pos="0"/>
        </w:tabs>
      </w:pPr>
      <w:r w:rsidRPr="00A374CC">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w:t>
      </w:r>
      <w:proofErr w:type="spellStart"/>
      <w:r w:rsidRPr="00A374CC">
        <w:t>лесопожарных</w:t>
      </w:r>
      <w:proofErr w:type="spellEnd"/>
      <w:r w:rsidRPr="00A374CC">
        <w:t xml:space="preserve"> сооружений и ряде других мероприятий. Дорожно</w:t>
      </w:r>
      <w:r w:rsidR="00AB6250" w:rsidRPr="00A374CC">
        <w:rPr>
          <w:lang w:val="ru-RU"/>
        </w:rPr>
        <w:t>-</w:t>
      </w:r>
      <w:proofErr w:type="spellStart"/>
      <w:r w:rsidRPr="00A374CC">
        <w:t>тропиночная</w:t>
      </w:r>
      <w:proofErr w:type="spellEnd"/>
      <w:r w:rsidRPr="00A374CC">
        <w:t xml:space="preserve"> сеть должна объединять всю территорию в единое композиционное целое. </w:t>
      </w:r>
    </w:p>
    <w:p w14:paraId="665EFDBB" w14:textId="77777777" w:rsidR="00230855" w:rsidRPr="00A374CC" w:rsidRDefault="00230855" w:rsidP="00EB31F9">
      <w:pPr>
        <w:pStyle w:val="4a"/>
        <w:tabs>
          <w:tab w:val="left" w:pos="0"/>
        </w:tabs>
      </w:pPr>
      <w:r w:rsidRPr="00A374CC">
        <w:lastRenderedPageBreak/>
        <w:t>Степень изменения лесной среды под влиянием рекреационной нагрузки определяет режим отдыха, а режим отдыха – организацию территории лесов.</w:t>
      </w:r>
    </w:p>
    <w:p w14:paraId="6538E11F" w14:textId="4DF53EF3" w:rsidR="002C7F18" w:rsidRPr="00A374CC" w:rsidRDefault="002C7F18" w:rsidP="002C7F18">
      <w:pPr>
        <w:pStyle w:val="4a"/>
        <w:tabs>
          <w:tab w:val="left" w:pos="0"/>
        </w:tabs>
      </w:pPr>
      <w:r w:rsidRPr="00A374CC">
        <w:t>Перечень</w:t>
      </w:r>
      <w:r w:rsidR="00CB2F19" w:rsidRPr="00A374CC">
        <w:rPr>
          <w:lang w:val="ru-RU"/>
        </w:rPr>
        <w:t xml:space="preserve"> объектов капитальных и</w:t>
      </w:r>
      <w:r w:rsidRPr="00A374CC">
        <w:t xml:space="preserve">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14:paraId="52215B92" w14:textId="77777777" w:rsidR="00E12BC7" w:rsidRPr="00A374CC" w:rsidRDefault="00230855" w:rsidP="00EB31F9">
      <w:pPr>
        <w:pStyle w:val="4a"/>
        <w:tabs>
          <w:tab w:val="left" w:pos="0"/>
        </w:tabs>
        <w:rPr>
          <w:bCs/>
        </w:rPr>
      </w:pPr>
      <w:r w:rsidRPr="00A374CC">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14:paraId="64C2CCCC" w14:textId="77777777" w:rsidR="00E12BC7" w:rsidRPr="00A374CC" w:rsidRDefault="00E12BC7" w:rsidP="009D3F93">
      <w:pPr>
        <w:tabs>
          <w:tab w:val="left" w:pos="0"/>
        </w:tabs>
        <w:rPr>
          <w:rFonts w:cs="Times New Roman"/>
          <w:szCs w:val="28"/>
          <w:lang w:eastAsia="en-US"/>
        </w:rPr>
      </w:pPr>
    </w:p>
    <w:p w14:paraId="2037A95E" w14:textId="3B7ED257" w:rsidR="00E12BC7" w:rsidRPr="00A374CC" w:rsidRDefault="00DB19A0" w:rsidP="009D3F93">
      <w:pPr>
        <w:pStyle w:val="1ff7"/>
        <w:spacing w:before="0"/>
      </w:pPr>
      <w:bookmarkStart w:id="68" w:name="_Toc369612936"/>
      <w:bookmarkStart w:id="69" w:name="_Toc532646349"/>
      <w:bookmarkStart w:id="70" w:name="_Toc135726189"/>
      <w:r w:rsidRPr="00A374CC">
        <w:t>2.10</w:t>
      </w:r>
      <w:r w:rsidR="00E12BC7" w:rsidRPr="00A374CC">
        <w:t>. Нормативы</w:t>
      </w:r>
      <w:r w:rsidR="0019243A" w:rsidRPr="00A374CC">
        <w:t>, параметры и сроки</w:t>
      </w:r>
      <w:r w:rsidR="000073BB" w:rsidRPr="00A374CC">
        <w:t xml:space="preserve"> </w:t>
      </w:r>
      <w:r w:rsidR="00E12BC7" w:rsidRPr="00A374CC">
        <w:t>использования лесов для создания лесных плантаций</w:t>
      </w:r>
      <w:r w:rsidR="000073BB" w:rsidRPr="00A374CC">
        <w:t xml:space="preserve"> </w:t>
      </w:r>
      <w:r w:rsidR="00E12BC7" w:rsidRPr="00A374CC">
        <w:t>и их эксплуатации</w:t>
      </w:r>
      <w:bookmarkEnd w:id="68"/>
      <w:bookmarkEnd w:id="69"/>
      <w:bookmarkEnd w:id="70"/>
    </w:p>
    <w:p w14:paraId="628D0C04" w14:textId="77777777" w:rsidR="00D146C6" w:rsidRPr="00A374CC" w:rsidRDefault="00D146C6" w:rsidP="009D3F93">
      <w:pPr>
        <w:widowControl w:val="0"/>
        <w:tabs>
          <w:tab w:val="left" w:pos="0"/>
        </w:tabs>
        <w:ind w:firstLine="567"/>
        <w:jc w:val="both"/>
        <w:rPr>
          <w:rFonts w:eastAsia="Times New Roman" w:cs="Times New Roman"/>
          <w:szCs w:val="28"/>
        </w:rPr>
      </w:pPr>
    </w:p>
    <w:p w14:paraId="6CC62CE6" w14:textId="5494910A" w:rsidR="00230855" w:rsidRPr="00A374CC" w:rsidRDefault="00230855" w:rsidP="00EB31F9">
      <w:pPr>
        <w:widowControl w:val="0"/>
        <w:tabs>
          <w:tab w:val="left" w:pos="0"/>
        </w:tabs>
        <w:ind w:firstLine="567"/>
        <w:jc w:val="both"/>
        <w:rPr>
          <w:rFonts w:eastAsia="Times New Roman" w:cs="Times New Roman"/>
          <w:szCs w:val="28"/>
        </w:rPr>
      </w:pPr>
      <w:r w:rsidRPr="00A374CC">
        <w:rPr>
          <w:rFonts w:eastAsia="Times New Roman" w:cs="Times New Roman"/>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14:paraId="09B575C9" w14:textId="77777777" w:rsidR="00230855" w:rsidRPr="00A374CC" w:rsidRDefault="00230855" w:rsidP="00EB31F9">
      <w:pPr>
        <w:widowControl w:val="0"/>
        <w:tabs>
          <w:tab w:val="left" w:pos="0"/>
        </w:tabs>
        <w:ind w:firstLine="567"/>
        <w:jc w:val="both"/>
        <w:rPr>
          <w:rFonts w:eastAsia="Times New Roman" w:cs="Times New Roman"/>
          <w:szCs w:val="28"/>
        </w:rPr>
      </w:pPr>
      <w:r w:rsidRPr="00A374CC">
        <w:rPr>
          <w:rFonts w:eastAsia="Times New Roman" w:cs="Times New Roman"/>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14:paraId="117447CF" w14:textId="77777777" w:rsidR="00230855" w:rsidRPr="00A374CC" w:rsidRDefault="00230855" w:rsidP="00EB31F9">
      <w:pPr>
        <w:widowControl w:val="0"/>
        <w:tabs>
          <w:tab w:val="left" w:pos="0"/>
        </w:tabs>
        <w:ind w:firstLine="567"/>
        <w:jc w:val="both"/>
        <w:rPr>
          <w:rFonts w:eastAsia="Times New Roman" w:cs="Times New Roman"/>
          <w:szCs w:val="28"/>
        </w:rPr>
      </w:pPr>
      <w:r w:rsidRPr="00A374CC">
        <w:rPr>
          <w:rFonts w:eastAsia="Times New Roman" w:cs="Times New Roman"/>
          <w:szCs w:val="28"/>
        </w:rPr>
        <w:t>Лесные плантации могут создаваться на землях лесного фонда и землях иных категорий.</w:t>
      </w:r>
    </w:p>
    <w:p w14:paraId="34F394FC" w14:textId="628566D4" w:rsidR="00230855" w:rsidRPr="00A374CC" w:rsidRDefault="00230855" w:rsidP="00EB31F9">
      <w:pPr>
        <w:widowControl w:val="0"/>
        <w:tabs>
          <w:tab w:val="left" w:pos="0"/>
        </w:tabs>
        <w:ind w:firstLine="567"/>
        <w:jc w:val="both"/>
        <w:rPr>
          <w:rFonts w:eastAsia="Times New Roman" w:cs="Times New Roman"/>
          <w:szCs w:val="28"/>
        </w:rPr>
      </w:pPr>
      <w:r w:rsidRPr="00A374CC">
        <w:rPr>
          <w:rFonts w:eastAsia="Times New Roman" w:cs="Times New Roman"/>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w:t>
      </w:r>
      <w:r w:rsidR="00BB5466" w:rsidRPr="00A374CC">
        <w:rPr>
          <w:rFonts w:eastAsia="Times New Roman" w:cs="Times New Roman"/>
          <w:szCs w:val="28"/>
        </w:rPr>
        <w:t xml:space="preserve">оссийской </w:t>
      </w:r>
      <w:r w:rsidRPr="00A374CC">
        <w:rPr>
          <w:rFonts w:eastAsia="Times New Roman" w:cs="Times New Roman"/>
          <w:szCs w:val="28"/>
        </w:rPr>
        <w:t>Ф</w:t>
      </w:r>
      <w:r w:rsidR="00BB5466" w:rsidRPr="00A374CC">
        <w:rPr>
          <w:rFonts w:eastAsia="Times New Roman" w:cs="Times New Roman"/>
          <w:szCs w:val="28"/>
        </w:rPr>
        <w:t>едерации</w:t>
      </w:r>
      <w:r w:rsidRPr="00A374CC">
        <w:rPr>
          <w:rFonts w:eastAsia="Times New Roman" w:cs="Times New Roman"/>
          <w:szCs w:val="28"/>
        </w:rPr>
        <w:t>, земельные участки – в соответствии с земельным законодательством.</w:t>
      </w:r>
    </w:p>
    <w:p w14:paraId="7FA757A4" w14:textId="77777777" w:rsidR="00230855" w:rsidRPr="00A374CC" w:rsidRDefault="00230855" w:rsidP="00EB31F9">
      <w:pPr>
        <w:widowControl w:val="0"/>
        <w:tabs>
          <w:tab w:val="left" w:pos="0"/>
        </w:tabs>
        <w:ind w:firstLine="567"/>
        <w:jc w:val="both"/>
        <w:rPr>
          <w:rFonts w:eastAsia="Times New Roman" w:cs="Times New Roman"/>
          <w:szCs w:val="28"/>
        </w:rPr>
      </w:pPr>
      <w:r w:rsidRPr="00A374CC">
        <w:rPr>
          <w:rFonts w:eastAsia="Times New Roman" w:cs="Times New Roman"/>
          <w:szCs w:val="28"/>
        </w:rPr>
        <w:t>На лесных плантациях проведение рубок лесных насаждений и осуществление подсочки лесных насаждений допускается без ограничений.</w:t>
      </w:r>
    </w:p>
    <w:p w14:paraId="51DA3573" w14:textId="77777777" w:rsidR="00230855" w:rsidRPr="00A374CC" w:rsidRDefault="00230855" w:rsidP="00EB31F9">
      <w:pPr>
        <w:widowControl w:val="0"/>
        <w:tabs>
          <w:tab w:val="left" w:pos="0"/>
        </w:tabs>
        <w:ind w:firstLine="567"/>
        <w:jc w:val="both"/>
        <w:rPr>
          <w:rFonts w:eastAsia="Times New Roman" w:cs="Times New Roman"/>
          <w:szCs w:val="28"/>
        </w:rPr>
      </w:pPr>
      <w:r w:rsidRPr="00A374CC">
        <w:rPr>
          <w:rFonts w:eastAsia="Times New Roman" w:cs="Times New Roman"/>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14:paraId="3B4154D2" w14:textId="77777777" w:rsidR="00E12BC7" w:rsidRPr="00A374CC" w:rsidRDefault="00230855" w:rsidP="00EB31F9">
      <w:pPr>
        <w:pStyle w:val="4a"/>
        <w:tabs>
          <w:tab w:val="left" w:pos="0"/>
        </w:tabs>
      </w:pPr>
      <w:r w:rsidRPr="00A374CC">
        <w:rPr>
          <w:rFonts w:eastAsia="Times New Roman"/>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14:paraId="545FC02C" w14:textId="77777777" w:rsidR="00E12BC7" w:rsidRPr="00A374CC" w:rsidRDefault="00E12BC7" w:rsidP="009D3F93">
      <w:pPr>
        <w:tabs>
          <w:tab w:val="left" w:pos="0"/>
        </w:tabs>
        <w:rPr>
          <w:rFonts w:cs="Times New Roman"/>
          <w:szCs w:val="28"/>
          <w:lang w:eastAsia="en-US"/>
        </w:rPr>
      </w:pPr>
    </w:p>
    <w:p w14:paraId="785C478D" w14:textId="04C33D51" w:rsidR="00E12BC7" w:rsidRPr="00A374CC" w:rsidRDefault="00DB19A0" w:rsidP="009D3F93">
      <w:pPr>
        <w:pStyle w:val="1ff7"/>
        <w:spacing w:before="0"/>
      </w:pPr>
      <w:bookmarkStart w:id="71" w:name="_Toc369612937"/>
      <w:bookmarkStart w:id="72" w:name="_Toc532646350"/>
      <w:bookmarkStart w:id="73" w:name="_Toc135726190"/>
      <w:r w:rsidRPr="00A374CC">
        <w:t>2.11</w:t>
      </w:r>
      <w:r w:rsidR="00E12BC7" w:rsidRPr="00A374CC">
        <w:t>. Нормативы, параметры и сроки использования лесов</w:t>
      </w:r>
      <w:r w:rsidR="000073BB" w:rsidRPr="00A374CC">
        <w:t xml:space="preserve"> </w:t>
      </w:r>
      <w:r w:rsidR="00E12BC7" w:rsidRPr="00A374CC">
        <w:t>для выращивания лесных плодовых, ягодных, декоративных</w:t>
      </w:r>
      <w:r w:rsidR="000073BB" w:rsidRPr="00A374CC">
        <w:t xml:space="preserve"> </w:t>
      </w:r>
      <w:r w:rsidR="00E12BC7" w:rsidRPr="00A374CC">
        <w:t>растений и лекарственных растений</w:t>
      </w:r>
      <w:bookmarkEnd w:id="71"/>
      <w:bookmarkEnd w:id="72"/>
      <w:bookmarkEnd w:id="73"/>
    </w:p>
    <w:p w14:paraId="65F792C9" w14:textId="77777777" w:rsidR="00D146C6" w:rsidRPr="00A374CC" w:rsidRDefault="00D146C6" w:rsidP="009D3F93">
      <w:pPr>
        <w:tabs>
          <w:tab w:val="left" w:pos="0"/>
        </w:tabs>
        <w:ind w:firstLine="540"/>
        <w:jc w:val="both"/>
        <w:rPr>
          <w:rFonts w:eastAsia="Times New Roman" w:cs="Times New Roman"/>
          <w:szCs w:val="28"/>
        </w:rPr>
      </w:pPr>
    </w:p>
    <w:p w14:paraId="1E3166D6" w14:textId="5FAB51CC" w:rsidR="00230855" w:rsidRPr="00A374CC" w:rsidRDefault="00230855" w:rsidP="00EB31F9">
      <w:pPr>
        <w:tabs>
          <w:tab w:val="left" w:pos="0"/>
        </w:tabs>
        <w:ind w:firstLine="540"/>
        <w:jc w:val="both"/>
        <w:rPr>
          <w:rFonts w:eastAsia="Times New Roman" w:cs="Times New Roman"/>
          <w:szCs w:val="28"/>
        </w:rPr>
      </w:pPr>
      <w:r w:rsidRPr="00A374CC">
        <w:rPr>
          <w:rFonts w:eastAsia="Times New Roman" w:cs="Times New Roman"/>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w:t>
      </w:r>
      <w:r w:rsidR="00BB5466" w:rsidRPr="00A374CC">
        <w:rPr>
          <w:rFonts w:eastAsia="Times New Roman" w:cs="Times New Roman"/>
          <w:szCs w:val="28"/>
        </w:rPr>
        <w:t xml:space="preserve">Правилами использования лесов для выращивания лесных </w:t>
      </w:r>
      <w:r w:rsidR="00BB5466" w:rsidRPr="00A374CC">
        <w:rPr>
          <w:rFonts w:eastAsia="Times New Roman" w:cs="Times New Roman"/>
          <w:szCs w:val="28"/>
        </w:rPr>
        <w:lastRenderedPageBreak/>
        <w:t>плодовых, ягодных, декоративных растений, лекарственных растений, утвержденными приказом Минприроды России от 28 июля 2020</w:t>
      </w:r>
      <w:r w:rsidR="00821CCE" w:rsidRPr="00A374CC">
        <w:rPr>
          <w:rFonts w:eastAsia="Times New Roman" w:cs="Times New Roman"/>
          <w:szCs w:val="28"/>
        </w:rPr>
        <w:t> </w:t>
      </w:r>
      <w:r w:rsidR="00BB5466" w:rsidRPr="00A374CC">
        <w:rPr>
          <w:rFonts w:eastAsia="Times New Roman" w:cs="Times New Roman"/>
          <w:szCs w:val="28"/>
        </w:rPr>
        <w:t>г. №</w:t>
      </w:r>
      <w:r w:rsidR="00821CCE" w:rsidRPr="00A374CC">
        <w:rPr>
          <w:rFonts w:eastAsia="Times New Roman" w:cs="Times New Roman"/>
          <w:szCs w:val="28"/>
        </w:rPr>
        <w:t> </w:t>
      </w:r>
      <w:r w:rsidR="00BB5466" w:rsidRPr="00A374CC">
        <w:rPr>
          <w:rFonts w:eastAsia="Times New Roman" w:cs="Times New Roman"/>
          <w:szCs w:val="28"/>
        </w:rPr>
        <w:t>497</w:t>
      </w:r>
      <w:r w:rsidR="00821CCE" w:rsidRPr="00A374CC">
        <w:rPr>
          <w:rFonts w:eastAsia="Times New Roman" w:cs="Times New Roman"/>
          <w:szCs w:val="28"/>
        </w:rPr>
        <w:t xml:space="preserve"> «Об утверждении Правил использования лесов для выращивания лесных плодовых, ягодных, декоративных растений, лекарственных растений»</w:t>
      </w:r>
      <w:r w:rsidRPr="00A374CC">
        <w:rPr>
          <w:rFonts w:eastAsia="Times New Roman" w:cs="Times New Roman"/>
          <w:szCs w:val="28"/>
        </w:rPr>
        <w:t>, и осуществляется в соответст</w:t>
      </w:r>
      <w:r w:rsidR="004C1F99" w:rsidRPr="00A374CC">
        <w:rPr>
          <w:rFonts w:eastAsia="Times New Roman" w:cs="Times New Roman"/>
          <w:szCs w:val="28"/>
        </w:rPr>
        <w:t xml:space="preserve">вии с проектом освоения лесов </w:t>
      </w:r>
      <w:r w:rsidRPr="00A374CC">
        <w:rPr>
          <w:rFonts w:eastAsia="Times New Roman" w:cs="Times New Roman"/>
          <w:szCs w:val="28"/>
        </w:rPr>
        <w:t>на основании договора аренды лесного участка.</w:t>
      </w:r>
    </w:p>
    <w:p w14:paraId="6842E785" w14:textId="285465A1" w:rsidR="00230855" w:rsidRPr="00A374CC" w:rsidRDefault="00230855" w:rsidP="00EB31F9">
      <w:pPr>
        <w:tabs>
          <w:tab w:val="left" w:pos="0"/>
        </w:tabs>
        <w:ind w:firstLine="540"/>
        <w:jc w:val="both"/>
        <w:rPr>
          <w:rFonts w:eastAsia="Times New Roman" w:cs="Times New Roman"/>
          <w:bCs/>
          <w:szCs w:val="28"/>
        </w:rPr>
      </w:pPr>
      <w:r w:rsidRPr="00A374CC">
        <w:rPr>
          <w:rFonts w:eastAsia="Times New Roman" w:cs="Times New Roman"/>
          <w:bCs/>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A374CC">
        <w:rPr>
          <w:rFonts w:eastAsia="Times New Roman" w:cs="Times New Roman"/>
          <w:bCs/>
          <w:szCs w:val="28"/>
        </w:rPr>
        <w:t>необлесившиеся</w:t>
      </w:r>
      <w:proofErr w:type="spellEnd"/>
      <w:r w:rsidRPr="00A374CC">
        <w:rPr>
          <w:rFonts w:eastAsia="Times New Roman" w:cs="Times New Roman"/>
          <w:bCs/>
          <w:szCs w:val="28"/>
        </w:rPr>
        <w:t xml:space="preserve"> </w:t>
      </w:r>
      <w:r w:rsidR="00BB5466" w:rsidRPr="00A374CC">
        <w:rPr>
          <w:rFonts w:eastAsia="Times New Roman" w:cs="Times New Roman"/>
          <w:bCs/>
          <w:szCs w:val="28"/>
        </w:rPr>
        <w:t>вырубки</w:t>
      </w:r>
      <w:r w:rsidRPr="00A374CC">
        <w:rPr>
          <w:rFonts w:eastAsia="Times New Roman" w:cs="Times New Roman"/>
          <w:bCs/>
          <w:szCs w:val="28"/>
        </w:rPr>
        <w:t>,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14:paraId="69B8D9F7" w14:textId="77777777" w:rsidR="00230855" w:rsidRPr="00A374CC" w:rsidRDefault="00230855" w:rsidP="00EB31F9">
      <w:pPr>
        <w:tabs>
          <w:tab w:val="left" w:pos="0"/>
        </w:tabs>
        <w:ind w:firstLine="540"/>
        <w:jc w:val="both"/>
        <w:rPr>
          <w:rFonts w:eastAsia="Times New Roman" w:cs="Times New Roman"/>
          <w:bCs/>
          <w:szCs w:val="28"/>
        </w:rPr>
      </w:pPr>
      <w:r w:rsidRPr="00A374CC">
        <w:rPr>
          <w:rFonts w:eastAsia="Times New Roman" w:cs="Times New Roman"/>
          <w:bCs/>
          <w:szCs w:val="28"/>
        </w:rPr>
        <w:t xml:space="preserve">Для выращивания лесных плодовых, ягодных, декоративных, лекарственных растений </w:t>
      </w:r>
      <w:proofErr w:type="gramStart"/>
      <w:r w:rsidRPr="00A374CC">
        <w:rPr>
          <w:rFonts w:eastAsia="Times New Roman" w:cs="Times New Roman"/>
          <w:bCs/>
          <w:szCs w:val="28"/>
        </w:rPr>
        <w:t>под пологом леса</w:t>
      </w:r>
      <w:proofErr w:type="gramEnd"/>
      <w:r w:rsidRPr="00A374CC">
        <w:rPr>
          <w:rFonts w:eastAsia="Times New Roman" w:cs="Times New Roman"/>
          <w:bCs/>
          <w:szCs w:val="28"/>
        </w:rPr>
        <w:t xml:space="preserve"> могут использоваться участки малоценных насаждений, не намеченные под реконструкцию.</w:t>
      </w:r>
    </w:p>
    <w:p w14:paraId="738ED436" w14:textId="77777777" w:rsidR="00230855" w:rsidRPr="00A374CC" w:rsidRDefault="00230855" w:rsidP="00EB31F9">
      <w:pPr>
        <w:tabs>
          <w:tab w:val="left" w:pos="0"/>
        </w:tabs>
        <w:autoSpaceDE w:val="0"/>
        <w:autoSpaceDN w:val="0"/>
        <w:adjustRightInd w:val="0"/>
        <w:ind w:firstLine="540"/>
        <w:jc w:val="both"/>
        <w:rPr>
          <w:rFonts w:eastAsia="Times New Roman" w:cs="Times New Roman"/>
          <w:szCs w:val="28"/>
        </w:rPr>
      </w:pPr>
      <w:r w:rsidRPr="00A374CC">
        <w:rPr>
          <w:rFonts w:eastAsia="Times New Roman" w:cs="Times New Roman"/>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14:paraId="497002A5" w14:textId="77777777" w:rsidR="00E12BC7" w:rsidRPr="00A374CC" w:rsidRDefault="00230855" w:rsidP="00EB31F9">
      <w:pPr>
        <w:pStyle w:val="4a"/>
        <w:tabs>
          <w:tab w:val="left" w:pos="0"/>
        </w:tabs>
        <w:rPr>
          <w:rFonts w:eastAsia="Times New Roman"/>
          <w:lang w:val="ru-RU" w:eastAsia="ru-RU"/>
        </w:rPr>
      </w:pPr>
      <w:r w:rsidRPr="00A374CC">
        <w:rPr>
          <w:rFonts w:eastAsia="Times New Roman"/>
          <w:lang w:eastAsia="ru-RU"/>
        </w:rPr>
        <w:t xml:space="preserve">В соответствии со статьей 72 Лесного кодекса РФ договор аренды лесного участка с целью </w:t>
      </w:r>
      <w:r w:rsidRPr="00A374CC">
        <w:rPr>
          <w:rFonts w:eastAsia="Times New Roman"/>
          <w:bCs/>
          <w:lang w:eastAsia="ru-RU"/>
        </w:rPr>
        <w:t xml:space="preserve">выращивания лесных плодовых, ягодных декоративных растений, лекарственных растений </w:t>
      </w:r>
      <w:r w:rsidRPr="00A374CC">
        <w:rPr>
          <w:rFonts w:eastAsia="Times New Roman"/>
          <w:lang w:eastAsia="ru-RU"/>
        </w:rPr>
        <w:t>заключается на срок от десяти до сорока девяти лет.</w:t>
      </w:r>
    </w:p>
    <w:p w14:paraId="6922447D" w14:textId="77777777" w:rsidR="004B32B1" w:rsidRPr="00A374CC" w:rsidRDefault="003E7854" w:rsidP="00EB31F9">
      <w:pPr>
        <w:pStyle w:val="4a"/>
        <w:tabs>
          <w:tab w:val="left" w:pos="0"/>
        </w:tabs>
        <w:rPr>
          <w:lang w:val="ru-RU"/>
        </w:rPr>
      </w:pPr>
      <w:r w:rsidRPr="00A374CC">
        <w:rPr>
          <w:rFonts w:eastAsia="Times New Roman"/>
          <w:lang w:val="ru-RU" w:eastAsia="ru-RU"/>
        </w:rPr>
        <w:t xml:space="preserve">Перечень </w:t>
      </w:r>
      <w:r w:rsidR="00E21602" w:rsidRPr="00A374CC">
        <w:rPr>
          <w:lang w:val="ru-RU"/>
        </w:rPr>
        <w:t xml:space="preserve">лесных </w:t>
      </w:r>
      <w:r w:rsidR="00E21602" w:rsidRPr="00A374CC">
        <w:t>кварталов</w:t>
      </w:r>
      <w:r w:rsidR="00E21602" w:rsidRPr="00A374CC">
        <w:rPr>
          <w:lang w:val="ru-RU"/>
        </w:rPr>
        <w:t xml:space="preserve"> или их частей</w:t>
      </w:r>
      <w:r w:rsidR="00E21602" w:rsidRPr="00A374CC">
        <w:t xml:space="preserve"> </w:t>
      </w:r>
      <w:r w:rsidRPr="00A374CC">
        <w:rPr>
          <w:rFonts w:eastAsia="Times New Roman"/>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A374CC">
        <w:rPr>
          <w:rFonts w:eastAsia="Times New Roman"/>
          <w:lang w:val="ru-RU" w:eastAsia="ru-RU"/>
        </w:rPr>
        <w:t>5</w:t>
      </w:r>
      <w:r w:rsidRPr="00A374CC">
        <w:rPr>
          <w:rFonts w:eastAsia="Times New Roman"/>
          <w:lang w:val="ru-RU" w:eastAsia="ru-RU"/>
        </w:rPr>
        <w:t xml:space="preserve"> настоящего регламента.</w:t>
      </w:r>
    </w:p>
    <w:p w14:paraId="62AA535D" w14:textId="77777777" w:rsidR="002D11BE" w:rsidRPr="00A374CC" w:rsidRDefault="002D11BE" w:rsidP="009D3F93">
      <w:pPr>
        <w:tabs>
          <w:tab w:val="left" w:pos="0"/>
        </w:tabs>
        <w:rPr>
          <w:rFonts w:cs="Times New Roman"/>
          <w:szCs w:val="28"/>
          <w:lang w:eastAsia="en-US"/>
        </w:rPr>
      </w:pPr>
    </w:p>
    <w:p w14:paraId="3B4CFC77" w14:textId="059665E5" w:rsidR="00E12BC7" w:rsidRPr="00A374CC" w:rsidRDefault="00DB19A0" w:rsidP="009D3F93">
      <w:pPr>
        <w:pStyle w:val="1ff7"/>
        <w:spacing w:before="0"/>
      </w:pPr>
      <w:bookmarkStart w:id="74" w:name="_Toc369612938"/>
      <w:bookmarkStart w:id="75" w:name="_Toc532646351"/>
      <w:bookmarkStart w:id="76" w:name="_Toc135726191"/>
      <w:r w:rsidRPr="00A374CC">
        <w:t>2.12</w:t>
      </w:r>
      <w:r w:rsidR="00E12BC7" w:rsidRPr="00A374CC">
        <w:t xml:space="preserve">. Нормативы, параметры и сроки </w:t>
      </w:r>
      <w:r w:rsidRPr="00A374CC">
        <w:t>использования лесов</w:t>
      </w:r>
      <w:bookmarkStart w:id="77" w:name="_Toc345099974"/>
      <w:r w:rsidRPr="00A374CC">
        <w:t xml:space="preserve"> </w:t>
      </w:r>
      <w:bookmarkEnd w:id="77"/>
      <w:r w:rsidRPr="00A374CC">
        <w:t>для создания лесных питомников и их эксплуатаци</w:t>
      </w:r>
      <w:bookmarkEnd w:id="74"/>
      <w:bookmarkEnd w:id="75"/>
      <w:r w:rsidRPr="00A374CC">
        <w:t>и</w:t>
      </w:r>
      <w:bookmarkEnd w:id="76"/>
    </w:p>
    <w:p w14:paraId="212F87CA" w14:textId="77777777" w:rsidR="00D146C6" w:rsidRPr="00A374CC" w:rsidRDefault="00D146C6" w:rsidP="009D3F93">
      <w:pPr>
        <w:tabs>
          <w:tab w:val="left" w:pos="0"/>
        </w:tabs>
        <w:autoSpaceDE w:val="0"/>
        <w:autoSpaceDN w:val="0"/>
        <w:adjustRightInd w:val="0"/>
        <w:ind w:firstLine="720"/>
        <w:jc w:val="both"/>
        <w:rPr>
          <w:rFonts w:cs="Times New Roman"/>
          <w:szCs w:val="28"/>
          <w:lang w:eastAsia="en-US"/>
        </w:rPr>
      </w:pPr>
    </w:p>
    <w:p w14:paraId="0EE5F88B" w14:textId="65C712F7" w:rsidR="000724B4" w:rsidRPr="00A374CC" w:rsidRDefault="0019243A" w:rsidP="000724B4">
      <w:pPr>
        <w:tabs>
          <w:tab w:val="left" w:pos="0"/>
        </w:tabs>
        <w:autoSpaceDE w:val="0"/>
        <w:autoSpaceDN w:val="0"/>
        <w:adjustRightInd w:val="0"/>
        <w:ind w:firstLine="720"/>
        <w:jc w:val="both"/>
        <w:rPr>
          <w:rFonts w:cs="Times New Roman"/>
          <w:szCs w:val="28"/>
          <w:lang w:eastAsia="en-US"/>
        </w:rPr>
      </w:pPr>
      <w:r w:rsidRPr="00A374CC">
        <w:rPr>
          <w:rFonts w:cs="Times New Roman"/>
          <w:szCs w:val="28"/>
          <w:lang w:eastAsia="en-US"/>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277C94BC" w14:textId="0259C704" w:rsidR="000724B4" w:rsidRPr="00A374CC" w:rsidRDefault="000724B4" w:rsidP="000724B4">
      <w:pPr>
        <w:tabs>
          <w:tab w:val="left" w:pos="0"/>
        </w:tabs>
        <w:autoSpaceDE w:val="0"/>
        <w:autoSpaceDN w:val="0"/>
        <w:adjustRightInd w:val="0"/>
        <w:ind w:firstLine="720"/>
        <w:jc w:val="both"/>
        <w:rPr>
          <w:rFonts w:cs="Times New Roman"/>
          <w:szCs w:val="28"/>
          <w:lang w:eastAsia="en-US"/>
        </w:rPr>
      </w:pPr>
      <w:r w:rsidRPr="00A374CC">
        <w:rPr>
          <w:rFonts w:cs="Times New Roman"/>
          <w:szCs w:val="28"/>
          <w:lang w:eastAsia="en-US"/>
        </w:rPr>
        <w:t xml:space="preserve">Правила создания лесных питомников и их эксплуатации </w:t>
      </w:r>
      <w:r w:rsidRPr="00A374CC">
        <w:t>утверждены приказом Минприроды России от 12 октября 2021</w:t>
      </w:r>
      <w:r w:rsidR="006F4395" w:rsidRPr="00A374CC">
        <w:t> </w:t>
      </w:r>
      <w:r w:rsidRPr="00A374CC">
        <w:t>г. №</w:t>
      </w:r>
      <w:r w:rsidR="006F4395" w:rsidRPr="00A374CC">
        <w:t> </w:t>
      </w:r>
      <w:r w:rsidRPr="00A374CC">
        <w:t>737 «Об утверждении Правил создания лесных питомников и их эксплуатации»</w:t>
      </w:r>
      <w:r w:rsidRPr="00A374CC">
        <w:rPr>
          <w:rFonts w:cs="Times New Roman"/>
          <w:szCs w:val="28"/>
          <w:lang w:eastAsia="en-US"/>
        </w:rPr>
        <w:t>.</w:t>
      </w:r>
    </w:p>
    <w:p w14:paraId="7162B886" w14:textId="77777777" w:rsidR="000724B4" w:rsidRPr="00A374CC" w:rsidRDefault="000724B4" w:rsidP="000724B4">
      <w:pPr>
        <w:tabs>
          <w:tab w:val="left" w:pos="0"/>
        </w:tabs>
        <w:autoSpaceDE w:val="0"/>
        <w:autoSpaceDN w:val="0"/>
        <w:adjustRightInd w:val="0"/>
        <w:ind w:firstLine="720"/>
        <w:jc w:val="both"/>
        <w:rPr>
          <w:rFonts w:cs="Times New Roman"/>
          <w:szCs w:val="28"/>
          <w:lang w:eastAsia="en-US"/>
        </w:rPr>
      </w:pPr>
      <w:r w:rsidRPr="00A374CC">
        <w:rPr>
          <w:rFonts w:cs="Times New Roman"/>
          <w:szCs w:val="28"/>
          <w:lang w:eastAsia="en-US"/>
        </w:rPr>
        <w:t>Использование лесов для создания лесных питомников и их эксплуатации может ограничиваться в соответствии со статьей 27 Лесного кодекса РФ.</w:t>
      </w:r>
    </w:p>
    <w:p w14:paraId="734DF0C7" w14:textId="001FA003" w:rsidR="000724B4" w:rsidRPr="00A374CC" w:rsidRDefault="000724B4" w:rsidP="000724B4">
      <w:pPr>
        <w:tabs>
          <w:tab w:val="left" w:pos="0"/>
        </w:tabs>
        <w:autoSpaceDE w:val="0"/>
        <w:autoSpaceDN w:val="0"/>
        <w:adjustRightInd w:val="0"/>
        <w:ind w:firstLine="720"/>
        <w:jc w:val="both"/>
        <w:rPr>
          <w:rFonts w:cs="Times New Roman"/>
          <w:szCs w:val="28"/>
          <w:lang w:eastAsia="en-US"/>
        </w:rPr>
      </w:pPr>
      <w:r w:rsidRPr="00A374CC">
        <w:rPr>
          <w:rFonts w:cs="Times New Roman"/>
          <w:szCs w:val="28"/>
          <w:lang w:eastAsia="en-US"/>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(статья 39.1 Лесного кодекса РФ).</w:t>
      </w:r>
    </w:p>
    <w:p w14:paraId="101AE520" w14:textId="77777777" w:rsidR="000724B4" w:rsidRPr="00A374CC" w:rsidRDefault="000724B4" w:rsidP="000724B4">
      <w:pPr>
        <w:tabs>
          <w:tab w:val="left" w:pos="0"/>
        </w:tabs>
        <w:autoSpaceDE w:val="0"/>
        <w:autoSpaceDN w:val="0"/>
        <w:adjustRightInd w:val="0"/>
        <w:ind w:firstLine="720"/>
        <w:jc w:val="both"/>
        <w:rPr>
          <w:rFonts w:cs="Times New Roman"/>
          <w:szCs w:val="28"/>
          <w:lang w:eastAsia="en-US"/>
        </w:rPr>
      </w:pPr>
      <w:r w:rsidRPr="00A374CC">
        <w:rPr>
          <w:rFonts w:cs="Times New Roman"/>
          <w:szCs w:val="28"/>
          <w:lang w:eastAsia="en-US"/>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14:paraId="72D4C694" w14:textId="77777777" w:rsidR="000724B4" w:rsidRPr="00A374CC" w:rsidRDefault="000724B4" w:rsidP="000724B4">
      <w:pPr>
        <w:tabs>
          <w:tab w:val="left" w:pos="0"/>
        </w:tabs>
        <w:autoSpaceDE w:val="0"/>
        <w:autoSpaceDN w:val="0"/>
        <w:adjustRightInd w:val="0"/>
        <w:ind w:firstLine="720"/>
        <w:jc w:val="both"/>
        <w:rPr>
          <w:rFonts w:cs="Times New Roman"/>
          <w:szCs w:val="28"/>
          <w:lang w:eastAsia="en-US"/>
        </w:rPr>
      </w:pPr>
      <w:r w:rsidRPr="00A374CC">
        <w:rPr>
          <w:rFonts w:cs="Times New Roman"/>
          <w:szCs w:val="28"/>
          <w:lang w:eastAsia="en-US"/>
        </w:rPr>
        <w:lastRenderedPageBreak/>
        <w:t>В соответствии со статьей 72 Лесного кодекса РФ договор аренды лесного участка с целью создания лесных питомников и их эксплуатации заключается на срок от десяти до сорока девяти лет.</w:t>
      </w:r>
    </w:p>
    <w:p w14:paraId="67D30051" w14:textId="5470BAE7" w:rsidR="000724B4" w:rsidRPr="00A374CC" w:rsidRDefault="000724B4" w:rsidP="000724B4">
      <w:pPr>
        <w:tabs>
          <w:tab w:val="left" w:pos="0"/>
        </w:tabs>
        <w:autoSpaceDE w:val="0"/>
        <w:autoSpaceDN w:val="0"/>
        <w:adjustRightInd w:val="0"/>
        <w:ind w:firstLine="720"/>
        <w:jc w:val="both"/>
        <w:rPr>
          <w:rFonts w:cs="Times New Roman"/>
          <w:szCs w:val="28"/>
          <w:lang w:eastAsia="en-US"/>
        </w:rPr>
      </w:pPr>
      <w:r w:rsidRPr="00A374CC">
        <w:rPr>
          <w:rFonts w:cs="Times New Roman"/>
          <w:szCs w:val="28"/>
          <w:lang w:eastAsia="en-US"/>
        </w:rPr>
        <w:t xml:space="preserve">Перечень лесных кварталов или их частей для создания лесных питомников и их эксплуатации по участковым лесничествам, приведен в таблице </w:t>
      </w:r>
      <w:r w:rsidR="00CB2F19" w:rsidRPr="00A374CC">
        <w:rPr>
          <w:rFonts w:cs="Times New Roman"/>
          <w:szCs w:val="28"/>
          <w:lang w:eastAsia="en-US"/>
        </w:rPr>
        <w:t>5</w:t>
      </w:r>
      <w:r w:rsidRPr="00A374CC">
        <w:rPr>
          <w:rFonts w:cs="Times New Roman"/>
          <w:szCs w:val="28"/>
          <w:lang w:eastAsia="en-US"/>
        </w:rPr>
        <w:t xml:space="preserve"> настоящего регламента.</w:t>
      </w:r>
    </w:p>
    <w:p w14:paraId="1BE62DBE" w14:textId="24C01AA4" w:rsidR="00E12BC7" w:rsidRPr="00A374CC" w:rsidRDefault="000724B4" w:rsidP="000724B4">
      <w:pPr>
        <w:tabs>
          <w:tab w:val="left" w:pos="0"/>
        </w:tabs>
        <w:autoSpaceDE w:val="0"/>
        <w:autoSpaceDN w:val="0"/>
        <w:adjustRightInd w:val="0"/>
        <w:ind w:firstLine="720"/>
        <w:jc w:val="both"/>
        <w:rPr>
          <w:rFonts w:cs="Times New Roman"/>
          <w:szCs w:val="28"/>
          <w:lang w:eastAsia="en-US"/>
        </w:rPr>
      </w:pPr>
      <w:r w:rsidRPr="00A374CC">
        <w:rPr>
          <w:rFonts w:cs="Times New Roman"/>
          <w:szCs w:val="28"/>
          <w:lang w:eastAsia="en-US"/>
        </w:rPr>
        <w:t>В настоящее время в границах Пригородного лесничества имеется один постоянный лесной питомник, в которых выращиваются основные лесообразующие породы.</w:t>
      </w:r>
    </w:p>
    <w:p w14:paraId="3DB7857E" w14:textId="77777777" w:rsidR="00D146C6" w:rsidRPr="00A374CC" w:rsidRDefault="00D146C6" w:rsidP="009D3F93">
      <w:pPr>
        <w:tabs>
          <w:tab w:val="left" w:pos="0"/>
        </w:tabs>
        <w:autoSpaceDE w:val="0"/>
        <w:autoSpaceDN w:val="0"/>
        <w:adjustRightInd w:val="0"/>
        <w:ind w:firstLine="720"/>
        <w:jc w:val="both"/>
        <w:rPr>
          <w:rFonts w:cs="Times New Roman"/>
          <w:szCs w:val="28"/>
          <w:lang w:eastAsia="en-US"/>
        </w:rPr>
      </w:pPr>
    </w:p>
    <w:p w14:paraId="68759588" w14:textId="1D7EC91C" w:rsidR="00E12BC7" w:rsidRPr="00A374CC" w:rsidRDefault="00DB19A0" w:rsidP="009D3F93">
      <w:pPr>
        <w:pStyle w:val="1ff7"/>
        <w:spacing w:before="0"/>
      </w:pPr>
      <w:bookmarkStart w:id="78" w:name="_Toc369612939"/>
      <w:bookmarkStart w:id="79" w:name="_Toc532646352"/>
      <w:bookmarkStart w:id="80" w:name="_Toc135726192"/>
      <w:r w:rsidRPr="00A374CC">
        <w:t>2.13</w:t>
      </w:r>
      <w:r w:rsidR="00E12BC7" w:rsidRPr="00A374CC">
        <w:t xml:space="preserve">. Нормативы, параметры и сроки </w:t>
      </w:r>
      <w:bookmarkEnd w:id="78"/>
      <w:bookmarkEnd w:id="79"/>
      <w:r w:rsidRPr="00A374CC">
        <w:t>использования лесов</w:t>
      </w:r>
      <w:bookmarkStart w:id="81" w:name="_Toc341162631"/>
      <w:bookmarkStart w:id="82" w:name="_Toc345099977"/>
      <w:bookmarkStart w:id="83" w:name="_Toc514513155"/>
      <w:bookmarkStart w:id="84" w:name="_Toc514582986"/>
      <w:bookmarkStart w:id="85" w:name="_Toc514583399"/>
      <w:bookmarkStart w:id="86" w:name="_Toc514583544"/>
      <w:r w:rsidRPr="00A374CC">
        <w:t xml:space="preserve"> </w:t>
      </w:r>
      <w:bookmarkStart w:id="87" w:name="_Toc349986277"/>
      <w:bookmarkEnd w:id="81"/>
      <w:bookmarkEnd w:id="82"/>
      <w:bookmarkEnd w:id="83"/>
      <w:bookmarkEnd w:id="84"/>
      <w:bookmarkEnd w:id="85"/>
      <w:bookmarkEnd w:id="86"/>
      <w:r w:rsidRPr="00A374CC">
        <w:t xml:space="preserve">для </w:t>
      </w:r>
      <w:bookmarkEnd w:id="87"/>
      <w:r w:rsidRPr="00A374CC">
        <w:t>осуществления геологического изучения недр, разведки и добычи полезных ископаемых</w:t>
      </w:r>
      <w:bookmarkEnd w:id="80"/>
    </w:p>
    <w:p w14:paraId="581D5B8F" w14:textId="77777777" w:rsidR="00D146C6" w:rsidRPr="00A374CC" w:rsidRDefault="00D146C6" w:rsidP="009D3F93">
      <w:pPr>
        <w:tabs>
          <w:tab w:val="left" w:pos="0"/>
        </w:tabs>
        <w:autoSpaceDE w:val="0"/>
        <w:autoSpaceDN w:val="0"/>
        <w:adjustRightInd w:val="0"/>
        <w:ind w:firstLine="720"/>
        <w:jc w:val="both"/>
        <w:rPr>
          <w:rFonts w:cs="Times New Roman"/>
          <w:szCs w:val="28"/>
          <w:lang w:eastAsia="en-US"/>
        </w:rPr>
      </w:pPr>
    </w:p>
    <w:p w14:paraId="670662F9" w14:textId="71268753" w:rsidR="00654DB6" w:rsidRPr="00A374CC" w:rsidRDefault="00654DB6" w:rsidP="00654DB6">
      <w:pPr>
        <w:tabs>
          <w:tab w:val="left" w:pos="0"/>
        </w:tabs>
        <w:autoSpaceDE w:val="0"/>
        <w:autoSpaceDN w:val="0"/>
        <w:adjustRightInd w:val="0"/>
        <w:ind w:firstLine="720"/>
        <w:jc w:val="both"/>
        <w:rPr>
          <w:rFonts w:cs="Times New Roman"/>
          <w:szCs w:val="28"/>
          <w:lang w:eastAsia="en-US"/>
        </w:rPr>
      </w:pPr>
      <w:r w:rsidRPr="00A374CC">
        <w:rPr>
          <w:rFonts w:cs="Times New Roman"/>
          <w:szCs w:val="28"/>
          <w:lang w:eastAsia="en-US"/>
        </w:rPr>
        <w:t xml:space="preserve">Использование лесов </w:t>
      </w:r>
      <w:r w:rsidR="000724B4" w:rsidRPr="00A374CC">
        <w:rPr>
          <w:rFonts w:cs="Times New Roman"/>
          <w:szCs w:val="28"/>
          <w:lang w:eastAsia="en-US"/>
        </w:rPr>
        <w:t xml:space="preserve">в </w:t>
      </w:r>
      <w:r w:rsidR="000724B4" w:rsidRPr="00A374CC">
        <w:rPr>
          <w:bCs/>
        </w:rPr>
        <w:t>целях осуществления геологического изучения недр, разведки и добычи полезных ископаемых</w:t>
      </w:r>
      <w:r w:rsidR="00E578C1" w:rsidRPr="00A374CC">
        <w:rPr>
          <w:bCs/>
        </w:rPr>
        <w:t xml:space="preserve"> производится в соответствии со</w:t>
      </w:r>
      <w:r w:rsidRPr="00A374CC">
        <w:rPr>
          <w:rFonts w:cs="Times New Roman"/>
          <w:szCs w:val="28"/>
          <w:lang w:eastAsia="en-US"/>
        </w:rPr>
        <w:t xml:space="preserve"> статьей 43 Лесного кодекса РФ</w:t>
      </w:r>
      <w:r w:rsidR="005A57C8" w:rsidRPr="00A374CC">
        <w:rPr>
          <w:rFonts w:cs="Times New Roman"/>
          <w:szCs w:val="28"/>
          <w:lang w:eastAsia="en-US"/>
        </w:rPr>
        <w:t>, приказом Минприроды России от 7 июля 2020</w:t>
      </w:r>
      <w:r w:rsidR="006F4395" w:rsidRPr="00A374CC">
        <w:rPr>
          <w:rFonts w:cs="Times New Roman"/>
          <w:szCs w:val="28"/>
          <w:lang w:eastAsia="en-US"/>
        </w:rPr>
        <w:t> </w:t>
      </w:r>
      <w:r w:rsidR="005A57C8" w:rsidRPr="00A374CC">
        <w:rPr>
          <w:rFonts w:cs="Times New Roman"/>
          <w:szCs w:val="28"/>
          <w:lang w:eastAsia="en-US"/>
        </w:rPr>
        <w:t>г. №</w:t>
      </w:r>
      <w:r w:rsidR="006F4395" w:rsidRPr="00A374CC">
        <w:rPr>
          <w:rFonts w:cs="Times New Roman"/>
          <w:szCs w:val="28"/>
          <w:lang w:eastAsia="en-US"/>
        </w:rPr>
        <w:t> </w:t>
      </w:r>
      <w:r w:rsidR="005A57C8" w:rsidRPr="00A374CC">
        <w:rPr>
          <w:rFonts w:cs="Times New Roman"/>
          <w:szCs w:val="28"/>
          <w:lang w:eastAsia="en-US"/>
        </w:rPr>
        <w:t>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A374CC">
        <w:rPr>
          <w:rFonts w:cs="Times New Roman"/>
          <w:szCs w:val="28"/>
          <w:lang w:eastAsia="en-US"/>
        </w:rPr>
        <w:t xml:space="preserve"> </w:t>
      </w:r>
    </w:p>
    <w:p w14:paraId="7B0FE27E" w14:textId="3335B598" w:rsidR="00654DB6" w:rsidRPr="00A374CC" w:rsidRDefault="00654DB6" w:rsidP="00654DB6">
      <w:pPr>
        <w:tabs>
          <w:tab w:val="left" w:pos="0"/>
        </w:tabs>
        <w:autoSpaceDE w:val="0"/>
        <w:autoSpaceDN w:val="0"/>
        <w:adjustRightInd w:val="0"/>
        <w:ind w:firstLine="720"/>
        <w:jc w:val="both"/>
        <w:rPr>
          <w:rFonts w:cs="Times New Roman"/>
          <w:szCs w:val="28"/>
          <w:lang w:eastAsia="en-US"/>
        </w:rPr>
      </w:pPr>
      <w:r w:rsidRPr="00A374CC">
        <w:rPr>
          <w:rFonts w:cs="Times New Roman"/>
          <w:szCs w:val="28"/>
          <w:lang w:eastAsia="en-US"/>
        </w:rPr>
        <w:t xml:space="preserve">Разрешенные объемы использования лесов </w:t>
      </w:r>
      <w:r w:rsidR="000724B4" w:rsidRPr="00A374CC">
        <w:rPr>
          <w:rFonts w:cs="Times New Roman"/>
          <w:szCs w:val="28"/>
          <w:lang w:eastAsia="en-US"/>
        </w:rPr>
        <w:t xml:space="preserve">в </w:t>
      </w:r>
      <w:r w:rsidR="000724B4" w:rsidRPr="00A374CC">
        <w:rPr>
          <w:bCs/>
        </w:rPr>
        <w:t>целях осуществления геологического изучения недр, разведки и добычи полезных ископаемых</w:t>
      </w:r>
      <w:r w:rsidRPr="00A374CC">
        <w:rPr>
          <w:rFonts w:cs="Times New Roman"/>
          <w:szCs w:val="28"/>
          <w:lang w:eastAsia="en-US"/>
        </w:rPr>
        <w:t xml:space="preserve"> и местоположение лесных участков в разрезе участковых лесничеств лесничества отражены в таблице 5. </w:t>
      </w:r>
    </w:p>
    <w:p w14:paraId="2B70EC2B" w14:textId="01AB726C" w:rsidR="00654DB6" w:rsidRPr="00A374CC" w:rsidRDefault="00A164A0" w:rsidP="00654DB6">
      <w:pPr>
        <w:tabs>
          <w:tab w:val="left" w:pos="0"/>
        </w:tabs>
        <w:autoSpaceDE w:val="0"/>
        <w:autoSpaceDN w:val="0"/>
        <w:adjustRightInd w:val="0"/>
        <w:ind w:firstLine="720"/>
        <w:jc w:val="both"/>
        <w:rPr>
          <w:rFonts w:cs="Times New Roman"/>
          <w:szCs w:val="28"/>
          <w:lang w:eastAsia="en-US"/>
        </w:rPr>
      </w:pPr>
      <w:r w:rsidRPr="00A374CC">
        <w:rPr>
          <w:bCs/>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РФ</w:t>
      </w:r>
      <w:r w:rsidR="00654DB6" w:rsidRPr="00A374CC">
        <w:rPr>
          <w:rFonts w:cs="Times New Roman"/>
          <w:szCs w:val="28"/>
          <w:lang w:eastAsia="en-US"/>
        </w:rPr>
        <w:t xml:space="preserve">. </w:t>
      </w:r>
      <w:r w:rsidRPr="00A374CC">
        <w:rPr>
          <w:rFonts w:cs="Times New Roman"/>
          <w:szCs w:val="28"/>
          <w:lang w:eastAsia="en-US"/>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r w:rsidR="00654DB6" w:rsidRPr="00A374CC">
        <w:rPr>
          <w:rFonts w:cs="Times New Roman"/>
          <w:szCs w:val="28"/>
          <w:lang w:eastAsia="en-US"/>
        </w:rPr>
        <w:t xml:space="preserve"> </w:t>
      </w:r>
    </w:p>
    <w:p w14:paraId="590EAF3B" w14:textId="77777777" w:rsidR="00654DB6" w:rsidRPr="00A374CC" w:rsidRDefault="00654DB6" w:rsidP="00654DB6">
      <w:pPr>
        <w:tabs>
          <w:tab w:val="left" w:pos="0"/>
        </w:tabs>
        <w:autoSpaceDE w:val="0"/>
        <w:autoSpaceDN w:val="0"/>
        <w:adjustRightInd w:val="0"/>
        <w:ind w:firstLine="720"/>
        <w:jc w:val="both"/>
        <w:rPr>
          <w:rFonts w:cs="Times New Roman"/>
          <w:szCs w:val="28"/>
          <w:lang w:eastAsia="en-US"/>
        </w:rPr>
      </w:pPr>
      <w:r w:rsidRPr="00A374CC">
        <w:rPr>
          <w:rFonts w:cs="Times New Roman"/>
          <w:szCs w:val="28"/>
          <w:lang w:eastAsia="en-US"/>
        </w:rPr>
        <w:t xml:space="preserve">Лица, осуществляющие использование лесов в целях осуществления геологического изучения недр, разведки и добычи полезных ископаемых, обеспечивают: </w:t>
      </w:r>
    </w:p>
    <w:p w14:paraId="144D503A" w14:textId="76A0FBF5" w:rsidR="005A57C8" w:rsidRPr="00A374CC" w:rsidRDefault="005A57C8" w:rsidP="000704A2">
      <w:pPr>
        <w:tabs>
          <w:tab w:val="left" w:pos="0"/>
        </w:tabs>
        <w:autoSpaceDE w:val="0"/>
        <w:autoSpaceDN w:val="0"/>
        <w:adjustRightInd w:val="0"/>
        <w:ind w:firstLine="720"/>
        <w:jc w:val="both"/>
        <w:rPr>
          <w:rFonts w:cs="Times New Roman"/>
          <w:szCs w:val="28"/>
          <w:lang w:eastAsia="en-US"/>
        </w:rPr>
      </w:pPr>
      <w:r w:rsidRPr="00A374CC">
        <w:rPr>
          <w:rFonts w:cs="Times New Roman"/>
          <w:szCs w:val="28"/>
          <w:lang w:eastAsia="en-US"/>
        </w:rPr>
        <w:t>регулярное проведение очистки используемых лесов и примыкающих опушек леса, искусственных и естественных водотоков от захламления отход</w:t>
      </w:r>
      <w:r w:rsidR="000704A2" w:rsidRPr="00A374CC">
        <w:rPr>
          <w:rFonts w:cs="Times New Roman"/>
          <w:szCs w:val="28"/>
          <w:lang w:eastAsia="en-US"/>
        </w:rPr>
        <w:t>ами производства и потребления;</w:t>
      </w:r>
    </w:p>
    <w:p w14:paraId="0C9F61A3" w14:textId="0A2292B7" w:rsidR="005A57C8" w:rsidRPr="00A374CC" w:rsidRDefault="005A57C8" w:rsidP="000704A2">
      <w:pPr>
        <w:tabs>
          <w:tab w:val="left" w:pos="0"/>
        </w:tabs>
        <w:autoSpaceDE w:val="0"/>
        <w:autoSpaceDN w:val="0"/>
        <w:adjustRightInd w:val="0"/>
        <w:ind w:firstLine="720"/>
        <w:jc w:val="both"/>
        <w:rPr>
          <w:rFonts w:cs="Times New Roman"/>
          <w:szCs w:val="28"/>
          <w:lang w:eastAsia="en-US"/>
        </w:rPr>
      </w:pPr>
      <w:r w:rsidRPr="00A374CC">
        <w:rPr>
          <w:rFonts w:cs="Times New Roman"/>
          <w:szCs w:val="28"/>
          <w:lang w:eastAsia="en-US"/>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5799DA82" w14:textId="00339539" w:rsidR="005A57C8" w:rsidRPr="00A374CC" w:rsidRDefault="005A57C8" w:rsidP="000704A2">
      <w:pPr>
        <w:tabs>
          <w:tab w:val="left" w:pos="0"/>
        </w:tabs>
        <w:autoSpaceDE w:val="0"/>
        <w:autoSpaceDN w:val="0"/>
        <w:adjustRightInd w:val="0"/>
        <w:ind w:firstLine="720"/>
        <w:jc w:val="both"/>
        <w:rPr>
          <w:rFonts w:cs="Times New Roman"/>
          <w:szCs w:val="28"/>
          <w:lang w:eastAsia="en-US"/>
        </w:rPr>
      </w:pPr>
      <w:r w:rsidRPr="00A374CC">
        <w:rPr>
          <w:rFonts w:cs="Times New Roman"/>
          <w:szCs w:val="28"/>
          <w:lang w:eastAsia="en-US"/>
        </w:rPr>
        <w:lastRenderedPageBreak/>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w:t>
      </w:r>
      <w:r w:rsidR="000704A2" w:rsidRPr="00A374CC">
        <w:rPr>
          <w:rFonts w:cs="Times New Roman"/>
          <w:szCs w:val="28"/>
          <w:lang w:eastAsia="en-US"/>
        </w:rPr>
        <w:t>тельством Российской Федерации;</w:t>
      </w:r>
    </w:p>
    <w:p w14:paraId="1D99BB3D" w14:textId="64012A2F" w:rsidR="005A57C8" w:rsidRPr="00A374CC" w:rsidRDefault="005A57C8" w:rsidP="000704A2">
      <w:pPr>
        <w:tabs>
          <w:tab w:val="left" w:pos="0"/>
        </w:tabs>
        <w:autoSpaceDE w:val="0"/>
        <w:autoSpaceDN w:val="0"/>
        <w:adjustRightInd w:val="0"/>
        <w:ind w:firstLine="720"/>
        <w:jc w:val="both"/>
        <w:rPr>
          <w:rFonts w:cs="Times New Roman"/>
          <w:szCs w:val="28"/>
          <w:lang w:eastAsia="en-US"/>
        </w:rPr>
      </w:pPr>
      <w:r w:rsidRPr="00A374CC">
        <w:rPr>
          <w:rFonts w:cs="Times New Roman"/>
          <w:szCs w:val="28"/>
          <w:lang w:eastAsia="en-US"/>
        </w:rPr>
        <w:t>принятие необходимых мер по устранению аварийных ситуаций, а также ликвидации их последствий, в</w:t>
      </w:r>
      <w:r w:rsidR="000704A2" w:rsidRPr="00A374CC">
        <w:rPr>
          <w:rFonts w:cs="Times New Roman"/>
          <w:szCs w:val="28"/>
          <w:lang w:eastAsia="en-US"/>
        </w:rPr>
        <w:t>озникших по вине указанных лиц;</w:t>
      </w:r>
    </w:p>
    <w:p w14:paraId="3397C43A" w14:textId="40EA62C2" w:rsidR="000704A2" w:rsidRPr="00A374CC" w:rsidRDefault="005A57C8" w:rsidP="005A57C8">
      <w:pPr>
        <w:tabs>
          <w:tab w:val="left" w:pos="0"/>
        </w:tabs>
        <w:autoSpaceDE w:val="0"/>
        <w:autoSpaceDN w:val="0"/>
        <w:adjustRightInd w:val="0"/>
        <w:ind w:firstLine="720"/>
        <w:jc w:val="both"/>
        <w:rPr>
          <w:rFonts w:cs="Times New Roman"/>
          <w:szCs w:val="28"/>
          <w:lang w:eastAsia="en-US"/>
        </w:rPr>
      </w:pPr>
      <w:r w:rsidRPr="00A374CC">
        <w:rPr>
          <w:rFonts w:cs="Times New Roman"/>
          <w:szCs w:val="28"/>
          <w:lang w:eastAsia="en-US"/>
        </w:rPr>
        <w:t xml:space="preserve">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 </w:t>
      </w:r>
    </w:p>
    <w:p w14:paraId="637F3D9B" w14:textId="0FDD306F" w:rsidR="00654DB6" w:rsidRPr="00A374CC" w:rsidRDefault="00654DB6" w:rsidP="005A57C8">
      <w:pPr>
        <w:tabs>
          <w:tab w:val="left" w:pos="0"/>
        </w:tabs>
        <w:autoSpaceDE w:val="0"/>
        <w:autoSpaceDN w:val="0"/>
        <w:adjustRightInd w:val="0"/>
        <w:ind w:firstLine="720"/>
        <w:jc w:val="both"/>
        <w:rPr>
          <w:rFonts w:cs="Times New Roman"/>
          <w:szCs w:val="28"/>
          <w:lang w:eastAsia="en-US"/>
        </w:rPr>
      </w:pPr>
      <w:r w:rsidRPr="00A374CC">
        <w:rPr>
          <w:rFonts w:cs="Times New Roman"/>
          <w:szCs w:val="28"/>
          <w:lang w:eastAsia="en-US"/>
        </w:rPr>
        <w:t xml:space="preserve">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14:paraId="236B41F2" w14:textId="0BAE7F20" w:rsidR="00654DB6" w:rsidRPr="00A374CC" w:rsidRDefault="00654DB6" w:rsidP="00654DB6">
      <w:pPr>
        <w:tabs>
          <w:tab w:val="left" w:pos="0"/>
        </w:tabs>
        <w:autoSpaceDE w:val="0"/>
        <w:autoSpaceDN w:val="0"/>
        <w:adjustRightInd w:val="0"/>
        <w:ind w:firstLine="720"/>
        <w:jc w:val="both"/>
        <w:rPr>
          <w:rFonts w:cs="Times New Roman"/>
          <w:szCs w:val="28"/>
          <w:lang w:eastAsia="en-US"/>
        </w:rPr>
      </w:pPr>
      <w:r w:rsidRPr="00A374CC">
        <w:rPr>
          <w:rFonts w:cs="Times New Roman"/>
          <w:szCs w:val="28"/>
          <w:lang w:eastAsia="en-US"/>
        </w:rPr>
        <w:t>Указанная древесина реализуется в соответствии с постановлением Правительства РФ от 23 июля 2009</w:t>
      </w:r>
      <w:r w:rsidR="00A857F3" w:rsidRPr="00A374CC">
        <w:rPr>
          <w:rFonts w:cs="Times New Roman"/>
          <w:szCs w:val="28"/>
          <w:lang w:eastAsia="en-US"/>
        </w:rPr>
        <w:t> </w:t>
      </w:r>
      <w:r w:rsidRPr="00A374CC">
        <w:rPr>
          <w:rFonts w:cs="Times New Roman"/>
          <w:szCs w:val="28"/>
          <w:lang w:eastAsia="en-US"/>
        </w:rPr>
        <w:t>г. №</w:t>
      </w:r>
      <w:r w:rsidR="00A857F3" w:rsidRPr="00A374CC">
        <w:rPr>
          <w:rFonts w:cs="Times New Roman"/>
          <w:szCs w:val="28"/>
          <w:lang w:eastAsia="en-US"/>
        </w:rPr>
        <w:t> </w:t>
      </w:r>
      <w:r w:rsidRPr="00A374CC">
        <w:rPr>
          <w:rFonts w:cs="Times New Roman"/>
          <w:szCs w:val="28"/>
          <w:lang w:eastAsia="en-US"/>
        </w:rPr>
        <w:t xml:space="preserve">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 </w:t>
      </w:r>
    </w:p>
    <w:p w14:paraId="64CDA433" w14:textId="77777777" w:rsidR="00654DB6" w:rsidRPr="00A374CC" w:rsidRDefault="00654DB6" w:rsidP="00654DB6">
      <w:pPr>
        <w:tabs>
          <w:tab w:val="left" w:pos="0"/>
        </w:tabs>
        <w:autoSpaceDE w:val="0"/>
        <w:autoSpaceDN w:val="0"/>
        <w:adjustRightInd w:val="0"/>
        <w:ind w:firstLine="720"/>
        <w:jc w:val="both"/>
        <w:rPr>
          <w:rFonts w:cs="Times New Roman"/>
          <w:szCs w:val="28"/>
          <w:lang w:eastAsia="en-US"/>
        </w:rPr>
      </w:pPr>
      <w:r w:rsidRPr="00A374CC">
        <w:rPr>
          <w:rFonts w:cs="Times New Roman"/>
          <w:szCs w:val="28"/>
          <w:lang w:eastAsia="en-US"/>
        </w:rPr>
        <w:t xml:space="preserve">Частью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14:paraId="402116B6" w14:textId="77777777" w:rsidR="00654DB6" w:rsidRPr="00A374CC" w:rsidRDefault="00654DB6" w:rsidP="00654DB6">
      <w:pPr>
        <w:tabs>
          <w:tab w:val="left" w:pos="0"/>
        </w:tabs>
        <w:autoSpaceDE w:val="0"/>
        <w:autoSpaceDN w:val="0"/>
        <w:adjustRightInd w:val="0"/>
        <w:ind w:firstLine="720"/>
        <w:jc w:val="both"/>
        <w:rPr>
          <w:rFonts w:cs="Times New Roman"/>
          <w:szCs w:val="28"/>
        </w:rPr>
      </w:pPr>
      <w:r w:rsidRPr="00A374CC">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14:paraId="50712A52" w14:textId="3429E654" w:rsidR="00654DB6" w:rsidRPr="00A374CC" w:rsidRDefault="00654DB6" w:rsidP="00654DB6">
      <w:pPr>
        <w:tabs>
          <w:tab w:val="left" w:pos="0"/>
        </w:tabs>
        <w:ind w:firstLine="709"/>
        <w:jc w:val="both"/>
        <w:rPr>
          <w:rFonts w:eastAsia="Times New Roman" w:cs="Times New Roman"/>
          <w:szCs w:val="28"/>
        </w:rPr>
      </w:pPr>
      <w:r w:rsidRPr="00A374CC">
        <w:rPr>
          <w:rFonts w:eastAsia="Times New Roman" w:cs="Times New Roman"/>
          <w:szCs w:val="28"/>
        </w:rPr>
        <w:t xml:space="preserve">Перечень </w:t>
      </w:r>
      <w:r w:rsidRPr="00A374CC">
        <w:rPr>
          <w:szCs w:val="28"/>
        </w:rPr>
        <w:t xml:space="preserve">лесных кварталов или их частей </w:t>
      </w:r>
      <w:r w:rsidR="000704A2" w:rsidRPr="00A374CC">
        <w:rPr>
          <w:rFonts w:cs="Times New Roman"/>
          <w:szCs w:val="28"/>
          <w:lang w:eastAsia="en-US"/>
        </w:rPr>
        <w:t xml:space="preserve">в </w:t>
      </w:r>
      <w:r w:rsidR="000704A2" w:rsidRPr="00A374CC">
        <w:rPr>
          <w:bCs/>
        </w:rPr>
        <w:t>целях осуществления геологического изучения недр, разведки и добычи полезных ископаемых</w:t>
      </w:r>
      <w:r w:rsidRPr="00A374CC">
        <w:rPr>
          <w:rFonts w:cs="Times New Roman"/>
          <w:szCs w:val="28"/>
          <w:lang w:eastAsia="en-US"/>
        </w:rPr>
        <w:t xml:space="preserve"> </w:t>
      </w:r>
      <w:r w:rsidRPr="00A374CC">
        <w:rPr>
          <w:rFonts w:eastAsia="Times New Roman" w:cs="Times New Roman"/>
          <w:szCs w:val="28"/>
        </w:rPr>
        <w:t>по участковым лесничествам приведен в таблице 5 настоящего регламента.</w:t>
      </w:r>
    </w:p>
    <w:p w14:paraId="20715C57" w14:textId="6683AA67" w:rsidR="00215D13" w:rsidRPr="00A374CC" w:rsidRDefault="000704A2" w:rsidP="00654DB6">
      <w:pPr>
        <w:tabs>
          <w:tab w:val="left" w:pos="0"/>
        </w:tabs>
        <w:ind w:firstLine="709"/>
        <w:jc w:val="both"/>
        <w:rPr>
          <w:rFonts w:cs="Times New Roman"/>
          <w:szCs w:val="28"/>
          <w:lang w:eastAsia="en-US"/>
        </w:rPr>
      </w:pPr>
      <w:r w:rsidRPr="00A374CC">
        <w:rPr>
          <w:rFonts w:cs="Times New Roman"/>
          <w:szCs w:val="28"/>
          <w:lang w:eastAsia="en-US"/>
        </w:rPr>
        <w:t>В соответствии с Федеральными законами от 19 июля 2018</w:t>
      </w:r>
      <w:r w:rsidR="00C63066" w:rsidRPr="00A374CC">
        <w:rPr>
          <w:rFonts w:cs="Times New Roman"/>
          <w:szCs w:val="28"/>
          <w:lang w:eastAsia="en-US"/>
        </w:rPr>
        <w:t> </w:t>
      </w:r>
      <w:r w:rsidRPr="00A374CC">
        <w:rPr>
          <w:rFonts w:cs="Times New Roman"/>
          <w:szCs w:val="28"/>
          <w:lang w:eastAsia="en-US"/>
        </w:rPr>
        <w:t>года №</w:t>
      </w:r>
      <w:r w:rsidR="00C63066" w:rsidRPr="00A374CC">
        <w:rPr>
          <w:rFonts w:cs="Times New Roman"/>
          <w:szCs w:val="28"/>
          <w:lang w:eastAsia="en-US"/>
        </w:rPr>
        <w:t> </w:t>
      </w:r>
      <w:r w:rsidRPr="00A374CC">
        <w:rPr>
          <w:rFonts w:cs="Times New Roman"/>
          <w:szCs w:val="28"/>
          <w:lang w:eastAsia="en-US"/>
        </w:rPr>
        <w:t>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w:t>
      </w:r>
      <w:r w:rsidR="00C63066" w:rsidRPr="00A374CC">
        <w:rPr>
          <w:rFonts w:cs="Times New Roman"/>
          <w:szCs w:val="28"/>
          <w:lang w:eastAsia="en-US"/>
        </w:rPr>
        <w:t> </w:t>
      </w:r>
      <w:r w:rsidRPr="00A374CC">
        <w:rPr>
          <w:rFonts w:cs="Times New Roman"/>
          <w:szCs w:val="28"/>
          <w:lang w:eastAsia="en-US"/>
        </w:rPr>
        <w:t>года №</w:t>
      </w:r>
      <w:r w:rsidR="00C63066" w:rsidRPr="00A374CC">
        <w:rPr>
          <w:rFonts w:cs="Times New Roman"/>
          <w:szCs w:val="28"/>
          <w:lang w:eastAsia="en-US"/>
        </w:rPr>
        <w:t> </w:t>
      </w:r>
      <w:r w:rsidRPr="00A374CC">
        <w:rPr>
          <w:rFonts w:cs="Times New Roman"/>
          <w:szCs w:val="28"/>
          <w:lang w:eastAsia="en-US"/>
        </w:rPr>
        <w:t xml:space="preserve">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A374CC">
        <w:rPr>
          <w:rFonts w:cs="Times New Roman"/>
          <w:szCs w:val="28"/>
          <w:lang w:eastAsia="en-US"/>
        </w:rPr>
        <w:t>лесовосстановлению</w:t>
      </w:r>
      <w:proofErr w:type="spellEnd"/>
      <w:r w:rsidRPr="00A374CC">
        <w:rPr>
          <w:rFonts w:cs="Times New Roman"/>
          <w:szCs w:val="28"/>
          <w:lang w:eastAsia="en-US"/>
        </w:rPr>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r w:rsidR="00654DB6" w:rsidRPr="00A374CC">
        <w:rPr>
          <w:rFonts w:cs="Times New Roman"/>
          <w:szCs w:val="28"/>
          <w:lang w:eastAsia="en-US"/>
        </w:rPr>
        <w:t>.</w:t>
      </w:r>
    </w:p>
    <w:p w14:paraId="14E8EAD8" w14:textId="5C3AA3A1" w:rsidR="00E12BC7" w:rsidRPr="00A374CC" w:rsidRDefault="00DB19A0" w:rsidP="009D3F93">
      <w:pPr>
        <w:pStyle w:val="1ff7"/>
        <w:keepLines/>
        <w:spacing w:before="0"/>
        <w:rPr>
          <w:strike/>
        </w:rPr>
      </w:pPr>
      <w:bookmarkStart w:id="88" w:name="_Toc369612940"/>
      <w:bookmarkStart w:id="89" w:name="_Toc532646353"/>
      <w:bookmarkStart w:id="90" w:name="_Toc135726193"/>
      <w:r w:rsidRPr="00A374CC">
        <w:lastRenderedPageBreak/>
        <w:t>2.14</w:t>
      </w:r>
      <w:r w:rsidR="00E12BC7" w:rsidRPr="00A374CC">
        <w:t xml:space="preserve">. Нормативы, параметры и сроки </w:t>
      </w:r>
      <w:bookmarkEnd w:id="88"/>
      <w:bookmarkEnd w:id="89"/>
      <w:r w:rsidRPr="00A374CC">
        <w:t>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90"/>
    </w:p>
    <w:p w14:paraId="4686269A" w14:textId="77777777" w:rsidR="00E12BC7" w:rsidRPr="00A374CC" w:rsidRDefault="00E12BC7" w:rsidP="009D3F93">
      <w:pPr>
        <w:keepNext/>
        <w:keepLines/>
        <w:tabs>
          <w:tab w:val="left" w:pos="0"/>
        </w:tabs>
        <w:jc w:val="both"/>
        <w:rPr>
          <w:rFonts w:eastAsia="Times New Roman" w:cs="Times New Roman"/>
          <w:bCs/>
          <w:strike/>
          <w:szCs w:val="28"/>
        </w:rPr>
      </w:pPr>
    </w:p>
    <w:p w14:paraId="2383BC63" w14:textId="69A406DA" w:rsidR="00402422" w:rsidRPr="00A374CC" w:rsidRDefault="00402422" w:rsidP="00EB31F9">
      <w:pPr>
        <w:tabs>
          <w:tab w:val="left" w:pos="0"/>
        </w:tabs>
        <w:ind w:firstLine="540"/>
        <w:jc w:val="both"/>
        <w:rPr>
          <w:rFonts w:eastAsia="Times New Roman" w:cs="Times New Roman"/>
          <w:szCs w:val="28"/>
        </w:rPr>
      </w:pPr>
      <w:r w:rsidRPr="00A374CC">
        <w:rPr>
          <w:rFonts w:eastAsia="Times New Roman" w:cs="Times New Roman"/>
          <w:szCs w:val="28"/>
        </w:rPr>
        <w:t xml:space="preserve">В соответствии со статьей 44 Лесного кодекса РФ лесные участки используются для </w:t>
      </w:r>
      <w:r w:rsidR="00DC31B6" w:rsidRPr="00A374CC">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A374CC">
        <w:rPr>
          <w:rFonts w:eastAsia="Times New Roman" w:cs="Times New Roman"/>
          <w:szCs w:val="28"/>
        </w:rPr>
        <w:t xml:space="preserve"> в соответствии с водным законодательством.</w:t>
      </w:r>
    </w:p>
    <w:p w14:paraId="0FDEDEA9" w14:textId="77777777" w:rsidR="00402422" w:rsidRPr="00A374CC" w:rsidRDefault="00402422" w:rsidP="00EB31F9">
      <w:pPr>
        <w:tabs>
          <w:tab w:val="left" w:pos="0"/>
        </w:tabs>
        <w:ind w:firstLine="540"/>
        <w:jc w:val="both"/>
        <w:rPr>
          <w:rFonts w:eastAsia="Times New Roman" w:cs="Times New Roman"/>
          <w:szCs w:val="28"/>
        </w:rPr>
      </w:pPr>
      <w:r w:rsidRPr="00A374CC">
        <w:rPr>
          <w:rFonts w:eastAsia="Times New Roman" w:cs="Times New Roman"/>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14:paraId="7410B1D0" w14:textId="2D934E71" w:rsidR="00402422" w:rsidRPr="00A374CC" w:rsidRDefault="00402422" w:rsidP="00EB31F9">
      <w:pPr>
        <w:tabs>
          <w:tab w:val="left" w:pos="0"/>
        </w:tabs>
        <w:ind w:firstLine="540"/>
        <w:jc w:val="both"/>
        <w:rPr>
          <w:rFonts w:eastAsia="Times New Roman" w:cs="Times New Roman"/>
          <w:szCs w:val="28"/>
        </w:rPr>
      </w:pPr>
      <w:r w:rsidRPr="00A374CC">
        <w:rPr>
          <w:rFonts w:eastAsia="Times New Roman" w:cs="Times New Roman"/>
          <w:szCs w:val="28"/>
        </w:rPr>
        <w:t>Указанная древесина реализуется в соответствии с постановл</w:t>
      </w:r>
      <w:r w:rsidR="000B7EF2" w:rsidRPr="00A374CC">
        <w:rPr>
          <w:rFonts w:eastAsia="Times New Roman" w:cs="Times New Roman"/>
          <w:szCs w:val="28"/>
        </w:rPr>
        <w:t xml:space="preserve">ением Правительства РФ от 23 июля </w:t>
      </w:r>
      <w:r w:rsidRPr="00A374CC">
        <w:rPr>
          <w:rFonts w:eastAsia="Times New Roman" w:cs="Times New Roman"/>
          <w:szCs w:val="28"/>
        </w:rPr>
        <w:t>2009</w:t>
      </w:r>
      <w:r w:rsidR="00A857F3" w:rsidRPr="00A374CC">
        <w:rPr>
          <w:rFonts w:eastAsia="Times New Roman" w:cs="Times New Roman"/>
          <w:szCs w:val="28"/>
        </w:rPr>
        <w:t> </w:t>
      </w:r>
      <w:r w:rsidR="000B7EF2" w:rsidRPr="00A374CC">
        <w:rPr>
          <w:rFonts w:eastAsia="Times New Roman" w:cs="Times New Roman"/>
          <w:szCs w:val="28"/>
        </w:rPr>
        <w:t>г.</w:t>
      </w:r>
      <w:r w:rsidRPr="00A374CC">
        <w:rPr>
          <w:rFonts w:eastAsia="Times New Roman" w:cs="Times New Roman"/>
          <w:szCs w:val="28"/>
        </w:rPr>
        <w:t xml:space="preserve"> №</w:t>
      </w:r>
      <w:r w:rsidR="00A857F3" w:rsidRPr="00A374CC">
        <w:rPr>
          <w:rFonts w:eastAsia="Times New Roman" w:cs="Times New Roman"/>
          <w:szCs w:val="28"/>
        </w:rPr>
        <w:t> </w:t>
      </w:r>
      <w:r w:rsidRPr="00A374CC">
        <w:rPr>
          <w:rFonts w:eastAsia="Times New Roman" w:cs="Times New Roman"/>
          <w:szCs w:val="28"/>
        </w:rPr>
        <w:t xml:space="preserve">604 </w:t>
      </w:r>
      <w:r w:rsidRPr="00A374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374CC">
        <w:rPr>
          <w:rFonts w:eastAsia="Times New Roman" w:cs="Times New Roman"/>
          <w:szCs w:val="28"/>
        </w:rPr>
        <w:t>.</w:t>
      </w:r>
    </w:p>
    <w:p w14:paraId="3F827026" w14:textId="79D4FF5D" w:rsidR="00402422" w:rsidRPr="00A374CC" w:rsidRDefault="003D0B87" w:rsidP="00EB31F9">
      <w:pPr>
        <w:tabs>
          <w:tab w:val="left" w:pos="0"/>
        </w:tabs>
        <w:ind w:firstLine="540"/>
        <w:jc w:val="both"/>
        <w:rPr>
          <w:rFonts w:eastAsia="Times New Roman" w:cs="Times New Roman"/>
          <w:szCs w:val="28"/>
        </w:rPr>
      </w:pPr>
      <w:r w:rsidRPr="00A374CC">
        <w:rPr>
          <w:rFonts w:eastAsia="Times New Roman" w:cs="Times New Roman"/>
          <w:szCs w:val="28"/>
        </w:rPr>
        <w:t>В соответствии с частью 3 статьи 72 и частью 3 статьи</w:t>
      </w:r>
      <w:r w:rsidR="00357281" w:rsidRPr="00A374CC">
        <w:rPr>
          <w:rFonts w:eastAsia="Times New Roman" w:cs="Times New Roman"/>
          <w:szCs w:val="28"/>
        </w:rPr>
        <w:t xml:space="preserve">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r w:rsidR="00402422" w:rsidRPr="00A374CC">
        <w:rPr>
          <w:rFonts w:eastAsia="Times New Roman" w:cs="Times New Roman"/>
          <w:szCs w:val="28"/>
        </w:rPr>
        <w:t>.</w:t>
      </w:r>
    </w:p>
    <w:p w14:paraId="0A1537C0" w14:textId="7D35913A" w:rsidR="00402422" w:rsidRPr="00A374CC" w:rsidRDefault="00402422" w:rsidP="00EB31F9">
      <w:pPr>
        <w:tabs>
          <w:tab w:val="left" w:pos="0"/>
        </w:tabs>
        <w:autoSpaceDE w:val="0"/>
        <w:autoSpaceDN w:val="0"/>
        <w:adjustRightInd w:val="0"/>
        <w:ind w:firstLine="540"/>
        <w:jc w:val="both"/>
        <w:rPr>
          <w:rFonts w:eastAsia="Times New Roman" w:cs="Times New Roman"/>
          <w:szCs w:val="28"/>
        </w:rPr>
      </w:pPr>
      <w:r w:rsidRPr="00A374CC">
        <w:rPr>
          <w:rFonts w:eastAsia="Times New Roman" w:cs="Times New Roman"/>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w:t>
      </w:r>
      <w:r w:rsidR="00DC31B6" w:rsidRPr="00A374CC">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A374CC">
        <w:rPr>
          <w:rFonts w:eastAsia="Times New Roman" w:cs="Times New Roman"/>
          <w:szCs w:val="28"/>
        </w:rPr>
        <w:t>.</w:t>
      </w:r>
    </w:p>
    <w:p w14:paraId="6B088156" w14:textId="4901CE26" w:rsidR="000B7EF2" w:rsidRPr="00A374CC" w:rsidRDefault="00215D13" w:rsidP="002364F6">
      <w:pPr>
        <w:tabs>
          <w:tab w:val="left" w:pos="0"/>
        </w:tabs>
        <w:ind w:firstLine="540"/>
        <w:jc w:val="both"/>
        <w:rPr>
          <w:rFonts w:eastAsia="Times New Roman" w:cs="Times New Roman"/>
          <w:szCs w:val="28"/>
        </w:rPr>
      </w:pPr>
      <w:r w:rsidRPr="00A374CC">
        <w:rPr>
          <w:rFonts w:eastAsia="Times New Roman" w:cs="Times New Roman"/>
          <w:szCs w:val="28"/>
        </w:rPr>
        <w:t xml:space="preserve">Перечень </w:t>
      </w:r>
      <w:r w:rsidR="002364F6" w:rsidRPr="00A374CC">
        <w:rPr>
          <w:szCs w:val="28"/>
        </w:rPr>
        <w:t xml:space="preserve">лесных кварталов или их частей </w:t>
      </w:r>
      <w:r w:rsidRPr="00A374CC">
        <w:rPr>
          <w:rFonts w:eastAsia="Times New Roman" w:cs="Times New Roman"/>
          <w:szCs w:val="28"/>
        </w:rPr>
        <w:t xml:space="preserve">для </w:t>
      </w:r>
      <w:r w:rsidR="00DC31B6" w:rsidRPr="00A374CC">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A374CC">
        <w:rPr>
          <w:rFonts w:eastAsia="Times New Roman" w:cs="Times New Roman"/>
          <w:szCs w:val="28"/>
        </w:rPr>
        <w:t xml:space="preserve"> по участковым лесничествам приведен в таблице </w:t>
      </w:r>
      <w:r w:rsidR="005232E9" w:rsidRPr="00A374CC">
        <w:rPr>
          <w:rFonts w:eastAsia="Times New Roman" w:cs="Times New Roman"/>
          <w:szCs w:val="28"/>
        </w:rPr>
        <w:t>5</w:t>
      </w:r>
      <w:r w:rsidRPr="00A374CC">
        <w:rPr>
          <w:rFonts w:eastAsia="Times New Roman" w:cs="Times New Roman"/>
          <w:szCs w:val="28"/>
        </w:rPr>
        <w:t xml:space="preserve"> настоящего регламента.</w:t>
      </w:r>
    </w:p>
    <w:p w14:paraId="5766BFD3" w14:textId="51AE54C0" w:rsidR="00CB2F19" w:rsidRPr="00A374CC" w:rsidRDefault="00CB2F19" w:rsidP="00CB2F19">
      <w:pPr>
        <w:tabs>
          <w:tab w:val="left" w:pos="0"/>
        </w:tabs>
        <w:ind w:firstLine="709"/>
        <w:jc w:val="both"/>
        <w:rPr>
          <w:rFonts w:cs="Times New Roman"/>
          <w:szCs w:val="28"/>
          <w:lang w:eastAsia="en-US"/>
        </w:rPr>
      </w:pPr>
      <w:r w:rsidRPr="00A374CC">
        <w:rPr>
          <w:rFonts w:cs="Times New Roman"/>
          <w:szCs w:val="28"/>
          <w:lang w:eastAsia="en-US"/>
        </w:rPr>
        <w:t>В соответствии с Федеральными законами от 19 июля 2018</w:t>
      </w:r>
      <w:r w:rsidR="00C63066" w:rsidRPr="00A374CC">
        <w:rPr>
          <w:rFonts w:cs="Times New Roman"/>
          <w:szCs w:val="28"/>
          <w:lang w:eastAsia="en-US"/>
        </w:rPr>
        <w:t> </w:t>
      </w:r>
      <w:r w:rsidRPr="00A374CC">
        <w:rPr>
          <w:rFonts w:cs="Times New Roman"/>
          <w:szCs w:val="28"/>
          <w:lang w:eastAsia="en-US"/>
        </w:rPr>
        <w:t>года №</w:t>
      </w:r>
      <w:r w:rsidR="00C63066" w:rsidRPr="00A374CC">
        <w:rPr>
          <w:rFonts w:cs="Times New Roman"/>
          <w:szCs w:val="28"/>
          <w:lang w:eastAsia="en-US"/>
        </w:rPr>
        <w:t> </w:t>
      </w:r>
      <w:r w:rsidRPr="00A374CC">
        <w:rPr>
          <w:rFonts w:cs="Times New Roman"/>
          <w:szCs w:val="28"/>
          <w:lang w:eastAsia="en-US"/>
        </w:rPr>
        <w:t>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w:t>
      </w:r>
      <w:r w:rsidR="00C63066" w:rsidRPr="00A374CC">
        <w:rPr>
          <w:rFonts w:cs="Times New Roman"/>
          <w:szCs w:val="28"/>
          <w:lang w:eastAsia="en-US"/>
        </w:rPr>
        <w:t> </w:t>
      </w:r>
      <w:r w:rsidRPr="00A374CC">
        <w:rPr>
          <w:rFonts w:cs="Times New Roman"/>
          <w:szCs w:val="28"/>
          <w:lang w:eastAsia="en-US"/>
        </w:rPr>
        <w:t>года №</w:t>
      </w:r>
      <w:r w:rsidR="00C63066" w:rsidRPr="00A374CC">
        <w:rPr>
          <w:rFonts w:cs="Times New Roman"/>
          <w:szCs w:val="28"/>
          <w:lang w:eastAsia="en-US"/>
        </w:rPr>
        <w:t> </w:t>
      </w:r>
      <w:r w:rsidRPr="00A374CC">
        <w:rPr>
          <w:rFonts w:cs="Times New Roman"/>
          <w:szCs w:val="28"/>
          <w:lang w:eastAsia="en-US"/>
        </w:rPr>
        <w:t xml:space="preserve">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A374CC">
        <w:rPr>
          <w:rFonts w:cs="Times New Roman"/>
          <w:szCs w:val="28"/>
          <w:lang w:eastAsia="en-US"/>
        </w:rPr>
        <w:t>лесовосстановлению</w:t>
      </w:r>
      <w:proofErr w:type="spellEnd"/>
      <w:r w:rsidRPr="00A374CC">
        <w:rPr>
          <w:rFonts w:cs="Times New Roman"/>
          <w:szCs w:val="28"/>
          <w:lang w:eastAsia="en-US"/>
        </w:rPr>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w:t>
      </w:r>
      <w:r w:rsidRPr="00A374CC">
        <w:rPr>
          <w:rFonts w:cs="Times New Roman"/>
          <w:szCs w:val="28"/>
          <w:lang w:eastAsia="en-US"/>
        </w:rPr>
        <w:lastRenderedPageBreak/>
        <w:t>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14:paraId="58AF035A" w14:textId="77777777" w:rsidR="00DE47C5" w:rsidRPr="00A374CC" w:rsidRDefault="00DE47C5" w:rsidP="009D3F93">
      <w:pPr>
        <w:tabs>
          <w:tab w:val="left" w:pos="0"/>
        </w:tabs>
        <w:autoSpaceDE w:val="0"/>
        <w:autoSpaceDN w:val="0"/>
        <w:adjustRightInd w:val="0"/>
        <w:ind w:firstLine="540"/>
        <w:jc w:val="both"/>
        <w:rPr>
          <w:rFonts w:eastAsia="Times New Roman" w:cs="Times New Roman"/>
          <w:szCs w:val="28"/>
        </w:rPr>
      </w:pPr>
    </w:p>
    <w:p w14:paraId="4D208416" w14:textId="3607071D" w:rsidR="008A0503" w:rsidRPr="00A374CC" w:rsidRDefault="00DB19A0" w:rsidP="009D3F93">
      <w:pPr>
        <w:pStyle w:val="1ff7"/>
        <w:spacing w:before="0"/>
      </w:pPr>
      <w:bookmarkStart w:id="91" w:name="_Toc532646354"/>
      <w:bookmarkStart w:id="92" w:name="_Toc135726194"/>
      <w:r w:rsidRPr="00A374CC">
        <w:t>2.15</w:t>
      </w:r>
      <w:r w:rsidR="008A0503" w:rsidRPr="00A374CC">
        <w:t>. Нормативы, параметры и сроки</w:t>
      </w:r>
      <w:r w:rsidR="008A0503" w:rsidRPr="00A374CC">
        <w:rPr>
          <w:rStyle w:val="2f7"/>
        </w:rPr>
        <w:t xml:space="preserve"> </w:t>
      </w:r>
      <w:r w:rsidR="008A0503" w:rsidRPr="00A374CC">
        <w:t>использования лесов</w:t>
      </w:r>
      <w:r w:rsidR="000073BB" w:rsidRPr="00A374CC">
        <w:t xml:space="preserve"> </w:t>
      </w:r>
      <w:r w:rsidR="008A0503" w:rsidRPr="00A374CC">
        <w:t>для строительства, реконструкции, эксплуатации линейных</w:t>
      </w:r>
      <w:r w:rsidR="000073BB" w:rsidRPr="00A374CC">
        <w:t xml:space="preserve"> </w:t>
      </w:r>
      <w:r w:rsidR="008A0503" w:rsidRPr="00A374CC">
        <w:t>объектов</w:t>
      </w:r>
      <w:bookmarkEnd w:id="91"/>
      <w:bookmarkEnd w:id="92"/>
    </w:p>
    <w:p w14:paraId="73782B83" w14:textId="77777777" w:rsidR="008A0503" w:rsidRPr="00A374CC" w:rsidRDefault="008A0503" w:rsidP="009D3F93">
      <w:pPr>
        <w:keepNext/>
        <w:tabs>
          <w:tab w:val="left" w:pos="0"/>
        </w:tabs>
        <w:jc w:val="both"/>
        <w:rPr>
          <w:rFonts w:cs="Times New Roman"/>
          <w:szCs w:val="28"/>
          <w:lang w:eastAsia="en-US"/>
        </w:rPr>
      </w:pPr>
    </w:p>
    <w:p w14:paraId="45611A86" w14:textId="7E004D6D" w:rsidR="00D14C87" w:rsidRPr="00A374CC" w:rsidRDefault="00D14C87" w:rsidP="00EB31F9">
      <w:pPr>
        <w:tabs>
          <w:tab w:val="left" w:pos="0"/>
        </w:tabs>
        <w:ind w:firstLine="709"/>
        <w:jc w:val="both"/>
        <w:rPr>
          <w:rFonts w:eastAsia="Times New Roman" w:cs="Times New Roman"/>
          <w:szCs w:val="28"/>
        </w:rPr>
      </w:pPr>
      <w:r w:rsidRPr="00A374CC">
        <w:rPr>
          <w:rFonts w:eastAsia="Times New Roman" w:cs="Times New Roman"/>
          <w:szCs w:val="28"/>
        </w:rPr>
        <w:t>К линейным объектам согласно пункту 10.1 статьи 1 Градостроительного кодекса РФ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4207B475" w14:textId="08732037" w:rsidR="00402422" w:rsidRPr="00A374CC" w:rsidRDefault="00402422" w:rsidP="00EB31F9">
      <w:pPr>
        <w:tabs>
          <w:tab w:val="left" w:pos="0"/>
        </w:tabs>
        <w:ind w:firstLine="709"/>
        <w:jc w:val="both"/>
        <w:rPr>
          <w:rFonts w:eastAsia="Times New Roman" w:cs="Times New Roman"/>
          <w:szCs w:val="28"/>
        </w:rPr>
      </w:pPr>
      <w:r w:rsidRPr="00A374CC">
        <w:rPr>
          <w:rFonts w:eastAsia="Times New Roman" w:cs="Times New Roman"/>
          <w:szCs w:val="28"/>
        </w:rPr>
        <w:t xml:space="preserve">Данный вид использования лесов регламентируется </w:t>
      </w:r>
      <w:r w:rsidR="00D14C87" w:rsidRPr="00A374CC">
        <w:rPr>
          <w:rFonts w:eastAsia="Times New Roman" w:cs="Times New Roman"/>
          <w:szCs w:val="28"/>
        </w:rPr>
        <w:t>статьей 45 Лесного кодекса РФ и приказом Минприроды России от 10 июля 2020</w:t>
      </w:r>
      <w:r w:rsidR="006F4395" w:rsidRPr="00A374CC">
        <w:rPr>
          <w:rFonts w:eastAsia="Times New Roman" w:cs="Times New Roman"/>
          <w:szCs w:val="28"/>
        </w:rPr>
        <w:t> </w:t>
      </w:r>
      <w:r w:rsidR="00D14C87" w:rsidRPr="00A374CC">
        <w:rPr>
          <w:rFonts w:eastAsia="Times New Roman" w:cs="Times New Roman"/>
          <w:szCs w:val="28"/>
        </w:rPr>
        <w:t>г. №</w:t>
      </w:r>
      <w:r w:rsidR="006F4395" w:rsidRPr="00A374CC">
        <w:rPr>
          <w:rFonts w:eastAsia="Times New Roman" w:cs="Times New Roman"/>
          <w:szCs w:val="28"/>
        </w:rPr>
        <w:t> </w:t>
      </w:r>
      <w:r w:rsidR="00D14C87" w:rsidRPr="00A374CC">
        <w:rPr>
          <w:rFonts w:eastAsia="Times New Roman" w:cs="Times New Roman"/>
          <w:szCs w:val="28"/>
        </w:rPr>
        <w:t>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3CA2D45B" w14:textId="77777777" w:rsidR="00402422" w:rsidRPr="00A374CC" w:rsidRDefault="00402422" w:rsidP="00EB31F9">
      <w:pPr>
        <w:widowControl w:val="0"/>
        <w:tabs>
          <w:tab w:val="left" w:pos="0"/>
        </w:tabs>
        <w:ind w:firstLine="709"/>
        <w:jc w:val="both"/>
        <w:rPr>
          <w:rFonts w:eastAsia="Times New Roman" w:cs="Times New Roman"/>
          <w:szCs w:val="28"/>
        </w:rPr>
      </w:pPr>
      <w:r w:rsidRPr="00A374CC">
        <w:rPr>
          <w:rFonts w:eastAsia="Times New Roman" w:cs="Times New Roman"/>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14:paraId="4DB97775" w14:textId="77777777" w:rsidR="00402422" w:rsidRPr="00A374CC" w:rsidRDefault="00402422" w:rsidP="00EB31F9">
      <w:pPr>
        <w:widowControl w:val="0"/>
        <w:tabs>
          <w:tab w:val="left" w:pos="0"/>
        </w:tabs>
        <w:ind w:firstLine="709"/>
        <w:jc w:val="both"/>
        <w:rPr>
          <w:rFonts w:eastAsia="Times New Roman" w:cs="Times New Roman"/>
          <w:szCs w:val="28"/>
        </w:rPr>
      </w:pPr>
      <w:r w:rsidRPr="00A374CC">
        <w:rPr>
          <w:rFonts w:eastAsia="Times New Roman" w:cs="Times New Roman"/>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14:paraId="043A45E7" w14:textId="77777777" w:rsidR="00D14C87" w:rsidRPr="00A374CC" w:rsidRDefault="00D14C87" w:rsidP="00EB31F9">
      <w:pPr>
        <w:tabs>
          <w:tab w:val="left" w:pos="0"/>
        </w:tabs>
        <w:ind w:firstLine="709"/>
        <w:jc w:val="both"/>
        <w:rPr>
          <w:rFonts w:eastAsia="Times New Roman" w:cs="Times New Roman"/>
          <w:szCs w:val="28"/>
        </w:rPr>
      </w:pPr>
      <w:r w:rsidRPr="00A374CC">
        <w:rPr>
          <w:rFonts w:eastAsia="Times New Roman" w:cs="Times New Roman"/>
          <w:szCs w:val="28"/>
        </w:rPr>
        <w:t xml:space="preserve">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w:t>
      </w:r>
      <w:proofErr w:type="spellStart"/>
      <w:r w:rsidRPr="00A374CC">
        <w:rPr>
          <w:rFonts w:eastAsia="Times New Roman" w:cs="Times New Roman"/>
          <w:szCs w:val="28"/>
        </w:rPr>
        <w:t>низкополнотные</w:t>
      </w:r>
      <w:proofErr w:type="spellEnd"/>
      <w:r w:rsidRPr="00A374CC">
        <w:rPr>
          <w:rFonts w:eastAsia="Times New Roman" w:cs="Times New Roman"/>
          <w:szCs w:val="28"/>
        </w:rPr>
        <w:t xml:space="preserve"> и наименее ценные лесные насаждения.</w:t>
      </w:r>
    </w:p>
    <w:p w14:paraId="3396713D" w14:textId="00E5C46D" w:rsidR="00402422" w:rsidRPr="00A374CC" w:rsidRDefault="00402422" w:rsidP="00EB31F9">
      <w:pPr>
        <w:tabs>
          <w:tab w:val="left" w:pos="0"/>
        </w:tabs>
        <w:ind w:firstLine="709"/>
        <w:jc w:val="both"/>
        <w:rPr>
          <w:rFonts w:eastAsia="Times New Roman" w:cs="Times New Roman"/>
          <w:szCs w:val="28"/>
        </w:rPr>
      </w:pPr>
      <w:r w:rsidRPr="00A374CC">
        <w:rPr>
          <w:rFonts w:eastAsia="Times New Roman" w:cs="Times New Roman"/>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Лесного кодекса РФ). Реализация указанной древесины осуществляется в соответствии с постановлением Правительства РФ от 23</w:t>
      </w:r>
      <w:r w:rsidR="000B7EF2" w:rsidRPr="00A374CC">
        <w:rPr>
          <w:rFonts w:eastAsia="Times New Roman" w:cs="Times New Roman"/>
          <w:szCs w:val="28"/>
        </w:rPr>
        <w:t xml:space="preserve"> июля </w:t>
      </w:r>
      <w:r w:rsidRPr="00A374CC">
        <w:rPr>
          <w:rFonts w:eastAsia="Times New Roman" w:cs="Times New Roman"/>
          <w:szCs w:val="28"/>
        </w:rPr>
        <w:t>2009</w:t>
      </w:r>
      <w:r w:rsidR="00A857F3" w:rsidRPr="00A374CC">
        <w:rPr>
          <w:rFonts w:eastAsia="Times New Roman" w:cs="Times New Roman"/>
          <w:szCs w:val="28"/>
        </w:rPr>
        <w:t> </w:t>
      </w:r>
      <w:r w:rsidR="000B7EF2" w:rsidRPr="00A374CC">
        <w:rPr>
          <w:rFonts w:eastAsia="Times New Roman" w:cs="Times New Roman"/>
          <w:szCs w:val="28"/>
        </w:rPr>
        <w:t xml:space="preserve">г. </w:t>
      </w:r>
      <w:r w:rsidRPr="00A374CC">
        <w:rPr>
          <w:rFonts w:eastAsia="Times New Roman" w:cs="Times New Roman"/>
          <w:szCs w:val="28"/>
        </w:rPr>
        <w:t>№</w:t>
      </w:r>
      <w:r w:rsidR="00A857F3" w:rsidRPr="00A374CC">
        <w:rPr>
          <w:rFonts w:eastAsia="Times New Roman" w:cs="Times New Roman"/>
          <w:szCs w:val="28"/>
        </w:rPr>
        <w:t> </w:t>
      </w:r>
      <w:r w:rsidRPr="00A374CC">
        <w:rPr>
          <w:rFonts w:eastAsia="Times New Roman" w:cs="Times New Roman"/>
          <w:szCs w:val="28"/>
        </w:rPr>
        <w:t xml:space="preserve">604 </w:t>
      </w:r>
      <w:r w:rsidRPr="00A374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w:t>
      </w:r>
      <w:r w:rsidR="00A857F3" w:rsidRPr="00A374CC">
        <w:rPr>
          <w:rFonts w:eastAsia="Times New Roman" w:cs="Times New Roman"/>
          <w:szCs w:val="28"/>
          <w:shd w:val="clear" w:color="auto" w:fill="FFFFFF"/>
        </w:rPr>
        <w:t xml:space="preserve"> </w:t>
      </w:r>
      <w:r w:rsidRPr="00A374CC">
        <w:rPr>
          <w:rFonts w:eastAsia="Times New Roman" w:cs="Times New Roman"/>
          <w:szCs w:val="28"/>
          <w:shd w:val="clear" w:color="auto" w:fill="FFFFFF"/>
        </w:rPr>
        <w:t>43-46 Лесного кодекса Российской Федерации»</w:t>
      </w:r>
      <w:r w:rsidRPr="00A374CC">
        <w:rPr>
          <w:rFonts w:eastAsia="Times New Roman" w:cs="Times New Roman"/>
          <w:szCs w:val="28"/>
        </w:rPr>
        <w:t>.</w:t>
      </w:r>
    </w:p>
    <w:p w14:paraId="2D82F68C" w14:textId="77777777" w:rsidR="00402422" w:rsidRPr="00A374CC" w:rsidRDefault="00402422" w:rsidP="00EB31F9">
      <w:pPr>
        <w:widowControl w:val="0"/>
        <w:tabs>
          <w:tab w:val="left" w:pos="0"/>
        </w:tabs>
        <w:ind w:firstLine="709"/>
        <w:jc w:val="both"/>
        <w:rPr>
          <w:rFonts w:eastAsia="Times New Roman" w:cs="Times New Roman"/>
          <w:strike/>
          <w:szCs w:val="28"/>
        </w:rPr>
      </w:pPr>
      <w:r w:rsidRPr="00A374CC">
        <w:rPr>
          <w:rFonts w:eastAsia="Times New Roman" w:cs="Times New Roman"/>
          <w:szCs w:val="28"/>
        </w:rPr>
        <w:t xml:space="preserve">В охранных и санитарно-защитных зонах, предназначенных для обеспечения безопасности граждан и создания необходимых условий для эксплуатации линейных </w:t>
      </w:r>
      <w:r w:rsidRPr="00A374CC">
        <w:rPr>
          <w:rFonts w:eastAsia="Times New Roman" w:cs="Times New Roman"/>
          <w:szCs w:val="28"/>
        </w:rPr>
        <w:lastRenderedPageBreak/>
        <w:t>объектов, рубка лесных насаждений осуществляется в соответствии с установленным режимом указанных зон</w:t>
      </w:r>
      <w:r w:rsidR="00215D13" w:rsidRPr="00A374CC">
        <w:rPr>
          <w:rFonts w:eastAsia="Times New Roman" w:cs="Times New Roman"/>
          <w:szCs w:val="28"/>
        </w:rPr>
        <w:t>.</w:t>
      </w:r>
    </w:p>
    <w:p w14:paraId="143913FB" w14:textId="53D96CEC" w:rsidR="00402422" w:rsidRPr="00A374CC" w:rsidRDefault="00402422" w:rsidP="00EB31F9">
      <w:pPr>
        <w:widowControl w:val="0"/>
        <w:tabs>
          <w:tab w:val="left" w:pos="0"/>
        </w:tabs>
        <w:autoSpaceDE w:val="0"/>
        <w:autoSpaceDN w:val="0"/>
        <w:adjustRightInd w:val="0"/>
        <w:ind w:firstLine="709"/>
        <w:jc w:val="both"/>
        <w:rPr>
          <w:rFonts w:eastAsia="Times New Roman" w:cs="Times New Roman"/>
          <w:szCs w:val="28"/>
        </w:rPr>
      </w:pPr>
      <w:r w:rsidRPr="00A374CC">
        <w:rPr>
          <w:rFonts w:eastAsia="Times New Roman" w:cs="Times New Roman"/>
          <w:szCs w:val="28"/>
        </w:rPr>
        <w:t>В соответствии с постановлением Правительства РФ от 24</w:t>
      </w:r>
      <w:r w:rsidR="00477F30" w:rsidRPr="00A374CC">
        <w:rPr>
          <w:rFonts w:eastAsia="Times New Roman" w:cs="Times New Roman"/>
          <w:szCs w:val="28"/>
        </w:rPr>
        <w:t xml:space="preserve"> февраля </w:t>
      </w:r>
      <w:r w:rsidRPr="00A374CC">
        <w:rPr>
          <w:rFonts w:eastAsia="Times New Roman" w:cs="Times New Roman"/>
          <w:szCs w:val="28"/>
        </w:rPr>
        <w:t>2009</w:t>
      </w:r>
      <w:r w:rsidR="00A857F3" w:rsidRPr="00A374CC">
        <w:rPr>
          <w:rFonts w:eastAsia="Times New Roman" w:cs="Times New Roman"/>
          <w:szCs w:val="28"/>
        </w:rPr>
        <w:t> </w:t>
      </w:r>
      <w:r w:rsidR="00477F30" w:rsidRPr="00A374CC">
        <w:rPr>
          <w:rFonts w:eastAsia="Times New Roman" w:cs="Times New Roman"/>
          <w:szCs w:val="28"/>
        </w:rPr>
        <w:t>г.</w:t>
      </w:r>
      <w:r w:rsidR="00D14C87" w:rsidRPr="00A374CC">
        <w:rPr>
          <w:rFonts w:eastAsia="Times New Roman" w:cs="Times New Roman"/>
          <w:szCs w:val="28"/>
        </w:rPr>
        <w:t xml:space="preserve"> № </w:t>
      </w:r>
      <w:r w:rsidRPr="00A374CC">
        <w:rPr>
          <w:rFonts w:eastAsia="Times New Roman" w:cs="Times New Roman"/>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14:paraId="6CC043B8" w14:textId="77777777" w:rsidR="00402422" w:rsidRPr="00A374CC" w:rsidRDefault="00402422" w:rsidP="00EB31F9">
      <w:pPr>
        <w:widowControl w:val="0"/>
        <w:tabs>
          <w:tab w:val="left" w:pos="0"/>
        </w:tabs>
        <w:ind w:firstLine="709"/>
        <w:jc w:val="both"/>
        <w:rPr>
          <w:rFonts w:eastAsia="Times New Roman" w:cs="Times New Roman"/>
          <w:szCs w:val="28"/>
        </w:rPr>
      </w:pPr>
      <w:r w:rsidRPr="00A374CC">
        <w:rPr>
          <w:rFonts w:eastAsia="Times New Roman" w:cs="Times New Roman"/>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14:paraId="26F2EB3F" w14:textId="77777777" w:rsidR="00402422" w:rsidRPr="00A374CC" w:rsidRDefault="00402422" w:rsidP="00EB31F9">
      <w:pPr>
        <w:widowControl w:val="0"/>
        <w:tabs>
          <w:tab w:val="left" w:pos="0"/>
        </w:tabs>
        <w:ind w:firstLine="709"/>
        <w:jc w:val="both"/>
        <w:rPr>
          <w:rFonts w:eastAsia="Times New Roman" w:cs="Times New Roman"/>
          <w:szCs w:val="28"/>
        </w:rPr>
      </w:pPr>
      <w:r w:rsidRPr="00A374CC">
        <w:rPr>
          <w:rFonts w:eastAsia="Times New Roman" w:cs="Times New Roman"/>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14:paraId="00B6AA6C" w14:textId="202C3EE7" w:rsidR="00555D65" w:rsidRPr="00A374CC" w:rsidRDefault="00402422" w:rsidP="00B56755">
      <w:pPr>
        <w:widowControl w:val="0"/>
        <w:tabs>
          <w:tab w:val="left" w:pos="0"/>
        </w:tabs>
        <w:ind w:firstLine="709"/>
        <w:jc w:val="both"/>
        <w:rPr>
          <w:rFonts w:eastAsia="Times New Roman" w:cs="Times New Roman"/>
          <w:szCs w:val="28"/>
        </w:rPr>
      </w:pPr>
      <w:r w:rsidRPr="00A374CC">
        <w:rPr>
          <w:rFonts w:eastAsia="Times New Roman" w:cs="Times New Roman"/>
          <w:szCs w:val="28"/>
        </w:rPr>
        <w:t xml:space="preserve">Охранная зона электрических сетей свыше 1000 </w:t>
      </w:r>
      <w:proofErr w:type="gramStart"/>
      <w:r w:rsidRPr="00A374CC">
        <w:rPr>
          <w:rFonts w:eastAsia="Times New Roman" w:cs="Times New Roman"/>
          <w:szCs w:val="28"/>
        </w:rPr>
        <w:t>В</w:t>
      </w:r>
      <w:proofErr w:type="gramEnd"/>
      <w:r w:rsidRPr="00A374CC">
        <w:rPr>
          <w:rFonts w:eastAsia="Times New Roman" w:cs="Times New Roman"/>
          <w:szCs w:val="28"/>
        </w:rPr>
        <w:t xml:space="preserve"> устанавливается согласно нижеприведенной таблице.</w:t>
      </w:r>
    </w:p>
    <w:p w14:paraId="14D13049" w14:textId="77777777" w:rsidR="005050D8" w:rsidRPr="00A374CC" w:rsidRDefault="005050D8" w:rsidP="00EB31F9">
      <w:pPr>
        <w:widowControl w:val="0"/>
        <w:tabs>
          <w:tab w:val="left" w:pos="0"/>
        </w:tabs>
        <w:ind w:firstLine="709"/>
        <w:jc w:val="right"/>
        <w:rPr>
          <w:rFonts w:eastAsia="Times New Roman" w:cs="Times New Roman"/>
          <w:szCs w:val="28"/>
        </w:rPr>
      </w:pPr>
    </w:p>
    <w:p w14:paraId="7AB49AF7" w14:textId="77777777" w:rsidR="00402422" w:rsidRPr="00A374CC" w:rsidRDefault="00402422" w:rsidP="004F37AF">
      <w:pPr>
        <w:keepNext/>
        <w:tabs>
          <w:tab w:val="left" w:pos="0"/>
        </w:tabs>
        <w:ind w:firstLine="709"/>
        <w:jc w:val="center"/>
        <w:rPr>
          <w:rFonts w:eastAsia="Times New Roman" w:cs="Times New Roman"/>
          <w:bCs/>
          <w:szCs w:val="28"/>
        </w:rPr>
      </w:pPr>
      <w:r w:rsidRPr="00A374CC">
        <w:rPr>
          <w:rFonts w:eastAsia="Times New Roman" w:cs="Times New Roman"/>
          <w:bCs/>
          <w:szCs w:val="28"/>
        </w:rPr>
        <w:t>Охранная зона электрических сетей напряжением более 1000 В</w:t>
      </w:r>
    </w:p>
    <w:p w14:paraId="7DA9FC99" w14:textId="77777777" w:rsidR="00FB5980" w:rsidRPr="00A374CC" w:rsidRDefault="00FB5980" w:rsidP="004F37AF">
      <w:pPr>
        <w:keepNext/>
        <w:tabs>
          <w:tab w:val="left" w:pos="0"/>
        </w:tabs>
        <w:ind w:firstLine="709"/>
        <w:jc w:val="center"/>
        <w:rPr>
          <w:rFonts w:eastAsia="Times New Roman" w:cs="Times New Roman"/>
          <w:bCs/>
          <w:szCs w:val="28"/>
        </w:rPr>
      </w:pPr>
    </w:p>
    <w:tbl>
      <w:tblPr>
        <w:tblW w:w="10206" w:type="dxa"/>
        <w:jc w:val="center"/>
        <w:tblLayout w:type="fixed"/>
        <w:tblCellMar>
          <w:left w:w="57" w:type="dxa"/>
          <w:right w:w="57" w:type="dxa"/>
        </w:tblCellMar>
        <w:tblLook w:val="0000" w:firstRow="0" w:lastRow="0" w:firstColumn="0" w:lastColumn="0" w:noHBand="0" w:noVBand="0"/>
      </w:tblPr>
      <w:tblGrid>
        <w:gridCol w:w="562"/>
        <w:gridCol w:w="2694"/>
        <w:gridCol w:w="6950"/>
      </w:tblGrid>
      <w:tr w:rsidR="00445984" w:rsidRPr="00A374CC" w14:paraId="7242EFCB" w14:textId="77777777" w:rsidTr="002D6CDA">
        <w:trPr>
          <w:tblHeader/>
          <w:jc w:val="center"/>
        </w:trPr>
        <w:tc>
          <w:tcPr>
            <w:tcW w:w="562" w:type="dxa"/>
            <w:tcBorders>
              <w:top w:val="single" w:sz="4" w:space="0" w:color="000000"/>
              <w:left w:val="single" w:sz="4" w:space="0" w:color="000000"/>
              <w:bottom w:val="single" w:sz="4" w:space="0" w:color="000000"/>
            </w:tcBorders>
            <w:vAlign w:val="center"/>
          </w:tcPr>
          <w:p w14:paraId="18FF6932" w14:textId="77777777" w:rsidR="00445984" w:rsidRPr="00A374CC" w:rsidRDefault="00445984" w:rsidP="00DE0025">
            <w:pPr>
              <w:keepNext/>
              <w:suppressAutoHyphens/>
              <w:snapToGrid w:val="0"/>
              <w:jc w:val="center"/>
              <w:rPr>
                <w:sz w:val="24"/>
              </w:rPr>
            </w:pPr>
            <w:r w:rsidRPr="00A374CC">
              <w:rPr>
                <w:sz w:val="24"/>
              </w:rPr>
              <w:t>№ п/п</w:t>
            </w:r>
          </w:p>
        </w:tc>
        <w:tc>
          <w:tcPr>
            <w:tcW w:w="2694" w:type="dxa"/>
            <w:tcBorders>
              <w:top w:val="single" w:sz="4" w:space="0" w:color="000000"/>
              <w:left w:val="single" w:sz="4" w:space="0" w:color="000000"/>
              <w:bottom w:val="single" w:sz="4" w:space="0" w:color="000000"/>
            </w:tcBorders>
            <w:shd w:val="clear" w:color="auto" w:fill="auto"/>
            <w:vAlign w:val="center"/>
          </w:tcPr>
          <w:p w14:paraId="197353CC" w14:textId="77777777" w:rsidR="00445984" w:rsidRPr="00A374CC" w:rsidRDefault="00445984" w:rsidP="00DE0025">
            <w:pPr>
              <w:keepNext/>
              <w:suppressAutoHyphens/>
              <w:snapToGrid w:val="0"/>
              <w:jc w:val="center"/>
              <w:rPr>
                <w:sz w:val="24"/>
              </w:rPr>
            </w:pPr>
            <w:r w:rsidRPr="00A374CC">
              <w:rPr>
                <w:sz w:val="24"/>
              </w:rPr>
              <w:t>Проектный номинальный класс напряжения, кВт</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26829" w14:textId="25346E80" w:rsidR="00445984" w:rsidRPr="00A374CC" w:rsidRDefault="00D146C6" w:rsidP="00DE0025">
            <w:pPr>
              <w:keepNext/>
              <w:suppressAutoHyphens/>
              <w:snapToGrid w:val="0"/>
              <w:jc w:val="center"/>
              <w:rPr>
                <w:sz w:val="24"/>
              </w:rPr>
            </w:pPr>
            <w:r w:rsidRPr="00A374CC">
              <w:rPr>
                <w:sz w:val="24"/>
              </w:rPr>
              <w:t>Охранная зона</w:t>
            </w:r>
            <w:r w:rsidR="00445984" w:rsidRPr="00A374CC">
              <w:rPr>
                <w:sz w:val="24"/>
              </w:rPr>
              <w:t>, м</w:t>
            </w:r>
          </w:p>
        </w:tc>
      </w:tr>
      <w:tr w:rsidR="00445984" w:rsidRPr="00A374CC" w14:paraId="3E2DF27C"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0CF6252D" w14:textId="77777777" w:rsidR="00445984" w:rsidRPr="00A374CC" w:rsidRDefault="00445984" w:rsidP="00DE0025">
            <w:pPr>
              <w:keepNext/>
              <w:suppressAutoHyphens/>
              <w:snapToGrid w:val="0"/>
              <w:jc w:val="center"/>
              <w:rPr>
                <w:sz w:val="24"/>
              </w:rPr>
            </w:pPr>
            <w:r w:rsidRPr="00A374CC">
              <w:rPr>
                <w:sz w:val="24"/>
              </w:rPr>
              <w:t>1</w:t>
            </w:r>
          </w:p>
        </w:tc>
        <w:tc>
          <w:tcPr>
            <w:tcW w:w="2694" w:type="dxa"/>
            <w:tcBorders>
              <w:top w:val="single" w:sz="4" w:space="0" w:color="000000"/>
              <w:left w:val="single" w:sz="4" w:space="0" w:color="000000"/>
              <w:bottom w:val="single" w:sz="4" w:space="0" w:color="000000"/>
            </w:tcBorders>
            <w:shd w:val="clear" w:color="auto" w:fill="auto"/>
            <w:vAlign w:val="center"/>
          </w:tcPr>
          <w:p w14:paraId="59FCEE83" w14:textId="77777777" w:rsidR="00445984" w:rsidRPr="00A374CC" w:rsidRDefault="00445984" w:rsidP="00DE0025">
            <w:pPr>
              <w:keepNext/>
              <w:suppressAutoHyphens/>
              <w:snapToGrid w:val="0"/>
              <w:jc w:val="center"/>
              <w:rPr>
                <w:sz w:val="24"/>
              </w:rPr>
            </w:pPr>
            <w:r w:rsidRPr="00A374CC">
              <w:rPr>
                <w:sz w:val="24"/>
              </w:rPr>
              <w:t>2</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6F626" w14:textId="77777777" w:rsidR="00445984" w:rsidRPr="00A374CC" w:rsidRDefault="00445984" w:rsidP="00DE0025">
            <w:pPr>
              <w:keepNext/>
              <w:snapToGrid w:val="0"/>
              <w:jc w:val="center"/>
              <w:rPr>
                <w:sz w:val="24"/>
              </w:rPr>
            </w:pPr>
            <w:r w:rsidRPr="00A374CC">
              <w:rPr>
                <w:sz w:val="24"/>
              </w:rPr>
              <w:t>3</w:t>
            </w:r>
          </w:p>
        </w:tc>
      </w:tr>
      <w:tr w:rsidR="00445984" w:rsidRPr="00A374CC" w14:paraId="6A14B718"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03BC615B" w14:textId="77777777" w:rsidR="00445984" w:rsidRPr="00A374CC" w:rsidRDefault="00445984" w:rsidP="00DE0025">
            <w:pPr>
              <w:suppressAutoHyphens/>
              <w:snapToGrid w:val="0"/>
              <w:jc w:val="center"/>
              <w:rPr>
                <w:sz w:val="24"/>
              </w:rPr>
            </w:pPr>
            <w:r w:rsidRPr="00A374CC">
              <w:rPr>
                <w:sz w:val="24"/>
              </w:rPr>
              <w:t>1.</w:t>
            </w:r>
          </w:p>
        </w:tc>
        <w:tc>
          <w:tcPr>
            <w:tcW w:w="2694" w:type="dxa"/>
            <w:tcBorders>
              <w:top w:val="single" w:sz="4" w:space="0" w:color="000000"/>
              <w:left w:val="single" w:sz="4" w:space="0" w:color="000000"/>
              <w:bottom w:val="single" w:sz="4" w:space="0" w:color="000000"/>
            </w:tcBorders>
            <w:shd w:val="clear" w:color="auto" w:fill="auto"/>
            <w:vAlign w:val="center"/>
          </w:tcPr>
          <w:p w14:paraId="6CEF9F85" w14:textId="77777777" w:rsidR="00445984" w:rsidRPr="00A374CC" w:rsidRDefault="00445984" w:rsidP="00DE0025">
            <w:pPr>
              <w:suppressAutoHyphens/>
              <w:snapToGrid w:val="0"/>
              <w:jc w:val="center"/>
              <w:rPr>
                <w:sz w:val="24"/>
              </w:rPr>
            </w:pPr>
            <w:r w:rsidRPr="00A374CC">
              <w:rPr>
                <w:sz w:val="24"/>
              </w:rPr>
              <w:t>До 1</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7ABC0" w14:textId="57DEE077" w:rsidR="00445984" w:rsidRPr="00A374CC" w:rsidRDefault="00445984" w:rsidP="00DE0025">
            <w:pPr>
              <w:snapToGrid w:val="0"/>
              <w:jc w:val="both"/>
              <w:rPr>
                <w:sz w:val="24"/>
              </w:rPr>
            </w:pPr>
            <w:r w:rsidRPr="00A374CC">
              <w:rPr>
                <w:sz w:val="24"/>
              </w:rPr>
              <w:t>2</w:t>
            </w:r>
            <w:r w:rsidR="002D6CDA" w:rsidRPr="00A374CC">
              <w:rPr>
                <w:sz w:val="24"/>
              </w:rPr>
              <w:t> </w:t>
            </w:r>
            <w:r w:rsidRPr="00A374CC">
              <w:rPr>
                <w:sz w:val="24"/>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445984" w:rsidRPr="00A374CC" w14:paraId="437E8814"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37C10576" w14:textId="77777777" w:rsidR="00445984" w:rsidRPr="00A374CC" w:rsidRDefault="00445984" w:rsidP="00DE0025">
            <w:pPr>
              <w:suppressAutoHyphens/>
              <w:snapToGrid w:val="0"/>
              <w:jc w:val="center"/>
              <w:rPr>
                <w:sz w:val="24"/>
              </w:rPr>
            </w:pPr>
            <w:r w:rsidRPr="00A374CC">
              <w:rPr>
                <w:sz w:val="24"/>
              </w:rPr>
              <w:t>2.</w:t>
            </w:r>
          </w:p>
        </w:tc>
        <w:tc>
          <w:tcPr>
            <w:tcW w:w="2694" w:type="dxa"/>
            <w:tcBorders>
              <w:top w:val="single" w:sz="4" w:space="0" w:color="000000"/>
              <w:left w:val="single" w:sz="4" w:space="0" w:color="000000"/>
              <w:bottom w:val="single" w:sz="4" w:space="0" w:color="000000"/>
            </w:tcBorders>
            <w:shd w:val="clear" w:color="auto" w:fill="auto"/>
            <w:vAlign w:val="center"/>
          </w:tcPr>
          <w:p w14:paraId="02FB4F5F" w14:textId="77777777" w:rsidR="00445984" w:rsidRPr="00A374CC" w:rsidRDefault="00445984" w:rsidP="00DE0025">
            <w:pPr>
              <w:suppressAutoHyphens/>
              <w:snapToGrid w:val="0"/>
              <w:jc w:val="center"/>
              <w:rPr>
                <w:sz w:val="24"/>
              </w:rPr>
            </w:pPr>
            <w:r w:rsidRPr="00A374CC">
              <w:rPr>
                <w:sz w:val="24"/>
              </w:rPr>
              <w:t>1- 20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09845" w14:textId="0EE1B760" w:rsidR="00445984" w:rsidRPr="00A374CC" w:rsidRDefault="00445984" w:rsidP="00DE0025">
            <w:pPr>
              <w:snapToGrid w:val="0"/>
              <w:jc w:val="both"/>
              <w:rPr>
                <w:sz w:val="24"/>
              </w:rPr>
            </w:pPr>
            <w:r w:rsidRPr="00A374CC">
              <w:rPr>
                <w:sz w:val="24"/>
              </w:rPr>
              <w:t>10</w:t>
            </w:r>
            <w:r w:rsidR="002D6CDA" w:rsidRPr="00A374CC">
              <w:rPr>
                <w:sz w:val="24"/>
              </w:rPr>
              <w:t> </w:t>
            </w:r>
            <w:r w:rsidRPr="00A374CC">
              <w:rPr>
                <w:sz w:val="24"/>
              </w:rPr>
              <w:t>(5 – для линий с самонесущими или изолированными проводами, размещенных в границах населенных пунктов)</w:t>
            </w:r>
          </w:p>
        </w:tc>
      </w:tr>
      <w:tr w:rsidR="00445984" w:rsidRPr="00A374CC" w14:paraId="219F73DC"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68373F28" w14:textId="77777777" w:rsidR="00445984" w:rsidRPr="00A374CC" w:rsidRDefault="00445984" w:rsidP="00DE0025">
            <w:pPr>
              <w:suppressAutoHyphens/>
              <w:snapToGrid w:val="0"/>
              <w:jc w:val="center"/>
              <w:rPr>
                <w:sz w:val="24"/>
              </w:rPr>
            </w:pPr>
            <w:r w:rsidRPr="00A374CC">
              <w:rPr>
                <w:sz w:val="24"/>
              </w:rPr>
              <w:t>3.</w:t>
            </w:r>
          </w:p>
        </w:tc>
        <w:tc>
          <w:tcPr>
            <w:tcW w:w="2694" w:type="dxa"/>
            <w:tcBorders>
              <w:top w:val="single" w:sz="4" w:space="0" w:color="000000"/>
              <w:left w:val="single" w:sz="4" w:space="0" w:color="000000"/>
              <w:bottom w:val="single" w:sz="4" w:space="0" w:color="000000"/>
            </w:tcBorders>
            <w:shd w:val="clear" w:color="auto" w:fill="auto"/>
            <w:vAlign w:val="center"/>
          </w:tcPr>
          <w:p w14:paraId="2A7EBDD8" w14:textId="77777777" w:rsidR="00445984" w:rsidRPr="00A374CC" w:rsidRDefault="00445984" w:rsidP="00DE0025">
            <w:pPr>
              <w:suppressAutoHyphens/>
              <w:snapToGrid w:val="0"/>
              <w:jc w:val="center"/>
              <w:rPr>
                <w:sz w:val="24"/>
              </w:rPr>
            </w:pPr>
            <w:r w:rsidRPr="00A374CC">
              <w:rPr>
                <w:sz w:val="24"/>
              </w:rPr>
              <w:t>35</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5D8EA" w14:textId="77777777" w:rsidR="00445984" w:rsidRPr="00A374CC" w:rsidRDefault="00445984" w:rsidP="00DE0025">
            <w:pPr>
              <w:suppressAutoHyphens/>
              <w:snapToGrid w:val="0"/>
              <w:jc w:val="center"/>
              <w:rPr>
                <w:sz w:val="24"/>
              </w:rPr>
            </w:pPr>
            <w:r w:rsidRPr="00A374CC">
              <w:rPr>
                <w:sz w:val="24"/>
              </w:rPr>
              <w:t>15</w:t>
            </w:r>
          </w:p>
        </w:tc>
      </w:tr>
      <w:tr w:rsidR="00445984" w:rsidRPr="00A374CC" w14:paraId="3478499F"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7D2C7325" w14:textId="77777777" w:rsidR="00445984" w:rsidRPr="00A374CC" w:rsidRDefault="00445984" w:rsidP="00DE0025">
            <w:pPr>
              <w:suppressAutoHyphens/>
              <w:snapToGrid w:val="0"/>
              <w:jc w:val="center"/>
              <w:rPr>
                <w:sz w:val="24"/>
              </w:rPr>
            </w:pPr>
            <w:r w:rsidRPr="00A374CC">
              <w:rPr>
                <w:sz w:val="24"/>
              </w:rPr>
              <w:t>4.</w:t>
            </w:r>
          </w:p>
        </w:tc>
        <w:tc>
          <w:tcPr>
            <w:tcW w:w="2694" w:type="dxa"/>
            <w:tcBorders>
              <w:top w:val="single" w:sz="4" w:space="0" w:color="000000"/>
              <w:left w:val="single" w:sz="4" w:space="0" w:color="000000"/>
              <w:bottom w:val="single" w:sz="4" w:space="0" w:color="000000"/>
            </w:tcBorders>
            <w:shd w:val="clear" w:color="auto" w:fill="auto"/>
            <w:vAlign w:val="center"/>
          </w:tcPr>
          <w:p w14:paraId="2D4A436F" w14:textId="77777777" w:rsidR="00445984" w:rsidRPr="00A374CC" w:rsidRDefault="00445984" w:rsidP="00DE0025">
            <w:pPr>
              <w:suppressAutoHyphens/>
              <w:snapToGrid w:val="0"/>
              <w:jc w:val="center"/>
              <w:rPr>
                <w:sz w:val="24"/>
              </w:rPr>
            </w:pPr>
            <w:r w:rsidRPr="00A374CC">
              <w:rPr>
                <w:sz w:val="24"/>
              </w:rPr>
              <w:t>110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9CFDF" w14:textId="77777777" w:rsidR="00445984" w:rsidRPr="00A374CC" w:rsidRDefault="00445984" w:rsidP="00DE0025">
            <w:pPr>
              <w:suppressAutoHyphens/>
              <w:snapToGrid w:val="0"/>
              <w:jc w:val="center"/>
              <w:rPr>
                <w:sz w:val="24"/>
              </w:rPr>
            </w:pPr>
            <w:r w:rsidRPr="00A374CC">
              <w:rPr>
                <w:sz w:val="24"/>
              </w:rPr>
              <w:t>20</w:t>
            </w:r>
          </w:p>
        </w:tc>
      </w:tr>
      <w:tr w:rsidR="00445984" w:rsidRPr="00A374CC" w14:paraId="4D7FCB01"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05AD27AA" w14:textId="77777777" w:rsidR="00445984" w:rsidRPr="00A374CC" w:rsidRDefault="00445984" w:rsidP="00DE0025">
            <w:pPr>
              <w:suppressAutoHyphens/>
              <w:snapToGrid w:val="0"/>
              <w:jc w:val="center"/>
              <w:rPr>
                <w:sz w:val="24"/>
              </w:rPr>
            </w:pPr>
            <w:r w:rsidRPr="00A374CC">
              <w:rPr>
                <w:sz w:val="24"/>
              </w:rPr>
              <w:t>5.</w:t>
            </w:r>
          </w:p>
        </w:tc>
        <w:tc>
          <w:tcPr>
            <w:tcW w:w="2694" w:type="dxa"/>
            <w:tcBorders>
              <w:top w:val="single" w:sz="4" w:space="0" w:color="000000"/>
              <w:left w:val="single" w:sz="4" w:space="0" w:color="000000"/>
              <w:bottom w:val="single" w:sz="4" w:space="0" w:color="000000"/>
            </w:tcBorders>
            <w:shd w:val="clear" w:color="auto" w:fill="auto"/>
            <w:vAlign w:val="center"/>
          </w:tcPr>
          <w:p w14:paraId="5ED7627F" w14:textId="77777777" w:rsidR="00445984" w:rsidRPr="00A374CC" w:rsidRDefault="00445984" w:rsidP="00DE0025">
            <w:pPr>
              <w:suppressAutoHyphens/>
              <w:snapToGrid w:val="0"/>
              <w:jc w:val="center"/>
              <w:rPr>
                <w:sz w:val="24"/>
              </w:rPr>
            </w:pPr>
            <w:r w:rsidRPr="00A374CC">
              <w:rPr>
                <w:sz w:val="24"/>
              </w:rPr>
              <w:t>150, 220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A95C1" w14:textId="77777777" w:rsidR="00445984" w:rsidRPr="00A374CC" w:rsidRDefault="00445984" w:rsidP="00DE0025">
            <w:pPr>
              <w:suppressAutoHyphens/>
              <w:snapToGrid w:val="0"/>
              <w:jc w:val="center"/>
              <w:rPr>
                <w:sz w:val="24"/>
              </w:rPr>
            </w:pPr>
            <w:r w:rsidRPr="00A374CC">
              <w:rPr>
                <w:sz w:val="24"/>
              </w:rPr>
              <w:t>25</w:t>
            </w:r>
          </w:p>
        </w:tc>
      </w:tr>
      <w:tr w:rsidR="00445984" w:rsidRPr="00A374CC" w14:paraId="6BD23B43"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3A9BC08D" w14:textId="77777777" w:rsidR="00445984" w:rsidRPr="00A374CC" w:rsidRDefault="00445984" w:rsidP="00DE0025">
            <w:pPr>
              <w:suppressAutoHyphens/>
              <w:snapToGrid w:val="0"/>
              <w:jc w:val="center"/>
              <w:rPr>
                <w:sz w:val="24"/>
              </w:rPr>
            </w:pPr>
            <w:r w:rsidRPr="00A374CC">
              <w:rPr>
                <w:sz w:val="24"/>
              </w:rPr>
              <w:t>6.</w:t>
            </w:r>
          </w:p>
        </w:tc>
        <w:tc>
          <w:tcPr>
            <w:tcW w:w="2694" w:type="dxa"/>
            <w:tcBorders>
              <w:top w:val="single" w:sz="4" w:space="0" w:color="000000"/>
              <w:left w:val="single" w:sz="4" w:space="0" w:color="000000"/>
              <w:bottom w:val="single" w:sz="4" w:space="0" w:color="000000"/>
            </w:tcBorders>
            <w:shd w:val="clear" w:color="auto" w:fill="auto"/>
            <w:vAlign w:val="center"/>
          </w:tcPr>
          <w:p w14:paraId="0436BD3D" w14:textId="4DA94A4D" w:rsidR="00445984" w:rsidRPr="00A374CC" w:rsidRDefault="00445984" w:rsidP="00DE0025">
            <w:pPr>
              <w:suppressAutoHyphens/>
              <w:snapToGrid w:val="0"/>
              <w:jc w:val="center"/>
              <w:rPr>
                <w:sz w:val="24"/>
              </w:rPr>
            </w:pPr>
            <w:r w:rsidRPr="00A374CC">
              <w:rPr>
                <w:sz w:val="24"/>
              </w:rPr>
              <w:t>330, 500, +/- 400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682BC" w14:textId="77777777" w:rsidR="00445984" w:rsidRPr="00A374CC" w:rsidRDefault="00445984" w:rsidP="00DE0025">
            <w:pPr>
              <w:suppressAutoHyphens/>
              <w:snapToGrid w:val="0"/>
              <w:jc w:val="center"/>
              <w:rPr>
                <w:sz w:val="24"/>
              </w:rPr>
            </w:pPr>
            <w:r w:rsidRPr="00A374CC">
              <w:rPr>
                <w:sz w:val="24"/>
              </w:rPr>
              <w:t>30</w:t>
            </w:r>
          </w:p>
        </w:tc>
      </w:tr>
      <w:tr w:rsidR="00445984" w:rsidRPr="00A374CC" w14:paraId="5C1B5B0C"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7B3878CA" w14:textId="77777777" w:rsidR="00445984" w:rsidRPr="00A374CC" w:rsidRDefault="00445984" w:rsidP="00DE0025">
            <w:pPr>
              <w:suppressAutoHyphens/>
              <w:snapToGrid w:val="0"/>
              <w:jc w:val="center"/>
              <w:rPr>
                <w:sz w:val="24"/>
              </w:rPr>
            </w:pPr>
            <w:r w:rsidRPr="00A374CC">
              <w:rPr>
                <w:sz w:val="24"/>
              </w:rPr>
              <w:t>7.</w:t>
            </w:r>
          </w:p>
        </w:tc>
        <w:tc>
          <w:tcPr>
            <w:tcW w:w="2694" w:type="dxa"/>
            <w:tcBorders>
              <w:top w:val="single" w:sz="4" w:space="0" w:color="000000"/>
              <w:left w:val="single" w:sz="4" w:space="0" w:color="000000"/>
              <w:bottom w:val="single" w:sz="4" w:space="0" w:color="000000"/>
            </w:tcBorders>
            <w:shd w:val="clear" w:color="auto" w:fill="auto"/>
            <w:vAlign w:val="center"/>
          </w:tcPr>
          <w:p w14:paraId="407EDC89" w14:textId="36C493D3" w:rsidR="00445984" w:rsidRPr="00A374CC" w:rsidRDefault="00445984" w:rsidP="00DE0025">
            <w:pPr>
              <w:suppressAutoHyphens/>
              <w:snapToGrid w:val="0"/>
              <w:jc w:val="center"/>
              <w:rPr>
                <w:sz w:val="24"/>
              </w:rPr>
            </w:pPr>
            <w:r w:rsidRPr="00A374CC">
              <w:rPr>
                <w:sz w:val="24"/>
              </w:rPr>
              <w:t>750, +/- 750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F570C" w14:textId="77777777" w:rsidR="00445984" w:rsidRPr="00A374CC" w:rsidRDefault="00445984" w:rsidP="00DE0025">
            <w:pPr>
              <w:suppressAutoHyphens/>
              <w:snapToGrid w:val="0"/>
              <w:jc w:val="center"/>
              <w:rPr>
                <w:sz w:val="24"/>
              </w:rPr>
            </w:pPr>
            <w:r w:rsidRPr="00A374CC">
              <w:rPr>
                <w:sz w:val="24"/>
              </w:rPr>
              <w:t>40</w:t>
            </w:r>
          </w:p>
        </w:tc>
      </w:tr>
      <w:tr w:rsidR="00445984" w:rsidRPr="00A374CC" w14:paraId="40724CA3" w14:textId="77777777" w:rsidTr="002D6CDA">
        <w:trPr>
          <w:jc w:val="center"/>
        </w:trPr>
        <w:tc>
          <w:tcPr>
            <w:tcW w:w="562" w:type="dxa"/>
            <w:tcBorders>
              <w:top w:val="single" w:sz="4" w:space="0" w:color="000000"/>
              <w:left w:val="single" w:sz="4" w:space="0" w:color="000000"/>
              <w:bottom w:val="single" w:sz="4" w:space="0" w:color="auto"/>
            </w:tcBorders>
            <w:vAlign w:val="center"/>
          </w:tcPr>
          <w:p w14:paraId="2080C696" w14:textId="77777777" w:rsidR="00445984" w:rsidRPr="00A374CC" w:rsidRDefault="00445984" w:rsidP="00DE0025">
            <w:pPr>
              <w:suppressAutoHyphens/>
              <w:snapToGrid w:val="0"/>
              <w:jc w:val="center"/>
              <w:rPr>
                <w:sz w:val="24"/>
              </w:rPr>
            </w:pPr>
            <w:r w:rsidRPr="00A374CC">
              <w:rPr>
                <w:sz w:val="24"/>
              </w:rPr>
              <w:t>8.</w:t>
            </w:r>
          </w:p>
        </w:tc>
        <w:tc>
          <w:tcPr>
            <w:tcW w:w="2694" w:type="dxa"/>
            <w:tcBorders>
              <w:top w:val="single" w:sz="4" w:space="0" w:color="000000"/>
              <w:left w:val="single" w:sz="4" w:space="0" w:color="000000"/>
              <w:bottom w:val="single" w:sz="4" w:space="0" w:color="auto"/>
            </w:tcBorders>
            <w:shd w:val="clear" w:color="auto" w:fill="auto"/>
            <w:vAlign w:val="center"/>
          </w:tcPr>
          <w:p w14:paraId="074F1933" w14:textId="77777777" w:rsidR="00445984" w:rsidRPr="00A374CC" w:rsidRDefault="00445984" w:rsidP="00DE0025">
            <w:pPr>
              <w:suppressAutoHyphens/>
              <w:snapToGrid w:val="0"/>
              <w:jc w:val="center"/>
              <w:rPr>
                <w:sz w:val="24"/>
              </w:rPr>
            </w:pPr>
            <w:r w:rsidRPr="00A374CC">
              <w:rPr>
                <w:sz w:val="24"/>
              </w:rPr>
              <w:t>1150</w:t>
            </w:r>
          </w:p>
        </w:tc>
        <w:tc>
          <w:tcPr>
            <w:tcW w:w="6950" w:type="dxa"/>
            <w:tcBorders>
              <w:top w:val="single" w:sz="4" w:space="0" w:color="000000"/>
              <w:left w:val="single" w:sz="4" w:space="0" w:color="000000"/>
              <w:bottom w:val="single" w:sz="4" w:space="0" w:color="auto"/>
              <w:right w:val="single" w:sz="4" w:space="0" w:color="000000"/>
            </w:tcBorders>
            <w:shd w:val="clear" w:color="auto" w:fill="auto"/>
            <w:vAlign w:val="center"/>
          </w:tcPr>
          <w:p w14:paraId="00866F8E" w14:textId="77777777" w:rsidR="00445984" w:rsidRPr="00A374CC" w:rsidRDefault="00445984" w:rsidP="00DE0025">
            <w:pPr>
              <w:suppressAutoHyphens/>
              <w:snapToGrid w:val="0"/>
              <w:jc w:val="center"/>
              <w:rPr>
                <w:sz w:val="24"/>
              </w:rPr>
            </w:pPr>
            <w:r w:rsidRPr="00A374CC">
              <w:rPr>
                <w:sz w:val="24"/>
              </w:rPr>
              <w:t>55</w:t>
            </w:r>
          </w:p>
        </w:tc>
      </w:tr>
    </w:tbl>
    <w:p w14:paraId="5D03FF63" w14:textId="77777777" w:rsidR="00402422" w:rsidRPr="00A374CC" w:rsidRDefault="00402422" w:rsidP="00EB31F9">
      <w:pPr>
        <w:widowControl w:val="0"/>
        <w:tabs>
          <w:tab w:val="left" w:pos="0"/>
        </w:tabs>
        <w:ind w:firstLine="709"/>
        <w:jc w:val="both"/>
        <w:rPr>
          <w:rFonts w:eastAsia="Times New Roman" w:cs="Times New Roman"/>
          <w:kern w:val="28"/>
          <w:szCs w:val="28"/>
        </w:rPr>
      </w:pPr>
    </w:p>
    <w:p w14:paraId="7D69537A" w14:textId="77777777" w:rsidR="00402422" w:rsidRPr="00A374CC" w:rsidRDefault="00402422" w:rsidP="00EB31F9">
      <w:pPr>
        <w:widowControl w:val="0"/>
        <w:tabs>
          <w:tab w:val="left" w:pos="0"/>
        </w:tabs>
        <w:ind w:firstLine="709"/>
        <w:jc w:val="both"/>
        <w:rPr>
          <w:rFonts w:eastAsia="Times New Roman" w:cs="Times New Roman"/>
          <w:kern w:val="28"/>
          <w:szCs w:val="28"/>
        </w:rPr>
      </w:pPr>
      <w:r w:rsidRPr="00A374CC">
        <w:rPr>
          <w:rFonts w:eastAsia="Times New Roman" w:cs="Times New Roman"/>
          <w:kern w:val="28"/>
          <w:szCs w:val="28"/>
        </w:rPr>
        <w:t>Для исключения возможности повреждения трубопроводов (при любом виде их прокладки) устанавливаются охранные зоны:</w:t>
      </w:r>
    </w:p>
    <w:p w14:paraId="4CB45958" w14:textId="77777777" w:rsidR="00402422" w:rsidRPr="00A374CC" w:rsidRDefault="00402422" w:rsidP="00EB31F9">
      <w:pPr>
        <w:widowControl w:val="0"/>
        <w:tabs>
          <w:tab w:val="left" w:pos="0"/>
        </w:tabs>
        <w:ind w:firstLine="709"/>
        <w:jc w:val="both"/>
        <w:rPr>
          <w:rFonts w:eastAsia="Times New Roman" w:cs="Times New Roman"/>
          <w:kern w:val="28"/>
          <w:szCs w:val="28"/>
        </w:rPr>
      </w:pPr>
      <w:r w:rsidRPr="00A374CC">
        <w:rPr>
          <w:rFonts w:eastAsia="Times New Roman" w:cs="Times New Roman"/>
          <w:kern w:val="28"/>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14:paraId="3DD45FB5" w14:textId="77777777" w:rsidR="00402422" w:rsidRPr="00A374CC" w:rsidRDefault="00402422" w:rsidP="00EB31F9">
      <w:pPr>
        <w:widowControl w:val="0"/>
        <w:tabs>
          <w:tab w:val="left" w:pos="0"/>
        </w:tabs>
        <w:ind w:firstLine="709"/>
        <w:jc w:val="both"/>
        <w:rPr>
          <w:rFonts w:eastAsia="Times New Roman" w:cs="Times New Roman"/>
          <w:kern w:val="28"/>
          <w:szCs w:val="28"/>
        </w:rPr>
      </w:pPr>
      <w:r w:rsidRPr="00A374CC">
        <w:rPr>
          <w:rFonts w:eastAsia="Times New Roman" w:cs="Times New Roman"/>
          <w:kern w:val="28"/>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14:paraId="17687B52" w14:textId="77777777" w:rsidR="00402422" w:rsidRPr="00A374CC" w:rsidRDefault="00402422" w:rsidP="00EB31F9">
      <w:pPr>
        <w:widowControl w:val="0"/>
        <w:tabs>
          <w:tab w:val="left" w:pos="0"/>
        </w:tabs>
        <w:ind w:firstLine="709"/>
        <w:jc w:val="both"/>
        <w:rPr>
          <w:rFonts w:eastAsia="Times New Roman" w:cs="Times New Roman"/>
          <w:kern w:val="28"/>
          <w:szCs w:val="28"/>
        </w:rPr>
      </w:pPr>
      <w:r w:rsidRPr="00A374CC">
        <w:rPr>
          <w:rFonts w:eastAsia="Times New Roman" w:cs="Times New Roman"/>
          <w:kern w:val="28"/>
          <w:szCs w:val="28"/>
        </w:rPr>
        <w:lastRenderedPageBreak/>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14:paraId="1E4FC717" w14:textId="77777777" w:rsidR="00402422" w:rsidRPr="00A374CC" w:rsidRDefault="00402422" w:rsidP="00EB31F9">
      <w:pPr>
        <w:widowControl w:val="0"/>
        <w:tabs>
          <w:tab w:val="left" w:pos="0"/>
        </w:tabs>
        <w:ind w:firstLine="709"/>
        <w:jc w:val="both"/>
        <w:rPr>
          <w:rFonts w:eastAsia="Times New Roman" w:cs="Times New Roman"/>
          <w:kern w:val="28"/>
          <w:szCs w:val="28"/>
        </w:rPr>
      </w:pPr>
      <w:r w:rsidRPr="00A374CC">
        <w:rPr>
          <w:rFonts w:eastAsia="Times New Roman" w:cs="Times New Roman"/>
          <w:kern w:val="28"/>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14:paraId="75959013" w14:textId="77777777" w:rsidR="00402422" w:rsidRPr="00A374CC" w:rsidRDefault="00402422" w:rsidP="00EB31F9">
      <w:pPr>
        <w:widowControl w:val="0"/>
        <w:tabs>
          <w:tab w:val="left" w:pos="0"/>
        </w:tabs>
        <w:ind w:firstLine="709"/>
        <w:jc w:val="both"/>
        <w:rPr>
          <w:rFonts w:eastAsia="Times New Roman" w:cs="Times New Roman"/>
          <w:kern w:val="28"/>
          <w:szCs w:val="28"/>
        </w:rPr>
      </w:pPr>
      <w:r w:rsidRPr="00A374CC">
        <w:rPr>
          <w:rFonts w:eastAsia="Times New Roman" w:cs="Times New Roman"/>
          <w:kern w:val="28"/>
          <w:szCs w:val="28"/>
        </w:rPr>
        <w:t xml:space="preserve">вокруг емкостей для хранения и </w:t>
      </w:r>
      <w:proofErr w:type="spellStart"/>
      <w:r w:rsidRPr="00A374CC">
        <w:rPr>
          <w:rFonts w:eastAsia="Times New Roman" w:cs="Times New Roman"/>
          <w:kern w:val="28"/>
          <w:szCs w:val="28"/>
        </w:rPr>
        <w:t>разгазирования</w:t>
      </w:r>
      <w:proofErr w:type="spellEnd"/>
      <w:r w:rsidRPr="00A374CC">
        <w:rPr>
          <w:rFonts w:eastAsia="Times New Roman" w:cs="Times New Roman"/>
          <w:kern w:val="28"/>
          <w:szCs w:val="28"/>
        </w:rPr>
        <w:t xml:space="preserve"> конденсата, земляных амбаров для аварийного выпуска продукции </w:t>
      </w:r>
      <w:r w:rsidR="00DE47C5" w:rsidRPr="00A374CC">
        <w:rPr>
          <w:rFonts w:eastAsia="Times New Roman" w:cs="Times New Roman"/>
          <w:kern w:val="28"/>
          <w:szCs w:val="28"/>
        </w:rPr>
        <w:t>–</w:t>
      </w:r>
      <w:r w:rsidRPr="00A374CC">
        <w:rPr>
          <w:rFonts w:eastAsia="Times New Roman" w:cs="Times New Roman"/>
          <w:kern w:val="28"/>
          <w:szCs w:val="28"/>
        </w:rPr>
        <w:t xml:space="preserve"> в виде участка земли, ограниченного замкнутой линией, отстоящей от границ территорий указанных объектов на 50 м во все стороны;</w:t>
      </w:r>
    </w:p>
    <w:p w14:paraId="05C51720" w14:textId="27981A79" w:rsidR="00402422" w:rsidRPr="00A374CC" w:rsidRDefault="00402422" w:rsidP="004262B4">
      <w:pPr>
        <w:widowControl w:val="0"/>
        <w:tabs>
          <w:tab w:val="left" w:pos="0"/>
        </w:tabs>
        <w:ind w:firstLine="709"/>
        <w:jc w:val="both"/>
        <w:rPr>
          <w:rFonts w:eastAsia="Times New Roman" w:cs="Times New Roman"/>
          <w:kern w:val="28"/>
          <w:szCs w:val="28"/>
        </w:rPr>
      </w:pPr>
      <w:r w:rsidRPr="00A374CC">
        <w:rPr>
          <w:rFonts w:eastAsia="Times New Roman" w:cs="Times New Roman"/>
          <w:kern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 </w:t>
      </w:r>
      <w:r w:rsidR="00215D13" w:rsidRPr="00A374CC">
        <w:rPr>
          <w:rFonts w:eastAsia="Times New Roman" w:cs="Times New Roman"/>
          <w:kern w:val="28"/>
          <w:szCs w:val="28"/>
        </w:rPr>
        <w:t>(</w:t>
      </w:r>
      <w:r w:rsidR="00477F30" w:rsidRPr="00A374CC">
        <w:rPr>
          <w:rFonts w:eastAsia="Times New Roman" w:cs="Times New Roman"/>
          <w:kern w:val="28"/>
          <w:szCs w:val="28"/>
        </w:rPr>
        <w:t>Правила охраны магистральн</w:t>
      </w:r>
      <w:r w:rsidR="004262B4" w:rsidRPr="00A374CC">
        <w:rPr>
          <w:rFonts w:eastAsia="Times New Roman" w:cs="Times New Roman"/>
          <w:kern w:val="28"/>
          <w:szCs w:val="28"/>
        </w:rPr>
        <w:t xml:space="preserve">ых трубопроводов (утвержденные </w:t>
      </w:r>
      <w:r w:rsidR="00477F30" w:rsidRPr="00A374CC">
        <w:rPr>
          <w:rFonts w:eastAsia="Times New Roman" w:cs="Times New Roman"/>
          <w:kern w:val="28"/>
          <w:szCs w:val="28"/>
        </w:rPr>
        <w:t>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w:t>
      </w:r>
      <w:r w:rsidR="00C63066" w:rsidRPr="00A374CC">
        <w:rPr>
          <w:rFonts w:eastAsia="Times New Roman" w:cs="Times New Roman"/>
          <w:kern w:val="28"/>
          <w:szCs w:val="28"/>
        </w:rPr>
        <w:t> </w:t>
      </w:r>
      <w:r w:rsidR="00477F30" w:rsidRPr="00A374CC">
        <w:rPr>
          <w:rFonts w:eastAsia="Times New Roman" w:cs="Times New Roman"/>
          <w:kern w:val="28"/>
          <w:szCs w:val="28"/>
        </w:rPr>
        <w:t>г. №</w:t>
      </w:r>
      <w:r w:rsidR="00C63066" w:rsidRPr="00A374CC">
        <w:rPr>
          <w:rFonts w:eastAsia="Times New Roman" w:cs="Times New Roman"/>
          <w:kern w:val="28"/>
          <w:szCs w:val="28"/>
        </w:rPr>
        <w:t> </w:t>
      </w:r>
      <w:r w:rsidR="00477F30" w:rsidRPr="00A374CC">
        <w:rPr>
          <w:rFonts w:eastAsia="Times New Roman" w:cs="Times New Roman"/>
          <w:kern w:val="28"/>
          <w:szCs w:val="28"/>
        </w:rPr>
        <w:t>61).</w:t>
      </w:r>
    </w:p>
    <w:p w14:paraId="7514E197" w14:textId="77777777" w:rsidR="00402422" w:rsidRPr="00A374CC" w:rsidRDefault="00402422" w:rsidP="00EB31F9">
      <w:pPr>
        <w:tabs>
          <w:tab w:val="left" w:pos="0"/>
        </w:tabs>
        <w:autoSpaceDE w:val="0"/>
        <w:autoSpaceDN w:val="0"/>
        <w:ind w:firstLine="709"/>
        <w:jc w:val="both"/>
        <w:rPr>
          <w:rFonts w:eastAsia="Times New Roman" w:cs="Times New Roman"/>
          <w:kern w:val="28"/>
          <w:szCs w:val="28"/>
        </w:rPr>
      </w:pPr>
      <w:r w:rsidRPr="00A374CC">
        <w:rPr>
          <w:rFonts w:eastAsia="Times New Roman" w:cs="Times New Roman"/>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14:paraId="3D1F5C2F" w14:textId="1BC5559E" w:rsidR="00402422" w:rsidRPr="00A374CC" w:rsidRDefault="00402422" w:rsidP="00EB31F9">
      <w:pPr>
        <w:tabs>
          <w:tab w:val="left" w:pos="0"/>
        </w:tabs>
        <w:autoSpaceDE w:val="0"/>
        <w:autoSpaceDN w:val="0"/>
        <w:ind w:firstLine="709"/>
        <w:jc w:val="both"/>
        <w:rPr>
          <w:rFonts w:eastAsia="Times New Roman" w:cs="Times New Roman"/>
          <w:kern w:val="28"/>
          <w:szCs w:val="28"/>
        </w:rPr>
      </w:pPr>
      <w:r w:rsidRPr="00A374CC">
        <w:rPr>
          <w:rFonts w:eastAsia="Times New Roman" w:cs="Times New Roman"/>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A374CC">
        <w:rPr>
          <w:rFonts w:eastAsia="Times New Roman" w:cs="Times New Roman"/>
          <w:kern w:val="28"/>
          <w:szCs w:val="28"/>
        </w:rPr>
        <w:t xml:space="preserve">нными приказом Минтранса РФ от 6 августа </w:t>
      </w:r>
      <w:r w:rsidRPr="00A374CC">
        <w:rPr>
          <w:rFonts w:eastAsia="Times New Roman" w:cs="Times New Roman"/>
          <w:kern w:val="28"/>
          <w:szCs w:val="28"/>
        </w:rPr>
        <w:t>2008</w:t>
      </w:r>
      <w:r w:rsidR="006F4395" w:rsidRPr="00A374CC">
        <w:rPr>
          <w:rFonts w:eastAsia="Times New Roman" w:cs="Times New Roman"/>
          <w:kern w:val="28"/>
          <w:szCs w:val="28"/>
        </w:rPr>
        <w:t> </w:t>
      </w:r>
      <w:r w:rsidR="001B7E8D" w:rsidRPr="00A374CC">
        <w:rPr>
          <w:rFonts w:eastAsia="Times New Roman" w:cs="Times New Roman"/>
          <w:kern w:val="28"/>
          <w:szCs w:val="28"/>
        </w:rPr>
        <w:t>г.</w:t>
      </w:r>
      <w:r w:rsidRPr="00A374CC">
        <w:rPr>
          <w:rFonts w:eastAsia="Times New Roman" w:cs="Times New Roman"/>
          <w:kern w:val="28"/>
          <w:szCs w:val="28"/>
        </w:rPr>
        <w:t xml:space="preserve"> №</w:t>
      </w:r>
      <w:r w:rsidR="006F4395" w:rsidRPr="00A374CC">
        <w:rPr>
          <w:rFonts w:eastAsia="Times New Roman" w:cs="Times New Roman"/>
          <w:kern w:val="28"/>
          <w:szCs w:val="28"/>
        </w:rPr>
        <w:t> </w:t>
      </w:r>
      <w:r w:rsidRPr="00A374CC">
        <w:rPr>
          <w:rFonts w:eastAsia="Times New Roman" w:cs="Times New Roman"/>
          <w:kern w:val="28"/>
          <w:szCs w:val="28"/>
        </w:rPr>
        <w:t>126</w:t>
      </w:r>
      <w:r w:rsidR="00821CCE" w:rsidRPr="00A374CC">
        <w:rPr>
          <w:rFonts w:eastAsia="Times New Roman" w:cs="Times New Roman"/>
          <w:kern w:val="28"/>
          <w:szCs w:val="28"/>
        </w:rPr>
        <w:t xml:space="preserve">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sidRPr="00A374CC">
        <w:rPr>
          <w:rFonts w:eastAsia="Times New Roman" w:cs="Times New Roman"/>
          <w:kern w:val="28"/>
          <w:szCs w:val="28"/>
        </w:rPr>
        <w:t>,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14:paraId="77205A80" w14:textId="77777777" w:rsidR="008A0503" w:rsidRPr="00A374CC" w:rsidRDefault="00215D13" w:rsidP="00EB31F9">
      <w:pPr>
        <w:tabs>
          <w:tab w:val="left" w:pos="0"/>
        </w:tabs>
        <w:ind w:firstLine="709"/>
        <w:jc w:val="both"/>
        <w:rPr>
          <w:rFonts w:eastAsia="Times New Roman" w:cs="Times New Roman"/>
          <w:szCs w:val="28"/>
        </w:rPr>
      </w:pPr>
      <w:r w:rsidRPr="00A374CC">
        <w:rPr>
          <w:rFonts w:eastAsia="Times New Roman" w:cs="Times New Roman"/>
          <w:szCs w:val="28"/>
        </w:rPr>
        <w:t xml:space="preserve">Перечень </w:t>
      </w:r>
      <w:r w:rsidR="002364F6" w:rsidRPr="00A374CC">
        <w:rPr>
          <w:szCs w:val="28"/>
        </w:rPr>
        <w:t xml:space="preserve">лесных кварталов или их частей </w:t>
      </w:r>
      <w:r w:rsidRPr="00A374CC">
        <w:rPr>
          <w:rFonts w:eastAsia="Times New Roman" w:cs="Times New Roman"/>
          <w:szCs w:val="28"/>
        </w:rPr>
        <w:t xml:space="preserve">для строительства, реконструкции, эксплуатации линейных объектов по участковым лесничествам приведен в таблице </w:t>
      </w:r>
      <w:r w:rsidR="005232E9" w:rsidRPr="00A374CC">
        <w:rPr>
          <w:rFonts w:eastAsia="Times New Roman" w:cs="Times New Roman"/>
          <w:szCs w:val="28"/>
        </w:rPr>
        <w:t>5</w:t>
      </w:r>
      <w:r w:rsidRPr="00A374CC">
        <w:rPr>
          <w:rFonts w:eastAsia="Times New Roman" w:cs="Times New Roman"/>
          <w:szCs w:val="28"/>
        </w:rPr>
        <w:t xml:space="preserve"> настоящего регламента.</w:t>
      </w:r>
    </w:p>
    <w:p w14:paraId="36142626" w14:textId="2D055443" w:rsidR="00CB2F19" w:rsidRPr="00A374CC" w:rsidRDefault="00CB2F19" w:rsidP="003D6321">
      <w:pPr>
        <w:tabs>
          <w:tab w:val="left" w:pos="0"/>
        </w:tabs>
        <w:ind w:firstLine="709"/>
        <w:jc w:val="both"/>
        <w:rPr>
          <w:rFonts w:cs="Times New Roman"/>
          <w:szCs w:val="28"/>
          <w:lang w:eastAsia="en-US"/>
        </w:rPr>
      </w:pPr>
      <w:r w:rsidRPr="00A374CC">
        <w:rPr>
          <w:rFonts w:cs="Times New Roman"/>
          <w:szCs w:val="28"/>
          <w:lang w:eastAsia="en-US"/>
        </w:rPr>
        <w:t>В соответствии с Федеральными законами от 19 июля 2018</w:t>
      </w:r>
      <w:r w:rsidR="00C63066" w:rsidRPr="00A374CC">
        <w:rPr>
          <w:rFonts w:cs="Times New Roman"/>
          <w:szCs w:val="28"/>
          <w:lang w:eastAsia="en-US"/>
        </w:rPr>
        <w:t> </w:t>
      </w:r>
      <w:r w:rsidRPr="00A374CC">
        <w:rPr>
          <w:rFonts w:cs="Times New Roman"/>
          <w:szCs w:val="28"/>
          <w:lang w:eastAsia="en-US"/>
        </w:rPr>
        <w:t>года №</w:t>
      </w:r>
      <w:r w:rsidR="00C63066" w:rsidRPr="00A374CC">
        <w:rPr>
          <w:rFonts w:cs="Times New Roman"/>
          <w:szCs w:val="28"/>
          <w:lang w:eastAsia="en-US"/>
        </w:rPr>
        <w:t> </w:t>
      </w:r>
      <w:r w:rsidRPr="00A374CC">
        <w:rPr>
          <w:rFonts w:cs="Times New Roman"/>
          <w:szCs w:val="28"/>
          <w:lang w:eastAsia="en-US"/>
        </w:rPr>
        <w:t>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w:t>
      </w:r>
      <w:r w:rsidR="00C63066" w:rsidRPr="00A374CC">
        <w:rPr>
          <w:rFonts w:cs="Times New Roman"/>
          <w:szCs w:val="28"/>
          <w:lang w:eastAsia="en-US"/>
        </w:rPr>
        <w:t> </w:t>
      </w:r>
      <w:r w:rsidRPr="00A374CC">
        <w:rPr>
          <w:rFonts w:cs="Times New Roman"/>
          <w:szCs w:val="28"/>
          <w:lang w:eastAsia="en-US"/>
        </w:rPr>
        <w:t>года №</w:t>
      </w:r>
      <w:r w:rsidR="00C63066" w:rsidRPr="00A374CC">
        <w:rPr>
          <w:rFonts w:cs="Times New Roman"/>
          <w:szCs w:val="28"/>
          <w:lang w:eastAsia="en-US"/>
        </w:rPr>
        <w:t> </w:t>
      </w:r>
      <w:r w:rsidRPr="00A374CC">
        <w:rPr>
          <w:rFonts w:cs="Times New Roman"/>
          <w:szCs w:val="28"/>
          <w:lang w:eastAsia="en-US"/>
        </w:rPr>
        <w:t xml:space="preserve">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A374CC">
        <w:rPr>
          <w:rFonts w:cs="Times New Roman"/>
          <w:szCs w:val="28"/>
          <w:lang w:eastAsia="en-US"/>
        </w:rPr>
        <w:t>лесовосстановлению</w:t>
      </w:r>
      <w:proofErr w:type="spellEnd"/>
      <w:r w:rsidRPr="00A374CC">
        <w:rPr>
          <w:rFonts w:cs="Times New Roman"/>
          <w:szCs w:val="28"/>
          <w:lang w:eastAsia="en-US"/>
        </w:rPr>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w:t>
      </w:r>
      <w:r w:rsidRPr="00A374CC">
        <w:rPr>
          <w:rFonts w:cs="Times New Roman"/>
          <w:szCs w:val="28"/>
          <w:lang w:eastAsia="en-US"/>
        </w:rPr>
        <w:lastRenderedPageBreak/>
        <w:t>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14:paraId="4DBBC8C1" w14:textId="77777777" w:rsidR="0037501D" w:rsidRPr="00A374CC" w:rsidRDefault="0037501D" w:rsidP="009D3F93">
      <w:pPr>
        <w:tabs>
          <w:tab w:val="left" w:pos="0"/>
        </w:tabs>
        <w:ind w:firstLine="709"/>
        <w:rPr>
          <w:rFonts w:cs="Times New Roman"/>
          <w:szCs w:val="28"/>
          <w:lang w:eastAsia="en-US"/>
        </w:rPr>
      </w:pPr>
    </w:p>
    <w:p w14:paraId="117D06C1" w14:textId="70C4B814" w:rsidR="008A0503" w:rsidRPr="00A374CC" w:rsidRDefault="00DB19A0" w:rsidP="009D3F93">
      <w:pPr>
        <w:pStyle w:val="1ff7"/>
        <w:spacing w:before="0"/>
      </w:pPr>
      <w:bookmarkStart w:id="93" w:name="_Toc369612942"/>
      <w:bookmarkStart w:id="94" w:name="_Toc532646355"/>
      <w:bookmarkStart w:id="95" w:name="_Toc135726195"/>
      <w:r w:rsidRPr="00A374CC">
        <w:t>2.16</w:t>
      </w:r>
      <w:r w:rsidR="008A0503" w:rsidRPr="00A374CC">
        <w:t xml:space="preserve">. Нормативы, параметры и сроки </w:t>
      </w:r>
      <w:bookmarkEnd w:id="93"/>
      <w:bookmarkEnd w:id="94"/>
      <w:r w:rsidRPr="00A374CC">
        <w:t>использования лесов для создания и эксплуатации объектов лесоперерабатывающей инфраструктуры</w:t>
      </w:r>
      <w:bookmarkEnd w:id="95"/>
    </w:p>
    <w:p w14:paraId="0478CA12" w14:textId="77777777" w:rsidR="008A0503" w:rsidRPr="00A374CC" w:rsidRDefault="008A0503" w:rsidP="009D3F93">
      <w:pPr>
        <w:keepNext/>
        <w:tabs>
          <w:tab w:val="left" w:pos="0"/>
        </w:tabs>
        <w:rPr>
          <w:rFonts w:cs="Times New Roman"/>
          <w:szCs w:val="28"/>
          <w:lang w:eastAsia="en-US"/>
        </w:rPr>
      </w:pPr>
    </w:p>
    <w:p w14:paraId="28ECD19B" w14:textId="4B5F0719" w:rsidR="00402422" w:rsidRPr="00A374CC" w:rsidRDefault="004262B4" w:rsidP="004262B4">
      <w:pPr>
        <w:suppressAutoHyphens/>
        <w:spacing w:before="120"/>
        <w:ind w:firstLine="709"/>
        <w:contextualSpacing/>
        <w:jc w:val="both"/>
      </w:pPr>
      <w:r w:rsidRPr="00A374CC">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14:paraId="17A81313" w14:textId="747AA700" w:rsidR="004262B4" w:rsidRPr="00A374CC" w:rsidRDefault="004262B4" w:rsidP="004262B4">
      <w:pPr>
        <w:suppressAutoHyphens/>
        <w:spacing w:before="120"/>
        <w:ind w:firstLine="709"/>
        <w:contextualSpacing/>
        <w:jc w:val="both"/>
      </w:pPr>
      <w:r w:rsidRPr="00A374CC">
        <w:t>Использование лесных участков для создания и эксплуатации объектов лесоперерабатывающей инфраструктуры регламентируется статьей 46 Лесного кодекса РФ, приказом Минприроды России от 31 января 2022</w:t>
      </w:r>
      <w:r w:rsidR="006F4395" w:rsidRPr="00A374CC">
        <w:t> </w:t>
      </w:r>
      <w:r w:rsidR="00E35E07" w:rsidRPr="00A374CC">
        <w:t>г.</w:t>
      </w:r>
      <w:r w:rsidRPr="00A374CC">
        <w:t xml:space="preserve"> №</w:t>
      </w:r>
      <w:r w:rsidR="006F4395" w:rsidRPr="00A374CC">
        <w:t> </w:t>
      </w:r>
      <w:r w:rsidRPr="00A374CC">
        <w:t>54 «Об утверждении Правил использования лесов для создания и эксплуатации объектов лесоперерабатывающей инфраструктуры».</w:t>
      </w:r>
    </w:p>
    <w:p w14:paraId="590BD3D4" w14:textId="77777777" w:rsidR="004262B4" w:rsidRPr="00A374CC" w:rsidRDefault="004262B4" w:rsidP="004262B4">
      <w:pPr>
        <w:ind w:firstLine="709"/>
        <w:jc w:val="both"/>
      </w:pPr>
      <w:r w:rsidRPr="00A374CC">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14:paraId="50845DA2" w14:textId="77777777" w:rsidR="00402422" w:rsidRPr="00A374CC" w:rsidRDefault="00402422" w:rsidP="00EB31F9">
      <w:pPr>
        <w:tabs>
          <w:tab w:val="left" w:pos="0"/>
        </w:tabs>
        <w:ind w:firstLine="709"/>
        <w:jc w:val="both"/>
        <w:rPr>
          <w:rFonts w:cs="Times New Roman"/>
          <w:szCs w:val="28"/>
          <w:lang w:eastAsia="en-US"/>
        </w:rPr>
      </w:pPr>
      <w:r w:rsidRPr="00A374CC">
        <w:rPr>
          <w:rFonts w:cs="Times New Roman"/>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14:paraId="517E648C" w14:textId="15BE2B3E" w:rsidR="004262B4" w:rsidRPr="00A374CC" w:rsidRDefault="004262B4" w:rsidP="004262B4">
      <w:pPr>
        <w:suppressAutoHyphens/>
        <w:ind w:firstLine="709"/>
        <w:contextualSpacing/>
        <w:jc w:val="both"/>
      </w:pPr>
      <w:r w:rsidRPr="00A374CC">
        <w:t>В случае, если федеральными законами допускается создание и эксплуатация объектов лесоперерабатывающей инфраструктуры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указанных целей в постоянное (бессрочное) пользование.</w:t>
      </w:r>
    </w:p>
    <w:p w14:paraId="3540737C" w14:textId="77777777" w:rsidR="002B0E2B" w:rsidRPr="00A374CC" w:rsidRDefault="002B0E2B" w:rsidP="002B0E2B">
      <w:pPr>
        <w:suppressAutoHyphens/>
        <w:ind w:firstLine="709"/>
        <w:contextualSpacing/>
        <w:jc w:val="both"/>
      </w:pPr>
      <w:r w:rsidRPr="00A374CC">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редин, пустырей, прогалин, а также площади, на которых произрастают </w:t>
      </w:r>
      <w:proofErr w:type="spellStart"/>
      <w:r w:rsidRPr="00A374CC">
        <w:t>низкополнотные</w:t>
      </w:r>
      <w:proofErr w:type="spellEnd"/>
      <w:r w:rsidRPr="00A374CC">
        <w:t xml:space="preserve"> и наименее ценные лесные насаждения. </w:t>
      </w:r>
    </w:p>
    <w:p w14:paraId="31E9E469" w14:textId="77777777" w:rsidR="00402422" w:rsidRPr="00A374CC" w:rsidRDefault="00402422" w:rsidP="00EB31F9">
      <w:pPr>
        <w:tabs>
          <w:tab w:val="left" w:pos="0"/>
        </w:tabs>
        <w:ind w:firstLine="709"/>
        <w:jc w:val="both"/>
        <w:rPr>
          <w:rFonts w:cs="Times New Roman"/>
          <w:szCs w:val="28"/>
          <w:lang w:eastAsia="en-US"/>
        </w:rPr>
      </w:pPr>
      <w:r w:rsidRPr="00A374CC">
        <w:rPr>
          <w:rFonts w:cs="Times New Roman"/>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14:paraId="7EC6C151" w14:textId="77777777" w:rsidR="002B0E2B" w:rsidRPr="00A374CC" w:rsidRDefault="002B0E2B" w:rsidP="002B0E2B">
      <w:pPr>
        <w:ind w:firstLine="709"/>
        <w:jc w:val="both"/>
      </w:pPr>
      <w:r w:rsidRPr="00A374CC">
        <w:t>Создание и эксплуатация лесоперерабатывающей инфраструктуры запрещается в защитных лесах, а также в иных предусмотренных Лесным кодексом Российской Федерации и другими федеральными законами случаях.</w:t>
      </w:r>
    </w:p>
    <w:p w14:paraId="2946A147" w14:textId="547D7AF7" w:rsidR="00402422" w:rsidRPr="00A374CC" w:rsidRDefault="00402422" w:rsidP="00EB31F9">
      <w:pPr>
        <w:tabs>
          <w:tab w:val="left" w:pos="0"/>
        </w:tabs>
        <w:ind w:firstLine="709"/>
        <w:jc w:val="both"/>
        <w:rPr>
          <w:rFonts w:cs="Times New Roman"/>
          <w:szCs w:val="28"/>
          <w:lang w:eastAsia="en-US"/>
        </w:rPr>
      </w:pPr>
      <w:r w:rsidRPr="00A374CC">
        <w:rPr>
          <w:rFonts w:cs="Times New Roman"/>
          <w:szCs w:val="28"/>
          <w:lang w:eastAsia="en-US"/>
        </w:rPr>
        <w:t xml:space="preserve">При использовании лесов для </w:t>
      </w:r>
      <w:r w:rsidR="002B0E2B" w:rsidRPr="00A374CC">
        <w:t>создания и эксплуатации объектов лесоперерабатывающей инфраструктуры должны исключаться случаи</w:t>
      </w:r>
      <w:r w:rsidRPr="00A374CC">
        <w:rPr>
          <w:rFonts w:cs="Times New Roman"/>
          <w:szCs w:val="28"/>
          <w:lang w:eastAsia="en-US"/>
        </w:rPr>
        <w:t>:</w:t>
      </w:r>
    </w:p>
    <w:p w14:paraId="15A5E4C1" w14:textId="0724DDDA" w:rsidR="00402422" w:rsidRPr="00A374CC" w:rsidRDefault="002B0E2B" w:rsidP="00EB31F9">
      <w:pPr>
        <w:tabs>
          <w:tab w:val="left" w:pos="0"/>
        </w:tabs>
        <w:ind w:firstLine="709"/>
        <w:jc w:val="both"/>
        <w:rPr>
          <w:rFonts w:cs="Times New Roman"/>
          <w:szCs w:val="28"/>
          <w:lang w:eastAsia="en-US"/>
        </w:rPr>
      </w:pPr>
      <w:r w:rsidRPr="00A374CC">
        <w:t>загрязнения (в том числе радиоактивного и нефтяного) лесов и иного негативного воздействия на леса</w:t>
      </w:r>
      <w:r w:rsidR="00402422" w:rsidRPr="00A374CC">
        <w:rPr>
          <w:rFonts w:cs="Times New Roman"/>
          <w:szCs w:val="28"/>
          <w:lang w:eastAsia="en-US"/>
        </w:rPr>
        <w:t>;</w:t>
      </w:r>
    </w:p>
    <w:p w14:paraId="1845904A" w14:textId="390E173E" w:rsidR="008A0503" w:rsidRPr="00A374CC" w:rsidRDefault="002B0E2B" w:rsidP="00EB31F9">
      <w:pPr>
        <w:tabs>
          <w:tab w:val="left" w:pos="0"/>
        </w:tabs>
        <w:ind w:firstLine="709"/>
        <w:jc w:val="both"/>
        <w:rPr>
          <w:rFonts w:cs="Times New Roman"/>
          <w:szCs w:val="28"/>
          <w:lang w:eastAsia="en-US"/>
        </w:rPr>
      </w:pPr>
      <w:r w:rsidRPr="00A374CC">
        <w:t>въезда транспортных средств на лесные участки в случае введения ограничения на пребывание граждан в лесах</w:t>
      </w:r>
      <w:r w:rsidR="00402422" w:rsidRPr="00A374CC">
        <w:rPr>
          <w:rFonts w:cs="Times New Roman"/>
          <w:szCs w:val="28"/>
          <w:lang w:eastAsia="en-US"/>
        </w:rPr>
        <w:t>.</w:t>
      </w:r>
    </w:p>
    <w:p w14:paraId="3FBD27FF" w14:textId="7C2FF8FB" w:rsidR="00215D13" w:rsidRPr="00A374CC" w:rsidRDefault="00215D13" w:rsidP="00EB31F9">
      <w:pPr>
        <w:tabs>
          <w:tab w:val="left" w:pos="0"/>
        </w:tabs>
        <w:ind w:firstLine="709"/>
        <w:jc w:val="both"/>
        <w:rPr>
          <w:rFonts w:eastAsia="Times New Roman" w:cs="Times New Roman"/>
          <w:szCs w:val="28"/>
        </w:rPr>
      </w:pPr>
      <w:bookmarkStart w:id="96" w:name="_Toc369612943"/>
      <w:r w:rsidRPr="00A374CC">
        <w:rPr>
          <w:rFonts w:eastAsia="Times New Roman" w:cs="Times New Roman"/>
          <w:szCs w:val="28"/>
        </w:rPr>
        <w:lastRenderedPageBreak/>
        <w:t xml:space="preserve">Перечень </w:t>
      </w:r>
      <w:r w:rsidR="00270E08" w:rsidRPr="00A374CC">
        <w:rPr>
          <w:szCs w:val="28"/>
        </w:rPr>
        <w:t xml:space="preserve">лесных кварталов или их частей </w:t>
      </w:r>
      <w:r w:rsidRPr="00A374CC">
        <w:rPr>
          <w:rFonts w:eastAsia="Times New Roman" w:cs="Times New Roman"/>
          <w:szCs w:val="28"/>
        </w:rPr>
        <w:t xml:space="preserve">для </w:t>
      </w:r>
      <w:r w:rsidR="002B0E2B" w:rsidRPr="00A374CC">
        <w:t>создания и эксплуатации объектов лесоперерабатывающей инфраструктуры</w:t>
      </w:r>
      <w:r w:rsidRPr="00A374CC">
        <w:rPr>
          <w:rFonts w:eastAsia="Times New Roman" w:cs="Times New Roman"/>
          <w:szCs w:val="28"/>
        </w:rPr>
        <w:t xml:space="preserve"> по участковым лесничествам приведен в таблице </w:t>
      </w:r>
      <w:r w:rsidR="005232E9" w:rsidRPr="00A374CC">
        <w:rPr>
          <w:rFonts w:eastAsia="Times New Roman" w:cs="Times New Roman"/>
          <w:szCs w:val="28"/>
        </w:rPr>
        <w:t>5</w:t>
      </w:r>
      <w:r w:rsidRPr="00A374CC">
        <w:rPr>
          <w:rFonts w:eastAsia="Times New Roman" w:cs="Times New Roman"/>
          <w:szCs w:val="28"/>
        </w:rPr>
        <w:t xml:space="preserve"> настоящего регламента.</w:t>
      </w:r>
    </w:p>
    <w:p w14:paraId="5A7BC731" w14:textId="1F669AE0" w:rsidR="00CB2F19" w:rsidRPr="00A374CC" w:rsidRDefault="00CB2F19" w:rsidP="00CB2F19">
      <w:pPr>
        <w:tabs>
          <w:tab w:val="left" w:pos="0"/>
        </w:tabs>
        <w:ind w:firstLine="709"/>
        <w:jc w:val="both"/>
        <w:rPr>
          <w:rFonts w:cs="Times New Roman"/>
          <w:szCs w:val="28"/>
          <w:lang w:eastAsia="en-US"/>
        </w:rPr>
      </w:pPr>
      <w:r w:rsidRPr="00A374CC">
        <w:rPr>
          <w:rFonts w:cs="Times New Roman"/>
          <w:szCs w:val="28"/>
          <w:lang w:eastAsia="en-US"/>
        </w:rPr>
        <w:t>В соответствии с Федеральными законами от 19 июля 201</w:t>
      </w:r>
      <w:r w:rsidR="00C63066" w:rsidRPr="00A374CC">
        <w:rPr>
          <w:rFonts w:cs="Times New Roman"/>
          <w:szCs w:val="28"/>
          <w:lang w:eastAsia="en-US"/>
        </w:rPr>
        <w:t>8 </w:t>
      </w:r>
      <w:r w:rsidRPr="00A374CC">
        <w:rPr>
          <w:rFonts w:cs="Times New Roman"/>
          <w:szCs w:val="28"/>
          <w:lang w:eastAsia="en-US"/>
        </w:rPr>
        <w:t>года №</w:t>
      </w:r>
      <w:r w:rsidR="00C63066" w:rsidRPr="00A374CC">
        <w:rPr>
          <w:rFonts w:cs="Times New Roman"/>
          <w:szCs w:val="28"/>
          <w:lang w:eastAsia="en-US"/>
        </w:rPr>
        <w:t> </w:t>
      </w:r>
      <w:r w:rsidRPr="00A374CC">
        <w:rPr>
          <w:rFonts w:cs="Times New Roman"/>
          <w:szCs w:val="28"/>
          <w:lang w:eastAsia="en-US"/>
        </w:rPr>
        <w:t>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w:t>
      </w:r>
      <w:r w:rsidR="00C63066" w:rsidRPr="00A374CC">
        <w:rPr>
          <w:rFonts w:cs="Times New Roman"/>
          <w:szCs w:val="28"/>
          <w:lang w:eastAsia="en-US"/>
        </w:rPr>
        <w:t> </w:t>
      </w:r>
      <w:r w:rsidRPr="00A374CC">
        <w:rPr>
          <w:rFonts w:cs="Times New Roman"/>
          <w:szCs w:val="28"/>
          <w:lang w:eastAsia="en-US"/>
        </w:rPr>
        <w:t>года №</w:t>
      </w:r>
      <w:r w:rsidR="00C63066" w:rsidRPr="00A374CC">
        <w:rPr>
          <w:rFonts w:cs="Times New Roman"/>
          <w:szCs w:val="28"/>
          <w:lang w:eastAsia="en-US"/>
        </w:rPr>
        <w:t> </w:t>
      </w:r>
      <w:r w:rsidRPr="00A374CC">
        <w:rPr>
          <w:rFonts w:cs="Times New Roman"/>
          <w:szCs w:val="28"/>
          <w:lang w:eastAsia="en-US"/>
        </w:rPr>
        <w:t xml:space="preserve">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A374CC">
        <w:rPr>
          <w:rFonts w:cs="Times New Roman"/>
          <w:szCs w:val="28"/>
          <w:lang w:eastAsia="en-US"/>
        </w:rPr>
        <w:t>лесовосстановлению</w:t>
      </w:r>
      <w:proofErr w:type="spellEnd"/>
      <w:r w:rsidRPr="00A374CC">
        <w:rPr>
          <w:rFonts w:cs="Times New Roman"/>
          <w:szCs w:val="28"/>
          <w:lang w:eastAsia="en-US"/>
        </w:rPr>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14:paraId="5A777335" w14:textId="77777777" w:rsidR="00FA225D" w:rsidRPr="00A374CC" w:rsidRDefault="00FA225D" w:rsidP="009D3F93">
      <w:pPr>
        <w:pStyle w:val="2f6"/>
        <w:tabs>
          <w:tab w:val="left" w:pos="0"/>
        </w:tabs>
        <w:jc w:val="left"/>
        <w:rPr>
          <w:b w:val="0"/>
          <w:lang w:val="ru-RU"/>
        </w:rPr>
      </w:pPr>
    </w:p>
    <w:p w14:paraId="338BA44D" w14:textId="1BB19F73" w:rsidR="008A0503" w:rsidRPr="00A374CC" w:rsidRDefault="00DB19A0" w:rsidP="009D3F93">
      <w:pPr>
        <w:pStyle w:val="1ff7"/>
        <w:spacing w:before="0"/>
      </w:pPr>
      <w:bookmarkStart w:id="97" w:name="_Toc532646356"/>
      <w:bookmarkStart w:id="98" w:name="_Toc135726196"/>
      <w:r w:rsidRPr="00A374CC">
        <w:t>2.17</w:t>
      </w:r>
      <w:r w:rsidR="008A0503" w:rsidRPr="00A374CC">
        <w:t>. Нормативы, параметры и сроки использования лесов</w:t>
      </w:r>
      <w:r w:rsidR="000073BB" w:rsidRPr="00A374CC">
        <w:t xml:space="preserve"> </w:t>
      </w:r>
      <w:r w:rsidR="008A0503" w:rsidRPr="00A374CC">
        <w:t xml:space="preserve">для </w:t>
      </w:r>
      <w:r w:rsidR="00512C66" w:rsidRPr="00A374CC">
        <w:t xml:space="preserve">осуществления </w:t>
      </w:r>
      <w:r w:rsidR="008A0503" w:rsidRPr="00A374CC">
        <w:t>религиозной деятельности</w:t>
      </w:r>
      <w:bookmarkEnd w:id="96"/>
      <w:bookmarkEnd w:id="97"/>
      <w:bookmarkEnd w:id="98"/>
    </w:p>
    <w:p w14:paraId="0F2AF4F8" w14:textId="77777777" w:rsidR="008A0503" w:rsidRPr="00A374CC" w:rsidRDefault="008A0503" w:rsidP="009D3F93">
      <w:pPr>
        <w:pStyle w:val="4a"/>
        <w:keepNext/>
        <w:tabs>
          <w:tab w:val="left" w:pos="0"/>
        </w:tabs>
        <w:ind w:firstLine="0"/>
      </w:pPr>
    </w:p>
    <w:p w14:paraId="7E047D25" w14:textId="60759BCF" w:rsidR="00402422" w:rsidRPr="00A374CC" w:rsidRDefault="00402422" w:rsidP="00EB31F9">
      <w:pPr>
        <w:tabs>
          <w:tab w:val="left" w:pos="0"/>
        </w:tabs>
        <w:ind w:firstLine="567"/>
        <w:jc w:val="both"/>
        <w:rPr>
          <w:rFonts w:eastAsia="Times New Roman" w:cs="Times New Roman"/>
          <w:szCs w:val="28"/>
        </w:rPr>
      </w:pPr>
      <w:r w:rsidRPr="00A374CC">
        <w:rPr>
          <w:rFonts w:eastAsia="Times New Roman" w:cs="Times New Roman"/>
          <w:szCs w:val="28"/>
        </w:rPr>
        <w:t>Леса могут использоваться религиозными организациями для осуществления религиозной деятельности в соответствии</w:t>
      </w:r>
      <w:r w:rsidR="0089615F" w:rsidRPr="00A374CC">
        <w:rPr>
          <w:rFonts w:eastAsia="Times New Roman" w:cs="Times New Roman"/>
          <w:szCs w:val="28"/>
        </w:rPr>
        <w:t xml:space="preserve"> с Федеральным законом </w:t>
      </w:r>
      <w:r w:rsidRPr="00A374CC">
        <w:rPr>
          <w:rFonts w:eastAsia="Times New Roman" w:cs="Times New Roman"/>
          <w:szCs w:val="28"/>
        </w:rPr>
        <w:t>№ 125-ФЗ</w:t>
      </w:r>
      <w:r w:rsidR="00E52B6D" w:rsidRPr="00A374CC">
        <w:rPr>
          <w:rFonts w:eastAsia="Times New Roman" w:cs="Times New Roman"/>
          <w:szCs w:val="28"/>
        </w:rPr>
        <w:t>.</w:t>
      </w:r>
    </w:p>
    <w:p w14:paraId="0D41F758" w14:textId="77777777" w:rsidR="00214F5A" w:rsidRPr="00A374CC" w:rsidRDefault="00402422" w:rsidP="00EB31F9">
      <w:pPr>
        <w:tabs>
          <w:tab w:val="left" w:pos="0"/>
        </w:tabs>
        <w:autoSpaceDE w:val="0"/>
        <w:autoSpaceDN w:val="0"/>
        <w:adjustRightInd w:val="0"/>
        <w:ind w:firstLine="709"/>
        <w:jc w:val="both"/>
      </w:pPr>
      <w:r w:rsidRPr="00A374CC">
        <w:rPr>
          <w:rFonts w:eastAsia="Times New Roman" w:cs="Times New Roman"/>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Лесного кодекса РФ).</w:t>
      </w:r>
      <w:bookmarkStart w:id="99" w:name="_Toc369612944"/>
    </w:p>
    <w:p w14:paraId="36BAAB09" w14:textId="77777777" w:rsidR="00E03B21" w:rsidRPr="00A374CC" w:rsidRDefault="00E03B21" w:rsidP="00EB31F9">
      <w:pPr>
        <w:tabs>
          <w:tab w:val="left" w:pos="0"/>
        </w:tabs>
        <w:ind w:firstLine="709"/>
        <w:jc w:val="both"/>
        <w:rPr>
          <w:rFonts w:eastAsia="Times New Roman" w:cs="Times New Roman"/>
          <w:szCs w:val="28"/>
        </w:rPr>
      </w:pPr>
      <w:r w:rsidRPr="00A374CC">
        <w:rPr>
          <w:rFonts w:eastAsia="Times New Roman" w:cs="Times New Roman"/>
          <w:szCs w:val="28"/>
        </w:rPr>
        <w:t xml:space="preserve">Перечень </w:t>
      </w:r>
      <w:r w:rsidR="007011DA" w:rsidRPr="00A374CC">
        <w:rPr>
          <w:szCs w:val="28"/>
        </w:rPr>
        <w:t xml:space="preserve">лесных кварталов или их частей для осуществления </w:t>
      </w:r>
      <w:r w:rsidRPr="00A374CC">
        <w:rPr>
          <w:rFonts w:eastAsia="Times New Roman" w:cs="Times New Roman"/>
          <w:szCs w:val="28"/>
        </w:rPr>
        <w:t xml:space="preserve">религиозной деятельности по участковым лесничествам приведен в таблице </w:t>
      </w:r>
      <w:r w:rsidR="000073BB" w:rsidRPr="00A374CC">
        <w:rPr>
          <w:rFonts w:eastAsia="Times New Roman" w:cs="Times New Roman"/>
          <w:szCs w:val="28"/>
        </w:rPr>
        <w:t>5</w:t>
      </w:r>
      <w:r w:rsidRPr="00A374CC">
        <w:rPr>
          <w:rFonts w:eastAsia="Times New Roman" w:cs="Times New Roman"/>
          <w:szCs w:val="28"/>
        </w:rPr>
        <w:t xml:space="preserve"> настоящего регламента.</w:t>
      </w:r>
    </w:p>
    <w:p w14:paraId="3240375C" w14:textId="77777777" w:rsidR="0089615F" w:rsidRPr="00A374CC" w:rsidRDefault="0089615F" w:rsidP="009D3F93">
      <w:pPr>
        <w:pStyle w:val="4a"/>
        <w:tabs>
          <w:tab w:val="left" w:pos="0"/>
        </w:tabs>
        <w:rPr>
          <w:lang w:val="ru-RU"/>
        </w:rPr>
      </w:pPr>
    </w:p>
    <w:p w14:paraId="64989C03" w14:textId="0A909E5B" w:rsidR="008A0503" w:rsidRPr="00A374CC" w:rsidRDefault="00DB19A0" w:rsidP="009D3F93">
      <w:pPr>
        <w:pStyle w:val="1ff7"/>
        <w:spacing w:before="0"/>
      </w:pPr>
      <w:bookmarkStart w:id="100" w:name="_Toc532646357"/>
      <w:bookmarkStart w:id="101" w:name="_Toc135726197"/>
      <w:r w:rsidRPr="00A374CC">
        <w:t>2.18</w:t>
      </w:r>
      <w:r w:rsidR="008A0503" w:rsidRPr="00A374CC">
        <w:t>. Требования к охране, защите и воспроизводству лесов</w:t>
      </w:r>
      <w:bookmarkEnd w:id="99"/>
      <w:bookmarkEnd w:id="100"/>
      <w:bookmarkEnd w:id="101"/>
    </w:p>
    <w:p w14:paraId="4DA605E4" w14:textId="77777777" w:rsidR="003010D5" w:rsidRPr="00A374CC" w:rsidRDefault="003010D5" w:rsidP="009D3F93">
      <w:pPr>
        <w:pStyle w:val="3f4"/>
        <w:keepNext/>
        <w:tabs>
          <w:tab w:val="left" w:pos="0"/>
        </w:tabs>
        <w:spacing w:after="0"/>
        <w:rPr>
          <w:b w:val="0"/>
        </w:rPr>
      </w:pPr>
    </w:p>
    <w:p w14:paraId="753CDDC2" w14:textId="24BAEA9E" w:rsidR="003010D5" w:rsidRPr="00A374CC" w:rsidRDefault="00DB19A0" w:rsidP="009D3F93">
      <w:pPr>
        <w:pStyle w:val="1ff7"/>
        <w:spacing w:before="0"/>
      </w:pPr>
      <w:bookmarkStart w:id="102" w:name="_Toc135726198"/>
      <w:r w:rsidRPr="00A374CC">
        <w:t>2.18</w:t>
      </w:r>
      <w:r w:rsidR="003010D5" w:rsidRPr="00A374CC">
        <w:t>.1. Требования к мерам пожарной безопасности в лесах, охране лесов от загрязнения радиоактивными веществами и иного негативного воздействия</w:t>
      </w:r>
      <w:bookmarkEnd w:id="102"/>
    </w:p>
    <w:p w14:paraId="3B1444D4" w14:textId="77777777" w:rsidR="003010D5" w:rsidRPr="00A374CC" w:rsidRDefault="003010D5" w:rsidP="009D3F93">
      <w:pPr>
        <w:pStyle w:val="3f4"/>
        <w:tabs>
          <w:tab w:val="left" w:pos="0"/>
        </w:tabs>
        <w:spacing w:after="0"/>
        <w:rPr>
          <w:b w:val="0"/>
        </w:rPr>
      </w:pPr>
    </w:p>
    <w:p w14:paraId="13A13B7B" w14:textId="77777777" w:rsidR="003010D5" w:rsidRPr="00A374CC" w:rsidRDefault="003010D5" w:rsidP="00EB31F9">
      <w:pPr>
        <w:tabs>
          <w:tab w:val="left" w:pos="0"/>
        </w:tabs>
        <w:ind w:firstLine="709"/>
        <w:jc w:val="both"/>
        <w:rPr>
          <w:rFonts w:cs="Times New Roman"/>
          <w:szCs w:val="28"/>
          <w:lang w:eastAsia="en-US"/>
        </w:rPr>
      </w:pPr>
      <w:r w:rsidRPr="00A374CC">
        <w:rPr>
          <w:rFonts w:cs="Times New Roman"/>
          <w:szCs w:val="28"/>
          <w:lang w:eastAsia="en-US"/>
        </w:rPr>
        <w:t xml:space="preserve">В соответствии со статьей 9 Конституции РФ и статьей 51 Лесного кодекса РФ леса подлежат охране от пожаров. </w:t>
      </w:r>
    </w:p>
    <w:p w14:paraId="2B739595" w14:textId="5874E185" w:rsidR="003010D5" w:rsidRPr="00A374CC" w:rsidRDefault="003010D5" w:rsidP="00EB31F9">
      <w:pPr>
        <w:tabs>
          <w:tab w:val="left" w:pos="0"/>
        </w:tabs>
        <w:ind w:firstLine="709"/>
        <w:jc w:val="both"/>
        <w:rPr>
          <w:rFonts w:cs="Times New Roman"/>
          <w:szCs w:val="28"/>
          <w:lang w:eastAsia="en-US"/>
        </w:rPr>
      </w:pPr>
      <w:r w:rsidRPr="00A374CC">
        <w:rPr>
          <w:rFonts w:cs="Times New Roman"/>
          <w:szCs w:val="28"/>
          <w:lang w:eastAsia="en-US"/>
        </w:rPr>
        <w:t>Охрана лесов от пожаров осуществляется в соответствии с Лесным кодексом РФ</w:t>
      </w:r>
      <w:r w:rsidR="00E56C01" w:rsidRPr="00A374CC">
        <w:rPr>
          <w:rFonts w:cs="Times New Roman"/>
          <w:szCs w:val="28"/>
          <w:lang w:eastAsia="en-US"/>
        </w:rPr>
        <w:t xml:space="preserve"> и </w:t>
      </w:r>
      <w:r w:rsidR="00E52B6D" w:rsidRPr="00A374CC">
        <w:rPr>
          <w:rFonts w:cs="Times New Roman"/>
          <w:szCs w:val="28"/>
          <w:lang w:eastAsia="en-US"/>
        </w:rPr>
        <w:t>Федеральным законом № 69-ФЗ</w:t>
      </w:r>
      <w:r w:rsidRPr="00A374CC">
        <w:rPr>
          <w:rFonts w:cs="Times New Roman"/>
          <w:szCs w:val="28"/>
          <w:lang w:eastAsia="en-US"/>
        </w:rPr>
        <w:t xml:space="preserve"> «О пожарной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sidRPr="00A374CC">
        <w:rPr>
          <w:rFonts w:cs="Times New Roman"/>
          <w:szCs w:val="28"/>
          <w:lang w:eastAsia="en-US"/>
        </w:rPr>
        <w:t>вленных на предотвращение, свое</w:t>
      </w:r>
      <w:r w:rsidRPr="00A374CC">
        <w:rPr>
          <w:rFonts w:cs="Times New Roman"/>
          <w:szCs w:val="28"/>
          <w:lang w:eastAsia="en-US"/>
        </w:rPr>
        <w:t>временное обнаружение и ликвидацию лесных пожаров.</w:t>
      </w:r>
    </w:p>
    <w:p w14:paraId="0C3E3BF1" w14:textId="67489371" w:rsidR="003010D5" w:rsidRPr="00A374CC" w:rsidRDefault="003010D5" w:rsidP="00EB31F9">
      <w:pPr>
        <w:tabs>
          <w:tab w:val="left" w:pos="0"/>
        </w:tabs>
        <w:ind w:firstLine="709"/>
        <w:jc w:val="both"/>
        <w:rPr>
          <w:rFonts w:cs="Times New Roman"/>
          <w:szCs w:val="28"/>
          <w:lang w:eastAsia="en-US"/>
        </w:rPr>
      </w:pPr>
      <w:r w:rsidRPr="00A374CC">
        <w:rPr>
          <w:rFonts w:cs="Times New Roman"/>
          <w:szCs w:val="28"/>
          <w:lang w:eastAsia="en-US"/>
        </w:rPr>
        <w:lastRenderedPageBreak/>
        <w:t xml:space="preserve">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w:t>
      </w:r>
      <w:r w:rsidR="00862D1C" w:rsidRPr="00A374CC">
        <w:rPr>
          <w:rFonts w:cs="Times New Roman"/>
          <w:szCs w:val="28"/>
          <w:lang w:eastAsia="en-US"/>
        </w:rPr>
        <w:t>постановлением Правительства Российской Федерации от 7 октября 2020</w:t>
      </w:r>
      <w:r w:rsidR="00821CCE" w:rsidRPr="00A374CC">
        <w:rPr>
          <w:rFonts w:cs="Times New Roman"/>
          <w:szCs w:val="28"/>
          <w:lang w:eastAsia="en-US"/>
        </w:rPr>
        <w:t> </w:t>
      </w:r>
      <w:r w:rsidR="00862D1C" w:rsidRPr="00A374CC">
        <w:rPr>
          <w:rFonts w:cs="Times New Roman"/>
          <w:szCs w:val="28"/>
          <w:lang w:eastAsia="en-US"/>
        </w:rPr>
        <w:t>г. №</w:t>
      </w:r>
      <w:r w:rsidR="00D146C6" w:rsidRPr="00A374CC">
        <w:rPr>
          <w:rFonts w:cs="Times New Roman"/>
          <w:szCs w:val="28"/>
          <w:lang w:eastAsia="en-US"/>
        </w:rPr>
        <w:t> </w:t>
      </w:r>
      <w:r w:rsidR="00862D1C" w:rsidRPr="00A374CC">
        <w:rPr>
          <w:rFonts w:cs="Times New Roman"/>
          <w:szCs w:val="28"/>
          <w:lang w:eastAsia="en-US"/>
        </w:rPr>
        <w:t>1614</w:t>
      </w:r>
      <w:r w:rsidR="006F4395" w:rsidRPr="00A374CC">
        <w:rPr>
          <w:rFonts w:cs="Times New Roman"/>
          <w:szCs w:val="28"/>
          <w:lang w:eastAsia="en-US"/>
        </w:rPr>
        <w:t xml:space="preserve"> «Об утверждении Правил пожарной безопасности в лесах»</w:t>
      </w:r>
      <w:r w:rsidRPr="00A374CC">
        <w:rPr>
          <w:rFonts w:cs="Times New Roman"/>
          <w:szCs w:val="28"/>
          <w:lang w:eastAsia="en-US"/>
        </w:rPr>
        <w:t>.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w:t>
      </w:r>
      <w:r w:rsidR="00862D1C" w:rsidRPr="00A374CC">
        <w:rPr>
          <w:rFonts w:cs="Times New Roman"/>
          <w:szCs w:val="28"/>
          <w:lang w:eastAsia="en-US"/>
        </w:rPr>
        <w:t>инприроды России</w:t>
      </w:r>
      <w:r w:rsidR="00E56C01" w:rsidRPr="00A374CC">
        <w:rPr>
          <w:rFonts w:cs="Times New Roman"/>
          <w:szCs w:val="28"/>
          <w:lang w:eastAsia="en-US"/>
        </w:rPr>
        <w:t xml:space="preserve"> </w:t>
      </w:r>
      <w:r w:rsidRPr="00A374CC">
        <w:rPr>
          <w:rFonts w:cs="Times New Roman"/>
          <w:szCs w:val="28"/>
          <w:lang w:eastAsia="en-US"/>
        </w:rPr>
        <w:t>от 28</w:t>
      </w:r>
      <w:r w:rsidR="00E56C01" w:rsidRPr="00A374CC">
        <w:rPr>
          <w:rFonts w:cs="Times New Roman"/>
          <w:szCs w:val="28"/>
          <w:lang w:eastAsia="en-US"/>
        </w:rPr>
        <w:t xml:space="preserve"> марта </w:t>
      </w:r>
      <w:r w:rsidRPr="00A374CC">
        <w:rPr>
          <w:rFonts w:cs="Times New Roman"/>
          <w:szCs w:val="28"/>
          <w:lang w:eastAsia="en-US"/>
        </w:rPr>
        <w:t>2014</w:t>
      </w:r>
      <w:r w:rsidR="006F4395" w:rsidRPr="00A374CC">
        <w:rPr>
          <w:rFonts w:cs="Times New Roman"/>
          <w:szCs w:val="28"/>
          <w:lang w:eastAsia="en-US"/>
        </w:rPr>
        <w:t> </w:t>
      </w:r>
      <w:r w:rsidR="00E56C01" w:rsidRPr="00A374CC">
        <w:rPr>
          <w:rFonts w:cs="Times New Roman"/>
          <w:szCs w:val="28"/>
          <w:lang w:eastAsia="en-US"/>
        </w:rPr>
        <w:t>г.</w:t>
      </w:r>
      <w:r w:rsidRPr="00A374CC">
        <w:rPr>
          <w:rFonts w:cs="Times New Roman"/>
          <w:szCs w:val="28"/>
          <w:lang w:eastAsia="en-US"/>
        </w:rPr>
        <w:t xml:space="preserve"> №</w:t>
      </w:r>
      <w:r w:rsidR="006F4395" w:rsidRPr="00A374CC">
        <w:rPr>
          <w:rFonts w:cs="Times New Roman"/>
          <w:szCs w:val="28"/>
          <w:lang w:eastAsia="en-US"/>
        </w:rPr>
        <w:t> </w:t>
      </w:r>
      <w:r w:rsidRPr="00A374CC">
        <w:rPr>
          <w:rFonts w:cs="Times New Roman"/>
          <w:szCs w:val="28"/>
          <w:lang w:eastAsia="en-US"/>
        </w:rPr>
        <w:t>161</w:t>
      </w:r>
      <w:r w:rsidR="006F4395" w:rsidRPr="00A374CC">
        <w:rPr>
          <w:rFonts w:cs="Times New Roman"/>
          <w:szCs w:val="28"/>
          <w:lang w:eastAsia="en-US"/>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A374CC">
        <w:rPr>
          <w:rFonts w:cs="Times New Roman"/>
          <w:szCs w:val="28"/>
          <w:lang w:eastAsia="en-US"/>
        </w:rPr>
        <w:t>. Классификация природной пожарной опасности лесов, классификация пожарной опасности в лесах в зависимости от условий погоды утвержд</w:t>
      </w:r>
      <w:r w:rsidR="00862D1C" w:rsidRPr="00A374CC">
        <w:rPr>
          <w:rFonts w:cs="Times New Roman"/>
          <w:szCs w:val="28"/>
          <w:lang w:eastAsia="en-US"/>
        </w:rPr>
        <w:t xml:space="preserve">ены приказом Рослесхоза от 05 июля </w:t>
      </w:r>
      <w:r w:rsidRPr="00A374CC">
        <w:rPr>
          <w:rFonts w:cs="Times New Roman"/>
          <w:szCs w:val="28"/>
          <w:lang w:eastAsia="en-US"/>
        </w:rPr>
        <w:t>2011</w:t>
      </w:r>
      <w:r w:rsidR="00821CCE" w:rsidRPr="00A374CC">
        <w:rPr>
          <w:rFonts w:cs="Times New Roman"/>
          <w:szCs w:val="28"/>
          <w:lang w:eastAsia="en-US"/>
        </w:rPr>
        <w:t> </w:t>
      </w:r>
      <w:r w:rsidR="00862D1C" w:rsidRPr="00A374CC">
        <w:rPr>
          <w:rFonts w:cs="Times New Roman"/>
          <w:szCs w:val="28"/>
          <w:lang w:eastAsia="en-US"/>
        </w:rPr>
        <w:t>г.</w:t>
      </w:r>
      <w:r w:rsidRPr="00A374CC">
        <w:rPr>
          <w:rFonts w:cs="Times New Roman"/>
          <w:szCs w:val="28"/>
          <w:lang w:eastAsia="en-US"/>
        </w:rPr>
        <w:t xml:space="preserve"> №</w:t>
      </w:r>
      <w:r w:rsidR="00821CCE" w:rsidRPr="00A374CC">
        <w:rPr>
          <w:rFonts w:cs="Times New Roman"/>
          <w:szCs w:val="28"/>
          <w:lang w:eastAsia="en-US"/>
        </w:rPr>
        <w:t> </w:t>
      </w:r>
      <w:r w:rsidRPr="00A374CC">
        <w:rPr>
          <w:rFonts w:cs="Times New Roman"/>
          <w:szCs w:val="28"/>
          <w:lang w:eastAsia="en-US"/>
        </w:rPr>
        <w:t>287</w:t>
      </w:r>
      <w:r w:rsidR="00821CCE" w:rsidRPr="00A374CC">
        <w:rPr>
          <w:rFonts w:cs="Times New Roman"/>
          <w:szCs w:val="28"/>
          <w:lang w:eastAsia="en-US"/>
        </w:rPr>
        <w:t xml:space="preserve"> «Об утверждении классификации природной пожарной опасности лесов и классификации пожарной опасности в лесах в зависимости от условий погоды»</w:t>
      </w:r>
      <w:r w:rsidRPr="00A374CC">
        <w:rPr>
          <w:rFonts w:cs="Times New Roman"/>
          <w:szCs w:val="28"/>
          <w:lang w:eastAsia="en-US"/>
        </w:rPr>
        <w:t>.</w:t>
      </w:r>
    </w:p>
    <w:p w14:paraId="4A8E329D" w14:textId="300D3C09" w:rsidR="003010D5" w:rsidRPr="00A374CC" w:rsidRDefault="003010D5" w:rsidP="00EB31F9">
      <w:pPr>
        <w:pStyle w:val="4a"/>
        <w:tabs>
          <w:tab w:val="left" w:pos="0"/>
        </w:tabs>
      </w:pPr>
      <w:r w:rsidRPr="00A374CC">
        <w:t xml:space="preserve">В целях повышения эффективности охраны лесов от пожаров приказом </w:t>
      </w:r>
      <w:r w:rsidR="00862D1C" w:rsidRPr="00A374CC">
        <w:rPr>
          <w:lang w:val="ru-RU"/>
        </w:rPr>
        <w:t>Рослесхоза</w:t>
      </w:r>
      <w:r w:rsidR="00862D1C" w:rsidRPr="00A374CC">
        <w:t xml:space="preserve"> от 19 декабря</w:t>
      </w:r>
      <w:r w:rsidR="00862D1C" w:rsidRPr="00A374CC">
        <w:rPr>
          <w:lang w:val="ru-RU"/>
        </w:rPr>
        <w:t xml:space="preserve"> </w:t>
      </w:r>
      <w:r w:rsidRPr="00A374CC">
        <w:t>1997</w:t>
      </w:r>
      <w:r w:rsidR="00821CCE" w:rsidRPr="00A374CC">
        <w:rPr>
          <w:lang w:val="ru-RU"/>
        </w:rPr>
        <w:t> </w:t>
      </w:r>
      <w:r w:rsidR="008C39DA" w:rsidRPr="00A374CC">
        <w:rPr>
          <w:lang w:val="ru-RU"/>
        </w:rPr>
        <w:t>г.</w:t>
      </w:r>
      <w:r w:rsidRPr="00A374CC">
        <w:t xml:space="preserve"> №</w:t>
      </w:r>
      <w:r w:rsidR="00821CCE" w:rsidRPr="00A374CC">
        <w:rPr>
          <w:lang w:val="ru-RU"/>
        </w:rPr>
        <w:t> </w:t>
      </w:r>
      <w:r w:rsidRPr="00A374CC">
        <w:t xml:space="preserve">167 </w:t>
      </w:r>
      <w:r w:rsidR="00821CCE" w:rsidRPr="00A374CC">
        <w:rPr>
          <w:lang w:val="ru-RU"/>
        </w:rPr>
        <w:t>«</w:t>
      </w:r>
      <w:r w:rsidR="00821CCE" w:rsidRPr="00A374CC">
        <w:t>Об утверждении Положения о пожарно-химических станциях</w:t>
      </w:r>
      <w:r w:rsidR="00821CCE" w:rsidRPr="00A374CC">
        <w:rPr>
          <w:lang w:val="ru-RU"/>
        </w:rPr>
        <w:t xml:space="preserve">» </w:t>
      </w:r>
      <w:r w:rsidRPr="00A374CC">
        <w:t>утверждено Положение о пожарно-химических станциях.</w:t>
      </w:r>
    </w:p>
    <w:p w14:paraId="4C38955D" w14:textId="197AC246" w:rsidR="00FA225D" w:rsidRPr="00A374CC" w:rsidRDefault="003010D5" w:rsidP="00496C55">
      <w:pPr>
        <w:pStyle w:val="4a"/>
        <w:tabs>
          <w:tab w:val="left" w:pos="0"/>
        </w:tabs>
        <w:rPr>
          <w:rFonts w:eastAsia="Times New Roman"/>
        </w:rPr>
      </w:pPr>
      <w:r w:rsidRPr="00A374CC">
        <w:rPr>
          <w:rFonts w:eastAsia="Times New Roman"/>
        </w:rPr>
        <w:t xml:space="preserve">Распределение площади </w:t>
      </w:r>
      <w:r w:rsidR="00F87ACD" w:rsidRPr="00A374CC">
        <w:rPr>
          <w:rFonts w:eastAsia="Times New Roman"/>
          <w:lang w:val="ru-RU"/>
        </w:rPr>
        <w:t>Пригородного</w:t>
      </w:r>
      <w:r w:rsidRPr="00A374CC">
        <w:rPr>
          <w:rFonts w:eastAsia="Times New Roman"/>
          <w:lang w:val="ru-RU"/>
        </w:rPr>
        <w:t xml:space="preserve"> </w:t>
      </w:r>
      <w:r w:rsidRPr="00A374CC">
        <w:rPr>
          <w:rFonts w:eastAsia="Times New Roman"/>
        </w:rPr>
        <w:t xml:space="preserve">лесничества по классам пожарной опасности приведено в </w:t>
      </w:r>
      <w:r w:rsidR="00E56C01" w:rsidRPr="00A374CC">
        <w:rPr>
          <w:rFonts w:eastAsia="Times New Roman"/>
          <w:lang w:val="ru-RU"/>
        </w:rPr>
        <w:t xml:space="preserve">следующей </w:t>
      </w:r>
      <w:r w:rsidR="00E56C01" w:rsidRPr="00A374CC">
        <w:rPr>
          <w:rFonts w:eastAsia="Times New Roman"/>
        </w:rPr>
        <w:t>таблице</w:t>
      </w:r>
      <w:r w:rsidRPr="00A374CC">
        <w:rPr>
          <w:rFonts w:eastAsia="Times New Roman"/>
        </w:rPr>
        <w:t>.</w:t>
      </w:r>
    </w:p>
    <w:p w14:paraId="667812A4" w14:textId="7AF6B9C9" w:rsidR="00F66717" w:rsidRPr="00A374CC" w:rsidRDefault="00F66717" w:rsidP="00B56755">
      <w:pPr>
        <w:tabs>
          <w:tab w:val="left" w:pos="0"/>
          <w:tab w:val="left" w:pos="7183"/>
        </w:tabs>
        <w:rPr>
          <w:rFonts w:cs="Times New Roman"/>
          <w:szCs w:val="28"/>
          <w:lang w:eastAsia="en-US"/>
        </w:rPr>
      </w:pPr>
    </w:p>
    <w:p w14:paraId="31C6F2F1" w14:textId="6B097FC8" w:rsidR="00DE47C5" w:rsidRPr="00A374CC" w:rsidRDefault="00F66717" w:rsidP="00F66717">
      <w:pPr>
        <w:tabs>
          <w:tab w:val="left" w:pos="0"/>
          <w:tab w:val="left" w:pos="7183"/>
        </w:tabs>
        <w:ind w:firstLine="720"/>
        <w:jc w:val="center"/>
        <w:rPr>
          <w:rFonts w:cs="Times New Roman"/>
          <w:szCs w:val="28"/>
          <w:lang w:eastAsia="en-US"/>
        </w:rPr>
      </w:pPr>
      <w:r w:rsidRPr="00A374CC">
        <w:rPr>
          <w:rFonts w:cs="Times New Roman"/>
          <w:szCs w:val="28"/>
          <w:lang w:eastAsia="en-US"/>
        </w:rPr>
        <w:t>Распределение общей площади земель по классам природной пожарной опасности</w:t>
      </w:r>
    </w:p>
    <w:p w14:paraId="33444870" w14:textId="63D29D84" w:rsidR="008567AF" w:rsidRPr="00A374CC" w:rsidRDefault="003D6321" w:rsidP="003D6321">
      <w:pPr>
        <w:tabs>
          <w:tab w:val="left" w:pos="0"/>
          <w:tab w:val="left" w:pos="7183"/>
        </w:tabs>
        <w:ind w:firstLine="720"/>
        <w:jc w:val="right"/>
        <w:rPr>
          <w:rFonts w:cs="Times New Roman"/>
          <w:szCs w:val="28"/>
          <w:lang w:eastAsia="en-US"/>
        </w:rPr>
      </w:pPr>
      <w:r w:rsidRPr="00A374CC">
        <w:rPr>
          <w:rFonts w:cs="Times New Roman"/>
          <w:szCs w:val="28"/>
          <w:lang w:eastAsia="en-US"/>
        </w:rPr>
        <w:t>площадь, г</w:t>
      </w:r>
      <w:r w:rsidR="009D3F93" w:rsidRPr="00A374CC">
        <w:rPr>
          <w:rFonts w:cs="Times New Roman"/>
          <w:szCs w:val="28"/>
          <w:lang w:eastAsia="en-US"/>
        </w:rPr>
        <w:t>ектар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249"/>
        <w:gridCol w:w="977"/>
        <w:gridCol w:w="938"/>
        <w:gridCol w:w="977"/>
        <w:gridCol w:w="944"/>
        <w:gridCol w:w="824"/>
        <w:gridCol w:w="1113"/>
        <w:gridCol w:w="1378"/>
      </w:tblGrid>
      <w:tr w:rsidR="003D6321" w:rsidRPr="00A374CC" w14:paraId="5DB1C6DD" w14:textId="77777777" w:rsidTr="006D761F">
        <w:trPr>
          <w:trHeight w:val="375"/>
        </w:trPr>
        <w:tc>
          <w:tcPr>
            <w:tcW w:w="390" w:type="pct"/>
            <w:vMerge w:val="restart"/>
            <w:tcBorders>
              <w:top w:val="single" w:sz="4" w:space="0" w:color="auto"/>
              <w:left w:val="single" w:sz="4" w:space="0" w:color="auto"/>
              <w:bottom w:val="single" w:sz="4" w:space="0" w:color="auto"/>
              <w:right w:val="single" w:sz="4" w:space="0" w:color="auto"/>
            </w:tcBorders>
            <w:vAlign w:val="center"/>
          </w:tcPr>
          <w:p w14:paraId="4E767A9A" w14:textId="77777777" w:rsidR="003D6321" w:rsidRPr="00A374CC" w:rsidRDefault="003D6321" w:rsidP="006D761F">
            <w:pPr>
              <w:pStyle w:val="af6"/>
              <w:jc w:val="center"/>
              <w:rPr>
                <w:rFonts w:ascii="Times New Roman" w:hAnsi="Times New Roman"/>
                <w:sz w:val="24"/>
                <w:lang w:val="en-US"/>
              </w:rPr>
            </w:pPr>
            <w:r w:rsidRPr="00A374CC">
              <w:rPr>
                <w:rFonts w:ascii="Times New Roman" w:hAnsi="Times New Roman"/>
                <w:sz w:val="24"/>
              </w:rPr>
              <w:t>№ п/п</w:t>
            </w:r>
          </w:p>
        </w:tc>
        <w:tc>
          <w:tcPr>
            <w:tcW w:w="1103" w:type="pct"/>
            <w:vMerge w:val="restart"/>
            <w:tcBorders>
              <w:top w:val="single" w:sz="4" w:space="0" w:color="auto"/>
              <w:left w:val="single" w:sz="4" w:space="0" w:color="auto"/>
              <w:bottom w:val="single" w:sz="4" w:space="0" w:color="auto"/>
              <w:right w:val="single" w:sz="4" w:space="0" w:color="auto"/>
            </w:tcBorders>
            <w:vAlign w:val="center"/>
            <w:hideMark/>
          </w:tcPr>
          <w:p w14:paraId="324A4003" w14:textId="77777777" w:rsidR="003D6321" w:rsidRPr="00A374CC" w:rsidRDefault="003D6321" w:rsidP="006D761F">
            <w:pPr>
              <w:pStyle w:val="af6"/>
              <w:jc w:val="center"/>
              <w:rPr>
                <w:rFonts w:ascii="Times New Roman" w:hAnsi="Times New Roman"/>
                <w:sz w:val="24"/>
              </w:rPr>
            </w:pPr>
            <w:r w:rsidRPr="00A374CC">
              <w:rPr>
                <w:rFonts w:ascii="Times New Roman" w:hAnsi="Times New Roman"/>
                <w:sz w:val="24"/>
              </w:rPr>
              <w:t>Наименование</w:t>
            </w:r>
          </w:p>
          <w:p w14:paraId="7202445C" w14:textId="77777777" w:rsidR="003D6321" w:rsidRPr="00A374CC" w:rsidRDefault="003D6321" w:rsidP="006D761F">
            <w:pPr>
              <w:pStyle w:val="af6"/>
              <w:jc w:val="center"/>
              <w:rPr>
                <w:rFonts w:ascii="Times New Roman" w:hAnsi="Times New Roman"/>
                <w:sz w:val="24"/>
              </w:rPr>
            </w:pPr>
            <w:r w:rsidRPr="00A374CC">
              <w:rPr>
                <w:rFonts w:ascii="Times New Roman" w:hAnsi="Times New Roman"/>
                <w:sz w:val="24"/>
              </w:rPr>
              <w:t>лесничества</w:t>
            </w:r>
          </w:p>
        </w:tc>
        <w:tc>
          <w:tcPr>
            <w:tcW w:w="2285" w:type="pct"/>
            <w:gridSpan w:val="5"/>
            <w:tcBorders>
              <w:top w:val="single" w:sz="4" w:space="0" w:color="auto"/>
              <w:left w:val="single" w:sz="4" w:space="0" w:color="auto"/>
              <w:bottom w:val="single" w:sz="4" w:space="0" w:color="auto"/>
              <w:right w:val="single" w:sz="4" w:space="0" w:color="auto"/>
            </w:tcBorders>
            <w:vAlign w:val="center"/>
            <w:hideMark/>
          </w:tcPr>
          <w:p w14:paraId="5C057322" w14:textId="77777777" w:rsidR="003D6321" w:rsidRPr="00A374CC" w:rsidRDefault="003D6321" w:rsidP="006D761F">
            <w:pPr>
              <w:pStyle w:val="af6"/>
              <w:jc w:val="center"/>
              <w:rPr>
                <w:rFonts w:ascii="Times New Roman" w:hAnsi="Times New Roman"/>
                <w:sz w:val="24"/>
              </w:rPr>
            </w:pPr>
            <w:r w:rsidRPr="00A374CC">
              <w:rPr>
                <w:rFonts w:ascii="Times New Roman" w:hAnsi="Times New Roman"/>
                <w:sz w:val="24"/>
              </w:rPr>
              <w:t>Классы пожарной опасности</w:t>
            </w:r>
          </w:p>
        </w:tc>
        <w:tc>
          <w:tcPr>
            <w:tcW w:w="546" w:type="pct"/>
            <w:vMerge w:val="restart"/>
            <w:tcBorders>
              <w:top w:val="single" w:sz="4" w:space="0" w:color="auto"/>
              <w:left w:val="single" w:sz="4" w:space="0" w:color="auto"/>
              <w:bottom w:val="single" w:sz="4" w:space="0" w:color="auto"/>
              <w:right w:val="single" w:sz="4" w:space="0" w:color="auto"/>
            </w:tcBorders>
            <w:vAlign w:val="center"/>
          </w:tcPr>
          <w:p w14:paraId="581EC6FA" w14:textId="77777777" w:rsidR="003D6321" w:rsidRPr="00A374CC" w:rsidRDefault="003D6321" w:rsidP="006D761F">
            <w:pPr>
              <w:pStyle w:val="af6"/>
              <w:jc w:val="center"/>
              <w:rPr>
                <w:rFonts w:ascii="Times New Roman" w:hAnsi="Times New Roman"/>
                <w:sz w:val="24"/>
              </w:rPr>
            </w:pPr>
            <w:r w:rsidRPr="00A374CC">
              <w:rPr>
                <w:rFonts w:ascii="Times New Roman" w:hAnsi="Times New Roman"/>
                <w:sz w:val="24"/>
              </w:rPr>
              <w:t>Итого</w:t>
            </w:r>
          </w:p>
        </w:tc>
        <w:tc>
          <w:tcPr>
            <w:tcW w:w="676" w:type="pct"/>
            <w:vMerge w:val="restart"/>
            <w:tcBorders>
              <w:top w:val="single" w:sz="4" w:space="0" w:color="auto"/>
              <w:left w:val="single" w:sz="4" w:space="0" w:color="auto"/>
              <w:bottom w:val="single" w:sz="4" w:space="0" w:color="auto"/>
              <w:right w:val="single" w:sz="4" w:space="0" w:color="auto"/>
            </w:tcBorders>
            <w:vAlign w:val="center"/>
            <w:hideMark/>
          </w:tcPr>
          <w:p w14:paraId="2FC446AE" w14:textId="77777777" w:rsidR="003D6321" w:rsidRPr="00A374CC" w:rsidRDefault="003D6321" w:rsidP="006D761F">
            <w:pPr>
              <w:pStyle w:val="af6"/>
              <w:jc w:val="center"/>
              <w:rPr>
                <w:rFonts w:ascii="Times New Roman" w:hAnsi="Times New Roman"/>
                <w:sz w:val="24"/>
              </w:rPr>
            </w:pPr>
            <w:r w:rsidRPr="00A374CC">
              <w:rPr>
                <w:rFonts w:ascii="Times New Roman" w:hAnsi="Times New Roman"/>
                <w:sz w:val="24"/>
              </w:rPr>
              <w:t>Средний</w:t>
            </w:r>
          </w:p>
          <w:p w14:paraId="17D83D3B" w14:textId="77777777" w:rsidR="003D6321" w:rsidRPr="00A374CC" w:rsidRDefault="003D6321" w:rsidP="006D761F">
            <w:pPr>
              <w:pStyle w:val="af6"/>
              <w:jc w:val="center"/>
              <w:rPr>
                <w:rFonts w:ascii="Times New Roman" w:hAnsi="Times New Roman"/>
                <w:sz w:val="24"/>
              </w:rPr>
            </w:pPr>
            <w:r w:rsidRPr="00A374CC">
              <w:rPr>
                <w:rFonts w:ascii="Times New Roman" w:hAnsi="Times New Roman"/>
                <w:sz w:val="24"/>
              </w:rPr>
              <w:t>класс</w:t>
            </w:r>
          </w:p>
        </w:tc>
      </w:tr>
      <w:tr w:rsidR="003D6321" w:rsidRPr="00A374CC" w14:paraId="7A90E21B" w14:textId="77777777" w:rsidTr="006D761F">
        <w:trPr>
          <w:trHeight w:val="3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7029A" w14:textId="77777777" w:rsidR="003D6321" w:rsidRPr="00A374CC" w:rsidRDefault="003D6321" w:rsidP="006D761F">
            <w:pPr>
              <w:jc w:val="center"/>
              <w:rPr>
                <w:rFonts w:eastAsia="Times New Roman" w:cs="Times New Roman"/>
                <w:sz w:val="24"/>
                <w:szCs w:val="24"/>
                <w:lang w:val="en-US"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9B7A27" w14:textId="77777777" w:rsidR="003D6321" w:rsidRPr="00A374CC" w:rsidRDefault="003D6321" w:rsidP="006D761F">
            <w:pPr>
              <w:jc w:val="center"/>
              <w:rPr>
                <w:rFonts w:eastAsia="Times New Roman" w:cs="Times New Roman"/>
                <w:sz w:val="24"/>
                <w:szCs w:val="24"/>
                <w:lang w:val="x-none" w:eastAsia="x-none"/>
              </w:rPr>
            </w:pPr>
          </w:p>
        </w:tc>
        <w:tc>
          <w:tcPr>
            <w:tcW w:w="479" w:type="pct"/>
            <w:tcBorders>
              <w:top w:val="single" w:sz="4" w:space="0" w:color="auto"/>
              <w:left w:val="single" w:sz="4" w:space="0" w:color="auto"/>
              <w:bottom w:val="single" w:sz="4" w:space="0" w:color="auto"/>
              <w:right w:val="single" w:sz="4" w:space="0" w:color="auto"/>
            </w:tcBorders>
            <w:vAlign w:val="center"/>
            <w:hideMark/>
          </w:tcPr>
          <w:p w14:paraId="76AA0A73" w14:textId="77777777" w:rsidR="003D6321" w:rsidRPr="00A374CC" w:rsidRDefault="003D6321" w:rsidP="006D761F">
            <w:pPr>
              <w:pStyle w:val="af6"/>
              <w:jc w:val="center"/>
              <w:rPr>
                <w:rFonts w:ascii="Times New Roman" w:hAnsi="Times New Roman"/>
                <w:sz w:val="24"/>
              </w:rPr>
            </w:pPr>
            <w:r w:rsidRPr="00A374CC">
              <w:rPr>
                <w:rFonts w:ascii="Times New Roman" w:hAnsi="Times New Roman"/>
                <w:sz w:val="24"/>
              </w:rPr>
              <w:t>I</w:t>
            </w:r>
          </w:p>
        </w:tc>
        <w:tc>
          <w:tcPr>
            <w:tcW w:w="460" w:type="pct"/>
            <w:tcBorders>
              <w:top w:val="single" w:sz="4" w:space="0" w:color="auto"/>
              <w:left w:val="single" w:sz="4" w:space="0" w:color="auto"/>
              <w:bottom w:val="single" w:sz="4" w:space="0" w:color="auto"/>
              <w:right w:val="single" w:sz="4" w:space="0" w:color="auto"/>
            </w:tcBorders>
            <w:vAlign w:val="center"/>
            <w:hideMark/>
          </w:tcPr>
          <w:p w14:paraId="745FC746" w14:textId="77777777" w:rsidR="003D6321" w:rsidRPr="00A374CC" w:rsidRDefault="003D6321" w:rsidP="006D761F">
            <w:pPr>
              <w:pStyle w:val="af6"/>
              <w:jc w:val="center"/>
              <w:rPr>
                <w:rFonts w:ascii="Times New Roman" w:hAnsi="Times New Roman"/>
                <w:sz w:val="24"/>
                <w:lang w:val="en-US"/>
              </w:rPr>
            </w:pPr>
            <w:r w:rsidRPr="00A374CC">
              <w:rPr>
                <w:rFonts w:ascii="Times New Roman" w:hAnsi="Times New Roman"/>
                <w:sz w:val="24"/>
                <w:lang w:val="en-US"/>
              </w:rPr>
              <w:t>II</w:t>
            </w:r>
          </w:p>
        </w:tc>
        <w:tc>
          <w:tcPr>
            <w:tcW w:w="479" w:type="pct"/>
            <w:tcBorders>
              <w:top w:val="single" w:sz="4" w:space="0" w:color="auto"/>
              <w:left w:val="single" w:sz="4" w:space="0" w:color="auto"/>
              <w:bottom w:val="single" w:sz="4" w:space="0" w:color="auto"/>
              <w:right w:val="single" w:sz="4" w:space="0" w:color="auto"/>
            </w:tcBorders>
            <w:vAlign w:val="center"/>
            <w:hideMark/>
          </w:tcPr>
          <w:p w14:paraId="196CBF0B" w14:textId="77777777" w:rsidR="003D6321" w:rsidRPr="00A374CC" w:rsidRDefault="003D6321" w:rsidP="006D761F">
            <w:pPr>
              <w:pStyle w:val="af6"/>
              <w:jc w:val="center"/>
              <w:rPr>
                <w:rFonts w:ascii="Times New Roman" w:hAnsi="Times New Roman"/>
                <w:sz w:val="24"/>
                <w:lang w:val="en-US"/>
              </w:rPr>
            </w:pPr>
            <w:r w:rsidRPr="00A374CC">
              <w:rPr>
                <w:rFonts w:ascii="Times New Roman" w:hAnsi="Times New Roman"/>
                <w:sz w:val="24"/>
                <w:lang w:val="en-US"/>
              </w:rPr>
              <w:t>III</w:t>
            </w:r>
          </w:p>
        </w:tc>
        <w:tc>
          <w:tcPr>
            <w:tcW w:w="463" w:type="pct"/>
            <w:tcBorders>
              <w:top w:val="single" w:sz="4" w:space="0" w:color="auto"/>
              <w:left w:val="single" w:sz="4" w:space="0" w:color="auto"/>
              <w:bottom w:val="single" w:sz="4" w:space="0" w:color="auto"/>
              <w:right w:val="single" w:sz="4" w:space="0" w:color="auto"/>
            </w:tcBorders>
            <w:vAlign w:val="center"/>
            <w:hideMark/>
          </w:tcPr>
          <w:p w14:paraId="7BE9D126" w14:textId="77777777" w:rsidR="003D6321" w:rsidRPr="00A374CC" w:rsidRDefault="003D6321" w:rsidP="006D761F">
            <w:pPr>
              <w:pStyle w:val="af6"/>
              <w:jc w:val="center"/>
              <w:rPr>
                <w:rFonts w:ascii="Times New Roman" w:hAnsi="Times New Roman"/>
                <w:sz w:val="24"/>
                <w:lang w:val="en-US"/>
              </w:rPr>
            </w:pPr>
            <w:r w:rsidRPr="00A374CC">
              <w:rPr>
                <w:rFonts w:ascii="Times New Roman" w:hAnsi="Times New Roman"/>
                <w:sz w:val="24"/>
                <w:lang w:val="en-US"/>
              </w:rPr>
              <w:t>IV</w:t>
            </w:r>
          </w:p>
        </w:tc>
        <w:tc>
          <w:tcPr>
            <w:tcW w:w="404" w:type="pct"/>
            <w:tcBorders>
              <w:top w:val="single" w:sz="4" w:space="0" w:color="auto"/>
              <w:left w:val="single" w:sz="4" w:space="0" w:color="auto"/>
              <w:bottom w:val="single" w:sz="4" w:space="0" w:color="auto"/>
              <w:right w:val="single" w:sz="4" w:space="0" w:color="auto"/>
            </w:tcBorders>
            <w:vAlign w:val="center"/>
            <w:hideMark/>
          </w:tcPr>
          <w:p w14:paraId="54099BEF" w14:textId="77777777" w:rsidR="003D6321" w:rsidRPr="00A374CC" w:rsidRDefault="003D6321" w:rsidP="006D761F">
            <w:pPr>
              <w:pStyle w:val="af6"/>
              <w:jc w:val="center"/>
              <w:rPr>
                <w:rFonts w:ascii="Times New Roman" w:hAnsi="Times New Roman"/>
                <w:sz w:val="24"/>
                <w:lang w:val="en-US"/>
              </w:rPr>
            </w:pPr>
            <w:r w:rsidRPr="00A374CC">
              <w:rPr>
                <w:rFonts w:ascii="Times New Roman" w:hAnsi="Times New Roman"/>
                <w:sz w:val="24"/>
                <w:lang w:val="en-US"/>
              </w:rPr>
              <w:t>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B006DB" w14:textId="77777777" w:rsidR="003D6321" w:rsidRPr="00A374CC" w:rsidRDefault="003D6321" w:rsidP="006D761F">
            <w:pPr>
              <w:jc w:val="center"/>
              <w:rPr>
                <w:rFonts w:eastAsia="Times New Roman" w:cs="Times New Roman"/>
                <w:sz w:val="24"/>
                <w:szCs w:val="24"/>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03A9AA" w14:textId="77777777" w:rsidR="003D6321" w:rsidRPr="00A374CC" w:rsidRDefault="003D6321" w:rsidP="006D761F">
            <w:pPr>
              <w:jc w:val="center"/>
              <w:rPr>
                <w:rFonts w:eastAsia="Times New Roman" w:cs="Times New Roman"/>
                <w:sz w:val="24"/>
                <w:szCs w:val="24"/>
                <w:lang w:val="x-none" w:eastAsia="x-none"/>
              </w:rPr>
            </w:pPr>
          </w:p>
        </w:tc>
      </w:tr>
      <w:tr w:rsidR="003D6321" w:rsidRPr="00A374CC" w14:paraId="19A93B02" w14:textId="77777777" w:rsidTr="006D761F">
        <w:trPr>
          <w:trHeight w:val="70"/>
        </w:trPr>
        <w:tc>
          <w:tcPr>
            <w:tcW w:w="390" w:type="pct"/>
            <w:tcBorders>
              <w:top w:val="single" w:sz="4" w:space="0" w:color="auto"/>
              <w:left w:val="single" w:sz="4" w:space="0" w:color="auto"/>
              <w:bottom w:val="single" w:sz="4" w:space="0" w:color="auto"/>
              <w:right w:val="single" w:sz="4" w:space="0" w:color="auto"/>
            </w:tcBorders>
            <w:vAlign w:val="center"/>
            <w:hideMark/>
          </w:tcPr>
          <w:p w14:paraId="233F0FAF" w14:textId="77777777" w:rsidR="003D6321" w:rsidRPr="00A374CC" w:rsidRDefault="003D6321" w:rsidP="006D761F">
            <w:pPr>
              <w:pStyle w:val="af6"/>
              <w:jc w:val="center"/>
              <w:rPr>
                <w:rFonts w:ascii="Times New Roman" w:hAnsi="Times New Roman"/>
                <w:sz w:val="24"/>
              </w:rPr>
            </w:pPr>
            <w:r w:rsidRPr="00A374CC">
              <w:rPr>
                <w:rFonts w:ascii="Times New Roman" w:hAnsi="Times New Roman"/>
                <w:sz w:val="24"/>
              </w:rPr>
              <w:t>1</w:t>
            </w:r>
          </w:p>
        </w:tc>
        <w:tc>
          <w:tcPr>
            <w:tcW w:w="1103" w:type="pct"/>
            <w:tcBorders>
              <w:top w:val="single" w:sz="4" w:space="0" w:color="auto"/>
              <w:left w:val="single" w:sz="4" w:space="0" w:color="auto"/>
              <w:bottom w:val="single" w:sz="4" w:space="0" w:color="auto"/>
              <w:right w:val="single" w:sz="4" w:space="0" w:color="auto"/>
            </w:tcBorders>
            <w:vAlign w:val="center"/>
            <w:hideMark/>
          </w:tcPr>
          <w:p w14:paraId="45497960" w14:textId="77777777" w:rsidR="003D6321" w:rsidRPr="00A374CC" w:rsidRDefault="003D6321" w:rsidP="006D761F">
            <w:pPr>
              <w:pStyle w:val="af6"/>
              <w:jc w:val="center"/>
              <w:rPr>
                <w:rFonts w:ascii="Times New Roman" w:hAnsi="Times New Roman"/>
                <w:sz w:val="24"/>
              </w:rPr>
            </w:pPr>
            <w:r w:rsidRPr="00A374CC">
              <w:rPr>
                <w:rFonts w:ascii="Times New Roman" w:hAnsi="Times New Roman"/>
                <w:sz w:val="24"/>
              </w:rPr>
              <w:t>2</w:t>
            </w:r>
          </w:p>
        </w:tc>
        <w:tc>
          <w:tcPr>
            <w:tcW w:w="479" w:type="pct"/>
            <w:tcBorders>
              <w:top w:val="single" w:sz="4" w:space="0" w:color="auto"/>
              <w:left w:val="single" w:sz="4" w:space="0" w:color="auto"/>
              <w:bottom w:val="single" w:sz="4" w:space="0" w:color="auto"/>
              <w:right w:val="single" w:sz="4" w:space="0" w:color="auto"/>
            </w:tcBorders>
            <w:vAlign w:val="center"/>
            <w:hideMark/>
          </w:tcPr>
          <w:p w14:paraId="2EC238AF" w14:textId="77777777" w:rsidR="003D6321" w:rsidRPr="00A374CC" w:rsidRDefault="003D6321" w:rsidP="006D761F">
            <w:pPr>
              <w:pStyle w:val="af6"/>
              <w:jc w:val="center"/>
              <w:rPr>
                <w:rFonts w:ascii="Times New Roman" w:hAnsi="Times New Roman"/>
                <w:sz w:val="24"/>
              </w:rPr>
            </w:pPr>
            <w:r w:rsidRPr="00A374CC">
              <w:rPr>
                <w:rFonts w:ascii="Times New Roman" w:hAnsi="Times New Roman"/>
                <w:sz w:val="24"/>
              </w:rPr>
              <w:t>3</w:t>
            </w:r>
          </w:p>
        </w:tc>
        <w:tc>
          <w:tcPr>
            <w:tcW w:w="460" w:type="pct"/>
            <w:tcBorders>
              <w:top w:val="single" w:sz="4" w:space="0" w:color="auto"/>
              <w:left w:val="single" w:sz="4" w:space="0" w:color="auto"/>
              <w:bottom w:val="single" w:sz="4" w:space="0" w:color="auto"/>
              <w:right w:val="single" w:sz="4" w:space="0" w:color="auto"/>
            </w:tcBorders>
            <w:vAlign w:val="center"/>
            <w:hideMark/>
          </w:tcPr>
          <w:p w14:paraId="6C055F1F" w14:textId="77777777" w:rsidR="003D6321" w:rsidRPr="00A374CC" w:rsidRDefault="003D6321" w:rsidP="006D761F">
            <w:pPr>
              <w:pStyle w:val="af6"/>
              <w:jc w:val="center"/>
              <w:rPr>
                <w:rFonts w:ascii="Times New Roman" w:hAnsi="Times New Roman"/>
                <w:sz w:val="24"/>
              </w:rPr>
            </w:pPr>
            <w:r w:rsidRPr="00A374CC">
              <w:rPr>
                <w:rFonts w:ascii="Times New Roman" w:hAnsi="Times New Roman"/>
                <w:sz w:val="24"/>
              </w:rPr>
              <w:t>4</w:t>
            </w:r>
          </w:p>
        </w:tc>
        <w:tc>
          <w:tcPr>
            <w:tcW w:w="479" w:type="pct"/>
            <w:tcBorders>
              <w:top w:val="single" w:sz="4" w:space="0" w:color="auto"/>
              <w:left w:val="single" w:sz="4" w:space="0" w:color="auto"/>
              <w:bottom w:val="single" w:sz="4" w:space="0" w:color="auto"/>
              <w:right w:val="single" w:sz="4" w:space="0" w:color="auto"/>
            </w:tcBorders>
            <w:vAlign w:val="center"/>
            <w:hideMark/>
          </w:tcPr>
          <w:p w14:paraId="251F2864" w14:textId="77777777" w:rsidR="003D6321" w:rsidRPr="00A374CC" w:rsidRDefault="003D6321" w:rsidP="006D761F">
            <w:pPr>
              <w:pStyle w:val="af6"/>
              <w:jc w:val="center"/>
              <w:rPr>
                <w:rFonts w:ascii="Times New Roman" w:hAnsi="Times New Roman"/>
                <w:sz w:val="24"/>
              </w:rPr>
            </w:pPr>
            <w:r w:rsidRPr="00A374CC">
              <w:rPr>
                <w:rFonts w:ascii="Times New Roman" w:hAnsi="Times New Roman"/>
                <w:sz w:val="24"/>
              </w:rPr>
              <w:t>5</w:t>
            </w:r>
          </w:p>
        </w:tc>
        <w:tc>
          <w:tcPr>
            <w:tcW w:w="463" w:type="pct"/>
            <w:tcBorders>
              <w:top w:val="single" w:sz="4" w:space="0" w:color="auto"/>
              <w:left w:val="single" w:sz="4" w:space="0" w:color="auto"/>
              <w:bottom w:val="single" w:sz="4" w:space="0" w:color="auto"/>
              <w:right w:val="single" w:sz="4" w:space="0" w:color="auto"/>
            </w:tcBorders>
            <w:vAlign w:val="center"/>
            <w:hideMark/>
          </w:tcPr>
          <w:p w14:paraId="375D4F2F" w14:textId="77777777" w:rsidR="003D6321" w:rsidRPr="00A374CC" w:rsidRDefault="003D6321" w:rsidP="006D761F">
            <w:pPr>
              <w:pStyle w:val="af6"/>
              <w:jc w:val="center"/>
              <w:rPr>
                <w:rFonts w:ascii="Times New Roman" w:hAnsi="Times New Roman"/>
                <w:sz w:val="24"/>
              </w:rPr>
            </w:pPr>
            <w:r w:rsidRPr="00A374CC">
              <w:rPr>
                <w:rFonts w:ascii="Times New Roman" w:hAnsi="Times New Roman"/>
                <w:sz w:val="24"/>
              </w:rPr>
              <w:t>6</w:t>
            </w:r>
          </w:p>
        </w:tc>
        <w:tc>
          <w:tcPr>
            <w:tcW w:w="404" w:type="pct"/>
            <w:tcBorders>
              <w:top w:val="single" w:sz="4" w:space="0" w:color="auto"/>
              <w:left w:val="single" w:sz="4" w:space="0" w:color="auto"/>
              <w:bottom w:val="single" w:sz="4" w:space="0" w:color="auto"/>
              <w:right w:val="single" w:sz="4" w:space="0" w:color="auto"/>
            </w:tcBorders>
            <w:vAlign w:val="center"/>
            <w:hideMark/>
          </w:tcPr>
          <w:p w14:paraId="11B38329" w14:textId="77777777" w:rsidR="003D6321" w:rsidRPr="00A374CC" w:rsidRDefault="003D6321" w:rsidP="006D761F">
            <w:pPr>
              <w:pStyle w:val="af6"/>
              <w:jc w:val="center"/>
              <w:rPr>
                <w:rFonts w:ascii="Times New Roman" w:hAnsi="Times New Roman"/>
                <w:sz w:val="24"/>
              </w:rPr>
            </w:pPr>
            <w:r w:rsidRPr="00A374CC">
              <w:rPr>
                <w:rFonts w:ascii="Times New Roman" w:hAnsi="Times New Roman"/>
                <w:sz w:val="24"/>
              </w:rPr>
              <w:t>7</w:t>
            </w:r>
          </w:p>
        </w:tc>
        <w:tc>
          <w:tcPr>
            <w:tcW w:w="546" w:type="pct"/>
            <w:tcBorders>
              <w:top w:val="single" w:sz="4" w:space="0" w:color="auto"/>
              <w:left w:val="single" w:sz="4" w:space="0" w:color="auto"/>
              <w:bottom w:val="single" w:sz="4" w:space="0" w:color="auto"/>
              <w:right w:val="single" w:sz="4" w:space="0" w:color="auto"/>
            </w:tcBorders>
            <w:vAlign w:val="center"/>
            <w:hideMark/>
          </w:tcPr>
          <w:p w14:paraId="2EBB8181" w14:textId="77777777" w:rsidR="003D6321" w:rsidRPr="00A374CC" w:rsidRDefault="003D6321" w:rsidP="006D761F">
            <w:pPr>
              <w:pStyle w:val="af6"/>
              <w:jc w:val="center"/>
              <w:rPr>
                <w:rFonts w:ascii="Times New Roman" w:hAnsi="Times New Roman"/>
                <w:sz w:val="24"/>
              </w:rPr>
            </w:pPr>
            <w:r w:rsidRPr="00A374CC">
              <w:rPr>
                <w:rFonts w:ascii="Times New Roman" w:hAnsi="Times New Roman"/>
                <w:sz w:val="24"/>
              </w:rPr>
              <w:t>8</w:t>
            </w:r>
          </w:p>
        </w:tc>
        <w:tc>
          <w:tcPr>
            <w:tcW w:w="676" w:type="pct"/>
            <w:tcBorders>
              <w:top w:val="single" w:sz="4" w:space="0" w:color="auto"/>
              <w:left w:val="single" w:sz="4" w:space="0" w:color="auto"/>
              <w:bottom w:val="single" w:sz="4" w:space="0" w:color="auto"/>
              <w:right w:val="single" w:sz="4" w:space="0" w:color="auto"/>
            </w:tcBorders>
            <w:vAlign w:val="center"/>
            <w:hideMark/>
          </w:tcPr>
          <w:p w14:paraId="6A6401E2" w14:textId="77777777" w:rsidR="003D6321" w:rsidRPr="00A374CC" w:rsidRDefault="003D6321" w:rsidP="006D761F">
            <w:pPr>
              <w:pStyle w:val="af6"/>
              <w:jc w:val="center"/>
              <w:rPr>
                <w:rFonts w:ascii="Times New Roman" w:hAnsi="Times New Roman"/>
                <w:sz w:val="24"/>
              </w:rPr>
            </w:pPr>
            <w:r w:rsidRPr="00A374CC">
              <w:rPr>
                <w:rFonts w:ascii="Times New Roman" w:hAnsi="Times New Roman"/>
                <w:sz w:val="24"/>
              </w:rPr>
              <w:t>9</w:t>
            </w:r>
          </w:p>
        </w:tc>
      </w:tr>
      <w:tr w:rsidR="003D6321" w:rsidRPr="00A374CC" w14:paraId="6F1BF28A" w14:textId="77777777" w:rsidTr="006D761F">
        <w:trPr>
          <w:trHeight w:val="175"/>
        </w:trPr>
        <w:tc>
          <w:tcPr>
            <w:tcW w:w="390" w:type="pct"/>
            <w:tcBorders>
              <w:top w:val="single" w:sz="4" w:space="0" w:color="auto"/>
              <w:left w:val="single" w:sz="4" w:space="0" w:color="auto"/>
              <w:bottom w:val="single" w:sz="4" w:space="0" w:color="auto"/>
              <w:right w:val="single" w:sz="4" w:space="0" w:color="auto"/>
            </w:tcBorders>
            <w:vAlign w:val="center"/>
            <w:hideMark/>
          </w:tcPr>
          <w:p w14:paraId="0C497187" w14:textId="77777777" w:rsidR="003D6321" w:rsidRPr="00A374CC" w:rsidRDefault="003D6321" w:rsidP="003D6321">
            <w:pPr>
              <w:pStyle w:val="af6"/>
              <w:jc w:val="center"/>
              <w:rPr>
                <w:rFonts w:ascii="Times New Roman" w:hAnsi="Times New Roman"/>
                <w:sz w:val="24"/>
                <w:lang w:val="ru-RU"/>
              </w:rPr>
            </w:pPr>
            <w:r w:rsidRPr="00A374CC">
              <w:rPr>
                <w:rFonts w:ascii="Times New Roman" w:hAnsi="Times New Roman"/>
                <w:sz w:val="24"/>
              </w:rPr>
              <w:t>1</w:t>
            </w:r>
            <w:r w:rsidRPr="00A374CC">
              <w:rPr>
                <w:rFonts w:ascii="Times New Roman" w:hAnsi="Times New Roman"/>
                <w:sz w:val="24"/>
                <w:lang w:val="ru-RU"/>
              </w:rPr>
              <w:t>.</w:t>
            </w:r>
          </w:p>
        </w:tc>
        <w:tc>
          <w:tcPr>
            <w:tcW w:w="1103" w:type="pct"/>
            <w:tcBorders>
              <w:top w:val="single" w:sz="4" w:space="0" w:color="auto"/>
              <w:left w:val="single" w:sz="4" w:space="0" w:color="auto"/>
              <w:bottom w:val="single" w:sz="4" w:space="0" w:color="auto"/>
              <w:right w:val="single" w:sz="4" w:space="0" w:color="auto"/>
            </w:tcBorders>
            <w:vAlign w:val="center"/>
          </w:tcPr>
          <w:p w14:paraId="78950B8D" w14:textId="78006767" w:rsidR="003D6321" w:rsidRPr="00A374CC" w:rsidRDefault="003D6321" w:rsidP="003D6321">
            <w:pPr>
              <w:rPr>
                <w:rFonts w:eastAsia="Times New Roman" w:cs="Times New Roman"/>
                <w:sz w:val="24"/>
                <w:szCs w:val="24"/>
              </w:rPr>
            </w:pPr>
            <w:r w:rsidRPr="00A374CC">
              <w:rPr>
                <w:rFonts w:eastAsia="Times New Roman" w:cs="Times New Roman"/>
                <w:sz w:val="24"/>
                <w:szCs w:val="24"/>
              </w:rPr>
              <w:t>Пригородное</w:t>
            </w:r>
          </w:p>
        </w:tc>
        <w:tc>
          <w:tcPr>
            <w:tcW w:w="479" w:type="pct"/>
            <w:tcBorders>
              <w:top w:val="single" w:sz="4" w:space="0" w:color="auto"/>
              <w:left w:val="single" w:sz="4" w:space="0" w:color="auto"/>
              <w:bottom w:val="single" w:sz="4" w:space="0" w:color="auto"/>
              <w:right w:val="single" w:sz="4" w:space="0" w:color="auto"/>
            </w:tcBorders>
            <w:vAlign w:val="center"/>
            <w:hideMark/>
          </w:tcPr>
          <w:p w14:paraId="08E91351" w14:textId="0D0C0ABA" w:rsidR="003D6321" w:rsidRPr="00A374CC" w:rsidRDefault="003D6321" w:rsidP="003D6321">
            <w:pPr>
              <w:jc w:val="center"/>
              <w:rPr>
                <w:rFonts w:eastAsia="Times New Roman" w:cs="Times New Roman"/>
                <w:sz w:val="24"/>
                <w:szCs w:val="24"/>
              </w:rPr>
            </w:pPr>
            <w:r w:rsidRPr="00A374CC">
              <w:rPr>
                <w:rFonts w:cs="Times New Roman"/>
                <w:bCs/>
                <w:sz w:val="24"/>
                <w:szCs w:val="24"/>
                <w:lang w:eastAsia="en-US"/>
              </w:rPr>
              <w:t>886</w:t>
            </w:r>
          </w:p>
        </w:tc>
        <w:tc>
          <w:tcPr>
            <w:tcW w:w="460" w:type="pct"/>
            <w:tcBorders>
              <w:top w:val="single" w:sz="4" w:space="0" w:color="auto"/>
              <w:left w:val="single" w:sz="4" w:space="0" w:color="auto"/>
              <w:bottom w:val="single" w:sz="4" w:space="0" w:color="auto"/>
              <w:right w:val="single" w:sz="4" w:space="0" w:color="auto"/>
            </w:tcBorders>
            <w:vAlign w:val="center"/>
            <w:hideMark/>
          </w:tcPr>
          <w:p w14:paraId="7096BDE6" w14:textId="19791C3F" w:rsidR="003D6321" w:rsidRPr="00A374CC" w:rsidRDefault="003D6321" w:rsidP="003D6321">
            <w:pPr>
              <w:jc w:val="center"/>
              <w:rPr>
                <w:rFonts w:eastAsia="Times New Roman" w:cs="Times New Roman"/>
                <w:sz w:val="24"/>
                <w:szCs w:val="24"/>
              </w:rPr>
            </w:pPr>
            <w:r w:rsidRPr="00A374CC">
              <w:rPr>
                <w:rFonts w:cs="Times New Roman"/>
                <w:bCs/>
                <w:sz w:val="24"/>
                <w:szCs w:val="24"/>
                <w:lang w:eastAsia="en-US"/>
              </w:rPr>
              <w:t>166</w:t>
            </w:r>
          </w:p>
        </w:tc>
        <w:tc>
          <w:tcPr>
            <w:tcW w:w="479" w:type="pct"/>
            <w:tcBorders>
              <w:top w:val="single" w:sz="4" w:space="0" w:color="auto"/>
              <w:left w:val="single" w:sz="4" w:space="0" w:color="auto"/>
              <w:bottom w:val="single" w:sz="4" w:space="0" w:color="auto"/>
              <w:right w:val="single" w:sz="4" w:space="0" w:color="auto"/>
            </w:tcBorders>
            <w:vAlign w:val="center"/>
            <w:hideMark/>
          </w:tcPr>
          <w:p w14:paraId="62001897" w14:textId="09C7EB62" w:rsidR="003D6321" w:rsidRPr="00A374CC" w:rsidRDefault="003D6321" w:rsidP="003D6321">
            <w:pPr>
              <w:jc w:val="center"/>
              <w:rPr>
                <w:rFonts w:eastAsia="Times New Roman" w:cs="Times New Roman"/>
                <w:sz w:val="24"/>
                <w:szCs w:val="24"/>
              </w:rPr>
            </w:pPr>
            <w:r w:rsidRPr="00A374CC">
              <w:rPr>
                <w:rFonts w:cs="Times New Roman"/>
                <w:bCs/>
                <w:sz w:val="24"/>
                <w:szCs w:val="24"/>
                <w:lang w:eastAsia="en-US"/>
              </w:rPr>
              <w:t>13974</w:t>
            </w:r>
          </w:p>
        </w:tc>
        <w:tc>
          <w:tcPr>
            <w:tcW w:w="463" w:type="pct"/>
            <w:tcBorders>
              <w:top w:val="single" w:sz="4" w:space="0" w:color="auto"/>
              <w:left w:val="single" w:sz="4" w:space="0" w:color="auto"/>
              <w:bottom w:val="single" w:sz="4" w:space="0" w:color="auto"/>
              <w:right w:val="single" w:sz="4" w:space="0" w:color="auto"/>
            </w:tcBorders>
            <w:vAlign w:val="center"/>
            <w:hideMark/>
          </w:tcPr>
          <w:p w14:paraId="38BC3265" w14:textId="1FD22EF3" w:rsidR="003D6321" w:rsidRPr="00A374CC" w:rsidRDefault="003D6321" w:rsidP="003D6321">
            <w:pPr>
              <w:jc w:val="center"/>
              <w:rPr>
                <w:rFonts w:eastAsia="Times New Roman" w:cs="Times New Roman"/>
                <w:sz w:val="24"/>
                <w:szCs w:val="24"/>
              </w:rPr>
            </w:pPr>
            <w:r w:rsidRPr="00A374CC">
              <w:rPr>
                <w:rFonts w:cs="Times New Roman"/>
                <w:bCs/>
                <w:sz w:val="24"/>
                <w:szCs w:val="24"/>
                <w:lang w:eastAsia="en-US"/>
              </w:rPr>
              <w:t>12092</w:t>
            </w:r>
          </w:p>
        </w:tc>
        <w:tc>
          <w:tcPr>
            <w:tcW w:w="404" w:type="pct"/>
            <w:tcBorders>
              <w:top w:val="single" w:sz="4" w:space="0" w:color="auto"/>
              <w:left w:val="single" w:sz="4" w:space="0" w:color="auto"/>
              <w:bottom w:val="single" w:sz="4" w:space="0" w:color="auto"/>
              <w:right w:val="single" w:sz="4" w:space="0" w:color="auto"/>
            </w:tcBorders>
            <w:vAlign w:val="center"/>
            <w:hideMark/>
          </w:tcPr>
          <w:p w14:paraId="26E628DB" w14:textId="421FEFB5" w:rsidR="003D6321" w:rsidRPr="00A374CC" w:rsidRDefault="003D6321" w:rsidP="003D6321">
            <w:pPr>
              <w:jc w:val="center"/>
              <w:rPr>
                <w:rFonts w:eastAsia="Times New Roman" w:cs="Times New Roman"/>
                <w:sz w:val="24"/>
                <w:szCs w:val="24"/>
              </w:rPr>
            </w:pPr>
            <w:r w:rsidRPr="00A374CC">
              <w:rPr>
                <w:rFonts w:cs="Times New Roman"/>
                <w:bCs/>
                <w:sz w:val="24"/>
                <w:szCs w:val="24"/>
                <w:lang w:eastAsia="en-US"/>
              </w:rPr>
              <w:t>1544</w:t>
            </w:r>
          </w:p>
        </w:tc>
        <w:tc>
          <w:tcPr>
            <w:tcW w:w="546" w:type="pct"/>
            <w:tcBorders>
              <w:top w:val="single" w:sz="4" w:space="0" w:color="auto"/>
              <w:left w:val="single" w:sz="4" w:space="0" w:color="auto"/>
              <w:bottom w:val="single" w:sz="4" w:space="0" w:color="auto"/>
              <w:right w:val="single" w:sz="4" w:space="0" w:color="auto"/>
            </w:tcBorders>
            <w:vAlign w:val="center"/>
            <w:hideMark/>
          </w:tcPr>
          <w:p w14:paraId="66BA1D11" w14:textId="3425376C" w:rsidR="003D6321" w:rsidRPr="00A374CC" w:rsidRDefault="003D6321" w:rsidP="003D6321">
            <w:pPr>
              <w:jc w:val="center"/>
              <w:rPr>
                <w:rFonts w:eastAsia="Times New Roman" w:cs="Times New Roman"/>
                <w:sz w:val="24"/>
                <w:szCs w:val="24"/>
              </w:rPr>
            </w:pPr>
            <w:r w:rsidRPr="00A374CC">
              <w:rPr>
                <w:rFonts w:cs="Times New Roman"/>
                <w:bCs/>
                <w:sz w:val="24"/>
                <w:szCs w:val="24"/>
                <w:lang w:eastAsia="en-US"/>
              </w:rPr>
              <w:t>28662</w:t>
            </w:r>
          </w:p>
        </w:tc>
        <w:tc>
          <w:tcPr>
            <w:tcW w:w="676" w:type="pct"/>
            <w:tcBorders>
              <w:top w:val="single" w:sz="4" w:space="0" w:color="auto"/>
              <w:left w:val="single" w:sz="4" w:space="0" w:color="auto"/>
              <w:bottom w:val="single" w:sz="4" w:space="0" w:color="auto"/>
              <w:right w:val="single" w:sz="4" w:space="0" w:color="auto"/>
            </w:tcBorders>
            <w:vAlign w:val="center"/>
            <w:hideMark/>
          </w:tcPr>
          <w:p w14:paraId="0CFA0845" w14:textId="35DF546E" w:rsidR="003D6321" w:rsidRPr="00A374CC" w:rsidRDefault="003D6321" w:rsidP="003D6321">
            <w:pPr>
              <w:jc w:val="center"/>
              <w:rPr>
                <w:rFonts w:eastAsia="Times New Roman" w:cs="Times New Roman"/>
                <w:bCs/>
                <w:sz w:val="24"/>
                <w:szCs w:val="24"/>
              </w:rPr>
            </w:pPr>
            <w:r w:rsidRPr="00A374CC">
              <w:rPr>
                <w:rFonts w:eastAsia="Times New Roman" w:cs="Times New Roman"/>
                <w:bCs/>
                <w:sz w:val="24"/>
                <w:szCs w:val="24"/>
              </w:rPr>
              <w:t>3,5</w:t>
            </w:r>
          </w:p>
        </w:tc>
      </w:tr>
      <w:tr w:rsidR="003D6321" w:rsidRPr="00A374CC" w14:paraId="09E1D2A7" w14:textId="77777777" w:rsidTr="003D6321">
        <w:tc>
          <w:tcPr>
            <w:tcW w:w="1493" w:type="pct"/>
            <w:gridSpan w:val="2"/>
            <w:tcBorders>
              <w:top w:val="single" w:sz="4" w:space="0" w:color="auto"/>
              <w:left w:val="single" w:sz="4" w:space="0" w:color="auto"/>
              <w:bottom w:val="single" w:sz="4" w:space="0" w:color="auto"/>
              <w:right w:val="single" w:sz="4" w:space="0" w:color="auto"/>
            </w:tcBorders>
            <w:vAlign w:val="center"/>
            <w:hideMark/>
          </w:tcPr>
          <w:p w14:paraId="618B9B29" w14:textId="7D973106" w:rsidR="003D6321" w:rsidRPr="00A374CC" w:rsidRDefault="003D6321" w:rsidP="003D6321">
            <w:pPr>
              <w:jc w:val="center"/>
              <w:rPr>
                <w:rFonts w:eastAsia="Times New Roman" w:cs="Times New Roman"/>
                <w:sz w:val="24"/>
                <w:szCs w:val="24"/>
              </w:rPr>
            </w:pPr>
            <w:r w:rsidRPr="00A374CC">
              <w:rPr>
                <w:sz w:val="24"/>
              </w:rPr>
              <w:t>%</w:t>
            </w:r>
          </w:p>
        </w:tc>
        <w:tc>
          <w:tcPr>
            <w:tcW w:w="479" w:type="pct"/>
            <w:tcBorders>
              <w:top w:val="single" w:sz="4" w:space="0" w:color="auto"/>
              <w:left w:val="single" w:sz="4" w:space="0" w:color="auto"/>
              <w:bottom w:val="single" w:sz="4" w:space="0" w:color="auto"/>
              <w:right w:val="single" w:sz="4" w:space="0" w:color="auto"/>
            </w:tcBorders>
            <w:vAlign w:val="center"/>
            <w:hideMark/>
          </w:tcPr>
          <w:p w14:paraId="43CC500E" w14:textId="29A035B5" w:rsidR="003D6321" w:rsidRPr="00A374CC" w:rsidRDefault="003D6321" w:rsidP="003D6321">
            <w:pPr>
              <w:jc w:val="center"/>
              <w:rPr>
                <w:rFonts w:eastAsia="Times New Roman" w:cs="Times New Roman"/>
                <w:sz w:val="24"/>
                <w:szCs w:val="24"/>
              </w:rPr>
            </w:pPr>
            <w:r w:rsidRPr="00A374CC">
              <w:rPr>
                <w:rFonts w:eastAsia="Times New Roman" w:cs="Times New Roman"/>
                <w:sz w:val="24"/>
                <w:szCs w:val="24"/>
              </w:rPr>
              <w:t>3,1</w:t>
            </w:r>
          </w:p>
        </w:tc>
        <w:tc>
          <w:tcPr>
            <w:tcW w:w="460" w:type="pct"/>
            <w:tcBorders>
              <w:top w:val="single" w:sz="4" w:space="0" w:color="auto"/>
              <w:left w:val="single" w:sz="4" w:space="0" w:color="auto"/>
              <w:bottom w:val="single" w:sz="4" w:space="0" w:color="auto"/>
              <w:right w:val="single" w:sz="4" w:space="0" w:color="auto"/>
            </w:tcBorders>
            <w:vAlign w:val="center"/>
            <w:hideMark/>
          </w:tcPr>
          <w:p w14:paraId="102812F6" w14:textId="63A18367" w:rsidR="003D6321" w:rsidRPr="00A374CC" w:rsidRDefault="003D6321" w:rsidP="003D6321">
            <w:pPr>
              <w:jc w:val="center"/>
              <w:rPr>
                <w:rFonts w:eastAsia="Times New Roman" w:cs="Times New Roman"/>
                <w:sz w:val="24"/>
                <w:szCs w:val="24"/>
              </w:rPr>
            </w:pPr>
            <w:r w:rsidRPr="00A374CC">
              <w:rPr>
                <w:rFonts w:eastAsia="Times New Roman" w:cs="Times New Roman"/>
                <w:sz w:val="24"/>
                <w:szCs w:val="24"/>
              </w:rPr>
              <w:t>0,6</w:t>
            </w:r>
          </w:p>
        </w:tc>
        <w:tc>
          <w:tcPr>
            <w:tcW w:w="479" w:type="pct"/>
            <w:tcBorders>
              <w:top w:val="single" w:sz="4" w:space="0" w:color="auto"/>
              <w:left w:val="single" w:sz="4" w:space="0" w:color="auto"/>
              <w:bottom w:val="single" w:sz="4" w:space="0" w:color="auto"/>
              <w:right w:val="single" w:sz="4" w:space="0" w:color="auto"/>
            </w:tcBorders>
            <w:vAlign w:val="center"/>
            <w:hideMark/>
          </w:tcPr>
          <w:p w14:paraId="6C6C3417" w14:textId="61154EF6" w:rsidR="003D6321" w:rsidRPr="00A374CC" w:rsidRDefault="003D6321" w:rsidP="003D6321">
            <w:pPr>
              <w:jc w:val="center"/>
              <w:rPr>
                <w:rFonts w:eastAsia="Times New Roman" w:cs="Times New Roman"/>
                <w:sz w:val="24"/>
                <w:szCs w:val="24"/>
              </w:rPr>
            </w:pPr>
            <w:r w:rsidRPr="00A374CC">
              <w:rPr>
                <w:rFonts w:eastAsia="Times New Roman" w:cs="Times New Roman"/>
                <w:sz w:val="24"/>
                <w:szCs w:val="24"/>
              </w:rPr>
              <w:t>48,7</w:t>
            </w:r>
          </w:p>
        </w:tc>
        <w:tc>
          <w:tcPr>
            <w:tcW w:w="463" w:type="pct"/>
            <w:tcBorders>
              <w:top w:val="single" w:sz="4" w:space="0" w:color="auto"/>
              <w:left w:val="single" w:sz="4" w:space="0" w:color="auto"/>
              <w:bottom w:val="single" w:sz="4" w:space="0" w:color="auto"/>
              <w:right w:val="single" w:sz="4" w:space="0" w:color="auto"/>
            </w:tcBorders>
            <w:vAlign w:val="center"/>
            <w:hideMark/>
          </w:tcPr>
          <w:p w14:paraId="0E175690" w14:textId="068F9A0C" w:rsidR="003D6321" w:rsidRPr="00A374CC" w:rsidRDefault="003D6321" w:rsidP="003D6321">
            <w:pPr>
              <w:jc w:val="center"/>
              <w:rPr>
                <w:rFonts w:eastAsia="Times New Roman" w:cs="Times New Roman"/>
                <w:sz w:val="24"/>
                <w:szCs w:val="24"/>
              </w:rPr>
            </w:pPr>
            <w:r w:rsidRPr="00A374CC">
              <w:rPr>
                <w:rFonts w:eastAsia="Times New Roman" w:cs="Times New Roman"/>
                <w:sz w:val="24"/>
                <w:szCs w:val="24"/>
              </w:rPr>
              <w:t>42,2</w:t>
            </w:r>
          </w:p>
        </w:tc>
        <w:tc>
          <w:tcPr>
            <w:tcW w:w="404" w:type="pct"/>
            <w:tcBorders>
              <w:top w:val="single" w:sz="4" w:space="0" w:color="auto"/>
              <w:left w:val="single" w:sz="4" w:space="0" w:color="auto"/>
              <w:bottom w:val="single" w:sz="4" w:space="0" w:color="auto"/>
              <w:right w:val="single" w:sz="4" w:space="0" w:color="auto"/>
            </w:tcBorders>
            <w:vAlign w:val="center"/>
            <w:hideMark/>
          </w:tcPr>
          <w:p w14:paraId="30607DB2" w14:textId="26D6FAC3" w:rsidR="003D6321" w:rsidRPr="00A374CC" w:rsidRDefault="003D6321" w:rsidP="003D6321">
            <w:pPr>
              <w:jc w:val="center"/>
              <w:rPr>
                <w:rFonts w:eastAsia="Times New Roman" w:cs="Times New Roman"/>
                <w:sz w:val="24"/>
                <w:szCs w:val="24"/>
              </w:rPr>
            </w:pPr>
            <w:r w:rsidRPr="00A374CC">
              <w:rPr>
                <w:rFonts w:eastAsia="Times New Roman" w:cs="Times New Roman"/>
                <w:sz w:val="24"/>
                <w:szCs w:val="24"/>
              </w:rPr>
              <w:t>5,4</w:t>
            </w:r>
          </w:p>
        </w:tc>
        <w:tc>
          <w:tcPr>
            <w:tcW w:w="546" w:type="pct"/>
            <w:tcBorders>
              <w:top w:val="single" w:sz="4" w:space="0" w:color="auto"/>
              <w:left w:val="single" w:sz="4" w:space="0" w:color="auto"/>
              <w:bottom w:val="single" w:sz="4" w:space="0" w:color="auto"/>
              <w:right w:val="single" w:sz="4" w:space="0" w:color="auto"/>
            </w:tcBorders>
            <w:vAlign w:val="center"/>
            <w:hideMark/>
          </w:tcPr>
          <w:p w14:paraId="00C2F607" w14:textId="7110948E" w:rsidR="003D6321" w:rsidRPr="00A374CC" w:rsidRDefault="003D6321" w:rsidP="003D6321">
            <w:pPr>
              <w:jc w:val="center"/>
              <w:rPr>
                <w:rFonts w:eastAsia="Times New Roman" w:cs="Times New Roman"/>
                <w:sz w:val="24"/>
                <w:szCs w:val="24"/>
              </w:rPr>
            </w:pPr>
            <w:r w:rsidRPr="00A374CC">
              <w:rPr>
                <w:rFonts w:eastAsia="Times New Roman" w:cs="Times New Roman"/>
                <w:sz w:val="24"/>
                <w:szCs w:val="24"/>
              </w:rPr>
              <w:t>100</w:t>
            </w:r>
          </w:p>
        </w:tc>
        <w:tc>
          <w:tcPr>
            <w:tcW w:w="676" w:type="pct"/>
            <w:tcBorders>
              <w:top w:val="single" w:sz="4" w:space="0" w:color="auto"/>
              <w:left w:val="single" w:sz="4" w:space="0" w:color="auto"/>
              <w:bottom w:val="single" w:sz="4" w:space="0" w:color="auto"/>
              <w:right w:val="single" w:sz="4" w:space="0" w:color="auto"/>
            </w:tcBorders>
            <w:vAlign w:val="center"/>
            <w:hideMark/>
          </w:tcPr>
          <w:p w14:paraId="52650E48" w14:textId="7C4E97AE" w:rsidR="003D6321" w:rsidRPr="00A374CC" w:rsidRDefault="003D6321" w:rsidP="003D6321">
            <w:pPr>
              <w:jc w:val="center"/>
              <w:rPr>
                <w:rFonts w:eastAsia="Times New Roman" w:cs="Times New Roman"/>
                <w:sz w:val="24"/>
                <w:szCs w:val="24"/>
              </w:rPr>
            </w:pPr>
            <w:r w:rsidRPr="00A374CC">
              <w:rPr>
                <w:rFonts w:eastAsia="Times New Roman" w:cs="Times New Roman"/>
                <w:sz w:val="24"/>
                <w:szCs w:val="24"/>
              </w:rPr>
              <w:t>%</w:t>
            </w:r>
          </w:p>
        </w:tc>
      </w:tr>
    </w:tbl>
    <w:p w14:paraId="64B53843" w14:textId="77777777" w:rsidR="003D6321" w:rsidRPr="00A374CC" w:rsidRDefault="003D6321" w:rsidP="00555D65">
      <w:pPr>
        <w:tabs>
          <w:tab w:val="left" w:pos="0"/>
          <w:tab w:val="left" w:pos="7183"/>
        </w:tabs>
        <w:ind w:firstLine="720"/>
        <w:jc w:val="both"/>
        <w:rPr>
          <w:rFonts w:cs="Times New Roman"/>
          <w:szCs w:val="28"/>
          <w:lang w:eastAsia="en-US"/>
        </w:rPr>
      </w:pPr>
    </w:p>
    <w:p w14:paraId="07D729CB" w14:textId="20BEA888" w:rsidR="003010D5" w:rsidRPr="00A374CC" w:rsidRDefault="00555D65" w:rsidP="00555D65">
      <w:pPr>
        <w:tabs>
          <w:tab w:val="left" w:pos="0"/>
          <w:tab w:val="left" w:pos="7183"/>
        </w:tabs>
        <w:ind w:firstLine="720"/>
        <w:jc w:val="both"/>
        <w:rPr>
          <w:rFonts w:cs="Times New Roman"/>
          <w:szCs w:val="28"/>
          <w:lang w:eastAsia="en-US"/>
        </w:rPr>
      </w:pPr>
      <w:r w:rsidRPr="00A374CC">
        <w:rPr>
          <w:rFonts w:cs="Times New Roman"/>
          <w:szCs w:val="28"/>
          <w:lang w:eastAsia="en-US"/>
        </w:rPr>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p>
    <w:p w14:paraId="646AF4EF" w14:textId="77777777" w:rsidR="003010D5" w:rsidRPr="00A374CC" w:rsidRDefault="003010D5" w:rsidP="00DE47C5">
      <w:pPr>
        <w:rPr>
          <w:lang w:eastAsia="en-US"/>
        </w:rPr>
      </w:pPr>
    </w:p>
    <w:p w14:paraId="76436AC2" w14:textId="77777777" w:rsidR="003010D5" w:rsidRPr="00A374CC" w:rsidRDefault="003010D5" w:rsidP="004F37AF">
      <w:pPr>
        <w:keepNext/>
        <w:jc w:val="center"/>
        <w:rPr>
          <w:lang w:eastAsia="en-US"/>
        </w:rPr>
      </w:pPr>
      <w:r w:rsidRPr="00A374CC">
        <w:rPr>
          <w:lang w:eastAsia="en-US"/>
        </w:rPr>
        <w:t>Федеральные классы пожарной опасности в лесах в зависимости от условий погоды</w:t>
      </w:r>
    </w:p>
    <w:p w14:paraId="136390EF" w14:textId="77777777" w:rsidR="003010D5" w:rsidRPr="00A374CC" w:rsidRDefault="003010D5" w:rsidP="004F37AF">
      <w:pPr>
        <w:keepNext/>
        <w:rPr>
          <w:rFonts w:eastAsia="Times New Roman"/>
        </w:rPr>
      </w:pPr>
    </w:p>
    <w:tbl>
      <w:tblPr>
        <w:tblW w:w="1020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1"/>
        <w:gridCol w:w="2268"/>
        <w:gridCol w:w="4113"/>
        <w:gridCol w:w="3264"/>
      </w:tblGrid>
      <w:tr w:rsidR="00E449F7" w:rsidRPr="00A374CC" w14:paraId="1E18B623" w14:textId="77777777" w:rsidTr="002D6CDA">
        <w:trPr>
          <w:trHeight w:val="20"/>
          <w:tblHeader/>
          <w:jc w:val="center"/>
        </w:trPr>
        <w:tc>
          <w:tcPr>
            <w:tcW w:w="275" w:type="pct"/>
            <w:tcBorders>
              <w:top w:val="single" w:sz="4" w:space="0" w:color="auto"/>
              <w:left w:val="single" w:sz="4" w:space="0" w:color="auto"/>
              <w:bottom w:val="single" w:sz="6" w:space="0" w:color="auto"/>
              <w:right w:val="single" w:sz="6" w:space="0" w:color="auto"/>
            </w:tcBorders>
            <w:vAlign w:val="center"/>
          </w:tcPr>
          <w:p w14:paraId="7CCD535B" w14:textId="53890F45" w:rsidR="00E449F7" w:rsidRPr="00A374CC" w:rsidRDefault="00E449F7" w:rsidP="00E449F7">
            <w:pPr>
              <w:keepNext/>
              <w:jc w:val="center"/>
              <w:rPr>
                <w:sz w:val="24"/>
                <w:szCs w:val="24"/>
                <w:lang w:eastAsia="en-US"/>
              </w:rPr>
            </w:pPr>
            <w:r w:rsidRPr="00A374CC">
              <w:rPr>
                <w:sz w:val="24"/>
                <w:szCs w:val="24"/>
                <w:lang w:eastAsia="en-US"/>
              </w:rPr>
              <w:t>№ п/п</w:t>
            </w:r>
          </w:p>
        </w:tc>
        <w:tc>
          <w:tcPr>
            <w:tcW w:w="1111" w:type="pct"/>
            <w:tcBorders>
              <w:top w:val="single" w:sz="4" w:space="0" w:color="auto"/>
              <w:left w:val="single" w:sz="4" w:space="0" w:color="auto"/>
              <w:bottom w:val="single" w:sz="6" w:space="0" w:color="auto"/>
              <w:right w:val="single" w:sz="6" w:space="0" w:color="auto"/>
            </w:tcBorders>
            <w:vAlign w:val="center"/>
          </w:tcPr>
          <w:p w14:paraId="6DBBEF6C" w14:textId="2E36865C" w:rsidR="00E449F7" w:rsidRPr="00A374CC" w:rsidRDefault="00E449F7" w:rsidP="004F37AF">
            <w:pPr>
              <w:keepNext/>
              <w:jc w:val="center"/>
              <w:rPr>
                <w:sz w:val="24"/>
                <w:szCs w:val="24"/>
                <w:lang w:eastAsia="en-US"/>
              </w:rPr>
            </w:pPr>
            <w:r w:rsidRPr="00A374CC">
              <w:rPr>
                <w:sz w:val="24"/>
                <w:szCs w:val="24"/>
                <w:lang w:eastAsia="en-US"/>
              </w:rPr>
              <w:t>Класс пожарной опасности в лесах</w:t>
            </w:r>
          </w:p>
        </w:tc>
        <w:tc>
          <w:tcPr>
            <w:tcW w:w="2015" w:type="pct"/>
            <w:tcBorders>
              <w:top w:val="single" w:sz="4" w:space="0" w:color="auto"/>
              <w:left w:val="single" w:sz="6" w:space="0" w:color="auto"/>
              <w:bottom w:val="single" w:sz="6" w:space="0" w:color="auto"/>
              <w:right w:val="single" w:sz="6" w:space="0" w:color="auto"/>
            </w:tcBorders>
            <w:vAlign w:val="center"/>
          </w:tcPr>
          <w:p w14:paraId="000FD2C1" w14:textId="33A23EFD" w:rsidR="00E449F7" w:rsidRPr="00A374CC" w:rsidRDefault="00E449F7" w:rsidP="002D6CDA">
            <w:pPr>
              <w:keepNext/>
              <w:jc w:val="center"/>
              <w:rPr>
                <w:sz w:val="24"/>
                <w:szCs w:val="24"/>
                <w:lang w:eastAsia="en-US"/>
              </w:rPr>
            </w:pPr>
            <w:r w:rsidRPr="00A374CC">
              <w:rPr>
                <w:sz w:val="24"/>
                <w:szCs w:val="24"/>
                <w:lang w:eastAsia="en-US"/>
              </w:rPr>
              <w:t>Величина комплексного</w:t>
            </w:r>
            <w:r w:rsidR="002D6CDA" w:rsidRPr="00A374CC">
              <w:rPr>
                <w:sz w:val="24"/>
                <w:szCs w:val="24"/>
                <w:lang w:eastAsia="en-US"/>
              </w:rPr>
              <w:t xml:space="preserve"> </w:t>
            </w:r>
            <w:r w:rsidRPr="00A374CC">
              <w:rPr>
                <w:sz w:val="24"/>
                <w:szCs w:val="24"/>
                <w:lang w:eastAsia="en-US"/>
              </w:rPr>
              <w:t>показателя</w:t>
            </w:r>
          </w:p>
        </w:tc>
        <w:tc>
          <w:tcPr>
            <w:tcW w:w="1599" w:type="pct"/>
            <w:tcBorders>
              <w:top w:val="single" w:sz="4" w:space="0" w:color="auto"/>
              <w:left w:val="single" w:sz="6" w:space="0" w:color="auto"/>
              <w:bottom w:val="single" w:sz="6" w:space="0" w:color="auto"/>
              <w:right w:val="single" w:sz="4" w:space="0" w:color="auto"/>
            </w:tcBorders>
            <w:vAlign w:val="center"/>
          </w:tcPr>
          <w:p w14:paraId="10A82824" w14:textId="16680272" w:rsidR="00E449F7" w:rsidRPr="00A374CC" w:rsidRDefault="00E449F7" w:rsidP="002D6CDA">
            <w:pPr>
              <w:keepNext/>
              <w:jc w:val="center"/>
              <w:rPr>
                <w:sz w:val="24"/>
                <w:szCs w:val="24"/>
                <w:lang w:eastAsia="en-US"/>
              </w:rPr>
            </w:pPr>
            <w:r w:rsidRPr="00A374CC">
              <w:rPr>
                <w:sz w:val="24"/>
                <w:szCs w:val="24"/>
                <w:lang w:eastAsia="en-US"/>
              </w:rPr>
              <w:t>Степень пожарной</w:t>
            </w:r>
            <w:r w:rsidR="002D6CDA" w:rsidRPr="00A374CC">
              <w:rPr>
                <w:sz w:val="24"/>
                <w:szCs w:val="24"/>
                <w:lang w:eastAsia="en-US"/>
              </w:rPr>
              <w:t xml:space="preserve"> </w:t>
            </w:r>
            <w:r w:rsidRPr="00A374CC">
              <w:rPr>
                <w:sz w:val="24"/>
                <w:szCs w:val="24"/>
                <w:lang w:eastAsia="en-US"/>
              </w:rPr>
              <w:t>опасности</w:t>
            </w:r>
          </w:p>
        </w:tc>
      </w:tr>
      <w:tr w:rsidR="00E449F7" w:rsidRPr="00A374CC" w14:paraId="38BACEE6" w14:textId="77777777" w:rsidTr="002D6CDA">
        <w:trPr>
          <w:trHeight w:val="20"/>
          <w:tblHeader/>
          <w:jc w:val="center"/>
        </w:trPr>
        <w:tc>
          <w:tcPr>
            <w:tcW w:w="275" w:type="pct"/>
            <w:tcBorders>
              <w:top w:val="single" w:sz="4" w:space="0" w:color="auto"/>
              <w:left w:val="single" w:sz="4" w:space="0" w:color="auto"/>
              <w:bottom w:val="single" w:sz="6" w:space="0" w:color="auto"/>
              <w:right w:val="single" w:sz="6" w:space="0" w:color="auto"/>
            </w:tcBorders>
            <w:vAlign w:val="center"/>
          </w:tcPr>
          <w:p w14:paraId="67B86691" w14:textId="3B5B229A" w:rsidR="00E449F7" w:rsidRPr="00A374CC" w:rsidRDefault="00E449F7" w:rsidP="00E449F7">
            <w:pPr>
              <w:keepNext/>
              <w:jc w:val="center"/>
              <w:rPr>
                <w:sz w:val="24"/>
                <w:szCs w:val="24"/>
                <w:lang w:eastAsia="en-US"/>
              </w:rPr>
            </w:pPr>
            <w:r w:rsidRPr="00A374CC">
              <w:rPr>
                <w:sz w:val="24"/>
                <w:szCs w:val="24"/>
                <w:lang w:eastAsia="en-US"/>
              </w:rPr>
              <w:t>1</w:t>
            </w:r>
          </w:p>
        </w:tc>
        <w:tc>
          <w:tcPr>
            <w:tcW w:w="1111" w:type="pct"/>
            <w:tcBorders>
              <w:top w:val="single" w:sz="4" w:space="0" w:color="auto"/>
              <w:left w:val="single" w:sz="4" w:space="0" w:color="auto"/>
              <w:bottom w:val="single" w:sz="6" w:space="0" w:color="auto"/>
              <w:right w:val="single" w:sz="6" w:space="0" w:color="auto"/>
            </w:tcBorders>
            <w:vAlign w:val="center"/>
          </w:tcPr>
          <w:p w14:paraId="35101403" w14:textId="0C670332" w:rsidR="00E449F7" w:rsidRPr="00A374CC" w:rsidRDefault="00E449F7" w:rsidP="00E449F7">
            <w:pPr>
              <w:keepNext/>
              <w:jc w:val="center"/>
              <w:rPr>
                <w:sz w:val="24"/>
                <w:szCs w:val="24"/>
                <w:lang w:eastAsia="en-US"/>
              </w:rPr>
            </w:pPr>
            <w:r w:rsidRPr="00A374CC">
              <w:rPr>
                <w:sz w:val="24"/>
                <w:szCs w:val="24"/>
                <w:lang w:eastAsia="en-US"/>
              </w:rPr>
              <w:t>2</w:t>
            </w:r>
          </w:p>
        </w:tc>
        <w:tc>
          <w:tcPr>
            <w:tcW w:w="2015" w:type="pct"/>
            <w:tcBorders>
              <w:top w:val="single" w:sz="4" w:space="0" w:color="auto"/>
              <w:left w:val="single" w:sz="6" w:space="0" w:color="auto"/>
              <w:bottom w:val="single" w:sz="6" w:space="0" w:color="auto"/>
              <w:right w:val="single" w:sz="6" w:space="0" w:color="auto"/>
            </w:tcBorders>
            <w:vAlign w:val="center"/>
          </w:tcPr>
          <w:p w14:paraId="44DC92E1" w14:textId="791B7EC3" w:rsidR="00E449F7" w:rsidRPr="00A374CC" w:rsidRDefault="00E449F7" w:rsidP="00E449F7">
            <w:pPr>
              <w:keepNext/>
              <w:jc w:val="center"/>
              <w:rPr>
                <w:sz w:val="24"/>
                <w:szCs w:val="24"/>
                <w:lang w:eastAsia="en-US"/>
              </w:rPr>
            </w:pPr>
            <w:r w:rsidRPr="00A374CC">
              <w:rPr>
                <w:sz w:val="24"/>
                <w:szCs w:val="24"/>
                <w:lang w:eastAsia="en-US"/>
              </w:rPr>
              <w:t>3</w:t>
            </w:r>
          </w:p>
        </w:tc>
        <w:tc>
          <w:tcPr>
            <w:tcW w:w="1599" w:type="pct"/>
            <w:tcBorders>
              <w:top w:val="single" w:sz="4" w:space="0" w:color="auto"/>
              <w:left w:val="single" w:sz="6" w:space="0" w:color="auto"/>
              <w:bottom w:val="single" w:sz="6" w:space="0" w:color="auto"/>
              <w:right w:val="single" w:sz="4" w:space="0" w:color="auto"/>
            </w:tcBorders>
            <w:vAlign w:val="center"/>
          </w:tcPr>
          <w:p w14:paraId="5CFB88C5" w14:textId="37790EE2" w:rsidR="00E449F7" w:rsidRPr="00A374CC" w:rsidRDefault="00E449F7" w:rsidP="00E449F7">
            <w:pPr>
              <w:keepNext/>
              <w:jc w:val="center"/>
              <w:rPr>
                <w:sz w:val="24"/>
                <w:szCs w:val="24"/>
                <w:lang w:eastAsia="en-US"/>
              </w:rPr>
            </w:pPr>
            <w:r w:rsidRPr="00A374CC">
              <w:rPr>
                <w:sz w:val="24"/>
                <w:szCs w:val="24"/>
                <w:lang w:eastAsia="en-US"/>
              </w:rPr>
              <w:t>4</w:t>
            </w:r>
          </w:p>
        </w:tc>
      </w:tr>
      <w:tr w:rsidR="00E449F7" w:rsidRPr="00A374CC" w14:paraId="0EE2F361" w14:textId="77777777" w:rsidTr="002D6CDA">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47ACDD61" w14:textId="3DF5DABA"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t>1.</w:t>
            </w:r>
          </w:p>
        </w:tc>
        <w:tc>
          <w:tcPr>
            <w:tcW w:w="1111" w:type="pct"/>
            <w:tcBorders>
              <w:top w:val="single" w:sz="6" w:space="0" w:color="auto"/>
              <w:left w:val="single" w:sz="4" w:space="0" w:color="auto"/>
              <w:bottom w:val="single" w:sz="6" w:space="0" w:color="auto"/>
              <w:right w:val="single" w:sz="6" w:space="0" w:color="auto"/>
            </w:tcBorders>
            <w:vAlign w:val="center"/>
          </w:tcPr>
          <w:p w14:paraId="71A02585" w14:textId="2843AF67"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t>I</w:t>
            </w:r>
          </w:p>
        </w:tc>
        <w:tc>
          <w:tcPr>
            <w:tcW w:w="2015" w:type="pct"/>
            <w:tcBorders>
              <w:top w:val="single" w:sz="6" w:space="0" w:color="auto"/>
              <w:left w:val="single" w:sz="6" w:space="0" w:color="auto"/>
              <w:bottom w:val="single" w:sz="6" w:space="0" w:color="auto"/>
              <w:right w:val="single" w:sz="6" w:space="0" w:color="auto"/>
            </w:tcBorders>
            <w:vAlign w:val="center"/>
          </w:tcPr>
          <w:p w14:paraId="27CC4299" w14:textId="77777777"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t>0 … 300</w:t>
            </w:r>
          </w:p>
        </w:tc>
        <w:tc>
          <w:tcPr>
            <w:tcW w:w="1599" w:type="pct"/>
            <w:tcBorders>
              <w:top w:val="single" w:sz="6" w:space="0" w:color="auto"/>
              <w:left w:val="single" w:sz="6" w:space="0" w:color="auto"/>
              <w:bottom w:val="single" w:sz="6" w:space="0" w:color="auto"/>
              <w:right w:val="single" w:sz="4" w:space="0" w:color="auto"/>
            </w:tcBorders>
            <w:vAlign w:val="center"/>
          </w:tcPr>
          <w:p w14:paraId="6223B4FB" w14:textId="77777777"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t>Отсутствует</w:t>
            </w:r>
          </w:p>
        </w:tc>
      </w:tr>
      <w:tr w:rsidR="00E449F7" w:rsidRPr="00A374CC" w14:paraId="6B99F384" w14:textId="77777777" w:rsidTr="002D6CDA">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50886B0E" w14:textId="5F99C969"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t>2.</w:t>
            </w:r>
          </w:p>
        </w:tc>
        <w:tc>
          <w:tcPr>
            <w:tcW w:w="1111" w:type="pct"/>
            <w:tcBorders>
              <w:top w:val="single" w:sz="6" w:space="0" w:color="auto"/>
              <w:left w:val="single" w:sz="4" w:space="0" w:color="auto"/>
              <w:bottom w:val="single" w:sz="6" w:space="0" w:color="auto"/>
              <w:right w:val="single" w:sz="6" w:space="0" w:color="auto"/>
            </w:tcBorders>
            <w:vAlign w:val="center"/>
          </w:tcPr>
          <w:p w14:paraId="339F7CD2" w14:textId="4DB5BFB5"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t>II</w:t>
            </w:r>
          </w:p>
        </w:tc>
        <w:tc>
          <w:tcPr>
            <w:tcW w:w="2015" w:type="pct"/>
            <w:tcBorders>
              <w:top w:val="single" w:sz="6" w:space="0" w:color="auto"/>
              <w:left w:val="single" w:sz="6" w:space="0" w:color="auto"/>
              <w:bottom w:val="single" w:sz="6" w:space="0" w:color="auto"/>
              <w:right w:val="single" w:sz="6" w:space="0" w:color="auto"/>
            </w:tcBorders>
            <w:vAlign w:val="center"/>
          </w:tcPr>
          <w:p w14:paraId="0884610E" w14:textId="77777777"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t>301 … 1000</w:t>
            </w:r>
          </w:p>
        </w:tc>
        <w:tc>
          <w:tcPr>
            <w:tcW w:w="1599" w:type="pct"/>
            <w:tcBorders>
              <w:top w:val="single" w:sz="6" w:space="0" w:color="auto"/>
              <w:left w:val="single" w:sz="6" w:space="0" w:color="auto"/>
              <w:bottom w:val="single" w:sz="6" w:space="0" w:color="auto"/>
              <w:right w:val="single" w:sz="4" w:space="0" w:color="auto"/>
            </w:tcBorders>
            <w:vAlign w:val="center"/>
          </w:tcPr>
          <w:p w14:paraId="598C049D" w14:textId="77777777"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t>Малая</w:t>
            </w:r>
          </w:p>
        </w:tc>
      </w:tr>
      <w:tr w:rsidR="00E449F7" w:rsidRPr="00A374CC" w14:paraId="6ECFB961" w14:textId="77777777" w:rsidTr="002D6CDA">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6DBF4D1D" w14:textId="3A4ABDB7"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lastRenderedPageBreak/>
              <w:t>3.</w:t>
            </w:r>
          </w:p>
        </w:tc>
        <w:tc>
          <w:tcPr>
            <w:tcW w:w="1111" w:type="pct"/>
            <w:tcBorders>
              <w:top w:val="single" w:sz="6" w:space="0" w:color="auto"/>
              <w:left w:val="single" w:sz="4" w:space="0" w:color="auto"/>
              <w:bottom w:val="single" w:sz="6" w:space="0" w:color="auto"/>
              <w:right w:val="single" w:sz="6" w:space="0" w:color="auto"/>
            </w:tcBorders>
            <w:vAlign w:val="center"/>
          </w:tcPr>
          <w:p w14:paraId="0C201228" w14:textId="1C7FCBEF"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t>III</w:t>
            </w:r>
          </w:p>
        </w:tc>
        <w:tc>
          <w:tcPr>
            <w:tcW w:w="2015" w:type="pct"/>
            <w:tcBorders>
              <w:top w:val="single" w:sz="6" w:space="0" w:color="auto"/>
              <w:left w:val="single" w:sz="6" w:space="0" w:color="auto"/>
              <w:bottom w:val="single" w:sz="6" w:space="0" w:color="auto"/>
              <w:right w:val="single" w:sz="6" w:space="0" w:color="auto"/>
            </w:tcBorders>
            <w:vAlign w:val="center"/>
          </w:tcPr>
          <w:p w14:paraId="45653E1B" w14:textId="77777777"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t>1001 … 4000</w:t>
            </w:r>
          </w:p>
        </w:tc>
        <w:tc>
          <w:tcPr>
            <w:tcW w:w="1599" w:type="pct"/>
            <w:tcBorders>
              <w:top w:val="single" w:sz="6" w:space="0" w:color="auto"/>
              <w:left w:val="single" w:sz="6" w:space="0" w:color="auto"/>
              <w:bottom w:val="single" w:sz="6" w:space="0" w:color="auto"/>
              <w:right w:val="single" w:sz="4" w:space="0" w:color="auto"/>
            </w:tcBorders>
            <w:vAlign w:val="center"/>
          </w:tcPr>
          <w:p w14:paraId="580C66C7" w14:textId="77777777"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t>Средняя</w:t>
            </w:r>
          </w:p>
        </w:tc>
      </w:tr>
      <w:tr w:rsidR="00E449F7" w:rsidRPr="00A374CC" w14:paraId="6EC688EA" w14:textId="77777777" w:rsidTr="002D6CDA">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5B2B6D15" w14:textId="51A90C45"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t>4.</w:t>
            </w:r>
          </w:p>
        </w:tc>
        <w:tc>
          <w:tcPr>
            <w:tcW w:w="1111" w:type="pct"/>
            <w:tcBorders>
              <w:top w:val="single" w:sz="6" w:space="0" w:color="auto"/>
              <w:left w:val="single" w:sz="4" w:space="0" w:color="auto"/>
              <w:bottom w:val="single" w:sz="6" w:space="0" w:color="auto"/>
              <w:right w:val="single" w:sz="6" w:space="0" w:color="auto"/>
            </w:tcBorders>
            <w:vAlign w:val="center"/>
          </w:tcPr>
          <w:p w14:paraId="3207BD51" w14:textId="5EFE41B4"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t>IV</w:t>
            </w:r>
          </w:p>
        </w:tc>
        <w:tc>
          <w:tcPr>
            <w:tcW w:w="2015" w:type="pct"/>
            <w:tcBorders>
              <w:top w:val="single" w:sz="6" w:space="0" w:color="auto"/>
              <w:left w:val="single" w:sz="6" w:space="0" w:color="auto"/>
              <w:bottom w:val="single" w:sz="6" w:space="0" w:color="auto"/>
              <w:right w:val="single" w:sz="6" w:space="0" w:color="auto"/>
            </w:tcBorders>
            <w:vAlign w:val="center"/>
          </w:tcPr>
          <w:p w14:paraId="6DF6A8A9" w14:textId="77777777"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t>4001 … 10000</w:t>
            </w:r>
          </w:p>
        </w:tc>
        <w:tc>
          <w:tcPr>
            <w:tcW w:w="1599" w:type="pct"/>
            <w:tcBorders>
              <w:top w:val="single" w:sz="6" w:space="0" w:color="auto"/>
              <w:left w:val="single" w:sz="6" w:space="0" w:color="auto"/>
              <w:bottom w:val="single" w:sz="6" w:space="0" w:color="auto"/>
              <w:right w:val="single" w:sz="4" w:space="0" w:color="auto"/>
            </w:tcBorders>
            <w:vAlign w:val="center"/>
          </w:tcPr>
          <w:p w14:paraId="2AB14C3D" w14:textId="77777777"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t>Высокая</w:t>
            </w:r>
          </w:p>
        </w:tc>
      </w:tr>
      <w:tr w:rsidR="00E449F7" w:rsidRPr="00A374CC" w14:paraId="2DBB0C59" w14:textId="77777777" w:rsidTr="002D6CDA">
        <w:trPr>
          <w:trHeight w:val="20"/>
          <w:jc w:val="center"/>
        </w:trPr>
        <w:tc>
          <w:tcPr>
            <w:tcW w:w="275" w:type="pct"/>
            <w:tcBorders>
              <w:top w:val="single" w:sz="6" w:space="0" w:color="auto"/>
              <w:left w:val="single" w:sz="4" w:space="0" w:color="auto"/>
              <w:bottom w:val="single" w:sz="4" w:space="0" w:color="auto"/>
              <w:right w:val="single" w:sz="6" w:space="0" w:color="auto"/>
            </w:tcBorders>
            <w:vAlign w:val="center"/>
          </w:tcPr>
          <w:p w14:paraId="4842DACA" w14:textId="21C1C8A3"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t>5.</w:t>
            </w:r>
          </w:p>
        </w:tc>
        <w:tc>
          <w:tcPr>
            <w:tcW w:w="1111" w:type="pct"/>
            <w:tcBorders>
              <w:top w:val="single" w:sz="6" w:space="0" w:color="auto"/>
              <w:left w:val="single" w:sz="4" w:space="0" w:color="auto"/>
              <w:bottom w:val="single" w:sz="4" w:space="0" w:color="auto"/>
              <w:right w:val="single" w:sz="6" w:space="0" w:color="auto"/>
            </w:tcBorders>
            <w:vAlign w:val="center"/>
          </w:tcPr>
          <w:p w14:paraId="517F6128" w14:textId="2C049E8A"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t>V</w:t>
            </w:r>
          </w:p>
        </w:tc>
        <w:tc>
          <w:tcPr>
            <w:tcW w:w="2015" w:type="pct"/>
            <w:tcBorders>
              <w:top w:val="single" w:sz="6" w:space="0" w:color="auto"/>
              <w:left w:val="single" w:sz="6" w:space="0" w:color="auto"/>
              <w:bottom w:val="single" w:sz="4" w:space="0" w:color="auto"/>
              <w:right w:val="single" w:sz="6" w:space="0" w:color="auto"/>
            </w:tcBorders>
            <w:vAlign w:val="center"/>
          </w:tcPr>
          <w:p w14:paraId="1EBF27F4" w14:textId="77777777"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t>Более 10000</w:t>
            </w:r>
          </w:p>
        </w:tc>
        <w:tc>
          <w:tcPr>
            <w:tcW w:w="1599" w:type="pct"/>
            <w:tcBorders>
              <w:top w:val="single" w:sz="6" w:space="0" w:color="auto"/>
              <w:left w:val="single" w:sz="6" w:space="0" w:color="auto"/>
              <w:bottom w:val="single" w:sz="4" w:space="0" w:color="auto"/>
              <w:right w:val="single" w:sz="4" w:space="0" w:color="auto"/>
            </w:tcBorders>
            <w:vAlign w:val="center"/>
          </w:tcPr>
          <w:p w14:paraId="266C8F1D" w14:textId="77777777" w:rsidR="00E449F7" w:rsidRPr="00A374CC" w:rsidRDefault="00E449F7" w:rsidP="00E449F7">
            <w:pPr>
              <w:tabs>
                <w:tab w:val="left" w:pos="0"/>
              </w:tabs>
              <w:jc w:val="center"/>
              <w:rPr>
                <w:rFonts w:cs="Times New Roman"/>
                <w:sz w:val="24"/>
                <w:szCs w:val="24"/>
                <w:lang w:eastAsia="en-US"/>
              </w:rPr>
            </w:pPr>
            <w:r w:rsidRPr="00A374CC">
              <w:rPr>
                <w:rFonts w:cs="Times New Roman"/>
                <w:sz w:val="24"/>
                <w:szCs w:val="24"/>
                <w:lang w:eastAsia="en-US"/>
              </w:rPr>
              <w:t>Чрезвычайная</w:t>
            </w:r>
          </w:p>
        </w:tc>
      </w:tr>
    </w:tbl>
    <w:p w14:paraId="7BD590BD" w14:textId="77777777" w:rsidR="00555D65" w:rsidRPr="00A374CC" w:rsidRDefault="00555D65" w:rsidP="002D6CDA">
      <w:pPr>
        <w:tabs>
          <w:tab w:val="left" w:pos="0"/>
        </w:tabs>
        <w:ind w:firstLine="709"/>
        <w:jc w:val="both"/>
        <w:rPr>
          <w:rFonts w:cs="Times New Roman"/>
          <w:szCs w:val="28"/>
          <w:lang w:eastAsia="en-US"/>
        </w:rPr>
      </w:pPr>
    </w:p>
    <w:p w14:paraId="4B1E9DC4" w14:textId="0A6F3FA3" w:rsidR="003010D5" w:rsidRPr="00A374CC" w:rsidRDefault="003010D5" w:rsidP="002D6CDA">
      <w:pPr>
        <w:tabs>
          <w:tab w:val="left" w:pos="0"/>
        </w:tabs>
        <w:ind w:firstLine="709"/>
        <w:jc w:val="both"/>
        <w:rPr>
          <w:rFonts w:cs="Times New Roman"/>
          <w:szCs w:val="28"/>
          <w:lang w:eastAsia="en-US"/>
        </w:rPr>
      </w:pPr>
      <w:r w:rsidRPr="00A374CC">
        <w:rPr>
          <w:rFonts w:cs="Times New Roman"/>
          <w:szCs w:val="28"/>
          <w:lang w:eastAsia="en-US"/>
        </w:rPr>
        <w:t>Руководствуясь П</w:t>
      </w:r>
      <w:r w:rsidRPr="00A374CC">
        <w:rPr>
          <w:rFonts w:cs="Times New Roman"/>
          <w:szCs w:val="28"/>
        </w:rPr>
        <w:t xml:space="preserve">остановлением Правительства Российской Федерации от 16 апреля 2011 г. № 281 «О мерах противопожарного обустройства лесов», </w:t>
      </w:r>
      <w:r w:rsidRPr="00A374CC">
        <w:rPr>
          <w:rFonts w:cs="Times New Roman"/>
          <w:szCs w:val="28"/>
          <w:lang w:eastAsia="en-US"/>
        </w:rPr>
        <w:t>прик</w:t>
      </w:r>
      <w:r w:rsidR="008E0150" w:rsidRPr="00A374CC">
        <w:rPr>
          <w:rFonts w:cs="Times New Roman"/>
          <w:szCs w:val="28"/>
          <w:lang w:eastAsia="en-US"/>
        </w:rPr>
        <w:t xml:space="preserve">азом Рослесхоза от 27 апреля </w:t>
      </w:r>
      <w:r w:rsidR="00496C55" w:rsidRPr="00A374CC">
        <w:rPr>
          <w:rFonts w:cs="Times New Roman"/>
          <w:szCs w:val="28"/>
          <w:lang w:eastAsia="en-US"/>
        </w:rPr>
        <w:t>2012</w:t>
      </w:r>
      <w:r w:rsidR="0015433C" w:rsidRPr="00A374CC">
        <w:rPr>
          <w:rFonts w:cs="Times New Roman"/>
          <w:szCs w:val="28"/>
          <w:lang w:eastAsia="en-US"/>
        </w:rPr>
        <w:t> </w:t>
      </w:r>
      <w:r w:rsidR="008E0150" w:rsidRPr="00A374CC">
        <w:rPr>
          <w:rFonts w:cs="Times New Roman"/>
          <w:szCs w:val="28"/>
          <w:lang w:eastAsia="en-US"/>
        </w:rPr>
        <w:t xml:space="preserve">г. </w:t>
      </w:r>
      <w:r w:rsidRPr="00A374CC">
        <w:rPr>
          <w:rFonts w:cs="Times New Roman"/>
          <w:szCs w:val="28"/>
          <w:lang w:eastAsia="en-US"/>
        </w:rPr>
        <w:t>№</w:t>
      </w:r>
      <w:r w:rsidR="0015433C" w:rsidRPr="00A374CC">
        <w:rPr>
          <w:rFonts w:cs="Times New Roman"/>
          <w:szCs w:val="28"/>
          <w:lang w:eastAsia="en-US"/>
        </w:rPr>
        <w:t> </w:t>
      </w:r>
      <w:r w:rsidRPr="00A374CC">
        <w:rPr>
          <w:rFonts w:cs="Times New Roman"/>
          <w:szCs w:val="28"/>
          <w:lang w:eastAsia="en-US"/>
        </w:rPr>
        <w:t>174</w:t>
      </w:r>
      <w:r w:rsidR="008E0150" w:rsidRPr="00A374CC">
        <w:rPr>
          <w:rFonts w:cs="Times New Roman"/>
          <w:szCs w:val="28"/>
          <w:lang w:eastAsia="en-US"/>
        </w:rPr>
        <w:t xml:space="preserve"> «Об утверждении Н</w:t>
      </w:r>
      <w:r w:rsidRPr="00A374CC">
        <w:rPr>
          <w:rFonts w:cs="Times New Roman"/>
          <w:szCs w:val="28"/>
          <w:lang w:eastAsia="en-US"/>
        </w:rPr>
        <w:t xml:space="preserve">ормативов противопожарного устройства лесов», в регламенте определен комплекс противопожарных мероприятий с учетом природных и экономических условий, </w:t>
      </w:r>
      <w:proofErr w:type="spellStart"/>
      <w:r w:rsidRPr="00A374CC">
        <w:rPr>
          <w:rFonts w:cs="Times New Roman"/>
          <w:szCs w:val="28"/>
          <w:lang w:eastAsia="en-US"/>
        </w:rPr>
        <w:t>пирологической</w:t>
      </w:r>
      <w:proofErr w:type="spellEnd"/>
      <w:r w:rsidRPr="00A374CC">
        <w:rPr>
          <w:rFonts w:cs="Times New Roman"/>
          <w:szCs w:val="28"/>
          <w:lang w:eastAsia="en-US"/>
        </w:rPr>
        <w:t xml:space="preserve"> характеристики лесов, потенциальных источников огня.</w:t>
      </w:r>
    </w:p>
    <w:p w14:paraId="709752D3" w14:textId="76B2B7D3" w:rsidR="003010D5" w:rsidRPr="00A374CC" w:rsidRDefault="003010D5" w:rsidP="002D6CDA">
      <w:pPr>
        <w:pStyle w:val="4a"/>
        <w:tabs>
          <w:tab w:val="left" w:pos="0"/>
        </w:tabs>
      </w:pPr>
      <w:r w:rsidRPr="00A374CC">
        <w:t xml:space="preserve">Ежегодный объем мероприятий по противопожарному обустройству приведен в таблице </w:t>
      </w:r>
      <w:r w:rsidR="000073BB" w:rsidRPr="00A374CC">
        <w:rPr>
          <w:lang w:val="ru-RU"/>
        </w:rPr>
        <w:t>ниже</w:t>
      </w:r>
      <w:r w:rsidRPr="00A374CC">
        <w:t>.</w:t>
      </w:r>
    </w:p>
    <w:p w14:paraId="785154B2" w14:textId="1489ADEC" w:rsidR="00FA225D" w:rsidRPr="00A374CC" w:rsidRDefault="00FA225D" w:rsidP="002D6CDA">
      <w:pPr>
        <w:tabs>
          <w:tab w:val="left" w:pos="0"/>
        </w:tabs>
        <w:rPr>
          <w:rFonts w:cs="Times New Roman"/>
          <w:szCs w:val="28"/>
          <w:lang w:eastAsia="en-US"/>
        </w:rPr>
      </w:pPr>
    </w:p>
    <w:p w14:paraId="632B2E2B" w14:textId="0314EBB1" w:rsidR="003010D5" w:rsidRPr="00A374CC" w:rsidRDefault="003144F7" w:rsidP="002D6CDA">
      <w:pPr>
        <w:keepNext/>
        <w:tabs>
          <w:tab w:val="left" w:pos="0"/>
        </w:tabs>
        <w:jc w:val="center"/>
        <w:rPr>
          <w:rFonts w:eastAsia="Times New Roman" w:cs="Times New Roman"/>
          <w:bCs/>
          <w:szCs w:val="28"/>
        </w:rPr>
      </w:pPr>
      <w:r w:rsidRPr="00A374CC">
        <w:rPr>
          <w:rFonts w:eastAsia="Times New Roman" w:cs="Times New Roman"/>
          <w:bCs/>
          <w:szCs w:val="28"/>
        </w:rPr>
        <w:t>Характеристика видов и объемов мероприятий по противопожарному обустройству лесов</w:t>
      </w:r>
    </w:p>
    <w:p w14:paraId="7AB2CF1F" w14:textId="20DC5C06" w:rsidR="00724ABB" w:rsidRPr="00A374CC" w:rsidRDefault="00724ABB" w:rsidP="002D6CDA">
      <w:pPr>
        <w:tabs>
          <w:tab w:val="left" w:pos="0"/>
        </w:tabs>
        <w:jc w:val="both"/>
        <w:rPr>
          <w:rFonts w:cs="Times New Roman"/>
          <w:szCs w:val="28"/>
          <w:lang w:eastAsia="en-US"/>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54"/>
        <w:gridCol w:w="4962"/>
        <w:gridCol w:w="1417"/>
        <w:gridCol w:w="3373"/>
      </w:tblGrid>
      <w:tr w:rsidR="007454CF" w:rsidRPr="00A374CC" w14:paraId="10E9A9E7" w14:textId="77777777" w:rsidTr="002D6CDA">
        <w:trPr>
          <w:cantSplit/>
          <w:tblHeader/>
        </w:trPr>
        <w:tc>
          <w:tcPr>
            <w:tcW w:w="454" w:type="dxa"/>
            <w:vAlign w:val="center"/>
          </w:tcPr>
          <w:p w14:paraId="3AE1BFB3" w14:textId="1F261328"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 п/п</w:t>
            </w:r>
          </w:p>
        </w:tc>
        <w:tc>
          <w:tcPr>
            <w:tcW w:w="4962" w:type="dxa"/>
            <w:vAlign w:val="center"/>
          </w:tcPr>
          <w:p w14:paraId="2387FB88" w14:textId="61B01350"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Наименование мероприятий</w:t>
            </w:r>
          </w:p>
        </w:tc>
        <w:tc>
          <w:tcPr>
            <w:tcW w:w="1417" w:type="dxa"/>
            <w:vAlign w:val="center"/>
          </w:tcPr>
          <w:p w14:paraId="32C965C0" w14:textId="77777777"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Единица измерения</w:t>
            </w:r>
          </w:p>
        </w:tc>
        <w:tc>
          <w:tcPr>
            <w:tcW w:w="3373" w:type="dxa"/>
            <w:vAlign w:val="center"/>
          </w:tcPr>
          <w:p w14:paraId="68E6DB74" w14:textId="70D3ED6A"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Требуемый объем</w:t>
            </w:r>
          </w:p>
        </w:tc>
      </w:tr>
      <w:tr w:rsidR="007454CF" w:rsidRPr="00A374CC" w14:paraId="58FBDF55" w14:textId="77777777" w:rsidTr="002D6CDA">
        <w:trPr>
          <w:cantSplit/>
          <w:tblHeader/>
        </w:trPr>
        <w:tc>
          <w:tcPr>
            <w:tcW w:w="454" w:type="dxa"/>
          </w:tcPr>
          <w:p w14:paraId="43391F9F" w14:textId="0C1C9A7B"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1</w:t>
            </w:r>
          </w:p>
        </w:tc>
        <w:tc>
          <w:tcPr>
            <w:tcW w:w="4962" w:type="dxa"/>
          </w:tcPr>
          <w:p w14:paraId="6F27BABD" w14:textId="1A365ED6"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2</w:t>
            </w:r>
          </w:p>
        </w:tc>
        <w:tc>
          <w:tcPr>
            <w:tcW w:w="1417" w:type="dxa"/>
          </w:tcPr>
          <w:p w14:paraId="6233CADC" w14:textId="7CBD51B5"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3</w:t>
            </w:r>
          </w:p>
        </w:tc>
        <w:tc>
          <w:tcPr>
            <w:tcW w:w="3373" w:type="dxa"/>
          </w:tcPr>
          <w:p w14:paraId="27FCE186" w14:textId="10017466"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4</w:t>
            </w:r>
          </w:p>
        </w:tc>
      </w:tr>
      <w:tr w:rsidR="007454CF" w:rsidRPr="00A374CC" w14:paraId="21211CB7" w14:textId="77777777" w:rsidTr="002D6CDA">
        <w:trPr>
          <w:cantSplit/>
        </w:trPr>
        <w:tc>
          <w:tcPr>
            <w:tcW w:w="454" w:type="dxa"/>
            <w:vAlign w:val="center"/>
          </w:tcPr>
          <w:p w14:paraId="7D7C859B" w14:textId="259C28CE" w:rsidR="007454CF" w:rsidRPr="00A374CC" w:rsidRDefault="007454CF" w:rsidP="002D6CDA">
            <w:pPr>
              <w:pStyle w:val="afff0"/>
              <w:widowControl w:val="0"/>
              <w:jc w:val="center"/>
              <w:rPr>
                <w:rFonts w:cs="Times New Roman"/>
              </w:rPr>
            </w:pPr>
            <w:r w:rsidRPr="00A374CC">
              <w:rPr>
                <w:rFonts w:cs="Times New Roman"/>
              </w:rPr>
              <w:t>1.</w:t>
            </w:r>
          </w:p>
        </w:tc>
        <w:tc>
          <w:tcPr>
            <w:tcW w:w="4962" w:type="dxa"/>
          </w:tcPr>
          <w:p w14:paraId="51B3A5B5" w14:textId="1FFEE99B" w:rsidR="007454CF" w:rsidRPr="00A374CC" w:rsidRDefault="007454CF" w:rsidP="002D6CDA">
            <w:pPr>
              <w:pStyle w:val="afff0"/>
              <w:widowControl w:val="0"/>
              <w:rPr>
                <w:rFonts w:cs="Times New Roman"/>
              </w:rPr>
            </w:pPr>
            <w:r w:rsidRPr="00A374CC">
              <w:rPr>
                <w:rFonts w:cs="Times New Roman"/>
              </w:rPr>
              <w:t>Установка, эксплуатация и ремонт стендов и других знаков и указателей, содержащих информацию о мерах пожарной безопасности в лесах</w:t>
            </w:r>
          </w:p>
        </w:tc>
        <w:tc>
          <w:tcPr>
            <w:tcW w:w="1417" w:type="dxa"/>
          </w:tcPr>
          <w:p w14:paraId="73E8E4D2" w14:textId="77777777"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шт.</w:t>
            </w:r>
          </w:p>
        </w:tc>
        <w:tc>
          <w:tcPr>
            <w:tcW w:w="3373" w:type="dxa"/>
          </w:tcPr>
          <w:p w14:paraId="4E31F4B7" w14:textId="22DB1ECF"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18</w:t>
            </w:r>
          </w:p>
        </w:tc>
      </w:tr>
      <w:tr w:rsidR="007454CF" w:rsidRPr="00A374CC" w14:paraId="75177B07" w14:textId="77777777" w:rsidTr="002D6CDA">
        <w:trPr>
          <w:cantSplit/>
        </w:trPr>
        <w:tc>
          <w:tcPr>
            <w:tcW w:w="454" w:type="dxa"/>
            <w:vAlign w:val="center"/>
          </w:tcPr>
          <w:p w14:paraId="05349C66" w14:textId="57638F1B" w:rsidR="007454CF" w:rsidRPr="00A374CC" w:rsidRDefault="007454CF" w:rsidP="002D6CDA">
            <w:pPr>
              <w:pStyle w:val="afff0"/>
              <w:widowControl w:val="0"/>
              <w:jc w:val="center"/>
              <w:rPr>
                <w:rFonts w:cs="Times New Roman"/>
              </w:rPr>
            </w:pPr>
            <w:r w:rsidRPr="00A374CC">
              <w:rPr>
                <w:rFonts w:cs="Times New Roman"/>
              </w:rPr>
              <w:t>2.</w:t>
            </w:r>
          </w:p>
        </w:tc>
        <w:tc>
          <w:tcPr>
            <w:tcW w:w="4962" w:type="dxa"/>
          </w:tcPr>
          <w:p w14:paraId="50AFF6A2" w14:textId="3CDBE46D" w:rsidR="007454CF" w:rsidRPr="00A374CC" w:rsidRDefault="007454CF" w:rsidP="002D6CDA">
            <w:pPr>
              <w:pStyle w:val="afff0"/>
              <w:widowControl w:val="0"/>
              <w:rPr>
                <w:rFonts w:cs="Times New Roman"/>
              </w:rPr>
            </w:pPr>
            <w:r w:rsidRPr="00A374CC">
              <w:rPr>
                <w:rFonts w:cs="Times New Roman"/>
              </w:rPr>
              <w:t>Благоустройство зон отдыха граждан, пребывающих в лесах</w:t>
            </w:r>
          </w:p>
        </w:tc>
        <w:tc>
          <w:tcPr>
            <w:tcW w:w="1417" w:type="dxa"/>
          </w:tcPr>
          <w:p w14:paraId="0995739B" w14:textId="77777777"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шт.</w:t>
            </w:r>
          </w:p>
        </w:tc>
        <w:tc>
          <w:tcPr>
            <w:tcW w:w="3373" w:type="dxa"/>
          </w:tcPr>
          <w:p w14:paraId="45AEDB22" w14:textId="4B39B60D"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5</w:t>
            </w:r>
          </w:p>
        </w:tc>
      </w:tr>
      <w:tr w:rsidR="007454CF" w:rsidRPr="00A374CC" w14:paraId="485220AC" w14:textId="77777777" w:rsidTr="002D6CDA">
        <w:trPr>
          <w:cantSplit/>
        </w:trPr>
        <w:tc>
          <w:tcPr>
            <w:tcW w:w="454" w:type="dxa"/>
            <w:vAlign w:val="center"/>
          </w:tcPr>
          <w:p w14:paraId="70057A5B" w14:textId="12E9B070" w:rsidR="007454CF" w:rsidRPr="00A374CC" w:rsidRDefault="007454CF" w:rsidP="002D6CDA">
            <w:pPr>
              <w:pStyle w:val="afff0"/>
              <w:widowControl w:val="0"/>
              <w:jc w:val="center"/>
              <w:rPr>
                <w:rFonts w:cs="Times New Roman"/>
              </w:rPr>
            </w:pPr>
            <w:r w:rsidRPr="00A374CC">
              <w:rPr>
                <w:rFonts w:cs="Times New Roman"/>
              </w:rPr>
              <w:t>3.</w:t>
            </w:r>
          </w:p>
        </w:tc>
        <w:tc>
          <w:tcPr>
            <w:tcW w:w="4962" w:type="dxa"/>
          </w:tcPr>
          <w:p w14:paraId="20D79F0D" w14:textId="6338EB05" w:rsidR="007454CF" w:rsidRPr="00A374CC" w:rsidRDefault="007454CF" w:rsidP="002D6CDA">
            <w:pPr>
              <w:pStyle w:val="afff0"/>
              <w:widowControl w:val="0"/>
              <w:rPr>
                <w:rFonts w:cs="Times New Roman"/>
              </w:rPr>
            </w:pPr>
            <w:r w:rsidRPr="00A374CC">
              <w:rPr>
                <w:rFonts w:cs="Times New Roman"/>
              </w:rPr>
              <w:t>Установка, эксплуатация и ремонт шлагбаумов, устройство преград, обеспечивающих ограничение пребывания граждан в лесах в целях обеспечения пожарной безопасности</w:t>
            </w:r>
          </w:p>
        </w:tc>
        <w:tc>
          <w:tcPr>
            <w:tcW w:w="1417" w:type="dxa"/>
          </w:tcPr>
          <w:p w14:paraId="0AFD7198" w14:textId="77777777"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шт.</w:t>
            </w:r>
          </w:p>
        </w:tc>
        <w:tc>
          <w:tcPr>
            <w:tcW w:w="3373" w:type="dxa"/>
          </w:tcPr>
          <w:p w14:paraId="4DCE82DA" w14:textId="445FE0B0"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12</w:t>
            </w:r>
          </w:p>
        </w:tc>
      </w:tr>
      <w:tr w:rsidR="007454CF" w:rsidRPr="00A374CC" w14:paraId="086F792F" w14:textId="77777777" w:rsidTr="002D6CDA">
        <w:trPr>
          <w:cantSplit/>
        </w:trPr>
        <w:tc>
          <w:tcPr>
            <w:tcW w:w="454" w:type="dxa"/>
            <w:vAlign w:val="center"/>
          </w:tcPr>
          <w:p w14:paraId="66A8CE2B" w14:textId="39497B0A" w:rsidR="007454CF" w:rsidRPr="00A374CC" w:rsidRDefault="007454CF" w:rsidP="002D6CDA">
            <w:pPr>
              <w:pStyle w:val="afff0"/>
              <w:widowControl w:val="0"/>
              <w:jc w:val="center"/>
              <w:rPr>
                <w:rFonts w:cs="Times New Roman"/>
              </w:rPr>
            </w:pPr>
            <w:r w:rsidRPr="00A374CC">
              <w:rPr>
                <w:rFonts w:cs="Times New Roman"/>
              </w:rPr>
              <w:t>4.</w:t>
            </w:r>
          </w:p>
        </w:tc>
        <w:tc>
          <w:tcPr>
            <w:tcW w:w="4962" w:type="dxa"/>
          </w:tcPr>
          <w:p w14:paraId="0F91F2B9" w14:textId="2B7AEE13" w:rsidR="007454CF" w:rsidRPr="00A374CC" w:rsidRDefault="007454CF" w:rsidP="002D6CDA">
            <w:pPr>
              <w:pStyle w:val="afff0"/>
              <w:widowControl w:val="0"/>
              <w:rPr>
                <w:rFonts w:cs="Times New Roman"/>
              </w:rPr>
            </w:pPr>
            <w:r w:rsidRPr="00A374CC">
              <w:rPr>
                <w:rFonts w:cs="Times New Roman"/>
              </w:rPr>
              <w:t>Создание лесных дорог, предназначенных для охраны лесов от пожаров</w:t>
            </w:r>
          </w:p>
        </w:tc>
        <w:tc>
          <w:tcPr>
            <w:tcW w:w="1417" w:type="dxa"/>
          </w:tcPr>
          <w:p w14:paraId="6D1952A2" w14:textId="77777777"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км</w:t>
            </w:r>
          </w:p>
        </w:tc>
        <w:tc>
          <w:tcPr>
            <w:tcW w:w="3373" w:type="dxa"/>
          </w:tcPr>
          <w:p w14:paraId="4756CF3C" w14:textId="2D3B9C2D"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2,6</w:t>
            </w:r>
          </w:p>
        </w:tc>
      </w:tr>
      <w:tr w:rsidR="007454CF" w:rsidRPr="00A374CC" w14:paraId="73917732" w14:textId="77777777" w:rsidTr="002D6CDA">
        <w:trPr>
          <w:cantSplit/>
        </w:trPr>
        <w:tc>
          <w:tcPr>
            <w:tcW w:w="454" w:type="dxa"/>
            <w:vAlign w:val="center"/>
          </w:tcPr>
          <w:p w14:paraId="402C60A0" w14:textId="2221853D" w:rsidR="007454CF" w:rsidRPr="00A374CC" w:rsidRDefault="007454CF" w:rsidP="002D6CDA">
            <w:pPr>
              <w:pStyle w:val="afff0"/>
              <w:widowControl w:val="0"/>
              <w:jc w:val="center"/>
              <w:rPr>
                <w:rFonts w:cs="Times New Roman"/>
              </w:rPr>
            </w:pPr>
            <w:r w:rsidRPr="00A374CC">
              <w:rPr>
                <w:rFonts w:cs="Times New Roman"/>
              </w:rPr>
              <w:t>5.</w:t>
            </w:r>
          </w:p>
        </w:tc>
        <w:tc>
          <w:tcPr>
            <w:tcW w:w="4962" w:type="dxa"/>
          </w:tcPr>
          <w:p w14:paraId="3788BA25" w14:textId="4DD637A1" w:rsidR="007454CF" w:rsidRPr="00A374CC" w:rsidRDefault="007454CF" w:rsidP="002D6CDA">
            <w:pPr>
              <w:pStyle w:val="afff0"/>
              <w:widowControl w:val="0"/>
              <w:rPr>
                <w:rFonts w:cs="Times New Roman"/>
              </w:rPr>
            </w:pPr>
            <w:r w:rsidRPr="00A374CC">
              <w:rPr>
                <w:rFonts w:cs="Times New Roman"/>
              </w:rPr>
              <w:t>Реконструкция лесных дорог, предназначенных для охраны лесов от пожаров</w:t>
            </w:r>
          </w:p>
        </w:tc>
        <w:tc>
          <w:tcPr>
            <w:tcW w:w="1417" w:type="dxa"/>
          </w:tcPr>
          <w:p w14:paraId="1359EE84" w14:textId="77777777"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км</w:t>
            </w:r>
          </w:p>
        </w:tc>
        <w:tc>
          <w:tcPr>
            <w:tcW w:w="3373" w:type="dxa"/>
          </w:tcPr>
          <w:p w14:paraId="3B55DCC0" w14:textId="62E334D3"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9,9</w:t>
            </w:r>
          </w:p>
        </w:tc>
      </w:tr>
      <w:tr w:rsidR="007454CF" w:rsidRPr="00A374CC" w14:paraId="2EB94619" w14:textId="77777777" w:rsidTr="002D6CDA">
        <w:trPr>
          <w:cantSplit/>
        </w:trPr>
        <w:tc>
          <w:tcPr>
            <w:tcW w:w="454" w:type="dxa"/>
            <w:vAlign w:val="center"/>
          </w:tcPr>
          <w:p w14:paraId="36E08248" w14:textId="01357E4F" w:rsidR="007454CF" w:rsidRPr="00A374CC" w:rsidRDefault="007454CF" w:rsidP="002D6CDA">
            <w:pPr>
              <w:pStyle w:val="afff0"/>
              <w:widowControl w:val="0"/>
              <w:jc w:val="center"/>
              <w:rPr>
                <w:rFonts w:cs="Times New Roman"/>
              </w:rPr>
            </w:pPr>
            <w:r w:rsidRPr="00A374CC">
              <w:rPr>
                <w:rFonts w:cs="Times New Roman"/>
              </w:rPr>
              <w:t>6.</w:t>
            </w:r>
          </w:p>
        </w:tc>
        <w:tc>
          <w:tcPr>
            <w:tcW w:w="4962" w:type="dxa"/>
          </w:tcPr>
          <w:p w14:paraId="2E96A849" w14:textId="2B19ACF0" w:rsidR="007454CF" w:rsidRPr="00A374CC" w:rsidRDefault="007454CF" w:rsidP="002D6CDA">
            <w:pPr>
              <w:pStyle w:val="afff0"/>
              <w:widowControl w:val="0"/>
              <w:rPr>
                <w:rFonts w:cs="Times New Roman"/>
              </w:rPr>
            </w:pPr>
            <w:r w:rsidRPr="00A374CC">
              <w:rPr>
                <w:rFonts w:cs="Times New Roman"/>
              </w:rPr>
              <w:t>Эксплуатация лесных дорог, предназначенных для охраны лесов от пожаров</w:t>
            </w:r>
          </w:p>
        </w:tc>
        <w:tc>
          <w:tcPr>
            <w:tcW w:w="1417" w:type="dxa"/>
          </w:tcPr>
          <w:p w14:paraId="64C2BA61" w14:textId="77777777"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км</w:t>
            </w:r>
          </w:p>
        </w:tc>
        <w:tc>
          <w:tcPr>
            <w:tcW w:w="3373" w:type="dxa"/>
          </w:tcPr>
          <w:p w14:paraId="421CCF46" w14:textId="416E719F"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208,5</w:t>
            </w:r>
          </w:p>
        </w:tc>
      </w:tr>
      <w:tr w:rsidR="007454CF" w:rsidRPr="00A374CC" w14:paraId="38B3461F" w14:textId="77777777" w:rsidTr="002D6CDA">
        <w:trPr>
          <w:cantSplit/>
        </w:trPr>
        <w:tc>
          <w:tcPr>
            <w:tcW w:w="454" w:type="dxa"/>
            <w:vAlign w:val="center"/>
          </w:tcPr>
          <w:p w14:paraId="59465397" w14:textId="19CE55DA" w:rsidR="007454CF" w:rsidRPr="00A374CC" w:rsidRDefault="007454CF" w:rsidP="002D6CDA">
            <w:pPr>
              <w:pStyle w:val="afff0"/>
              <w:widowControl w:val="0"/>
              <w:jc w:val="center"/>
              <w:rPr>
                <w:rFonts w:cs="Times New Roman"/>
              </w:rPr>
            </w:pPr>
            <w:r w:rsidRPr="00A374CC">
              <w:rPr>
                <w:rFonts w:cs="Times New Roman"/>
              </w:rPr>
              <w:t>7.</w:t>
            </w:r>
          </w:p>
        </w:tc>
        <w:tc>
          <w:tcPr>
            <w:tcW w:w="4962" w:type="dxa"/>
          </w:tcPr>
          <w:p w14:paraId="2D185555" w14:textId="234FF785" w:rsidR="007454CF" w:rsidRPr="00A374CC" w:rsidRDefault="007454CF" w:rsidP="002D6CDA">
            <w:pPr>
              <w:pStyle w:val="afff0"/>
              <w:widowControl w:val="0"/>
              <w:rPr>
                <w:rFonts w:cs="Times New Roman"/>
              </w:rPr>
            </w:pPr>
            <w:r w:rsidRPr="00A374CC">
              <w:rPr>
                <w:rFonts w:cs="Times New Roman"/>
              </w:rPr>
              <w:t>Устройство противопожарных минерализованных полос</w:t>
            </w:r>
          </w:p>
        </w:tc>
        <w:tc>
          <w:tcPr>
            <w:tcW w:w="1417" w:type="dxa"/>
          </w:tcPr>
          <w:p w14:paraId="198E6E48" w14:textId="77777777"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км</w:t>
            </w:r>
          </w:p>
        </w:tc>
        <w:tc>
          <w:tcPr>
            <w:tcW w:w="3373" w:type="dxa"/>
          </w:tcPr>
          <w:p w14:paraId="062CDEEB" w14:textId="491E1CA7" w:rsidR="007454CF" w:rsidRPr="00A374CC" w:rsidRDefault="00034AFD" w:rsidP="002D6CDA">
            <w:pPr>
              <w:pStyle w:val="affffd"/>
              <w:jc w:val="center"/>
              <w:rPr>
                <w:rFonts w:ascii="Times New Roman" w:hAnsi="Times New Roman" w:cs="Times New Roman"/>
              </w:rPr>
            </w:pPr>
            <w:r w:rsidRPr="00A374CC">
              <w:rPr>
                <w:rFonts w:ascii="Times New Roman" w:hAnsi="Times New Roman" w:cs="Times New Roman"/>
              </w:rPr>
              <w:t>119</w:t>
            </w:r>
          </w:p>
        </w:tc>
      </w:tr>
      <w:tr w:rsidR="007454CF" w:rsidRPr="00A374CC" w14:paraId="1AE6FC24" w14:textId="0270871C" w:rsidTr="002D6CDA">
        <w:trPr>
          <w:cantSplit/>
        </w:trPr>
        <w:tc>
          <w:tcPr>
            <w:tcW w:w="454" w:type="dxa"/>
            <w:vAlign w:val="center"/>
          </w:tcPr>
          <w:p w14:paraId="2CFB0BF3" w14:textId="4891878D" w:rsidR="007454CF" w:rsidRPr="00A374CC" w:rsidRDefault="007454CF" w:rsidP="002D6CDA">
            <w:pPr>
              <w:pStyle w:val="afff0"/>
              <w:widowControl w:val="0"/>
              <w:jc w:val="center"/>
              <w:rPr>
                <w:rFonts w:cs="Times New Roman"/>
              </w:rPr>
            </w:pPr>
            <w:r w:rsidRPr="00A374CC">
              <w:rPr>
                <w:rFonts w:cs="Times New Roman"/>
              </w:rPr>
              <w:t>8.</w:t>
            </w:r>
          </w:p>
        </w:tc>
        <w:tc>
          <w:tcPr>
            <w:tcW w:w="4962" w:type="dxa"/>
          </w:tcPr>
          <w:p w14:paraId="5095D8A5" w14:textId="4D878F14" w:rsidR="007454CF" w:rsidRPr="00A374CC" w:rsidRDefault="007454CF" w:rsidP="002D6CDA">
            <w:pPr>
              <w:pStyle w:val="afff0"/>
              <w:widowControl w:val="0"/>
              <w:rPr>
                <w:rFonts w:cs="Times New Roman"/>
              </w:rPr>
            </w:pPr>
            <w:r w:rsidRPr="00A374CC">
              <w:rPr>
                <w:rFonts w:cs="Times New Roman"/>
              </w:rPr>
              <w:t>Прочистка и обновление:</w:t>
            </w:r>
          </w:p>
        </w:tc>
        <w:tc>
          <w:tcPr>
            <w:tcW w:w="1417" w:type="dxa"/>
          </w:tcPr>
          <w:p w14:paraId="1FA5136D" w14:textId="77777777" w:rsidR="007454CF" w:rsidRPr="00A374CC" w:rsidRDefault="007454CF" w:rsidP="002D6CDA">
            <w:pPr>
              <w:pStyle w:val="affffd"/>
              <w:rPr>
                <w:rFonts w:ascii="Times New Roman" w:hAnsi="Times New Roman" w:cs="Times New Roman"/>
              </w:rPr>
            </w:pPr>
          </w:p>
        </w:tc>
        <w:tc>
          <w:tcPr>
            <w:tcW w:w="3373" w:type="dxa"/>
          </w:tcPr>
          <w:p w14:paraId="31FBF751" w14:textId="77777777" w:rsidR="007454CF" w:rsidRPr="00A374CC" w:rsidRDefault="007454CF" w:rsidP="002D6CDA">
            <w:pPr>
              <w:pStyle w:val="affffd"/>
              <w:rPr>
                <w:rFonts w:ascii="Times New Roman" w:hAnsi="Times New Roman" w:cs="Times New Roman"/>
              </w:rPr>
            </w:pPr>
          </w:p>
        </w:tc>
      </w:tr>
      <w:tr w:rsidR="007454CF" w:rsidRPr="00A374CC" w14:paraId="007D659F" w14:textId="77777777" w:rsidTr="002D6CDA">
        <w:trPr>
          <w:cantSplit/>
        </w:trPr>
        <w:tc>
          <w:tcPr>
            <w:tcW w:w="454" w:type="dxa"/>
            <w:vAlign w:val="center"/>
          </w:tcPr>
          <w:p w14:paraId="24BA9C14" w14:textId="642CF822" w:rsidR="007454CF" w:rsidRPr="00A374CC" w:rsidRDefault="007454CF" w:rsidP="002D6CDA">
            <w:pPr>
              <w:pStyle w:val="afff0"/>
              <w:widowControl w:val="0"/>
              <w:jc w:val="center"/>
              <w:rPr>
                <w:rFonts w:cs="Times New Roman"/>
              </w:rPr>
            </w:pPr>
            <w:r w:rsidRPr="00A374CC">
              <w:rPr>
                <w:rFonts w:cs="Times New Roman"/>
              </w:rPr>
              <w:t>9.</w:t>
            </w:r>
          </w:p>
        </w:tc>
        <w:tc>
          <w:tcPr>
            <w:tcW w:w="4962" w:type="dxa"/>
          </w:tcPr>
          <w:p w14:paraId="2A63A5C1" w14:textId="360624B2" w:rsidR="007454CF" w:rsidRPr="00A374CC" w:rsidRDefault="007454CF" w:rsidP="002D6CDA">
            <w:pPr>
              <w:pStyle w:val="afff0"/>
              <w:widowControl w:val="0"/>
              <w:rPr>
                <w:rFonts w:cs="Times New Roman"/>
              </w:rPr>
            </w:pPr>
            <w:r w:rsidRPr="00A374CC">
              <w:rPr>
                <w:rFonts w:cs="Times New Roman"/>
              </w:rPr>
              <w:t>- просек</w:t>
            </w:r>
          </w:p>
        </w:tc>
        <w:tc>
          <w:tcPr>
            <w:tcW w:w="1417" w:type="dxa"/>
          </w:tcPr>
          <w:p w14:paraId="4BDAAB30" w14:textId="77777777"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км</w:t>
            </w:r>
          </w:p>
        </w:tc>
        <w:tc>
          <w:tcPr>
            <w:tcW w:w="3373" w:type="dxa"/>
          </w:tcPr>
          <w:p w14:paraId="35A3F47C" w14:textId="38A8A656"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5,</w:t>
            </w:r>
            <w:r w:rsidR="00034AFD" w:rsidRPr="00A374CC">
              <w:rPr>
                <w:rFonts w:ascii="Times New Roman" w:hAnsi="Times New Roman" w:cs="Times New Roman"/>
              </w:rPr>
              <w:t>7</w:t>
            </w:r>
          </w:p>
        </w:tc>
      </w:tr>
      <w:tr w:rsidR="007454CF" w:rsidRPr="00A374CC" w14:paraId="4B971A09" w14:textId="77777777" w:rsidTr="002D6CDA">
        <w:trPr>
          <w:cantSplit/>
        </w:trPr>
        <w:tc>
          <w:tcPr>
            <w:tcW w:w="454" w:type="dxa"/>
            <w:vAlign w:val="center"/>
          </w:tcPr>
          <w:p w14:paraId="476EC8DD" w14:textId="54C2F0E8" w:rsidR="007454CF" w:rsidRPr="00A374CC" w:rsidRDefault="007454CF" w:rsidP="002D6CDA">
            <w:pPr>
              <w:pStyle w:val="afff0"/>
              <w:widowControl w:val="0"/>
              <w:jc w:val="center"/>
              <w:rPr>
                <w:rFonts w:cs="Times New Roman"/>
              </w:rPr>
            </w:pPr>
            <w:r w:rsidRPr="00A374CC">
              <w:rPr>
                <w:rFonts w:cs="Times New Roman"/>
              </w:rPr>
              <w:t>10.</w:t>
            </w:r>
          </w:p>
        </w:tc>
        <w:tc>
          <w:tcPr>
            <w:tcW w:w="4962" w:type="dxa"/>
          </w:tcPr>
          <w:p w14:paraId="65B03E88" w14:textId="260275D2" w:rsidR="007454CF" w:rsidRPr="00A374CC" w:rsidRDefault="007454CF" w:rsidP="002D6CDA">
            <w:pPr>
              <w:pStyle w:val="afff0"/>
              <w:widowControl w:val="0"/>
              <w:rPr>
                <w:rFonts w:cs="Times New Roman"/>
              </w:rPr>
            </w:pPr>
            <w:r w:rsidRPr="00A374CC">
              <w:rPr>
                <w:rFonts w:cs="Times New Roman"/>
              </w:rPr>
              <w:t>- противопожарных минерализованных полос</w:t>
            </w:r>
          </w:p>
        </w:tc>
        <w:tc>
          <w:tcPr>
            <w:tcW w:w="1417" w:type="dxa"/>
          </w:tcPr>
          <w:p w14:paraId="355BC2F9" w14:textId="77777777"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км</w:t>
            </w:r>
          </w:p>
        </w:tc>
        <w:tc>
          <w:tcPr>
            <w:tcW w:w="3373" w:type="dxa"/>
          </w:tcPr>
          <w:p w14:paraId="50F26C7F" w14:textId="24CED16B" w:rsidR="007454CF" w:rsidRPr="00A374CC" w:rsidRDefault="003B44F6" w:rsidP="002D6CDA">
            <w:pPr>
              <w:pStyle w:val="affffd"/>
              <w:jc w:val="center"/>
              <w:rPr>
                <w:rFonts w:ascii="Times New Roman" w:hAnsi="Times New Roman" w:cs="Times New Roman"/>
              </w:rPr>
            </w:pPr>
            <w:r w:rsidRPr="00A374CC">
              <w:rPr>
                <w:rFonts w:ascii="Times New Roman" w:hAnsi="Times New Roman" w:cs="Times New Roman"/>
              </w:rPr>
              <w:t>413</w:t>
            </w:r>
          </w:p>
        </w:tc>
      </w:tr>
      <w:tr w:rsidR="007454CF" w:rsidRPr="00A374CC" w14:paraId="75CABD12" w14:textId="77777777" w:rsidTr="002D6CDA">
        <w:trPr>
          <w:cantSplit/>
        </w:trPr>
        <w:tc>
          <w:tcPr>
            <w:tcW w:w="454" w:type="dxa"/>
            <w:vAlign w:val="center"/>
          </w:tcPr>
          <w:p w14:paraId="64A803C3" w14:textId="5A576A59" w:rsidR="007454CF" w:rsidRPr="00A374CC" w:rsidRDefault="007454CF" w:rsidP="002D6CDA">
            <w:pPr>
              <w:pStyle w:val="afff0"/>
              <w:widowControl w:val="0"/>
              <w:jc w:val="center"/>
              <w:rPr>
                <w:rFonts w:cs="Times New Roman"/>
              </w:rPr>
            </w:pPr>
            <w:r w:rsidRPr="00A374CC">
              <w:rPr>
                <w:rFonts w:cs="Times New Roman"/>
              </w:rPr>
              <w:t>11.</w:t>
            </w:r>
          </w:p>
        </w:tc>
        <w:tc>
          <w:tcPr>
            <w:tcW w:w="4962" w:type="dxa"/>
          </w:tcPr>
          <w:p w14:paraId="52E51CF9" w14:textId="001C372C" w:rsidR="007454CF" w:rsidRPr="00A374CC" w:rsidRDefault="007454CF" w:rsidP="002D6CDA">
            <w:pPr>
              <w:pStyle w:val="afff0"/>
              <w:widowControl w:val="0"/>
              <w:rPr>
                <w:rFonts w:cs="Times New Roman"/>
              </w:rPr>
            </w:pPr>
            <w:r w:rsidRPr="00A374CC">
              <w:rPr>
                <w:rFonts w:cs="Times New Roman"/>
              </w:rPr>
              <w:t>Эксплуатация пожарных водоемов и подъездов к источникам противопожарного водоснабжения</w:t>
            </w:r>
          </w:p>
        </w:tc>
        <w:tc>
          <w:tcPr>
            <w:tcW w:w="1417" w:type="dxa"/>
          </w:tcPr>
          <w:p w14:paraId="3A957159" w14:textId="77777777"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шт.</w:t>
            </w:r>
          </w:p>
        </w:tc>
        <w:tc>
          <w:tcPr>
            <w:tcW w:w="3373" w:type="dxa"/>
          </w:tcPr>
          <w:p w14:paraId="4C4E5C5B" w14:textId="18EEC029"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1</w:t>
            </w:r>
          </w:p>
        </w:tc>
      </w:tr>
      <w:tr w:rsidR="007454CF" w:rsidRPr="00A374CC" w14:paraId="2A9759EC" w14:textId="77777777" w:rsidTr="002D6CDA">
        <w:trPr>
          <w:cantSplit/>
        </w:trPr>
        <w:tc>
          <w:tcPr>
            <w:tcW w:w="454" w:type="dxa"/>
            <w:vAlign w:val="center"/>
          </w:tcPr>
          <w:p w14:paraId="344272B8" w14:textId="1F8DC2A2" w:rsidR="007454CF" w:rsidRPr="00A374CC" w:rsidRDefault="007454CF" w:rsidP="002D6CDA">
            <w:pPr>
              <w:pStyle w:val="afff0"/>
              <w:widowControl w:val="0"/>
              <w:jc w:val="center"/>
              <w:rPr>
                <w:rFonts w:cs="Times New Roman"/>
              </w:rPr>
            </w:pPr>
            <w:r w:rsidRPr="00A374CC">
              <w:rPr>
                <w:rFonts w:cs="Times New Roman"/>
              </w:rPr>
              <w:lastRenderedPageBreak/>
              <w:t>12.</w:t>
            </w:r>
          </w:p>
        </w:tc>
        <w:tc>
          <w:tcPr>
            <w:tcW w:w="4962" w:type="dxa"/>
          </w:tcPr>
          <w:p w14:paraId="7437CCB7" w14:textId="52E330DD" w:rsidR="007454CF" w:rsidRPr="00A374CC" w:rsidRDefault="007454CF" w:rsidP="002D6CDA">
            <w:pPr>
              <w:pStyle w:val="afff0"/>
              <w:widowControl w:val="0"/>
              <w:rPr>
                <w:rFonts w:cs="Times New Roman"/>
              </w:rPr>
            </w:pPr>
            <w:r w:rsidRPr="00A374CC">
              <w:rPr>
                <w:rFonts w:cs="Times New Roman"/>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417" w:type="dxa"/>
          </w:tcPr>
          <w:p w14:paraId="1BB57A73" w14:textId="70D66011"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гектар</w:t>
            </w:r>
          </w:p>
        </w:tc>
        <w:tc>
          <w:tcPr>
            <w:tcW w:w="3373" w:type="dxa"/>
          </w:tcPr>
          <w:p w14:paraId="1C274BE5" w14:textId="6B306329"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7,7</w:t>
            </w:r>
          </w:p>
        </w:tc>
      </w:tr>
      <w:tr w:rsidR="007454CF" w:rsidRPr="00A374CC" w14:paraId="1E8E7744" w14:textId="77777777" w:rsidTr="002D6CDA">
        <w:trPr>
          <w:cantSplit/>
        </w:trPr>
        <w:tc>
          <w:tcPr>
            <w:tcW w:w="454" w:type="dxa"/>
            <w:vAlign w:val="center"/>
          </w:tcPr>
          <w:p w14:paraId="094DC07A" w14:textId="5769980F" w:rsidR="007454CF" w:rsidRPr="00A374CC" w:rsidRDefault="007454CF" w:rsidP="002D6CDA">
            <w:pPr>
              <w:pStyle w:val="afff0"/>
              <w:widowControl w:val="0"/>
              <w:jc w:val="center"/>
              <w:rPr>
                <w:rFonts w:cs="Times New Roman"/>
              </w:rPr>
            </w:pPr>
            <w:r w:rsidRPr="00A374CC">
              <w:rPr>
                <w:rFonts w:cs="Times New Roman"/>
              </w:rPr>
              <w:t>13.</w:t>
            </w:r>
          </w:p>
        </w:tc>
        <w:tc>
          <w:tcPr>
            <w:tcW w:w="4962" w:type="dxa"/>
          </w:tcPr>
          <w:p w14:paraId="7DC46448" w14:textId="1D528716" w:rsidR="007454CF" w:rsidRPr="00A374CC" w:rsidRDefault="007454CF" w:rsidP="002D6CDA">
            <w:pPr>
              <w:pStyle w:val="afff0"/>
              <w:widowControl w:val="0"/>
              <w:rPr>
                <w:rFonts w:cs="Times New Roman"/>
              </w:rPr>
            </w:pPr>
            <w:r w:rsidRPr="00A374CC">
              <w:rPr>
                <w:rFonts w:cs="Times New Roman"/>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1417" w:type="dxa"/>
          </w:tcPr>
          <w:p w14:paraId="72480B06" w14:textId="5EE72240" w:rsidR="007454CF" w:rsidRPr="00A374CC" w:rsidRDefault="007454CF" w:rsidP="002D6CDA">
            <w:pPr>
              <w:pStyle w:val="affffd"/>
              <w:jc w:val="center"/>
              <w:rPr>
                <w:rFonts w:ascii="Times New Roman" w:hAnsi="Times New Roman" w:cs="Times New Roman"/>
              </w:rPr>
            </w:pPr>
            <w:r w:rsidRPr="00A374CC">
              <w:rPr>
                <w:rFonts w:ascii="Times New Roman" w:hAnsi="Times New Roman" w:cs="Times New Roman"/>
              </w:rPr>
              <w:t>гектар</w:t>
            </w:r>
          </w:p>
        </w:tc>
        <w:tc>
          <w:tcPr>
            <w:tcW w:w="3373" w:type="dxa"/>
          </w:tcPr>
          <w:p w14:paraId="49BF9031" w14:textId="2DE49614" w:rsidR="007454CF" w:rsidRPr="00A374CC" w:rsidRDefault="007454CF" w:rsidP="002D6CDA">
            <w:pPr>
              <w:pStyle w:val="affffd"/>
              <w:jc w:val="left"/>
              <w:rPr>
                <w:rFonts w:ascii="Times New Roman" w:hAnsi="Times New Roman" w:cs="Times New Roman"/>
              </w:rPr>
            </w:pPr>
            <w:r w:rsidRPr="00A374CC">
              <w:rPr>
                <w:rFonts w:ascii="Times New Roman" w:hAnsi="Times New Roman" w:cs="Times New Roman"/>
              </w:rPr>
              <w:t xml:space="preserve">В соответствии с Лесным планом Республики Татарстан, утвержденным Указом Президента Республики Татарстан от 24.12.2018 </w:t>
            </w:r>
            <w:r w:rsidR="008567AF" w:rsidRPr="00A374CC">
              <w:rPr>
                <w:rFonts w:ascii="Times New Roman" w:hAnsi="Times New Roman" w:cs="Times New Roman"/>
              </w:rPr>
              <w:t>№</w:t>
            </w:r>
            <w:r w:rsidRPr="00A374CC">
              <w:rPr>
                <w:rFonts w:ascii="Times New Roman" w:hAnsi="Times New Roman" w:cs="Times New Roman"/>
              </w:rPr>
              <w:t> УП-880</w:t>
            </w:r>
          </w:p>
        </w:tc>
      </w:tr>
    </w:tbl>
    <w:p w14:paraId="5CC143AB" w14:textId="77777777" w:rsidR="002D6CDA" w:rsidRPr="00A374CC" w:rsidRDefault="002D6CDA" w:rsidP="00EB31F9">
      <w:pPr>
        <w:tabs>
          <w:tab w:val="left" w:pos="0"/>
        </w:tabs>
        <w:ind w:firstLine="709"/>
        <w:jc w:val="both"/>
        <w:rPr>
          <w:rFonts w:cs="Times New Roman"/>
          <w:szCs w:val="28"/>
          <w:lang w:eastAsia="en-US"/>
        </w:rPr>
      </w:pPr>
    </w:p>
    <w:p w14:paraId="29E4374C" w14:textId="3708841E" w:rsidR="003010D5" w:rsidRPr="00A374CC" w:rsidRDefault="003010D5" w:rsidP="00EB31F9">
      <w:pPr>
        <w:tabs>
          <w:tab w:val="left" w:pos="0"/>
        </w:tabs>
        <w:ind w:firstLine="709"/>
        <w:jc w:val="both"/>
        <w:rPr>
          <w:rFonts w:cs="Times New Roman"/>
          <w:szCs w:val="28"/>
          <w:lang w:val="x-none" w:eastAsia="en-US"/>
        </w:rPr>
      </w:pPr>
      <w:r w:rsidRPr="00A374CC">
        <w:rPr>
          <w:rFonts w:cs="Times New Roman"/>
          <w:szCs w:val="28"/>
          <w:lang w:eastAsia="en-US"/>
        </w:rPr>
        <w:t xml:space="preserve">Важную роль в </w:t>
      </w:r>
      <w:r w:rsidR="008C6773" w:rsidRPr="00A374CC">
        <w:rPr>
          <w:rFonts w:cs="Times New Roman"/>
          <w:szCs w:val="28"/>
          <w:lang w:eastAsia="en-US"/>
        </w:rPr>
        <w:t>противопожарной</w:t>
      </w:r>
      <w:r w:rsidRPr="00A374CC">
        <w:rPr>
          <w:rFonts w:cs="Times New Roman"/>
          <w:szCs w:val="28"/>
          <w:lang w:val="x-none" w:eastAsia="en-US"/>
        </w:rPr>
        <w:t xml:space="preserve"> профилактик</w:t>
      </w:r>
      <w:r w:rsidRPr="00A374CC">
        <w:rPr>
          <w:rFonts w:cs="Times New Roman"/>
          <w:szCs w:val="28"/>
          <w:lang w:eastAsia="en-US"/>
        </w:rPr>
        <w:t>е</w:t>
      </w:r>
      <w:r w:rsidRPr="00A374CC">
        <w:rPr>
          <w:rFonts w:cs="Times New Roman"/>
          <w:szCs w:val="28"/>
          <w:lang w:val="x-none" w:eastAsia="en-US"/>
        </w:rPr>
        <w:t xml:space="preserve"> в лесах </w:t>
      </w:r>
      <w:r w:rsidRPr="00A374CC">
        <w:rPr>
          <w:rFonts w:cs="Times New Roman"/>
          <w:szCs w:val="28"/>
          <w:lang w:eastAsia="en-US"/>
        </w:rPr>
        <w:t>имеет л</w:t>
      </w:r>
      <w:proofErr w:type="spellStart"/>
      <w:r w:rsidRPr="00A374CC">
        <w:rPr>
          <w:rFonts w:cs="Times New Roman"/>
          <w:szCs w:val="28"/>
          <w:lang w:val="x-none" w:eastAsia="en-US"/>
        </w:rPr>
        <w:t>есопожарная</w:t>
      </w:r>
      <w:proofErr w:type="spellEnd"/>
      <w:r w:rsidRPr="00A374CC">
        <w:rPr>
          <w:rFonts w:cs="Times New Roman"/>
          <w:szCs w:val="28"/>
          <w:lang w:val="x-none" w:eastAsia="en-US"/>
        </w:rPr>
        <w:t xml:space="preserve"> пропаганда</w:t>
      </w:r>
      <w:r w:rsidRPr="00A374CC">
        <w:rPr>
          <w:rFonts w:cs="Times New Roman"/>
          <w:szCs w:val="28"/>
          <w:lang w:eastAsia="en-US"/>
        </w:rPr>
        <w:t>, которая</w:t>
      </w:r>
      <w:r w:rsidRPr="00A374CC">
        <w:rPr>
          <w:rFonts w:cs="Times New Roman"/>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w:t>
      </w:r>
      <w:proofErr w:type="spellStart"/>
      <w:r w:rsidRPr="00A374CC">
        <w:rPr>
          <w:rFonts w:cs="Times New Roman"/>
          <w:szCs w:val="28"/>
          <w:lang w:val="x-none" w:eastAsia="en-US"/>
        </w:rPr>
        <w:t>Лесопожарная</w:t>
      </w:r>
      <w:proofErr w:type="spellEnd"/>
      <w:r w:rsidRPr="00A374CC">
        <w:rPr>
          <w:rFonts w:cs="Times New Roman"/>
          <w:szCs w:val="28"/>
          <w:lang w:val="x-none" w:eastAsia="en-US"/>
        </w:rPr>
        <w:t xml:space="preserve">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14:paraId="332A25A4" w14:textId="242031DD" w:rsidR="003010D5" w:rsidRPr="00A374CC" w:rsidRDefault="003010D5" w:rsidP="00EB31F9">
      <w:pPr>
        <w:tabs>
          <w:tab w:val="left" w:pos="0"/>
        </w:tabs>
        <w:ind w:firstLine="709"/>
        <w:jc w:val="both"/>
        <w:rPr>
          <w:rFonts w:cs="Times New Roman"/>
          <w:szCs w:val="28"/>
          <w:lang w:val="x-none" w:eastAsia="en-US"/>
        </w:rPr>
      </w:pPr>
      <w:r w:rsidRPr="00A374CC">
        <w:rPr>
          <w:rFonts w:cs="Times New Roman"/>
          <w:szCs w:val="28"/>
          <w:lang w:val="x-none" w:eastAsia="en-US"/>
        </w:rPr>
        <w:t>В соответствии с Правилами разработки и утверждения плана тушения лесных пожаров и его формой, утвержденными постановл</w:t>
      </w:r>
      <w:r w:rsidR="00496C55" w:rsidRPr="00A374CC">
        <w:rPr>
          <w:rFonts w:cs="Times New Roman"/>
          <w:szCs w:val="28"/>
          <w:lang w:val="x-none" w:eastAsia="en-US"/>
        </w:rPr>
        <w:t>ением Правительства Р</w:t>
      </w:r>
      <w:r w:rsidR="00496C55" w:rsidRPr="00A374CC">
        <w:rPr>
          <w:rFonts w:cs="Times New Roman"/>
          <w:szCs w:val="28"/>
          <w:lang w:eastAsia="en-US"/>
        </w:rPr>
        <w:t xml:space="preserve">оссийской </w:t>
      </w:r>
      <w:r w:rsidR="00496C55" w:rsidRPr="00A374CC">
        <w:rPr>
          <w:rFonts w:cs="Times New Roman"/>
          <w:szCs w:val="28"/>
          <w:lang w:val="x-none" w:eastAsia="en-US"/>
        </w:rPr>
        <w:t>Ф</w:t>
      </w:r>
      <w:r w:rsidR="00496C55" w:rsidRPr="00A374CC">
        <w:rPr>
          <w:rFonts w:cs="Times New Roman"/>
          <w:szCs w:val="28"/>
          <w:lang w:eastAsia="en-US"/>
        </w:rPr>
        <w:t>едерации</w:t>
      </w:r>
      <w:r w:rsidR="00496C55" w:rsidRPr="00A374CC">
        <w:rPr>
          <w:rFonts w:cs="Times New Roman"/>
          <w:szCs w:val="28"/>
          <w:lang w:val="x-none" w:eastAsia="en-US"/>
        </w:rPr>
        <w:t xml:space="preserve"> от 17</w:t>
      </w:r>
      <w:r w:rsidR="00496C55" w:rsidRPr="00A374CC">
        <w:rPr>
          <w:rFonts w:cs="Times New Roman"/>
          <w:szCs w:val="28"/>
          <w:lang w:eastAsia="en-US"/>
        </w:rPr>
        <w:t xml:space="preserve"> мая </w:t>
      </w:r>
      <w:r w:rsidRPr="00A374CC">
        <w:rPr>
          <w:rFonts w:cs="Times New Roman"/>
          <w:szCs w:val="28"/>
          <w:lang w:val="x-none" w:eastAsia="en-US"/>
        </w:rPr>
        <w:t>2011</w:t>
      </w:r>
      <w:r w:rsidR="00A857F3" w:rsidRPr="00A374CC">
        <w:rPr>
          <w:rFonts w:cs="Times New Roman"/>
          <w:szCs w:val="28"/>
          <w:lang w:eastAsia="en-US"/>
        </w:rPr>
        <w:t> </w:t>
      </w:r>
      <w:r w:rsidR="00496C55" w:rsidRPr="00A374CC">
        <w:rPr>
          <w:rFonts w:cs="Times New Roman"/>
          <w:szCs w:val="28"/>
          <w:lang w:eastAsia="en-US"/>
        </w:rPr>
        <w:t>г.</w:t>
      </w:r>
      <w:r w:rsidRPr="00A374CC">
        <w:rPr>
          <w:rFonts w:cs="Times New Roman"/>
          <w:szCs w:val="28"/>
          <w:lang w:val="x-none" w:eastAsia="en-US"/>
        </w:rPr>
        <w:t xml:space="preserve"> №</w:t>
      </w:r>
      <w:r w:rsidR="00A857F3" w:rsidRPr="00A374CC">
        <w:rPr>
          <w:rFonts w:cs="Times New Roman"/>
          <w:szCs w:val="28"/>
          <w:lang w:eastAsia="en-US"/>
        </w:rPr>
        <w:t> </w:t>
      </w:r>
      <w:r w:rsidRPr="00A374CC">
        <w:rPr>
          <w:rFonts w:cs="Times New Roman"/>
          <w:szCs w:val="28"/>
          <w:lang w:val="x-none" w:eastAsia="en-US"/>
        </w:rPr>
        <w:t>377, ежегодно утверждается План тушения лесных пожаров.</w:t>
      </w:r>
    </w:p>
    <w:p w14:paraId="6B6AF39C" w14:textId="77777777" w:rsidR="004425A0" w:rsidRPr="00A374CC" w:rsidRDefault="004425A0" w:rsidP="009D3F93">
      <w:pPr>
        <w:tabs>
          <w:tab w:val="left" w:pos="0"/>
        </w:tabs>
        <w:jc w:val="both"/>
        <w:rPr>
          <w:rFonts w:cs="Times New Roman"/>
          <w:szCs w:val="28"/>
          <w:lang w:eastAsia="en-US"/>
        </w:rPr>
      </w:pPr>
    </w:p>
    <w:p w14:paraId="3815AA8B" w14:textId="3E18759A" w:rsidR="003010D5" w:rsidRPr="00A374CC" w:rsidRDefault="00DB19A0" w:rsidP="009D3F93">
      <w:pPr>
        <w:pStyle w:val="1ff7"/>
        <w:spacing w:before="0"/>
      </w:pPr>
      <w:bookmarkStart w:id="103" w:name="_Toc135726199"/>
      <w:r w:rsidRPr="00A374CC">
        <w:t>2.18</w:t>
      </w:r>
      <w:r w:rsidR="002E63C8" w:rsidRPr="00A374CC">
        <w:t xml:space="preserve">.2. </w:t>
      </w:r>
      <w:r w:rsidR="003010D5" w:rsidRPr="00A374CC">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103"/>
    </w:p>
    <w:p w14:paraId="323C6B2B" w14:textId="77777777" w:rsidR="00555D65" w:rsidRPr="00A374CC" w:rsidRDefault="00555D65" w:rsidP="009D3F93">
      <w:pPr>
        <w:pStyle w:val="4a"/>
        <w:keepNext/>
        <w:tabs>
          <w:tab w:val="left" w:pos="0"/>
        </w:tabs>
        <w:rPr>
          <w:lang w:val="ru-RU" w:eastAsia="ru-RU"/>
        </w:rPr>
      </w:pPr>
    </w:p>
    <w:p w14:paraId="52E80DD6" w14:textId="77777777" w:rsidR="003010D5" w:rsidRPr="00A374CC" w:rsidRDefault="003010D5" w:rsidP="00EB31F9">
      <w:pPr>
        <w:pStyle w:val="4a"/>
        <w:tabs>
          <w:tab w:val="left" w:pos="0"/>
        </w:tabs>
        <w:rPr>
          <w:lang w:val="ru-RU" w:eastAsia="ru-RU"/>
        </w:rPr>
      </w:pPr>
      <w:r w:rsidRPr="00A374CC">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14:paraId="2B67B3F1" w14:textId="770EC14F" w:rsidR="003010D5" w:rsidRPr="00A374CC" w:rsidRDefault="003010D5" w:rsidP="00EB31F9">
      <w:pPr>
        <w:pStyle w:val="4a"/>
        <w:tabs>
          <w:tab w:val="left" w:pos="0"/>
        </w:tabs>
        <w:rPr>
          <w:lang w:val="ru-RU" w:eastAsia="ru-RU"/>
        </w:rPr>
      </w:pPr>
      <w:r w:rsidRPr="00A374CC">
        <w:rPr>
          <w:lang w:val="ru-RU" w:eastAsia="ru-RU"/>
        </w:rPr>
        <w:t>Защита лесов осуществляется органами государственной власти в пределах их полномочий, определенных в соответствии со статьями 81</w:t>
      </w:r>
      <w:r w:rsidR="00A857F3" w:rsidRPr="00A374CC">
        <w:rPr>
          <w:lang w:val="ru-RU" w:eastAsia="ru-RU"/>
        </w:rPr>
        <w:t> </w:t>
      </w:r>
      <w:r w:rsidRPr="00A374CC">
        <w:rPr>
          <w:lang w:val="ru-RU" w:eastAsia="ru-RU"/>
        </w:rPr>
        <w:t>-</w:t>
      </w:r>
      <w:r w:rsidR="00A857F3" w:rsidRPr="00A374CC">
        <w:rPr>
          <w:lang w:val="ru-RU" w:eastAsia="ru-RU"/>
        </w:rPr>
        <w:t> </w:t>
      </w:r>
      <w:r w:rsidRPr="00A374CC">
        <w:rPr>
          <w:lang w:val="ru-RU" w:eastAsia="ru-RU"/>
        </w:rPr>
        <w:t>84 Лесного кодекса РФ.</w:t>
      </w:r>
    </w:p>
    <w:p w14:paraId="446EFF4A" w14:textId="1AB6C383" w:rsidR="003010D5" w:rsidRPr="00A374CC" w:rsidRDefault="003010D5" w:rsidP="00EB31F9">
      <w:pPr>
        <w:pStyle w:val="4a"/>
        <w:tabs>
          <w:tab w:val="left" w:pos="0"/>
        </w:tabs>
        <w:rPr>
          <w:lang w:val="ru-RU" w:eastAsia="ru-RU"/>
        </w:rPr>
      </w:pPr>
      <w:r w:rsidRPr="00A374CC">
        <w:rPr>
          <w:lang w:val="ru-RU" w:eastAsia="ru-RU"/>
        </w:rPr>
        <w:t xml:space="preserve">Защита лесов от вредных организмов осуществляется в соответствии со статьями 60.1-60.11 </w:t>
      </w:r>
      <w:r w:rsidR="008F1221" w:rsidRPr="00A374CC">
        <w:t>Лесного кодекса РФ</w:t>
      </w:r>
      <w:r w:rsidRPr="00A374CC">
        <w:rPr>
          <w:lang w:val="ru-RU" w:eastAsia="ru-RU"/>
        </w:rPr>
        <w:t>, Федеральным законом №</w:t>
      </w:r>
      <w:r w:rsidR="00A857F3" w:rsidRPr="00A374CC">
        <w:rPr>
          <w:lang w:val="ru-RU" w:eastAsia="ru-RU"/>
        </w:rPr>
        <w:t> </w:t>
      </w:r>
      <w:r w:rsidRPr="00A374CC">
        <w:rPr>
          <w:lang w:val="ru-RU" w:eastAsia="ru-RU"/>
        </w:rPr>
        <w:t>206-ФЗ</w:t>
      </w:r>
      <w:r w:rsidR="00E52B6D" w:rsidRPr="00A374CC">
        <w:rPr>
          <w:lang w:val="ru-RU" w:eastAsia="ru-RU"/>
        </w:rPr>
        <w:t xml:space="preserve">, </w:t>
      </w:r>
      <w:r w:rsidR="00977BC6" w:rsidRPr="00A374CC">
        <w:rPr>
          <w:lang w:val="ru-RU" w:eastAsia="ru-RU"/>
        </w:rPr>
        <w:t>Правилами санитарной безопасности в лесах, утвержденными постановлением Правительства Российской Федерации от 9 декабря 2020</w:t>
      </w:r>
      <w:r w:rsidR="00A857F3" w:rsidRPr="00A374CC">
        <w:rPr>
          <w:lang w:val="ru-RU" w:eastAsia="ru-RU"/>
        </w:rPr>
        <w:t> </w:t>
      </w:r>
      <w:r w:rsidR="00977BC6" w:rsidRPr="00A374CC">
        <w:rPr>
          <w:lang w:val="ru-RU" w:eastAsia="ru-RU"/>
        </w:rPr>
        <w:t>г. №</w:t>
      </w:r>
      <w:r w:rsidR="00A857F3" w:rsidRPr="00A374CC">
        <w:rPr>
          <w:lang w:val="ru-RU" w:eastAsia="ru-RU"/>
        </w:rPr>
        <w:t> </w:t>
      </w:r>
      <w:r w:rsidR="00977BC6" w:rsidRPr="00A374CC">
        <w:rPr>
          <w:lang w:val="ru-RU" w:eastAsia="ru-RU"/>
        </w:rPr>
        <w:t>2047</w:t>
      </w:r>
      <w:r w:rsidR="00A857F3" w:rsidRPr="00A374CC">
        <w:rPr>
          <w:lang w:val="ru-RU" w:eastAsia="ru-RU"/>
        </w:rPr>
        <w:t xml:space="preserve"> «Об утверждении Правил санитарной безопасности в лесах» </w:t>
      </w:r>
      <w:r w:rsidR="00977BC6" w:rsidRPr="00A374CC">
        <w:rPr>
          <w:lang w:val="ru-RU" w:eastAsia="ru-RU"/>
        </w:rPr>
        <w:t>(далее - Правила санитарной безопасности в лесах)</w:t>
      </w:r>
      <w:r w:rsidRPr="00A374CC">
        <w:rPr>
          <w:lang w:val="ru-RU" w:eastAsia="ru-RU"/>
        </w:rPr>
        <w:t>.</w:t>
      </w:r>
    </w:p>
    <w:p w14:paraId="01249ACC" w14:textId="77777777" w:rsidR="00D1553B" w:rsidRPr="00A374CC" w:rsidRDefault="003010D5" w:rsidP="00EB31F9">
      <w:pPr>
        <w:pStyle w:val="4a"/>
        <w:tabs>
          <w:tab w:val="left" w:pos="0"/>
        </w:tabs>
        <w:rPr>
          <w:lang w:val="ru-RU" w:eastAsia="ru-RU"/>
        </w:rPr>
      </w:pPr>
      <w:r w:rsidRPr="00A374CC">
        <w:rPr>
          <w:lang w:val="ru-RU" w:eastAsia="ru-RU"/>
        </w:rPr>
        <w:lastRenderedPageBreak/>
        <w:t>Меры санитарной безопасности в лесах включают в себя:</w:t>
      </w:r>
    </w:p>
    <w:p w14:paraId="4AD69CE1" w14:textId="689E8207" w:rsidR="00D1553B" w:rsidRPr="00A374CC" w:rsidRDefault="002D6CDA" w:rsidP="002D6CDA">
      <w:pPr>
        <w:pStyle w:val="4a"/>
        <w:tabs>
          <w:tab w:val="left" w:pos="0"/>
        </w:tabs>
        <w:ind w:left="709" w:firstLine="0"/>
        <w:rPr>
          <w:lang w:val="ru-RU" w:eastAsia="ru-RU"/>
        </w:rPr>
      </w:pPr>
      <w:r w:rsidRPr="00A374CC">
        <w:rPr>
          <w:lang w:val="ru-RU" w:eastAsia="ru-RU"/>
        </w:rPr>
        <w:t>а) </w:t>
      </w:r>
      <w:r w:rsidR="00D1553B" w:rsidRPr="00A374CC">
        <w:rPr>
          <w:lang w:val="ru-RU" w:eastAsia="ru-RU"/>
        </w:rPr>
        <w:t>лесозащитное районирование</w:t>
      </w:r>
    </w:p>
    <w:p w14:paraId="3AB36005" w14:textId="22834F23" w:rsidR="00D1553B" w:rsidRPr="00A374CC" w:rsidRDefault="002D6CDA" w:rsidP="002D6CDA">
      <w:pPr>
        <w:pStyle w:val="4a"/>
        <w:tabs>
          <w:tab w:val="left" w:pos="0"/>
        </w:tabs>
        <w:ind w:left="709" w:firstLine="0"/>
        <w:rPr>
          <w:lang w:val="ru-RU" w:eastAsia="ru-RU"/>
        </w:rPr>
      </w:pPr>
      <w:r w:rsidRPr="00A374CC">
        <w:rPr>
          <w:lang w:val="ru-RU" w:eastAsia="ru-RU"/>
        </w:rPr>
        <w:t>б) </w:t>
      </w:r>
      <w:r w:rsidR="003010D5" w:rsidRPr="00A374CC">
        <w:rPr>
          <w:lang w:val="ru-RU" w:eastAsia="ru-RU"/>
        </w:rPr>
        <w:t>государственный</w:t>
      </w:r>
      <w:r w:rsidR="00D1553B" w:rsidRPr="00A374CC">
        <w:rPr>
          <w:lang w:val="ru-RU" w:eastAsia="ru-RU"/>
        </w:rPr>
        <w:t xml:space="preserve"> лесопатологический мониторинг</w:t>
      </w:r>
    </w:p>
    <w:p w14:paraId="6D6FFAF6" w14:textId="7DA66E99" w:rsidR="00D1553B" w:rsidRPr="00A374CC" w:rsidRDefault="002D6CDA" w:rsidP="002D6CDA">
      <w:pPr>
        <w:pStyle w:val="4a"/>
        <w:tabs>
          <w:tab w:val="left" w:pos="0"/>
        </w:tabs>
        <w:rPr>
          <w:lang w:val="ru-RU" w:eastAsia="ru-RU"/>
        </w:rPr>
      </w:pPr>
      <w:r w:rsidRPr="00A374CC">
        <w:rPr>
          <w:lang w:val="ru-RU" w:eastAsia="ru-RU"/>
        </w:rPr>
        <w:t>в) </w:t>
      </w:r>
      <w:r w:rsidR="003010D5" w:rsidRPr="00A374CC">
        <w:rPr>
          <w:lang w:val="ru-RU" w:eastAsia="ru-RU"/>
        </w:rPr>
        <w:t>проведение л</w:t>
      </w:r>
      <w:r w:rsidR="00D1553B" w:rsidRPr="00A374CC">
        <w:rPr>
          <w:lang w:val="ru-RU" w:eastAsia="ru-RU"/>
        </w:rPr>
        <w:t>есопатологических обследований</w:t>
      </w:r>
    </w:p>
    <w:p w14:paraId="6CBD6AA9" w14:textId="24353E06" w:rsidR="00D1553B" w:rsidRPr="00A374CC" w:rsidRDefault="002D6CDA" w:rsidP="002D6CDA">
      <w:pPr>
        <w:pStyle w:val="4a"/>
        <w:tabs>
          <w:tab w:val="left" w:pos="0"/>
        </w:tabs>
        <w:ind w:left="709" w:firstLine="0"/>
        <w:rPr>
          <w:lang w:val="ru-RU" w:eastAsia="ru-RU"/>
        </w:rPr>
      </w:pPr>
      <w:r w:rsidRPr="00A374CC">
        <w:rPr>
          <w:lang w:val="ru-RU" w:eastAsia="ru-RU"/>
        </w:rPr>
        <w:t>г) </w:t>
      </w:r>
      <w:r w:rsidR="003010D5" w:rsidRPr="00A374CC">
        <w:rPr>
          <w:lang w:val="ru-RU" w:eastAsia="ru-RU"/>
        </w:rPr>
        <w:t>предупреждение расп</w:t>
      </w:r>
      <w:r w:rsidR="00D1553B" w:rsidRPr="00A374CC">
        <w:rPr>
          <w:lang w:val="ru-RU" w:eastAsia="ru-RU"/>
        </w:rPr>
        <w:t>ространения вредных организмов</w:t>
      </w:r>
    </w:p>
    <w:p w14:paraId="71449272" w14:textId="67AB4D62" w:rsidR="003010D5" w:rsidRPr="00A374CC" w:rsidRDefault="002D6CDA" w:rsidP="002D6CDA">
      <w:pPr>
        <w:pStyle w:val="4a"/>
        <w:tabs>
          <w:tab w:val="left" w:pos="0"/>
        </w:tabs>
        <w:ind w:left="709" w:firstLine="0"/>
        <w:rPr>
          <w:lang w:val="ru-RU" w:eastAsia="ru-RU"/>
        </w:rPr>
      </w:pPr>
      <w:r w:rsidRPr="00A374CC">
        <w:rPr>
          <w:lang w:val="ru-RU" w:eastAsia="ru-RU"/>
        </w:rPr>
        <w:t>д) </w:t>
      </w:r>
      <w:r w:rsidR="003010D5" w:rsidRPr="00A374CC">
        <w:rPr>
          <w:lang w:val="ru-RU" w:eastAsia="ru-RU"/>
        </w:rPr>
        <w:t xml:space="preserve">иные меры </w:t>
      </w:r>
      <w:r w:rsidR="00D1553B" w:rsidRPr="00A374CC">
        <w:rPr>
          <w:lang w:val="ru-RU" w:eastAsia="ru-RU"/>
        </w:rPr>
        <w:t>санитарной безопасности в лесах, в том числе:</w:t>
      </w:r>
    </w:p>
    <w:p w14:paraId="70E3AA23" w14:textId="7FC71607" w:rsidR="00D1553B" w:rsidRPr="00A374CC" w:rsidRDefault="00D1553B" w:rsidP="00D1553B">
      <w:pPr>
        <w:pStyle w:val="4a"/>
        <w:tabs>
          <w:tab w:val="left" w:pos="0"/>
        </w:tabs>
        <w:rPr>
          <w:lang w:val="ru-RU" w:eastAsia="ru-RU"/>
        </w:rPr>
      </w:pPr>
      <w:r w:rsidRPr="00A374CC">
        <w:rPr>
          <w:lang w:val="ru-RU" w:eastAsia="ru-RU"/>
        </w:rPr>
        <w:t xml:space="preserve">рубку аварийных деревьев - рубку деревьев с наличием структурных изъянов, в том числе </w:t>
      </w:r>
      <w:proofErr w:type="spellStart"/>
      <w:r w:rsidRPr="00A374CC">
        <w:rPr>
          <w:lang w:val="ru-RU" w:eastAsia="ru-RU"/>
        </w:rPr>
        <w:t>гнилей</w:t>
      </w:r>
      <w:proofErr w:type="spellEnd"/>
      <w:r w:rsidRPr="00A374CC">
        <w:rPr>
          <w:lang w:val="ru-RU" w:eastAsia="ru-RU"/>
        </w:rPr>
        <w:t>,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14:paraId="13A513F7" w14:textId="185187A3" w:rsidR="00D1553B" w:rsidRPr="00A374CC" w:rsidRDefault="00D1553B" w:rsidP="00D1553B">
      <w:pPr>
        <w:pStyle w:val="4a"/>
        <w:tabs>
          <w:tab w:val="left" w:pos="0"/>
        </w:tabs>
        <w:rPr>
          <w:lang w:val="ru-RU" w:eastAsia="ru-RU"/>
        </w:rPr>
      </w:pPr>
      <w:r w:rsidRPr="00A374CC">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14:paraId="6EB31413" w14:textId="77777777" w:rsidR="003010D5" w:rsidRPr="00A374CC" w:rsidRDefault="003010D5" w:rsidP="00EB31F9">
      <w:pPr>
        <w:pStyle w:val="4a"/>
        <w:tabs>
          <w:tab w:val="left" w:pos="0"/>
        </w:tabs>
        <w:rPr>
          <w:lang w:val="ru-RU" w:eastAsia="ru-RU"/>
        </w:rPr>
      </w:pPr>
      <w:r w:rsidRPr="00A374CC">
        <w:rPr>
          <w:lang w:val="ru-RU" w:eastAsia="ru-RU"/>
        </w:rPr>
        <w:t>Лесозащитное районирование на землях лесного фонда, расположенных на территории Республики Татарстан, осуществляется филиалом ФБУ «</w:t>
      </w:r>
      <w:proofErr w:type="spellStart"/>
      <w:r w:rsidRPr="00A374CC">
        <w:rPr>
          <w:lang w:val="ru-RU" w:eastAsia="ru-RU"/>
        </w:rPr>
        <w:t>Рослесозащита</w:t>
      </w:r>
      <w:proofErr w:type="spellEnd"/>
      <w:r w:rsidRPr="00A374CC">
        <w:rPr>
          <w:lang w:val="ru-RU" w:eastAsia="ru-RU"/>
        </w:rPr>
        <w:t>» - «Центр защиты леса Республики Татарстан».</w:t>
      </w:r>
    </w:p>
    <w:p w14:paraId="6716160F" w14:textId="4C869860" w:rsidR="003010D5" w:rsidRPr="00A374CC" w:rsidRDefault="003010D5" w:rsidP="00EB31F9">
      <w:pPr>
        <w:pStyle w:val="4a"/>
        <w:tabs>
          <w:tab w:val="left" w:pos="0"/>
        </w:tabs>
        <w:rPr>
          <w:lang w:val="ru-RU" w:eastAsia="ru-RU"/>
        </w:rPr>
      </w:pPr>
      <w:r w:rsidRPr="00A374CC">
        <w:rPr>
          <w:lang w:val="ru-RU" w:eastAsia="ru-RU"/>
        </w:rPr>
        <w:t xml:space="preserve">Порядок лесозащитного районирования утвержден приказом </w:t>
      </w:r>
      <w:r w:rsidR="00977BC6" w:rsidRPr="00A374CC">
        <w:rPr>
          <w:lang w:val="ru-RU" w:eastAsia="ru-RU"/>
        </w:rPr>
        <w:t xml:space="preserve">Минприроды России от </w:t>
      </w:r>
      <w:r w:rsidR="00496C55" w:rsidRPr="00A374CC">
        <w:rPr>
          <w:lang w:val="ru-RU" w:eastAsia="ru-RU"/>
        </w:rPr>
        <w:t xml:space="preserve">9 января </w:t>
      </w:r>
      <w:r w:rsidRPr="00A374CC">
        <w:rPr>
          <w:lang w:val="ru-RU" w:eastAsia="ru-RU"/>
        </w:rPr>
        <w:t>2017</w:t>
      </w:r>
      <w:r w:rsidR="0015433C" w:rsidRPr="00A374CC">
        <w:rPr>
          <w:lang w:val="ru-RU" w:eastAsia="ru-RU"/>
        </w:rPr>
        <w:t> </w:t>
      </w:r>
      <w:r w:rsidR="00496C55" w:rsidRPr="00A374CC">
        <w:rPr>
          <w:lang w:val="ru-RU" w:eastAsia="ru-RU"/>
        </w:rPr>
        <w:t>г.</w:t>
      </w:r>
      <w:r w:rsidRPr="00A374CC">
        <w:rPr>
          <w:lang w:val="ru-RU" w:eastAsia="ru-RU"/>
        </w:rPr>
        <w:t xml:space="preserve"> №</w:t>
      </w:r>
      <w:r w:rsidR="0015433C" w:rsidRPr="00A374CC">
        <w:rPr>
          <w:lang w:val="ru-RU" w:eastAsia="ru-RU"/>
        </w:rPr>
        <w:t> </w:t>
      </w:r>
      <w:r w:rsidRPr="00A374CC">
        <w:rPr>
          <w:lang w:val="ru-RU" w:eastAsia="ru-RU"/>
        </w:rPr>
        <w:t>1</w:t>
      </w:r>
      <w:r w:rsidR="0015433C" w:rsidRPr="00A374CC">
        <w:rPr>
          <w:lang w:val="ru-RU" w:eastAsia="ru-RU"/>
        </w:rPr>
        <w:t xml:space="preserve"> «Об утверждении Порядка лесозащитного районирования»</w:t>
      </w:r>
      <w:r w:rsidRPr="00A374CC">
        <w:rPr>
          <w:lang w:val="ru-RU" w:eastAsia="ru-RU"/>
        </w:rPr>
        <w:t>.</w:t>
      </w:r>
    </w:p>
    <w:p w14:paraId="555932B6" w14:textId="77777777" w:rsidR="003010D5" w:rsidRPr="00A374CC" w:rsidRDefault="003010D5" w:rsidP="00EB31F9">
      <w:pPr>
        <w:pStyle w:val="4a"/>
        <w:tabs>
          <w:tab w:val="left" w:pos="0"/>
        </w:tabs>
        <w:rPr>
          <w:lang w:val="ru-RU" w:eastAsia="ru-RU"/>
        </w:rPr>
      </w:pPr>
      <w:r w:rsidRPr="00A374CC">
        <w:rPr>
          <w:lang w:val="ru-RU" w:eastAsia="ru-RU"/>
        </w:rPr>
        <w:t>Проведение государственного лесопатологического мониторинга также осуществляется филиалом ФБУ «</w:t>
      </w:r>
      <w:proofErr w:type="spellStart"/>
      <w:r w:rsidRPr="00A374CC">
        <w:rPr>
          <w:lang w:val="ru-RU" w:eastAsia="ru-RU"/>
        </w:rPr>
        <w:t>Рослесозащита</w:t>
      </w:r>
      <w:proofErr w:type="spellEnd"/>
      <w:r w:rsidRPr="00A374CC">
        <w:rPr>
          <w:lang w:val="ru-RU" w:eastAsia="ru-RU"/>
        </w:rPr>
        <w:t>» - «Центр защиты леса Республики Татарстан».</w:t>
      </w:r>
    </w:p>
    <w:p w14:paraId="59FB5438" w14:textId="634F1B53" w:rsidR="003010D5" w:rsidRPr="00A374CC" w:rsidRDefault="003010D5" w:rsidP="00EB31F9">
      <w:pPr>
        <w:pStyle w:val="4a"/>
        <w:tabs>
          <w:tab w:val="left" w:pos="0"/>
        </w:tabs>
        <w:rPr>
          <w:lang w:val="ru-RU" w:eastAsia="ru-RU"/>
        </w:rPr>
      </w:pPr>
      <w:r w:rsidRPr="00A374CC">
        <w:rPr>
          <w:lang w:val="ru-RU" w:eastAsia="ru-RU"/>
        </w:rPr>
        <w:t>Порядок осуществления государственного лесопатологического мониторинга утвержден</w:t>
      </w:r>
      <w:r w:rsidR="002F7843" w:rsidRPr="00A374CC">
        <w:rPr>
          <w:lang w:val="ru-RU" w:eastAsia="ru-RU"/>
        </w:rPr>
        <w:t xml:space="preserve"> приказом Минприроды России</w:t>
      </w:r>
      <w:r w:rsidR="00496C55" w:rsidRPr="00A374CC">
        <w:rPr>
          <w:lang w:val="ru-RU" w:eastAsia="ru-RU"/>
        </w:rPr>
        <w:t xml:space="preserve"> от 5 апреля </w:t>
      </w:r>
      <w:r w:rsidRPr="00A374CC">
        <w:rPr>
          <w:lang w:val="ru-RU" w:eastAsia="ru-RU"/>
        </w:rPr>
        <w:t>2017</w:t>
      </w:r>
      <w:r w:rsidR="0015433C" w:rsidRPr="00A374CC">
        <w:rPr>
          <w:lang w:val="ru-RU" w:eastAsia="ru-RU"/>
        </w:rPr>
        <w:t> </w:t>
      </w:r>
      <w:r w:rsidR="00496C55" w:rsidRPr="00A374CC">
        <w:rPr>
          <w:lang w:val="ru-RU" w:eastAsia="ru-RU"/>
        </w:rPr>
        <w:t>г.</w:t>
      </w:r>
      <w:r w:rsidRPr="00A374CC">
        <w:rPr>
          <w:lang w:val="ru-RU" w:eastAsia="ru-RU"/>
        </w:rPr>
        <w:t xml:space="preserve"> №</w:t>
      </w:r>
      <w:r w:rsidR="0015433C" w:rsidRPr="00A374CC">
        <w:rPr>
          <w:lang w:val="ru-RU" w:eastAsia="ru-RU"/>
        </w:rPr>
        <w:t> </w:t>
      </w:r>
      <w:r w:rsidRPr="00A374CC">
        <w:rPr>
          <w:lang w:val="ru-RU" w:eastAsia="ru-RU"/>
        </w:rPr>
        <w:t>156</w:t>
      </w:r>
      <w:r w:rsidR="0015433C" w:rsidRPr="00A374CC">
        <w:rPr>
          <w:lang w:val="ru-RU" w:eastAsia="ru-RU"/>
        </w:rPr>
        <w:t xml:space="preserve"> «Об утверждении Порядка осуществления государственного лесопатологического мониторинга»</w:t>
      </w:r>
      <w:r w:rsidRPr="00A374CC">
        <w:rPr>
          <w:lang w:val="ru-RU" w:eastAsia="ru-RU"/>
        </w:rPr>
        <w:t xml:space="preserve">. </w:t>
      </w:r>
    </w:p>
    <w:p w14:paraId="19DADBF6" w14:textId="77777777" w:rsidR="003010D5" w:rsidRPr="00A374CC" w:rsidRDefault="003010D5" w:rsidP="00EB31F9">
      <w:pPr>
        <w:pStyle w:val="4a"/>
        <w:tabs>
          <w:tab w:val="left" w:pos="0"/>
        </w:tabs>
        <w:rPr>
          <w:lang w:val="ru-RU" w:eastAsia="ru-RU"/>
        </w:rPr>
      </w:pPr>
      <w:r w:rsidRPr="00A374CC">
        <w:rPr>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14:paraId="7C352A41" w14:textId="157E2E02" w:rsidR="003010D5" w:rsidRPr="00A374CC" w:rsidRDefault="003010D5" w:rsidP="00EB31F9">
      <w:pPr>
        <w:pStyle w:val="4a"/>
        <w:tabs>
          <w:tab w:val="left" w:pos="0"/>
        </w:tabs>
        <w:rPr>
          <w:lang w:val="ru-RU" w:eastAsia="ru-RU"/>
        </w:rPr>
      </w:pPr>
      <w:r w:rsidRPr="00A374CC">
        <w:rPr>
          <w:lang w:val="ru-RU" w:eastAsia="ru-RU"/>
        </w:rPr>
        <w:t xml:space="preserve">Порядок проведения лесопатологических обследований, форма акта лесопатологического обследования утверждены </w:t>
      </w:r>
      <w:r w:rsidR="002F7843" w:rsidRPr="00A374CC">
        <w:rPr>
          <w:lang w:val="ru-RU" w:eastAsia="ru-RU"/>
        </w:rPr>
        <w:t>приказом Минприроды России от 9 ноября 2020</w:t>
      </w:r>
      <w:r w:rsidR="006F4395" w:rsidRPr="00A374CC">
        <w:rPr>
          <w:lang w:val="ru-RU" w:eastAsia="ru-RU"/>
        </w:rPr>
        <w:t> </w:t>
      </w:r>
      <w:r w:rsidR="002F7843" w:rsidRPr="00A374CC">
        <w:rPr>
          <w:lang w:val="ru-RU" w:eastAsia="ru-RU"/>
        </w:rPr>
        <w:t>г. №</w:t>
      </w:r>
      <w:r w:rsidR="006F4395" w:rsidRPr="00A374CC">
        <w:rPr>
          <w:lang w:val="ru-RU" w:eastAsia="ru-RU"/>
        </w:rPr>
        <w:t> </w:t>
      </w:r>
      <w:r w:rsidR="002F7843" w:rsidRPr="00A374CC">
        <w:rPr>
          <w:lang w:val="ru-RU" w:eastAsia="ru-RU"/>
        </w:rPr>
        <w:t>910</w:t>
      </w:r>
      <w:r w:rsidR="00D448DC" w:rsidRPr="00A374CC">
        <w:rPr>
          <w:lang w:val="ru-RU" w:eastAsia="ru-RU"/>
        </w:rPr>
        <w:t xml:space="preserve"> «Об утверждении Порядка проведения лесопатологических обследований и формы акта лесопатологического обследования»</w:t>
      </w:r>
      <w:r w:rsidRPr="00A374CC">
        <w:rPr>
          <w:lang w:val="ru-RU" w:eastAsia="ru-RU"/>
        </w:rPr>
        <w:t>.</w:t>
      </w:r>
    </w:p>
    <w:p w14:paraId="1EA3012B" w14:textId="77777777" w:rsidR="003010D5" w:rsidRPr="00A374CC" w:rsidRDefault="003010D5" w:rsidP="00EB31F9">
      <w:pPr>
        <w:pStyle w:val="4a"/>
        <w:tabs>
          <w:tab w:val="left" w:pos="0"/>
        </w:tabs>
        <w:rPr>
          <w:lang w:val="ru-RU" w:eastAsia="ru-RU"/>
        </w:rPr>
      </w:pPr>
      <w:r w:rsidRPr="00A374CC">
        <w:rPr>
          <w:lang w:val="ru-RU" w:eastAsia="ru-RU"/>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14:paraId="6E708458" w14:textId="77777777" w:rsidR="003010D5" w:rsidRPr="00A374CC" w:rsidRDefault="003010D5" w:rsidP="00EB31F9">
      <w:pPr>
        <w:pStyle w:val="4a"/>
        <w:tabs>
          <w:tab w:val="left" w:pos="0"/>
        </w:tabs>
        <w:rPr>
          <w:lang w:val="ru-RU" w:eastAsia="ru-RU"/>
        </w:rPr>
      </w:pPr>
      <w:r w:rsidRPr="00A374CC">
        <w:rPr>
          <w:lang w:val="ru-RU" w:eastAsia="ru-RU"/>
        </w:rPr>
        <w:t>На основании материалов ЛПО проводятся санитарно-оздоровительные мероприятия (далее – СОМ).</w:t>
      </w:r>
    </w:p>
    <w:p w14:paraId="6D9206DF" w14:textId="35E4456D" w:rsidR="003010D5" w:rsidRPr="00A374CC" w:rsidRDefault="003010D5" w:rsidP="00EB31F9">
      <w:pPr>
        <w:pStyle w:val="4a"/>
        <w:tabs>
          <w:tab w:val="left" w:pos="0"/>
        </w:tabs>
        <w:rPr>
          <w:lang w:val="ru-RU" w:eastAsia="ru-RU"/>
        </w:rPr>
      </w:pPr>
      <w:r w:rsidRPr="00A374CC">
        <w:rPr>
          <w:lang w:val="ru-RU" w:eastAsia="ru-RU"/>
        </w:rPr>
        <w:t xml:space="preserve">СОМ </w:t>
      </w:r>
      <w:r w:rsidR="00095699" w:rsidRPr="00A374CC">
        <w:rPr>
          <w:lang w:val="ru-RU" w:eastAsia="ru-RU"/>
        </w:rPr>
        <w:t xml:space="preserve">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w:t>
      </w:r>
      <w:r w:rsidR="00095699" w:rsidRPr="00A374CC">
        <w:rPr>
          <w:lang w:val="ru-RU" w:eastAsia="ru-RU"/>
        </w:rPr>
        <w:lastRenderedPageBreak/>
        <w:t>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r w:rsidRPr="00A374CC">
        <w:rPr>
          <w:lang w:val="ru-RU" w:eastAsia="ru-RU"/>
        </w:rPr>
        <w:t xml:space="preserve"> в соответствии с Правилами осуществления мероприятий по предупреждению распространения вредных организмов, утвержденными приказом </w:t>
      </w:r>
      <w:r w:rsidR="00FF65EE" w:rsidRPr="00A374CC">
        <w:rPr>
          <w:lang w:val="ru-RU" w:eastAsia="ru-RU"/>
        </w:rPr>
        <w:t>М</w:t>
      </w:r>
      <w:r w:rsidR="00B46961" w:rsidRPr="00A374CC">
        <w:rPr>
          <w:lang w:val="ru-RU" w:eastAsia="ru-RU"/>
        </w:rPr>
        <w:t>инприроды России от 9 но</w:t>
      </w:r>
      <w:r w:rsidR="00FF65EE" w:rsidRPr="00A374CC">
        <w:rPr>
          <w:lang w:val="ru-RU" w:eastAsia="ru-RU"/>
        </w:rPr>
        <w:t xml:space="preserve">ября </w:t>
      </w:r>
      <w:r w:rsidR="00B46961" w:rsidRPr="00A374CC">
        <w:rPr>
          <w:lang w:val="ru-RU" w:eastAsia="ru-RU"/>
        </w:rPr>
        <w:t>2020</w:t>
      </w:r>
      <w:r w:rsidR="006F4395" w:rsidRPr="00A374CC">
        <w:rPr>
          <w:lang w:val="ru-RU" w:eastAsia="ru-RU"/>
        </w:rPr>
        <w:t> </w:t>
      </w:r>
      <w:r w:rsidR="00FF65EE" w:rsidRPr="00A374CC">
        <w:rPr>
          <w:lang w:val="ru-RU" w:eastAsia="ru-RU"/>
        </w:rPr>
        <w:t>г.</w:t>
      </w:r>
      <w:r w:rsidR="00095699" w:rsidRPr="00A374CC">
        <w:rPr>
          <w:lang w:val="ru-RU" w:eastAsia="ru-RU"/>
        </w:rPr>
        <w:t xml:space="preserve"> № </w:t>
      </w:r>
      <w:r w:rsidR="00B46961" w:rsidRPr="00A374CC">
        <w:rPr>
          <w:lang w:val="ru-RU" w:eastAsia="ru-RU"/>
        </w:rPr>
        <w:t>912</w:t>
      </w:r>
      <w:r w:rsidR="008A1527" w:rsidRPr="00A374CC">
        <w:rPr>
          <w:lang w:val="ru-RU" w:eastAsia="ru-RU"/>
        </w:rPr>
        <w:t xml:space="preserve"> «Об утверждении Правил осуществления мероприятий по предупреждению распространения вредных организмов».</w:t>
      </w:r>
    </w:p>
    <w:p w14:paraId="2A158808" w14:textId="77777777" w:rsidR="00095699" w:rsidRPr="00A374CC" w:rsidRDefault="00095699" w:rsidP="00EB31F9">
      <w:pPr>
        <w:pStyle w:val="4a"/>
        <w:tabs>
          <w:tab w:val="left" w:pos="0"/>
        </w:tabs>
        <w:rPr>
          <w:lang w:val="ru-RU" w:eastAsia="ru-RU"/>
        </w:rPr>
      </w:pPr>
      <w:r w:rsidRPr="00A374CC">
        <w:rPr>
          <w:lang w:val="ru-RU" w:eastAsia="ru-RU"/>
        </w:rPr>
        <w:t>Предупреждение распространения вредных организмов включает в себя проведение:</w:t>
      </w:r>
    </w:p>
    <w:p w14:paraId="0BDE7B51" w14:textId="74B708EC" w:rsidR="00095699" w:rsidRPr="00A374CC" w:rsidRDefault="00095699" w:rsidP="00095699">
      <w:pPr>
        <w:pStyle w:val="4a"/>
        <w:tabs>
          <w:tab w:val="left" w:pos="0"/>
        </w:tabs>
        <w:rPr>
          <w:lang w:val="ru-RU" w:eastAsia="ru-RU"/>
        </w:rPr>
      </w:pPr>
      <w:r w:rsidRPr="00A374CC">
        <w:rPr>
          <w:lang w:val="ru-RU" w:eastAsia="ru-RU"/>
        </w:rPr>
        <w:t>1)</w:t>
      </w:r>
      <w:r w:rsidR="008A1527" w:rsidRPr="00A374CC">
        <w:rPr>
          <w:lang w:val="ru-RU" w:eastAsia="ru-RU"/>
        </w:rPr>
        <w:t> </w:t>
      </w:r>
      <w:r w:rsidRPr="00A374CC">
        <w:rPr>
          <w:lang w:val="ru-RU" w:eastAsia="ru-RU"/>
        </w:rPr>
        <w:t>профилактических мероприятий по защите лесов;</w:t>
      </w:r>
    </w:p>
    <w:p w14:paraId="05BF9646" w14:textId="63A15737" w:rsidR="00095699" w:rsidRPr="00A374CC" w:rsidRDefault="00095699" w:rsidP="00095699">
      <w:pPr>
        <w:pStyle w:val="4a"/>
        <w:tabs>
          <w:tab w:val="left" w:pos="0"/>
        </w:tabs>
        <w:rPr>
          <w:lang w:val="ru-RU" w:eastAsia="ru-RU"/>
        </w:rPr>
      </w:pPr>
      <w:r w:rsidRPr="00A374CC">
        <w:rPr>
          <w:lang w:val="ru-RU" w:eastAsia="ru-RU"/>
        </w:rPr>
        <w:t>2)</w:t>
      </w:r>
      <w:r w:rsidR="008A1527" w:rsidRPr="00A374CC">
        <w:rPr>
          <w:lang w:val="ru-RU" w:eastAsia="ru-RU"/>
        </w:rPr>
        <w:t> </w:t>
      </w:r>
      <w:r w:rsidRPr="00A374CC">
        <w:rPr>
          <w:lang w:val="ru-RU" w:eastAsia="ru-RU"/>
        </w:rPr>
        <w:t>санитарно-оздоровительных мероприятий, в том числе рубок погибших и поврежденных лесных насаждений;</w:t>
      </w:r>
    </w:p>
    <w:p w14:paraId="161E903A" w14:textId="554CFB42" w:rsidR="003010D5" w:rsidRPr="00A374CC" w:rsidRDefault="00095699" w:rsidP="00095699">
      <w:pPr>
        <w:pStyle w:val="4a"/>
        <w:tabs>
          <w:tab w:val="left" w:pos="0"/>
        </w:tabs>
        <w:rPr>
          <w:lang w:val="ru-RU" w:eastAsia="ru-RU"/>
        </w:rPr>
      </w:pPr>
      <w:r w:rsidRPr="00A374CC">
        <w:rPr>
          <w:lang w:val="ru-RU" w:eastAsia="ru-RU"/>
        </w:rPr>
        <w:t>3)</w:t>
      </w:r>
      <w:r w:rsidR="008A1527" w:rsidRPr="00A374CC">
        <w:rPr>
          <w:lang w:val="ru-RU" w:eastAsia="ru-RU"/>
        </w:rPr>
        <w:t> </w:t>
      </w:r>
      <w:r w:rsidRPr="00A374CC">
        <w:rPr>
          <w:lang w:val="ru-RU" w:eastAsia="ru-RU"/>
        </w:rPr>
        <w:t>других определенных уполномоченным федеральным органом исполнительной власти мероприятий.</w:t>
      </w:r>
    </w:p>
    <w:p w14:paraId="2D8FB43F" w14:textId="77777777" w:rsidR="003010D5" w:rsidRPr="00A374CC" w:rsidRDefault="003010D5" w:rsidP="00EB31F9">
      <w:pPr>
        <w:pStyle w:val="4a"/>
        <w:tabs>
          <w:tab w:val="left" w:pos="0"/>
        </w:tabs>
        <w:rPr>
          <w:lang w:val="ru-RU" w:eastAsia="ru-RU"/>
        </w:rPr>
      </w:pPr>
      <w:r w:rsidRPr="00A374CC">
        <w:rPr>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14:paraId="7D02B10C" w14:textId="2755283E" w:rsidR="003010D5" w:rsidRPr="00A374CC" w:rsidRDefault="003010D5" w:rsidP="00EB31F9">
      <w:pPr>
        <w:pStyle w:val="4a"/>
        <w:tabs>
          <w:tab w:val="left" w:pos="0"/>
        </w:tabs>
        <w:rPr>
          <w:lang w:val="ru-RU" w:eastAsia="ru-RU"/>
        </w:rPr>
      </w:pPr>
      <w:r w:rsidRPr="00A374CC">
        <w:rPr>
          <w:lang w:val="ru-RU" w:eastAsia="ru-RU"/>
        </w:rPr>
        <w:t>Планируемые объемы рубок погибших и поврежденных лесных насаждений, уборки неликвидной древесины, а также аварийн</w:t>
      </w:r>
      <w:r w:rsidR="00B46961" w:rsidRPr="00A374CC">
        <w:rPr>
          <w:lang w:val="ru-RU" w:eastAsia="ru-RU"/>
        </w:rPr>
        <w:t>ых деревьев приведены в таблице </w:t>
      </w:r>
      <w:r w:rsidR="000073BB" w:rsidRPr="00A374CC">
        <w:rPr>
          <w:lang w:val="ru-RU" w:eastAsia="ru-RU"/>
        </w:rPr>
        <w:t>1</w:t>
      </w:r>
      <w:r w:rsidRPr="00A374CC">
        <w:rPr>
          <w:lang w:val="ru-RU" w:eastAsia="ru-RU"/>
        </w:rPr>
        <w:t>5.</w:t>
      </w:r>
    </w:p>
    <w:p w14:paraId="103F38DD" w14:textId="77777777" w:rsidR="005C7353" w:rsidRPr="00A374CC" w:rsidRDefault="005C7353" w:rsidP="005C7353">
      <w:pPr>
        <w:keepNext/>
        <w:tabs>
          <w:tab w:val="left" w:pos="0"/>
        </w:tabs>
        <w:autoSpaceDE w:val="0"/>
        <w:autoSpaceDN w:val="0"/>
        <w:adjustRightInd w:val="0"/>
        <w:jc w:val="right"/>
        <w:rPr>
          <w:rFonts w:cs="Times New Roman"/>
          <w:szCs w:val="28"/>
        </w:rPr>
      </w:pPr>
      <w:r w:rsidRPr="00A374CC">
        <w:rPr>
          <w:rFonts w:eastAsia="Times New Roman" w:cs="Times New Roman"/>
          <w:szCs w:val="28"/>
        </w:rPr>
        <w:t>Таблица 15</w:t>
      </w:r>
    </w:p>
    <w:p w14:paraId="647520C5" w14:textId="77777777" w:rsidR="005C7353" w:rsidRPr="00A374CC" w:rsidRDefault="005C7353" w:rsidP="005C7353">
      <w:pPr>
        <w:keepNext/>
        <w:tabs>
          <w:tab w:val="left" w:pos="0"/>
        </w:tabs>
        <w:autoSpaceDE w:val="0"/>
        <w:autoSpaceDN w:val="0"/>
        <w:adjustRightInd w:val="0"/>
        <w:jc w:val="both"/>
        <w:rPr>
          <w:rFonts w:eastAsia="Times New Roman" w:cs="Times New Roman"/>
          <w:szCs w:val="28"/>
        </w:rPr>
      </w:pPr>
    </w:p>
    <w:p w14:paraId="7C76FF07" w14:textId="77777777" w:rsidR="005C7353" w:rsidRPr="00A374CC" w:rsidRDefault="005C7353" w:rsidP="005C7353">
      <w:pPr>
        <w:keepNext/>
        <w:tabs>
          <w:tab w:val="left" w:pos="0"/>
          <w:tab w:val="center" w:pos="4949"/>
          <w:tab w:val="right" w:pos="9949"/>
        </w:tabs>
        <w:autoSpaceDE w:val="0"/>
        <w:autoSpaceDN w:val="0"/>
        <w:adjustRightInd w:val="0"/>
        <w:jc w:val="center"/>
        <w:rPr>
          <w:rFonts w:eastAsia="Times New Roman" w:cs="Times New Roman"/>
          <w:szCs w:val="28"/>
        </w:rPr>
      </w:pPr>
      <w:r w:rsidRPr="00A374CC">
        <w:rPr>
          <w:rFonts w:eastAsia="Times New Roman" w:cs="Times New Roman"/>
          <w:szCs w:val="28"/>
        </w:rPr>
        <w:t>Нормативы и параметры санитарно-оздоровительных мероприятий</w:t>
      </w:r>
    </w:p>
    <w:p w14:paraId="7C22AB19" w14:textId="77777777" w:rsidR="005C7353" w:rsidRPr="00A374CC" w:rsidRDefault="005C7353" w:rsidP="005C7353">
      <w:pPr>
        <w:tabs>
          <w:tab w:val="left" w:pos="0"/>
        </w:tabs>
        <w:autoSpaceDE w:val="0"/>
        <w:autoSpaceDN w:val="0"/>
        <w:adjustRightInd w:val="0"/>
        <w:jc w:val="both"/>
        <w:rPr>
          <w:rFonts w:cs="Times New Roman"/>
          <w:szCs w:val="28"/>
        </w:rPr>
      </w:pPr>
    </w:p>
    <w:tbl>
      <w:tblPr>
        <w:tblW w:w="10201" w:type="dxa"/>
        <w:jc w:val="center"/>
        <w:tblLayout w:type="fixed"/>
        <w:tblCellMar>
          <w:left w:w="57" w:type="dxa"/>
          <w:right w:w="57" w:type="dxa"/>
        </w:tblCellMar>
        <w:tblLook w:val="04A0" w:firstRow="1" w:lastRow="0" w:firstColumn="1" w:lastColumn="0" w:noHBand="0" w:noVBand="1"/>
      </w:tblPr>
      <w:tblGrid>
        <w:gridCol w:w="562"/>
        <w:gridCol w:w="2268"/>
        <w:gridCol w:w="1134"/>
        <w:gridCol w:w="993"/>
        <w:gridCol w:w="992"/>
        <w:gridCol w:w="992"/>
        <w:gridCol w:w="1134"/>
        <w:gridCol w:w="1134"/>
        <w:gridCol w:w="992"/>
      </w:tblGrid>
      <w:tr w:rsidR="00064F9A" w:rsidRPr="00064F9A" w14:paraId="3AA9D3B7" w14:textId="77777777" w:rsidTr="00064F9A">
        <w:trPr>
          <w:trHeight w:val="20"/>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4C0C9C" w14:textId="77777777" w:rsidR="00064F9A" w:rsidRPr="00064F9A" w:rsidRDefault="00064F9A" w:rsidP="00064F9A">
            <w:pPr>
              <w:jc w:val="center"/>
              <w:rPr>
                <w:sz w:val="24"/>
                <w:szCs w:val="24"/>
              </w:rPr>
            </w:pPr>
            <w:r w:rsidRPr="00064F9A">
              <w:rPr>
                <w:sz w:val="24"/>
                <w:szCs w:val="24"/>
              </w:rPr>
              <w:t>№ п/п</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8C8B32" w14:textId="77777777" w:rsidR="00064F9A" w:rsidRPr="00064F9A" w:rsidRDefault="00064F9A" w:rsidP="00064F9A">
            <w:pPr>
              <w:jc w:val="center"/>
              <w:rPr>
                <w:sz w:val="24"/>
                <w:szCs w:val="24"/>
              </w:rPr>
            </w:pPr>
            <w:r w:rsidRPr="00064F9A">
              <w:rPr>
                <w:sz w:val="24"/>
                <w:szCs w:val="24"/>
              </w:rPr>
              <w:t>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C4E4CA" w14:textId="77777777" w:rsidR="00064F9A" w:rsidRPr="00064F9A" w:rsidRDefault="00064F9A" w:rsidP="00064F9A">
            <w:pPr>
              <w:jc w:val="center"/>
              <w:rPr>
                <w:sz w:val="24"/>
                <w:szCs w:val="24"/>
              </w:rPr>
            </w:pPr>
            <w:r w:rsidRPr="00064F9A">
              <w:rPr>
                <w:sz w:val="24"/>
                <w:szCs w:val="24"/>
              </w:rPr>
              <w:t xml:space="preserve">Единицы </w:t>
            </w:r>
            <w:proofErr w:type="spellStart"/>
            <w:r w:rsidRPr="00064F9A">
              <w:rPr>
                <w:sz w:val="24"/>
                <w:szCs w:val="24"/>
              </w:rPr>
              <w:t>измере-ния</w:t>
            </w:r>
            <w:proofErr w:type="spellEnd"/>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14:paraId="0889FB3E" w14:textId="77777777" w:rsidR="00064F9A" w:rsidRPr="00064F9A" w:rsidRDefault="00064F9A" w:rsidP="00064F9A">
            <w:pPr>
              <w:jc w:val="center"/>
              <w:rPr>
                <w:sz w:val="24"/>
                <w:szCs w:val="24"/>
              </w:rPr>
            </w:pPr>
            <w:r w:rsidRPr="00064F9A">
              <w:rPr>
                <w:sz w:val="24"/>
                <w:szCs w:val="24"/>
              </w:rPr>
              <w:t>Рубка погибших и поврежденных лесных насаждений</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78358B" w14:textId="77777777" w:rsidR="00064F9A" w:rsidRPr="00064F9A" w:rsidRDefault="00064F9A" w:rsidP="00064F9A">
            <w:pPr>
              <w:jc w:val="center"/>
              <w:rPr>
                <w:sz w:val="24"/>
                <w:szCs w:val="24"/>
              </w:rPr>
            </w:pPr>
            <w:r w:rsidRPr="00064F9A">
              <w:rPr>
                <w:sz w:val="24"/>
                <w:szCs w:val="24"/>
              </w:rPr>
              <w:t>Уборка аварий-</w:t>
            </w:r>
            <w:proofErr w:type="spellStart"/>
            <w:r w:rsidRPr="00064F9A">
              <w:rPr>
                <w:sz w:val="24"/>
                <w:szCs w:val="24"/>
              </w:rPr>
              <w:t>ных</w:t>
            </w:r>
            <w:proofErr w:type="spellEnd"/>
            <w:r w:rsidRPr="00064F9A">
              <w:rPr>
                <w:sz w:val="24"/>
                <w:szCs w:val="24"/>
              </w:rPr>
              <w:t xml:space="preserve"> деревьев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AADBEF" w14:textId="77777777" w:rsidR="00064F9A" w:rsidRPr="00064F9A" w:rsidRDefault="00064F9A" w:rsidP="00064F9A">
            <w:pPr>
              <w:jc w:val="center"/>
              <w:rPr>
                <w:sz w:val="24"/>
                <w:szCs w:val="24"/>
              </w:rPr>
            </w:pPr>
            <w:r w:rsidRPr="00064F9A">
              <w:rPr>
                <w:sz w:val="24"/>
                <w:szCs w:val="24"/>
              </w:rPr>
              <w:t xml:space="preserve">Уборка </w:t>
            </w:r>
            <w:proofErr w:type="spellStart"/>
            <w:r w:rsidRPr="00064F9A">
              <w:rPr>
                <w:sz w:val="24"/>
                <w:szCs w:val="24"/>
              </w:rPr>
              <w:t>нелик</w:t>
            </w:r>
            <w:proofErr w:type="spellEnd"/>
            <w:r w:rsidRPr="00064F9A">
              <w:rPr>
                <w:sz w:val="24"/>
                <w:szCs w:val="24"/>
              </w:rPr>
              <w:t>-видной древе-</w:t>
            </w:r>
            <w:proofErr w:type="spellStart"/>
            <w:r w:rsidRPr="00064F9A">
              <w:rPr>
                <w:sz w:val="24"/>
                <w:szCs w:val="24"/>
              </w:rPr>
              <w:t>сины</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C40969" w14:textId="77777777" w:rsidR="00064F9A" w:rsidRPr="00064F9A" w:rsidRDefault="00064F9A" w:rsidP="00064F9A">
            <w:pPr>
              <w:jc w:val="center"/>
              <w:rPr>
                <w:sz w:val="24"/>
                <w:szCs w:val="24"/>
              </w:rPr>
            </w:pPr>
            <w:r w:rsidRPr="00064F9A">
              <w:rPr>
                <w:sz w:val="24"/>
                <w:szCs w:val="24"/>
              </w:rPr>
              <w:t>Итого</w:t>
            </w:r>
          </w:p>
        </w:tc>
      </w:tr>
      <w:tr w:rsidR="00064F9A" w:rsidRPr="00064F9A" w14:paraId="589F67C2" w14:textId="77777777" w:rsidTr="00064F9A">
        <w:trPr>
          <w:trHeight w:val="20"/>
          <w:tblHeader/>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2BF3C4" w14:textId="77777777" w:rsidR="00064F9A" w:rsidRPr="00064F9A" w:rsidRDefault="00064F9A" w:rsidP="00064F9A">
            <w:pPr>
              <w:jc w:val="center"/>
              <w:rPr>
                <w:sz w:val="24"/>
                <w:szCs w:val="24"/>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336957" w14:textId="77777777" w:rsidR="00064F9A" w:rsidRPr="00064F9A" w:rsidRDefault="00064F9A" w:rsidP="00064F9A">
            <w:pPr>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5CFEDB" w14:textId="77777777" w:rsidR="00064F9A" w:rsidRPr="00064F9A" w:rsidRDefault="00064F9A" w:rsidP="00064F9A">
            <w:pPr>
              <w:jc w:val="center"/>
              <w:rPr>
                <w:sz w:val="24"/>
                <w:szCs w:val="24"/>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56A9DFA3" w14:textId="77777777" w:rsidR="00064F9A" w:rsidRPr="00064F9A" w:rsidRDefault="00064F9A" w:rsidP="00064F9A">
            <w:pPr>
              <w:jc w:val="center"/>
              <w:rPr>
                <w:sz w:val="24"/>
                <w:szCs w:val="24"/>
              </w:rPr>
            </w:pPr>
            <w:r w:rsidRPr="00064F9A">
              <w:rPr>
                <w:sz w:val="24"/>
                <w:szCs w:val="24"/>
              </w:rPr>
              <w:t>всего</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4DF56660" w14:textId="77777777" w:rsidR="00064F9A" w:rsidRPr="00064F9A" w:rsidRDefault="00064F9A" w:rsidP="00064F9A">
            <w:pPr>
              <w:jc w:val="center"/>
              <w:rPr>
                <w:sz w:val="24"/>
                <w:szCs w:val="24"/>
              </w:rPr>
            </w:pPr>
            <w:r w:rsidRPr="00064F9A">
              <w:rPr>
                <w:sz w:val="24"/>
                <w:szCs w:val="24"/>
              </w:rPr>
              <w:t>в том числе:</w:t>
            </w: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A655BDF" w14:textId="77777777" w:rsidR="00064F9A" w:rsidRPr="00064F9A" w:rsidRDefault="00064F9A" w:rsidP="00064F9A">
            <w:pPr>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826289" w14:textId="77777777" w:rsidR="00064F9A" w:rsidRPr="00064F9A" w:rsidRDefault="00064F9A" w:rsidP="00064F9A">
            <w:pPr>
              <w:jc w:val="center"/>
              <w:rPr>
                <w:sz w:val="24"/>
                <w:szCs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0B0A86" w14:textId="77777777" w:rsidR="00064F9A" w:rsidRPr="00064F9A" w:rsidRDefault="00064F9A" w:rsidP="00064F9A">
            <w:pPr>
              <w:jc w:val="center"/>
              <w:rPr>
                <w:sz w:val="24"/>
                <w:szCs w:val="24"/>
              </w:rPr>
            </w:pPr>
          </w:p>
        </w:tc>
      </w:tr>
      <w:tr w:rsidR="00064F9A" w:rsidRPr="00064F9A" w14:paraId="3F9A11F1" w14:textId="77777777" w:rsidTr="00064F9A">
        <w:trPr>
          <w:trHeight w:val="20"/>
          <w:tblHeader/>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5C5657" w14:textId="77777777" w:rsidR="00064F9A" w:rsidRPr="00064F9A" w:rsidRDefault="00064F9A" w:rsidP="00064F9A">
            <w:pPr>
              <w:jc w:val="center"/>
              <w:rPr>
                <w:sz w:val="24"/>
                <w:szCs w:val="24"/>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6931C7" w14:textId="77777777" w:rsidR="00064F9A" w:rsidRPr="00064F9A" w:rsidRDefault="00064F9A" w:rsidP="00064F9A">
            <w:pPr>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A787F9" w14:textId="77777777" w:rsidR="00064F9A" w:rsidRPr="00064F9A" w:rsidRDefault="00064F9A" w:rsidP="00064F9A">
            <w:pPr>
              <w:jc w:val="center"/>
              <w:rPr>
                <w:sz w:val="24"/>
                <w:szCs w:val="24"/>
              </w:rPr>
            </w:pPr>
          </w:p>
        </w:tc>
        <w:tc>
          <w:tcPr>
            <w:tcW w:w="993" w:type="dxa"/>
            <w:vMerge/>
            <w:tcBorders>
              <w:top w:val="nil"/>
              <w:left w:val="single" w:sz="4" w:space="0" w:color="auto"/>
              <w:bottom w:val="single" w:sz="4" w:space="0" w:color="auto"/>
              <w:right w:val="single" w:sz="4" w:space="0" w:color="auto"/>
            </w:tcBorders>
            <w:shd w:val="clear" w:color="auto" w:fill="auto"/>
            <w:vAlign w:val="center"/>
            <w:hideMark/>
          </w:tcPr>
          <w:p w14:paraId="6318056A"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2B94A8EC" w14:textId="77777777" w:rsidR="00064F9A" w:rsidRPr="00064F9A" w:rsidRDefault="00064F9A" w:rsidP="00064F9A">
            <w:pPr>
              <w:jc w:val="center"/>
              <w:rPr>
                <w:sz w:val="24"/>
                <w:szCs w:val="24"/>
              </w:rPr>
            </w:pPr>
            <w:proofErr w:type="spellStart"/>
            <w:r w:rsidRPr="00064F9A">
              <w:rPr>
                <w:sz w:val="24"/>
                <w:szCs w:val="24"/>
              </w:rPr>
              <w:t>сплош</w:t>
            </w:r>
            <w:proofErr w:type="spellEnd"/>
          </w:p>
          <w:p w14:paraId="0121316B" w14:textId="77777777" w:rsidR="00064F9A" w:rsidRPr="00064F9A" w:rsidRDefault="00064F9A" w:rsidP="00064F9A">
            <w:pPr>
              <w:jc w:val="center"/>
              <w:rPr>
                <w:sz w:val="24"/>
                <w:szCs w:val="24"/>
              </w:rPr>
            </w:pPr>
            <w:proofErr w:type="spellStart"/>
            <w:r w:rsidRPr="00064F9A">
              <w:rPr>
                <w:sz w:val="24"/>
                <w:szCs w:val="24"/>
              </w:rPr>
              <w:t>ная</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71717484" w14:textId="77777777" w:rsidR="00064F9A" w:rsidRPr="00064F9A" w:rsidRDefault="00064F9A" w:rsidP="00064F9A">
            <w:pPr>
              <w:jc w:val="center"/>
              <w:rPr>
                <w:sz w:val="24"/>
                <w:szCs w:val="24"/>
              </w:rPr>
            </w:pPr>
            <w:r w:rsidRPr="00064F9A">
              <w:rPr>
                <w:sz w:val="24"/>
                <w:szCs w:val="24"/>
              </w:rPr>
              <w:t>выборочная</w:t>
            </w: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88FD0F6" w14:textId="77777777" w:rsidR="00064F9A" w:rsidRPr="00064F9A" w:rsidRDefault="00064F9A" w:rsidP="00064F9A">
            <w:pPr>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5026B0" w14:textId="77777777" w:rsidR="00064F9A" w:rsidRPr="00064F9A" w:rsidRDefault="00064F9A" w:rsidP="00064F9A">
            <w:pPr>
              <w:jc w:val="center"/>
              <w:rPr>
                <w:sz w:val="24"/>
                <w:szCs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E9060E" w14:textId="77777777" w:rsidR="00064F9A" w:rsidRPr="00064F9A" w:rsidRDefault="00064F9A" w:rsidP="00064F9A">
            <w:pPr>
              <w:jc w:val="center"/>
              <w:rPr>
                <w:sz w:val="24"/>
                <w:szCs w:val="24"/>
              </w:rPr>
            </w:pPr>
          </w:p>
        </w:tc>
      </w:tr>
      <w:tr w:rsidR="00064F9A" w:rsidRPr="00064F9A" w14:paraId="0948F3EA" w14:textId="77777777" w:rsidTr="00064F9A">
        <w:trPr>
          <w:trHeight w:val="20"/>
          <w:tblHeader/>
          <w:jc w:val="center"/>
        </w:trPr>
        <w:tc>
          <w:tcPr>
            <w:tcW w:w="562" w:type="dxa"/>
            <w:tcBorders>
              <w:top w:val="nil"/>
              <w:left w:val="single" w:sz="4" w:space="0" w:color="auto"/>
              <w:bottom w:val="single" w:sz="4" w:space="0" w:color="auto"/>
              <w:right w:val="single" w:sz="4" w:space="0" w:color="auto"/>
            </w:tcBorders>
            <w:shd w:val="clear" w:color="auto" w:fill="auto"/>
            <w:hideMark/>
          </w:tcPr>
          <w:p w14:paraId="14AF0FA3" w14:textId="77777777" w:rsidR="00064F9A" w:rsidRPr="00064F9A" w:rsidRDefault="00064F9A" w:rsidP="00064F9A">
            <w:pPr>
              <w:jc w:val="center"/>
              <w:rPr>
                <w:sz w:val="24"/>
                <w:szCs w:val="24"/>
              </w:rPr>
            </w:pPr>
            <w:r w:rsidRPr="00064F9A">
              <w:rPr>
                <w:sz w:val="24"/>
                <w:szCs w:val="24"/>
              </w:rPr>
              <w:t>1</w:t>
            </w:r>
          </w:p>
        </w:tc>
        <w:tc>
          <w:tcPr>
            <w:tcW w:w="2268" w:type="dxa"/>
            <w:tcBorders>
              <w:top w:val="nil"/>
              <w:left w:val="nil"/>
              <w:bottom w:val="single" w:sz="4" w:space="0" w:color="auto"/>
              <w:right w:val="single" w:sz="4" w:space="0" w:color="auto"/>
            </w:tcBorders>
            <w:shd w:val="clear" w:color="auto" w:fill="auto"/>
            <w:vAlign w:val="center"/>
            <w:hideMark/>
          </w:tcPr>
          <w:p w14:paraId="1AF7A5D3" w14:textId="77777777" w:rsidR="00064F9A" w:rsidRPr="00064F9A" w:rsidRDefault="00064F9A" w:rsidP="00064F9A">
            <w:pPr>
              <w:jc w:val="center"/>
              <w:rPr>
                <w:sz w:val="24"/>
                <w:szCs w:val="24"/>
              </w:rPr>
            </w:pPr>
            <w:r w:rsidRPr="00064F9A">
              <w:rPr>
                <w:sz w:val="24"/>
                <w:szCs w:val="24"/>
              </w:rPr>
              <w:t>2</w:t>
            </w:r>
          </w:p>
        </w:tc>
        <w:tc>
          <w:tcPr>
            <w:tcW w:w="1134" w:type="dxa"/>
            <w:tcBorders>
              <w:top w:val="nil"/>
              <w:left w:val="nil"/>
              <w:bottom w:val="single" w:sz="4" w:space="0" w:color="auto"/>
              <w:right w:val="single" w:sz="4" w:space="0" w:color="auto"/>
            </w:tcBorders>
            <w:shd w:val="clear" w:color="auto" w:fill="auto"/>
            <w:hideMark/>
          </w:tcPr>
          <w:p w14:paraId="29A15FAD" w14:textId="77777777" w:rsidR="00064F9A" w:rsidRPr="00064F9A" w:rsidRDefault="00064F9A" w:rsidP="00064F9A">
            <w:pPr>
              <w:jc w:val="center"/>
              <w:rPr>
                <w:sz w:val="24"/>
                <w:szCs w:val="24"/>
              </w:rPr>
            </w:pPr>
            <w:r w:rsidRPr="00064F9A">
              <w:rPr>
                <w:sz w:val="24"/>
                <w:szCs w:val="24"/>
              </w:rPr>
              <w:t>3</w:t>
            </w:r>
          </w:p>
        </w:tc>
        <w:tc>
          <w:tcPr>
            <w:tcW w:w="993" w:type="dxa"/>
            <w:tcBorders>
              <w:top w:val="nil"/>
              <w:left w:val="nil"/>
              <w:bottom w:val="single" w:sz="4" w:space="0" w:color="auto"/>
              <w:right w:val="single" w:sz="4" w:space="0" w:color="auto"/>
            </w:tcBorders>
            <w:shd w:val="clear" w:color="auto" w:fill="auto"/>
            <w:hideMark/>
          </w:tcPr>
          <w:p w14:paraId="2EE04963" w14:textId="77777777" w:rsidR="00064F9A" w:rsidRPr="00064F9A" w:rsidRDefault="00064F9A" w:rsidP="00064F9A">
            <w:pPr>
              <w:jc w:val="center"/>
              <w:rPr>
                <w:sz w:val="24"/>
                <w:szCs w:val="24"/>
              </w:rPr>
            </w:pPr>
            <w:r w:rsidRPr="00064F9A">
              <w:rPr>
                <w:sz w:val="24"/>
                <w:szCs w:val="24"/>
              </w:rPr>
              <w:t>4</w:t>
            </w:r>
          </w:p>
        </w:tc>
        <w:tc>
          <w:tcPr>
            <w:tcW w:w="992" w:type="dxa"/>
            <w:tcBorders>
              <w:top w:val="nil"/>
              <w:left w:val="nil"/>
              <w:bottom w:val="single" w:sz="4" w:space="0" w:color="auto"/>
              <w:right w:val="single" w:sz="4" w:space="0" w:color="auto"/>
            </w:tcBorders>
            <w:shd w:val="clear" w:color="auto" w:fill="auto"/>
            <w:hideMark/>
          </w:tcPr>
          <w:p w14:paraId="6D6C3720" w14:textId="77777777" w:rsidR="00064F9A" w:rsidRPr="00064F9A" w:rsidRDefault="00064F9A" w:rsidP="00064F9A">
            <w:pPr>
              <w:jc w:val="center"/>
              <w:rPr>
                <w:sz w:val="24"/>
                <w:szCs w:val="24"/>
              </w:rPr>
            </w:pPr>
            <w:r w:rsidRPr="00064F9A">
              <w:rPr>
                <w:sz w:val="24"/>
                <w:szCs w:val="24"/>
              </w:rPr>
              <w:t>5</w:t>
            </w:r>
          </w:p>
        </w:tc>
        <w:tc>
          <w:tcPr>
            <w:tcW w:w="992" w:type="dxa"/>
            <w:tcBorders>
              <w:top w:val="nil"/>
              <w:left w:val="nil"/>
              <w:bottom w:val="single" w:sz="4" w:space="0" w:color="auto"/>
              <w:right w:val="single" w:sz="4" w:space="0" w:color="auto"/>
            </w:tcBorders>
            <w:shd w:val="clear" w:color="auto" w:fill="auto"/>
            <w:hideMark/>
          </w:tcPr>
          <w:p w14:paraId="6B8BB07F" w14:textId="77777777" w:rsidR="00064F9A" w:rsidRPr="00064F9A" w:rsidRDefault="00064F9A" w:rsidP="00064F9A">
            <w:pPr>
              <w:jc w:val="center"/>
              <w:rPr>
                <w:sz w:val="24"/>
                <w:szCs w:val="24"/>
              </w:rPr>
            </w:pPr>
            <w:r w:rsidRPr="00064F9A">
              <w:rPr>
                <w:sz w:val="24"/>
                <w:szCs w:val="24"/>
              </w:rPr>
              <w:t>6</w:t>
            </w:r>
          </w:p>
        </w:tc>
        <w:tc>
          <w:tcPr>
            <w:tcW w:w="1134" w:type="dxa"/>
            <w:tcBorders>
              <w:top w:val="nil"/>
              <w:left w:val="nil"/>
              <w:bottom w:val="single" w:sz="4" w:space="0" w:color="auto"/>
              <w:right w:val="single" w:sz="4" w:space="0" w:color="auto"/>
            </w:tcBorders>
            <w:shd w:val="clear" w:color="auto" w:fill="auto"/>
            <w:hideMark/>
          </w:tcPr>
          <w:p w14:paraId="68FEEB4D" w14:textId="77777777" w:rsidR="00064F9A" w:rsidRPr="00064F9A" w:rsidRDefault="00064F9A" w:rsidP="00064F9A">
            <w:pPr>
              <w:jc w:val="center"/>
              <w:rPr>
                <w:sz w:val="24"/>
                <w:szCs w:val="24"/>
              </w:rPr>
            </w:pPr>
            <w:r w:rsidRPr="00064F9A">
              <w:rPr>
                <w:sz w:val="24"/>
                <w:szCs w:val="24"/>
              </w:rPr>
              <w:t>7</w:t>
            </w:r>
          </w:p>
        </w:tc>
        <w:tc>
          <w:tcPr>
            <w:tcW w:w="1134" w:type="dxa"/>
            <w:tcBorders>
              <w:top w:val="nil"/>
              <w:left w:val="nil"/>
              <w:bottom w:val="single" w:sz="4" w:space="0" w:color="auto"/>
              <w:right w:val="single" w:sz="4" w:space="0" w:color="auto"/>
            </w:tcBorders>
            <w:shd w:val="clear" w:color="auto" w:fill="auto"/>
            <w:hideMark/>
          </w:tcPr>
          <w:p w14:paraId="1695C9DC" w14:textId="77777777" w:rsidR="00064F9A" w:rsidRPr="00064F9A" w:rsidRDefault="00064F9A" w:rsidP="00064F9A">
            <w:pPr>
              <w:jc w:val="center"/>
              <w:rPr>
                <w:sz w:val="24"/>
                <w:szCs w:val="24"/>
              </w:rPr>
            </w:pPr>
            <w:r w:rsidRPr="00064F9A">
              <w:rPr>
                <w:sz w:val="24"/>
                <w:szCs w:val="24"/>
              </w:rPr>
              <w:t>8</w:t>
            </w:r>
          </w:p>
        </w:tc>
        <w:tc>
          <w:tcPr>
            <w:tcW w:w="992" w:type="dxa"/>
            <w:tcBorders>
              <w:top w:val="nil"/>
              <w:left w:val="nil"/>
              <w:bottom w:val="single" w:sz="4" w:space="0" w:color="auto"/>
              <w:right w:val="single" w:sz="4" w:space="0" w:color="auto"/>
            </w:tcBorders>
            <w:shd w:val="clear" w:color="auto" w:fill="auto"/>
            <w:hideMark/>
          </w:tcPr>
          <w:p w14:paraId="0B6DAB15" w14:textId="77777777" w:rsidR="00064F9A" w:rsidRPr="00064F9A" w:rsidRDefault="00064F9A" w:rsidP="00064F9A">
            <w:pPr>
              <w:jc w:val="center"/>
              <w:rPr>
                <w:sz w:val="24"/>
                <w:szCs w:val="24"/>
              </w:rPr>
            </w:pPr>
            <w:r w:rsidRPr="00064F9A">
              <w:rPr>
                <w:sz w:val="24"/>
                <w:szCs w:val="24"/>
              </w:rPr>
              <w:t>9</w:t>
            </w:r>
          </w:p>
        </w:tc>
      </w:tr>
      <w:tr w:rsidR="00064F9A" w:rsidRPr="00064F9A" w14:paraId="03091F33" w14:textId="77777777" w:rsidTr="00064F9A">
        <w:trPr>
          <w:trHeight w:val="20"/>
          <w:jc w:val="center"/>
        </w:trPr>
        <w:tc>
          <w:tcPr>
            <w:tcW w:w="1020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4EC1FCB9" w14:textId="77777777" w:rsidR="00064F9A" w:rsidRPr="00064F9A" w:rsidRDefault="00064F9A" w:rsidP="00064F9A">
            <w:pPr>
              <w:jc w:val="center"/>
              <w:rPr>
                <w:sz w:val="24"/>
                <w:szCs w:val="24"/>
              </w:rPr>
            </w:pPr>
            <w:r w:rsidRPr="00064F9A">
              <w:rPr>
                <w:sz w:val="24"/>
                <w:szCs w:val="24"/>
              </w:rPr>
              <w:t>Пригородное лесничество</w:t>
            </w:r>
          </w:p>
        </w:tc>
      </w:tr>
      <w:tr w:rsidR="00064F9A" w:rsidRPr="00064F9A" w14:paraId="366A9D15" w14:textId="77777777" w:rsidTr="00064F9A">
        <w:trPr>
          <w:trHeight w:val="20"/>
          <w:jc w:val="center"/>
        </w:trPr>
        <w:tc>
          <w:tcPr>
            <w:tcW w:w="1020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0FFEA0C7" w14:textId="77777777" w:rsidR="00064F9A" w:rsidRPr="00064F9A" w:rsidRDefault="00064F9A" w:rsidP="00064F9A">
            <w:pPr>
              <w:jc w:val="center"/>
              <w:rPr>
                <w:sz w:val="24"/>
                <w:szCs w:val="24"/>
              </w:rPr>
            </w:pPr>
            <w:r w:rsidRPr="00064F9A">
              <w:rPr>
                <w:sz w:val="24"/>
                <w:szCs w:val="24"/>
              </w:rPr>
              <w:t>Защитные леса</w:t>
            </w:r>
          </w:p>
        </w:tc>
      </w:tr>
      <w:tr w:rsidR="00064F9A" w:rsidRPr="00064F9A" w14:paraId="5E78A287" w14:textId="77777777" w:rsidTr="00064F9A">
        <w:trPr>
          <w:trHeight w:val="20"/>
          <w:jc w:val="center"/>
        </w:trPr>
        <w:tc>
          <w:tcPr>
            <w:tcW w:w="1020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3318EE3F" w14:textId="77777777" w:rsidR="00064F9A" w:rsidRPr="00064F9A" w:rsidRDefault="00064F9A" w:rsidP="00064F9A">
            <w:pPr>
              <w:jc w:val="center"/>
              <w:rPr>
                <w:sz w:val="24"/>
                <w:szCs w:val="24"/>
              </w:rPr>
            </w:pPr>
            <w:r w:rsidRPr="00064F9A">
              <w:rPr>
                <w:sz w:val="24"/>
                <w:szCs w:val="24"/>
              </w:rPr>
              <w:t>Хвойное</w:t>
            </w:r>
          </w:p>
        </w:tc>
      </w:tr>
      <w:tr w:rsidR="00064F9A" w:rsidRPr="00064F9A" w14:paraId="7CDA7EF9" w14:textId="77777777" w:rsidTr="00064F9A">
        <w:trPr>
          <w:trHeight w:val="20"/>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500055C" w14:textId="77777777" w:rsidR="00064F9A" w:rsidRPr="00064F9A" w:rsidRDefault="00064F9A" w:rsidP="00064F9A">
            <w:pPr>
              <w:jc w:val="center"/>
              <w:rPr>
                <w:sz w:val="24"/>
                <w:szCs w:val="24"/>
              </w:rPr>
            </w:pPr>
            <w:r w:rsidRPr="00064F9A">
              <w:rPr>
                <w:sz w:val="24"/>
                <w:szCs w:val="24"/>
              </w:rPr>
              <w:t>Порода – Сосна</w:t>
            </w:r>
          </w:p>
        </w:tc>
      </w:tr>
      <w:tr w:rsidR="00064F9A" w:rsidRPr="00064F9A" w14:paraId="596C30FE" w14:textId="77777777" w:rsidTr="00064F9A">
        <w:trPr>
          <w:trHeight w:val="20"/>
          <w:jc w:val="center"/>
        </w:trPr>
        <w:tc>
          <w:tcPr>
            <w:tcW w:w="562" w:type="dxa"/>
            <w:vMerge w:val="restart"/>
            <w:tcBorders>
              <w:top w:val="nil"/>
              <w:left w:val="single" w:sz="4" w:space="0" w:color="auto"/>
              <w:bottom w:val="single" w:sz="4" w:space="0" w:color="auto"/>
              <w:right w:val="single" w:sz="4" w:space="0" w:color="auto"/>
            </w:tcBorders>
            <w:shd w:val="clear" w:color="auto" w:fill="auto"/>
            <w:hideMark/>
          </w:tcPr>
          <w:p w14:paraId="65460D84" w14:textId="77777777" w:rsidR="00064F9A" w:rsidRPr="00064F9A" w:rsidRDefault="00064F9A" w:rsidP="00064F9A">
            <w:pPr>
              <w:jc w:val="center"/>
              <w:rPr>
                <w:sz w:val="24"/>
                <w:szCs w:val="24"/>
              </w:rPr>
            </w:pPr>
            <w:r w:rsidRPr="00064F9A">
              <w:rPr>
                <w:sz w:val="24"/>
                <w:szCs w:val="24"/>
              </w:rPr>
              <w:t>1.</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4B8172EB" w14:textId="77777777" w:rsidR="00064F9A" w:rsidRPr="00064F9A" w:rsidRDefault="00064F9A" w:rsidP="00064F9A">
            <w:pPr>
              <w:rPr>
                <w:sz w:val="24"/>
                <w:szCs w:val="24"/>
              </w:rPr>
            </w:pPr>
            <w:r w:rsidRPr="00064F9A">
              <w:rPr>
                <w:sz w:val="24"/>
                <w:szCs w:val="24"/>
              </w:rPr>
              <w:t xml:space="preserve">Выявленный фонд по </w:t>
            </w:r>
            <w:proofErr w:type="spellStart"/>
            <w:r w:rsidRPr="00064F9A">
              <w:rPr>
                <w:sz w:val="24"/>
                <w:szCs w:val="24"/>
              </w:rPr>
              <w:t>лесоводственным</w:t>
            </w:r>
            <w:proofErr w:type="spellEnd"/>
            <w:r w:rsidRPr="00064F9A">
              <w:rPr>
                <w:sz w:val="24"/>
                <w:szCs w:val="24"/>
              </w:rPr>
              <w:t xml:space="preserve"> требованиям</w:t>
            </w:r>
          </w:p>
        </w:tc>
        <w:tc>
          <w:tcPr>
            <w:tcW w:w="1134" w:type="dxa"/>
            <w:tcBorders>
              <w:top w:val="nil"/>
              <w:left w:val="nil"/>
              <w:bottom w:val="single" w:sz="4" w:space="0" w:color="auto"/>
              <w:right w:val="single" w:sz="4" w:space="0" w:color="auto"/>
            </w:tcBorders>
            <w:shd w:val="clear" w:color="auto" w:fill="auto"/>
            <w:hideMark/>
          </w:tcPr>
          <w:p w14:paraId="402285C6" w14:textId="77777777" w:rsidR="00064F9A" w:rsidRPr="00064F9A" w:rsidRDefault="00064F9A" w:rsidP="00064F9A">
            <w:pPr>
              <w:jc w:val="center"/>
              <w:rPr>
                <w:sz w:val="24"/>
                <w:szCs w:val="24"/>
              </w:rPr>
            </w:pPr>
            <w:r w:rsidRPr="00064F9A">
              <w:rPr>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0772E60F" w14:textId="77777777" w:rsidR="00064F9A" w:rsidRPr="00064F9A" w:rsidRDefault="00064F9A" w:rsidP="00064F9A">
            <w:pPr>
              <w:jc w:val="center"/>
              <w:rPr>
                <w:sz w:val="24"/>
                <w:szCs w:val="24"/>
              </w:rPr>
            </w:pPr>
            <w:r w:rsidRPr="00064F9A">
              <w:rPr>
                <w:sz w:val="24"/>
                <w:szCs w:val="24"/>
              </w:rPr>
              <w:t>40,35</w:t>
            </w:r>
          </w:p>
        </w:tc>
        <w:tc>
          <w:tcPr>
            <w:tcW w:w="992" w:type="dxa"/>
            <w:tcBorders>
              <w:top w:val="nil"/>
              <w:left w:val="nil"/>
              <w:bottom w:val="single" w:sz="4" w:space="0" w:color="auto"/>
              <w:right w:val="single" w:sz="4" w:space="0" w:color="auto"/>
            </w:tcBorders>
            <w:shd w:val="clear" w:color="auto" w:fill="auto"/>
            <w:hideMark/>
          </w:tcPr>
          <w:p w14:paraId="5DF07ADB" w14:textId="77777777" w:rsidR="00064F9A" w:rsidRPr="00064F9A" w:rsidRDefault="00064F9A" w:rsidP="00064F9A">
            <w:pPr>
              <w:jc w:val="center"/>
              <w:rPr>
                <w:sz w:val="24"/>
                <w:szCs w:val="24"/>
              </w:rPr>
            </w:pPr>
            <w:r w:rsidRPr="00064F9A">
              <w:rPr>
                <w:sz w:val="24"/>
                <w:szCs w:val="24"/>
              </w:rPr>
              <w:t>4,8</w:t>
            </w:r>
          </w:p>
        </w:tc>
        <w:tc>
          <w:tcPr>
            <w:tcW w:w="992" w:type="dxa"/>
            <w:tcBorders>
              <w:top w:val="nil"/>
              <w:left w:val="nil"/>
              <w:bottom w:val="single" w:sz="4" w:space="0" w:color="auto"/>
              <w:right w:val="single" w:sz="4" w:space="0" w:color="auto"/>
            </w:tcBorders>
            <w:shd w:val="clear" w:color="auto" w:fill="auto"/>
            <w:hideMark/>
          </w:tcPr>
          <w:p w14:paraId="6DA6003E" w14:textId="77777777" w:rsidR="00064F9A" w:rsidRPr="00064F9A" w:rsidRDefault="00064F9A" w:rsidP="00064F9A">
            <w:pPr>
              <w:jc w:val="center"/>
              <w:rPr>
                <w:sz w:val="24"/>
                <w:szCs w:val="24"/>
              </w:rPr>
            </w:pPr>
            <w:r w:rsidRPr="00064F9A">
              <w:rPr>
                <w:sz w:val="24"/>
                <w:szCs w:val="24"/>
              </w:rPr>
              <w:t>35,55</w:t>
            </w:r>
          </w:p>
        </w:tc>
        <w:tc>
          <w:tcPr>
            <w:tcW w:w="1134" w:type="dxa"/>
            <w:tcBorders>
              <w:top w:val="nil"/>
              <w:left w:val="nil"/>
              <w:bottom w:val="single" w:sz="4" w:space="0" w:color="auto"/>
              <w:right w:val="single" w:sz="4" w:space="0" w:color="auto"/>
            </w:tcBorders>
            <w:shd w:val="clear" w:color="auto" w:fill="auto"/>
            <w:hideMark/>
          </w:tcPr>
          <w:p w14:paraId="14643ED1"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64CA87CE" w14:textId="77777777" w:rsidR="00064F9A" w:rsidRPr="00064F9A" w:rsidRDefault="00064F9A" w:rsidP="00064F9A">
            <w:pPr>
              <w:jc w:val="center"/>
              <w:rPr>
                <w:sz w:val="24"/>
                <w:szCs w:val="24"/>
              </w:rPr>
            </w:pPr>
            <w:r w:rsidRPr="00064F9A">
              <w:rPr>
                <w:sz w:val="24"/>
                <w:szCs w:val="24"/>
              </w:rPr>
              <w:t>44</w:t>
            </w:r>
          </w:p>
        </w:tc>
        <w:tc>
          <w:tcPr>
            <w:tcW w:w="992" w:type="dxa"/>
            <w:tcBorders>
              <w:top w:val="nil"/>
              <w:left w:val="nil"/>
              <w:bottom w:val="single" w:sz="4" w:space="0" w:color="auto"/>
              <w:right w:val="single" w:sz="4" w:space="0" w:color="auto"/>
            </w:tcBorders>
            <w:shd w:val="clear" w:color="auto" w:fill="auto"/>
            <w:hideMark/>
          </w:tcPr>
          <w:p w14:paraId="48C8C64C" w14:textId="77777777" w:rsidR="00064F9A" w:rsidRPr="00064F9A" w:rsidRDefault="00064F9A" w:rsidP="00064F9A">
            <w:pPr>
              <w:jc w:val="center"/>
              <w:rPr>
                <w:sz w:val="24"/>
                <w:szCs w:val="24"/>
              </w:rPr>
            </w:pPr>
            <w:r w:rsidRPr="00064F9A">
              <w:rPr>
                <w:sz w:val="24"/>
                <w:szCs w:val="24"/>
              </w:rPr>
              <w:t>84,35</w:t>
            </w:r>
          </w:p>
        </w:tc>
      </w:tr>
      <w:tr w:rsidR="00064F9A" w:rsidRPr="00064F9A" w14:paraId="6A6DB98D" w14:textId="77777777" w:rsidTr="00064F9A">
        <w:trPr>
          <w:trHeight w:val="20"/>
          <w:jc w:val="center"/>
        </w:trPr>
        <w:tc>
          <w:tcPr>
            <w:tcW w:w="562" w:type="dxa"/>
            <w:vMerge/>
            <w:tcBorders>
              <w:top w:val="nil"/>
              <w:left w:val="single" w:sz="4" w:space="0" w:color="auto"/>
              <w:bottom w:val="single" w:sz="4" w:space="0" w:color="auto"/>
              <w:right w:val="single" w:sz="4" w:space="0" w:color="auto"/>
            </w:tcBorders>
            <w:shd w:val="clear" w:color="auto" w:fill="auto"/>
            <w:hideMark/>
          </w:tcPr>
          <w:p w14:paraId="26A062E2" w14:textId="77777777" w:rsidR="00064F9A" w:rsidRPr="00064F9A" w:rsidRDefault="00064F9A" w:rsidP="00064F9A">
            <w:pPr>
              <w:jc w:val="center"/>
              <w:rPr>
                <w:sz w:val="24"/>
                <w:szCs w:val="24"/>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71FE2D13" w14:textId="77777777" w:rsidR="00064F9A" w:rsidRPr="00064F9A" w:rsidRDefault="00064F9A" w:rsidP="00064F9A">
            <w:pPr>
              <w:rPr>
                <w:sz w:val="24"/>
                <w:szCs w:val="24"/>
              </w:rPr>
            </w:pPr>
          </w:p>
        </w:tc>
        <w:tc>
          <w:tcPr>
            <w:tcW w:w="1134" w:type="dxa"/>
            <w:tcBorders>
              <w:top w:val="nil"/>
              <w:left w:val="nil"/>
              <w:bottom w:val="single" w:sz="4" w:space="0" w:color="auto"/>
              <w:right w:val="single" w:sz="4" w:space="0" w:color="auto"/>
            </w:tcBorders>
            <w:shd w:val="clear" w:color="auto" w:fill="auto"/>
            <w:hideMark/>
          </w:tcPr>
          <w:p w14:paraId="3F141BDA"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017D4E0B" w14:textId="77777777" w:rsidR="00064F9A" w:rsidRPr="00064F9A" w:rsidRDefault="00064F9A" w:rsidP="00064F9A">
            <w:pPr>
              <w:jc w:val="center"/>
              <w:rPr>
                <w:sz w:val="24"/>
                <w:szCs w:val="24"/>
              </w:rPr>
            </w:pPr>
            <w:r w:rsidRPr="00064F9A">
              <w:rPr>
                <w:sz w:val="24"/>
                <w:szCs w:val="24"/>
              </w:rPr>
              <w:t>2,47</w:t>
            </w:r>
          </w:p>
        </w:tc>
        <w:tc>
          <w:tcPr>
            <w:tcW w:w="992" w:type="dxa"/>
            <w:tcBorders>
              <w:top w:val="nil"/>
              <w:left w:val="nil"/>
              <w:bottom w:val="single" w:sz="4" w:space="0" w:color="auto"/>
              <w:right w:val="single" w:sz="4" w:space="0" w:color="auto"/>
            </w:tcBorders>
            <w:shd w:val="clear" w:color="auto" w:fill="auto"/>
            <w:hideMark/>
          </w:tcPr>
          <w:p w14:paraId="3F27B94A" w14:textId="77777777" w:rsidR="00064F9A" w:rsidRPr="00064F9A" w:rsidRDefault="00064F9A" w:rsidP="00064F9A">
            <w:pPr>
              <w:jc w:val="center"/>
              <w:rPr>
                <w:sz w:val="24"/>
                <w:szCs w:val="24"/>
              </w:rPr>
            </w:pPr>
            <w:r w:rsidRPr="00064F9A">
              <w:rPr>
                <w:sz w:val="24"/>
                <w:szCs w:val="24"/>
              </w:rPr>
              <w:t>0,7</w:t>
            </w:r>
          </w:p>
        </w:tc>
        <w:tc>
          <w:tcPr>
            <w:tcW w:w="992" w:type="dxa"/>
            <w:tcBorders>
              <w:top w:val="nil"/>
              <w:left w:val="nil"/>
              <w:bottom w:val="single" w:sz="4" w:space="0" w:color="auto"/>
              <w:right w:val="single" w:sz="4" w:space="0" w:color="auto"/>
            </w:tcBorders>
            <w:shd w:val="clear" w:color="auto" w:fill="auto"/>
            <w:hideMark/>
          </w:tcPr>
          <w:p w14:paraId="71FC15B0" w14:textId="77777777" w:rsidR="00064F9A" w:rsidRPr="00064F9A" w:rsidRDefault="00064F9A" w:rsidP="00064F9A">
            <w:pPr>
              <w:jc w:val="center"/>
              <w:rPr>
                <w:sz w:val="24"/>
                <w:szCs w:val="24"/>
              </w:rPr>
            </w:pPr>
            <w:r w:rsidRPr="00064F9A">
              <w:rPr>
                <w:sz w:val="24"/>
                <w:szCs w:val="24"/>
              </w:rPr>
              <w:t>1,77</w:t>
            </w:r>
          </w:p>
        </w:tc>
        <w:tc>
          <w:tcPr>
            <w:tcW w:w="1134" w:type="dxa"/>
            <w:tcBorders>
              <w:top w:val="nil"/>
              <w:left w:val="nil"/>
              <w:bottom w:val="single" w:sz="4" w:space="0" w:color="auto"/>
              <w:right w:val="single" w:sz="4" w:space="0" w:color="auto"/>
            </w:tcBorders>
            <w:shd w:val="clear" w:color="auto" w:fill="auto"/>
            <w:hideMark/>
          </w:tcPr>
          <w:p w14:paraId="6ED8E304"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118A07D1" w14:textId="77777777" w:rsidR="00064F9A" w:rsidRPr="00064F9A" w:rsidRDefault="00064F9A" w:rsidP="00064F9A">
            <w:pPr>
              <w:jc w:val="center"/>
              <w:rPr>
                <w:sz w:val="24"/>
                <w:szCs w:val="24"/>
              </w:rPr>
            </w:pPr>
            <w:r w:rsidRPr="00064F9A">
              <w:rPr>
                <w:sz w:val="24"/>
                <w:szCs w:val="24"/>
              </w:rPr>
              <w:t>0,5</w:t>
            </w:r>
          </w:p>
        </w:tc>
        <w:tc>
          <w:tcPr>
            <w:tcW w:w="992" w:type="dxa"/>
            <w:tcBorders>
              <w:top w:val="nil"/>
              <w:left w:val="nil"/>
              <w:bottom w:val="single" w:sz="4" w:space="0" w:color="auto"/>
              <w:right w:val="single" w:sz="4" w:space="0" w:color="auto"/>
            </w:tcBorders>
            <w:shd w:val="clear" w:color="auto" w:fill="auto"/>
            <w:hideMark/>
          </w:tcPr>
          <w:p w14:paraId="775A9E09" w14:textId="77777777" w:rsidR="00064F9A" w:rsidRPr="00064F9A" w:rsidRDefault="00064F9A" w:rsidP="00064F9A">
            <w:pPr>
              <w:jc w:val="center"/>
              <w:rPr>
                <w:sz w:val="24"/>
                <w:szCs w:val="24"/>
              </w:rPr>
            </w:pPr>
            <w:r w:rsidRPr="00064F9A">
              <w:rPr>
                <w:sz w:val="24"/>
                <w:szCs w:val="24"/>
              </w:rPr>
              <w:t>2,97</w:t>
            </w:r>
          </w:p>
        </w:tc>
      </w:tr>
      <w:tr w:rsidR="00064F9A" w:rsidRPr="00064F9A" w14:paraId="04D7336B"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0E7440D9" w14:textId="77777777" w:rsidR="00064F9A" w:rsidRPr="00064F9A" w:rsidRDefault="00064F9A" w:rsidP="00064F9A">
            <w:pPr>
              <w:jc w:val="center"/>
              <w:rPr>
                <w:sz w:val="24"/>
                <w:szCs w:val="24"/>
              </w:rPr>
            </w:pPr>
            <w:r w:rsidRPr="00064F9A">
              <w:rPr>
                <w:sz w:val="24"/>
                <w:szCs w:val="24"/>
              </w:rPr>
              <w:t>2.</w:t>
            </w:r>
          </w:p>
        </w:tc>
        <w:tc>
          <w:tcPr>
            <w:tcW w:w="2268" w:type="dxa"/>
            <w:tcBorders>
              <w:top w:val="nil"/>
              <w:left w:val="nil"/>
              <w:bottom w:val="single" w:sz="4" w:space="0" w:color="auto"/>
              <w:right w:val="single" w:sz="4" w:space="0" w:color="auto"/>
            </w:tcBorders>
            <w:shd w:val="clear" w:color="auto" w:fill="auto"/>
            <w:vAlign w:val="center"/>
            <w:hideMark/>
          </w:tcPr>
          <w:p w14:paraId="1CE88A85" w14:textId="77777777" w:rsidR="00064F9A" w:rsidRPr="00064F9A" w:rsidRDefault="00064F9A" w:rsidP="00064F9A">
            <w:pPr>
              <w:rPr>
                <w:sz w:val="24"/>
                <w:szCs w:val="24"/>
              </w:rPr>
            </w:pPr>
            <w:r w:rsidRPr="00064F9A">
              <w:rPr>
                <w:sz w:val="24"/>
                <w:szCs w:val="24"/>
              </w:rPr>
              <w:t>Срок вырубки или уборки</w:t>
            </w:r>
          </w:p>
        </w:tc>
        <w:tc>
          <w:tcPr>
            <w:tcW w:w="1134" w:type="dxa"/>
            <w:tcBorders>
              <w:top w:val="nil"/>
              <w:left w:val="nil"/>
              <w:bottom w:val="single" w:sz="4" w:space="0" w:color="auto"/>
              <w:right w:val="single" w:sz="4" w:space="0" w:color="auto"/>
            </w:tcBorders>
            <w:shd w:val="clear" w:color="auto" w:fill="auto"/>
            <w:hideMark/>
          </w:tcPr>
          <w:p w14:paraId="2016C0F2" w14:textId="77777777" w:rsidR="00064F9A" w:rsidRPr="00064F9A" w:rsidRDefault="00064F9A" w:rsidP="00064F9A">
            <w:pPr>
              <w:jc w:val="center"/>
              <w:rPr>
                <w:sz w:val="24"/>
                <w:szCs w:val="24"/>
              </w:rPr>
            </w:pPr>
            <w:r w:rsidRPr="00064F9A">
              <w:rPr>
                <w:sz w:val="24"/>
                <w:szCs w:val="24"/>
              </w:rPr>
              <w:t>лет</w:t>
            </w:r>
          </w:p>
        </w:tc>
        <w:tc>
          <w:tcPr>
            <w:tcW w:w="993" w:type="dxa"/>
            <w:tcBorders>
              <w:top w:val="nil"/>
              <w:left w:val="nil"/>
              <w:bottom w:val="single" w:sz="4" w:space="0" w:color="auto"/>
              <w:right w:val="single" w:sz="4" w:space="0" w:color="auto"/>
            </w:tcBorders>
            <w:shd w:val="clear" w:color="auto" w:fill="auto"/>
            <w:hideMark/>
          </w:tcPr>
          <w:p w14:paraId="23F4D956" w14:textId="087E1C3E"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03426E6B" w14:textId="77777777" w:rsidR="00064F9A" w:rsidRPr="00064F9A" w:rsidRDefault="00064F9A" w:rsidP="00064F9A">
            <w:pPr>
              <w:jc w:val="center"/>
              <w:rPr>
                <w:sz w:val="24"/>
                <w:szCs w:val="24"/>
              </w:rPr>
            </w:pPr>
            <w:r w:rsidRPr="00064F9A">
              <w:rPr>
                <w:sz w:val="24"/>
                <w:szCs w:val="24"/>
              </w:rPr>
              <w:t>2</w:t>
            </w:r>
          </w:p>
        </w:tc>
        <w:tc>
          <w:tcPr>
            <w:tcW w:w="992" w:type="dxa"/>
            <w:tcBorders>
              <w:top w:val="nil"/>
              <w:left w:val="nil"/>
              <w:bottom w:val="single" w:sz="4" w:space="0" w:color="auto"/>
              <w:right w:val="single" w:sz="4" w:space="0" w:color="auto"/>
            </w:tcBorders>
            <w:shd w:val="clear" w:color="auto" w:fill="auto"/>
            <w:hideMark/>
          </w:tcPr>
          <w:p w14:paraId="2692BEDD" w14:textId="77777777" w:rsidR="00064F9A" w:rsidRPr="00064F9A" w:rsidRDefault="00064F9A" w:rsidP="00064F9A">
            <w:pPr>
              <w:jc w:val="center"/>
              <w:rPr>
                <w:sz w:val="24"/>
                <w:szCs w:val="24"/>
              </w:rPr>
            </w:pPr>
            <w:r w:rsidRPr="00064F9A">
              <w:rPr>
                <w:sz w:val="24"/>
                <w:szCs w:val="24"/>
              </w:rPr>
              <w:t>3</w:t>
            </w:r>
          </w:p>
        </w:tc>
        <w:tc>
          <w:tcPr>
            <w:tcW w:w="1134" w:type="dxa"/>
            <w:tcBorders>
              <w:top w:val="nil"/>
              <w:left w:val="nil"/>
              <w:bottom w:val="single" w:sz="4" w:space="0" w:color="auto"/>
              <w:right w:val="single" w:sz="4" w:space="0" w:color="auto"/>
            </w:tcBorders>
            <w:shd w:val="clear" w:color="auto" w:fill="auto"/>
            <w:hideMark/>
          </w:tcPr>
          <w:p w14:paraId="66B0DC68" w14:textId="690E24E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2A047480" w14:textId="77777777" w:rsidR="00064F9A" w:rsidRPr="00064F9A" w:rsidRDefault="00064F9A" w:rsidP="00064F9A">
            <w:pPr>
              <w:jc w:val="center"/>
              <w:rPr>
                <w:sz w:val="24"/>
                <w:szCs w:val="24"/>
              </w:rPr>
            </w:pPr>
            <w:r w:rsidRPr="00064F9A">
              <w:rPr>
                <w:sz w:val="24"/>
                <w:szCs w:val="24"/>
              </w:rPr>
              <w:t>10</w:t>
            </w:r>
          </w:p>
        </w:tc>
        <w:tc>
          <w:tcPr>
            <w:tcW w:w="992" w:type="dxa"/>
            <w:tcBorders>
              <w:top w:val="nil"/>
              <w:left w:val="nil"/>
              <w:bottom w:val="single" w:sz="4" w:space="0" w:color="auto"/>
              <w:right w:val="single" w:sz="4" w:space="0" w:color="auto"/>
            </w:tcBorders>
            <w:shd w:val="clear" w:color="auto" w:fill="auto"/>
            <w:hideMark/>
          </w:tcPr>
          <w:p w14:paraId="07F60980" w14:textId="5EAA9C77" w:rsidR="00064F9A" w:rsidRPr="00064F9A" w:rsidRDefault="00064F9A" w:rsidP="00064F9A">
            <w:pPr>
              <w:jc w:val="center"/>
              <w:rPr>
                <w:sz w:val="24"/>
                <w:szCs w:val="24"/>
              </w:rPr>
            </w:pPr>
          </w:p>
        </w:tc>
      </w:tr>
      <w:tr w:rsidR="00064F9A" w:rsidRPr="00064F9A" w14:paraId="4768538D"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4EDC4106" w14:textId="77777777" w:rsidR="00064F9A" w:rsidRPr="00064F9A" w:rsidRDefault="00064F9A" w:rsidP="00064F9A">
            <w:pPr>
              <w:jc w:val="center"/>
              <w:rPr>
                <w:sz w:val="24"/>
                <w:szCs w:val="24"/>
              </w:rPr>
            </w:pPr>
            <w:r w:rsidRPr="00064F9A">
              <w:rPr>
                <w:sz w:val="24"/>
                <w:szCs w:val="24"/>
              </w:rPr>
              <w:t>3.</w:t>
            </w:r>
          </w:p>
        </w:tc>
        <w:tc>
          <w:tcPr>
            <w:tcW w:w="2268" w:type="dxa"/>
            <w:tcBorders>
              <w:top w:val="nil"/>
              <w:left w:val="nil"/>
              <w:bottom w:val="single" w:sz="4" w:space="0" w:color="auto"/>
              <w:right w:val="single" w:sz="4" w:space="0" w:color="auto"/>
            </w:tcBorders>
            <w:shd w:val="clear" w:color="auto" w:fill="auto"/>
            <w:vAlign w:val="center"/>
            <w:hideMark/>
          </w:tcPr>
          <w:p w14:paraId="72B76303" w14:textId="77777777" w:rsidR="00064F9A" w:rsidRPr="00064F9A" w:rsidRDefault="00064F9A" w:rsidP="00064F9A">
            <w:pPr>
              <w:rPr>
                <w:sz w:val="24"/>
                <w:szCs w:val="24"/>
              </w:rPr>
            </w:pPr>
            <w:r w:rsidRPr="00064F9A">
              <w:rPr>
                <w:sz w:val="24"/>
                <w:szCs w:val="24"/>
              </w:rPr>
              <w:t>Ежегодный допустимый объем изъятия древесины:</w:t>
            </w:r>
          </w:p>
        </w:tc>
        <w:tc>
          <w:tcPr>
            <w:tcW w:w="1134" w:type="dxa"/>
            <w:tcBorders>
              <w:top w:val="nil"/>
              <w:left w:val="nil"/>
              <w:bottom w:val="single" w:sz="4" w:space="0" w:color="auto"/>
              <w:right w:val="single" w:sz="4" w:space="0" w:color="auto"/>
            </w:tcBorders>
            <w:shd w:val="clear" w:color="auto" w:fill="auto"/>
            <w:hideMark/>
          </w:tcPr>
          <w:p w14:paraId="005E5025" w14:textId="77777777" w:rsidR="00064F9A" w:rsidRPr="00064F9A" w:rsidRDefault="00064F9A" w:rsidP="00064F9A">
            <w:pPr>
              <w:jc w:val="center"/>
              <w:rPr>
                <w:sz w:val="24"/>
                <w:szCs w:val="24"/>
              </w:rPr>
            </w:pPr>
          </w:p>
        </w:tc>
        <w:tc>
          <w:tcPr>
            <w:tcW w:w="993" w:type="dxa"/>
            <w:tcBorders>
              <w:top w:val="nil"/>
              <w:left w:val="nil"/>
              <w:bottom w:val="single" w:sz="4" w:space="0" w:color="auto"/>
              <w:right w:val="single" w:sz="4" w:space="0" w:color="auto"/>
            </w:tcBorders>
            <w:shd w:val="clear" w:color="auto" w:fill="auto"/>
            <w:hideMark/>
          </w:tcPr>
          <w:p w14:paraId="3D355E34" w14:textId="5241664F"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436BC4A9" w14:textId="31FEBFD0"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18647278" w14:textId="1511639C"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60882EB9" w14:textId="5727115E"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637553D5" w14:textId="10D217BF"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271E1069" w14:textId="66E5B0A2" w:rsidR="00064F9A" w:rsidRPr="00064F9A" w:rsidRDefault="00064F9A" w:rsidP="00064F9A">
            <w:pPr>
              <w:jc w:val="center"/>
              <w:rPr>
                <w:sz w:val="24"/>
                <w:szCs w:val="24"/>
              </w:rPr>
            </w:pPr>
          </w:p>
        </w:tc>
      </w:tr>
      <w:tr w:rsidR="00064F9A" w:rsidRPr="00064F9A" w14:paraId="1492E61D"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085A2609" w14:textId="14B6242D"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571EAA2" w14:textId="77777777" w:rsidR="00064F9A" w:rsidRPr="00064F9A" w:rsidRDefault="00064F9A" w:rsidP="00064F9A">
            <w:pPr>
              <w:rPr>
                <w:sz w:val="24"/>
                <w:szCs w:val="24"/>
              </w:rPr>
            </w:pPr>
            <w:r w:rsidRPr="00064F9A">
              <w:rPr>
                <w:sz w:val="24"/>
                <w:szCs w:val="24"/>
              </w:rPr>
              <w:t>площадь</w:t>
            </w:r>
          </w:p>
        </w:tc>
        <w:tc>
          <w:tcPr>
            <w:tcW w:w="1134" w:type="dxa"/>
            <w:tcBorders>
              <w:top w:val="nil"/>
              <w:left w:val="nil"/>
              <w:bottom w:val="single" w:sz="4" w:space="0" w:color="auto"/>
              <w:right w:val="single" w:sz="4" w:space="0" w:color="auto"/>
            </w:tcBorders>
            <w:shd w:val="clear" w:color="auto" w:fill="auto"/>
            <w:hideMark/>
          </w:tcPr>
          <w:p w14:paraId="7E4307A3" w14:textId="77777777" w:rsidR="00064F9A" w:rsidRPr="00064F9A" w:rsidRDefault="00064F9A" w:rsidP="00064F9A">
            <w:pPr>
              <w:jc w:val="center"/>
              <w:rPr>
                <w:sz w:val="24"/>
                <w:szCs w:val="24"/>
              </w:rPr>
            </w:pPr>
            <w:r w:rsidRPr="00064F9A">
              <w:rPr>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6C8900A8" w14:textId="77777777" w:rsidR="00064F9A" w:rsidRPr="00064F9A" w:rsidRDefault="00064F9A" w:rsidP="00064F9A">
            <w:pPr>
              <w:jc w:val="center"/>
              <w:rPr>
                <w:sz w:val="24"/>
                <w:szCs w:val="24"/>
              </w:rPr>
            </w:pPr>
            <w:r w:rsidRPr="00064F9A">
              <w:rPr>
                <w:sz w:val="24"/>
                <w:szCs w:val="24"/>
              </w:rPr>
              <w:t>14,25</w:t>
            </w:r>
          </w:p>
        </w:tc>
        <w:tc>
          <w:tcPr>
            <w:tcW w:w="992" w:type="dxa"/>
            <w:tcBorders>
              <w:top w:val="nil"/>
              <w:left w:val="nil"/>
              <w:bottom w:val="single" w:sz="4" w:space="0" w:color="auto"/>
              <w:right w:val="single" w:sz="4" w:space="0" w:color="auto"/>
            </w:tcBorders>
            <w:shd w:val="clear" w:color="auto" w:fill="auto"/>
            <w:hideMark/>
          </w:tcPr>
          <w:p w14:paraId="5EEB2464" w14:textId="77777777" w:rsidR="00064F9A" w:rsidRPr="00064F9A" w:rsidRDefault="00064F9A" w:rsidP="00064F9A">
            <w:pPr>
              <w:jc w:val="center"/>
              <w:rPr>
                <w:sz w:val="24"/>
                <w:szCs w:val="24"/>
              </w:rPr>
            </w:pPr>
            <w:r w:rsidRPr="00064F9A">
              <w:rPr>
                <w:sz w:val="24"/>
                <w:szCs w:val="24"/>
              </w:rPr>
              <w:t>2,4</w:t>
            </w:r>
          </w:p>
        </w:tc>
        <w:tc>
          <w:tcPr>
            <w:tcW w:w="992" w:type="dxa"/>
            <w:tcBorders>
              <w:top w:val="nil"/>
              <w:left w:val="nil"/>
              <w:bottom w:val="single" w:sz="4" w:space="0" w:color="auto"/>
              <w:right w:val="single" w:sz="4" w:space="0" w:color="auto"/>
            </w:tcBorders>
            <w:shd w:val="clear" w:color="auto" w:fill="auto"/>
            <w:hideMark/>
          </w:tcPr>
          <w:p w14:paraId="7DDFF7CD" w14:textId="77777777" w:rsidR="00064F9A" w:rsidRPr="00064F9A" w:rsidRDefault="00064F9A" w:rsidP="00064F9A">
            <w:pPr>
              <w:jc w:val="center"/>
              <w:rPr>
                <w:sz w:val="24"/>
                <w:szCs w:val="24"/>
              </w:rPr>
            </w:pPr>
            <w:r w:rsidRPr="00064F9A">
              <w:rPr>
                <w:sz w:val="24"/>
                <w:szCs w:val="24"/>
              </w:rPr>
              <w:t>11,85</w:t>
            </w:r>
          </w:p>
        </w:tc>
        <w:tc>
          <w:tcPr>
            <w:tcW w:w="1134" w:type="dxa"/>
            <w:tcBorders>
              <w:top w:val="nil"/>
              <w:left w:val="nil"/>
              <w:bottom w:val="single" w:sz="4" w:space="0" w:color="auto"/>
              <w:right w:val="single" w:sz="4" w:space="0" w:color="auto"/>
            </w:tcBorders>
            <w:shd w:val="clear" w:color="auto" w:fill="auto"/>
            <w:hideMark/>
          </w:tcPr>
          <w:p w14:paraId="14326DC2"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6DA96FBC" w14:textId="77777777" w:rsidR="00064F9A" w:rsidRPr="00064F9A" w:rsidRDefault="00064F9A" w:rsidP="00064F9A">
            <w:pPr>
              <w:jc w:val="center"/>
              <w:rPr>
                <w:sz w:val="24"/>
                <w:szCs w:val="24"/>
              </w:rPr>
            </w:pPr>
            <w:r w:rsidRPr="00064F9A">
              <w:rPr>
                <w:sz w:val="24"/>
                <w:szCs w:val="24"/>
              </w:rPr>
              <w:t>4,4</w:t>
            </w:r>
          </w:p>
        </w:tc>
        <w:tc>
          <w:tcPr>
            <w:tcW w:w="992" w:type="dxa"/>
            <w:tcBorders>
              <w:top w:val="nil"/>
              <w:left w:val="nil"/>
              <w:bottom w:val="single" w:sz="4" w:space="0" w:color="auto"/>
              <w:right w:val="single" w:sz="4" w:space="0" w:color="auto"/>
            </w:tcBorders>
            <w:shd w:val="clear" w:color="auto" w:fill="auto"/>
            <w:hideMark/>
          </w:tcPr>
          <w:p w14:paraId="18306B59" w14:textId="77777777" w:rsidR="00064F9A" w:rsidRPr="00064F9A" w:rsidRDefault="00064F9A" w:rsidP="00064F9A">
            <w:pPr>
              <w:jc w:val="center"/>
              <w:rPr>
                <w:sz w:val="24"/>
                <w:szCs w:val="24"/>
              </w:rPr>
            </w:pPr>
            <w:r w:rsidRPr="00064F9A">
              <w:rPr>
                <w:sz w:val="24"/>
                <w:szCs w:val="24"/>
              </w:rPr>
              <w:t>18,65</w:t>
            </w:r>
          </w:p>
        </w:tc>
      </w:tr>
      <w:tr w:rsidR="00064F9A" w:rsidRPr="00064F9A" w14:paraId="6514EEC4"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6292A386" w14:textId="2A968659"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E984657" w14:textId="77777777" w:rsidR="00064F9A" w:rsidRPr="00064F9A" w:rsidRDefault="00064F9A" w:rsidP="00064F9A">
            <w:pPr>
              <w:rPr>
                <w:sz w:val="24"/>
                <w:szCs w:val="24"/>
              </w:rPr>
            </w:pPr>
            <w:r w:rsidRPr="00064F9A">
              <w:rPr>
                <w:sz w:val="24"/>
                <w:szCs w:val="24"/>
              </w:rPr>
              <w:t>Выбираемый запас, всего:</w:t>
            </w:r>
          </w:p>
        </w:tc>
        <w:tc>
          <w:tcPr>
            <w:tcW w:w="1134" w:type="dxa"/>
            <w:tcBorders>
              <w:top w:val="nil"/>
              <w:left w:val="nil"/>
              <w:bottom w:val="single" w:sz="4" w:space="0" w:color="auto"/>
              <w:right w:val="single" w:sz="4" w:space="0" w:color="auto"/>
            </w:tcBorders>
            <w:shd w:val="clear" w:color="auto" w:fill="auto"/>
            <w:hideMark/>
          </w:tcPr>
          <w:p w14:paraId="22CF3858" w14:textId="77777777" w:rsidR="00064F9A" w:rsidRPr="00064F9A" w:rsidRDefault="00064F9A" w:rsidP="00064F9A">
            <w:pPr>
              <w:jc w:val="center"/>
              <w:rPr>
                <w:sz w:val="24"/>
                <w:szCs w:val="24"/>
              </w:rPr>
            </w:pPr>
          </w:p>
        </w:tc>
        <w:tc>
          <w:tcPr>
            <w:tcW w:w="993" w:type="dxa"/>
            <w:tcBorders>
              <w:top w:val="nil"/>
              <w:left w:val="nil"/>
              <w:bottom w:val="single" w:sz="4" w:space="0" w:color="auto"/>
              <w:right w:val="single" w:sz="4" w:space="0" w:color="auto"/>
            </w:tcBorders>
            <w:shd w:val="clear" w:color="auto" w:fill="auto"/>
            <w:hideMark/>
          </w:tcPr>
          <w:p w14:paraId="02B15F6A" w14:textId="6BACE06B"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69A61802" w14:textId="622A4BC6"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23F3EEE8" w14:textId="0BA9E225"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6020ED28" w14:textId="0F55588C" w:rsidR="00064F9A" w:rsidRPr="00064F9A" w:rsidRDefault="00064F9A" w:rsidP="00064F9A">
            <w:pPr>
              <w:jc w:val="center"/>
              <w:rPr>
                <w:sz w:val="24"/>
                <w:szCs w:val="24"/>
              </w:rPr>
            </w:pPr>
            <w:r w:rsidRPr="00064F9A">
              <w:rPr>
                <w:sz w:val="24"/>
                <w:szCs w:val="24"/>
              </w:rPr>
              <w:t>45</w:t>
            </w:r>
          </w:p>
        </w:tc>
        <w:tc>
          <w:tcPr>
            <w:tcW w:w="1134" w:type="dxa"/>
            <w:tcBorders>
              <w:top w:val="nil"/>
              <w:left w:val="nil"/>
              <w:bottom w:val="single" w:sz="4" w:space="0" w:color="auto"/>
              <w:right w:val="single" w:sz="4" w:space="0" w:color="auto"/>
            </w:tcBorders>
            <w:shd w:val="clear" w:color="auto" w:fill="auto"/>
            <w:hideMark/>
          </w:tcPr>
          <w:p w14:paraId="6A36FE2E" w14:textId="5832A1B0"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5AC22511" w14:textId="2971CAEF" w:rsidR="00064F9A" w:rsidRPr="00064F9A" w:rsidRDefault="00064F9A" w:rsidP="00064F9A">
            <w:pPr>
              <w:jc w:val="center"/>
              <w:rPr>
                <w:sz w:val="24"/>
                <w:szCs w:val="24"/>
              </w:rPr>
            </w:pPr>
          </w:p>
        </w:tc>
      </w:tr>
      <w:tr w:rsidR="00064F9A" w:rsidRPr="00064F9A" w14:paraId="3D45177F"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6F18BD20" w14:textId="0D82FF2E"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31C725B" w14:textId="77777777" w:rsidR="00064F9A" w:rsidRPr="00064F9A" w:rsidRDefault="00064F9A" w:rsidP="00064F9A">
            <w:pPr>
              <w:rPr>
                <w:sz w:val="24"/>
                <w:szCs w:val="24"/>
              </w:rPr>
            </w:pPr>
            <w:r w:rsidRPr="00064F9A">
              <w:rPr>
                <w:sz w:val="24"/>
                <w:szCs w:val="24"/>
              </w:rPr>
              <w:t>- корневой</w:t>
            </w:r>
          </w:p>
        </w:tc>
        <w:tc>
          <w:tcPr>
            <w:tcW w:w="1134" w:type="dxa"/>
            <w:tcBorders>
              <w:top w:val="nil"/>
              <w:left w:val="nil"/>
              <w:bottom w:val="single" w:sz="4" w:space="0" w:color="auto"/>
              <w:right w:val="single" w:sz="4" w:space="0" w:color="auto"/>
            </w:tcBorders>
            <w:shd w:val="clear" w:color="auto" w:fill="auto"/>
            <w:hideMark/>
          </w:tcPr>
          <w:p w14:paraId="155BDF1C"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008AE4AE" w14:textId="77777777" w:rsidR="00064F9A" w:rsidRPr="00064F9A" w:rsidRDefault="00064F9A" w:rsidP="00064F9A">
            <w:pPr>
              <w:jc w:val="center"/>
              <w:rPr>
                <w:sz w:val="24"/>
                <w:szCs w:val="24"/>
              </w:rPr>
            </w:pPr>
            <w:r w:rsidRPr="00064F9A">
              <w:rPr>
                <w:sz w:val="24"/>
                <w:szCs w:val="24"/>
              </w:rPr>
              <w:t>0,94</w:t>
            </w:r>
          </w:p>
        </w:tc>
        <w:tc>
          <w:tcPr>
            <w:tcW w:w="992" w:type="dxa"/>
            <w:tcBorders>
              <w:top w:val="nil"/>
              <w:left w:val="nil"/>
              <w:bottom w:val="single" w:sz="4" w:space="0" w:color="auto"/>
              <w:right w:val="single" w:sz="4" w:space="0" w:color="auto"/>
            </w:tcBorders>
            <w:shd w:val="clear" w:color="auto" w:fill="auto"/>
            <w:hideMark/>
          </w:tcPr>
          <w:p w14:paraId="6B73A0D4" w14:textId="77777777" w:rsidR="00064F9A" w:rsidRPr="00064F9A" w:rsidRDefault="00064F9A" w:rsidP="00064F9A">
            <w:pPr>
              <w:jc w:val="center"/>
              <w:rPr>
                <w:sz w:val="24"/>
                <w:szCs w:val="24"/>
              </w:rPr>
            </w:pPr>
            <w:r w:rsidRPr="00064F9A">
              <w:rPr>
                <w:sz w:val="24"/>
                <w:szCs w:val="24"/>
              </w:rPr>
              <w:t>0,35</w:t>
            </w:r>
          </w:p>
        </w:tc>
        <w:tc>
          <w:tcPr>
            <w:tcW w:w="992" w:type="dxa"/>
            <w:tcBorders>
              <w:top w:val="nil"/>
              <w:left w:val="nil"/>
              <w:bottom w:val="single" w:sz="4" w:space="0" w:color="auto"/>
              <w:right w:val="single" w:sz="4" w:space="0" w:color="auto"/>
            </w:tcBorders>
            <w:shd w:val="clear" w:color="auto" w:fill="auto"/>
            <w:hideMark/>
          </w:tcPr>
          <w:p w14:paraId="4DEDD901" w14:textId="77777777" w:rsidR="00064F9A" w:rsidRPr="00064F9A" w:rsidRDefault="00064F9A" w:rsidP="00064F9A">
            <w:pPr>
              <w:jc w:val="center"/>
              <w:rPr>
                <w:sz w:val="24"/>
                <w:szCs w:val="24"/>
              </w:rPr>
            </w:pPr>
            <w:r w:rsidRPr="00064F9A">
              <w:rPr>
                <w:sz w:val="24"/>
                <w:szCs w:val="24"/>
              </w:rPr>
              <w:t>0,59</w:t>
            </w:r>
          </w:p>
        </w:tc>
        <w:tc>
          <w:tcPr>
            <w:tcW w:w="1134" w:type="dxa"/>
            <w:tcBorders>
              <w:top w:val="nil"/>
              <w:left w:val="nil"/>
              <w:bottom w:val="single" w:sz="4" w:space="0" w:color="auto"/>
              <w:right w:val="single" w:sz="4" w:space="0" w:color="auto"/>
            </w:tcBorders>
            <w:shd w:val="clear" w:color="auto" w:fill="auto"/>
            <w:hideMark/>
          </w:tcPr>
          <w:p w14:paraId="38AAE7A3"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0F851DC0" w14:textId="77777777" w:rsidR="00064F9A" w:rsidRPr="00064F9A" w:rsidRDefault="00064F9A" w:rsidP="00064F9A">
            <w:pPr>
              <w:jc w:val="center"/>
              <w:rPr>
                <w:sz w:val="24"/>
                <w:szCs w:val="24"/>
              </w:rPr>
            </w:pPr>
            <w:r w:rsidRPr="00064F9A">
              <w:rPr>
                <w:sz w:val="24"/>
                <w:szCs w:val="24"/>
              </w:rPr>
              <w:t>0,05</w:t>
            </w:r>
          </w:p>
        </w:tc>
        <w:tc>
          <w:tcPr>
            <w:tcW w:w="992" w:type="dxa"/>
            <w:tcBorders>
              <w:top w:val="nil"/>
              <w:left w:val="nil"/>
              <w:bottom w:val="single" w:sz="4" w:space="0" w:color="auto"/>
              <w:right w:val="single" w:sz="4" w:space="0" w:color="auto"/>
            </w:tcBorders>
            <w:shd w:val="clear" w:color="auto" w:fill="auto"/>
            <w:hideMark/>
          </w:tcPr>
          <w:p w14:paraId="00D317CF" w14:textId="77777777" w:rsidR="00064F9A" w:rsidRPr="00064F9A" w:rsidRDefault="00064F9A" w:rsidP="00064F9A">
            <w:pPr>
              <w:jc w:val="center"/>
              <w:rPr>
                <w:sz w:val="24"/>
                <w:szCs w:val="24"/>
              </w:rPr>
            </w:pPr>
            <w:r w:rsidRPr="00064F9A">
              <w:rPr>
                <w:sz w:val="24"/>
                <w:szCs w:val="24"/>
              </w:rPr>
              <w:t>0,99</w:t>
            </w:r>
          </w:p>
        </w:tc>
      </w:tr>
      <w:tr w:rsidR="00064F9A" w:rsidRPr="00064F9A" w14:paraId="4EF4E5AA"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1EA33EED" w14:textId="75843EB5"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7B1DC97" w14:textId="77777777" w:rsidR="00064F9A" w:rsidRPr="00064F9A" w:rsidRDefault="00064F9A" w:rsidP="00064F9A">
            <w:pPr>
              <w:rPr>
                <w:sz w:val="24"/>
                <w:szCs w:val="24"/>
              </w:rPr>
            </w:pPr>
            <w:r w:rsidRPr="00064F9A">
              <w:rPr>
                <w:sz w:val="24"/>
                <w:szCs w:val="24"/>
              </w:rPr>
              <w:t>- ликвидный</w:t>
            </w:r>
          </w:p>
        </w:tc>
        <w:tc>
          <w:tcPr>
            <w:tcW w:w="1134" w:type="dxa"/>
            <w:tcBorders>
              <w:top w:val="nil"/>
              <w:left w:val="nil"/>
              <w:bottom w:val="single" w:sz="4" w:space="0" w:color="auto"/>
              <w:right w:val="single" w:sz="4" w:space="0" w:color="auto"/>
            </w:tcBorders>
            <w:shd w:val="clear" w:color="auto" w:fill="auto"/>
            <w:hideMark/>
          </w:tcPr>
          <w:p w14:paraId="7D688C88"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2EE42B07" w14:textId="77777777" w:rsidR="00064F9A" w:rsidRPr="00064F9A" w:rsidRDefault="00064F9A" w:rsidP="00064F9A">
            <w:pPr>
              <w:jc w:val="center"/>
              <w:rPr>
                <w:sz w:val="24"/>
                <w:szCs w:val="24"/>
              </w:rPr>
            </w:pPr>
            <w:r w:rsidRPr="00064F9A">
              <w:rPr>
                <w:sz w:val="24"/>
                <w:szCs w:val="24"/>
              </w:rPr>
              <w:t>0,31</w:t>
            </w:r>
          </w:p>
        </w:tc>
        <w:tc>
          <w:tcPr>
            <w:tcW w:w="992" w:type="dxa"/>
            <w:tcBorders>
              <w:top w:val="nil"/>
              <w:left w:val="nil"/>
              <w:bottom w:val="single" w:sz="4" w:space="0" w:color="auto"/>
              <w:right w:val="single" w:sz="4" w:space="0" w:color="auto"/>
            </w:tcBorders>
            <w:shd w:val="clear" w:color="auto" w:fill="auto"/>
            <w:hideMark/>
          </w:tcPr>
          <w:p w14:paraId="02537B7F" w14:textId="77777777" w:rsidR="00064F9A" w:rsidRPr="00064F9A" w:rsidRDefault="00064F9A" w:rsidP="00064F9A">
            <w:pPr>
              <w:jc w:val="center"/>
              <w:rPr>
                <w:sz w:val="24"/>
                <w:szCs w:val="24"/>
              </w:rPr>
            </w:pPr>
            <w:r w:rsidRPr="00064F9A">
              <w:rPr>
                <w:sz w:val="24"/>
                <w:szCs w:val="24"/>
              </w:rPr>
              <w:t>0,11</w:t>
            </w:r>
          </w:p>
        </w:tc>
        <w:tc>
          <w:tcPr>
            <w:tcW w:w="992" w:type="dxa"/>
            <w:tcBorders>
              <w:top w:val="nil"/>
              <w:left w:val="nil"/>
              <w:bottom w:val="single" w:sz="4" w:space="0" w:color="auto"/>
              <w:right w:val="single" w:sz="4" w:space="0" w:color="auto"/>
            </w:tcBorders>
            <w:shd w:val="clear" w:color="auto" w:fill="auto"/>
            <w:hideMark/>
          </w:tcPr>
          <w:p w14:paraId="57B56358" w14:textId="77777777" w:rsidR="00064F9A" w:rsidRPr="00064F9A" w:rsidRDefault="00064F9A" w:rsidP="00064F9A">
            <w:pPr>
              <w:jc w:val="center"/>
              <w:rPr>
                <w:sz w:val="24"/>
                <w:szCs w:val="24"/>
              </w:rPr>
            </w:pPr>
            <w:r w:rsidRPr="00064F9A">
              <w:rPr>
                <w:sz w:val="24"/>
                <w:szCs w:val="24"/>
              </w:rPr>
              <w:t>0,2</w:t>
            </w:r>
          </w:p>
        </w:tc>
        <w:tc>
          <w:tcPr>
            <w:tcW w:w="1134" w:type="dxa"/>
            <w:tcBorders>
              <w:top w:val="nil"/>
              <w:left w:val="nil"/>
              <w:bottom w:val="single" w:sz="4" w:space="0" w:color="auto"/>
              <w:right w:val="single" w:sz="4" w:space="0" w:color="auto"/>
            </w:tcBorders>
            <w:shd w:val="clear" w:color="auto" w:fill="auto"/>
            <w:hideMark/>
          </w:tcPr>
          <w:p w14:paraId="64B10741"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767022C0"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46F20D4C" w14:textId="77777777" w:rsidR="00064F9A" w:rsidRPr="00064F9A" w:rsidRDefault="00064F9A" w:rsidP="00064F9A">
            <w:pPr>
              <w:jc w:val="center"/>
              <w:rPr>
                <w:sz w:val="24"/>
                <w:szCs w:val="24"/>
              </w:rPr>
            </w:pPr>
            <w:r w:rsidRPr="00064F9A">
              <w:rPr>
                <w:sz w:val="24"/>
                <w:szCs w:val="24"/>
              </w:rPr>
              <w:t>0,31</w:t>
            </w:r>
          </w:p>
        </w:tc>
      </w:tr>
      <w:tr w:rsidR="00064F9A" w:rsidRPr="00064F9A" w14:paraId="0165A7A2"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241B886C" w14:textId="6D668C07"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F4D4CA8" w14:textId="77777777" w:rsidR="00064F9A" w:rsidRPr="00064F9A" w:rsidRDefault="00064F9A" w:rsidP="00064F9A">
            <w:pPr>
              <w:rPr>
                <w:sz w:val="24"/>
                <w:szCs w:val="24"/>
              </w:rPr>
            </w:pPr>
            <w:r w:rsidRPr="00064F9A">
              <w:rPr>
                <w:sz w:val="24"/>
                <w:szCs w:val="24"/>
              </w:rPr>
              <w:t>- деловой</w:t>
            </w:r>
          </w:p>
        </w:tc>
        <w:tc>
          <w:tcPr>
            <w:tcW w:w="1134" w:type="dxa"/>
            <w:tcBorders>
              <w:top w:val="nil"/>
              <w:left w:val="nil"/>
              <w:bottom w:val="single" w:sz="4" w:space="0" w:color="auto"/>
              <w:right w:val="single" w:sz="4" w:space="0" w:color="auto"/>
            </w:tcBorders>
            <w:shd w:val="clear" w:color="auto" w:fill="auto"/>
            <w:hideMark/>
          </w:tcPr>
          <w:p w14:paraId="6382B66D"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289D54EE"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36D0066D"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659366E0"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62DE9310"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0FBCB80A"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55ED0856" w14:textId="77777777" w:rsidR="00064F9A" w:rsidRPr="00064F9A" w:rsidRDefault="00064F9A" w:rsidP="00064F9A">
            <w:pPr>
              <w:jc w:val="center"/>
              <w:rPr>
                <w:sz w:val="24"/>
                <w:szCs w:val="24"/>
              </w:rPr>
            </w:pPr>
            <w:r w:rsidRPr="00064F9A">
              <w:rPr>
                <w:sz w:val="24"/>
                <w:szCs w:val="24"/>
              </w:rPr>
              <w:t>0</w:t>
            </w:r>
          </w:p>
        </w:tc>
      </w:tr>
      <w:tr w:rsidR="00064F9A" w:rsidRPr="00064F9A" w14:paraId="3288BBA6" w14:textId="77777777" w:rsidTr="00064F9A">
        <w:trPr>
          <w:trHeight w:val="20"/>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3DCA3E8" w14:textId="77777777" w:rsidR="00064F9A" w:rsidRPr="00064F9A" w:rsidRDefault="00064F9A" w:rsidP="00064F9A">
            <w:pPr>
              <w:rPr>
                <w:sz w:val="24"/>
                <w:szCs w:val="24"/>
              </w:rPr>
            </w:pPr>
            <w:r w:rsidRPr="00064F9A">
              <w:rPr>
                <w:sz w:val="24"/>
                <w:szCs w:val="24"/>
              </w:rPr>
              <w:t>Итого хвойных</w:t>
            </w:r>
          </w:p>
        </w:tc>
      </w:tr>
      <w:tr w:rsidR="00064F9A" w:rsidRPr="00064F9A" w14:paraId="4217DCE7" w14:textId="77777777" w:rsidTr="00064F9A">
        <w:trPr>
          <w:trHeight w:val="20"/>
          <w:jc w:val="center"/>
        </w:trPr>
        <w:tc>
          <w:tcPr>
            <w:tcW w:w="562" w:type="dxa"/>
            <w:vMerge w:val="restart"/>
            <w:tcBorders>
              <w:top w:val="nil"/>
              <w:left w:val="single" w:sz="4" w:space="0" w:color="auto"/>
              <w:bottom w:val="single" w:sz="4" w:space="0" w:color="auto"/>
              <w:right w:val="single" w:sz="4" w:space="0" w:color="auto"/>
            </w:tcBorders>
            <w:shd w:val="clear" w:color="auto" w:fill="auto"/>
            <w:hideMark/>
          </w:tcPr>
          <w:p w14:paraId="42938F68" w14:textId="77777777" w:rsidR="00064F9A" w:rsidRPr="00064F9A" w:rsidRDefault="00064F9A" w:rsidP="00064F9A">
            <w:pPr>
              <w:jc w:val="center"/>
              <w:rPr>
                <w:sz w:val="24"/>
                <w:szCs w:val="24"/>
              </w:rPr>
            </w:pPr>
            <w:r w:rsidRPr="00064F9A">
              <w:rPr>
                <w:sz w:val="24"/>
                <w:szCs w:val="24"/>
              </w:rPr>
              <w:t>1.</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31F15E8A" w14:textId="77777777" w:rsidR="00064F9A" w:rsidRPr="00064F9A" w:rsidRDefault="00064F9A" w:rsidP="00064F9A">
            <w:pPr>
              <w:rPr>
                <w:sz w:val="24"/>
                <w:szCs w:val="24"/>
              </w:rPr>
            </w:pPr>
            <w:r w:rsidRPr="00064F9A">
              <w:rPr>
                <w:sz w:val="24"/>
                <w:szCs w:val="24"/>
              </w:rPr>
              <w:t xml:space="preserve">Выявленный фонд по </w:t>
            </w:r>
            <w:proofErr w:type="spellStart"/>
            <w:r w:rsidRPr="00064F9A">
              <w:rPr>
                <w:sz w:val="24"/>
                <w:szCs w:val="24"/>
              </w:rPr>
              <w:t>лесоводственным</w:t>
            </w:r>
            <w:proofErr w:type="spellEnd"/>
            <w:r w:rsidRPr="00064F9A">
              <w:rPr>
                <w:sz w:val="24"/>
                <w:szCs w:val="24"/>
              </w:rPr>
              <w:t xml:space="preserve"> требованиям</w:t>
            </w:r>
          </w:p>
        </w:tc>
        <w:tc>
          <w:tcPr>
            <w:tcW w:w="1134" w:type="dxa"/>
            <w:tcBorders>
              <w:top w:val="nil"/>
              <w:left w:val="nil"/>
              <w:bottom w:val="single" w:sz="4" w:space="0" w:color="auto"/>
              <w:right w:val="single" w:sz="4" w:space="0" w:color="auto"/>
            </w:tcBorders>
            <w:shd w:val="clear" w:color="auto" w:fill="auto"/>
            <w:hideMark/>
          </w:tcPr>
          <w:p w14:paraId="13C49686" w14:textId="77777777" w:rsidR="00064F9A" w:rsidRPr="00064F9A" w:rsidRDefault="00064F9A" w:rsidP="00064F9A">
            <w:pPr>
              <w:jc w:val="center"/>
              <w:rPr>
                <w:sz w:val="24"/>
                <w:szCs w:val="24"/>
              </w:rPr>
            </w:pPr>
            <w:r w:rsidRPr="00064F9A">
              <w:rPr>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77CF439B" w14:textId="77777777" w:rsidR="00064F9A" w:rsidRPr="00064F9A" w:rsidRDefault="00064F9A" w:rsidP="00064F9A">
            <w:pPr>
              <w:jc w:val="center"/>
              <w:rPr>
                <w:sz w:val="24"/>
                <w:szCs w:val="24"/>
              </w:rPr>
            </w:pPr>
            <w:r w:rsidRPr="00064F9A">
              <w:rPr>
                <w:sz w:val="24"/>
                <w:szCs w:val="24"/>
              </w:rPr>
              <w:t>40,35</w:t>
            </w:r>
          </w:p>
        </w:tc>
        <w:tc>
          <w:tcPr>
            <w:tcW w:w="992" w:type="dxa"/>
            <w:tcBorders>
              <w:top w:val="nil"/>
              <w:left w:val="nil"/>
              <w:bottom w:val="single" w:sz="4" w:space="0" w:color="auto"/>
              <w:right w:val="single" w:sz="4" w:space="0" w:color="auto"/>
            </w:tcBorders>
            <w:shd w:val="clear" w:color="auto" w:fill="auto"/>
            <w:hideMark/>
          </w:tcPr>
          <w:p w14:paraId="65618299" w14:textId="77777777" w:rsidR="00064F9A" w:rsidRPr="00064F9A" w:rsidRDefault="00064F9A" w:rsidP="00064F9A">
            <w:pPr>
              <w:jc w:val="center"/>
              <w:rPr>
                <w:sz w:val="24"/>
                <w:szCs w:val="24"/>
              </w:rPr>
            </w:pPr>
            <w:r w:rsidRPr="00064F9A">
              <w:rPr>
                <w:sz w:val="24"/>
                <w:szCs w:val="24"/>
              </w:rPr>
              <w:t>4,8</w:t>
            </w:r>
          </w:p>
        </w:tc>
        <w:tc>
          <w:tcPr>
            <w:tcW w:w="992" w:type="dxa"/>
            <w:tcBorders>
              <w:top w:val="nil"/>
              <w:left w:val="nil"/>
              <w:bottom w:val="single" w:sz="4" w:space="0" w:color="auto"/>
              <w:right w:val="single" w:sz="4" w:space="0" w:color="auto"/>
            </w:tcBorders>
            <w:shd w:val="clear" w:color="auto" w:fill="auto"/>
            <w:hideMark/>
          </w:tcPr>
          <w:p w14:paraId="68DC19FF" w14:textId="77777777" w:rsidR="00064F9A" w:rsidRPr="00064F9A" w:rsidRDefault="00064F9A" w:rsidP="00064F9A">
            <w:pPr>
              <w:jc w:val="center"/>
              <w:rPr>
                <w:sz w:val="24"/>
                <w:szCs w:val="24"/>
              </w:rPr>
            </w:pPr>
            <w:r w:rsidRPr="00064F9A">
              <w:rPr>
                <w:sz w:val="24"/>
                <w:szCs w:val="24"/>
              </w:rPr>
              <w:t>35,55</w:t>
            </w:r>
          </w:p>
        </w:tc>
        <w:tc>
          <w:tcPr>
            <w:tcW w:w="1134" w:type="dxa"/>
            <w:tcBorders>
              <w:top w:val="nil"/>
              <w:left w:val="nil"/>
              <w:bottom w:val="single" w:sz="4" w:space="0" w:color="auto"/>
              <w:right w:val="single" w:sz="4" w:space="0" w:color="auto"/>
            </w:tcBorders>
            <w:shd w:val="clear" w:color="auto" w:fill="auto"/>
            <w:hideMark/>
          </w:tcPr>
          <w:p w14:paraId="5EDE337C"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0D6A12D0" w14:textId="77777777" w:rsidR="00064F9A" w:rsidRPr="00064F9A" w:rsidRDefault="00064F9A" w:rsidP="00064F9A">
            <w:pPr>
              <w:jc w:val="center"/>
              <w:rPr>
                <w:sz w:val="24"/>
                <w:szCs w:val="24"/>
              </w:rPr>
            </w:pPr>
            <w:r w:rsidRPr="00064F9A">
              <w:rPr>
                <w:sz w:val="24"/>
                <w:szCs w:val="24"/>
              </w:rPr>
              <w:t>44</w:t>
            </w:r>
          </w:p>
        </w:tc>
        <w:tc>
          <w:tcPr>
            <w:tcW w:w="992" w:type="dxa"/>
            <w:tcBorders>
              <w:top w:val="nil"/>
              <w:left w:val="nil"/>
              <w:bottom w:val="single" w:sz="4" w:space="0" w:color="auto"/>
              <w:right w:val="single" w:sz="4" w:space="0" w:color="auto"/>
            </w:tcBorders>
            <w:shd w:val="clear" w:color="auto" w:fill="auto"/>
            <w:hideMark/>
          </w:tcPr>
          <w:p w14:paraId="39606538" w14:textId="77777777" w:rsidR="00064F9A" w:rsidRPr="00064F9A" w:rsidRDefault="00064F9A" w:rsidP="00064F9A">
            <w:pPr>
              <w:jc w:val="center"/>
              <w:rPr>
                <w:sz w:val="24"/>
                <w:szCs w:val="24"/>
              </w:rPr>
            </w:pPr>
            <w:r w:rsidRPr="00064F9A">
              <w:rPr>
                <w:sz w:val="24"/>
                <w:szCs w:val="24"/>
              </w:rPr>
              <w:t>84,35</w:t>
            </w:r>
          </w:p>
        </w:tc>
      </w:tr>
      <w:tr w:rsidR="00064F9A" w:rsidRPr="00064F9A" w14:paraId="70752C9D" w14:textId="77777777" w:rsidTr="00064F9A">
        <w:trPr>
          <w:trHeight w:val="20"/>
          <w:jc w:val="center"/>
        </w:trPr>
        <w:tc>
          <w:tcPr>
            <w:tcW w:w="562" w:type="dxa"/>
            <w:vMerge/>
            <w:tcBorders>
              <w:top w:val="nil"/>
              <w:left w:val="single" w:sz="4" w:space="0" w:color="auto"/>
              <w:bottom w:val="single" w:sz="4" w:space="0" w:color="auto"/>
              <w:right w:val="single" w:sz="4" w:space="0" w:color="auto"/>
            </w:tcBorders>
            <w:shd w:val="clear" w:color="auto" w:fill="auto"/>
            <w:hideMark/>
          </w:tcPr>
          <w:p w14:paraId="28824F4E" w14:textId="77777777" w:rsidR="00064F9A" w:rsidRPr="00064F9A" w:rsidRDefault="00064F9A" w:rsidP="00064F9A">
            <w:pPr>
              <w:jc w:val="center"/>
              <w:rPr>
                <w:sz w:val="24"/>
                <w:szCs w:val="24"/>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2A291E75" w14:textId="77777777" w:rsidR="00064F9A" w:rsidRPr="00064F9A" w:rsidRDefault="00064F9A" w:rsidP="00064F9A">
            <w:pPr>
              <w:rPr>
                <w:sz w:val="24"/>
                <w:szCs w:val="24"/>
              </w:rPr>
            </w:pPr>
          </w:p>
        </w:tc>
        <w:tc>
          <w:tcPr>
            <w:tcW w:w="1134" w:type="dxa"/>
            <w:tcBorders>
              <w:top w:val="nil"/>
              <w:left w:val="nil"/>
              <w:bottom w:val="single" w:sz="4" w:space="0" w:color="auto"/>
              <w:right w:val="single" w:sz="4" w:space="0" w:color="auto"/>
            </w:tcBorders>
            <w:shd w:val="clear" w:color="auto" w:fill="auto"/>
            <w:hideMark/>
          </w:tcPr>
          <w:p w14:paraId="06822E0C"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4B2D3709" w14:textId="77777777" w:rsidR="00064F9A" w:rsidRPr="00064F9A" w:rsidRDefault="00064F9A" w:rsidP="00064F9A">
            <w:pPr>
              <w:jc w:val="center"/>
              <w:rPr>
                <w:sz w:val="24"/>
                <w:szCs w:val="24"/>
              </w:rPr>
            </w:pPr>
            <w:r w:rsidRPr="00064F9A">
              <w:rPr>
                <w:sz w:val="24"/>
                <w:szCs w:val="24"/>
              </w:rPr>
              <w:t>2,47</w:t>
            </w:r>
          </w:p>
        </w:tc>
        <w:tc>
          <w:tcPr>
            <w:tcW w:w="992" w:type="dxa"/>
            <w:tcBorders>
              <w:top w:val="nil"/>
              <w:left w:val="nil"/>
              <w:bottom w:val="single" w:sz="4" w:space="0" w:color="auto"/>
              <w:right w:val="single" w:sz="4" w:space="0" w:color="auto"/>
            </w:tcBorders>
            <w:shd w:val="clear" w:color="auto" w:fill="auto"/>
            <w:hideMark/>
          </w:tcPr>
          <w:p w14:paraId="20A52259" w14:textId="77777777" w:rsidR="00064F9A" w:rsidRPr="00064F9A" w:rsidRDefault="00064F9A" w:rsidP="00064F9A">
            <w:pPr>
              <w:jc w:val="center"/>
              <w:rPr>
                <w:sz w:val="24"/>
                <w:szCs w:val="24"/>
              </w:rPr>
            </w:pPr>
            <w:r w:rsidRPr="00064F9A">
              <w:rPr>
                <w:sz w:val="24"/>
                <w:szCs w:val="24"/>
              </w:rPr>
              <w:t>0,7</w:t>
            </w:r>
          </w:p>
        </w:tc>
        <w:tc>
          <w:tcPr>
            <w:tcW w:w="992" w:type="dxa"/>
            <w:tcBorders>
              <w:top w:val="nil"/>
              <w:left w:val="nil"/>
              <w:bottom w:val="single" w:sz="4" w:space="0" w:color="auto"/>
              <w:right w:val="single" w:sz="4" w:space="0" w:color="auto"/>
            </w:tcBorders>
            <w:shd w:val="clear" w:color="auto" w:fill="auto"/>
            <w:hideMark/>
          </w:tcPr>
          <w:p w14:paraId="7A236E25" w14:textId="77777777" w:rsidR="00064F9A" w:rsidRPr="00064F9A" w:rsidRDefault="00064F9A" w:rsidP="00064F9A">
            <w:pPr>
              <w:jc w:val="center"/>
              <w:rPr>
                <w:sz w:val="24"/>
                <w:szCs w:val="24"/>
              </w:rPr>
            </w:pPr>
            <w:r w:rsidRPr="00064F9A">
              <w:rPr>
                <w:sz w:val="24"/>
                <w:szCs w:val="24"/>
              </w:rPr>
              <w:t>1,77</w:t>
            </w:r>
          </w:p>
        </w:tc>
        <w:tc>
          <w:tcPr>
            <w:tcW w:w="1134" w:type="dxa"/>
            <w:tcBorders>
              <w:top w:val="nil"/>
              <w:left w:val="nil"/>
              <w:bottom w:val="single" w:sz="4" w:space="0" w:color="auto"/>
              <w:right w:val="single" w:sz="4" w:space="0" w:color="auto"/>
            </w:tcBorders>
            <w:shd w:val="clear" w:color="auto" w:fill="auto"/>
            <w:hideMark/>
          </w:tcPr>
          <w:p w14:paraId="3C457C06"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50B3D250" w14:textId="77777777" w:rsidR="00064F9A" w:rsidRPr="00064F9A" w:rsidRDefault="00064F9A" w:rsidP="00064F9A">
            <w:pPr>
              <w:jc w:val="center"/>
              <w:rPr>
                <w:sz w:val="24"/>
                <w:szCs w:val="24"/>
              </w:rPr>
            </w:pPr>
            <w:r w:rsidRPr="00064F9A">
              <w:rPr>
                <w:sz w:val="24"/>
                <w:szCs w:val="24"/>
              </w:rPr>
              <w:t>0,5</w:t>
            </w:r>
          </w:p>
        </w:tc>
        <w:tc>
          <w:tcPr>
            <w:tcW w:w="992" w:type="dxa"/>
            <w:tcBorders>
              <w:top w:val="nil"/>
              <w:left w:val="nil"/>
              <w:bottom w:val="single" w:sz="4" w:space="0" w:color="auto"/>
              <w:right w:val="single" w:sz="4" w:space="0" w:color="auto"/>
            </w:tcBorders>
            <w:shd w:val="clear" w:color="auto" w:fill="auto"/>
            <w:hideMark/>
          </w:tcPr>
          <w:p w14:paraId="1D9822A1" w14:textId="77777777" w:rsidR="00064F9A" w:rsidRPr="00064F9A" w:rsidRDefault="00064F9A" w:rsidP="00064F9A">
            <w:pPr>
              <w:jc w:val="center"/>
              <w:rPr>
                <w:sz w:val="24"/>
                <w:szCs w:val="24"/>
              </w:rPr>
            </w:pPr>
            <w:r w:rsidRPr="00064F9A">
              <w:rPr>
                <w:sz w:val="24"/>
                <w:szCs w:val="24"/>
              </w:rPr>
              <w:t>2,97</w:t>
            </w:r>
          </w:p>
        </w:tc>
      </w:tr>
      <w:tr w:rsidR="00064F9A" w:rsidRPr="00064F9A" w14:paraId="792B571D"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5A3D70BB" w14:textId="77777777" w:rsidR="00064F9A" w:rsidRPr="00064F9A" w:rsidRDefault="00064F9A" w:rsidP="00064F9A">
            <w:pPr>
              <w:jc w:val="center"/>
              <w:rPr>
                <w:sz w:val="24"/>
                <w:szCs w:val="24"/>
              </w:rPr>
            </w:pPr>
            <w:r w:rsidRPr="00064F9A">
              <w:rPr>
                <w:sz w:val="24"/>
                <w:szCs w:val="24"/>
              </w:rPr>
              <w:t>2.</w:t>
            </w:r>
          </w:p>
        </w:tc>
        <w:tc>
          <w:tcPr>
            <w:tcW w:w="2268" w:type="dxa"/>
            <w:tcBorders>
              <w:top w:val="nil"/>
              <w:left w:val="nil"/>
              <w:bottom w:val="single" w:sz="4" w:space="0" w:color="auto"/>
              <w:right w:val="single" w:sz="4" w:space="0" w:color="auto"/>
            </w:tcBorders>
            <w:shd w:val="clear" w:color="auto" w:fill="auto"/>
            <w:vAlign w:val="center"/>
            <w:hideMark/>
          </w:tcPr>
          <w:p w14:paraId="021A8CC8" w14:textId="77777777" w:rsidR="00064F9A" w:rsidRPr="00064F9A" w:rsidRDefault="00064F9A" w:rsidP="00064F9A">
            <w:pPr>
              <w:rPr>
                <w:sz w:val="24"/>
                <w:szCs w:val="24"/>
              </w:rPr>
            </w:pPr>
            <w:r w:rsidRPr="00064F9A">
              <w:rPr>
                <w:sz w:val="24"/>
                <w:szCs w:val="24"/>
              </w:rPr>
              <w:t>Срок вырубки или уборки</w:t>
            </w:r>
          </w:p>
        </w:tc>
        <w:tc>
          <w:tcPr>
            <w:tcW w:w="1134" w:type="dxa"/>
            <w:tcBorders>
              <w:top w:val="nil"/>
              <w:left w:val="nil"/>
              <w:bottom w:val="single" w:sz="4" w:space="0" w:color="auto"/>
              <w:right w:val="single" w:sz="4" w:space="0" w:color="auto"/>
            </w:tcBorders>
            <w:shd w:val="clear" w:color="auto" w:fill="auto"/>
            <w:hideMark/>
          </w:tcPr>
          <w:p w14:paraId="4F9775C6" w14:textId="77777777" w:rsidR="00064F9A" w:rsidRPr="00064F9A" w:rsidRDefault="00064F9A" w:rsidP="00064F9A">
            <w:pPr>
              <w:jc w:val="center"/>
              <w:rPr>
                <w:sz w:val="24"/>
                <w:szCs w:val="24"/>
              </w:rPr>
            </w:pPr>
            <w:r w:rsidRPr="00064F9A">
              <w:rPr>
                <w:sz w:val="24"/>
                <w:szCs w:val="24"/>
              </w:rPr>
              <w:t>лет</w:t>
            </w:r>
          </w:p>
        </w:tc>
        <w:tc>
          <w:tcPr>
            <w:tcW w:w="993" w:type="dxa"/>
            <w:tcBorders>
              <w:top w:val="nil"/>
              <w:left w:val="nil"/>
              <w:bottom w:val="single" w:sz="4" w:space="0" w:color="auto"/>
              <w:right w:val="single" w:sz="4" w:space="0" w:color="auto"/>
            </w:tcBorders>
            <w:shd w:val="clear" w:color="auto" w:fill="auto"/>
            <w:hideMark/>
          </w:tcPr>
          <w:p w14:paraId="008E11B7" w14:textId="1216E680"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654A495C" w14:textId="77777777" w:rsidR="00064F9A" w:rsidRPr="00064F9A" w:rsidRDefault="00064F9A" w:rsidP="00064F9A">
            <w:pPr>
              <w:jc w:val="center"/>
              <w:rPr>
                <w:sz w:val="24"/>
                <w:szCs w:val="24"/>
              </w:rPr>
            </w:pPr>
            <w:r w:rsidRPr="00064F9A">
              <w:rPr>
                <w:sz w:val="24"/>
                <w:szCs w:val="24"/>
              </w:rPr>
              <w:t>2</w:t>
            </w:r>
          </w:p>
        </w:tc>
        <w:tc>
          <w:tcPr>
            <w:tcW w:w="992" w:type="dxa"/>
            <w:tcBorders>
              <w:top w:val="nil"/>
              <w:left w:val="nil"/>
              <w:bottom w:val="single" w:sz="4" w:space="0" w:color="auto"/>
              <w:right w:val="single" w:sz="4" w:space="0" w:color="auto"/>
            </w:tcBorders>
            <w:shd w:val="clear" w:color="auto" w:fill="auto"/>
            <w:hideMark/>
          </w:tcPr>
          <w:p w14:paraId="6DED2AE2" w14:textId="77777777" w:rsidR="00064F9A" w:rsidRPr="00064F9A" w:rsidRDefault="00064F9A" w:rsidP="00064F9A">
            <w:pPr>
              <w:jc w:val="center"/>
              <w:rPr>
                <w:sz w:val="24"/>
                <w:szCs w:val="24"/>
              </w:rPr>
            </w:pPr>
            <w:r w:rsidRPr="00064F9A">
              <w:rPr>
                <w:sz w:val="24"/>
                <w:szCs w:val="24"/>
              </w:rPr>
              <w:t>3</w:t>
            </w:r>
          </w:p>
        </w:tc>
        <w:tc>
          <w:tcPr>
            <w:tcW w:w="1134" w:type="dxa"/>
            <w:tcBorders>
              <w:top w:val="nil"/>
              <w:left w:val="nil"/>
              <w:bottom w:val="single" w:sz="4" w:space="0" w:color="auto"/>
              <w:right w:val="single" w:sz="4" w:space="0" w:color="auto"/>
            </w:tcBorders>
            <w:shd w:val="clear" w:color="auto" w:fill="auto"/>
            <w:hideMark/>
          </w:tcPr>
          <w:p w14:paraId="3E930AF3" w14:textId="13957D04"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2A17E704" w14:textId="77777777" w:rsidR="00064F9A" w:rsidRPr="00064F9A" w:rsidRDefault="00064F9A" w:rsidP="00064F9A">
            <w:pPr>
              <w:jc w:val="center"/>
              <w:rPr>
                <w:sz w:val="24"/>
                <w:szCs w:val="24"/>
              </w:rPr>
            </w:pPr>
            <w:r w:rsidRPr="00064F9A">
              <w:rPr>
                <w:sz w:val="24"/>
                <w:szCs w:val="24"/>
              </w:rPr>
              <w:t>10</w:t>
            </w:r>
          </w:p>
        </w:tc>
        <w:tc>
          <w:tcPr>
            <w:tcW w:w="992" w:type="dxa"/>
            <w:tcBorders>
              <w:top w:val="nil"/>
              <w:left w:val="nil"/>
              <w:bottom w:val="single" w:sz="4" w:space="0" w:color="auto"/>
              <w:right w:val="single" w:sz="4" w:space="0" w:color="auto"/>
            </w:tcBorders>
            <w:shd w:val="clear" w:color="auto" w:fill="auto"/>
            <w:hideMark/>
          </w:tcPr>
          <w:p w14:paraId="72065D04" w14:textId="68E9C4FD" w:rsidR="00064F9A" w:rsidRPr="00064F9A" w:rsidRDefault="00064F9A" w:rsidP="00064F9A">
            <w:pPr>
              <w:jc w:val="center"/>
              <w:rPr>
                <w:sz w:val="24"/>
                <w:szCs w:val="24"/>
              </w:rPr>
            </w:pPr>
          </w:p>
        </w:tc>
      </w:tr>
      <w:tr w:rsidR="00064F9A" w:rsidRPr="00064F9A" w14:paraId="11296113"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0EB9ECB3" w14:textId="77777777" w:rsidR="00064F9A" w:rsidRPr="00064F9A" w:rsidRDefault="00064F9A" w:rsidP="00064F9A">
            <w:pPr>
              <w:jc w:val="center"/>
              <w:rPr>
                <w:sz w:val="24"/>
                <w:szCs w:val="24"/>
              </w:rPr>
            </w:pPr>
            <w:r w:rsidRPr="00064F9A">
              <w:rPr>
                <w:sz w:val="24"/>
                <w:szCs w:val="24"/>
              </w:rPr>
              <w:t>3.</w:t>
            </w:r>
          </w:p>
        </w:tc>
        <w:tc>
          <w:tcPr>
            <w:tcW w:w="2268" w:type="dxa"/>
            <w:tcBorders>
              <w:top w:val="nil"/>
              <w:left w:val="nil"/>
              <w:bottom w:val="single" w:sz="4" w:space="0" w:color="auto"/>
              <w:right w:val="single" w:sz="4" w:space="0" w:color="auto"/>
            </w:tcBorders>
            <w:shd w:val="clear" w:color="auto" w:fill="auto"/>
            <w:vAlign w:val="center"/>
            <w:hideMark/>
          </w:tcPr>
          <w:p w14:paraId="0DBA3791" w14:textId="77777777" w:rsidR="00064F9A" w:rsidRPr="00064F9A" w:rsidRDefault="00064F9A" w:rsidP="00064F9A">
            <w:pPr>
              <w:rPr>
                <w:sz w:val="24"/>
                <w:szCs w:val="24"/>
              </w:rPr>
            </w:pPr>
            <w:r w:rsidRPr="00064F9A">
              <w:rPr>
                <w:sz w:val="24"/>
                <w:szCs w:val="24"/>
              </w:rPr>
              <w:t>Ежегодный допустимый объем изъятия древесины:</w:t>
            </w:r>
          </w:p>
        </w:tc>
        <w:tc>
          <w:tcPr>
            <w:tcW w:w="1134" w:type="dxa"/>
            <w:tcBorders>
              <w:top w:val="nil"/>
              <w:left w:val="nil"/>
              <w:bottom w:val="single" w:sz="4" w:space="0" w:color="auto"/>
              <w:right w:val="single" w:sz="4" w:space="0" w:color="auto"/>
            </w:tcBorders>
            <w:shd w:val="clear" w:color="auto" w:fill="auto"/>
            <w:hideMark/>
          </w:tcPr>
          <w:p w14:paraId="3BF2736B" w14:textId="77777777" w:rsidR="00064F9A" w:rsidRPr="00064F9A" w:rsidRDefault="00064F9A" w:rsidP="00064F9A">
            <w:pPr>
              <w:jc w:val="center"/>
              <w:rPr>
                <w:sz w:val="24"/>
                <w:szCs w:val="24"/>
              </w:rPr>
            </w:pPr>
          </w:p>
        </w:tc>
        <w:tc>
          <w:tcPr>
            <w:tcW w:w="993" w:type="dxa"/>
            <w:tcBorders>
              <w:top w:val="nil"/>
              <w:left w:val="nil"/>
              <w:bottom w:val="single" w:sz="4" w:space="0" w:color="auto"/>
              <w:right w:val="single" w:sz="4" w:space="0" w:color="auto"/>
            </w:tcBorders>
            <w:shd w:val="clear" w:color="auto" w:fill="auto"/>
            <w:hideMark/>
          </w:tcPr>
          <w:p w14:paraId="5F429D1F" w14:textId="6B370323"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19929285" w14:textId="38803EC4"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270BAD25" w14:textId="2AF4B228"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05FE1A18" w14:textId="086370EA"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003BC04C" w14:textId="69EF8650"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0F4CD238" w14:textId="2500ABF1" w:rsidR="00064F9A" w:rsidRPr="00064F9A" w:rsidRDefault="00064F9A" w:rsidP="00064F9A">
            <w:pPr>
              <w:jc w:val="center"/>
              <w:rPr>
                <w:sz w:val="24"/>
                <w:szCs w:val="24"/>
              </w:rPr>
            </w:pPr>
          </w:p>
        </w:tc>
      </w:tr>
      <w:tr w:rsidR="00064F9A" w:rsidRPr="00064F9A" w14:paraId="0121B01E"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7B7DD69E" w14:textId="25D10037"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59F710E" w14:textId="77777777" w:rsidR="00064F9A" w:rsidRPr="00064F9A" w:rsidRDefault="00064F9A" w:rsidP="00064F9A">
            <w:pPr>
              <w:rPr>
                <w:sz w:val="24"/>
                <w:szCs w:val="24"/>
              </w:rPr>
            </w:pPr>
            <w:r w:rsidRPr="00064F9A">
              <w:rPr>
                <w:sz w:val="24"/>
                <w:szCs w:val="24"/>
              </w:rPr>
              <w:t>площадь</w:t>
            </w:r>
          </w:p>
        </w:tc>
        <w:tc>
          <w:tcPr>
            <w:tcW w:w="1134" w:type="dxa"/>
            <w:tcBorders>
              <w:top w:val="nil"/>
              <w:left w:val="nil"/>
              <w:bottom w:val="single" w:sz="4" w:space="0" w:color="auto"/>
              <w:right w:val="single" w:sz="4" w:space="0" w:color="auto"/>
            </w:tcBorders>
            <w:shd w:val="clear" w:color="auto" w:fill="auto"/>
            <w:hideMark/>
          </w:tcPr>
          <w:p w14:paraId="70C0E34D" w14:textId="77777777" w:rsidR="00064F9A" w:rsidRPr="00064F9A" w:rsidRDefault="00064F9A" w:rsidP="00064F9A">
            <w:pPr>
              <w:jc w:val="center"/>
              <w:rPr>
                <w:sz w:val="24"/>
                <w:szCs w:val="24"/>
              </w:rPr>
            </w:pPr>
            <w:r w:rsidRPr="00064F9A">
              <w:rPr>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32DCEA2C" w14:textId="77777777" w:rsidR="00064F9A" w:rsidRPr="00064F9A" w:rsidRDefault="00064F9A" w:rsidP="00064F9A">
            <w:pPr>
              <w:jc w:val="center"/>
              <w:rPr>
                <w:sz w:val="24"/>
                <w:szCs w:val="24"/>
              </w:rPr>
            </w:pPr>
            <w:r w:rsidRPr="00064F9A">
              <w:rPr>
                <w:sz w:val="24"/>
                <w:szCs w:val="24"/>
              </w:rPr>
              <w:t>14,25</w:t>
            </w:r>
          </w:p>
        </w:tc>
        <w:tc>
          <w:tcPr>
            <w:tcW w:w="992" w:type="dxa"/>
            <w:tcBorders>
              <w:top w:val="nil"/>
              <w:left w:val="nil"/>
              <w:bottom w:val="single" w:sz="4" w:space="0" w:color="auto"/>
              <w:right w:val="single" w:sz="4" w:space="0" w:color="auto"/>
            </w:tcBorders>
            <w:shd w:val="clear" w:color="auto" w:fill="auto"/>
            <w:hideMark/>
          </w:tcPr>
          <w:p w14:paraId="601074B9" w14:textId="77777777" w:rsidR="00064F9A" w:rsidRPr="00064F9A" w:rsidRDefault="00064F9A" w:rsidP="00064F9A">
            <w:pPr>
              <w:jc w:val="center"/>
              <w:rPr>
                <w:sz w:val="24"/>
                <w:szCs w:val="24"/>
              </w:rPr>
            </w:pPr>
            <w:r w:rsidRPr="00064F9A">
              <w:rPr>
                <w:sz w:val="24"/>
                <w:szCs w:val="24"/>
              </w:rPr>
              <w:t>2,4</w:t>
            </w:r>
          </w:p>
        </w:tc>
        <w:tc>
          <w:tcPr>
            <w:tcW w:w="992" w:type="dxa"/>
            <w:tcBorders>
              <w:top w:val="nil"/>
              <w:left w:val="nil"/>
              <w:bottom w:val="single" w:sz="4" w:space="0" w:color="auto"/>
              <w:right w:val="single" w:sz="4" w:space="0" w:color="auto"/>
            </w:tcBorders>
            <w:shd w:val="clear" w:color="auto" w:fill="auto"/>
            <w:hideMark/>
          </w:tcPr>
          <w:p w14:paraId="725AB5C5" w14:textId="77777777" w:rsidR="00064F9A" w:rsidRPr="00064F9A" w:rsidRDefault="00064F9A" w:rsidP="00064F9A">
            <w:pPr>
              <w:jc w:val="center"/>
              <w:rPr>
                <w:sz w:val="24"/>
                <w:szCs w:val="24"/>
              </w:rPr>
            </w:pPr>
            <w:r w:rsidRPr="00064F9A">
              <w:rPr>
                <w:sz w:val="24"/>
                <w:szCs w:val="24"/>
              </w:rPr>
              <w:t>11,85</w:t>
            </w:r>
          </w:p>
        </w:tc>
        <w:tc>
          <w:tcPr>
            <w:tcW w:w="1134" w:type="dxa"/>
            <w:tcBorders>
              <w:top w:val="nil"/>
              <w:left w:val="nil"/>
              <w:bottom w:val="single" w:sz="4" w:space="0" w:color="auto"/>
              <w:right w:val="single" w:sz="4" w:space="0" w:color="auto"/>
            </w:tcBorders>
            <w:shd w:val="clear" w:color="auto" w:fill="auto"/>
            <w:hideMark/>
          </w:tcPr>
          <w:p w14:paraId="1CFC3B3B"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1379193B" w14:textId="77777777" w:rsidR="00064F9A" w:rsidRPr="00064F9A" w:rsidRDefault="00064F9A" w:rsidP="00064F9A">
            <w:pPr>
              <w:jc w:val="center"/>
              <w:rPr>
                <w:sz w:val="24"/>
                <w:szCs w:val="24"/>
              </w:rPr>
            </w:pPr>
            <w:r w:rsidRPr="00064F9A">
              <w:rPr>
                <w:sz w:val="24"/>
                <w:szCs w:val="24"/>
              </w:rPr>
              <w:t>4,4</w:t>
            </w:r>
          </w:p>
        </w:tc>
        <w:tc>
          <w:tcPr>
            <w:tcW w:w="992" w:type="dxa"/>
            <w:tcBorders>
              <w:top w:val="nil"/>
              <w:left w:val="nil"/>
              <w:bottom w:val="single" w:sz="4" w:space="0" w:color="auto"/>
              <w:right w:val="single" w:sz="4" w:space="0" w:color="auto"/>
            </w:tcBorders>
            <w:shd w:val="clear" w:color="auto" w:fill="auto"/>
            <w:hideMark/>
          </w:tcPr>
          <w:p w14:paraId="27C9BB43" w14:textId="77777777" w:rsidR="00064F9A" w:rsidRPr="00064F9A" w:rsidRDefault="00064F9A" w:rsidP="00064F9A">
            <w:pPr>
              <w:jc w:val="center"/>
              <w:rPr>
                <w:sz w:val="24"/>
                <w:szCs w:val="24"/>
              </w:rPr>
            </w:pPr>
            <w:r w:rsidRPr="00064F9A">
              <w:rPr>
                <w:sz w:val="24"/>
                <w:szCs w:val="24"/>
              </w:rPr>
              <w:t>18,65</w:t>
            </w:r>
          </w:p>
        </w:tc>
      </w:tr>
      <w:tr w:rsidR="00064F9A" w:rsidRPr="00064F9A" w14:paraId="77B23736"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046E19E9" w14:textId="5E01F247"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EE4BD2A" w14:textId="77777777" w:rsidR="00064F9A" w:rsidRPr="00064F9A" w:rsidRDefault="00064F9A" w:rsidP="00064F9A">
            <w:pPr>
              <w:rPr>
                <w:sz w:val="24"/>
                <w:szCs w:val="24"/>
              </w:rPr>
            </w:pPr>
            <w:r w:rsidRPr="00064F9A">
              <w:rPr>
                <w:sz w:val="24"/>
                <w:szCs w:val="24"/>
              </w:rPr>
              <w:t>Выбираемый запас, всего:</w:t>
            </w:r>
          </w:p>
        </w:tc>
        <w:tc>
          <w:tcPr>
            <w:tcW w:w="1134" w:type="dxa"/>
            <w:tcBorders>
              <w:top w:val="nil"/>
              <w:left w:val="nil"/>
              <w:bottom w:val="single" w:sz="4" w:space="0" w:color="auto"/>
              <w:right w:val="single" w:sz="4" w:space="0" w:color="auto"/>
            </w:tcBorders>
            <w:shd w:val="clear" w:color="auto" w:fill="auto"/>
            <w:hideMark/>
          </w:tcPr>
          <w:p w14:paraId="7839B819" w14:textId="77777777" w:rsidR="00064F9A" w:rsidRPr="00064F9A" w:rsidRDefault="00064F9A" w:rsidP="00064F9A">
            <w:pPr>
              <w:jc w:val="center"/>
              <w:rPr>
                <w:sz w:val="24"/>
                <w:szCs w:val="24"/>
              </w:rPr>
            </w:pPr>
          </w:p>
        </w:tc>
        <w:tc>
          <w:tcPr>
            <w:tcW w:w="993" w:type="dxa"/>
            <w:tcBorders>
              <w:top w:val="nil"/>
              <w:left w:val="nil"/>
              <w:bottom w:val="single" w:sz="4" w:space="0" w:color="auto"/>
              <w:right w:val="single" w:sz="4" w:space="0" w:color="auto"/>
            </w:tcBorders>
            <w:shd w:val="clear" w:color="auto" w:fill="auto"/>
            <w:hideMark/>
          </w:tcPr>
          <w:p w14:paraId="59588EB9" w14:textId="0BB885C2"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356833FD" w14:textId="40F00F89"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799F3025" w14:textId="5490CD1D"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6B070755" w14:textId="5219C347" w:rsidR="00064F9A" w:rsidRPr="00064F9A" w:rsidRDefault="00064F9A" w:rsidP="00064F9A">
            <w:pPr>
              <w:jc w:val="center"/>
              <w:rPr>
                <w:sz w:val="24"/>
                <w:szCs w:val="24"/>
              </w:rPr>
            </w:pPr>
            <w:r w:rsidRPr="00064F9A">
              <w:rPr>
                <w:sz w:val="24"/>
                <w:szCs w:val="24"/>
              </w:rPr>
              <w:t>45</w:t>
            </w:r>
          </w:p>
        </w:tc>
        <w:tc>
          <w:tcPr>
            <w:tcW w:w="1134" w:type="dxa"/>
            <w:tcBorders>
              <w:top w:val="nil"/>
              <w:left w:val="nil"/>
              <w:bottom w:val="single" w:sz="4" w:space="0" w:color="auto"/>
              <w:right w:val="single" w:sz="4" w:space="0" w:color="auto"/>
            </w:tcBorders>
            <w:shd w:val="clear" w:color="auto" w:fill="auto"/>
            <w:hideMark/>
          </w:tcPr>
          <w:p w14:paraId="07B12684" w14:textId="41654A4B"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321F5951" w14:textId="65DFEE5E" w:rsidR="00064F9A" w:rsidRPr="00064F9A" w:rsidRDefault="00064F9A" w:rsidP="00064F9A">
            <w:pPr>
              <w:jc w:val="center"/>
              <w:rPr>
                <w:sz w:val="24"/>
                <w:szCs w:val="24"/>
              </w:rPr>
            </w:pPr>
          </w:p>
        </w:tc>
      </w:tr>
      <w:tr w:rsidR="00064F9A" w:rsidRPr="00064F9A" w14:paraId="0B73A60D"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0AFD1B11" w14:textId="5AC88528"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B0405D0" w14:textId="77777777" w:rsidR="00064F9A" w:rsidRPr="00064F9A" w:rsidRDefault="00064F9A" w:rsidP="00064F9A">
            <w:pPr>
              <w:rPr>
                <w:sz w:val="24"/>
                <w:szCs w:val="24"/>
              </w:rPr>
            </w:pPr>
            <w:r w:rsidRPr="00064F9A">
              <w:rPr>
                <w:sz w:val="24"/>
                <w:szCs w:val="24"/>
              </w:rPr>
              <w:t>- корневой</w:t>
            </w:r>
          </w:p>
        </w:tc>
        <w:tc>
          <w:tcPr>
            <w:tcW w:w="1134" w:type="dxa"/>
            <w:tcBorders>
              <w:top w:val="nil"/>
              <w:left w:val="nil"/>
              <w:bottom w:val="single" w:sz="4" w:space="0" w:color="auto"/>
              <w:right w:val="single" w:sz="4" w:space="0" w:color="auto"/>
            </w:tcBorders>
            <w:shd w:val="clear" w:color="auto" w:fill="auto"/>
            <w:hideMark/>
          </w:tcPr>
          <w:p w14:paraId="545FBD99"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77F989E5" w14:textId="77777777" w:rsidR="00064F9A" w:rsidRPr="00064F9A" w:rsidRDefault="00064F9A" w:rsidP="00064F9A">
            <w:pPr>
              <w:jc w:val="center"/>
              <w:rPr>
                <w:sz w:val="24"/>
                <w:szCs w:val="24"/>
              </w:rPr>
            </w:pPr>
            <w:r w:rsidRPr="00064F9A">
              <w:rPr>
                <w:sz w:val="24"/>
                <w:szCs w:val="24"/>
              </w:rPr>
              <w:t>0,94</w:t>
            </w:r>
          </w:p>
        </w:tc>
        <w:tc>
          <w:tcPr>
            <w:tcW w:w="992" w:type="dxa"/>
            <w:tcBorders>
              <w:top w:val="nil"/>
              <w:left w:val="nil"/>
              <w:bottom w:val="single" w:sz="4" w:space="0" w:color="auto"/>
              <w:right w:val="single" w:sz="4" w:space="0" w:color="auto"/>
            </w:tcBorders>
            <w:shd w:val="clear" w:color="auto" w:fill="auto"/>
            <w:hideMark/>
          </w:tcPr>
          <w:p w14:paraId="3B2C04F0" w14:textId="77777777" w:rsidR="00064F9A" w:rsidRPr="00064F9A" w:rsidRDefault="00064F9A" w:rsidP="00064F9A">
            <w:pPr>
              <w:jc w:val="center"/>
              <w:rPr>
                <w:sz w:val="24"/>
                <w:szCs w:val="24"/>
              </w:rPr>
            </w:pPr>
            <w:r w:rsidRPr="00064F9A">
              <w:rPr>
                <w:sz w:val="24"/>
                <w:szCs w:val="24"/>
              </w:rPr>
              <w:t>0,35</w:t>
            </w:r>
          </w:p>
        </w:tc>
        <w:tc>
          <w:tcPr>
            <w:tcW w:w="992" w:type="dxa"/>
            <w:tcBorders>
              <w:top w:val="nil"/>
              <w:left w:val="nil"/>
              <w:bottom w:val="single" w:sz="4" w:space="0" w:color="auto"/>
              <w:right w:val="single" w:sz="4" w:space="0" w:color="auto"/>
            </w:tcBorders>
            <w:shd w:val="clear" w:color="auto" w:fill="auto"/>
            <w:hideMark/>
          </w:tcPr>
          <w:p w14:paraId="22C630A6" w14:textId="77777777" w:rsidR="00064F9A" w:rsidRPr="00064F9A" w:rsidRDefault="00064F9A" w:rsidP="00064F9A">
            <w:pPr>
              <w:jc w:val="center"/>
              <w:rPr>
                <w:sz w:val="24"/>
                <w:szCs w:val="24"/>
              </w:rPr>
            </w:pPr>
            <w:r w:rsidRPr="00064F9A">
              <w:rPr>
                <w:sz w:val="24"/>
                <w:szCs w:val="24"/>
              </w:rPr>
              <w:t>0,59</w:t>
            </w:r>
          </w:p>
        </w:tc>
        <w:tc>
          <w:tcPr>
            <w:tcW w:w="1134" w:type="dxa"/>
            <w:tcBorders>
              <w:top w:val="nil"/>
              <w:left w:val="nil"/>
              <w:bottom w:val="single" w:sz="4" w:space="0" w:color="auto"/>
              <w:right w:val="single" w:sz="4" w:space="0" w:color="auto"/>
            </w:tcBorders>
            <w:shd w:val="clear" w:color="auto" w:fill="auto"/>
            <w:hideMark/>
          </w:tcPr>
          <w:p w14:paraId="28451265"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7CDF681B" w14:textId="77777777" w:rsidR="00064F9A" w:rsidRPr="00064F9A" w:rsidRDefault="00064F9A" w:rsidP="00064F9A">
            <w:pPr>
              <w:jc w:val="center"/>
              <w:rPr>
                <w:sz w:val="24"/>
                <w:szCs w:val="24"/>
              </w:rPr>
            </w:pPr>
            <w:r w:rsidRPr="00064F9A">
              <w:rPr>
                <w:sz w:val="24"/>
                <w:szCs w:val="24"/>
              </w:rPr>
              <w:t>0,05</w:t>
            </w:r>
          </w:p>
        </w:tc>
        <w:tc>
          <w:tcPr>
            <w:tcW w:w="992" w:type="dxa"/>
            <w:tcBorders>
              <w:top w:val="nil"/>
              <w:left w:val="nil"/>
              <w:bottom w:val="single" w:sz="4" w:space="0" w:color="auto"/>
              <w:right w:val="single" w:sz="4" w:space="0" w:color="auto"/>
            </w:tcBorders>
            <w:shd w:val="clear" w:color="auto" w:fill="auto"/>
            <w:hideMark/>
          </w:tcPr>
          <w:p w14:paraId="21A9D596" w14:textId="77777777" w:rsidR="00064F9A" w:rsidRPr="00064F9A" w:rsidRDefault="00064F9A" w:rsidP="00064F9A">
            <w:pPr>
              <w:jc w:val="center"/>
              <w:rPr>
                <w:sz w:val="24"/>
                <w:szCs w:val="24"/>
              </w:rPr>
            </w:pPr>
            <w:r w:rsidRPr="00064F9A">
              <w:rPr>
                <w:sz w:val="24"/>
                <w:szCs w:val="24"/>
              </w:rPr>
              <w:t>0,99</w:t>
            </w:r>
          </w:p>
        </w:tc>
      </w:tr>
      <w:tr w:rsidR="00064F9A" w:rsidRPr="00064F9A" w14:paraId="1E48F5C0"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6EB5E9EE" w14:textId="59A936C8"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3DC4BEA" w14:textId="77777777" w:rsidR="00064F9A" w:rsidRPr="00064F9A" w:rsidRDefault="00064F9A" w:rsidP="00064F9A">
            <w:pPr>
              <w:rPr>
                <w:sz w:val="24"/>
                <w:szCs w:val="24"/>
              </w:rPr>
            </w:pPr>
            <w:r w:rsidRPr="00064F9A">
              <w:rPr>
                <w:sz w:val="24"/>
                <w:szCs w:val="24"/>
              </w:rPr>
              <w:t>- ликвидный</w:t>
            </w:r>
          </w:p>
        </w:tc>
        <w:tc>
          <w:tcPr>
            <w:tcW w:w="1134" w:type="dxa"/>
            <w:tcBorders>
              <w:top w:val="nil"/>
              <w:left w:val="nil"/>
              <w:bottom w:val="single" w:sz="4" w:space="0" w:color="auto"/>
              <w:right w:val="single" w:sz="4" w:space="0" w:color="auto"/>
            </w:tcBorders>
            <w:shd w:val="clear" w:color="auto" w:fill="auto"/>
            <w:hideMark/>
          </w:tcPr>
          <w:p w14:paraId="455944F9"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0CB7CCB1" w14:textId="77777777" w:rsidR="00064F9A" w:rsidRPr="00064F9A" w:rsidRDefault="00064F9A" w:rsidP="00064F9A">
            <w:pPr>
              <w:jc w:val="center"/>
              <w:rPr>
                <w:sz w:val="24"/>
                <w:szCs w:val="24"/>
              </w:rPr>
            </w:pPr>
            <w:r w:rsidRPr="00064F9A">
              <w:rPr>
                <w:sz w:val="24"/>
                <w:szCs w:val="24"/>
              </w:rPr>
              <w:t>0,31</w:t>
            </w:r>
          </w:p>
        </w:tc>
        <w:tc>
          <w:tcPr>
            <w:tcW w:w="992" w:type="dxa"/>
            <w:tcBorders>
              <w:top w:val="nil"/>
              <w:left w:val="nil"/>
              <w:bottom w:val="single" w:sz="4" w:space="0" w:color="auto"/>
              <w:right w:val="single" w:sz="4" w:space="0" w:color="auto"/>
            </w:tcBorders>
            <w:shd w:val="clear" w:color="auto" w:fill="auto"/>
            <w:hideMark/>
          </w:tcPr>
          <w:p w14:paraId="023459AD" w14:textId="77777777" w:rsidR="00064F9A" w:rsidRPr="00064F9A" w:rsidRDefault="00064F9A" w:rsidP="00064F9A">
            <w:pPr>
              <w:jc w:val="center"/>
              <w:rPr>
                <w:sz w:val="24"/>
                <w:szCs w:val="24"/>
              </w:rPr>
            </w:pPr>
            <w:r w:rsidRPr="00064F9A">
              <w:rPr>
                <w:sz w:val="24"/>
                <w:szCs w:val="24"/>
              </w:rPr>
              <w:t>0,11</w:t>
            </w:r>
          </w:p>
        </w:tc>
        <w:tc>
          <w:tcPr>
            <w:tcW w:w="992" w:type="dxa"/>
            <w:tcBorders>
              <w:top w:val="nil"/>
              <w:left w:val="nil"/>
              <w:bottom w:val="single" w:sz="4" w:space="0" w:color="auto"/>
              <w:right w:val="single" w:sz="4" w:space="0" w:color="auto"/>
            </w:tcBorders>
            <w:shd w:val="clear" w:color="auto" w:fill="auto"/>
            <w:hideMark/>
          </w:tcPr>
          <w:p w14:paraId="2D60FE3E" w14:textId="77777777" w:rsidR="00064F9A" w:rsidRPr="00064F9A" w:rsidRDefault="00064F9A" w:rsidP="00064F9A">
            <w:pPr>
              <w:jc w:val="center"/>
              <w:rPr>
                <w:sz w:val="24"/>
                <w:szCs w:val="24"/>
              </w:rPr>
            </w:pPr>
            <w:r w:rsidRPr="00064F9A">
              <w:rPr>
                <w:sz w:val="24"/>
                <w:szCs w:val="24"/>
              </w:rPr>
              <w:t>0,2</w:t>
            </w:r>
          </w:p>
        </w:tc>
        <w:tc>
          <w:tcPr>
            <w:tcW w:w="1134" w:type="dxa"/>
            <w:tcBorders>
              <w:top w:val="nil"/>
              <w:left w:val="nil"/>
              <w:bottom w:val="single" w:sz="4" w:space="0" w:color="auto"/>
              <w:right w:val="single" w:sz="4" w:space="0" w:color="auto"/>
            </w:tcBorders>
            <w:shd w:val="clear" w:color="auto" w:fill="auto"/>
            <w:hideMark/>
          </w:tcPr>
          <w:p w14:paraId="7D06536F"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76BBC208"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1C0F9EBA" w14:textId="77777777" w:rsidR="00064F9A" w:rsidRPr="00064F9A" w:rsidRDefault="00064F9A" w:rsidP="00064F9A">
            <w:pPr>
              <w:jc w:val="center"/>
              <w:rPr>
                <w:sz w:val="24"/>
                <w:szCs w:val="24"/>
              </w:rPr>
            </w:pPr>
            <w:r w:rsidRPr="00064F9A">
              <w:rPr>
                <w:sz w:val="24"/>
                <w:szCs w:val="24"/>
              </w:rPr>
              <w:t>0,31</w:t>
            </w:r>
          </w:p>
        </w:tc>
      </w:tr>
      <w:tr w:rsidR="00064F9A" w:rsidRPr="00064F9A" w14:paraId="0E54356A"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700898B8" w14:textId="4BA77C09"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4D7C01C" w14:textId="77777777" w:rsidR="00064F9A" w:rsidRPr="00064F9A" w:rsidRDefault="00064F9A" w:rsidP="00064F9A">
            <w:pPr>
              <w:rPr>
                <w:sz w:val="24"/>
                <w:szCs w:val="24"/>
              </w:rPr>
            </w:pPr>
            <w:r w:rsidRPr="00064F9A">
              <w:rPr>
                <w:sz w:val="24"/>
                <w:szCs w:val="24"/>
              </w:rPr>
              <w:t>- деловой</w:t>
            </w:r>
          </w:p>
        </w:tc>
        <w:tc>
          <w:tcPr>
            <w:tcW w:w="1134" w:type="dxa"/>
            <w:tcBorders>
              <w:top w:val="nil"/>
              <w:left w:val="nil"/>
              <w:bottom w:val="single" w:sz="4" w:space="0" w:color="auto"/>
              <w:right w:val="single" w:sz="4" w:space="0" w:color="auto"/>
            </w:tcBorders>
            <w:shd w:val="clear" w:color="auto" w:fill="auto"/>
            <w:hideMark/>
          </w:tcPr>
          <w:p w14:paraId="33F1AFFD"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59F95121"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4CAA3F1F"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3A4463D3"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6CB66E24"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2DAC48C6"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4570AAC6" w14:textId="77777777" w:rsidR="00064F9A" w:rsidRPr="00064F9A" w:rsidRDefault="00064F9A" w:rsidP="00064F9A">
            <w:pPr>
              <w:jc w:val="center"/>
              <w:rPr>
                <w:sz w:val="24"/>
                <w:szCs w:val="24"/>
              </w:rPr>
            </w:pPr>
            <w:r w:rsidRPr="00064F9A">
              <w:rPr>
                <w:sz w:val="24"/>
                <w:szCs w:val="24"/>
              </w:rPr>
              <w:t>0</w:t>
            </w:r>
          </w:p>
        </w:tc>
      </w:tr>
      <w:tr w:rsidR="00064F9A" w:rsidRPr="00064F9A" w14:paraId="2A950057" w14:textId="77777777" w:rsidTr="00064F9A">
        <w:trPr>
          <w:trHeight w:val="20"/>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F91E1EC" w14:textId="734E35E4" w:rsidR="00064F9A" w:rsidRPr="00064F9A" w:rsidRDefault="00064F9A" w:rsidP="00064F9A">
            <w:pPr>
              <w:rPr>
                <w:sz w:val="24"/>
                <w:szCs w:val="24"/>
              </w:rPr>
            </w:pPr>
            <w:r w:rsidRPr="00064F9A">
              <w:rPr>
                <w:sz w:val="24"/>
                <w:szCs w:val="24"/>
              </w:rPr>
              <w:t>Твердолиственные</w:t>
            </w:r>
          </w:p>
        </w:tc>
      </w:tr>
      <w:tr w:rsidR="00064F9A" w:rsidRPr="00064F9A" w14:paraId="37350C20" w14:textId="77777777" w:rsidTr="00064F9A">
        <w:trPr>
          <w:trHeight w:val="20"/>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13AC8C5" w14:textId="77777777" w:rsidR="00064F9A" w:rsidRPr="00064F9A" w:rsidRDefault="00064F9A" w:rsidP="00064F9A">
            <w:pPr>
              <w:rPr>
                <w:sz w:val="24"/>
                <w:szCs w:val="24"/>
              </w:rPr>
            </w:pPr>
            <w:r w:rsidRPr="00064F9A">
              <w:rPr>
                <w:sz w:val="24"/>
                <w:szCs w:val="24"/>
              </w:rPr>
              <w:t>Порода – Дуб</w:t>
            </w:r>
          </w:p>
        </w:tc>
      </w:tr>
      <w:tr w:rsidR="00064F9A" w:rsidRPr="00064F9A" w14:paraId="3ACDF3E1" w14:textId="77777777" w:rsidTr="00064F9A">
        <w:trPr>
          <w:trHeight w:val="20"/>
          <w:jc w:val="center"/>
        </w:trPr>
        <w:tc>
          <w:tcPr>
            <w:tcW w:w="562" w:type="dxa"/>
            <w:vMerge w:val="restart"/>
            <w:tcBorders>
              <w:top w:val="nil"/>
              <w:left w:val="single" w:sz="4" w:space="0" w:color="auto"/>
              <w:bottom w:val="single" w:sz="4" w:space="0" w:color="auto"/>
              <w:right w:val="single" w:sz="4" w:space="0" w:color="auto"/>
            </w:tcBorders>
            <w:shd w:val="clear" w:color="auto" w:fill="auto"/>
            <w:hideMark/>
          </w:tcPr>
          <w:p w14:paraId="091F0A4F" w14:textId="77777777" w:rsidR="00064F9A" w:rsidRPr="00064F9A" w:rsidRDefault="00064F9A" w:rsidP="00064F9A">
            <w:pPr>
              <w:jc w:val="center"/>
              <w:rPr>
                <w:sz w:val="24"/>
                <w:szCs w:val="24"/>
              </w:rPr>
            </w:pPr>
            <w:r w:rsidRPr="00064F9A">
              <w:rPr>
                <w:sz w:val="24"/>
                <w:szCs w:val="24"/>
              </w:rPr>
              <w:t>1.</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06DB34A5" w14:textId="77777777" w:rsidR="00064F9A" w:rsidRPr="00064F9A" w:rsidRDefault="00064F9A" w:rsidP="00064F9A">
            <w:pPr>
              <w:rPr>
                <w:sz w:val="24"/>
                <w:szCs w:val="24"/>
              </w:rPr>
            </w:pPr>
            <w:r w:rsidRPr="00064F9A">
              <w:rPr>
                <w:sz w:val="24"/>
                <w:szCs w:val="24"/>
              </w:rPr>
              <w:t xml:space="preserve">Выявленный фонд по </w:t>
            </w:r>
            <w:proofErr w:type="spellStart"/>
            <w:r w:rsidRPr="00064F9A">
              <w:rPr>
                <w:sz w:val="24"/>
                <w:szCs w:val="24"/>
              </w:rPr>
              <w:t>лесоводственным</w:t>
            </w:r>
            <w:proofErr w:type="spellEnd"/>
            <w:r w:rsidRPr="00064F9A">
              <w:rPr>
                <w:sz w:val="24"/>
                <w:szCs w:val="24"/>
              </w:rPr>
              <w:t xml:space="preserve"> требованиям</w:t>
            </w:r>
          </w:p>
        </w:tc>
        <w:tc>
          <w:tcPr>
            <w:tcW w:w="1134" w:type="dxa"/>
            <w:tcBorders>
              <w:top w:val="nil"/>
              <w:left w:val="nil"/>
              <w:bottom w:val="single" w:sz="4" w:space="0" w:color="auto"/>
              <w:right w:val="single" w:sz="4" w:space="0" w:color="auto"/>
            </w:tcBorders>
            <w:shd w:val="clear" w:color="auto" w:fill="auto"/>
            <w:hideMark/>
          </w:tcPr>
          <w:p w14:paraId="227F5D68" w14:textId="77777777" w:rsidR="00064F9A" w:rsidRPr="00064F9A" w:rsidRDefault="00064F9A" w:rsidP="00064F9A">
            <w:pPr>
              <w:jc w:val="center"/>
              <w:rPr>
                <w:sz w:val="24"/>
                <w:szCs w:val="24"/>
              </w:rPr>
            </w:pPr>
            <w:r w:rsidRPr="00064F9A">
              <w:rPr>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0B2F32DB" w14:textId="77777777" w:rsidR="00064F9A" w:rsidRPr="00064F9A" w:rsidRDefault="00064F9A" w:rsidP="00064F9A">
            <w:pPr>
              <w:jc w:val="center"/>
              <w:rPr>
                <w:sz w:val="24"/>
                <w:szCs w:val="24"/>
              </w:rPr>
            </w:pPr>
            <w:r w:rsidRPr="00064F9A">
              <w:rPr>
                <w:sz w:val="24"/>
                <w:szCs w:val="24"/>
              </w:rPr>
              <w:t>6,36</w:t>
            </w:r>
          </w:p>
        </w:tc>
        <w:tc>
          <w:tcPr>
            <w:tcW w:w="992" w:type="dxa"/>
            <w:tcBorders>
              <w:top w:val="nil"/>
              <w:left w:val="nil"/>
              <w:bottom w:val="single" w:sz="4" w:space="0" w:color="auto"/>
              <w:right w:val="single" w:sz="4" w:space="0" w:color="auto"/>
            </w:tcBorders>
            <w:shd w:val="clear" w:color="auto" w:fill="auto"/>
            <w:hideMark/>
          </w:tcPr>
          <w:p w14:paraId="2CBEA765"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29288B22" w14:textId="77777777" w:rsidR="00064F9A" w:rsidRPr="00064F9A" w:rsidRDefault="00064F9A" w:rsidP="00064F9A">
            <w:pPr>
              <w:jc w:val="center"/>
              <w:rPr>
                <w:sz w:val="24"/>
                <w:szCs w:val="24"/>
              </w:rPr>
            </w:pPr>
            <w:r w:rsidRPr="00064F9A">
              <w:rPr>
                <w:sz w:val="24"/>
                <w:szCs w:val="24"/>
              </w:rPr>
              <w:t>6,36</w:t>
            </w:r>
          </w:p>
        </w:tc>
        <w:tc>
          <w:tcPr>
            <w:tcW w:w="1134" w:type="dxa"/>
            <w:tcBorders>
              <w:top w:val="nil"/>
              <w:left w:val="nil"/>
              <w:bottom w:val="single" w:sz="4" w:space="0" w:color="auto"/>
              <w:right w:val="single" w:sz="4" w:space="0" w:color="auto"/>
            </w:tcBorders>
            <w:shd w:val="clear" w:color="auto" w:fill="auto"/>
            <w:hideMark/>
          </w:tcPr>
          <w:p w14:paraId="136E6F18"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0EA8BA19" w14:textId="77777777" w:rsidR="00064F9A" w:rsidRPr="00064F9A" w:rsidRDefault="00064F9A" w:rsidP="00064F9A">
            <w:pPr>
              <w:jc w:val="center"/>
              <w:rPr>
                <w:sz w:val="24"/>
                <w:szCs w:val="24"/>
              </w:rPr>
            </w:pPr>
            <w:r w:rsidRPr="00064F9A">
              <w:rPr>
                <w:sz w:val="24"/>
                <w:szCs w:val="24"/>
              </w:rPr>
              <w:t>105</w:t>
            </w:r>
          </w:p>
        </w:tc>
        <w:tc>
          <w:tcPr>
            <w:tcW w:w="992" w:type="dxa"/>
            <w:tcBorders>
              <w:top w:val="nil"/>
              <w:left w:val="nil"/>
              <w:bottom w:val="single" w:sz="4" w:space="0" w:color="auto"/>
              <w:right w:val="single" w:sz="4" w:space="0" w:color="auto"/>
            </w:tcBorders>
            <w:shd w:val="clear" w:color="auto" w:fill="auto"/>
            <w:hideMark/>
          </w:tcPr>
          <w:p w14:paraId="79F80468" w14:textId="77777777" w:rsidR="00064F9A" w:rsidRPr="00064F9A" w:rsidRDefault="00064F9A" w:rsidP="00064F9A">
            <w:pPr>
              <w:jc w:val="center"/>
              <w:rPr>
                <w:sz w:val="24"/>
                <w:szCs w:val="24"/>
              </w:rPr>
            </w:pPr>
            <w:r w:rsidRPr="00064F9A">
              <w:rPr>
                <w:sz w:val="24"/>
                <w:szCs w:val="24"/>
              </w:rPr>
              <w:t>111,36</w:t>
            </w:r>
          </w:p>
        </w:tc>
      </w:tr>
      <w:tr w:rsidR="00064F9A" w:rsidRPr="00064F9A" w14:paraId="60BB80A1" w14:textId="77777777" w:rsidTr="00064F9A">
        <w:trPr>
          <w:trHeight w:val="20"/>
          <w:jc w:val="center"/>
        </w:trPr>
        <w:tc>
          <w:tcPr>
            <w:tcW w:w="562" w:type="dxa"/>
            <w:vMerge/>
            <w:tcBorders>
              <w:top w:val="nil"/>
              <w:left w:val="single" w:sz="4" w:space="0" w:color="auto"/>
              <w:bottom w:val="single" w:sz="4" w:space="0" w:color="auto"/>
              <w:right w:val="single" w:sz="4" w:space="0" w:color="auto"/>
            </w:tcBorders>
            <w:shd w:val="clear" w:color="auto" w:fill="auto"/>
            <w:hideMark/>
          </w:tcPr>
          <w:p w14:paraId="0A11E060" w14:textId="77777777" w:rsidR="00064F9A" w:rsidRPr="00064F9A" w:rsidRDefault="00064F9A" w:rsidP="00064F9A">
            <w:pPr>
              <w:jc w:val="center"/>
              <w:rPr>
                <w:sz w:val="24"/>
                <w:szCs w:val="24"/>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6AD969FC" w14:textId="77777777" w:rsidR="00064F9A" w:rsidRPr="00064F9A" w:rsidRDefault="00064F9A" w:rsidP="00064F9A">
            <w:pPr>
              <w:rPr>
                <w:sz w:val="24"/>
                <w:szCs w:val="24"/>
              </w:rPr>
            </w:pPr>
          </w:p>
        </w:tc>
        <w:tc>
          <w:tcPr>
            <w:tcW w:w="1134" w:type="dxa"/>
            <w:tcBorders>
              <w:top w:val="nil"/>
              <w:left w:val="nil"/>
              <w:bottom w:val="single" w:sz="4" w:space="0" w:color="auto"/>
              <w:right w:val="single" w:sz="4" w:space="0" w:color="auto"/>
            </w:tcBorders>
            <w:shd w:val="clear" w:color="auto" w:fill="auto"/>
            <w:hideMark/>
          </w:tcPr>
          <w:p w14:paraId="31C3E1B5"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42B6ABA7" w14:textId="77777777" w:rsidR="00064F9A" w:rsidRPr="00064F9A" w:rsidRDefault="00064F9A" w:rsidP="00064F9A">
            <w:pPr>
              <w:jc w:val="center"/>
              <w:rPr>
                <w:sz w:val="24"/>
                <w:szCs w:val="24"/>
              </w:rPr>
            </w:pPr>
            <w:r w:rsidRPr="00064F9A">
              <w:rPr>
                <w:sz w:val="24"/>
                <w:szCs w:val="24"/>
              </w:rPr>
              <w:t>0,33</w:t>
            </w:r>
          </w:p>
        </w:tc>
        <w:tc>
          <w:tcPr>
            <w:tcW w:w="992" w:type="dxa"/>
            <w:tcBorders>
              <w:top w:val="nil"/>
              <w:left w:val="nil"/>
              <w:bottom w:val="single" w:sz="4" w:space="0" w:color="auto"/>
              <w:right w:val="single" w:sz="4" w:space="0" w:color="auto"/>
            </w:tcBorders>
            <w:shd w:val="clear" w:color="auto" w:fill="auto"/>
            <w:hideMark/>
          </w:tcPr>
          <w:p w14:paraId="74E409C5"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6B57BE2E" w14:textId="77777777" w:rsidR="00064F9A" w:rsidRPr="00064F9A" w:rsidRDefault="00064F9A" w:rsidP="00064F9A">
            <w:pPr>
              <w:jc w:val="center"/>
              <w:rPr>
                <w:sz w:val="24"/>
                <w:szCs w:val="24"/>
              </w:rPr>
            </w:pPr>
            <w:r w:rsidRPr="00064F9A">
              <w:rPr>
                <w:sz w:val="24"/>
                <w:szCs w:val="24"/>
              </w:rPr>
              <w:t>0,33</w:t>
            </w:r>
          </w:p>
        </w:tc>
        <w:tc>
          <w:tcPr>
            <w:tcW w:w="1134" w:type="dxa"/>
            <w:tcBorders>
              <w:top w:val="nil"/>
              <w:left w:val="nil"/>
              <w:bottom w:val="single" w:sz="4" w:space="0" w:color="auto"/>
              <w:right w:val="single" w:sz="4" w:space="0" w:color="auto"/>
            </w:tcBorders>
            <w:shd w:val="clear" w:color="auto" w:fill="auto"/>
            <w:hideMark/>
          </w:tcPr>
          <w:p w14:paraId="2027CF0B"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323E94DD" w14:textId="77777777" w:rsidR="00064F9A" w:rsidRPr="00064F9A" w:rsidRDefault="00064F9A" w:rsidP="00064F9A">
            <w:pPr>
              <w:jc w:val="center"/>
              <w:rPr>
                <w:sz w:val="24"/>
                <w:szCs w:val="24"/>
              </w:rPr>
            </w:pPr>
            <w:r w:rsidRPr="00064F9A">
              <w:rPr>
                <w:sz w:val="24"/>
                <w:szCs w:val="24"/>
              </w:rPr>
              <w:t>1,1</w:t>
            </w:r>
          </w:p>
        </w:tc>
        <w:tc>
          <w:tcPr>
            <w:tcW w:w="992" w:type="dxa"/>
            <w:tcBorders>
              <w:top w:val="nil"/>
              <w:left w:val="nil"/>
              <w:bottom w:val="single" w:sz="4" w:space="0" w:color="auto"/>
              <w:right w:val="single" w:sz="4" w:space="0" w:color="auto"/>
            </w:tcBorders>
            <w:shd w:val="clear" w:color="auto" w:fill="auto"/>
            <w:hideMark/>
          </w:tcPr>
          <w:p w14:paraId="25E1C125" w14:textId="77777777" w:rsidR="00064F9A" w:rsidRPr="00064F9A" w:rsidRDefault="00064F9A" w:rsidP="00064F9A">
            <w:pPr>
              <w:jc w:val="center"/>
              <w:rPr>
                <w:sz w:val="24"/>
                <w:szCs w:val="24"/>
              </w:rPr>
            </w:pPr>
            <w:r w:rsidRPr="00064F9A">
              <w:rPr>
                <w:sz w:val="24"/>
                <w:szCs w:val="24"/>
              </w:rPr>
              <w:t>1,43</w:t>
            </w:r>
          </w:p>
        </w:tc>
      </w:tr>
      <w:tr w:rsidR="00064F9A" w:rsidRPr="00064F9A" w14:paraId="57194003"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144298AD" w14:textId="77777777" w:rsidR="00064F9A" w:rsidRPr="00064F9A" w:rsidRDefault="00064F9A" w:rsidP="00064F9A">
            <w:pPr>
              <w:jc w:val="center"/>
              <w:rPr>
                <w:sz w:val="24"/>
                <w:szCs w:val="24"/>
              </w:rPr>
            </w:pPr>
            <w:r w:rsidRPr="00064F9A">
              <w:rPr>
                <w:sz w:val="24"/>
                <w:szCs w:val="24"/>
              </w:rPr>
              <w:t>2.</w:t>
            </w:r>
          </w:p>
        </w:tc>
        <w:tc>
          <w:tcPr>
            <w:tcW w:w="2268" w:type="dxa"/>
            <w:tcBorders>
              <w:top w:val="nil"/>
              <w:left w:val="nil"/>
              <w:bottom w:val="single" w:sz="4" w:space="0" w:color="auto"/>
              <w:right w:val="single" w:sz="4" w:space="0" w:color="auto"/>
            </w:tcBorders>
            <w:shd w:val="clear" w:color="auto" w:fill="auto"/>
            <w:vAlign w:val="center"/>
            <w:hideMark/>
          </w:tcPr>
          <w:p w14:paraId="59E7E5CF" w14:textId="77777777" w:rsidR="00064F9A" w:rsidRPr="00064F9A" w:rsidRDefault="00064F9A" w:rsidP="00064F9A">
            <w:pPr>
              <w:rPr>
                <w:sz w:val="24"/>
                <w:szCs w:val="24"/>
              </w:rPr>
            </w:pPr>
            <w:r w:rsidRPr="00064F9A">
              <w:rPr>
                <w:sz w:val="24"/>
                <w:szCs w:val="24"/>
              </w:rPr>
              <w:t>Срок вырубки или уборки</w:t>
            </w:r>
          </w:p>
        </w:tc>
        <w:tc>
          <w:tcPr>
            <w:tcW w:w="1134" w:type="dxa"/>
            <w:tcBorders>
              <w:top w:val="nil"/>
              <w:left w:val="nil"/>
              <w:bottom w:val="single" w:sz="4" w:space="0" w:color="auto"/>
              <w:right w:val="single" w:sz="4" w:space="0" w:color="auto"/>
            </w:tcBorders>
            <w:shd w:val="clear" w:color="auto" w:fill="auto"/>
            <w:hideMark/>
          </w:tcPr>
          <w:p w14:paraId="3068228C" w14:textId="77777777" w:rsidR="00064F9A" w:rsidRPr="00064F9A" w:rsidRDefault="00064F9A" w:rsidP="00064F9A">
            <w:pPr>
              <w:jc w:val="center"/>
              <w:rPr>
                <w:sz w:val="24"/>
                <w:szCs w:val="24"/>
              </w:rPr>
            </w:pPr>
            <w:r w:rsidRPr="00064F9A">
              <w:rPr>
                <w:sz w:val="24"/>
                <w:szCs w:val="24"/>
              </w:rPr>
              <w:t>лет</w:t>
            </w:r>
          </w:p>
        </w:tc>
        <w:tc>
          <w:tcPr>
            <w:tcW w:w="993" w:type="dxa"/>
            <w:tcBorders>
              <w:top w:val="nil"/>
              <w:left w:val="nil"/>
              <w:bottom w:val="single" w:sz="4" w:space="0" w:color="auto"/>
              <w:right w:val="single" w:sz="4" w:space="0" w:color="auto"/>
            </w:tcBorders>
            <w:shd w:val="clear" w:color="auto" w:fill="auto"/>
            <w:hideMark/>
          </w:tcPr>
          <w:p w14:paraId="2602215D"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3AC6B1B8" w14:textId="77777777" w:rsidR="00064F9A" w:rsidRPr="00064F9A" w:rsidRDefault="00064F9A" w:rsidP="00064F9A">
            <w:pPr>
              <w:jc w:val="center"/>
              <w:rPr>
                <w:sz w:val="24"/>
                <w:szCs w:val="24"/>
              </w:rPr>
            </w:pPr>
            <w:r w:rsidRPr="00064F9A">
              <w:rPr>
                <w:sz w:val="24"/>
                <w:szCs w:val="24"/>
              </w:rPr>
              <w:t>2</w:t>
            </w:r>
          </w:p>
        </w:tc>
        <w:tc>
          <w:tcPr>
            <w:tcW w:w="992" w:type="dxa"/>
            <w:tcBorders>
              <w:top w:val="nil"/>
              <w:left w:val="nil"/>
              <w:bottom w:val="single" w:sz="4" w:space="0" w:color="auto"/>
              <w:right w:val="single" w:sz="4" w:space="0" w:color="auto"/>
            </w:tcBorders>
            <w:shd w:val="clear" w:color="auto" w:fill="auto"/>
            <w:hideMark/>
          </w:tcPr>
          <w:p w14:paraId="739CBDE0" w14:textId="77777777" w:rsidR="00064F9A" w:rsidRPr="00064F9A" w:rsidRDefault="00064F9A" w:rsidP="00064F9A">
            <w:pPr>
              <w:jc w:val="center"/>
              <w:rPr>
                <w:sz w:val="24"/>
                <w:szCs w:val="24"/>
              </w:rPr>
            </w:pPr>
            <w:r w:rsidRPr="00064F9A">
              <w:rPr>
                <w:sz w:val="24"/>
                <w:szCs w:val="24"/>
              </w:rPr>
              <w:t>3</w:t>
            </w:r>
          </w:p>
        </w:tc>
        <w:tc>
          <w:tcPr>
            <w:tcW w:w="1134" w:type="dxa"/>
            <w:tcBorders>
              <w:top w:val="nil"/>
              <w:left w:val="nil"/>
              <w:bottom w:val="single" w:sz="4" w:space="0" w:color="auto"/>
              <w:right w:val="single" w:sz="4" w:space="0" w:color="auto"/>
            </w:tcBorders>
            <w:shd w:val="clear" w:color="auto" w:fill="auto"/>
            <w:hideMark/>
          </w:tcPr>
          <w:p w14:paraId="5F2D3901"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64F0B44D" w14:textId="77777777" w:rsidR="00064F9A" w:rsidRPr="00064F9A" w:rsidRDefault="00064F9A" w:rsidP="00064F9A">
            <w:pPr>
              <w:jc w:val="center"/>
              <w:rPr>
                <w:sz w:val="24"/>
                <w:szCs w:val="24"/>
              </w:rPr>
            </w:pPr>
            <w:r w:rsidRPr="00064F9A">
              <w:rPr>
                <w:sz w:val="24"/>
                <w:szCs w:val="24"/>
              </w:rPr>
              <w:t>10</w:t>
            </w:r>
          </w:p>
        </w:tc>
        <w:tc>
          <w:tcPr>
            <w:tcW w:w="992" w:type="dxa"/>
            <w:tcBorders>
              <w:top w:val="nil"/>
              <w:left w:val="nil"/>
              <w:bottom w:val="single" w:sz="4" w:space="0" w:color="auto"/>
              <w:right w:val="single" w:sz="4" w:space="0" w:color="auto"/>
            </w:tcBorders>
            <w:shd w:val="clear" w:color="auto" w:fill="auto"/>
            <w:hideMark/>
          </w:tcPr>
          <w:p w14:paraId="0141DF1E" w14:textId="77777777" w:rsidR="00064F9A" w:rsidRPr="00064F9A" w:rsidRDefault="00064F9A" w:rsidP="00064F9A">
            <w:pPr>
              <w:jc w:val="center"/>
              <w:rPr>
                <w:sz w:val="24"/>
                <w:szCs w:val="24"/>
              </w:rPr>
            </w:pPr>
          </w:p>
        </w:tc>
      </w:tr>
      <w:tr w:rsidR="00064F9A" w:rsidRPr="00064F9A" w14:paraId="22A50527"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7EB9A32E" w14:textId="77777777" w:rsidR="00064F9A" w:rsidRPr="00064F9A" w:rsidRDefault="00064F9A" w:rsidP="00064F9A">
            <w:pPr>
              <w:jc w:val="center"/>
              <w:rPr>
                <w:sz w:val="24"/>
                <w:szCs w:val="24"/>
              </w:rPr>
            </w:pPr>
            <w:r w:rsidRPr="00064F9A">
              <w:rPr>
                <w:sz w:val="24"/>
                <w:szCs w:val="24"/>
              </w:rPr>
              <w:t>3.</w:t>
            </w:r>
          </w:p>
        </w:tc>
        <w:tc>
          <w:tcPr>
            <w:tcW w:w="2268" w:type="dxa"/>
            <w:tcBorders>
              <w:top w:val="nil"/>
              <w:left w:val="nil"/>
              <w:bottom w:val="single" w:sz="4" w:space="0" w:color="auto"/>
              <w:right w:val="single" w:sz="4" w:space="0" w:color="auto"/>
            </w:tcBorders>
            <w:shd w:val="clear" w:color="auto" w:fill="auto"/>
            <w:vAlign w:val="center"/>
            <w:hideMark/>
          </w:tcPr>
          <w:p w14:paraId="32B61D30" w14:textId="77777777" w:rsidR="00064F9A" w:rsidRPr="00064F9A" w:rsidRDefault="00064F9A" w:rsidP="00064F9A">
            <w:pPr>
              <w:rPr>
                <w:sz w:val="24"/>
                <w:szCs w:val="24"/>
              </w:rPr>
            </w:pPr>
            <w:r w:rsidRPr="00064F9A">
              <w:rPr>
                <w:sz w:val="24"/>
                <w:szCs w:val="24"/>
              </w:rPr>
              <w:t>Ежегодный допустимый объем изъятия древесины:</w:t>
            </w:r>
          </w:p>
        </w:tc>
        <w:tc>
          <w:tcPr>
            <w:tcW w:w="1134" w:type="dxa"/>
            <w:tcBorders>
              <w:top w:val="nil"/>
              <w:left w:val="nil"/>
              <w:bottom w:val="single" w:sz="4" w:space="0" w:color="auto"/>
              <w:right w:val="single" w:sz="4" w:space="0" w:color="auto"/>
            </w:tcBorders>
            <w:shd w:val="clear" w:color="auto" w:fill="auto"/>
            <w:hideMark/>
          </w:tcPr>
          <w:p w14:paraId="0F8A8F7C" w14:textId="77777777" w:rsidR="00064F9A" w:rsidRPr="00064F9A" w:rsidRDefault="00064F9A" w:rsidP="00064F9A">
            <w:pPr>
              <w:jc w:val="center"/>
              <w:rPr>
                <w:sz w:val="24"/>
                <w:szCs w:val="24"/>
              </w:rPr>
            </w:pPr>
          </w:p>
        </w:tc>
        <w:tc>
          <w:tcPr>
            <w:tcW w:w="993" w:type="dxa"/>
            <w:tcBorders>
              <w:top w:val="nil"/>
              <w:left w:val="nil"/>
              <w:bottom w:val="single" w:sz="4" w:space="0" w:color="auto"/>
              <w:right w:val="single" w:sz="4" w:space="0" w:color="auto"/>
            </w:tcBorders>
            <w:shd w:val="clear" w:color="auto" w:fill="auto"/>
            <w:hideMark/>
          </w:tcPr>
          <w:p w14:paraId="51AF41BE"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4B79EA9E"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1F2A8C03"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3E4A160C"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3B3CA4B9"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2088294C" w14:textId="77777777" w:rsidR="00064F9A" w:rsidRPr="00064F9A" w:rsidRDefault="00064F9A" w:rsidP="00064F9A">
            <w:pPr>
              <w:jc w:val="center"/>
              <w:rPr>
                <w:sz w:val="24"/>
                <w:szCs w:val="24"/>
              </w:rPr>
            </w:pPr>
          </w:p>
        </w:tc>
      </w:tr>
      <w:tr w:rsidR="00064F9A" w:rsidRPr="00064F9A" w14:paraId="170163C3"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2FC37A04" w14:textId="1A7656C1"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92CC4EA" w14:textId="77777777" w:rsidR="00064F9A" w:rsidRPr="00064F9A" w:rsidRDefault="00064F9A" w:rsidP="00064F9A">
            <w:pPr>
              <w:rPr>
                <w:sz w:val="24"/>
                <w:szCs w:val="24"/>
              </w:rPr>
            </w:pPr>
            <w:r w:rsidRPr="00064F9A">
              <w:rPr>
                <w:sz w:val="24"/>
                <w:szCs w:val="24"/>
              </w:rPr>
              <w:t>площадь</w:t>
            </w:r>
          </w:p>
        </w:tc>
        <w:tc>
          <w:tcPr>
            <w:tcW w:w="1134" w:type="dxa"/>
            <w:tcBorders>
              <w:top w:val="nil"/>
              <w:left w:val="nil"/>
              <w:bottom w:val="single" w:sz="4" w:space="0" w:color="auto"/>
              <w:right w:val="single" w:sz="4" w:space="0" w:color="auto"/>
            </w:tcBorders>
            <w:shd w:val="clear" w:color="auto" w:fill="auto"/>
            <w:hideMark/>
          </w:tcPr>
          <w:p w14:paraId="458B4091" w14:textId="77777777" w:rsidR="00064F9A" w:rsidRPr="00064F9A" w:rsidRDefault="00064F9A" w:rsidP="00064F9A">
            <w:pPr>
              <w:jc w:val="center"/>
              <w:rPr>
                <w:sz w:val="24"/>
                <w:szCs w:val="24"/>
              </w:rPr>
            </w:pPr>
            <w:r w:rsidRPr="00064F9A">
              <w:rPr>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0A38C263" w14:textId="77777777" w:rsidR="00064F9A" w:rsidRPr="00064F9A" w:rsidRDefault="00064F9A" w:rsidP="00064F9A">
            <w:pPr>
              <w:jc w:val="center"/>
              <w:rPr>
                <w:sz w:val="24"/>
                <w:szCs w:val="24"/>
              </w:rPr>
            </w:pPr>
            <w:r w:rsidRPr="00064F9A">
              <w:rPr>
                <w:sz w:val="24"/>
                <w:szCs w:val="24"/>
              </w:rPr>
              <w:t>2,12</w:t>
            </w:r>
          </w:p>
        </w:tc>
        <w:tc>
          <w:tcPr>
            <w:tcW w:w="992" w:type="dxa"/>
            <w:tcBorders>
              <w:top w:val="nil"/>
              <w:left w:val="nil"/>
              <w:bottom w:val="single" w:sz="4" w:space="0" w:color="auto"/>
              <w:right w:val="single" w:sz="4" w:space="0" w:color="auto"/>
            </w:tcBorders>
            <w:shd w:val="clear" w:color="auto" w:fill="auto"/>
            <w:hideMark/>
          </w:tcPr>
          <w:p w14:paraId="3E85FCEC"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3544C2FA" w14:textId="77777777" w:rsidR="00064F9A" w:rsidRPr="00064F9A" w:rsidRDefault="00064F9A" w:rsidP="00064F9A">
            <w:pPr>
              <w:jc w:val="center"/>
              <w:rPr>
                <w:sz w:val="24"/>
                <w:szCs w:val="24"/>
              </w:rPr>
            </w:pPr>
            <w:r w:rsidRPr="00064F9A">
              <w:rPr>
                <w:sz w:val="24"/>
                <w:szCs w:val="24"/>
              </w:rPr>
              <w:t>2,12</w:t>
            </w:r>
          </w:p>
        </w:tc>
        <w:tc>
          <w:tcPr>
            <w:tcW w:w="1134" w:type="dxa"/>
            <w:tcBorders>
              <w:top w:val="nil"/>
              <w:left w:val="nil"/>
              <w:bottom w:val="single" w:sz="4" w:space="0" w:color="auto"/>
              <w:right w:val="single" w:sz="4" w:space="0" w:color="auto"/>
            </w:tcBorders>
            <w:shd w:val="clear" w:color="auto" w:fill="auto"/>
            <w:hideMark/>
          </w:tcPr>
          <w:p w14:paraId="29F8B11C"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44AF532B" w14:textId="77777777" w:rsidR="00064F9A" w:rsidRPr="00064F9A" w:rsidRDefault="00064F9A" w:rsidP="00064F9A">
            <w:pPr>
              <w:jc w:val="center"/>
              <w:rPr>
                <w:sz w:val="24"/>
                <w:szCs w:val="24"/>
              </w:rPr>
            </w:pPr>
            <w:r w:rsidRPr="00064F9A">
              <w:rPr>
                <w:sz w:val="24"/>
                <w:szCs w:val="24"/>
              </w:rPr>
              <w:t>10,5</w:t>
            </w:r>
          </w:p>
        </w:tc>
        <w:tc>
          <w:tcPr>
            <w:tcW w:w="992" w:type="dxa"/>
            <w:tcBorders>
              <w:top w:val="nil"/>
              <w:left w:val="nil"/>
              <w:bottom w:val="single" w:sz="4" w:space="0" w:color="auto"/>
              <w:right w:val="single" w:sz="4" w:space="0" w:color="auto"/>
            </w:tcBorders>
            <w:shd w:val="clear" w:color="auto" w:fill="auto"/>
            <w:hideMark/>
          </w:tcPr>
          <w:p w14:paraId="151663DA" w14:textId="77777777" w:rsidR="00064F9A" w:rsidRPr="00064F9A" w:rsidRDefault="00064F9A" w:rsidP="00064F9A">
            <w:pPr>
              <w:jc w:val="center"/>
              <w:rPr>
                <w:sz w:val="24"/>
                <w:szCs w:val="24"/>
              </w:rPr>
            </w:pPr>
            <w:r w:rsidRPr="00064F9A">
              <w:rPr>
                <w:sz w:val="24"/>
                <w:szCs w:val="24"/>
              </w:rPr>
              <w:t>12,62</w:t>
            </w:r>
          </w:p>
        </w:tc>
      </w:tr>
      <w:tr w:rsidR="00064F9A" w:rsidRPr="00064F9A" w14:paraId="57EAFDBE"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2B5CE0D8" w14:textId="48EAE562"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52A905E" w14:textId="77777777" w:rsidR="00064F9A" w:rsidRPr="00064F9A" w:rsidRDefault="00064F9A" w:rsidP="00064F9A">
            <w:pPr>
              <w:rPr>
                <w:sz w:val="24"/>
                <w:szCs w:val="24"/>
              </w:rPr>
            </w:pPr>
            <w:r w:rsidRPr="00064F9A">
              <w:rPr>
                <w:sz w:val="24"/>
                <w:szCs w:val="24"/>
              </w:rPr>
              <w:t>Выбираемый запас, всего:</w:t>
            </w:r>
          </w:p>
        </w:tc>
        <w:tc>
          <w:tcPr>
            <w:tcW w:w="1134" w:type="dxa"/>
            <w:tcBorders>
              <w:top w:val="nil"/>
              <w:left w:val="nil"/>
              <w:bottom w:val="single" w:sz="4" w:space="0" w:color="auto"/>
              <w:right w:val="single" w:sz="4" w:space="0" w:color="auto"/>
            </w:tcBorders>
            <w:shd w:val="clear" w:color="auto" w:fill="auto"/>
            <w:hideMark/>
          </w:tcPr>
          <w:p w14:paraId="6CF12E14" w14:textId="77777777" w:rsidR="00064F9A" w:rsidRPr="00064F9A" w:rsidRDefault="00064F9A" w:rsidP="00064F9A">
            <w:pPr>
              <w:jc w:val="center"/>
              <w:rPr>
                <w:sz w:val="24"/>
                <w:szCs w:val="24"/>
              </w:rPr>
            </w:pPr>
          </w:p>
        </w:tc>
        <w:tc>
          <w:tcPr>
            <w:tcW w:w="993" w:type="dxa"/>
            <w:tcBorders>
              <w:top w:val="nil"/>
              <w:left w:val="nil"/>
              <w:bottom w:val="single" w:sz="4" w:space="0" w:color="auto"/>
              <w:right w:val="single" w:sz="4" w:space="0" w:color="auto"/>
            </w:tcBorders>
            <w:shd w:val="clear" w:color="auto" w:fill="auto"/>
          </w:tcPr>
          <w:p w14:paraId="7B819D7D"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tcPr>
          <w:p w14:paraId="3683B7BA"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tcPr>
          <w:p w14:paraId="762C2306"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tcPr>
          <w:p w14:paraId="16488FD3"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tcPr>
          <w:p w14:paraId="78C241D4"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tcPr>
          <w:p w14:paraId="4F645A5A" w14:textId="77777777" w:rsidR="00064F9A" w:rsidRPr="00064F9A" w:rsidRDefault="00064F9A" w:rsidP="00064F9A">
            <w:pPr>
              <w:jc w:val="center"/>
              <w:rPr>
                <w:sz w:val="24"/>
                <w:szCs w:val="24"/>
              </w:rPr>
            </w:pPr>
          </w:p>
        </w:tc>
      </w:tr>
      <w:tr w:rsidR="00064F9A" w:rsidRPr="00064F9A" w14:paraId="4A4A496F"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6D155410" w14:textId="766EAE13"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646D52F" w14:textId="77777777" w:rsidR="00064F9A" w:rsidRPr="00064F9A" w:rsidRDefault="00064F9A" w:rsidP="00064F9A">
            <w:pPr>
              <w:rPr>
                <w:sz w:val="24"/>
                <w:szCs w:val="24"/>
              </w:rPr>
            </w:pPr>
            <w:r w:rsidRPr="00064F9A">
              <w:rPr>
                <w:sz w:val="24"/>
                <w:szCs w:val="24"/>
              </w:rPr>
              <w:t>- корневой</w:t>
            </w:r>
          </w:p>
        </w:tc>
        <w:tc>
          <w:tcPr>
            <w:tcW w:w="1134" w:type="dxa"/>
            <w:tcBorders>
              <w:top w:val="nil"/>
              <w:left w:val="nil"/>
              <w:bottom w:val="single" w:sz="4" w:space="0" w:color="auto"/>
              <w:right w:val="single" w:sz="4" w:space="0" w:color="auto"/>
            </w:tcBorders>
            <w:shd w:val="clear" w:color="auto" w:fill="auto"/>
            <w:hideMark/>
          </w:tcPr>
          <w:p w14:paraId="466D5127"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6ACF2047" w14:textId="77777777" w:rsidR="00064F9A" w:rsidRPr="00064F9A" w:rsidRDefault="00064F9A" w:rsidP="00064F9A">
            <w:pPr>
              <w:jc w:val="center"/>
              <w:rPr>
                <w:sz w:val="24"/>
                <w:szCs w:val="24"/>
              </w:rPr>
            </w:pPr>
            <w:r w:rsidRPr="00064F9A">
              <w:rPr>
                <w:sz w:val="24"/>
                <w:szCs w:val="24"/>
              </w:rPr>
              <w:t>0,11</w:t>
            </w:r>
          </w:p>
        </w:tc>
        <w:tc>
          <w:tcPr>
            <w:tcW w:w="992" w:type="dxa"/>
            <w:tcBorders>
              <w:top w:val="nil"/>
              <w:left w:val="nil"/>
              <w:bottom w:val="single" w:sz="4" w:space="0" w:color="auto"/>
              <w:right w:val="single" w:sz="4" w:space="0" w:color="auto"/>
            </w:tcBorders>
            <w:shd w:val="clear" w:color="auto" w:fill="auto"/>
            <w:hideMark/>
          </w:tcPr>
          <w:p w14:paraId="27163F34"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1B8367AA" w14:textId="77777777" w:rsidR="00064F9A" w:rsidRPr="00064F9A" w:rsidRDefault="00064F9A" w:rsidP="00064F9A">
            <w:pPr>
              <w:jc w:val="center"/>
              <w:rPr>
                <w:sz w:val="24"/>
                <w:szCs w:val="24"/>
              </w:rPr>
            </w:pPr>
            <w:r w:rsidRPr="00064F9A">
              <w:rPr>
                <w:sz w:val="24"/>
                <w:szCs w:val="24"/>
              </w:rPr>
              <w:t>0,11</w:t>
            </w:r>
          </w:p>
        </w:tc>
        <w:tc>
          <w:tcPr>
            <w:tcW w:w="1134" w:type="dxa"/>
            <w:tcBorders>
              <w:top w:val="nil"/>
              <w:left w:val="nil"/>
              <w:bottom w:val="single" w:sz="4" w:space="0" w:color="auto"/>
              <w:right w:val="single" w:sz="4" w:space="0" w:color="auto"/>
            </w:tcBorders>
            <w:shd w:val="clear" w:color="auto" w:fill="auto"/>
            <w:hideMark/>
          </w:tcPr>
          <w:p w14:paraId="1B2C99F6"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191B247F" w14:textId="77777777" w:rsidR="00064F9A" w:rsidRPr="00064F9A" w:rsidRDefault="00064F9A" w:rsidP="00064F9A">
            <w:pPr>
              <w:jc w:val="center"/>
              <w:rPr>
                <w:sz w:val="24"/>
                <w:szCs w:val="24"/>
              </w:rPr>
            </w:pPr>
            <w:r w:rsidRPr="00064F9A">
              <w:rPr>
                <w:sz w:val="24"/>
                <w:szCs w:val="24"/>
              </w:rPr>
              <w:t>0,11</w:t>
            </w:r>
          </w:p>
        </w:tc>
        <w:tc>
          <w:tcPr>
            <w:tcW w:w="992" w:type="dxa"/>
            <w:tcBorders>
              <w:top w:val="nil"/>
              <w:left w:val="nil"/>
              <w:bottom w:val="single" w:sz="4" w:space="0" w:color="auto"/>
              <w:right w:val="single" w:sz="4" w:space="0" w:color="auto"/>
            </w:tcBorders>
            <w:shd w:val="clear" w:color="auto" w:fill="auto"/>
            <w:hideMark/>
          </w:tcPr>
          <w:p w14:paraId="4153E378" w14:textId="77777777" w:rsidR="00064F9A" w:rsidRPr="00064F9A" w:rsidRDefault="00064F9A" w:rsidP="00064F9A">
            <w:pPr>
              <w:jc w:val="center"/>
              <w:rPr>
                <w:sz w:val="24"/>
                <w:szCs w:val="24"/>
              </w:rPr>
            </w:pPr>
            <w:r w:rsidRPr="00064F9A">
              <w:rPr>
                <w:sz w:val="24"/>
                <w:szCs w:val="24"/>
              </w:rPr>
              <w:t>0,22</w:t>
            </w:r>
          </w:p>
        </w:tc>
      </w:tr>
      <w:tr w:rsidR="00064F9A" w:rsidRPr="00064F9A" w14:paraId="768C191D"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1EF0152C" w14:textId="0F190811"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B68F765" w14:textId="77777777" w:rsidR="00064F9A" w:rsidRPr="00064F9A" w:rsidRDefault="00064F9A" w:rsidP="00064F9A">
            <w:pPr>
              <w:rPr>
                <w:sz w:val="24"/>
                <w:szCs w:val="24"/>
              </w:rPr>
            </w:pPr>
            <w:r w:rsidRPr="00064F9A">
              <w:rPr>
                <w:sz w:val="24"/>
                <w:szCs w:val="24"/>
              </w:rPr>
              <w:t>- ликвидный</w:t>
            </w:r>
          </w:p>
        </w:tc>
        <w:tc>
          <w:tcPr>
            <w:tcW w:w="1134" w:type="dxa"/>
            <w:tcBorders>
              <w:top w:val="nil"/>
              <w:left w:val="nil"/>
              <w:bottom w:val="single" w:sz="4" w:space="0" w:color="auto"/>
              <w:right w:val="single" w:sz="4" w:space="0" w:color="auto"/>
            </w:tcBorders>
            <w:shd w:val="clear" w:color="auto" w:fill="auto"/>
            <w:hideMark/>
          </w:tcPr>
          <w:p w14:paraId="04E7E9A9"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4FFBB78F" w14:textId="77777777" w:rsidR="00064F9A" w:rsidRPr="00064F9A" w:rsidRDefault="00064F9A" w:rsidP="00064F9A">
            <w:pPr>
              <w:jc w:val="center"/>
              <w:rPr>
                <w:sz w:val="24"/>
                <w:szCs w:val="24"/>
              </w:rPr>
            </w:pPr>
            <w:r w:rsidRPr="00064F9A">
              <w:rPr>
                <w:sz w:val="24"/>
                <w:szCs w:val="24"/>
              </w:rPr>
              <w:t>0,03</w:t>
            </w:r>
          </w:p>
        </w:tc>
        <w:tc>
          <w:tcPr>
            <w:tcW w:w="992" w:type="dxa"/>
            <w:tcBorders>
              <w:top w:val="nil"/>
              <w:left w:val="nil"/>
              <w:bottom w:val="single" w:sz="4" w:space="0" w:color="auto"/>
              <w:right w:val="single" w:sz="4" w:space="0" w:color="auto"/>
            </w:tcBorders>
            <w:shd w:val="clear" w:color="auto" w:fill="auto"/>
            <w:hideMark/>
          </w:tcPr>
          <w:p w14:paraId="06BDC783"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399BA8E8" w14:textId="77777777" w:rsidR="00064F9A" w:rsidRPr="00064F9A" w:rsidRDefault="00064F9A" w:rsidP="00064F9A">
            <w:pPr>
              <w:jc w:val="center"/>
              <w:rPr>
                <w:sz w:val="24"/>
                <w:szCs w:val="24"/>
              </w:rPr>
            </w:pPr>
            <w:r w:rsidRPr="00064F9A">
              <w:rPr>
                <w:sz w:val="24"/>
                <w:szCs w:val="24"/>
              </w:rPr>
              <w:t>0,03</w:t>
            </w:r>
          </w:p>
        </w:tc>
        <w:tc>
          <w:tcPr>
            <w:tcW w:w="1134" w:type="dxa"/>
            <w:tcBorders>
              <w:top w:val="nil"/>
              <w:left w:val="nil"/>
              <w:bottom w:val="single" w:sz="4" w:space="0" w:color="auto"/>
              <w:right w:val="single" w:sz="4" w:space="0" w:color="auto"/>
            </w:tcBorders>
            <w:shd w:val="clear" w:color="auto" w:fill="auto"/>
            <w:hideMark/>
          </w:tcPr>
          <w:p w14:paraId="23ABAE97"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0C559653"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4A749BDC" w14:textId="77777777" w:rsidR="00064F9A" w:rsidRPr="00064F9A" w:rsidRDefault="00064F9A" w:rsidP="00064F9A">
            <w:pPr>
              <w:jc w:val="center"/>
              <w:rPr>
                <w:sz w:val="24"/>
                <w:szCs w:val="24"/>
              </w:rPr>
            </w:pPr>
            <w:r w:rsidRPr="00064F9A">
              <w:rPr>
                <w:sz w:val="24"/>
                <w:szCs w:val="24"/>
              </w:rPr>
              <w:t>0,03</w:t>
            </w:r>
          </w:p>
        </w:tc>
      </w:tr>
      <w:tr w:rsidR="00064F9A" w:rsidRPr="00064F9A" w14:paraId="03AAF9D2"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77AC77B3" w14:textId="4E571CB6"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E790C22" w14:textId="77777777" w:rsidR="00064F9A" w:rsidRPr="00064F9A" w:rsidRDefault="00064F9A" w:rsidP="00064F9A">
            <w:pPr>
              <w:rPr>
                <w:sz w:val="24"/>
                <w:szCs w:val="24"/>
              </w:rPr>
            </w:pPr>
            <w:r w:rsidRPr="00064F9A">
              <w:rPr>
                <w:sz w:val="24"/>
                <w:szCs w:val="24"/>
              </w:rPr>
              <w:t>- деловой</w:t>
            </w:r>
          </w:p>
        </w:tc>
        <w:tc>
          <w:tcPr>
            <w:tcW w:w="1134" w:type="dxa"/>
            <w:tcBorders>
              <w:top w:val="nil"/>
              <w:left w:val="nil"/>
              <w:bottom w:val="single" w:sz="4" w:space="0" w:color="auto"/>
              <w:right w:val="single" w:sz="4" w:space="0" w:color="auto"/>
            </w:tcBorders>
            <w:shd w:val="clear" w:color="auto" w:fill="auto"/>
            <w:hideMark/>
          </w:tcPr>
          <w:p w14:paraId="74D342CC"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67B69321"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62373F1D"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7C7D2B7A"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68F9CF65"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52963B12"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6864F229" w14:textId="77777777" w:rsidR="00064F9A" w:rsidRPr="00064F9A" w:rsidRDefault="00064F9A" w:rsidP="00064F9A">
            <w:pPr>
              <w:jc w:val="center"/>
              <w:rPr>
                <w:sz w:val="24"/>
                <w:szCs w:val="24"/>
              </w:rPr>
            </w:pPr>
            <w:r w:rsidRPr="00064F9A">
              <w:rPr>
                <w:sz w:val="24"/>
                <w:szCs w:val="24"/>
              </w:rPr>
              <w:t>0</w:t>
            </w:r>
          </w:p>
        </w:tc>
      </w:tr>
      <w:tr w:rsidR="00064F9A" w:rsidRPr="00064F9A" w14:paraId="6BD2638D" w14:textId="77777777" w:rsidTr="00064F9A">
        <w:trPr>
          <w:trHeight w:val="20"/>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13EA87B" w14:textId="77777777" w:rsidR="00064F9A" w:rsidRPr="00064F9A" w:rsidRDefault="00064F9A" w:rsidP="00064F9A">
            <w:pPr>
              <w:rPr>
                <w:sz w:val="24"/>
                <w:szCs w:val="24"/>
              </w:rPr>
            </w:pPr>
            <w:r w:rsidRPr="00064F9A">
              <w:rPr>
                <w:sz w:val="24"/>
                <w:szCs w:val="24"/>
              </w:rPr>
              <w:t>Итого твердолиственных</w:t>
            </w:r>
          </w:p>
        </w:tc>
      </w:tr>
      <w:tr w:rsidR="00064F9A" w:rsidRPr="00064F9A" w14:paraId="463EAAFD" w14:textId="77777777" w:rsidTr="00064F9A">
        <w:trPr>
          <w:trHeight w:val="20"/>
          <w:jc w:val="center"/>
        </w:trPr>
        <w:tc>
          <w:tcPr>
            <w:tcW w:w="562" w:type="dxa"/>
            <w:vMerge w:val="restart"/>
            <w:tcBorders>
              <w:top w:val="nil"/>
              <w:left w:val="single" w:sz="4" w:space="0" w:color="auto"/>
              <w:bottom w:val="single" w:sz="4" w:space="0" w:color="auto"/>
              <w:right w:val="single" w:sz="4" w:space="0" w:color="auto"/>
            </w:tcBorders>
            <w:shd w:val="clear" w:color="auto" w:fill="auto"/>
            <w:hideMark/>
          </w:tcPr>
          <w:p w14:paraId="01421582" w14:textId="77777777" w:rsidR="00064F9A" w:rsidRPr="00064F9A" w:rsidRDefault="00064F9A" w:rsidP="00064F9A">
            <w:pPr>
              <w:jc w:val="center"/>
              <w:rPr>
                <w:sz w:val="24"/>
                <w:szCs w:val="24"/>
              </w:rPr>
            </w:pPr>
            <w:r w:rsidRPr="00064F9A">
              <w:rPr>
                <w:sz w:val="24"/>
                <w:szCs w:val="24"/>
              </w:rPr>
              <w:lastRenderedPageBreak/>
              <w:t>1.</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5F3FC450" w14:textId="77777777" w:rsidR="00064F9A" w:rsidRPr="00064F9A" w:rsidRDefault="00064F9A" w:rsidP="00064F9A">
            <w:pPr>
              <w:rPr>
                <w:sz w:val="24"/>
                <w:szCs w:val="24"/>
              </w:rPr>
            </w:pPr>
            <w:r w:rsidRPr="00064F9A">
              <w:rPr>
                <w:sz w:val="24"/>
                <w:szCs w:val="24"/>
              </w:rPr>
              <w:t xml:space="preserve">Выявленный фонд по </w:t>
            </w:r>
            <w:proofErr w:type="spellStart"/>
            <w:r w:rsidRPr="00064F9A">
              <w:rPr>
                <w:sz w:val="24"/>
                <w:szCs w:val="24"/>
              </w:rPr>
              <w:t>лесоводственным</w:t>
            </w:r>
            <w:proofErr w:type="spellEnd"/>
            <w:r w:rsidRPr="00064F9A">
              <w:rPr>
                <w:sz w:val="24"/>
                <w:szCs w:val="24"/>
              </w:rPr>
              <w:t xml:space="preserve"> требованиям</w:t>
            </w:r>
          </w:p>
        </w:tc>
        <w:tc>
          <w:tcPr>
            <w:tcW w:w="1134" w:type="dxa"/>
            <w:tcBorders>
              <w:top w:val="nil"/>
              <w:left w:val="nil"/>
              <w:bottom w:val="single" w:sz="4" w:space="0" w:color="auto"/>
              <w:right w:val="single" w:sz="4" w:space="0" w:color="auto"/>
            </w:tcBorders>
            <w:shd w:val="clear" w:color="auto" w:fill="auto"/>
            <w:hideMark/>
          </w:tcPr>
          <w:p w14:paraId="2C5B11B9" w14:textId="77777777" w:rsidR="00064F9A" w:rsidRPr="00064F9A" w:rsidRDefault="00064F9A" w:rsidP="00064F9A">
            <w:pPr>
              <w:jc w:val="center"/>
              <w:rPr>
                <w:sz w:val="24"/>
                <w:szCs w:val="24"/>
              </w:rPr>
            </w:pPr>
            <w:r w:rsidRPr="00064F9A">
              <w:rPr>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3CC3B149" w14:textId="77777777" w:rsidR="00064F9A" w:rsidRPr="00064F9A" w:rsidRDefault="00064F9A" w:rsidP="00064F9A">
            <w:pPr>
              <w:jc w:val="center"/>
              <w:rPr>
                <w:sz w:val="24"/>
                <w:szCs w:val="24"/>
              </w:rPr>
            </w:pPr>
            <w:r w:rsidRPr="00064F9A">
              <w:rPr>
                <w:sz w:val="24"/>
                <w:szCs w:val="24"/>
              </w:rPr>
              <w:t>6,36</w:t>
            </w:r>
          </w:p>
        </w:tc>
        <w:tc>
          <w:tcPr>
            <w:tcW w:w="992" w:type="dxa"/>
            <w:tcBorders>
              <w:top w:val="nil"/>
              <w:left w:val="nil"/>
              <w:bottom w:val="single" w:sz="4" w:space="0" w:color="auto"/>
              <w:right w:val="single" w:sz="4" w:space="0" w:color="auto"/>
            </w:tcBorders>
            <w:shd w:val="clear" w:color="auto" w:fill="auto"/>
            <w:hideMark/>
          </w:tcPr>
          <w:p w14:paraId="3A751782"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3913B5D6" w14:textId="77777777" w:rsidR="00064F9A" w:rsidRPr="00064F9A" w:rsidRDefault="00064F9A" w:rsidP="00064F9A">
            <w:pPr>
              <w:jc w:val="center"/>
              <w:rPr>
                <w:sz w:val="24"/>
                <w:szCs w:val="24"/>
              </w:rPr>
            </w:pPr>
            <w:r w:rsidRPr="00064F9A">
              <w:rPr>
                <w:sz w:val="24"/>
                <w:szCs w:val="24"/>
              </w:rPr>
              <w:t>6,36</w:t>
            </w:r>
          </w:p>
        </w:tc>
        <w:tc>
          <w:tcPr>
            <w:tcW w:w="1134" w:type="dxa"/>
            <w:tcBorders>
              <w:top w:val="nil"/>
              <w:left w:val="nil"/>
              <w:bottom w:val="single" w:sz="4" w:space="0" w:color="auto"/>
              <w:right w:val="single" w:sz="4" w:space="0" w:color="auto"/>
            </w:tcBorders>
            <w:shd w:val="clear" w:color="auto" w:fill="auto"/>
            <w:hideMark/>
          </w:tcPr>
          <w:p w14:paraId="4433A3E4"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0C2330CE" w14:textId="77777777" w:rsidR="00064F9A" w:rsidRPr="00064F9A" w:rsidRDefault="00064F9A" w:rsidP="00064F9A">
            <w:pPr>
              <w:jc w:val="center"/>
              <w:rPr>
                <w:sz w:val="24"/>
                <w:szCs w:val="24"/>
              </w:rPr>
            </w:pPr>
            <w:r w:rsidRPr="00064F9A">
              <w:rPr>
                <w:sz w:val="24"/>
                <w:szCs w:val="24"/>
              </w:rPr>
              <w:t>105</w:t>
            </w:r>
          </w:p>
        </w:tc>
        <w:tc>
          <w:tcPr>
            <w:tcW w:w="992" w:type="dxa"/>
            <w:tcBorders>
              <w:top w:val="nil"/>
              <w:left w:val="nil"/>
              <w:bottom w:val="single" w:sz="4" w:space="0" w:color="auto"/>
              <w:right w:val="single" w:sz="4" w:space="0" w:color="auto"/>
            </w:tcBorders>
            <w:shd w:val="clear" w:color="auto" w:fill="auto"/>
            <w:hideMark/>
          </w:tcPr>
          <w:p w14:paraId="3D14138C" w14:textId="77777777" w:rsidR="00064F9A" w:rsidRPr="00064F9A" w:rsidRDefault="00064F9A" w:rsidP="00064F9A">
            <w:pPr>
              <w:jc w:val="center"/>
              <w:rPr>
                <w:sz w:val="24"/>
                <w:szCs w:val="24"/>
              </w:rPr>
            </w:pPr>
            <w:r w:rsidRPr="00064F9A">
              <w:rPr>
                <w:sz w:val="24"/>
                <w:szCs w:val="24"/>
              </w:rPr>
              <w:t>111,36</w:t>
            </w:r>
          </w:p>
        </w:tc>
      </w:tr>
      <w:tr w:rsidR="00064F9A" w:rsidRPr="00064F9A" w14:paraId="0F48F170" w14:textId="77777777" w:rsidTr="00064F9A">
        <w:trPr>
          <w:trHeight w:val="20"/>
          <w:jc w:val="center"/>
        </w:trPr>
        <w:tc>
          <w:tcPr>
            <w:tcW w:w="562" w:type="dxa"/>
            <w:vMerge/>
            <w:tcBorders>
              <w:top w:val="nil"/>
              <w:left w:val="single" w:sz="4" w:space="0" w:color="auto"/>
              <w:bottom w:val="single" w:sz="4" w:space="0" w:color="auto"/>
              <w:right w:val="single" w:sz="4" w:space="0" w:color="auto"/>
            </w:tcBorders>
            <w:shd w:val="clear" w:color="auto" w:fill="auto"/>
            <w:hideMark/>
          </w:tcPr>
          <w:p w14:paraId="6D329089" w14:textId="77777777" w:rsidR="00064F9A" w:rsidRPr="00064F9A" w:rsidRDefault="00064F9A" w:rsidP="00064F9A">
            <w:pPr>
              <w:jc w:val="center"/>
              <w:rPr>
                <w:sz w:val="24"/>
                <w:szCs w:val="24"/>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47DFD5CC" w14:textId="77777777" w:rsidR="00064F9A" w:rsidRPr="00064F9A" w:rsidRDefault="00064F9A" w:rsidP="00064F9A">
            <w:pPr>
              <w:rPr>
                <w:sz w:val="24"/>
                <w:szCs w:val="24"/>
              </w:rPr>
            </w:pPr>
          </w:p>
        </w:tc>
        <w:tc>
          <w:tcPr>
            <w:tcW w:w="1134" w:type="dxa"/>
            <w:tcBorders>
              <w:top w:val="nil"/>
              <w:left w:val="nil"/>
              <w:bottom w:val="single" w:sz="4" w:space="0" w:color="auto"/>
              <w:right w:val="single" w:sz="4" w:space="0" w:color="auto"/>
            </w:tcBorders>
            <w:shd w:val="clear" w:color="auto" w:fill="auto"/>
            <w:hideMark/>
          </w:tcPr>
          <w:p w14:paraId="7119E107"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08DAB54B" w14:textId="77777777" w:rsidR="00064F9A" w:rsidRPr="00064F9A" w:rsidRDefault="00064F9A" w:rsidP="00064F9A">
            <w:pPr>
              <w:jc w:val="center"/>
              <w:rPr>
                <w:sz w:val="24"/>
                <w:szCs w:val="24"/>
              </w:rPr>
            </w:pPr>
            <w:r w:rsidRPr="00064F9A">
              <w:rPr>
                <w:sz w:val="24"/>
                <w:szCs w:val="24"/>
              </w:rPr>
              <w:t>0,33</w:t>
            </w:r>
          </w:p>
        </w:tc>
        <w:tc>
          <w:tcPr>
            <w:tcW w:w="992" w:type="dxa"/>
            <w:tcBorders>
              <w:top w:val="nil"/>
              <w:left w:val="nil"/>
              <w:bottom w:val="single" w:sz="4" w:space="0" w:color="auto"/>
              <w:right w:val="single" w:sz="4" w:space="0" w:color="auto"/>
            </w:tcBorders>
            <w:shd w:val="clear" w:color="auto" w:fill="auto"/>
            <w:hideMark/>
          </w:tcPr>
          <w:p w14:paraId="4969B984"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77FECA6D" w14:textId="77777777" w:rsidR="00064F9A" w:rsidRPr="00064F9A" w:rsidRDefault="00064F9A" w:rsidP="00064F9A">
            <w:pPr>
              <w:jc w:val="center"/>
              <w:rPr>
                <w:sz w:val="24"/>
                <w:szCs w:val="24"/>
              </w:rPr>
            </w:pPr>
            <w:r w:rsidRPr="00064F9A">
              <w:rPr>
                <w:sz w:val="24"/>
                <w:szCs w:val="24"/>
              </w:rPr>
              <w:t>0,33</w:t>
            </w:r>
          </w:p>
        </w:tc>
        <w:tc>
          <w:tcPr>
            <w:tcW w:w="1134" w:type="dxa"/>
            <w:tcBorders>
              <w:top w:val="nil"/>
              <w:left w:val="nil"/>
              <w:bottom w:val="single" w:sz="4" w:space="0" w:color="auto"/>
              <w:right w:val="single" w:sz="4" w:space="0" w:color="auto"/>
            </w:tcBorders>
            <w:shd w:val="clear" w:color="auto" w:fill="auto"/>
            <w:hideMark/>
          </w:tcPr>
          <w:p w14:paraId="04A8B0C3"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5691D160" w14:textId="77777777" w:rsidR="00064F9A" w:rsidRPr="00064F9A" w:rsidRDefault="00064F9A" w:rsidP="00064F9A">
            <w:pPr>
              <w:jc w:val="center"/>
              <w:rPr>
                <w:sz w:val="24"/>
                <w:szCs w:val="24"/>
              </w:rPr>
            </w:pPr>
            <w:r w:rsidRPr="00064F9A">
              <w:rPr>
                <w:sz w:val="24"/>
                <w:szCs w:val="24"/>
              </w:rPr>
              <w:t>1,1</w:t>
            </w:r>
          </w:p>
        </w:tc>
        <w:tc>
          <w:tcPr>
            <w:tcW w:w="992" w:type="dxa"/>
            <w:tcBorders>
              <w:top w:val="nil"/>
              <w:left w:val="nil"/>
              <w:bottom w:val="single" w:sz="4" w:space="0" w:color="auto"/>
              <w:right w:val="single" w:sz="4" w:space="0" w:color="auto"/>
            </w:tcBorders>
            <w:shd w:val="clear" w:color="auto" w:fill="auto"/>
            <w:hideMark/>
          </w:tcPr>
          <w:p w14:paraId="331A33FB" w14:textId="77777777" w:rsidR="00064F9A" w:rsidRPr="00064F9A" w:rsidRDefault="00064F9A" w:rsidP="00064F9A">
            <w:pPr>
              <w:jc w:val="center"/>
              <w:rPr>
                <w:sz w:val="24"/>
                <w:szCs w:val="24"/>
              </w:rPr>
            </w:pPr>
            <w:r w:rsidRPr="00064F9A">
              <w:rPr>
                <w:sz w:val="24"/>
                <w:szCs w:val="24"/>
              </w:rPr>
              <w:t>1,43</w:t>
            </w:r>
          </w:p>
        </w:tc>
      </w:tr>
      <w:tr w:rsidR="00064F9A" w:rsidRPr="00064F9A" w14:paraId="14B53159"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7C631393" w14:textId="77777777" w:rsidR="00064F9A" w:rsidRPr="00064F9A" w:rsidRDefault="00064F9A" w:rsidP="00064F9A">
            <w:pPr>
              <w:jc w:val="center"/>
              <w:rPr>
                <w:sz w:val="24"/>
                <w:szCs w:val="24"/>
              </w:rPr>
            </w:pPr>
            <w:r w:rsidRPr="00064F9A">
              <w:rPr>
                <w:sz w:val="24"/>
                <w:szCs w:val="24"/>
              </w:rPr>
              <w:t>2.</w:t>
            </w:r>
          </w:p>
        </w:tc>
        <w:tc>
          <w:tcPr>
            <w:tcW w:w="2268" w:type="dxa"/>
            <w:tcBorders>
              <w:top w:val="nil"/>
              <w:left w:val="nil"/>
              <w:bottom w:val="single" w:sz="4" w:space="0" w:color="auto"/>
              <w:right w:val="single" w:sz="4" w:space="0" w:color="auto"/>
            </w:tcBorders>
            <w:shd w:val="clear" w:color="auto" w:fill="auto"/>
            <w:vAlign w:val="center"/>
            <w:hideMark/>
          </w:tcPr>
          <w:p w14:paraId="7FF2EFF3" w14:textId="77777777" w:rsidR="00064F9A" w:rsidRPr="00064F9A" w:rsidRDefault="00064F9A" w:rsidP="00064F9A">
            <w:pPr>
              <w:rPr>
                <w:sz w:val="24"/>
                <w:szCs w:val="24"/>
              </w:rPr>
            </w:pPr>
            <w:r w:rsidRPr="00064F9A">
              <w:rPr>
                <w:sz w:val="24"/>
                <w:szCs w:val="24"/>
              </w:rPr>
              <w:t>Срок вырубки или уборки</w:t>
            </w:r>
          </w:p>
        </w:tc>
        <w:tc>
          <w:tcPr>
            <w:tcW w:w="1134" w:type="dxa"/>
            <w:tcBorders>
              <w:top w:val="nil"/>
              <w:left w:val="nil"/>
              <w:bottom w:val="single" w:sz="4" w:space="0" w:color="auto"/>
              <w:right w:val="single" w:sz="4" w:space="0" w:color="auto"/>
            </w:tcBorders>
            <w:shd w:val="clear" w:color="auto" w:fill="auto"/>
            <w:hideMark/>
          </w:tcPr>
          <w:p w14:paraId="25EC3FBB" w14:textId="77777777" w:rsidR="00064F9A" w:rsidRPr="00064F9A" w:rsidRDefault="00064F9A" w:rsidP="00064F9A">
            <w:pPr>
              <w:jc w:val="center"/>
              <w:rPr>
                <w:sz w:val="24"/>
                <w:szCs w:val="24"/>
              </w:rPr>
            </w:pPr>
            <w:r w:rsidRPr="00064F9A">
              <w:rPr>
                <w:sz w:val="24"/>
                <w:szCs w:val="24"/>
              </w:rPr>
              <w:t>лет</w:t>
            </w:r>
          </w:p>
        </w:tc>
        <w:tc>
          <w:tcPr>
            <w:tcW w:w="993" w:type="dxa"/>
            <w:tcBorders>
              <w:top w:val="nil"/>
              <w:left w:val="nil"/>
              <w:bottom w:val="single" w:sz="4" w:space="0" w:color="auto"/>
              <w:right w:val="single" w:sz="4" w:space="0" w:color="auto"/>
            </w:tcBorders>
            <w:shd w:val="clear" w:color="auto" w:fill="auto"/>
            <w:hideMark/>
          </w:tcPr>
          <w:p w14:paraId="7355A58C"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37BCEA0A" w14:textId="77777777" w:rsidR="00064F9A" w:rsidRPr="00064F9A" w:rsidRDefault="00064F9A" w:rsidP="00064F9A">
            <w:pPr>
              <w:jc w:val="center"/>
              <w:rPr>
                <w:sz w:val="24"/>
                <w:szCs w:val="24"/>
              </w:rPr>
            </w:pPr>
            <w:r w:rsidRPr="00064F9A">
              <w:rPr>
                <w:sz w:val="24"/>
                <w:szCs w:val="24"/>
              </w:rPr>
              <w:t>2</w:t>
            </w:r>
          </w:p>
        </w:tc>
        <w:tc>
          <w:tcPr>
            <w:tcW w:w="992" w:type="dxa"/>
            <w:tcBorders>
              <w:top w:val="nil"/>
              <w:left w:val="nil"/>
              <w:bottom w:val="single" w:sz="4" w:space="0" w:color="auto"/>
              <w:right w:val="single" w:sz="4" w:space="0" w:color="auto"/>
            </w:tcBorders>
            <w:shd w:val="clear" w:color="auto" w:fill="auto"/>
            <w:hideMark/>
          </w:tcPr>
          <w:p w14:paraId="656B56F9" w14:textId="77777777" w:rsidR="00064F9A" w:rsidRPr="00064F9A" w:rsidRDefault="00064F9A" w:rsidP="00064F9A">
            <w:pPr>
              <w:jc w:val="center"/>
              <w:rPr>
                <w:sz w:val="24"/>
                <w:szCs w:val="24"/>
              </w:rPr>
            </w:pPr>
            <w:r w:rsidRPr="00064F9A">
              <w:rPr>
                <w:sz w:val="24"/>
                <w:szCs w:val="24"/>
              </w:rPr>
              <w:t>3</w:t>
            </w:r>
          </w:p>
        </w:tc>
        <w:tc>
          <w:tcPr>
            <w:tcW w:w="1134" w:type="dxa"/>
            <w:tcBorders>
              <w:top w:val="nil"/>
              <w:left w:val="nil"/>
              <w:bottom w:val="single" w:sz="4" w:space="0" w:color="auto"/>
              <w:right w:val="single" w:sz="4" w:space="0" w:color="auto"/>
            </w:tcBorders>
            <w:shd w:val="clear" w:color="auto" w:fill="auto"/>
            <w:hideMark/>
          </w:tcPr>
          <w:p w14:paraId="61F48A63"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7D6DE26F" w14:textId="77777777" w:rsidR="00064F9A" w:rsidRPr="00064F9A" w:rsidRDefault="00064F9A" w:rsidP="00064F9A">
            <w:pPr>
              <w:jc w:val="center"/>
              <w:rPr>
                <w:sz w:val="24"/>
                <w:szCs w:val="24"/>
              </w:rPr>
            </w:pPr>
            <w:r w:rsidRPr="00064F9A">
              <w:rPr>
                <w:sz w:val="24"/>
                <w:szCs w:val="24"/>
              </w:rPr>
              <w:t>10</w:t>
            </w:r>
          </w:p>
        </w:tc>
        <w:tc>
          <w:tcPr>
            <w:tcW w:w="992" w:type="dxa"/>
            <w:tcBorders>
              <w:top w:val="nil"/>
              <w:left w:val="nil"/>
              <w:bottom w:val="single" w:sz="4" w:space="0" w:color="auto"/>
              <w:right w:val="single" w:sz="4" w:space="0" w:color="auto"/>
            </w:tcBorders>
            <w:shd w:val="clear" w:color="auto" w:fill="auto"/>
            <w:hideMark/>
          </w:tcPr>
          <w:p w14:paraId="7B94C0CB" w14:textId="77777777" w:rsidR="00064F9A" w:rsidRPr="00064F9A" w:rsidRDefault="00064F9A" w:rsidP="00064F9A">
            <w:pPr>
              <w:jc w:val="center"/>
              <w:rPr>
                <w:sz w:val="24"/>
                <w:szCs w:val="24"/>
              </w:rPr>
            </w:pPr>
          </w:p>
        </w:tc>
      </w:tr>
      <w:tr w:rsidR="00064F9A" w:rsidRPr="00064F9A" w14:paraId="4B3ECF6C"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0632D1B7" w14:textId="77777777" w:rsidR="00064F9A" w:rsidRPr="00064F9A" w:rsidRDefault="00064F9A" w:rsidP="00064F9A">
            <w:pPr>
              <w:jc w:val="center"/>
              <w:rPr>
                <w:sz w:val="24"/>
                <w:szCs w:val="24"/>
              </w:rPr>
            </w:pPr>
            <w:r w:rsidRPr="00064F9A">
              <w:rPr>
                <w:sz w:val="24"/>
                <w:szCs w:val="24"/>
              </w:rPr>
              <w:t>3.</w:t>
            </w:r>
          </w:p>
        </w:tc>
        <w:tc>
          <w:tcPr>
            <w:tcW w:w="2268" w:type="dxa"/>
            <w:tcBorders>
              <w:top w:val="nil"/>
              <w:left w:val="nil"/>
              <w:bottom w:val="single" w:sz="4" w:space="0" w:color="auto"/>
              <w:right w:val="single" w:sz="4" w:space="0" w:color="auto"/>
            </w:tcBorders>
            <w:shd w:val="clear" w:color="auto" w:fill="auto"/>
            <w:vAlign w:val="center"/>
            <w:hideMark/>
          </w:tcPr>
          <w:p w14:paraId="66A41DAA" w14:textId="77777777" w:rsidR="00064F9A" w:rsidRPr="00064F9A" w:rsidRDefault="00064F9A" w:rsidP="00064F9A">
            <w:pPr>
              <w:rPr>
                <w:sz w:val="24"/>
                <w:szCs w:val="24"/>
              </w:rPr>
            </w:pPr>
            <w:r w:rsidRPr="00064F9A">
              <w:rPr>
                <w:sz w:val="24"/>
                <w:szCs w:val="24"/>
              </w:rPr>
              <w:t>Ежегодный допустимый объем изъятия древесины:</w:t>
            </w:r>
          </w:p>
        </w:tc>
        <w:tc>
          <w:tcPr>
            <w:tcW w:w="1134" w:type="dxa"/>
            <w:tcBorders>
              <w:top w:val="nil"/>
              <w:left w:val="nil"/>
              <w:bottom w:val="single" w:sz="4" w:space="0" w:color="auto"/>
              <w:right w:val="single" w:sz="4" w:space="0" w:color="auto"/>
            </w:tcBorders>
            <w:shd w:val="clear" w:color="auto" w:fill="auto"/>
            <w:hideMark/>
          </w:tcPr>
          <w:p w14:paraId="4112E7D6" w14:textId="77777777" w:rsidR="00064F9A" w:rsidRPr="00064F9A" w:rsidRDefault="00064F9A" w:rsidP="00064F9A">
            <w:pPr>
              <w:jc w:val="center"/>
              <w:rPr>
                <w:sz w:val="24"/>
                <w:szCs w:val="24"/>
              </w:rPr>
            </w:pPr>
          </w:p>
        </w:tc>
        <w:tc>
          <w:tcPr>
            <w:tcW w:w="993" w:type="dxa"/>
            <w:tcBorders>
              <w:top w:val="nil"/>
              <w:left w:val="nil"/>
              <w:bottom w:val="single" w:sz="4" w:space="0" w:color="auto"/>
              <w:right w:val="single" w:sz="4" w:space="0" w:color="auto"/>
            </w:tcBorders>
            <w:shd w:val="clear" w:color="auto" w:fill="auto"/>
            <w:hideMark/>
          </w:tcPr>
          <w:p w14:paraId="0D54D7DC"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0AE9C19B"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44B51101"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715A27F4"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2ABBBE9E"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7F8C7A5A" w14:textId="77777777" w:rsidR="00064F9A" w:rsidRPr="00064F9A" w:rsidRDefault="00064F9A" w:rsidP="00064F9A">
            <w:pPr>
              <w:jc w:val="center"/>
              <w:rPr>
                <w:sz w:val="24"/>
                <w:szCs w:val="24"/>
              </w:rPr>
            </w:pPr>
          </w:p>
        </w:tc>
      </w:tr>
      <w:tr w:rsidR="00064F9A" w:rsidRPr="00064F9A" w14:paraId="7479812A"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43A83E79" w14:textId="7EF55638"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8717270" w14:textId="77777777" w:rsidR="00064F9A" w:rsidRPr="00064F9A" w:rsidRDefault="00064F9A" w:rsidP="00064F9A">
            <w:pPr>
              <w:rPr>
                <w:sz w:val="24"/>
                <w:szCs w:val="24"/>
              </w:rPr>
            </w:pPr>
            <w:r w:rsidRPr="00064F9A">
              <w:rPr>
                <w:sz w:val="24"/>
                <w:szCs w:val="24"/>
              </w:rPr>
              <w:t>площадь</w:t>
            </w:r>
          </w:p>
        </w:tc>
        <w:tc>
          <w:tcPr>
            <w:tcW w:w="1134" w:type="dxa"/>
            <w:tcBorders>
              <w:top w:val="nil"/>
              <w:left w:val="nil"/>
              <w:bottom w:val="single" w:sz="4" w:space="0" w:color="auto"/>
              <w:right w:val="single" w:sz="4" w:space="0" w:color="auto"/>
            </w:tcBorders>
            <w:shd w:val="clear" w:color="auto" w:fill="auto"/>
            <w:hideMark/>
          </w:tcPr>
          <w:p w14:paraId="233FFB4C" w14:textId="77777777" w:rsidR="00064F9A" w:rsidRPr="00064F9A" w:rsidRDefault="00064F9A" w:rsidP="00064F9A">
            <w:pPr>
              <w:jc w:val="center"/>
              <w:rPr>
                <w:sz w:val="24"/>
                <w:szCs w:val="24"/>
              </w:rPr>
            </w:pPr>
            <w:r w:rsidRPr="00064F9A">
              <w:rPr>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68984675" w14:textId="77777777" w:rsidR="00064F9A" w:rsidRPr="00064F9A" w:rsidRDefault="00064F9A" w:rsidP="00064F9A">
            <w:pPr>
              <w:jc w:val="center"/>
              <w:rPr>
                <w:sz w:val="24"/>
                <w:szCs w:val="24"/>
              </w:rPr>
            </w:pPr>
            <w:r w:rsidRPr="00064F9A">
              <w:rPr>
                <w:sz w:val="24"/>
                <w:szCs w:val="24"/>
              </w:rPr>
              <w:t>2,12</w:t>
            </w:r>
          </w:p>
        </w:tc>
        <w:tc>
          <w:tcPr>
            <w:tcW w:w="992" w:type="dxa"/>
            <w:tcBorders>
              <w:top w:val="nil"/>
              <w:left w:val="nil"/>
              <w:bottom w:val="single" w:sz="4" w:space="0" w:color="auto"/>
              <w:right w:val="single" w:sz="4" w:space="0" w:color="auto"/>
            </w:tcBorders>
            <w:shd w:val="clear" w:color="auto" w:fill="auto"/>
            <w:hideMark/>
          </w:tcPr>
          <w:p w14:paraId="34D3EB05"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40EBE39A" w14:textId="77777777" w:rsidR="00064F9A" w:rsidRPr="00064F9A" w:rsidRDefault="00064F9A" w:rsidP="00064F9A">
            <w:pPr>
              <w:jc w:val="center"/>
              <w:rPr>
                <w:sz w:val="24"/>
                <w:szCs w:val="24"/>
              </w:rPr>
            </w:pPr>
            <w:r w:rsidRPr="00064F9A">
              <w:rPr>
                <w:sz w:val="24"/>
                <w:szCs w:val="24"/>
              </w:rPr>
              <w:t>2,12</w:t>
            </w:r>
          </w:p>
        </w:tc>
        <w:tc>
          <w:tcPr>
            <w:tcW w:w="1134" w:type="dxa"/>
            <w:tcBorders>
              <w:top w:val="nil"/>
              <w:left w:val="nil"/>
              <w:bottom w:val="single" w:sz="4" w:space="0" w:color="auto"/>
              <w:right w:val="single" w:sz="4" w:space="0" w:color="auto"/>
            </w:tcBorders>
            <w:shd w:val="clear" w:color="auto" w:fill="auto"/>
            <w:hideMark/>
          </w:tcPr>
          <w:p w14:paraId="34875B0B"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47BC9581" w14:textId="77777777" w:rsidR="00064F9A" w:rsidRPr="00064F9A" w:rsidRDefault="00064F9A" w:rsidP="00064F9A">
            <w:pPr>
              <w:jc w:val="center"/>
              <w:rPr>
                <w:sz w:val="24"/>
                <w:szCs w:val="24"/>
              </w:rPr>
            </w:pPr>
            <w:r w:rsidRPr="00064F9A">
              <w:rPr>
                <w:sz w:val="24"/>
                <w:szCs w:val="24"/>
              </w:rPr>
              <w:t>10,5</w:t>
            </w:r>
          </w:p>
        </w:tc>
        <w:tc>
          <w:tcPr>
            <w:tcW w:w="992" w:type="dxa"/>
            <w:tcBorders>
              <w:top w:val="nil"/>
              <w:left w:val="nil"/>
              <w:bottom w:val="single" w:sz="4" w:space="0" w:color="auto"/>
              <w:right w:val="single" w:sz="4" w:space="0" w:color="auto"/>
            </w:tcBorders>
            <w:shd w:val="clear" w:color="auto" w:fill="auto"/>
            <w:hideMark/>
          </w:tcPr>
          <w:p w14:paraId="28C04DE8" w14:textId="77777777" w:rsidR="00064F9A" w:rsidRPr="00064F9A" w:rsidRDefault="00064F9A" w:rsidP="00064F9A">
            <w:pPr>
              <w:jc w:val="center"/>
              <w:rPr>
                <w:sz w:val="24"/>
                <w:szCs w:val="24"/>
              </w:rPr>
            </w:pPr>
            <w:r w:rsidRPr="00064F9A">
              <w:rPr>
                <w:sz w:val="24"/>
                <w:szCs w:val="24"/>
              </w:rPr>
              <w:t>12,62</w:t>
            </w:r>
          </w:p>
        </w:tc>
      </w:tr>
      <w:tr w:rsidR="00064F9A" w:rsidRPr="00064F9A" w14:paraId="7604678B"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745D17D3" w14:textId="24F995F6"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267E553" w14:textId="77777777" w:rsidR="00064F9A" w:rsidRPr="00064F9A" w:rsidRDefault="00064F9A" w:rsidP="00064F9A">
            <w:pPr>
              <w:rPr>
                <w:sz w:val="24"/>
                <w:szCs w:val="24"/>
              </w:rPr>
            </w:pPr>
            <w:r w:rsidRPr="00064F9A">
              <w:rPr>
                <w:sz w:val="24"/>
                <w:szCs w:val="24"/>
              </w:rPr>
              <w:t>Выбираемый запас, всего:</w:t>
            </w:r>
          </w:p>
        </w:tc>
        <w:tc>
          <w:tcPr>
            <w:tcW w:w="1134" w:type="dxa"/>
            <w:tcBorders>
              <w:top w:val="nil"/>
              <w:left w:val="nil"/>
              <w:bottom w:val="single" w:sz="4" w:space="0" w:color="auto"/>
              <w:right w:val="single" w:sz="4" w:space="0" w:color="auto"/>
            </w:tcBorders>
            <w:shd w:val="clear" w:color="auto" w:fill="auto"/>
            <w:hideMark/>
          </w:tcPr>
          <w:p w14:paraId="56D57BBD" w14:textId="77777777" w:rsidR="00064F9A" w:rsidRPr="00064F9A" w:rsidRDefault="00064F9A" w:rsidP="00064F9A">
            <w:pPr>
              <w:jc w:val="center"/>
              <w:rPr>
                <w:sz w:val="24"/>
                <w:szCs w:val="24"/>
              </w:rPr>
            </w:pPr>
          </w:p>
        </w:tc>
        <w:tc>
          <w:tcPr>
            <w:tcW w:w="993" w:type="dxa"/>
            <w:tcBorders>
              <w:top w:val="nil"/>
              <w:left w:val="nil"/>
              <w:bottom w:val="single" w:sz="4" w:space="0" w:color="auto"/>
              <w:right w:val="single" w:sz="4" w:space="0" w:color="auto"/>
            </w:tcBorders>
            <w:shd w:val="clear" w:color="auto" w:fill="auto"/>
          </w:tcPr>
          <w:p w14:paraId="56F8F2A7"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tcPr>
          <w:p w14:paraId="2781C736"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tcPr>
          <w:p w14:paraId="38C43497"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tcPr>
          <w:p w14:paraId="5A2253C1"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tcPr>
          <w:p w14:paraId="71F3F737"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tcPr>
          <w:p w14:paraId="375FEC98" w14:textId="77777777" w:rsidR="00064F9A" w:rsidRPr="00064F9A" w:rsidRDefault="00064F9A" w:rsidP="00064F9A">
            <w:pPr>
              <w:jc w:val="center"/>
              <w:rPr>
                <w:sz w:val="24"/>
                <w:szCs w:val="24"/>
              </w:rPr>
            </w:pPr>
          </w:p>
        </w:tc>
      </w:tr>
      <w:tr w:rsidR="00064F9A" w:rsidRPr="00064F9A" w14:paraId="6B943474"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22054805" w14:textId="15FABC56"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FA8997F" w14:textId="77777777" w:rsidR="00064F9A" w:rsidRPr="00064F9A" w:rsidRDefault="00064F9A" w:rsidP="00064F9A">
            <w:pPr>
              <w:rPr>
                <w:sz w:val="24"/>
                <w:szCs w:val="24"/>
              </w:rPr>
            </w:pPr>
            <w:r w:rsidRPr="00064F9A">
              <w:rPr>
                <w:sz w:val="24"/>
                <w:szCs w:val="24"/>
              </w:rPr>
              <w:t>- корневой</w:t>
            </w:r>
          </w:p>
        </w:tc>
        <w:tc>
          <w:tcPr>
            <w:tcW w:w="1134" w:type="dxa"/>
            <w:tcBorders>
              <w:top w:val="nil"/>
              <w:left w:val="nil"/>
              <w:bottom w:val="single" w:sz="4" w:space="0" w:color="auto"/>
              <w:right w:val="single" w:sz="4" w:space="0" w:color="auto"/>
            </w:tcBorders>
            <w:shd w:val="clear" w:color="auto" w:fill="auto"/>
            <w:hideMark/>
          </w:tcPr>
          <w:p w14:paraId="42156106"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4937EC62" w14:textId="77777777" w:rsidR="00064F9A" w:rsidRPr="00064F9A" w:rsidRDefault="00064F9A" w:rsidP="00064F9A">
            <w:pPr>
              <w:jc w:val="center"/>
              <w:rPr>
                <w:sz w:val="24"/>
                <w:szCs w:val="24"/>
              </w:rPr>
            </w:pPr>
            <w:r w:rsidRPr="00064F9A">
              <w:rPr>
                <w:sz w:val="24"/>
                <w:szCs w:val="24"/>
              </w:rPr>
              <w:t>0,11</w:t>
            </w:r>
          </w:p>
        </w:tc>
        <w:tc>
          <w:tcPr>
            <w:tcW w:w="992" w:type="dxa"/>
            <w:tcBorders>
              <w:top w:val="nil"/>
              <w:left w:val="nil"/>
              <w:bottom w:val="single" w:sz="4" w:space="0" w:color="auto"/>
              <w:right w:val="single" w:sz="4" w:space="0" w:color="auto"/>
            </w:tcBorders>
            <w:shd w:val="clear" w:color="auto" w:fill="auto"/>
            <w:hideMark/>
          </w:tcPr>
          <w:p w14:paraId="01745734"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67421312" w14:textId="77777777" w:rsidR="00064F9A" w:rsidRPr="00064F9A" w:rsidRDefault="00064F9A" w:rsidP="00064F9A">
            <w:pPr>
              <w:jc w:val="center"/>
              <w:rPr>
                <w:sz w:val="24"/>
                <w:szCs w:val="24"/>
              </w:rPr>
            </w:pPr>
            <w:r w:rsidRPr="00064F9A">
              <w:rPr>
                <w:sz w:val="24"/>
                <w:szCs w:val="24"/>
              </w:rPr>
              <w:t>0,11</w:t>
            </w:r>
          </w:p>
        </w:tc>
        <w:tc>
          <w:tcPr>
            <w:tcW w:w="1134" w:type="dxa"/>
            <w:tcBorders>
              <w:top w:val="nil"/>
              <w:left w:val="nil"/>
              <w:bottom w:val="single" w:sz="4" w:space="0" w:color="auto"/>
              <w:right w:val="single" w:sz="4" w:space="0" w:color="auto"/>
            </w:tcBorders>
            <w:shd w:val="clear" w:color="auto" w:fill="auto"/>
            <w:hideMark/>
          </w:tcPr>
          <w:p w14:paraId="6CE287AF"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497C2A54" w14:textId="77777777" w:rsidR="00064F9A" w:rsidRPr="00064F9A" w:rsidRDefault="00064F9A" w:rsidP="00064F9A">
            <w:pPr>
              <w:jc w:val="center"/>
              <w:rPr>
                <w:sz w:val="24"/>
                <w:szCs w:val="24"/>
              </w:rPr>
            </w:pPr>
            <w:r w:rsidRPr="00064F9A">
              <w:rPr>
                <w:sz w:val="24"/>
                <w:szCs w:val="24"/>
              </w:rPr>
              <w:t>0,11</w:t>
            </w:r>
          </w:p>
        </w:tc>
        <w:tc>
          <w:tcPr>
            <w:tcW w:w="992" w:type="dxa"/>
            <w:tcBorders>
              <w:top w:val="nil"/>
              <w:left w:val="nil"/>
              <w:bottom w:val="single" w:sz="4" w:space="0" w:color="auto"/>
              <w:right w:val="single" w:sz="4" w:space="0" w:color="auto"/>
            </w:tcBorders>
            <w:shd w:val="clear" w:color="auto" w:fill="auto"/>
            <w:hideMark/>
          </w:tcPr>
          <w:p w14:paraId="3B70A5C4" w14:textId="77777777" w:rsidR="00064F9A" w:rsidRPr="00064F9A" w:rsidRDefault="00064F9A" w:rsidP="00064F9A">
            <w:pPr>
              <w:jc w:val="center"/>
              <w:rPr>
                <w:sz w:val="24"/>
                <w:szCs w:val="24"/>
              </w:rPr>
            </w:pPr>
            <w:r w:rsidRPr="00064F9A">
              <w:rPr>
                <w:sz w:val="24"/>
                <w:szCs w:val="24"/>
              </w:rPr>
              <w:t>0,22</w:t>
            </w:r>
          </w:p>
        </w:tc>
      </w:tr>
      <w:tr w:rsidR="00064F9A" w:rsidRPr="00064F9A" w14:paraId="58638434"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2FAD47B1" w14:textId="4F17EB09"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5A42D64" w14:textId="77777777" w:rsidR="00064F9A" w:rsidRPr="00064F9A" w:rsidRDefault="00064F9A" w:rsidP="00064F9A">
            <w:pPr>
              <w:rPr>
                <w:sz w:val="24"/>
                <w:szCs w:val="24"/>
              </w:rPr>
            </w:pPr>
            <w:r w:rsidRPr="00064F9A">
              <w:rPr>
                <w:sz w:val="24"/>
                <w:szCs w:val="24"/>
              </w:rPr>
              <w:t>- ликвидный</w:t>
            </w:r>
          </w:p>
        </w:tc>
        <w:tc>
          <w:tcPr>
            <w:tcW w:w="1134" w:type="dxa"/>
            <w:tcBorders>
              <w:top w:val="nil"/>
              <w:left w:val="nil"/>
              <w:bottom w:val="single" w:sz="4" w:space="0" w:color="auto"/>
              <w:right w:val="single" w:sz="4" w:space="0" w:color="auto"/>
            </w:tcBorders>
            <w:shd w:val="clear" w:color="auto" w:fill="auto"/>
            <w:hideMark/>
          </w:tcPr>
          <w:p w14:paraId="266E11DF"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67B068DB" w14:textId="77777777" w:rsidR="00064F9A" w:rsidRPr="00064F9A" w:rsidRDefault="00064F9A" w:rsidP="00064F9A">
            <w:pPr>
              <w:jc w:val="center"/>
              <w:rPr>
                <w:sz w:val="24"/>
                <w:szCs w:val="24"/>
              </w:rPr>
            </w:pPr>
            <w:r w:rsidRPr="00064F9A">
              <w:rPr>
                <w:sz w:val="24"/>
                <w:szCs w:val="24"/>
              </w:rPr>
              <w:t>0,03</w:t>
            </w:r>
          </w:p>
        </w:tc>
        <w:tc>
          <w:tcPr>
            <w:tcW w:w="992" w:type="dxa"/>
            <w:tcBorders>
              <w:top w:val="nil"/>
              <w:left w:val="nil"/>
              <w:bottom w:val="single" w:sz="4" w:space="0" w:color="auto"/>
              <w:right w:val="single" w:sz="4" w:space="0" w:color="auto"/>
            </w:tcBorders>
            <w:shd w:val="clear" w:color="auto" w:fill="auto"/>
            <w:hideMark/>
          </w:tcPr>
          <w:p w14:paraId="75B39962"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0610402A" w14:textId="77777777" w:rsidR="00064F9A" w:rsidRPr="00064F9A" w:rsidRDefault="00064F9A" w:rsidP="00064F9A">
            <w:pPr>
              <w:jc w:val="center"/>
              <w:rPr>
                <w:sz w:val="24"/>
                <w:szCs w:val="24"/>
              </w:rPr>
            </w:pPr>
            <w:r w:rsidRPr="00064F9A">
              <w:rPr>
                <w:sz w:val="24"/>
                <w:szCs w:val="24"/>
              </w:rPr>
              <w:t>0,03</w:t>
            </w:r>
          </w:p>
        </w:tc>
        <w:tc>
          <w:tcPr>
            <w:tcW w:w="1134" w:type="dxa"/>
            <w:tcBorders>
              <w:top w:val="nil"/>
              <w:left w:val="nil"/>
              <w:bottom w:val="single" w:sz="4" w:space="0" w:color="auto"/>
              <w:right w:val="single" w:sz="4" w:space="0" w:color="auto"/>
            </w:tcBorders>
            <w:shd w:val="clear" w:color="auto" w:fill="auto"/>
            <w:hideMark/>
          </w:tcPr>
          <w:p w14:paraId="387A2C9A"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420DE344"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29D480F2" w14:textId="77777777" w:rsidR="00064F9A" w:rsidRPr="00064F9A" w:rsidRDefault="00064F9A" w:rsidP="00064F9A">
            <w:pPr>
              <w:jc w:val="center"/>
              <w:rPr>
                <w:sz w:val="24"/>
                <w:szCs w:val="24"/>
              </w:rPr>
            </w:pPr>
            <w:r w:rsidRPr="00064F9A">
              <w:rPr>
                <w:sz w:val="24"/>
                <w:szCs w:val="24"/>
              </w:rPr>
              <w:t>0,03</w:t>
            </w:r>
          </w:p>
        </w:tc>
      </w:tr>
      <w:tr w:rsidR="00064F9A" w:rsidRPr="00064F9A" w14:paraId="166FA2E8"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7CD392E2" w14:textId="63A09029"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BB6D9B1" w14:textId="77777777" w:rsidR="00064F9A" w:rsidRPr="00064F9A" w:rsidRDefault="00064F9A" w:rsidP="00064F9A">
            <w:pPr>
              <w:rPr>
                <w:sz w:val="24"/>
                <w:szCs w:val="24"/>
              </w:rPr>
            </w:pPr>
            <w:r w:rsidRPr="00064F9A">
              <w:rPr>
                <w:sz w:val="24"/>
                <w:szCs w:val="24"/>
              </w:rPr>
              <w:t>- деловой</w:t>
            </w:r>
          </w:p>
        </w:tc>
        <w:tc>
          <w:tcPr>
            <w:tcW w:w="1134" w:type="dxa"/>
            <w:tcBorders>
              <w:top w:val="nil"/>
              <w:left w:val="nil"/>
              <w:bottom w:val="single" w:sz="4" w:space="0" w:color="auto"/>
              <w:right w:val="single" w:sz="4" w:space="0" w:color="auto"/>
            </w:tcBorders>
            <w:shd w:val="clear" w:color="auto" w:fill="auto"/>
            <w:hideMark/>
          </w:tcPr>
          <w:p w14:paraId="10CA433B"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3A81DF70"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23659D96"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0C5B4B6D"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25695676"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5526B9BE"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49B095CD" w14:textId="77777777" w:rsidR="00064F9A" w:rsidRPr="00064F9A" w:rsidRDefault="00064F9A" w:rsidP="00064F9A">
            <w:pPr>
              <w:jc w:val="center"/>
              <w:rPr>
                <w:sz w:val="24"/>
                <w:szCs w:val="24"/>
              </w:rPr>
            </w:pPr>
            <w:r w:rsidRPr="00064F9A">
              <w:rPr>
                <w:sz w:val="24"/>
                <w:szCs w:val="24"/>
              </w:rPr>
              <w:t>0</w:t>
            </w:r>
          </w:p>
        </w:tc>
      </w:tr>
      <w:tr w:rsidR="00064F9A" w:rsidRPr="00064F9A" w14:paraId="6D5DD0A1" w14:textId="77777777" w:rsidTr="00064F9A">
        <w:trPr>
          <w:trHeight w:val="20"/>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3C9520E" w14:textId="77777777" w:rsidR="00064F9A" w:rsidRPr="00064F9A" w:rsidRDefault="00064F9A" w:rsidP="00064F9A">
            <w:pPr>
              <w:rPr>
                <w:sz w:val="24"/>
                <w:szCs w:val="24"/>
              </w:rPr>
            </w:pPr>
            <w:proofErr w:type="spellStart"/>
            <w:r w:rsidRPr="00064F9A">
              <w:rPr>
                <w:sz w:val="24"/>
                <w:szCs w:val="24"/>
              </w:rPr>
              <w:t>Мягколиственные</w:t>
            </w:r>
            <w:proofErr w:type="spellEnd"/>
          </w:p>
        </w:tc>
      </w:tr>
      <w:tr w:rsidR="00064F9A" w:rsidRPr="00064F9A" w14:paraId="4912A546" w14:textId="77777777" w:rsidTr="00064F9A">
        <w:trPr>
          <w:trHeight w:val="20"/>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3199FC2" w14:textId="77777777" w:rsidR="00064F9A" w:rsidRPr="00064F9A" w:rsidRDefault="00064F9A" w:rsidP="00064F9A">
            <w:pPr>
              <w:rPr>
                <w:sz w:val="24"/>
                <w:szCs w:val="24"/>
              </w:rPr>
            </w:pPr>
            <w:r w:rsidRPr="00064F9A">
              <w:rPr>
                <w:sz w:val="24"/>
                <w:szCs w:val="24"/>
              </w:rPr>
              <w:t>Порода – Береза</w:t>
            </w:r>
          </w:p>
        </w:tc>
      </w:tr>
      <w:tr w:rsidR="00064F9A" w:rsidRPr="00064F9A" w14:paraId="71B7D98B" w14:textId="77777777" w:rsidTr="00064F9A">
        <w:trPr>
          <w:trHeight w:val="20"/>
          <w:jc w:val="center"/>
        </w:trPr>
        <w:tc>
          <w:tcPr>
            <w:tcW w:w="562" w:type="dxa"/>
            <w:vMerge w:val="restart"/>
            <w:tcBorders>
              <w:top w:val="nil"/>
              <w:left w:val="single" w:sz="4" w:space="0" w:color="auto"/>
              <w:bottom w:val="single" w:sz="4" w:space="0" w:color="auto"/>
              <w:right w:val="single" w:sz="4" w:space="0" w:color="auto"/>
            </w:tcBorders>
            <w:shd w:val="clear" w:color="auto" w:fill="auto"/>
            <w:hideMark/>
          </w:tcPr>
          <w:p w14:paraId="6B5B596D" w14:textId="77777777" w:rsidR="00064F9A" w:rsidRPr="00064F9A" w:rsidRDefault="00064F9A" w:rsidP="00064F9A">
            <w:pPr>
              <w:jc w:val="center"/>
              <w:rPr>
                <w:sz w:val="24"/>
                <w:szCs w:val="24"/>
              </w:rPr>
            </w:pPr>
            <w:r w:rsidRPr="00064F9A">
              <w:rPr>
                <w:sz w:val="24"/>
                <w:szCs w:val="24"/>
              </w:rPr>
              <w:t>1.</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2A829320" w14:textId="77777777" w:rsidR="00064F9A" w:rsidRPr="00064F9A" w:rsidRDefault="00064F9A" w:rsidP="00064F9A">
            <w:pPr>
              <w:rPr>
                <w:sz w:val="24"/>
                <w:szCs w:val="24"/>
              </w:rPr>
            </w:pPr>
            <w:r w:rsidRPr="00064F9A">
              <w:rPr>
                <w:sz w:val="24"/>
                <w:szCs w:val="24"/>
              </w:rPr>
              <w:t xml:space="preserve">Выявленный фонд по </w:t>
            </w:r>
            <w:proofErr w:type="spellStart"/>
            <w:r w:rsidRPr="00064F9A">
              <w:rPr>
                <w:sz w:val="24"/>
                <w:szCs w:val="24"/>
              </w:rPr>
              <w:t>лесоводственным</w:t>
            </w:r>
            <w:proofErr w:type="spellEnd"/>
            <w:r w:rsidRPr="00064F9A">
              <w:rPr>
                <w:sz w:val="24"/>
                <w:szCs w:val="24"/>
              </w:rPr>
              <w:t xml:space="preserve"> требованиям</w:t>
            </w:r>
          </w:p>
        </w:tc>
        <w:tc>
          <w:tcPr>
            <w:tcW w:w="1134" w:type="dxa"/>
            <w:tcBorders>
              <w:top w:val="nil"/>
              <w:left w:val="nil"/>
              <w:bottom w:val="single" w:sz="4" w:space="0" w:color="auto"/>
              <w:right w:val="single" w:sz="4" w:space="0" w:color="auto"/>
            </w:tcBorders>
            <w:shd w:val="clear" w:color="auto" w:fill="auto"/>
            <w:hideMark/>
          </w:tcPr>
          <w:p w14:paraId="6E52F515" w14:textId="77777777" w:rsidR="00064F9A" w:rsidRPr="00064F9A" w:rsidRDefault="00064F9A" w:rsidP="00064F9A">
            <w:pPr>
              <w:jc w:val="center"/>
              <w:rPr>
                <w:sz w:val="24"/>
                <w:szCs w:val="24"/>
              </w:rPr>
            </w:pPr>
            <w:r w:rsidRPr="00064F9A">
              <w:rPr>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7F912B40" w14:textId="77777777" w:rsidR="00064F9A" w:rsidRPr="00064F9A" w:rsidRDefault="00064F9A" w:rsidP="00064F9A">
            <w:pPr>
              <w:jc w:val="center"/>
              <w:rPr>
                <w:sz w:val="24"/>
                <w:szCs w:val="24"/>
              </w:rPr>
            </w:pPr>
            <w:r w:rsidRPr="00064F9A">
              <w:rPr>
                <w:sz w:val="24"/>
                <w:szCs w:val="24"/>
              </w:rPr>
              <w:t>21,87</w:t>
            </w:r>
          </w:p>
        </w:tc>
        <w:tc>
          <w:tcPr>
            <w:tcW w:w="992" w:type="dxa"/>
            <w:tcBorders>
              <w:top w:val="nil"/>
              <w:left w:val="nil"/>
              <w:bottom w:val="single" w:sz="4" w:space="0" w:color="auto"/>
              <w:right w:val="single" w:sz="4" w:space="0" w:color="auto"/>
            </w:tcBorders>
            <w:shd w:val="clear" w:color="auto" w:fill="auto"/>
            <w:hideMark/>
          </w:tcPr>
          <w:p w14:paraId="7F352391"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34A2727B" w14:textId="77777777" w:rsidR="00064F9A" w:rsidRPr="00064F9A" w:rsidRDefault="00064F9A" w:rsidP="00064F9A">
            <w:pPr>
              <w:jc w:val="center"/>
              <w:rPr>
                <w:sz w:val="24"/>
                <w:szCs w:val="24"/>
              </w:rPr>
            </w:pPr>
            <w:r w:rsidRPr="00064F9A">
              <w:rPr>
                <w:sz w:val="24"/>
                <w:szCs w:val="24"/>
              </w:rPr>
              <w:t>21,87</w:t>
            </w:r>
          </w:p>
        </w:tc>
        <w:tc>
          <w:tcPr>
            <w:tcW w:w="1134" w:type="dxa"/>
            <w:tcBorders>
              <w:top w:val="nil"/>
              <w:left w:val="nil"/>
              <w:bottom w:val="single" w:sz="4" w:space="0" w:color="auto"/>
              <w:right w:val="single" w:sz="4" w:space="0" w:color="auto"/>
            </w:tcBorders>
            <w:shd w:val="clear" w:color="auto" w:fill="auto"/>
            <w:hideMark/>
          </w:tcPr>
          <w:p w14:paraId="570E9573"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65884287" w14:textId="77777777" w:rsidR="00064F9A" w:rsidRPr="00064F9A" w:rsidRDefault="00064F9A" w:rsidP="00064F9A">
            <w:pPr>
              <w:jc w:val="center"/>
              <w:rPr>
                <w:sz w:val="24"/>
                <w:szCs w:val="24"/>
              </w:rPr>
            </w:pPr>
            <w:r w:rsidRPr="00064F9A">
              <w:rPr>
                <w:sz w:val="24"/>
                <w:szCs w:val="24"/>
              </w:rPr>
              <w:t>18</w:t>
            </w:r>
          </w:p>
        </w:tc>
        <w:tc>
          <w:tcPr>
            <w:tcW w:w="992" w:type="dxa"/>
            <w:tcBorders>
              <w:top w:val="nil"/>
              <w:left w:val="nil"/>
              <w:bottom w:val="single" w:sz="4" w:space="0" w:color="auto"/>
              <w:right w:val="single" w:sz="4" w:space="0" w:color="auto"/>
            </w:tcBorders>
            <w:shd w:val="clear" w:color="auto" w:fill="auto"/>
            <w:hideMark/>
          </w:tcPr>
          <w:p w14:paraId="376D2882" w14:textId="77777777" w:rsidR="00064F9A" w:rsidRPr="00064F9A" w:rsidRDefault="00064F9A" w:rsidP="00064F9A">
            <w:pPr>
              <w:jc w:val="center"/>
              <w:rPr>
                <w:sz w:val="24"/>
                <w:szCs w:val="24"/>
              </w:rPr>
            </w:pPr>
            <w:r w:rsidRPr="00064F9A">
              <w:rPr>
                <w:sz w:val="24"/>
                <w:szCs w:val="24"/>
              </w:rPr>
              <w:t>39,87</w:t>
            </w:r>
          </w:p>
        </w:tc>
      </w:tr>
      <w:tr w:rsidR="00064F9A" w:rsidRPr="00064F9A" w14:paraId="487E626A" w14:textId="77777777" w:rsidTr="00064F9A">
        <w:trPr>
          <w:trHeight w:val="20"/>
          <w:jc w:val="center"/>
        </w:trPr>
        <w:tc>
          <w:tcPr>
            <w:tcW w:w="562" w:type="dxa"/>
            <w:vMerge/>
            <w:tcBorders>
              <w:top w:val="nil"/>
              <w:left w:val="single" w:sz="4" w:space="0" w:color="auto"/>
              <w:bottom w:val="single" w:sz="4" w:space="0" w:color="auto"/>
              <w:right w:val="single" w:sz="4" w:space="0" w:color="auto"/>
            </w:tcBorders>
            <w:shd w:val="clear" w:color="auto" w:fill="auto"/>
            <w:hideMark/>
          </w:tcPr>
          <w:p w14:paraId="35218CED" w14:textId="77777777" w:rsidR="00064F9A" w:rsidRPr="00064F9A" w:rsidRDefault="00064F9A" w:rsidP="00064F9A">
            <w:pPr>
              <w:jc w:val="center"/>
              <w:rPr>
                <w:sz w:val="24"/>
                <w:szCs w:val="24"/>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63283B6F" w14:textId="77777777" w:rsidR="00064F9A" w:rsidRPr="00064F9A" w:rsidRDefault="00064F9A" w:rsidP="00064F9A">
            <w:pPr>
              <w:rPr>
                <w:sz w:val="24"/>
                <w:szCs w:val="24"/>
              </w:rPr>
            </w:pPr>
          </w:p>
        </w:tc>
        <w:tc>
          <w:tcPr>
            <w:tcW w:w="1134" w:type="dxa"/>
            <w:tcBorders>
              <w:top w:val="nil"/>
              <w:left w:val="nil"/>
              <w:bottom w:val="single" w:sz="4" w:space="0" w:color="auto"/>
              <w:right w:val="single" w:sz="4" w:space="0" w:color="auto"/>
            </w:tcBorders>
            <w:shd w:val="clear" w:color="auto" w:fill="auto"/>
            <w:hideMark/>
          </w:tcPr>
          <w:p w14:paraId="197CFB47"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6AC0801F" w14:textId="77777777" w:rsidR="00064F9A" w:rsidRPr="00064F9A" w:rsidRDefault="00064F9A" w:rsidP="00064F9A">
            <w:pPr>
              <w:jc w:val="center"/>
              <w:rPr>
                <w:sz w:val="24"/>
                <w:szCs w:val="24"/>
              </w:rPr>
            </w:pPr>
            <w:r w:rsidRPr="00064F9A">
              <w:rPr>
                <w:sz w:val="24"/>
                <w:szCs w:val="24"/>
              </w:rPr>
              <w:t>1,08</w:t>
            </w:r>
          </w:p>
        </w:tc>
        <w:tc>
          <w:tcPr>
            <w:tcW w:w="992" w:type="dxa"/>
            <w:tcBorders>
              <w:top w:val="nil"/>
              <w:left w:val="nil"/>
              <w:bottom w:val="single" w:sz="4" w:space="0" w:color="auto"/>
              <w:right w:val="single" w:sz="4" w:space="0" w:color="auto"/>
            </w:tcBorders>
            <w:shd w:val="clear" w:color="auto" w:fill="auto"/>
            <w:hideMark/>
          </w:tcPr>
          <w:p w14:paraId="76002157"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7E0BFF03" w14:textId="77777777" w:rsidR="00064F9A" w:rsidRPr="00064F9A" w:rsidRDefault="00064F9A" w:rsidP="00064F9A">
            <w:pPr>
              <w:jc w:val="center"/>
              <w:rPr>
                <w:sz w:val="24"/>
                <w:szCs w:val="24"/>
              </w:rPr>
            </w:pPr>
            <w:r w:rsidRPr="00064F9A">
              <w:rPr>
                <w:sz w:val="24"/>
                <w:szCs w:val="24"/>
              </w:rPr>
              <w:t>1,08</w:t>
            </w:r>
          </w:p>
        </w:tc>
        <w:tc>
          <w:tcPr>
            <w:tcW w:w="1134" w:type="dxa"/>
            <w:tcBorders>
              <w:top w:val="nil"/>
              <w:left w:val="nil"/>
              <w:bottom w:val="single" w:sz="4" w:space="0" w:color="auto"/>
              <w:right w:val="single" w:sz="4" w:space="0" w:color="auto"/>
            </w:tcBorders>
            <w:shd w:val="clear" w:color="auto" w:fill="auto"/>
            <w:hideMark/>
          </w:tcPr>
          <w:p w14:paraId="2D431266"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012593B9" w14:textId="77777777" w:rsidR="00064F9A" w:rsidRPr="00064F9A" w:rsidRDefault="00064F9A" w:rsidP="00064F9A">
            <w:pPr>
              <w:jc w:val="center"/>
              <w:rPr>
                <w:sz w:val="24"/>
                <w:szCs w:val="24"/>
              </w:rPr>
            </w:pPr>
            <w:r w:rsidRPr="00064F9A">
              <w:rPr>
                <w:sz w:val="24"/>
                <w:szCs w:val="24"/>
              </w:rPr>
              <w:t>0,2</w:t>
            </w:r>
          </w:p>
        </w:tc>
        <w:tc>
          <w:tcPr>
            <w:tcW w:w="992" w:type="dxa"/>
            <w:tcBorders>
              <w:top w:val="nil"/>
              <w:left w:val="nil"/>
              <w:bottom w:val="single" w:sz="4" w:space="0" w:color="auto"/>
              <w:right w:val="single" w:sz="4" w:space="0" w:color="auto"/>
            </w:tcBorders>
            <w:shd w:val="clear" w:color="auto" w:fill="auto"/>
            <w:hideMark/>
          </w:tcPr>
          <w:p w14:paraId="19A0CA52" w14:textId="77777777" w:rsidR="00064F9A" w:rsidRPr="00064F9A" w:rsidRDefault="00064F9A" w:rsidP="00064F9A">
            <w:pPr>
              <w:jc w:val="center"/>
              <w:rPr>
                <w:sz w:val="24"/>
                <w:szCs w:val="24"/>
              </w:rPr>
            </w:pPr>
            <w:r w:rsidRPr="00064F9A">
              <w:rPr>
                <w:sz w:val="24"/>
                <w:szCs w:val="24"/>
              </w:rPr>
              <w:t>1,28</w:t>
            </w:r>
          </w:p>
        </w:tc>
      </w:tr>
      <w:tr w:rsidR="00064F9A" w:rsidRPr="00064F9A" w14:paraId="5BCF2C0F"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33924B72" w14:textId="77777777" w:rsidR="00064F9A" w:rsidRPr="00064F9A" w:rsidRDefault="00064F9A" w:rsidP="00064F9A">
            <w:pPr>
              <w:jc w:val="center"/>
              <w:rPr>
                <w:sz w:val="24"/>
                <w:szCs w:val="24"/>
              </w:rPr>
            </w:pPr>
            <w:r w:rsidRPr="00064F9A">
              <w:rPr>
                <w:sz w:val="24"/>
                <w:szCs w:val="24"/>
              </w:rPr>
              <w:t>2.</w:t>
            </w:r>
          </w:p>
        </w:tc>
        <w:tc>
          <w:tcPr>
            <w:tcW w:w="2268" w:type="dxa"/>
            <w:tcBorders>
              <w:top w:val="nil"/>
              <w:left w:val="nil"/>
              <w:bottom w:val="single" w:sz="4" w:space="0" w:color="auto"/>
              <w:right w:val="single" w:sz="4" w:space="0" w:color="auto"/>
            </w:tcBorders>
            <w:shd w:val="clear" w:color="auto" w:fill="auto"/>
            <w:vAlign w:val="center"/>
            <w:hideMark/>
          </w:tcPr>
          <w:p w14:paraId="0E6528C9" w14:textId="77777777" w:rsidR="00064F9A" w:rsidRPr="00064F9A" w:rsidRDefault="00064F9A" w:rsidP="00064F9A">
            <w:pPr>
              <w:rPr>
                <w:sz w:val="24"/>
                <w:szCs w:val="24"/>
              </w:rPr>
            </w:pPr>
            <w:r w:rsidRPr="00064F9A">
              <w:rPr>
                <w:sz w:val="24"/>
                <w:szCs w:val="24"/>
              </w:rPr>
              <w:t>Срок вырубки или уборки</w:t>
            </w:r>
          </w:p>
        </w:tc>
        <w:tc>
          <w:tcPr>
            <w:tcW w:w="1134" w:type="dxa"/>
            <w:tcBorders>
              <w:top w:val="nil"/>
              <w:left w:val="nil"/>
              <w:bottom w:val="single" w:sz="4" w:space="0" w:color="auto"/>
              <w:right w:val="single" w:sz="4" w:space="0" w:color="auto"/>
            </w:tcBorders>
            <w:shd w:val="clear" w:color="auto" w:fill="auto"/>
            <w:hideMark/>
          </w:tcPr>
          <w:p w14:paraId="59DA6EBA" w14:textId="77777777" w:rsidR="00064F9A" w:rsidRPr="00064F9A" w:rsidRDefault="00064F9A" w:rsidP="00064F9A">
            <w:pPr>
              <w:jc w:val="center"/>
              <w:rPr>
                <w:sz w:val="24"/>
                <w:szCs w:val="24"/>
              </w:rPr>
            </w:pPr>
            <w:r w:rsidRPr="00064F9A">
              <w:rPr>
                <w:sz w:val="24"/>
                <w:szCs w:val="24"/>
              </w:rPr>
              <w:t>лет</w:t>
            </w:r>
          </w:p>
        </w:tc>
        <w:tc>
          <w:tcPr>
            <w:tcW w:w="993" w:type="dxa"/>
            <w:tcBorders>
              <w:top w:val="nil"/>
              <w:left w:val="nil"/>
              <w:bottom w:val="single" w:sz="4" w:space="0" w:color="auto"/>
              <w:right w:val="single" w:sz="4" w:space="0" w:color="auto"/>
            </w:tcBorders>
            <w:shd w:val="clear" w:color="auto" w:fill="auto"/>
            <w:hideMark/>
          </w:tcPr>
          <w:p w14:paraId="2BD6A8E4"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651A0C11" w14:textId="77777777" w:rsidR="00064F9A" w:rsidRPr="00064F9A" w:rsidRDefault="00064F9A" w:rsidP="00064F9A">
            <w:pPr>
              <w:jc w:val="center"/>
              <w:rPr>
                <w:sz w:val="24"/>
                <w:szCs w:val="24"/>
              </w:rPr>
            </w:pPr>
            <w:r w:rsidRPr="00064F9A">
              <w:rPr>
                <w:sz w:val="24"/>
                <w:szCs w:val="24"/>
              </w:rPr>
              <w:t>2</w:t>
            </w:r>
          </w:p>
        </w:tc>
        <w:tc>
          <w:tcPr>
            <w:tcW w:w="992" w:type="dxa"/>
            <w:tcBorders>
              <w:top w:val="nil"/>
              <w:left w:val="nil"/>
              <w:bottom w:val="single" w:sz="4" w:space="0" w:color="auto"/>
              <w:right w:val="single" w:sz="4" w:space="0" w:color="auto"/>
            </w:tcBorders>
            <w:shd w:val="clear" w:color="auto" w:fill="auto"/>
            <w:hideMark/>
          </w:tcPr>
          <w:p w14:paraId="334DCED4" w14:textId="77777777" w:rsidR="00064F9A" w:rsidRPr="00064F9A" w:rsidRDefault="00064F9A" w:rsidP="00064F9A">
            <w:pPr>
              <w:jc w:val="center"/>
              <w:rPr>
                <w:sz w:val="24"/>
                <w:szCs w:val="24"/>
              </w:rPr>
            </w:pPr>
            <w:r w:rsidRPr="00064F9A">
              <w:rPr>
                <w:sz w:val="24"/>
                <w:szCs w:val="24"/>
              </w:rPr>
              <w:t>3</w:t>
            </w:r>
          </w:p>
        </w:tc>
        <w:tc>
          <w:tcPr>
            <w:tcW w:w="1134" w:type="dxa"/>
            <w:tcBorders>
              <w:top w:val="nil"/>
              <w:left w:val="nil"/>
              <w:bottom w:val="single" w:sz="4" w:space="0" w:color="auto"/>
              <w:right w:val="single" w:sz="4" w:space="0" w:color="auto"/>
            </w:tcBorders>
            <w:shd w:val="clear" w:color="auto" w:fill="auto"/>
            <w:hideMark/>
          </w:tcPr>
          <w:p w14:paraId="4B046F03"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04239152" w14:textId="77777777" w:rsidR="00064F9A" w:rsidRPr="00064F9A" w:rsidRDefault="00064F9A" w:rsidP="00064F9A">
            <w:pPr>
              <w:jc w:val="center"/>
              <w:rPr>
                <w:sz w:val="24"/>
                <w:szCs w:val="24"/>
              </w:rPr>
            </w:pPr>
            <w:r w:rsidRPr="00064F9A">
              <w:rPr>
                <w:sz w:val="24"/>
                <w:szCs w:val="24"/>
              </w:rPr>
              <w:t>10</w:t>
            </w:r>
          </w:p>
        </w:tc>
        <w:tc>
          <w:tcPr>
            <w:tcW w:w="992" w:type="dxa"/>
            <w:tcBorders>
              <w:top w:val="nil"/>
              <w:left w:val="nil"/>
              <w:bottom w:val="single" w:sz="4" w:space="0" w:color="auto"/>
              <w:right w:val="single" w:sz="4" w:space="0" w:color="auto"/>
            </w:tcBorders>
            <w:shd w:val="clear" w:color="auto" w:fill="auto"/>
            <w:hideMark/>
          </w:tcPr>
          <w:p w14:paraId="638AB859" w14:textId="77777777" w:rsidR="00064F9A" w:rsidRPr="00064F9A" w:rsidRDefault="00064F9A" w:rsidP="00064F9A">
            <w:pPr>
              <w:jc w:val="center"/>
              <w:rPr>
                <w:sz w:val="24"/>
                <w:szCs w:val="24"/>
              </w:rPr>
            </w:pPr>
          </w:p>
        </w:tc>
      </w:tr>
      <w:tr w:rsidR="00064F9A" w:rsidRPr="00064F9A" w14:paraId="0193F4DC"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35DA33B6" w14:textId="77777777" w:rsidR="00064F9A" w:rsidRPr="00064F9A" w:rsidRDefault="00064F9A" w:rsidP="00064F9A">
            <w:pPr>
              <w:jc w:val="center"/>
              <w:rPr>
                <w:sz w:val="24"/>
                <w:szCs w:val="24"/>
              </w:rPr>
            </w:pPr>
            <w:r w:rsidRPr="00064F9A">
              <w:rPr>
                <w:sz w:val="24"/>
                <w:szCs w:val="24"/>
              </w:rPr>
              <w:t>3.</w:t>
            </w:r>
          </w:p>
        </w:tc>
        <w:tc>
          <w:tcPr>
            <w:tcW w:w="2268" w:type="dxa"/>
            <w:tcBorders>
              <w:top w:val="nil"/>
              <w:left w:val="nil"/>
              <w:bottom w:val="single" w:sz="4" w:space="0" w:color="auto"/>
              <w:right w:val="single" w:sz="4" w:space="0" w:color="auto"/>
            </w:tcBorders>
            <w:shd w:val="clear" w:color="auto" w:fill="auto"/>
            <w:vAlign w:val="center"/>
            <w:hideMark/>
          </w:tcPr>
          <w:p w14:paraId="0EFE950D" w14:textId="77777777" w:rsidR="00064F9A" w:rsidRPr="00064F9A" w:rsidRDefault="00064F9A" w:rsidP="00064F9A">
            <w:pPr>
              <w:rPr>
                <w:sz w:val="24"/>
                <w:szCs w:val="24"/>
              </w:rPr>
            </w:pPr>
            <w:r w:rsidRPr="00064F9A">
              <w:rPr>
                <w:sz w:val="24"/>
                <w:szCs w:val="24"/>
              </w:rPr>
              <w:t>Ежегодный допустимый объем изъятия древесины:</w:t>
            </w:r>
          </w:p>
        </w:tc>
        <w:tc>
          <w:tcPr>
            <w:tcW w:w="1134" w:type="dxa"/>
            <w:tcBorders>
              <w:top w:val="nil"/>
              <w:left w:val="nil"/>
              <w:bottom w:val="single" w:sz="4" w:space="0" w:color="auto"/>
              <w:right w:val="single" w:sz="4" w:space="0" w:color="auto"/>
            </w:tcBorders>
            <w:shd w:val="clear" w:color="auto" w:fill="auto"/>
            <w:hideMark/>
          </w:tcPr>
          <w:p w14:paraId="57A8D595" w14:textId="77777777" w:rsidR="00064F9A" w:rsidRPr="00064F9A" w:rsidRDefault="00064F9A" w:rsidP="00064F9A">
            <w:pPr>
              <w:jc w:val="center"/>
              <w:rPr>
                <w:sz w:val="24"/>
                <w:szCs w:val="24"/>
              </w:rPr>
            </w:pPr>
          </w:p>
        </w:tc>
        <w:tc>
          <w:tcPr>
            <w:tcW w:w="993" w:type="dxa"/>
            <w:tcBorders>
              <w:top w:val="nil"/>
              <w:left w:val="nil"/>
              <w:bottom w:val="single" w:sz="4" w:space="0" w:color="auto"/>
              <w:right w:val="single" w:sz="4" w:space="0" w:color="auto"/>
            </w:tcBorders>
            <w:shd w:val="clear" w:color="auto" w:fill="auto"/>
            <w:hideMark/>
          </w:tcPr>
          <w:p w14:paraId="0316A85F"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174605ED"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745E1E87"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59C6122F"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1EB479B5"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0CADC60F" w14:textId="77777777" w:rsidR="00064F9A" w:rsidRPr="00064F9A" w:rsidRDefault="00064F9A" w:rsidP="00064F9A">
            <w:pPr>
              <w:jc w:val="center"/>
              <w:rPr>
                <w:sz w:val="24"/>
                <w:szCs w:val="24"/>
              </w:rPr>
            </w:pPr>
          </w:p>
        </w:tc>
      </w:tr>
      <w:tr w:rsidR="00064F9A" w:rsidRPr="00064F9A" w14:paraId="1839CE4D"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2425535F" w14:textId="21C75135"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6FC26E0" w14:textId="77777777" w:rsidR="00064F9A" w:rsidRPr="00064F9A" w:rsidRDefault="00064F9A" w:rsidP="00064F9A">
            <w:pPr>
              <w:rPr>
                <w:sz w:val="24"/>
                <w:szCs w:val="24"/>
              </w:rPr>
            </w:pPr>
            <w:r w:rsidRPr="00064F9A">
              <w:rPr>
                <w:sz w:val="24"/>
                <w:szCs w:val="24"/>
              </w:rPr>
              <w:t>площадь</w:t>
            </w:r>
          </w:p>
        </w:tc>
        <w:tc>
          <w:tcPr>
            <w:tcW w:w="1134" w:type="dxa"/>
            <w:tcBorders>
              <w:top w:val="nil"/>
              <w:left w:val="nil"/>
              <w:bottom w:val="single" w:sz="4" w:space="0" w:color="auto"/>
              <w:right w:val="single" w:sz="4" w:space="0" w:color="auto"/>
            </w:tcBorders>
            <w:shd w:val="clear" w:color="auto" w:fill="auto"/>
            <w:hideMark/>
          </w:tcPr>
          <w:p w14:paraId="526C29AA" w14:textId="77777777" w:rsidR="00064F9A" w:rsidRPr="00064F9A" w:rsidRDefault="00064F9A" w:rsidP="00064F9A">
            <w:pPr>
              <w:jc w:val="center"/>
              <w:rPr>
                <w:sz w:val="24"/>
                <w:szCs w:val="24"/>
              </w:rPr>
            </w:pPr>
            <w:r w:rsidRPr="00064F9A">
              <w:rPr>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1A874F74" w14:textId="77777777" w:rsidR="00064F9A" w:rsidRPr="00064F9A" w:rsidRDefault="00064F9A" w:rsidP="00064F9A">
            <w:pPr>
              <w:jc w:val="center"/>
              <w:rPr>
                <w:sz w:val="24"/>
                <w:szCs w:val="24"/>
              </w:rPr>
            </w:pPr>
            <w:r w:rsidRPr="00064F9A">
              <w:rPr>
                <w:sz w:val="24"/>
                <w:szCs w:val="24"/>
              </w:rPr>
              <w:t>7,29</w:t>
            </w:r>
          </w:p>
        </w:tc>
        <w:tc>
          <w:tcPr>
            <w:tcW w:w="992" w:type="dxa"/>
            <w:tcBorders>
              <w:top w:val="nil"/>
              <w:left w:val="nil"/>
              <w:bottom w:val="single" w:sz="4" w:space="0" w:color="auto"/>
              <w:right w:val="single" w:sz="4" w:space="0" w:color="auto"/>
            </w:tcBorders>
            <w:shd w:val="clear" w:color="auto" w:fill="auto"/>
            <w:hideMark/>
          </w:tcPr>
          <w:p w14:paraId="53FFCFCF"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17D41AA8" w14:textId="77777777" w:rsidR="00064F9A" w:rsidRPr="00064F9A" w:rsidRDefault="00064F9A" w:rsidP="00064F9A">
            <w:pPr>
              <w:jc w:val="center"/>
              <w:rPr>
                <w:sz w:val="24"/>
                <w:szCs w:val="24"/>
              </w:rPr>
            </w:pPr>
            <w:r w:rsidRPr="00064F9A">
              <w:rPr>
                <w:sz w:val="24"/>
                <w:szCs w:val="24"/>
              </w:rPr>
              <w:t>7,29</w:t>
            </w:r>
          </w:p>
        </w:tc>
        <w:tc>
          <w:tcPr>
            <w:tcW w:w="1134" w:type="dxa"/>
            <w:tcBorders>
              <w:top w:val="nil"/>
              <w:left w:val="nil"/>
              <w:bottom w:val="single" w:sz="4" w:space="0" w:color="auto"/>
              <w:right w:val="single" w:sz="4" w:space="0" w:color="auto"/>
            </w:tcBorders>
            <w:shd w:val="clear" w:color="auto" w:fill="auto"/>
            <w:hideMark/>
          </w:tcPr>
          <w:p w14:paraId="3F0F6C6F"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4DBFAA27" w14:textId="77777777" w:rsidR="00064F9A" w:rsidRPr="00064F9A" w:rsidRDefault="00064F9A" w:rsidP="00064F9A">
            <w:pPr>
              <w:jc w:val="center"/>
              <w:rPr>
                <w:sz w:val="24"/>
                <w:szCs w:val="24"/>
              </w:rPr>
            </w:pPr>
            <w:r w:rsidRPr="00064F9A">
              <w:rPr>
                <w:sz w:val="24"/>
                <w:szCs w:val="24"/>
              </w:rPr>
              <w:t>1,8</w:t>
            </w:r>
          </w:p>
        </w:tc>
        <w:tc>
          <w:tcPr>
            <w:tcW w:w="992" w:type="dxa"/>
            <w:tcBorders>
              <w:top w:val="nil"/>
              <w:left w:val="nil"/>
              <w:bottom w:val="single" w:sz="4" w:space="0" w:color="auto"/>
              <w:right w:val="single" w:sz="4" w:space="0" w:color="auto"/>
            </w:tcBorders>
            <w:shd w:val="clear" w:color="auto" w:fill="auto"/>
            <w:hideMark/>
          </w:tcPr>
          <w:p w14:paraId="4CEF6D1D" w14:textId="77777777" w:rsidR="00064F9A" w:rsidRPr="00064F9A" w:rsidRDefault="00064F9A" w:rsidP="00064F9A">
            <w:pPr>
              <w:jc w:val="center"/>
              <w:rPr>
                <w:sz w:val="24"/>
                <w:szCs w:val="24"/>
              </w:rPr>
            </w:pPr>
            <w:r w:rsidRPr="00064F9A">
              <w:rPr>
                <w:sz w:val="24"/>
                <w:szCs w:val="24"/>
              </w:rPr>
              <w:t>9,09</w:t>
            </w:r>
          </w:p>
        </w:tc>
      </w:tr>
      <w:tr w:rsidR="00064F9A" w:rsidRPr="00064F9A" w14:paraId="7D4B24C1"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7CAC0E80" w14:textId="76832FB3"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FB53CFB" w14:textId="77777777" w:rsidR="00064F9A" w:rsidRPr="00064F9A" w:rsidRDefault="00064F9A" w:rsidP="00064F9A">
            <w:pPr>
              <w:rPr>
                <w:sz w:val="24"/>
                <w:szCs w:val="24"/>
              </w:rPr>
            </w:pPr>
            <w:r w:rsidRPr="00064F9A">
              <w:rPr>
                <w:sz w:val="24"/>
                <w:szCs w:val="24"/>
              </w:rPr>
              <w:t>Выбираемый запас, всего:</w:t>
            </w:r>
          </w:p>
        </w:tc>
        <w:tc>
          <w:tcPr>
            <w:tcW w:w="1134" w:type="dxa"/>
            <w:tcBorders>
              <w:top w:val="nil"/>
              <w:left w:val="nil"/>
              <w:bottom w:val="single" w:sz="4" w:space="0" w:color="auto"/>
              <w:right w:val="single" w:sz="4" w:space="0" w:color="auto"/>
            </w:tcBorders>
            <w:shd w:val="clear" w:color="auto" w:fill="auto"/>
            <w:hideMark/>
          </w:tcPr>
          <w:p w14:paraId="16F16C63" w14:textId="77777777" w:rsidR="00064F9A" w:rsidRPr="00064F9A" w:rsidRDefault="00064F9A" w:rsidP="00064F9A">
            <w:pPr>
              <w:jc w:val="center"/>
              <w:rPr>
                <w:sz w:val="24"/>
                <w:szCs w:val="24"/>
              </w:rPr>
            </w:pPr>
          </w:p>
        </w:tc>
        <w:tc>
          <w:tcPr>
            <w:tcW w:w="993" w:type="dxa"/>
            <w:tcBorders>
              <w:top w:val="nil"/>
              <w:left w:val="nil"/>
              <w:bottom w:val="single" w:sz="4" w:space="0" w:color="auto"/>
              <w:right w:val="single" w:sz="4" w:space="0" w:color="auto"/>
            </w:tcBorders>
            <w:shd w:val="clear" w:color="auto" w:fill="auto"/>
            <w:hideMark/>
          </w:tcPr>
          <w:p w14:paraId="46D7C78A"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5F0ECE1A"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56059489"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2F20247C"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7F248548"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371A0C00" w14:textId="77777777" w:rsidR="00064F9A" w:rsidRPr="00064F9A" w:rsidRDefault="00064F9A" w:rsidP="00064F9A">
            <w:pPr>
              <w:jc w:val="center"/>
              <w:rPr>
                <w:sz w:val="24"/>
                <w:szCs w:val="24"/>
              </w:rPr>
            </w:pPr>
          </w:p>
        </w:tc>
      </w:tr>
      <w:tr w:rsidR="00064F9A" w:rsidRPr="00064F9A" w14:paraId="143DFB38"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46CDE843" w14:textId="21C9D0E1"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4543EC2" w14:textId="77777777" w:rsidR="00064F9A" w:rsidRPr="00064F9A" w:rsidRDefault="00064F9A" w:rsidP="00064F9A">
            <w:pPr>
              <w:rPr>
                <w:sz w:val="24"/>
                <w:szCs w:val="24"/>
              </w:rPr>
            </w:pPr>
            <w:r w:rsidRPr="00064F9A">
              <w:rPr>
                <w:sz w:val="24"/>
                <w:szCs w:val="24"/>
              </w:rPr>
              <w:t>- корневой</w:t>
            </w:r>
          </w:p>
        </w:tc>
        <w:tc>
          <w:tcPr>
            <w:tcW w:w="1134" w:type="dxa"/>
            <w:tcBorders>
              <w:top w:val="nil"/>
              <w:left w:val="nil"/>
              <w:bottom w:val="single" w:sz="4" w:space="0" w:color="auto"/>
              <w:right w:val="single" w:sz="4" w:space="0" w:color="auto"/>
            </w:tcBorders>
            <w:shd w:val="clear" w:color="auto" w:fill="auto"/>
            <w:hideMark/>
          </w:tcPr>
          <w:p w14:paraId="0EF89250"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7111C7DF" w14:textId="77777777" w:rsidR="00064F9A" w:rsidRPr="00064F9A" w:rsidRDefault="00064F9A" w:rsidP="00064F9A">
            <w:pPr>
              <w:jc w:val="center"/>
              <w:rPr>
                <w:sz w:val="24"/>
                <w:szCs w:val="24"/>
              </w:rPr>
            </w:pPr>
            <w:r w:rsidRPr="00064F9A">
              <w:rPr>
                <w:sz w:val="24"/>
                <w:szCs w:val="24"/>
              </w:rPr>
              <w:t>0,36</w:t>
            </w:r>
          </w:p>
        </w:tc>
        <w:tc>
          <w:tcPr>
            <w:tcW w:w="992" w:type="dxa"/>
            <w:tcBorders>
              <w:top w:val="nil"/>
              <w:left w:val="nil"/>
              <w:bottom w:val="single" w:sz="4" w:space="0" w:color="auto"/>
              <w:right w:val="single" w:sz="4" w:space="0" w:color="auto"/>
            </w:tcBorders>
            <w:shd w:val="clear" w:color="auto" w:fill="auto"/>
            <w:hideMark/>
          </w:tcPr>
          <w:p w14:paraId="522DBAC9"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3F6385C4" w14:textId="77777777" w:rsidR="00064F9A" w:rsidRPr="00064F9A" w:rsidRDefault="00064F9A" w:rsidP="00064F9A">
            <w:pPr>
              <w:jc w:val="center"/>
              <w:rPr>
                <w:sz w:val="24"/>
                <w:szCs w:val="24"/>
              </w:rPr>
            </w:pPr>
            <w:r w:rsidRPr="00064F9A">
              <w:rPr>
                <w:sz w:val="24"/>
                <w:szCs w:val="24"/>
              </w:rPr>
              <w:t>0,36</w:t>
            </w:r>
          </w:p>
        </w:tc>
        <w:tc>
          <w:tcPr>
            <w:tcW w:w="1134" w:type="dxa"/>
            <w:tcBorders>
              <w:top w:val="nil"/>
              <w:left w:val="nil"/>
              <w:bottom w:val="single" w:sz="4" w:space="0" w:color="auto"/>
              <w:right w:val="single" w:sz="4" w:space="0" w:color="auto"/>
            </w:tcBorders>
            <w:shd w:val="clear" w:color="auto" w:fill="auto"/>
            <w:hideMark/>
          </w:tcPr>
          <w:p w14:paraId="680F7463"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33F0DF0B" w14:textId="77777777" w:rsidR="00064F9A" w:rsidRPr="00064F9A" w:rsidRDefault="00064F9A" w:rsidP="00064F9A">
            <w:pPr>
              <w:jc w:val="center"/>
              <w:rPr>
                <w:sz w:val="24"/>
                <w:szCs w:val="24"/>
              </w:rPr>
            </w:pPr>
            <w:r w:rsidRPr="00064F9A">
              <w:rPr>
                <w:sz w:val="24"/>
                <w:szCs w:val="24"/>
              </w:rPr>
              <w:t>0,02</w:t>
            </w:r>
          </w:p>
        </w:tc>
        <w:tc>
          <w:tcPr>
            <w:tcW w:w="992" w:type="dxa"/>
            <w:tcBorders>
              <w:top w:val="nil"/>
              <w:left w:val="nil"/>
              <w:bottom w:val="single" w:sz="4" w:space="0" w:color="auto"/>
              <w:right w:val="single" w:sz="4" w:space="0" w:color="auto"/>
            </w:tcBorders>
            <w:shd w:val="clear" w:color="auto" w:fill="auto"/>
            <w:hideMark/>
          </w:tcPr>
          <w:p w14:paraId="3AA9841C" w14:textId="77777777" w:rsidR="00064F9A" w:rsidRPr="00064F9A" w:rsidRDefault="00064F9A" w:rsidP="00064F9A">
            <w:pPr>
              <w:jc w:val="center"/>
              <w:rPr>
                <w:sz w:val="24"/>
                <w:szCs w:val="24"/>
              </w:rPr>
            </w:pPr>
            <w:r w:rsidRPr="00064F9A">
              <w:rPr>
                <w:sz w:val="24"/>
                <w:szCs w:val="24"/>
              </w:rPr>
              <w:t>0,38</w:t>
            </w:r>
          </w:p>
        </w:tc>
      </w:tr>
      <w:tr w:rsidR="00064F9A" w:rsidRPr="00064F9A" w14:paraId="731E6114"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28DB4D0A" w14:textId="565EFC1D"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0274D3B" w14:textId="77777777" w:rsidR="00064F9A" w:rsidRPr="00064F9A" w:rsidRDefault="00064F9A" w:rsidP="00064F9A">
            <w:pPr>
              <w:rPr>
                <w:sz w:val="24"/>
                <w:szCs w:val="24"/>
              </w:rPr>
            </w:pPr>
            <w:r w:rsidRPr="00064F9A">
              <w:rPr>
                <w:sz w:val="24"/>
                <w:szCs w:val="24"/>
              </w:rPr>
              <w:t>- ликвидный</w:t>
            </w:r>
          </w:p>
        </w:tc>
        <w:tc>
          <w:tcPr>
            <w:tcW w:w="1134" w:type="dxa"/>
            <w:tcBorders>
              <w:top w:val="nil"/>
              <w:left w:val="nil"/>
              <w:bottom w:val="single" w:sz="4" w:space="0" w:color="auto"/>
              <w:right w:val="single" w:sz="4" w:space="0" w:color="auto"/>
            </w:tcBorders>
            <w:shd w:val="clear" w:color="auto" w:fill="auto"/>
            <w:hideMark/>
          </w:tcPr>
          <w:p w14:paraId="7ECA86AE"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3A9DAE89" w14:textId="77777777" w:rsidR="00064F9A" w:rsidRPr="00064F9A" w:rsidRDefault="00064F9A" w:rsidP="00064F9A">
            <w:pPr>
              <w:jc w:val="center"/>
              <w:rPr>
                <w:sz w:val="24"/>
                <w:szCs w:val="24"/>
              </w:rPr>
            </w:pPr>
            <w:r w:rsidRPr="00064F9A">
              <w:rPr>
                <w:sz w:val="24"/>
                <w:szCs w:val="24"/>
              </w:rPr>
              <w:t>0,12</w:t>
            </w:r>
          </w:p>
        </w:tc>
        <w:tc>
          <w:tcPr>
            <w:tcW w:w="992" w:type="dxa"/>
            <w:tcBorders>
              <w:top w:val="nil"/>
              <w:left w:val="nil"/>
              <w:bottom w:val="single" w:sz="4" w:space="0" w:color="auto"/>
              <w:right w:val="single" w:sz="4" w:space="0" w:color="auto"/>
            </w:tcBorders>
            <w:shd w:val="clear" w:color="auto" w:fill="auto"/>
            <w:hideMark/>
          </w:tcPr>
          <w:p w14:paraId="4E3D803B"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286D35B2" w14:textId="77777777" w:rsidR="00064F9A" w:rsidRPr="00064F9A" w:rsidRDefault="00064F9A" w:rsidP="00064F9A">
            <w:pPr>
              <w:jc w:val="center"/>
              <w:rPr>
                <w:sz w:val="24"/>
                <w:szCs w:val="24"/>
              </w:rPr>
            </w:pPr>
            <w:r w:rsidRPr="00064F9A">
              <w:rPr>
                <w:sz w:val="24"/>
                <w:szCs w:val="24"/>
              </w:rPr>
              <w:t>0,12</w:t>
            </w:r>
          </w:p>
        </w:tc>
        <w:tc>
          <w:tcPr>
            <w:tcW w:w="1134" w:type="dxa"/>
            <w:tcBorders>
              <w:top w:val="nil"/>
              <w:left w:val="nil"/>
              <w:bottom w:val="single" w:sz="4" w:space="0" w:color="auto"/>
              <w:right w:val="single" w:sz="4" w:space="0" w:color="auto"/>
            </w:tcBorders>
            <w:shd w:val="clear" w:color="auto" w:fill="auto"/>
            <w:hideMark/>
          </w:tcPr>
          <w:p w14:paraId="00B1B47A"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3C655262"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16165DEF" w14:textId="77777777" w:rsidR="00064F9A" w:rsidRPr="00064F9A" w:rsidRDefault="00064F9A" w:rsidP="00064F9A">
            <w:pPr>
              <w:jc w:val="center"/>
              <w:rPr>
                <w:sz w:val="24"/>
                <w:szCs w:val="24"/>
              </w:rPr>
            </w:pPr>
            <w:r w:rsidRPr="00064F9A">
              <w:rPr>
                <w:sz w:val="24"/>
                <w:szCs w:val="24"/>
              </w:rPr>
              <w:t>0,12</w:t>
            </w:r>
          </w:p>
        </w:tc>
      </w:tr>
      <w:tr w:rsidR="00064F9A" w:rsidRPr="00064F9A" w14:paraId="62A7C583"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6F7F3280" w14:textId="14FABD1A"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DC14A9D" w14:textId="77777777" w:rsidR="00064F9A" w:rsidRPr="00064F9A" w:rsidRDefault="00064F9A" w:rsidP="00064F9A">
            <w:pPr>
              <w:rPr>
                <w:sz w:val="24"/>
                <w:szCs w:val="24"/>
              </w:rPr>
            </w:pPr>
            <w:r w:rsidRPr="00064F9A">
              <w:rPr>
                <w:sz w:val="24"/>
                <w:szCs w:val="24"/>
              </w:rPr>
              <w:t>- деловой</w:t>
            </w:r>
          </w:p>
        </w:tc>
        <w:tc>
          <w:tcPr>
            <w:tcW w:w="1134" w:type="dxa"/>
            <w:tcBorders>
              <w:top w:val="nil"/>
              <w:left w:val="nil"/>
              <w:bottom w:val="single" w:sz="4" w:space="0" w:color="auto"/>
              <w:right w:val="single" w:sz="4" w:space="0" w:color="auto"/>
            </w:tcBorders>
            <w:shd w:val="clear" w:color="auto" w:fill="auto"/>
            <w:hideMark/>
          </w:tcPr>
          <w:p w14:paraId="7B585B73"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07B932B5"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66DAFAD4"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79D5963E"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11F1B2B3"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00613F58"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2DC7BCEE" w14:textId="77777777" w:rsidR="00064F9A" w:rsidRPr="00064F9A" w:rsidRDefault="00064F9A" w:rsidP="00064F9A">
            <w:pPr>
              <w:jc w:val="center"/>
              <w:rPr>
                <w:sz w:val="24"/>
                <w:szCs w:val="24"/>
              </w:rPr>
            </w:pPr>
            <w:r w:rsidRPr="00064F9A">
              <w:rPr>
                <w:sz w:val="24"/>
                <w:szCs w:val="24"/>
              </w:rPr>
              <w:t>0</w:t>
            </w:r>
          </w:p>
        </w:tc>
      </w:tr>
      <w:tr w:rsidR="00064F9A" w:rsidRPr="00064F9A" w14:paraId="155F493F" w14:textId="77777777" w:rsidTr="00064F9A">
        <w:trPr>
          <w:trHeight w:val="20"/>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9510CA7" w14:textId="77777777" w:rsidR="00064F9A" w:rsidRPr="00064F9A" w:rsidRDefault="00064F9A" w:rsidP="00064F9A">
            <w:pPr>
              <w:rPr>
                <w:sz w:val="24"/>
                <w:szCs w:val="24"/>
              </w:rPr>
            </w:pPr>
            <w:r w:rsidRPr="00064F9A">
              <w:rPr>
                <w:sz w:val="24"/>
                <w:szCs w:val="24"/>
              </w:rPr>
              <w:t>Порода – Липа</w:t>
            </w:r>
          </w:p>
        </w:tc>
      </w:tr>
      <w:tr w:rsidR="00064F9A" w:rsidRPr="00064F9A" w14:paraId="6A6B9D33" w14:textId="77777777" w:rsidTr="00064F9A">
        <w:trPr>
          <w:trHeight w:val="20"/>
          <w:jc w:val="center"/>
        </w:trPr>
        <w:tc>
          <w:tcPr>
            <w:tcW w:w="562" w:type="dxa"/>
            <w:vMerge w:val="restart"/>
            <w:tcBorders>
              <w:top w:val="nil"/>
              <w:left w:val="single" w:sz="4" w:space="0" w:color="auto"/>
              <w:bottom w:val="single" w:sz="4" w:space="0" w:color="auto"/>
              <w:right w:val="single" w:sz="4" w:space="0" w:color="auto"/>
            </w:tcBorders>
            <w:shd w:val="clear" w:color="auto" w:fill="auto"/>
            <w:hideMark/>
          </w:tcPr>
          <w:p w14:paraId="0389C2EB" w14:textId="77777777" w:rsidR="00064F9A" w:rsidRPr="00064F9A" w:rsidRDefault="00064F9A" w:rsidP="00064F9A">
            <w:pPr>
              <w:jc w:val="center"/>
              <w:rPr>
                <w:sz w:val="24"/>
                <w:szCs w:val="24"/>
              </w:rPr>
            </w:pPr>
            <w:r w:rsidRPr="00064F9A">
              <w:rPr>
                <w:sz w:val="24"/>
                <w:szCs w:val="24"/>
              </w:rPr>
              <w:t>1.</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57075A5B" w14:textId="77777777" w:rsidR="00064F9A" w:rsidRPr="00064F9A" w:rsidRDefault="00064F9A" w:rsidP="00064F9A">
            <w:pPr>
              <w:rPr>
                <w:sz w:val="24"/>
                <w:szCs w:val="24"/>
              </w:rPr>
            </w:pPr>
            <w:r w:rsidRPr="00064F9A">
              <w:rPr>
                <w:sz w:val="24"/>
                <w:szCs w:val="24"/>
              </w:rPr>
              <w:t xml:space="preserve">Выявленный фонд по </w:t>
            </w:r>
            <w:proofErr w:type="spellStart"/>
            <w:r w:rsidRPr="00064F9A">
              <w:rPr>
                <w:sz w:val="24"/>
                <w:szCs w:val="24"/>
              </w:rPr>
              <w:t>лесоводственным</w:t>
            </w:r>
            <w:proofErr w:type="spellEnd"/>
            <w:r w:rsidRPr="00064F9A">
              <w:rPr>
                <w:sz w:val="24"/>
                <w:szCs w:val="24"/>
              </w:rPr>
              <w:t xml:space="preserve"> требованиям</w:t>
            </w:r>
          </w:p>
        </w:tc>
        <w:tc>
          <w:tcPr>
            <w:tcW w:w="1134" w:type="dxa"/>
            <w:tcBorders>
              <w:top w:val="nil"/>
              <w:left w:val="nil"/>
              <w:bottom w:val="single" w:sz="4" w:space="0" w:color="auto"/>
              <w:right w:val="single" w:sz="4" w:space="0" w:color="auto"/>
            </w:tcBorders>
            <w:shd w:val="clear" w:color="auto" w:fill="auto"/>
            <w:hideMark/>
          </w:tcPr>
          <w:p w14:paraId="50223C9C" w14:textId="77777777" w:rsidR="00064F9A" w:rsidRPr="00064F9A" w:rsidRDefault="00064F9A" w:rsidP="00064F9A">
            <w:pPr>
              <w:jc w:val="center"/>
              <w:rPr>
                <w:sz w:val="24"/>
                <w:szCs w:val="24"/>
              </w:rPr>
            </w:pPr>
            <w:r w:rsidRPr="00064F9A">
              <w:rPr>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4C7C078F" w14:textId="77777777" w:rsidR="00064F9A" w:rsidRPr="00064F9A" w:rsidRDefault="00064F9A" w:rsidP="00064F9A">
            <w:pPr>
              <w:jc w:val="center"/>
              <w:rPr>
                <w:sz w:val="24"/>
                <w:szCs w:val="24"/>
              </w:rPr>
            </w:pPr>
            <w:r w:rsidRPr="00064F9A">
              <w:rPr>
                <w:sz w:val="24"/>
                <w:szCs w:val="24"/>
              </w:rPr>
              <w:t>20,52</w:t>
            </w:r>
          </w:p>
        </w:tc>
        <w:tc>
          <w:tcPr>
            <w:tcW w:w="992" w:type="dxa"/>
            <w:tcBorders>
              <w:top w:val="nil"/>
              <w:left w:val="nil"/>
              <w:bottom w:val="single" w:sz="4" w:space="0" w:color="auto"/>
              <w:right w:val="single" w:sz="4" w:space="0" w:color="auto"/>
            </w:tcBorders>
            <w:shd w:val="clear" w:color="auto" w:fill="auto"/>
            <w:hideMark/>
          </w:tcPr>
          <w:p w14:paraId="4D3ADF73"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669B2B32" w14:textId="77777777" w:rsidR="00064F9A" w:rsidRPr="00064F9A" w:rsidRDefault="00064F9A" w:rsidP="00064F9A">
            <w:pPr>
              <w:jc w:val="center"/>
              <w:rPr>
                <w:sz w:val="24"/>
                <w:szCs w:val="24"/>
              </w:rPr>
            </w:pPr>
            <w:r w:rsidRPr="00064F9A">
              <w:rPr>
                <w:sz w:val="24"/>
                <w:szCs w:val="24"/>
              </w:rPr>
              <w:t>20,52</w:t>
            </w:r>
          </w:p>
        </w:tc>
        <w:tc>
          <w:tcPr>
            <w:tcW w:w="1134" w:type="dxa"/>
            <w:tcBorders>
              <w:top w:val="nil"/>
              <w:left w:val="nil"/>
              <w:bottom w:val="single" w:sz="4" w:space="0" w:color="auto"/>
              <w:right w:val="single" w:sz="4" w:space="0" w:color="auto"/>
            </w:tcBorders>
            <w:shd w:val="clear" w:color="auto" w:fill="auto"/>
            <w:hideMark/>
          </w:tcPr>
          <w:p w14:paraId="69D516FF"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2EE01BD0" w14:textId="77777777" w:rsidR="00064F9A" w:rsidRPr="00064F9A" w:rsidRDefault="00064F9A" w:rsidP="00064F9A">
            <w:pPr>
              <w:jc w:val="center"/>
              <w:rPr>
                <w:sz w:val="24"/>
                <w:szCs w:val="24"/>
              </w:rPr>
            </w:pPr>
            <w:r w:rsidRPr="00064F9A">
              <w:rPr>
                <w:sz w:val="24"/>
                <w:szCs w:val="24"/>
              </w:rPr>
              <w:t>20</w:t>
            </w:r>
          </w:p>
        </w:tc>
        <w:tc>
          <w:tcPr>
            <w:tcW w:w="992" w:type="dxa"/>
            <w:tcBorders>
              <w:top w:val="nil"/>
              <w:left w:val="nil"/>
              <w:bottom w:val="single" w:sz="4" w:space="0" w:color="auto"/>
              <w:right w:val="single" w:sz="4" w:space="0" w:color="auto"/>
            </w:tcBorders>
            <w:shd w:val="clear" w:color="auto" w:fill="auto"/>
            <w:hideMark/>
          </w:tcPr>
          <w:p w14:paraId="6697D8F8" w14:textId="77777777" w:rsidR="00064F9A" w:rsidRPr="00064F9A" w:rsidRDefault="00064F9A" w:rsidP="00064F9A">
            <w:pPr>
              <w:jc w:val="center"/>
              <w:rPr>
                <w:sz w:val="24"/>
                <w:szCs w:val="24"/>
              </w:rPr>
            </w:pPr>
            <w:r w:rsidRPr="00064F9A">
              <w:rPr>
                <w:sz w:val="24"/>
                <w:szCs w:val="24"/>
              </w:rPr>
              <w:t>40,52</w:t>
            </w:r>
          </w:p>
        </w:tc>
      </w:tr>
      <w:tr w:rsidR="00064F9A" w:rsidRPr="00064F9A" w14:paraId="3DB99E7F" w14:textId="77777777" w:rsidTr="00064F9A">
        <w:trPr>
          <w:trHeight w:val="20"/>
          <w:jc w:val="center"/>
        </w:trPr>
        <w:tc>
          <w:tcPr>
            <w:tcW w:w="562" w:type="dxa"/>
            <w:vMerge/>
            <w:tcBorders>
              <w:top w:val="nil"/>
              <w:left w:val="single" w:sz="4" w:space="0" w:color="auto"/>
              <w:bottom w:val="single" w:sz="4" w:space="0" w:color="auto"/>
              <w:right w:val="single" w:sz="4" w:space="0" w:color="auto"/>
            </w:tcBorders>
            <w:shd w:val="clear" w:color="auto" w:fill="auto"/>
            <w:hideMark/>
          </w:tcPr>
          <w:p w14:paraId="3D7A9813" w14:textId="77777777" w:rsidR="00064F9A" w:rsidRPr="00064F9A" w:rsidRDefault="00064F9A" w:rsidP="00064F9A">
            <w:pPr>
              <w:jc w:val="center"/>
              <w:rPr>
                <w:sz w:val="24"/>
                <w:szCs w:val="24"/>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2328F5FC" w14:textId="77777777" w:rsidR="00064F9A" w:rsidRPr="00064F9A" w:rsidRDefault="00064F9A" w:rsidP="00064F9A">
            <w:pPr>
              <w:rPr>
                <w:sz w:val="24"/>
                <w:szCs w:val="24"/>
              </w:rPr>
            </w:pPr>
          </w:p>
        </w:tc>
        <w:tc>
          <w:tcPr>
            <w:tcW w:w="1134" w:type="dxa"/>
            <w:tcBorders>
              <w:top w:val="nil"/>
              <w:left w:val="nil"/>
              <w:bottom w:val="single" w:sz="4" w:space="0" w:color="auto"/>
              <w:right w:val="single" w:sz="4" w:space="0" w:color="auto"/>
            </w:tcBorders>
            <w:shd w:val="clear" w:color="auto" w:fill="auto"/>
            <w:hideMark/>
          </w:tcPr>
          <w:p w14:paraId="7571794B"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1D472DA8" w14:textId="77777777" w:rsidR="00064F9A" w:rsidRPr="00064F9A" w:rsidRDefault="00064F9A" w:rsidP="00064F9A">
            <w:pPr>
              <w:jc w:val="center"/>
              <w:rPr>
                <w:sz w:val="24"/>
                <w:szCs w:val="24"/>
              </w:rPr>
            </w:pPr>
            <w:r w:rsidRPr="00064F9A">
              <w:rPr>
                <w:sz w:val="24"/>
                <w:szCs w:val="24"/>
              </w:rPr>
              <w:t>1,02</w:t>
            </w:r>
          </w:p>
        </w:tc>
        <w:tc>
          <w:tcPr>
            <w:tcW w:w="992" w:type="dxa"/>
            <w:tcBorders>
              <w:top w:val="nil"/>
              <w:left w:val="nil"/>
              <w:bottom w:val="single" w:sz="4" w:space="0" w:color="auto"/>
              <w:right w:val="single" w:sz="4" w:space="0" w:color="auto"/>
            </w:tcBorders>
            <w:shd w:val="clear" w:color="auto" w:fill="auto"/>
            <w:hideMark/>
          </w:tcPr>
          <w:p w14:paraId="4EAF3FCD"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342F7709" w14:textId="77777777" w:rsidR="00064F9A" w:rsidRPr="00064F9A" w:rsidRDefault="00064F9A" w:rsidP="00064F9A">
            <w:pPr>
              <w:jc w:val="center"/>
              <w:rPr>
                <w:sz w:val="24"/>
                <w:szCs w:val="24"/>
              </w:rPr>
            </w:pPr>
            <w:r w:rsidRPr="00064F9A">
              <w:rPr>
                <w:sz w:val="24"/>
                <w:szCs w:val="24"/>
              </w:rPr>
              <w:t>1,02</w:t>
            </w:r>
          </w:p>
        </w:tc>
        <w:tc>
          <w:tcPr>
            <w:tcW w:w="1134" w:type="dxa"/>
            <w:tcBorders>
              <w:top w:val="nil"/>
              <w:left w:val="nil"/>
              <w:bottom w:val="single" w:sz="4" w:space="0" w:color="auto"/>
              <w:right w:val="single" w:sz="4" w:space="0" w:color="auto"/>
            </w:tcBorders>
            <w:shd w:val="clear" w:color="auto" w:fill="auto"/>
            <w:hideMark/>
          </w:tcPr>
          <w:p w14:paraId="1BF66CC3"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57B73C2C" w14:textId="77777777" w:rsidR="00064F9A" w:rsidRPr="00064F9A" w:rsidRDefault="00064F9A" w:rsidP="00064F9A">
            <w:pPr>
              <w:jc w:val="center"/>
              <w:rPr>
                <w:sz w:val="24"/>
                <w:szCs w:val="24"/>
              </w:rPr>
            </w:pPr>
            <w:r w:rsidRPr="00064F9A">
              <w:rPr>
                <w:sz w:val="24"/>
                <w:szCs w:val="24"/>
              </w:rPr>
              <w:t>0,2</w:t>
            </w:r>
          </w:p>
        </w:tc>
        <w:tc>
          <w:tcPr>
            <w:tcW w:w="992" w:type="dxa"/>
            <w:tcBorders>
              <w:top w:val="nil"/>
              <w:left w:val="nil"/>
              <w:bottom w:val="single" w:sz="4" w:space="0" w:color="auto"/>
              <w:right w:val="single" w:sz="4" w:space="0" w:color="auto"/>
            </w:tcBorders>
            <w:shd w:val="clear" w:color="auto" w:fill="auto"/>
            <w:hideMark/>
          </w:tcPr>
          <w:p w14:paraId="2B8C3AD4" w14:textId="77777777" w:rsidR="00064F9A" w:rsidRPr="00064F9A" w:rsidRDefault="00064F9A" w:rsidP="00064F9A">
            <w:pPr>
              <w:jc w:val="center"/>
              <w:rPr>
                <w:sz w:val="24"/>
                <w:szCs w:val="24"/>
              </w:rPr>
            </w:pPr>
            <w:r w:rsidRPr="00064F9A">
              <w:rPr>
                <w:sz w:val="24"/>
                <w:szCs w:val="24"/>
              </w:rPr>
              <w:t>1,22</w:t>
            </w:r>
          </w:p>
        </w:tc>
      </w:tr>
      <w:tr w:rsidR="00064F9A" w:rsidRPr="00064F9A" w14:paraId="12FDE457"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150252EB" w14:textId="77777777" w:rsidR="00064F9A" w:rsidRPr="00064F9A" w:rsidRDefault="00064F9A" w:rsidP="00064F9A">
            <w:pPr>
              <w:jc w:val="center"/>
              <w:rPr>
                <w:sz w:val="24"/>
                <w:szCs w:val="24"/>
              </w:rPr>
            </w:pPr>
            <w:r w:rsidRPr="00064F9A">
              <w:rPr>
                <w:sz w:val="24"/>
                <w:szCs w:val="24"/>
              </w:rPr>
              <w:t>2.</w:t>
            </w:r>
          </w:p>
        </w:tc>
        <w:tc>
          <w:tcPr>
            <w:tcW w:w="2268" w:type="dxa"/>
            <w:tcBorders>
              <w:top w:val="nil"/>
              <w:left w:val="nil"/>
              <w:bottom w:val="single" w:sz="4" w:space="0" w:color="auto"/>
              <w:right w:val="single" w:sz="4" w:space="0" w:color="auto"/>
            </w:tcBorders>
            <w:shd w:val="clear" w:color="auto" w:fill="auto"/>
            <w:vAlign w:val="center"/>
            <w:hideMark/>
          </w:tcPr>
          <w:p w14:paraId="1533C09D" w14:textId="77777777" w:rsidR="00064F9A" w:rsidRPr="00064F9A" w:rsidRDefault="00064F9A" w:rsidP="00064F9A">
            <w:pPr>
              <w:rPr>
                <w:sz w:val="24"/>
                <w:szCs w:val="24"/>
              </w:rPr>
            </w:pPr>
            <w:r w:rsidRPr="00064F9A">
              <w:rPr>
                <w:sz w:val="24"/>
                <w:szCs w:val="24"/>
              </w:rPr>
              <w:t>Срок вырубки или уборки</w:t>
            </w:r>
          </w:p>
        </w:tc>
        <w:tc>
          <w:tcPr>
            <w:tcW w:w="1134" w:type="dxa"/>
            <w:tcBorders>
              <w:top w:val="nil"/>
              <w:left w:val="nil"/>
              <w:bottom w:val="single" w:sz="4" w:space="0" w:color="auto"/>
              <w:right w:val="single" w:sz="4" w:space="0" w:color="auto"/>
            </w:tcBorders>
            <w:shd w:val="clear" w:color="auto" w:fill="auto"/>
            <w:hideMark/>
          </w:tcPr>
          <w:p w14:paraId="7D710632" w14:textId="77777777" w:rsidR="00064F9A" w:rsidRPr="00064F9A" w:rsidRDefault="00064F9A" w:rsidP="00064F9A">
            <w:pPr>
              <w:jc w:val="center"/>
              <w:rPr>
                <w:sz w:val="24"/>
                <w:szCs w:val="24"/>
              </w:rPr>
            </w:pPr>
            <w:r w:rsidRPr="00064F9A">
              <w:rPr>
                <w:sz w:val="24"/>
                <w:szCs w:val="24"/>
              </w:rPr>
              <w:t>лет</w:t>
            </w:r>
          </w:p>
        </w:tc>
        <w:tc>
          <w:tcPr>
            <w:tcW w:w="993" w:type="dxa"/>
            <w:tcBorders>
              <w:top w:val="nil"/>
              <w:left w:val="nil"/>
              <w:bottom w:val="single" w:sz="4" w:space="0" w:color="auto"/>
              <w:right w:val="single" w:sz="4" w:space="0" w:color="auto"/>
            </w:tcBorders>
            <w:shd w:val="clear" w:color="auto" w:fill="auto"/>
            <w:hideMark/>
          </w:tcPr>
          <w:p w14:paraId="7407B116"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66217BD2" w14:textId="77777777" w:rsidR="00064F9A" w:rsidRPr="00064F9A" w:rsidRDefault="00064F9A" w:rsidP="00064F9A">
            <w:pPr>
              <w:jc w:val="center"/>
              <w:rPr>
                <w:sz w:val="24"/>
                <w:szCs w:val="24"/>
              </w:rPr>
            </w:pPr>
            <w:r w:rsidRPr="00064F9A">
              <w:rPr>
                <w:sz w:val="24"/>
                <w:szCs w:val="24"/>
              </w:rPr>
              <w:t>2</w:t>
            </w:r>
          </w:p>
        </w:tc>
        <w:tc>
          <w:tcPr>
            <w:tcW w:w="992" w:type="dxa"/>
            <w:tcBorders>
              <w:top w:val="nil"/>
              <w:left w:val="nil"/>
              <w:bottom w:val="single" w:sz="4" w:space="0" w:color="auto"/>
              <w:right w:val="single" w:sz="4" w:space="0" w:color="auto"/>
            </w:tcBorders>
            <w:shd w:val="clear" w:color="auto" w:fill="auto"/>
            <w:hideMark/>
          </w:tcPr>
          <w:p w14:paraId="2D98179C" w14:textId="77777777" w:rsidR="00064F9A" w:rsidRPr="00064F9A" w:rsidRDefault="00064F9A" w:rsidP="00064F9A">
            <w:pPr>
              <w:jc w:val="center"/>
              <w:rPr>
                <w:sz w:val="24"/>
                <w:szCs w:val="24"/>
              </w:rPr>
            </w:pPr>
            <w:r w:rsidRPr="00064F9A">
              <w:rPr>
                <w:sz w:val="24"/>
                <w:szCs w:val="24"/>
              </w:rPr>
              <w:t>3</w:t>
            </w:r>
          </w:p>
        </w:tc>
        <w:tc>
          <w:tcPr>
            <w:tcW w:w="1134" w:type="dxa"/>
            <w:tcBorders>
              <w:top w:val="nil"/>
              <w:left w:val="nil"/>
              <w:bottom w:val="single" w:sz="4" w:space="0" w:color="auto"/>
              <w:right w:val="single" w:sz="4" w:space="0" w:color="auto"/>
            </w:tcBorders>
            <w:shd w:val="clear" w:color="auto" w:fill="auto"/>
            <w:hideMark/>
          </w:tcPr>
          <w:p w14:paraId="3ECE79DD"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1225E3FC" w14:textId="77777777" w:rsidR="00064F9A" w:rsidRPr="00064F9A" w:rsidRDefault="00064F9A" w:rsidP="00064F9A">
            <w:pPr>
              <w:jc w:val="center"/>
              <w:rPr>
                <w:sz w:val="24"/>
                <w:szCs w:val="24"/>
              </w:rPr>
            </w:pPr>
            <w:r w:rsidRPr="00064F9A">
              <w:rPr>
                <w:sz w:val="24"/>
                <w:szCs w:val="24"/>
              </w:rPr>
              <w:t>10</w:t>
            </w:r>
          </w:p>
        </w:tc>
        <w:tc>
          <w:tcPr>
            <w:tcW w:w="992" w:type="dxa"/>
            <w:tcBorders>
              <w:top w:val="nil"/>
              <w:left w:val="nil"/>
              <w:bottom w:val="single" w:sz="4" w:space="0" w:color="auto"/>
              <w:right w:val="single" w:sz="4" w:space="0" w:color="auto"/>
            </w:tcBorders>
            <w:shd w:val="clear" w:color="auto" w:fill="auto"/>
            <w:hideMark/>
          </w:tcPr>
          <w:p w14:paraId="52A80613" w14:textId="77777777" w:rsidR="00064F9A" w:rsidRPr="00064F9A" w:rsidRDefault="00064F9A" w:rsidP="00064F9A">
            <w:pPr>
              <w:jc w:val="center"/>
              <w:rPr>
                <w:sz w:val="24"/>
                <w:szCs w:val="24"/>
              </w:rPr>
            </w:pPr>
          </w:p>
        </w:tc>
      </w:tr>
      <w:tr w:rsidR="00064F9A" w:rsidRPr="00064F9A" w14:paraId="42D5D344"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312DA47D" w14:textId="77777777" w:rsidR="00064F9A" w:rsidRPr="00064F9A" w:rsidRDefault="00064F9A" w:rsidP="00064F9A">
            <w:pPr>
              <w:jc w:val="center"/>
              <w:rPr>
                <w:sz w:val="24"/>
                <w:szCs w:val="24"/>
              </w:rPr>
            </w:pPr>
            <w:r w:rsidRPr="00064F9A">
              <w:rPr>
                <w:sz w:val="24"/>
                <w:szCs w:val="24"/>
              </w:rPr>
              <w:lastRenderedPageBreak/>
              <w:t>3.</w:t>
            </w:r>
          </w:p>
        </w:tc>
        <w:tc>
          <w:tcPr>
            <w:tcW w:w="2268" w:type="dxa"/>
            <w:tcBorders>
              <w:top w:val="nil"/>
              <w:left w:val="nil"/>
              <w:bottom w:val="single" w:sz="4" w:space="0" w:color="auto"/>
              <w:right w:val="single" w:sz="4" w:space="0" w:color="auto"/>
            </w:tcBorders>
            <w:shd w:val="clear" w:color="auto" w:fill="auto"/>
            <w:vAlign w:val="center"/>
            <w:hideMark/>
          </w:tcPr>
          <w:p w14:paraId="3F0C22CE" w14:textId="77777777" w:rsidR="00064F9A" w:rsidRPr="00064F9A" w:rsidRDefault="00064F9A" w:rsidP="00064F9A">
            <w:pPr>
              <w:rPr>
                <w:sz w:val="24"/>
                <w:szCs w:val="24"/>
              </w:rPr>
            </w:pPr>
            <w:r w:rsidRPr="00064F9A">
              <w:rPr>
                <w:sz w:val="24"/>
                <w:szCs w:val="24"/>
              </w:rPr>
              <w:t>Ежегодный допустимый объем изъятия древесины:</w:t>
            </w:r>
          </w:p>
        </w:tc>
        <w:tc>
          <w:tcPr>
            <w:tcW w:w="1134" w:type="dxa"/>
            <w:tcBorders>
              <w:top w:val="nil"/>
              <w:left w:val="nil"/>
              <w:bottom w:val="single" w:sz="4" w:space="0" w:color="auto"/>
              <w:right w:val="single" w:sz="4" w:space="0" w:color="auto"/>
            </w:tcBorders>
            <w:shd w:val="clear" w:color="auto" w:fill="auto"/>
            <w:hideMark/>
          </w:tcPr>
          <w:p w14:paraId="4FA0190B" w14:textId="77777777" w:rsidR="00064F9A" w:rsidRPr="00064F9A" w:rsidRDefault="00064F9A" w:rsidP="00064F9A">
            <w:pPr>
              <w:jc w:val="center"/>
              <w:rPr>
                <w:sz w:val="24"/>
                <w:szCs w:val="24"/>
              </w:rPr>
            </w:pPr>
          </w:p>
        </w:tc>
        <w:tc>
          <w:tcPr>
            <w:tcW w:w="993" w:type="dxa"/>
            <w:tcBorders>
              <w:top w:val="nil"/>
              <w:left w:val="nil"/>
              <w:bottom w:val="single" w:sz="4" w:space="0" w:color="auto"/>
              <w:right w:val="single" w:sz="4" w:space="0" w:color="auto"/>
            </w:tcBorders>
            <w:shd w:val="clear" w:color="auto" w:fill="auto"/>
            <w:hideMark/>
          </w:tcPr>
          <w:p w14:paraId="4BED9D87"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75C11869"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0BD26238"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210EAB61"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4AD16215"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5DACA228" w14:textId="77777777" w:rsidR="00064F9A" w:rsidRPr="00064F9A" w:rsidRDefault="00064F9A" w:rsidP="00064F9A">
            <w:pPr>
              <w:jc w:val="center"/>
              <w:rPr>
                <w:sz w:val="24"/>
                <w:szCs w:val="24"/>
              </w:rPr>
            </w:pPr>
          </w:p>
        </w:tc>
      </w:tr>
      <w:tr w:rsidR="00064F9A" w:rsidRPr="00064F9A" w14:paraId="2FB01A05"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20169F69" w14:textId="72355CBE"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EEE5278" w14:textId="77777777" w:rsidR="00064F9A" w:rsidRPr="00064F9A" w:rsidRDefault="00064F9A" w:rsidP="00064F9A">
            <w:pPr>
              <w:rPr>
                <w:sz w:val="24"/>
                <w:szCs w:val="24"/>
              </w:rPr>
            </w:pPr>
            <w:r w:rsidRPr="00064F9A">
              <w:rPr>
                <w:sz w:val="24"/>
                <w:szCs w:val="24"/>
              </w:rPr>
              <w:t>площадь</w:t>
            </w:r>
          </w:p>
        </w:tc>
        <w:tc>
          <w:tcPr>
            <w:tcW w:w="1134" w:type="dxa"/>
            <w:tcBorders>
              <w:top w:val="nil"/>
              <w:left w:val="nil"/>
              <w:bottom w:val="single" w:sz="4" w:space="0" w:color="auto"/>
              <w:right w:val="single" w:sz="4" w:space="0" w:color="auto"/>
            </w:tcBorders>
            <w:shd w:val="clear" w:color="auto" w:fill="auto"/>
            <w:hideMark/>
          </w:tcPr>
          <w:p w14:paraId="37DE7879" w14:textId="77777777" w:rsidR="00064F9A" w:rsidRPr="00064F9A" w:rsidRDefault="00064F9A" w:rsidP="00064F9A">
            <w:pPr>
              <w:jc w:val="center"/>
              <w:rPr>
                <w:sz w:val="24"/>
                <w:szCs w:val="24"/>
              </w:rPr>
            </w:pPr>
            <w:r w:rsidRPr="00064F9A">
              <w:rPr>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6CC07A3E" w14:textId="77777777" w:rsidR="00064F9A" w:rsidRPr="00064F9A" w:rsidRDefault="00064F9A" w:rsidP="00064F9A">
            <w:pPr>
              <w:jc w:val="center"/>
              <w:rPr>
                <w:sz w:val="24"/>
                <w:szCs w:val="24"/>
              </w:rPr>
            </w:pPr>
            <w:r w:rsidRPr="00064F9A">
              <w:rPr>
                <w:sz w:val="24"/>
                <w:szCs w:val="24"/>
              </w:rPr>
              <w:t>6,84</w:t>
            </w:r>
          </w:p>
        </w:tc>
        <w:tc>
          <w:tcPr>
            <w:tcW w:w="992" w:type="dxa"/>
            <w:tcBorders>
              <w:top w:val="nil"/>
              <w:left w:val="nil"/>
              <w:bottom w:val="single" w:sz="4" w:space="0" w:color="auto"/>
              <w:right w:val="single" w:sz="4" w:space="0" w:color="auto"/>
            </w:tcBorders>
            <w:shd w:val="clear" w:color="auto" w:fill="auto"/>
            <w:hideMark/>
          </w:tcPr>
          <w:p w14:paraId="2F1E96E2"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438F2768" w14:textId="77777777" w:rsidR="00064F9A" w:rsidRPr="00064F9A" w:rsidRDefault="00064F9A" w:rsidP="00064F9A">
            <w:pPr>
              <w:jc w:val="center"/>
              <w:rPr>
                <w:sz w:val="24"/>
                <w:szCs w:val="24"/>
              </w:rPr>
            </w:pPr>
            <w:r w:rsidRPr="00064F9A">
              <w:rPr>
                <w:sz w:val="24"/>
                <w:szCs w:val="24"/>
              </w:rPr>
              <w:t>6,84</w:t>
            </w:r>
          </w:p>
        </w:tc>
        <w:tc>
          <w:tcPr>
            <w:tcW w:w="1134" w:type="dxa"/>
            <w:tcBorders>
              <w:top w:val="nil"/>
              <w:left w:val="nil"/>
              <w:bottom w:val="single" w:sz="4" w:space="0" w:color="auto"/>
              <w:right w:val="single" w:sz="4" w:space="0" w:color="auto"/>
            </w:tcBorders>
            <w:shd w:val="clear" w:color="auto" w:fill="auto"/>
            <w:hideMark/>
          </w:tcPr>
          <w:p w14:paraId="65E7894F"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7E8B954E" w14:textId="77777777" w:rsidR="00064F9A" w:rsidRPr="00064F9A" w:rsidRDefault="00064F9A" w:rsidP="00064F9A">
            <w:pPr>
              <w:jc w:val="center"/>
              <w:rPr>
                <w:sz w:val="24"/>
                <w:szCs w:val="24"/>
              </w:rPr>
            </w:pPr>
            <w:r w:rsidRPr="00064F9A">
              <w:rPr>
                <w:sz w:val="24"/>
                <w:szCs w:val="24"/>
              </w:rPr>
              <w:t>2</w:t>
            </w:r>
          </w:p>
        </w:tc>
        <w:tc>
          <w:tcPr>
            <w:tcW w:w="992" w:type="dxa"/>
            <w:tcBorders>
              <w:top w:val="nil"/>
              <w:left w:val="nil"/>
              <w:bottom w:val="single" w:sz="4" w:space="0" w:color="auto"/>
              <w:right w:val="single" w:sz="4" w:space="0" w:color="auto"/>
            </w:tcBorders>
            <w:shd w:val="clear" w:color="auto" w:fill="auto"/>
            <w:hideMark/>
          </w:tcPr>
          <w:p w14:paraId="4BEBC9F8" w14:textId="77777777" w:rsidR="00064F9A" w:rsidRPr="00064F9A" w:rsidRDefault="00064F9A" w:rsidP="00064F9A">
            <w:pPr>
              <w:jc w:val="center"/>
              <w:rPr>
                <w:sz w:val="24"/>
                <w:szCs w:val="24"/>
              </w:rPr>
            </w:pPr>
            <w:r w:rsidRPr="00064F9A">
              <w:rPr>
                <w:sz w:val="24"/>
                <w:szCs w:val="24"/>
              </w:rPr>
              <w:t>8,84</w:t>
            </w:r>
          </w:p>
        </w:tc>
      </w:tr>
      <w:tr w:rsidR="00064F9A" w:rsidRPr="00064F9A" w14:paraId="14F51744"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11E2ED03" w14:textId="0433DE1D"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9AB5299" w14:textId="77777777" w:rsidR="00064F9A" w:rsidRPr="00064F9A" w:rsidRDefault="00064F9A" w:rsidP="00064F9A">
            <w:pPr>
              <w:rPr>
                <w:sz w:val="24"/>
                <w:szCs w:val="24"/>
              </w:rPr>
            </w:pPr>
            <w:r w:rsidRPr="00064F9A">
              <w:rPr>
                <w:sz w:val="24"/>
                <w:szCs w:val="24"/>
              </w:rPr>
              <w:t>Выбираемый запас, всего:</w:t>
            </w:r>
          </w:p>
        </w:tc>
        <w:tc>
          <w:tcPr>
            <w:tcW w:w="1134" w:type="dxa"/>
            <w:tcBorders>
              <w:top w:val="nil"/>
              <w:left w:val="nil"/>
              <w:bottom w:val="single" w:sz="4" w:space="0" w:color="auto"/>
              <w:right w:val="single" w:sz="4" w:space="0" w:color="auto"/>
            </w:tcBorders>
            <w:shd w:val="clear" w:color="auto" w:fill="auto"/>
            <w:hideMark/>
          </w:tcPr>
          <w:p w14:paraId="4C8C8E80" w14:textId="77777777" w:rsidR="00064F9A" w:rsidRPr="00064F9A" w:rsidRDefault="00064F9A" w:rsidP="00064F9A">
            <w:pPr>
              <w:jc w:val="center"/>
              <w:rPr>
                <w:sz w:val="24"/>
                <w:szCs w:val="24"/>
              </w:rPr>
            </w:pPr>
          </w:p>
        </w:tc>
        <w:tc>
          <w:tcPr>
            <w:tcW w:w="993" w:type="dxa"/>
            <w:tcBorders>
              <w:top w:val="nil"/>
              <w:left w:val="nil"/>
              <w:bottom w:val="single" w:sz="4" w:space="0" w:color="auto"/>
              <w:right w:val="single" w:sz="4" w:space="0" w:color="auto"/>
            </w:tcBorders>
            <w:shd w:val="clear" w:color="auto" w:fill="auto"/>
            <w:hideMark/>
          </w:tcPr>
          <w:p w14:paraId="474392F3"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066954F0"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11EC3ACE"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2E98AC7B"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321DB4A4"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38A7B5C5" w14:textId="77777777" w:rsidR="00064F9A" w:rsidRPr="00064F9A" w:rsidRDefault="00064F9A" w:rsidP="00064F9A">
            <w:pPr>
              <w:jc w:val="center"/>
              <w:rPr>
                <w:sz w:val="24"/>
                <w:szCs w:val="24"/>
              </w:rPr>
            </w:pPr>
          </w:p>
        </w:tc>
      </w:tr>
      <w:tr w:rsidR="00064F9A" w:rsidRPr="00064F9A" w14:paraId="0061630E"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198A573C" w14:textId="54DCA007"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B414FDE" w14:textId="77777777" w:rsidR="00064F9A" w:rsidRPr="00064F9A" w:rsidRDefault="00064F9A" w:rsidP="00064F9A">
            <w:pPr>
              <w:rPr>
                <w:sz w:val="24"/>
                <w:szCs w:val="24"/>
              </w:rPr>
            </w:pPr>
            <w:r w:rsidRPr="00064F9A">
              <w:rPr>
                <w:sz w:val="24"/>
                <w:szCs w:val="24"/>
              </w:rPr>
              <w:t>- корневой</w:t>
            </w:r>
          </w:p>
        </w:tc>
        <w:tc>
          <w:tcPr>
            <w:tcW w:w="1134" w:type="dxa"/>
            <w:tcBorders>
              <w:top w:val="nil"/>
              <w:left w:val="nil"/>
              <w:bottom w:val="single" w:sz="4" w:space="0" w:color="auto"/>
              <w:right w:val="single" w:sz="4" w:space="0" w:color="auto"/>
            </w:tcBorders>
            <w:shd w:val="clear" w:color="auto" w:fill="auto"/>
            <w:hideMark/>
          </w:tcPr>
          <w:p w14:paraId="43A1E4E5"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34D6F8BD" w14:textId="77777777" w:rsidR="00064F9A" w:rsidRPr="00064F9A" w:rsidRDefault="00064F9A" w:rsidP="00064F9A">
            <w:pPr>
              <w:jc w:val="center"/>
              <w:rPr>
                <w:sz w:val="24"/>
                <w:szCs w:val="24"/>
              </w:rPr>
            </w:pPr>
            <w:r w:rsidRPr="00064F9A">
              <w:rPr>
                <w:sz w:val="24"/>
                <w:szCs w:val="24"/>
              </w:rPr>
              <w:t>0,34</w:t>
            </w:r>
          </w:p>
        </w:tc>
        <w:tc>
          <w:tcPr>
            <w:tcW w:w="992" w:type="dxa"/>
            <w:tcBorders>
              <w:top w:val="nil"/>
              <w:left w:val="nil"/>
              <w:bottom w:val="single" w:sz="4" w:space="0" w:color="auto"/>
              <w:right w:val="single" w:sz="4" w:space="0" w:color="auto"/>
            </w:tcBorders>
            <w:shd w:val="clear" w:color="auto" w:fill="auto"/>
            <w:hideMark/>
          </w:tcPr>
          <w:p w14:paraId="36113271"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4CC8F357" w14:textId="77777777" w:rsidR="00064F9A" w:rsidRPr="00064F9A" w:rsidRDefault="00064F9A" w:rsidP="00064F9A">
            <w:pPr>
              <w:jc w:val="center"/>
              <w:rPr>
                <w:sz w:val="24"/>
                <w:szCs w:val="24"/>
              </w:rPr>
            </w:pPr>
            <w:r w:rsidRPr="00064F9A">
              <w:rPr>
                <w:sz w:val="24"/>
                <w:szCs w:val="24"/>
              </w:rPr>
              <w:t>0,34</w:t>
            </w:r>
          </w:p>
        </w:tc>
        <w:tc>
          <w:tcPr>
            <w:tcW w:w="1134" w:type="dxa"/>
            <w:tcBorders>
              <w:top w:val="nil"/>
              <w:left w:val="nil"/>
              <w:bottom w:val="single" w:sz="4" w:space="0" w:color="auto"/>
              <w:right w:val="single" w:sz="4" w:space="0" w:color="auto"/>
            </w:tcBorders>
            <w:shd w:val="clear" w:color="auto" w:fill="auto"/>
            <w:hideMark/>
          </w:tcPr>
          <w:p w14:paraId="542C25B9"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3CB0113C" w14:textId="77777777" w:rsidR="00064F9A" w:rsidRPr="00064F9A" w:rsidRDefault="00064F9A" w:rsidP="00064F9A">
            <w:pPr>
              <w:jc w:val="center"/>
              <w:rPr>
                <w:sz w:val="24"/>
                <w:szCs w:val="24"/>
              </w:rPr>
            </w:pPr>
            <w:r w:rsidRPr="00064F9A">
              <w:rPr>
                <w:sz w:val="24"/>
                <w:szCs w:val="24"/>
              </w:rPr>
              <w:t>0,02</w:t>
            </w:r>
          </w:p>
        </w:tc>
        <w:tc>
          <w:tcPr>
            <w:tcW w:w="992" w:type="dxa"/>
            <w:tcBorders>
              <w:top w:val="nil"/>
              <w:left w:val="nil"/>
              <w:bottom w:val="single" w:sz="4" w:space="0" w:color="auto"/>
              <w:right w:val="single" w:sz="4" w:space="0" w:color="auto"/>
            </w:tcBorders>
            <w:shd w:val="clear" w:color="auto" w:fill="auto"/>
            <w:hideMark/>
          </w:tcPr>
          <w:p w14:paraId="4991FB45" w14:textId="77777777" w:rsidR="00064F9A" w:rsidRPr="00064F9A" w:rsidRDefault="00064F9A" w:rsidP="00064F9A">
            <w:pPr>
              <w:jc w:val="center"/>
              <w:rPr>
                <w:sz w:val="24"/>
                <w:szCs w:val="24"/>
              </w:rPr>
            </w:pPr>
            <w:r w:rsidRPr="00064F9A">
              <w:rPr>
                <w:sz w:val="24"/>
                <w:szCs w:val="24"/>
              </w:rPr>
              <w:t>0,36</w:t>
            </w:r>
          </w:p>
        </w:tc>
      </w:tr>
      <w:tr w:rsidR="00064F9A" w:rsidRPr="00064F9A" w14:paraId="768B247C"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3321D386" w14:textId="2EF40DCD"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33BC8171" w14:textId="77777777" w:rsidR="00064F9A" w:rsidRPr="00064F9A" w:rsidRDefault="00064F9A" w:rsidP="00064F9A">
            <w:pPr>
              <w:rPr>
                <w:sz w:val="24"/>
                <w:szCs w:val="24"/>
              </w:rPr>
            </w:pPr>
            <w:r w:rsidRPr="00064F9A">
              <w:rPr>
                <w:sz w:val="24"/>
                <w:szCs w:val="24"/>
              </w:rPr>
              <w:t>- ликвидный</w:t>
            </w:r>
          </w:p>
        </w:tc>
        <w:tc>
          <w:tcPr>
            <w:tcW w:w="1134" w:type="dxa"/>
            <w:tcBorders>
              <w:top w:val="nil"/>
              <w:left w:val="nil"/>
              <w:bottom w:val="single" w:sz="4" w:space="0" w:color="auto"/>
              <w:right w:val="single" w:sz="4" w:space="0" w:color="auto"/>
            </w:tcBorders>
            <w:shd w:val="clear" w:color="auto" w:fill="auto"/>
            <w:hideMark/>
          </w:tcPr>
          <w:p w14:paraId="61BE9208"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66F52FC5" w14:textId="77777777" w:rsidR="00064F9A" w:rsidRPr="00064F9A" w:rsidRDefault="00064F9A" w:rsidP="00064F9A">
            <w:pPr>
              <w:jc w:val="center"/>
              <w:rPr>
                <w:sz w:val="24"/>
                <w:szCs w:val="24"/>
              </w:rPr>
            </w:pPr>
            <w:r w:rsidRPr="00064F9A">
              <w:rPr>
                <w:sz w:val="24"/>
                <w:szCs w:val="24"/>
              </w:rPr>
              <w:t>0,11</w:t>
            </w:r>
          </w:p>
        </w:tc>
        <w:tc>
          <w:tcPr>
            <w:tcW w:w="992" w:type="dxa"/>
            <w:tcBorders>
              <w:top w:val="nil"/>
              <w:left w:val="nil"/>
              <w:bottom w:val="single" w:sz="4" w:space="0" w:color="auto"/>
              <w:right w:val="single" w:sz="4" w:space="0" w:color="auto"/>
            </w:tcBorders>
            <w:shd w:val="clear" w:color="auto" w:fill="auto"/>
            <w:hideMark/>
          </w:tcPr>
          <w:p w14:paraId="673683DD"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316D9352" w14:textId="77777777" w:rsidR="00064F9A" w:rsidRPr="00064F9A" w:rsidRDefault="00064F9A" w:rsidP="00064F9A">
            <w:pPr>
              <w:jc w:val="center"/>
              <w:rPr>
                <w:sz w:val="24"/>
                <w:szCs w:val="24"/>
              </w:rPr>
            </w:pPr>
            <w:r w:rsidRPr="00064F9A">
              <w:rPr>
                <w:sz w:val="24"/>
                <w:szCs w:val="24"/>
              </w:rPr>
              <w:t>0,11</w:t>
            </w:r>
          </w:p>
        </w:tc>
        <w:tc>
          <w:tcPr>
            <w:tcW w:w="1134" w:type="dxa"/>
            <w:tcBorders>
              <w:top w:val="nil"/>
              <w:left w:val="nil"/>
              <w:bottom w:val="single" w:sz="4" w:space="0" w:color="auto"/>
              <w:right w:val="single" w:sz="4" w:space="0" w:color="auto"/>
            </w:tcBorders>
            <w:shd w:val="clear" w:color="auto" w:fill="auto"/>
            <w:hideMark/>
          </w:tcPr>
          <w:p w14:paraId="53B9890E"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0FCBB6E1"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15339295" w14:textId="77777777" w:rsidR="00064F9A" w:rsidRPr="00064F9A" w:rsidRDefault="00064F9A" w:rsidP="00064F9A">
            <w:pPr>
              <w:jc w:val="center"/>
              <w:rPr>
                <w:sz w:val="24"/>
                <w:szCs w:val="24"/>
              </w:rPr>
            </w:pPr>
            <w:r w:rsidRPr="00064F9A">
              <w:rPr>
                <w:sz w:val="24"/>
                <w:szCs w:val="24"/>
              </w:rPr>
              <w:t>0,11</w:t>
            </w:r>
          </w:p>
        </w:tc>
      </w:tr>
      <w:tr w:rsidR="00064F9A" w:rsidRPr="00064F9A" w14:paraId="05B10D8F"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53039864" w14:textId="63C24278"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BFA0B2B" w14:textId="77777777" w:rsidR="00064F9A" w:rsidRPr="00064F9A" w:rsidRDefault="00064F9A" w:rsidP="00064F9A">
            <w:pPr>
              <w:rPr>
                <w:sz w:val="24"/>
                <w:szCs w:val="24"/>
              </w:rPr>
            </w:pPr>
            <w:r w:rsidRPr="00064F9A">
              <w:rPr>
                <w:sz w:val="24"/>
                <w:szCs w:val="24"/>
              </w:rPr>
              <w:t>- деловой</w:t>
            </w:r>
          </w:p>
        </w:tc>
        <w:tc>
          <w:tcPr>
            <w:tcW w:w="1134" w:type="dxa"/>
            <w:tcBorders>
              <w:top w:val="nil"/>
              <w:left w:val="nil"/>
              <w:bottom w:val="single" w:sz="4" w:space="0" w:color="auto"/>
              <w:right w:val="single" w:sz="4" w:space="0" w:color="auto"/>
            </w:tcBorders>
            <w:shd w:val="clear" w:color="auto" w:fill="auto"/>
            <w:hideMark/>
          </w:tcPr>
          <w:p w14:paraId="528B5E77"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47B3E002"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5AA59254"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1CEB860C"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1282328F"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27DA5445"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7DDF9701" w14:textId="77777777" w:rsidR="00064F9A" w:rsidRPr="00064F9A" w:rsidRDefault="00064F9A" w:rsidP="00064F9A">
            <w:pPr>
              <w:jc w:val="center"/>
              <w:rPr>
                <w:sz w:val="24"/>
                <w:szCs w:val="24"/>
              </w:rPr>
            </w:pPr>
            <w:r w:rsidRPr="00064F9A">
              <w:rPr>
                <w:sz w:val="24"/>
                <w:szCs w:val="24"/>
              </w:rPr>
              <w:t>0</w:t>
            </w:r>
          </w:p>
        </w:tc>
      </w:tr>
      <w:tr w:rsidR="00064F9A" w:rsidRPr="00064F9A" w14:paraId="682AE319" w14:textId="77777777" w:rsidTr="00064F9A">
        <w:trPr>
          <w:trHeight w:val="20"/>
          <w:jc w:val="center"/>
        </w:trPr>
        <w:tc>
          <w:tcPr>
            <w:tcW w:w="1020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7461D4BA" w14:textId="77777777" w:rsidR="00064F9A" w:rsidRPr="00064F9A" w:rsidRDefault="00064F9A" w:rsidP="00064F9A">
            <w:pPr>
              <w:rPr>
                <w:sz w:val="24"/>
                <w:szCs w:val="24"/>
              </w:rPr>
            </w:pPr>
            <w:r w:rsidRPr="00064F9A">
              <w:rPr>
                <w:sz w:val="24"/>
                <w:szCs w:val="24"/>
              </w:rPr>
              <w:t xml:space="preserve">Итого по </w:t>
            </w:r>
            <w:proofErr w:type="spellStart"/>
            <w:r w:rsidRPr="00064F9A">
              <w:rPr>
                <w:sz w:val="24"/>
                <w:szCs w:val="24"/>
              </w:rPr>
              <w:t>мягколиственному</w:t>
            </w:r>
            <w:proofErr w:type="spellEnd"/>
          </w:p>
        </w:tc>
      </w:tr>
      <w:tr w:rsidR="00064F9A" w:rsidRPr="00064F9A" w14:paraId="7AE920F1" w14:textId="77777777" w:rsidTr="00064F9A">
        <w:trPr>
          <w:trHeight w:val="20"/>
          <w:jc w:val="center"/>
        </w:trPr>
        <w:tc>
          <w:tcPr>
            <w:tcW w:w="562" w:type="dxa"/>
            <w:vMerge w:val="restart"/>
            <w:tcBorders>
              <w:top w:val="nil"/>
              <w:left w:val="single" w:sz="4" w:space="0" w:color="auto"/>
              <w:bottom w:val="single" w:sz="4" w:space="0" w:color="000000"/>
              <w:right w:val="single" w:sz="4" w:space="0" w:color="auto"/>
            </w:tcBorders>
            <w:shd w:val="clear" w:color="auto" w:fill="auto"/>
            <w:hideMark/>
          </w:tcPr>
          <w:p w14:paraId="505715EA" w14:textId="77777777" w:rsidR="00064F9A" w:rsidRPr="00064F9A" w:rsidRDefault="00064F9A" w:rsidP="00064F9A">
            <w:pPr>
              <w:jc w:val="center"/>
              <w:rPr>
                <w:sz w:val="24"/>
                <w:szCs w:val="24"/>
              </w:rPr>
            </w:pPr>
            <w:r w:rsidRPr="00064F9A">
              <w:rPr>
                <w:sz w:val="24"/>
                <w:szCs w:val="24"/>
              </w:rPr>
              <w:t>1.</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37F09810" w14:textId="77777777" w:rsidR="00064F9A" w:rsidRPr="00064F9A" w:rsidRDefault="00064F9A" w:rsidP="00064F9A">
            <w:pPr>
              <w:rPr>
                <w:sz w:val="24"/>
                <w:szCs w:val="24"/>
              </w:rPr>
            </w:pPr>
            <w:r w:rsidRPr="00064F9A">
              <w:rPr>
                <w:sz w:val="24"/>
                <w:szCs w:val="24"/>
              </w:rPr>
              <w:t xml:space="preserve">Выявленный фонд по </w:t>
            </w:r>
            <w:proofErr w:type="spellStart"/>
            <w:r w:rsidRPr="00064F9A">
              <w:rPr>
                <w:sz w:val="24"/>
                <w:szCs w:val="24"/>
              </w:rPr>
              <w:t>лесоводственным</w:t>
            </w:r>
            <w:proofErr w:type="spellEnd"/>
            <w:r w:rsidRPr="00064F9A">
              <w:rPr>
                <w:sz w:val="24"/>
                <w:szCs w:val="24"/>
              </w:rPr>
              <w:t xml:space="preserve"> требованиям</w:t>
            </w:r>
          </w:p>
        </w:tc>
        <w:tc>
          <w:tcPr>
            <w:tcW w:w="1134" w:type="dxa"/>
            <w:tcBorders>
              <w:top w:val="nil"/>
              <w:left w:val="nil"/>
              <w:bottom w:val="single" w:sz="4" w:space="0" w:color="auto"/>
              <w:right w:val="single" w:sz="4" w:space="0" w:color="auto"/>
            </w:tcBorders>
            <w:shd w:val="clear" w:color="auto" w:fill="auto"/>
            <w:hideMark/>
          </w:tcPr>
          <w:p w14:paraId="2406606D" w14:textId="77777777" w:rsidR="00064F9A" w:rsidRPr="00064F9A" w:rsidRDefault="00064F9A" w:rsidP="00064F9A">
            <w:pPr>
              <w:jc w:val="center"/>
              <w:rPr>
                <w:sz w:val="24"/>
                <w:szCs w:val="24"/>
              </w:rPr>
            </w:pPr>
            <w:r w:rsidRPr="00064F9A">
              <w:rPr>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23ADFB6F" w14:textId="77777777" w:rsidR="00064F9A" w:rsidRPr="00064F9A" w:rsidRDefault="00064F9A" w:rsidP="00064F9A">
            <w:pPr>
              <w:jc w:val="center"/>
              <w:rPr>
                <w:sz w:val="24"/>
                <w:szCs w:val="24"/>
              </w:rPr>
            </w:pPr>
            <w:r w:rsidRPr="00064F9A">
              <w:rPr>
                <w:sz w:val="24"/>
                <w:szCs w:val="24"/>
              </w:rPr>
              <w:t>42,39</w:t>
            </w:r>
          </w:p>
        </w:tc>
        <w:tc>
          <w:tcPr>
            <w:tcW w:w="992" w:type="dxa"/>
            <w:tcBorders>
              <w:top w:val="nil"/>
              <w:left w:val="nil"/>
              <w:bottom w:val="single" w:sz="4" w:space="0" w:color="auto"/>
              <w:right w:val="single" w:sz="4" w:space="0" w:color="auto"/>
            </w:tcBorders>
            <w:shd w:val="clear" w:color="auto" w:fill="auto"/>
            <w:hideMark/>
          </w:tcPr>
          <w:p w14:paraId="64938FE3"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0C03EB02" w14:textId="77777777" w:rsidR="00064F9A" w:rsidRPr="00064F9A" w:rsidRDefault="00064F9A" w:rsidP="00064F9A">
            <w:pPr>
              <w:jc w:val="center"/>
              <w:rPr>
                <w:sz w:val="24"/>
                <w:szCs w:val="24"/>
              </w:rPr>
            </w:pPr>
            <w:r w:rsidRPr="00064F9A">
              <w:rPr>
                <w:sz w:val="24"/>
                <w:szCs w:val="24"/>
              </w:rPr>
              <w:t>42,39</w:t>
            </w:r>
          </w:p>
        </w:tc>
        <w:tc>
          <w:tcPr>
            <w:tcW w:w="1134" w:type="dxa"/>
            <w:tcBorders>
              <w:top w:val="nil"/>
              <w:left w:val="nil"/>
              <w:bottom w:val="single" w:sz="4" w:space="0" w:color="auto"/>
              <w:right w:val="single" w:sz="4" w:space="0" w:color="auto"/>
            </w:tcBorders>
            <w:shd w:val="clear" w:color="auto" w:fill="auto"/>
            <w:hideMark/>
          </w:tcPr>
          <w:p w14:paraId="0D5B62A7"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05E4599E" w14:textId="77777777" w:rsidR="00064F9A" w:rsidRPr="00064F9A" w:rsidRDefault="00064F9A" w:rsidP="00064F9A">
            <w:pPr>
              <w:jc w:val="center"/>
              <w:rPr>
                <w:sz w:val="24"/>
                <w:szCs w:val="24"/>
              </w:rPr>
            </w:pPr>
            <w:r w:rsidRPr="00064F9A">
              <w:rPr>
                <w:sz w:val="24"/>
                <w:szCs w:val="24"/>
              </w:rPr>
              <w:t>38</w:t>
            </w:r>
          </w:p>
        </w:tc>
        <w:tc>
          <w:tcPr>
            <w:tcW w:w="992" w:type="dxa"/>
            <w:tcBorders>
              <w:top w:val="nil"/>
              <w:left w:val="nil"/>
              <w:bottom w:val="single" w:sz="4" w:space="0" w:color="auto"/>
              <w:right w:val="single" w:sz="4" w:space="0" w:color="auto"/>
            </w:tcBorders>
            <w:shd w:val="clear" w:color="auto" w:fill="auto"/>
            <w:hideMark/>
          </w:tcPr>
          <w:p w14:paraId="244EB7AD" w14:textId="77777777" w:rsidR="00064F9A" w:rsidRPr="00064F9A" w:rsidRDefault="00064F9A" w:rsidP="00064F9A">
            <w:pPr>
              <w:jc w:val="center"/>
              <w:rPr>
                <w:sz w:val="24"/>
                <w:szCs w:val="24"/>
              </w:rPr>
            </w:pPr>
            <w:r w:rsidRPr="00064F9A">
              <w:rPr>
                <w:sz w:val="24"/>
                <w:szCs w:val="24"/>
              </w:rPr>
              <w:t>80,39</w:t>
            </w:r>
          </w:p>
        </w:tc>
      </w:tr>
      <w:tr w:rsidR="00064F9A" w:rsidRPr="00064F9A" w14:paraId="17ADC4CF" w14:textId="77777777" w:rsidTr="00064F9A">
        <w:trPr>
          <w:trHeight w:val="20"/>
          <w:jc w:val="center"/>
        </w:trPr>
        <w:tc>
          <w:tcPr>
            <w:tcW w:w="562" w:type="dxa"/>
            <w:vMerge/>
            <w:tcBorders>
              <w:top w:val="nil"/>
              <w:left w:val="single" w:sz="4" w:space="0" w:color="auto"/>
              <w:bottom w:val="single" w:sz="4" w:space="0" w:color="000000"/>
              <w:right w:val="single" w:sz="4" w:space="0" w:color="auto"/>
            </w:tcBorders>
            <w:shd w:val="clear" w:color="auto" w:fill="auto"/>
            <w:hideMark/>
          </w:tcPr>
          <w:p w14:paraId="5CA1A720" w14:textId="77777777" w:rsidR="00064F9A" w:rsidRPr="00064F9A" w:rsidRDefault="00064F9A" w:rsidP="00064F9A">
            <w:pPr>
              <w:jc w:val="center"/>
              <w:rPr>
                <w:sz w:val="24"/>
                <w:szCs w:val="24"/>
              </w:rPr>
            </w:pP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40954DEB" w14:textId="77777777" w:rsidR="00064F9A" w:rsidRPr="00064F9A" w:rsidRDefault="00064F9A" w:rsidP="00064F9A">
            <w:pPr>
              <w:rPr>
                <w:sz w:val="24"/>
                <w:szCs w:val="24"/>
              </w:rPr>
            </w:pPr>
          </w:p>
        </w:tc>
        <w:tc>
          <w:tcPr>
            <w:tcW w:w="1134" w:type="dxa"/>
            <w:tcBorders>
              <w:top w:val="nil"/>
              <w:left w:val="nil"/>
              <w:bottom w:val="single" w:sz="4" w:space="0" w:color="auto"/>
              <w:right w:val="single" w:sz="4" w:space="0" w:color="auto"/>
            </w:tcBorders>
            <w:shd w:val="clear" w:color="auto" w:fill="auto"/>
            <w:hideMark/>
          </w:tcPr>
          <w:p w14:paraId="3ADAFB4D"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7DE78505" w14:textId="77777777" w:rsidR="00064F9A" w:rsidRPr="00064F9A" w:rsidRDefault="00064F9A" w:rsidP="00064F9A">
            <w:pPr>
              <w:jc w:val="center"/>
              <w:rPr>
                <w:sz w:val="24"/>
                <w:szCs w:val="24"/>
              </w:rPr>
            </w:pPr>
            <w:r w:rsidRPr="00064F9A">
              <w:rPr>
                <w:sz w:val="24"/>
                <w:szCs w:val="24"/>
              </w:rPr>
              <w:t>2,1</w:t>
            </w:r>
          </w:p>
        </w:tc>
        <w:tc>
          <w:tcPr>
            <w:tcW w:w="992" w:type="dxa"/>
            <w:tcBorders>
              <w:top w:val="nil"/>
              <w:left w:val="nil"/>
              <w:bottom w:val="single" w:sz="4" w:space="0" w:color="auto"/>
              <w:right w:val="single" w:sz="4" w:space="0" w:color="auto"/>
            </w:tcBorders>
            <w:shd w:val="clear" w:color="auto" w:fill="auto"/>
            <w:hideMark/>
          </w:tcPr>
          <w:p w14:paraId="35E71F08"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7E9E4673" w14:textId="77777777" w:rsidR="00064F9A" w:rsidRPr="00064F9A" w:rsidRDefault="00064F9A" w:rsidP="00064F9A">
            <w:pPr>
              <w:jc w:val="center"/>
              <w:rPr>
                <w:sz w:val="24"/>
                <w:szCs w:val="24"/>
              </w:rPr>
            </w:pPr>
            <w:r w:rsidRPr="00064F9A">
              <w:rPr>
                <w:sz w:val="24"/>
                <w:szCs w:val="24"/>
              </w:rPr>
              <w:t>2,1</w:t>
            </w:r>
          </w:p>
        </w:tc>
        <w:tc>
          <w:tcPr>
            <w:tcW w:w="1134" w:type="dxa"/>
            <w:tcBorders>
              <w:top w:val="nil"/>
              <w:left w:val="nil"/>
              <w:bottom w:val="single" w:sz="4" w:space="0" w:color="auto"/>
              <w:right w:val="single" w:sz="4" w:space="0" w:color="auto"/>
            </w:tcBorders>
            <w:shd w:val="clear" w:color="auto" w:fill="auto"/>
            <w:hideMark/>
          </w:tcPr>
          <w:p w14:paraId="1901B419"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7166E28B" w14:textId="77777777" w:rsidR="00064F9A" w:rsidRPr="00064F9A" w:rsidRDefault="00064F9A" w:rsidP="00064F9A">
            <w:pPr>
              <w:jc w:val="center"/>
              <w:rPr>
                <w:sz w:val="24"/>
                <w:szCs w:val="24"/>
              </w:rPr>
            </w:pPr>
            <w:r w:rsidRPr="00064F9A">
              <w:rPr>
                <w:sz w:val="24"/>
                <w:szCs w:val="24"/>
              </w:rPr>
              <w:t>0,4</w:t>
            </w:r>
          </w:p>
        </w:tc>
        <w:tc>
          <w:tcPr>
            <w:tcW w:w="992" w:type="dxa"/>
            <w:tcBorders>
              <w:top w:val="nil"/>
              <w:left w:val="nil"/>
              <w:bottom w:val="single" w:sz="4" w:space="0" w:color="auto"/>
              <w:right w:val="single" w:sz="4" w:space="0" w:color="auto"/>
            </w:tcBorders>
            <w:shd w:val="clear" w:color="auto" w:fill="auto"/>
            <w:hideMark/>
          </w:tcPr>
          <w:p w14:paraId="130DE8EF" w14:textId="77777777" w:rsidR="00064F9A" w:rsidRPr="00064F9A" w:rsidRDefault="00064F9A" w:rsidP="00064F9A">
            <w:pPr>
              <w:jc w:val="center"/>
              <w:rPr>
                <w:sz w:val="24"/>
                <w:szCs w:val="24"/>
              </w:rPr>
            </w:pPr>
            <w:r w:rsidRPr="00064F9A">
              <w:rPr>
                <w:sz w:val="24"/>
                <w:szCs w:val="24"/>
              </w:rPr>
              <w:t>0,87</w:t>
            </w:r>
          </w:p>
        </w:tc>
      </w:tr>
      <w:tr w:rsidR="00064F9A" w:rsidRPr="00064F9A" w14:paraId="1766E727"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00640495" w14:textId="77777777" w:rsidR="00064F9A" w:rsidRPr="00064F9A" w:rsidRDefault="00064F9A" w:rsidP="00064F9A">
            <w:pPr>
              <w:jc w:val="center"/>
              <w:rPr>
                <w:sz w:val="24"/>
                <w:szCs w:val="24"/>
              </w:rPr>
            </w:pPr>
            <w:r w:rsidRPr="00064F9A">
              <w:rPr>
                <w:sz w:val="24"/>
                <w:szCs w:val="24"/>
              </w:rPr>
              <w:t>2.</w:t>
            </w:r>
          </w:p>
        </w:tc>
        <w:tc>
          <w:tcPr>
            <w:tcW w:w="2268" w:type="dxa"/>
            <w:tcBorders>
              <w:top w:val="nil"/>
              <w:left w:val="nil"/>
              <w:bottom w:val="single" w:sz="4" w:space="0" w:color="auto"/>
              <w:right w:val="single" w:sz="4" w:space="0" w:color="auto"/>
            </w:tcBorders>
            <w:shd w:val="clear" w:color="auto" w:fill="auto"/>
            <w:vAlign w:val="center"/>
            <w:hideMark/>
          </w:tcPr>
          <w:p w14:paraId="18107144" w14:textId="77777777" w:rsidR="00064F9A" w:rsidRPr="00064F9A" w:rsidRDefault="00064F9A" w:rsidP="00064F9A">
            <w:pPr>
              <w:rPr>
                <w:sz w:val="24"/>
                <w:szCs w:val="24"/>
              </w:rPr>
            </w:pPr>
            <w:r w:rsidRPr="00064F9A">
              <w:rPr>
                <w:sz w:val="24"/>
                <w:szCs w:val="24"/>
              </w:rPr>
              <w:t>Срок вырубки или уборки</w:t>
            </w:r>
          </w:p>
        </w:tc>
        <w:tc>
          <w:tcPr>
            <w:tcW w:w="1134" w:type="dxa"/>
            <w:tcBorders>
              <w:top w:val="nil"/>
              <w:left w:val="nil"/>
              <w:bottom w:val="single" w:sz="4" w:space="0" w:color="auto"/>
              <w:right w:val="single" w:sz="4" w:space="0" w:color="auto"/>
            </w:tcBorders>
            <w:shd w:val="clear" w:color="auto" w:fill="auto"/>
            <w:hideMark/>
          </w:tcPr>
          <w:p w14:paraId="49D60CD4" w14:textId="77777777" w:rsidR="00064F9A" w:rsidRPr="00064F9A" w:rsidRDefault="00064F9A" w:rsidP="00064F9A">
            <w:pPr>
              <w:jc w:val="center"/>
              <w:rPr>
                <w:sz w:val="24"/>
                <w:szCs w:val="24"/>
              </w:rPr>
            </w:pPr>
            <w:r w:rsidRPr="00064F9A">
              <w:rPr>
                <w:sz w:val="24"/>
                <w:szCs w:val="24"/>
              </w:rPr>
              <w:t>лет</w:t>
            </w:r>
          </w:p>
        </w:tc>
        <w:tc>
          <w:tcPr>
            <w:tcW w:w="993" w:type="dxa"/>
            <w:tcBorders>
              <w:top w:val="nil"/>
              <w:left w:val="nil"/>
              <w:bottom w:val="single" w:sz="4" w:space="0" w:color="auto"/>
              <w:right w:val="single" w:sz="4" w:space="0" w:color="auto"/>
            </w:tcBorders>
            <w:shd w:val="clear" w:color="auto" w:fill="auto"/>
            <w:hideMark/>
          </w:tcPr>
          <w:p w14:paraId="33B70208"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0ED5B0DF" w14:textId="77777777" w:rsidR="00064F9A" w:rsidRPr="00064F9A" w:rsidRDefault="00064F9A" w:rsidP="00064F9A">
            <w:pPr>
              <w:jc w:val="center"/>
              <w:rPr>
                <w:sz w:val="24"/>
                <w:szCs w:val="24"/>
              </w:rPr>
            </w:pPr>
            <w:r w:rsidRPr="00064F9A">
              <w:rPr>
                <w:sz w:val="24"/>
                <w:szCs w:val="24"/>
              </w:rPr>
              <w:t>2</w:t>
            </w:r>
          </w:p>
        </w:tc>
        <w:tc>
          <w:tcPr>
            <w:tcW w:w="992" w:type="dxa"/>
            <w:tcBorders>
              <w:top w:val="nil"/>
              <w:left w:val="nil"/>
              <w:bottom w:val="single" w:sz="4" w:space="0" w:color="auto"/>
              <w:right w:val="single" w:sz="4" w:space="0" w:color="auto"/>
            </w:tcBorders>
            <w:shd w:val="clear" w:color="auto" w:fill="auto"/>
            <w:hideMark/>
          </w:tcPr>
          <w:p w14:paraId="36EF04D3" w14:textId="77777777" w:rsidR="00064F9A" w:rsidRPr="00064F9A" w:rsidRDefault="00064F9A" w:rsidP="00064F9A">
            <w:pPr>
              <w:jc w:val="center"/>
              <w:rPr>
                <w:sz w:val="24"/>
                <w:szCs w:val="24"/>
              </w:rPr>
            </w:pPr>
            <w:r w:rsidRPr="00064F9A">
              <w:rPr>
                <w:sz w:val="24"/>
                <w:szCs w:val="24"/>
              </w:rPr>
              <w:t>3</w:t>
            </w:r>
          </w:p>
        </w:tc>
        <w:tc>
          <w:tcPr>
            <w:tcW w:w="1134" w:type="dxa"/>
            <w:tcBorders>
              <w:top w:val="nil"/>
              <w:left w:val="nil"/>
              <w:bottom w:val="single" w:sz="4" w:space="0" w:color="auto"/>
              <w:right w:val="single" w:sz="4" w:space="0" w:color="auto"/>
            </w:tcBorders>
            <w:shd w:val="clear" w:color="auto" w:fill="auto"/>
            <w:hideMark/>
          </w:tcPr>
          <w:p w14:paraId="0A98D3C5"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2400DA20" w14:textId="77777777" w:rsidR="00064F9A" w:rsidRPr="00064F9A" w:rsidRDefault="00064F9A" w:rsidP="00064F9A">
            <w:pPr>
              <w:jc w:val="center"/>
              <w:rPr>
                <w:sz w:val="24"/>
                <w:szCs w:val="24"/>
              </w:rPr>
            </w:pPr>
            <w:r w:rsidRPr="00064F9A">
              <w:rPr>
                <w:sz w:val="24"/>
                <w:szCs w:val="24"/>
              </w:rPr>
              <w:t>10</w:t>
            </w:r>
          </w:p>
        </w:tc>
        <w:tc>
          <w:tcPr>
            <w:tcW w:w="992" w:type="dxa"/>
            <w:tcBorders>
              <w:top w:val="nil"/>
              <w:left w:val="nil"/>
              <w:bottom w:val="single" w:sz="4" w:space="0" w:color="auto"/>
              <w:right w:val="single" w:sz="4" w:space="0" w:color="auto"/>
            </w:tcBorders>
            <w:shd w:val="clear" w:color="auto" w:fill="auto"/>
            <w:hideMark/>
          </w:tcPr>
          <w:p w14:paraId="4FBCC1E2" w14:textId="77777777" w:rsidR="00064F9A" w:rsidRPr="00064F9A" w:rsidRDefault="00064F9A" w:rsidP="00064F9A">
            <w:pPr>
              <w:jc w:val="center"/>
              <w:rPr>
                <w:sz w:val="24"/>
                <w:szCs w:val="24"/>
              </w:rPr>
            </w:pPr>
          </w:p>
        </w:tc>
      </w:tr>
      <w:tr w:rsidR="00064F9A" w:rsidRPr="00064F9A" w14:paraId="7DC6E12C"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61BE73CB" w14:textId="77777777" w:rsidR="00064F9A" w:rsidRPr="00064F9A" w:rsidRDefault="00064F9A" w:rsidP="00064F9A">
            <w:pPr>
              <w:jc w:val="center"/>
              <w:rPr>
                <w:sz w:val="24"/>
                <w:szCs w:val="24"/>
              </w:rPr>
            </w:pPr>
            <w:r w:rsidRPr="00064F9A">
              <w:rPr>
                <w:sz w:val="24"/>
                <w:szCs w:val="24"/>
              </w:rPr>
              <w:t>3.</w:t>
            </w:r>
          </w:p>
        </w:tc>
        <w:tc>
          <w:tcPr>
            <w:tcW w:w="2268" w:type="dxa"/>
            <w:tcBorders>
              <w:top w:val="nil"/>
              <w:left w:val="nil"/>
              <w:bottom w:val="single" w:sz="4" w:space="0" w:color="auto"/>
              <w:right w:val="single" w:sz="4" w:space="0" w:color="auto"/>
            </w:tcBorders>
            <w:shd w:val="clear" w:color="auto" w:fill="auto"/>
            <w:vAlign w:val="center"/>
            <w:hideMark/>
          </w:tcPr>
          <w:p w14:paraId="626D2E87" w14:textId="77777777" w:rsidR="00064F9A" w:rsidRPr="00064F9A" w:rsidRDefault="00064F9A" w:rsidP="00064F9A">
            <w:pPr>
              <w:rPr>
                <w:sz w:val="24"/>
                <w:szCs w:val="24"/>
              </w:rPr>
            </w:pPr>
            <w:r w:rsidRPr="00064F9A">
              <w:rPr>
                <w:sz w:val="24"/>
                <w:szCs w:val="24"/>
              </w:rPr>
              <w:t>Ежегодный допустимый объем изъятия древесины:</w:t>
            </w:r>
          </w:p>
        </w:tc>
        <w:tc>
          <w:tcPr>
            <w:tcW w:w="1134" w:type="dxa"/>
            <w:tcBorders>
              <w:top w:val="nil"/>
              <w:left w:val="nil"/>
              <w:bottom w:val="single" w:sz="4" w:space="0" w:color="auto"/>
              <w:right w:val="single" w:sz="4" w:space="0" w:color="auto"/>
            </w:tcBorders>
            <w:shd w:val="clear" w:color="auto" w:fill="auto"/>
            <w:hideMark/>
          </w:tcPr>
          <w:p w14:paraId="119ECD95" w14:textId="77777777" w:rsidR="00064F9A" w:rsidRPr="00064F9A" w:rsidRDefault="00064F9A" w:rsidP="00064F9A">
            <w:pPr>
              <w:jc w:val="center"/>
              <w:rPr>
                <w:sz w:val="24"/>
                <w:szCs w:val="24"/>
              </w:rPr>
            </w:pPr>
          </w:p>
        </w:tc>
        <w:tc>
          <w:tcPr>
            <w:tcW w:w="993" w:type="dxa"/>
            <w:tcBorders>
              <w:top w:val="nil"/>
              <w:left w:val="nil"/>
              <w:bottom w:val="single" w:sz="4" w:space="0" w:color="auto"/>
              <w:right w:val="single" w:sz="4" w:space="0" w:color="auto"/>
            </w:tcBorders>
            <w:shd w:val="clear" w:color="auto" w:fill="auto"/>
            <w:hideMark/>
          </w:tcPr>
          <w:p w14:paraId="14418D1F"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31CF9662"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03C90951"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5277287D"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405928DD"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37817DE1" w14:textId="77777777" w:rsidR="00064F9A" w:rsidRPr="00064F9A" w:rsidRDefault="00064F9A" w:rsidP="00064F9A">
            <w:pPr>
              <w:jc w:val="center"/>
              <w:rPr>
                <w:sz w:val="24"/>
                <w:szCs w:val="24"/>
              </w:rPr>
            </w:pPr>
          </w:p>
        </w:tc>
      </w:tr>
      <w:tr w:rsidR="00064F9A" w:rsidRPr="00064F9A" w14:paraId="0ADCC482"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51B95D47" w14:textId="2E7CDCFF"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F3C5637" w14:textId="77777777" w:rsidR="00064F9A" w:rsidRPr="00064F9A" w:rsidRDefault="00064F9A" w:rsidP="00064F9A">
            <w:pPr>
              <w:rPr>
                <w:sz w:val="24"/>
                <w:szCs w:val="24"/>
              </w:rPr>
            </w:pPr>
            <w:r w:rsidRPr="00064F9A">
              <w:rPr>
                <w:sz w:val="24"/>
                <w:szCs w:val="24"/>
              </w:rPr>
              <w:t>площадь</w:t>
            </w:r>
          </w:p>
        </w:tc>
        <w:tc>
          <w:tcPr>
            <w:tcW w:w="1134" w:type="dxa"/>
            <w:tcBorders>
              <w:top w:val="nil"/>
              <w:left w:val="nil"/>
              <w:bottom w:val="single" w:sz="4" w:space="0" w:color="auto"/>
              <w:right w:val="single" w:sz="4" w:space="0" w:color="auto"/>
            </w:tcBorders>
            <w:shd w:val="clear" w:color="auto" w:fill="auto"/>
            <w:hideMark/>
          </w:tcPr>
          <w:p w14:paraId="58C46B9F" w14:textId="77777777" w:rsidR="00064F9A" w:rsidRPr="00064F9A" w:rsidRDefault="00064F9A" w:rsidP="00064F9A">
            <w:pPr>
              <w:jc w:val="center"/>
              <w:rPr>
                <w:sz w:val="24"/>
                <w:szCs w:val="24"/>
              </w:rPr>
            </w:pPr>
            <w:r w:rsidRPr="00064F9A">
              <w:rPr>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0261A555" w14:textId="77777777" w:rsidR="00064F9A" w:rsidRPr="00064F9A" w:rsidRDefault="00064F9A" w:rsidP="00064F9A">
            <w:pPr>
              <w:jc w:val="center"/>
              <w:rPr>
                <w:sz w:val="24"/>
                <w:szCs w:val="24"/>
              </w:rPr>
            </w:pPr>
            <w:r w:rsidRPr="00064F9A">
              <w:rPr>
                <w:sz w:val="24"/>
                <w:szCs w:val="24"/>
              </w:rPr>
              <w:t>14,13</w:t>
            </w:r>
          </w:p>
        </w:tc>
        <w:tc>
          <w:tcPr>
            <w:tcW w:w="992" w:type="dxa"/>
            <w:tcBorders>
              <w:top w:val="nil"/>
              <w:left w:val="nil"/>
              <w:bottom w:val="single" w:sz="4" w:space="0" w:color="auto"/>
              <w:right w:val="single" w:sz="4" w:space="0" w:color="auto"/>
            </w:tcBorders>
            <w:shd w:val="clear" w:color="auto" w:fill="auto"/>
            <w:hideMark/>
          </w:tcPr>
          <w:p w14:paraId="771056F0"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48E423B5" w14:textId="77777777" w:rsidR="00064F9A" w:rsidRPr="00064F9A" w:rsidRDefault="00064F9A" w:rsidP="00064F9A">
            <w:pPr>
              <w:jc w:val="center"/>
              <w:rPr>
                <w:sz w:val="24"/>
                <w:szCs w:val="24"/>
              </w:rPr>
            </w:pPr>
            <w:r w:rsidRPr="00064F9A">
              <w:rPr>
                <w:sz w:val="24"/>
                <w:szCs w:val="24"/>
              </w:rPr>
              <w:t>14,13</w:t>
            </w:r>
          </w:p>
        </w:tc>
        <w:tc>
          <w:tcPr>
            <w:tcW w:w="1134" w:type="dxa"/>
            <w:tcBorders>
              <w:top w:val="nil"/>
              <w:left w:val="nil"/>
              <w:bottom w:val="single" w:sz="4" w:space="0" w:color="auto"/>
              <w:right w:val="single" w:sz="4" w:space="0" w:color="auto"/>
            </w:tcBorders>
            <w:shd w:val="clear" w:color="auto" w:fill="auto"/>
            <w:hideMark/>
          </w:tcPr>
          <w:p w14:paraId="733AC485"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3092267E" w14:textId="77777777" w:rsidR="00064F9A" w:rsidRPr="00064F9A" w:rsidRDefault="00064F9A" w:rsidP="00064F9A">
            <w:pPr>
              <w:jc w:val="center"/>
              <w:rPr>
                <w:sz w:val="24"/>
                <w:szCs w:val="24"/>
              </w:rPr>
            </w:pPr>
            <w:r w:rsidRPr="00064F9A">
              <w:rPr>
                <w:sz w:val="24"/>
                <w:szCs w:val="24"/>
              </w:rPr>
              <w:t>3,8</w:t>
            </w:r>
          </w:p>
        </w:tc>
        <w:tc>
          <w:tcPr>
            <w:tcW w:w="992" w:type="dxa"/>
            <w:tcBorders>
              <w:top w:val="nil"/>
              <w:left w:val="nil"/>
              <w:bottom w:val="single" w:sz="4" w:space="0" w:color="auto"/>
              <w:right w:val="single" w:sz="4" w:space="0" w:color="auto"/>
            </w:tcBorders>
            <w:shd w:val="clear" w:color="auto" w:fill="auto"/>
            <w:hideMark/>
          </w:tcPr>
          <w:p w14:paraId="71DB7322" w14:textId="77777777" w:rsidR="00064F9A" w:rsidRPr="00064F9A" w:rsidRDefault="00064F9A" w:rsidP="00064F9A">
            <w:pPr>
              <w:jc w:val="center"/>
              <w:rPr>
                <w:sz w:val="24"/>
                <w:szCs w:val="24"/>
              </w:rPr>
            </w:pPr>
            <w:r w:rsidRPr="00064F9A">
              <w:rPr>
                <w:sz w:val="24"/>
                <w:szCs w:val="24"/>
              </w:rPr>
              <w:t>17,93</w:t>
            </w:r>
          </w:p>
        </w:tc>
      </w:tr>
      <w:tr w:rsidR="00064F9A" w:rsidRPr="00064F9A" w14:paraId="0FAF6FC0"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526B6B18" w14:textId="0736EF98"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DF85693" w14:textId="77777777" w:rsidR="00064F9A" w:rsidRPr="00064F9A" w:rsidRDefault="00064F9A" w:rsidP="00064F9A">
            <w:pPr>
              <w:rPr>
                <w:sz w:val="24"/>
                <w:szCs w:val="24"/>
              </w:rPr>
            </w:pPr>
            <w:r w:rsidRPr="00064F9A">
              <w:rPr>
                <w:sz w:val="24"/>
                <w:szCs w:val="24"/>
              </w:rPr>
              <w:t>Выбираемый запас, всего:</w:t>
            </w:r>
          </w:p>
        </w:tc>
        <w:tc>
          <w:tcPr>
            <w:tcW w:w="1134" w:type="dxa"/>
            <w:tcBorders>
              <w:top w:val="nil"/>
              <w:left w:val="nil"/>
              <w:bottom w:val="single" w:sz="4" w:space="0" w:color="auto"/>
              <w:right w:val="single" w:sz="4" w:space="0" w:color="auto"/>
            </w:tcBorders>
            <w:shd w:val="clear" w:color="auto" w:fill="auto"/>
            <w:hideMark/>
          </w:tcPr>
          <w:p w14:paraId="3B1E43F5" w14:textId="77777777" w:rsidR="00064F9A" w:rsidRPr="00064F9A" w:rsidRDefault="00064F9A" w:rsidP="00064F9A">
            <w:pPr>
              <w:jc w:val="center"/>
              <w:rPr>
                <w:sz w:val="24"/>
                <w:szCs w:val="24"/>
              </w:rPr>
            </w:pPr>
          </w:p>
        </w:tc>
        <w:tc>
          <w:tcPr>
            <w:tcW w:w="993" w:type="dxa"/>
            <w:tcBorders>
              <w:top w:val="nil"/>
              <w:left w:val="nil"/>
              <w:bottom w:val="single" w:sz="4" w:space="0" w:color="auto"/>
              <w:right w:val="single" w:sz="4" w:space="0" w:color="auto"/>
            </w:tcBorders>
            <w:shd w:val="clear" w:color="auto" w:fill="auto"/>
            <w:hideMark/>
          </w:tcPr>
          <w:p w14:paraId="1321DFE7"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159768DA"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6C9E350E"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0C664D54"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4BB15114"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6C8043A1" w14:textId="77777777" w:rsidR="00064F9A" w:rsidRPr="00064F9A" w:rsidRDefault="00064F9A" w:rsidP="00064F9A">
            <w:pPr>
              <w:jc w:val="center"/>
              <w:rPr>
                <w:sz w:val="24"/>
                <w:szCs w:val="24"/>
              </w:rPr>
            </w:pPr>
          </w:p>
        </w:tc>
      </w:tr>
      <w:tr w:rsidR="00064F9A" w:rsidRPr="00064F9A" w14:paraId="5AE95742"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585EE0C1" w14:textId="61923C3C"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4AE13B4E" w14:textId="77777777" w:rsidR="00064F9A" w:rsidRPr="00064F9A" w:rsidRDefault="00064F9A" w:rsidP="00064F9A">
            <w:pPr>
              <w:rPr>
                <w:sz w:val="24"/>
                <w:szCs w:val="24"/>
              </w:rPr>
            </w:pPr>
            <w:r w:rsidRPr="00064F9A">
              <w:rPr>
                <w:sz w:val="24"/>
                <w:szCs w:val="24"/>
              </w:rPr>
              <w:t>- корневой</w:t>
            </w:r>
          </w:p>
        </w:tc>
        <w:tc>
          <w:tcPr>
            <w:tcW w:w="1134" w:type="dxa"/>
            <w:tcBorders>
              <w:top w:val="nil"/>
              <w:left w:val="nil"/>
              <w:bottom w:val="single" w:sz="4" w:space="0" w:color="auto"/>
              <w:right w:val="single" w:sz="4" w:space="0" w:color="auto"/>
            </w:tcBorders>
            <w:shd w:val="clear" w:color="auto" w:fill="auto"/>
            <w:hideMark/>
          </w:tcPr>
          <w:p w14:paraId="3DAD0E74"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3310604B" w14:textId="77777777" w:rsidR="00064F9A" w:rsidRPr="00064F9A" w:rsidRDefault="00064F9A" w:rsidP="00064F9A">
            <w:pPr>
              <w:jc w:val="center"/>
              <w:rPr>
                <w:sz w:val="24"/>
                <w:szCs w:val="24"/>
              </w:rPr>
            </w:pPr>
            <w:r w:rsidRPr="00064F9A">
              <w:rPr>
                <w:sz w:val="24"/>
                <w:szCs w:val="24"/>
              </w:rPr>
              <w:t>0,7</w:t>
            </w:r>
          </w:p>
        </w:tc>
        <w:tc>
          <w:tcPr>
            <w:tcW w:w="992" w:type="dxa"/>
            <w:tcBorders>
              <w:top w:val="nil"/>
              <w:left w:val="nil"/>
              <w:bottom w:val="single" w:sz="4" w:space="0" w:color="auto"/>
              <w:right w:val="single" w:sz="4" w:space="0" w:color="auto"/>
            </w:tcBorders>
            <w:shd w:val="clear" w:color="auto" w:fill="auto"/>
            <w:hideMark/>
          </w:tcPr>
          <w:p w14:paraId="164AE328"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51F93B10" w14:textId="77777777" w:rsidR="00064F9A" w:rsidRPr="00064F9A" w:rsidRDefault="00064F9A" w:rsidP="00064F9A">
            <w:pPr>
              <w:jc w:val="center"/>
              <w:rPr>
                <w:sz w:val="24"/>
                <w:szCs w:val="24"/>
              </w:rPr>
            </w:pPr>
            <w:r w:rsidRPr="00064F9A">
              <w:rPr>
                <w:sz w:val="24"/>
                <w:szCs w:val="24"/>
              </w:rPr>
              <w:t>0,7</w:t>
            </w:r>
          </w:p>
        </w:tc>
        <w:tc>
          <w:tcPr>
            <w:tcW w:w="1134" w:type="dxa"/>
            <w:tcBorders>
              <w:top w:val="nil"/>
              <w:left w:val="nil"/>
              <w:bottom w:val="single" w:sz="4" w:space="0" w:color="auto"/>
              <w:right w:val="single" w:sz="4" w:space="0" w:color="auto"/>
            </w:tcBorders>
            <w:shd w:val="clear" w:color="auto" w:fill="auto"/>
            <w:hideMark/>
          </w:tcPr>
          <w:p w14:paraId="615BC43B"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1883E919" w14:textId="77777777" w:rsidR="00064F9A" w:rsidRPr="00064F9A" w:rsidRDefault="00064F9A" w:rsidP="00064F9A">
            <w:pPr>
              <w:jc w:val="center"/>
              <w:rPr>
                <w:sz w:val="24"/>
                <w:szCs w:val="24"/>
              </w:rPr>
            </w:pPr>
            <w:r w:rsidRPr="00064F9A">
              <w:rPr>
                <w:sz w:val="24"/>
                <w:szCs w:val="24"/>
              </w:rPr>
              <w:t>0,04</w:t>
            </w:r>
          </w:p>
        </w:tc>
        <w:tc>
          <w:tcPr>
            <w:tcW w:w="992" w:type="dxa"/>
            <w:tcBorders>
              <w:top w:val="nil"/>
              <w:left w:val="nil"/>
              <w:bottom w:val="single" w:sz="4" w:space="0" w:color="auto"/>
              <w:right w:val="single" w:sz="4" w:space="0" w:color="auto"/>
            </w:tcBorders>
            <w:shd w:val="clear" w:color="auto" w:fill="auto"/>
            <w:hideMark/>
          </w:tcPr>
          <w:p w14:paraId="17921982" w14:textId="77777777" w:rsidR="00064F9A" w:rsidRPr="00064F9A" w:rsidRDefault="00064F9A" w:rsidP="00064F9A">
            <w:pPr>
              <w:jc w:val="center"/>
              <w:rPr>
                <w:sz w:val="24"/>
                <w:szCs w:val="24"/>
              </w:rPr>
            </w:pPr>
            <w:r w:rsidRPr="00064F9A">
              <w:rPr>
                <w:sz w:val="24"/>
                <w:szCs w:val="24"/>
              </w:rPr>
              <w:t>0,74</w:t>
            </w:r>
          </w:p>
        </w:tc>
      </w:tr>
      <w:tr w:rsidR="00064F9A" w:rsidRPr="00064F9A" w14:paraId="67CDAA44"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44C5604F" w14:textId="421DB578"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30C8EAA" w14:textId="77777777" w:rsidR="00064F9A" w:rsidRPr="00064F9A" w:rsidRDefault="00064F9A" w:rsidP="00064F9A">
            <w:pPr>
              <w:rPr>
                <w:sz w:val="24"/>
                <w:szCs w:val="24"/>
              </w:rPr>
            </w:pPr>
            <w:r w:rsidRPr="00064F9A">
              <w:rPr>
                <w:sz w:val="24"/>
                <w:szCs w:val="24"/>
              </w:rPr>
              <w:t>- ликвидный</w:t>
            </w:r>
          </w:p>
        </w:tc>
        <w:tc>
          <w:tcPr>
            <w:tcW w:w="1134" w:type="dxa"/>
            <w:tcBorders>
              <w:top w:val="nil"/>
              <w:left w:val="nil"/>
              <w:bottom w:val="single" w:sz="4" w:space="0" w:color="auto"/>
              <w:right w:val="single" w:sz="4" w:space="0" w:color="auto"/>
            </w:tcBorders>
            <w:shd w:val="clear" w:color="auto" w:fill="auto"/>
            <w:hideMark/>
          </w:tcPr>
          <w:p w14:paraId="73C9F309"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257D93F6" w14:textId="77777777" w:rsidR="00064F9A" w:rsidRPr="00064F9A" w:rsidRDefault="00064F9A" w:rsidP="00064F9A">
            <w:pPr>
              <w:jc w:val="center"/>
              <w:rPr>
                <w:sz w:val="24"/>
                <w:szCs w:val="24"/>
              </w:rPr>
            </w:pPr>
            <w:r w:rsidRPr="00064F9A">
              <w:rPr>
                <w:sz w:val="24"/>
                <w:szCs w:val="24"/>
              </w:rPr>
              <w:t>0,23</w:t>
            </w:r>
          </w:p>
        </w:tc>
        <w:tc>
          <w:tcPr>
            <w:tcW w:w="992" w:type="dxa"/>
            <w:tcBorders>
              <w:top w:val="nil"/>
              <w:left w:val="nil"/>
              <w:bottom w:val="single" w:sz="4" w:space="0" w:color="auto"/>
              <w:right w:val="single" w:sz="4" w:space="0" w:color="auto"/>
            </w:tcBorders>
            <w:shd w:val="clear" w:color="auto" w:fill="auto"/>
            <w:hideMark/>
          </w:tcPr>
          <w:p w14:paraId="5DA2093A"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2C48CD23" w14:textId="77777777" w:rsidR="00064F9A" w:rsidRPr="00064F9A" w:rsidRDefault="00064F9A" w:rsidP="00064F9A">
            <w:pPr>
              <w:jc w:val="center"/>
              <w:rPr>
                <w:sz w:val="24"/>
                <w:szCs w:val="24"/>
              </w:rPr>
            </w:pPr>
            <w:r w:rsidRPr="00064F9A">
              <w:rPr>
                <w:sz w:val="24"/>
                <w:szCs w:val="24"/>
              </w:rPr>
              <w:t>0,23</w:t>
            </w:r>
          </w:p>
        </w:tc>
        <w:tc>
          <w:tcPr>
            <w:tcW w:w="1134" w:type="dxa"/>
            <w:tcBorders>
              <w:top w:val="nil"/>
              <w:left w:val="nil"/>
              <w:bottom w:val="single" w:sz="4" w:space="0" w:color="auto"/>
              <w:right w:val="single" w:sz="4" w:space="0" w:color="auto"/>
            </w:tcBorders>
            <w:shd w:val="clear" w:color="auto" w:fill="auto"/>
            <w:hideMark/>
          </w:tcPr>
          <w:p w14:paraId="7FF29419"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182881DD"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650ABBA6" w14:textId="77777777" w:rsidR="00064F9A" w:rsidRPr="00064F9A" w:rsidRDefault="00064F9A" w:rsidP="00064F9A">
            <w:pPr>
              <w:jc w:val="center"/>
              <w:rPr>
                <w:sz w:val="24"/>
                <w:szCs w:val="24"/>
              </w:rPr>
            </w:pPr>
            <w:r w:rsidRPr="00064F9A">
              <w:rPr>
                <w:sz w:val="24"/>
                <w:szCs w:val="24"/>
              </w:rPr>
              <w:t>0,23</w:t>
            </w:r>
          </w:p>
        </w:tc>
      </w:tr>
      <w:tr w:rsidR="00064F9A" w:rsidRPr="00064F9A" w14:paraId="42CC6B25"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5809E02C" w14:textId="08C7971C"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DE9E04A" w14:textId="77777777" w:rsidR="00064F9A" w:rsidRPr="00064F9A" w:rsidRDefault="00064F9A" w:rsidP="00064F9A">
            <w:pPr>
              <w:rPr>
                <w:sz w:val="24"/>
                <w:szCs w:val="24"/>
              </w:rPr>
            </w:pPr>
            <w:r w:rsidRPr="00064F9A">
              <w:rPr>
                <w:sz w:val="24"/>
                <w:szCs w:val="24"/>
              </w:rPr>
              <w:t>- деловой</w:t>
            </w:r>
          </w:p>
        </w:tc>
        <w:tc>
          <w:tcPr>
            <w:tcW w:w="1134" w:type="dxa"/>
            <w:tcBorders>
              <w:top w:val="nil"/>
              <w:left w:val="nil"/>
              <w:bottom w:val="single" w:sz="4" w:space="0" w:color="auto"/>
              <w:right w:val="single" w:sz="4" w:space="0" w:color="auto"/>
            </w:tcBorders>
            <w:shd w:val="clear" w:color="auto" w:fill="auto"/>
            <w:hideMark/>
          </w:tcPr>
          <w:p w14:paraId="604E245D"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30D5E771"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191CA3DC"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7AC6DF2C"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3A6C9A4A"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7367D3BC"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7132BEBE" w14:textId="77777777" w:rsidR="00064F9A" w:rsidRPr="00064F9A" w:rsidRDefault="00064F9A" w:rsidP="00064F9A">
            <w:pPr>
              <w:jc w:val="center"/>
              <w:rPr>
                <w:sz w:val="24"/>
                <w:szCs w:val="24"/>
              </w:rPr>
            </w:pPr>
            <w:r w:rsidRPr="00064F9A">
              <w:rPr>
                <w:sz w:val="24"/>
                <w:szCs w:val="24"/>
              </w:rPr>
              <w:t>0</w:t>
            </w:r>
          </w:p>
        </w:tc>
      </w:tr>
      <w:tr w:rsidR="00064F9A" w:rsidRPr="00064F9A" w14:paraId="5EE44896" w14:textId="77777777" w:rsidTr="00064F9A">
        <w:trPr>
          <w:trHeight w:val="20"/>
          <w:jc w:val="center"/>
        </w:trPr>
        <w:tc>
          <w:tcPr>
            <w:tcW w:w="1020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3737487A" w14:textId="77777777" w:rsidR="00064F9A" w:rsidRPr="00064F9A" w:rsidRDefault="00064F9A" w:rsidP="00064F9A">
            <w:pPr>
              <w:rPr>
                <w:sz w:val="24"/>
                <w:szCs w:val="24"/>
              </w:rPr>
            </w:pPr>
            <w:r w:rsidRPr="00064F9A">
              <w:rPr>
                <w:sz w:val="24"/>
                <w:szCs w:val="24"/>
              </w:rPr>
              <w:t>Всего по защитным лесам</w:t>
            </w:r>
          </w:p>
        </w:tc>
      </w:tr>
      <w:tr w:rsidR="00064F9A" w:rsidRPr="00064F9A" w14:paraId="15E113AF" w14:textId="77777777" w:rsidTr="00064F9A">
        <w:trPr>
          <w:trHeight w:val="20"/>
          <w:jc w:val="center"/>
        </w:trPr>
        <w:tc>
          <w:tcPr>
            <w:tcW w:w="562" w:type="dxa"/>
            <w:vMerge w:val="restart"/>
            <w:tcBorders>
              <w:top w:val="nil"/>
              <w:left w:val="single" w:sz="4" w:space="0" w:color="auto"/>
              <w:bottom w:val="single" w:sz="4" w:space="0" w:color="000000"/>
              <w:right w:val="single" w:sz="4" w:space="0" w:color="auto"/>
            </w:tcBorders>
            <w:shd w:val="clear" w:color="auto" w:fill="auto"/>
            <w:hideMark/>
          </w:tcPr>
          <w:p w14:paraId="76C17B47" w14:textId="77777777" w:rsidR="00064F9A" w:rsidRPr="00064F9A" w:rsidRDefault="00064F9A" w:rsidP="00064F9A">
            <w:pPr>
              <w:jc w:val="center"/>
              <w:rPr>
                <w:sz w:val="24"/>
                <w:szCs w:val="24"/>
              </w:rPr>
            </w:pPr>
            <w:r w:rsidRPr="00064F9A">
              <w:rPr>
                <w:sz w:val="24"/>
                <w:szCs w:val="24"/>
              </w:rPr>
              <w:t>1.</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77A35C5C" w14:textId="77777777" w:rsidR="00064F9A" w:rsidRPr="00064F9A" w:rsidRDefault="00064F9A" w:rsidP="00064F9A">
            <w:pPr>
              <w:rPr>
                <w:sz w:val="24"/>
                <w:szCs w:val="24"/>
              </w:rPr>
            </w:pPr>
            <w:r w:rsidRPr="00064F9A">
              <w:rPr>
                <w:sz w:val="24"/>
                <w:szCs w:val="24"/>
              </w:rPr>
              <w:t xml:space="preserve">Выявленный фонд по </w:t>
            </w:r>
            <w:proofErr w:type="spellStart"/>
            <w:r w:rsidRPr="00064F9A">
              <w:rPr>
                <w:sz w:val="24"/>
                <w:szCs w:val="24"/>
              </w:rPr>
              <w:t>лесоводственным</w:t>
            </w:r>
            <w:proofErr w:type="spellEnd"/>
            <w:r w:rsidRPr="00064F9A">
              <w:rPr>
                <w:sz w:val="24"/>
                <w:szCs w:val="24"/>
              </w:rPr>
              <w:t xml:space="preserve"> требованиям</w:t>
            </w:r>
          </w:p>
        </w:tc>
        <w:tc>
          <w:tcPr>
            <w:tcW w:w="1134" w:type="dxa"/>
            <w:tcBorders>
              <w:top w:val="nil"/>
              <w:left w:val="nil"/>
              <w:bottom w:val="single" w:sz="4" w:space="0" w:color="auto"/>
              <w:right w:val="single" w:sz="4" w:space="0" w:color="auto"/>
            </w:tcBorders>
            <w:shd w:val="clear" w:color="auto" w:fill="auto"/>
            <w:hideMark/>
          </w:tcPr>
          <w:p w14:paraId="511B2224" w14:textId="77777777" w:rsidR="00064F9A" w:rsidRPr="00064F9A" w:rsidRDefault="00064F9A" w:rsidP="00064F9A">
            <w:pPr>
              <w:jc w:val="center"/>
              <w:rPr>
                <w:sz w:val="24"/>
                <w:szCs w:val="24"/>
              </w:rPr>
            </w:pPr>
            <w:r w:rsidRPr="00064F9A">
              <w:rPr>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18F9AE80" w14:textId="77777777" w:rsidR="00064F9A" w:rsidRPr="00064F9A" w:rsidRDefault="00064F9A" w:rsidP="00064F9A">
            <w:pPr>
              <w:jc w:val="center"/>
              <w:rPr>
                <w:sz w:val="24"/>
                <w:szCs w:val="24"/>
              </w:rPr>
            </w:pPr>
            <w:r w:rsidRPr="00064F9A">
              <w:rPr>
                <w:sz w:val="24"/>
                <w:szCs w:val="24"/>
              </w:rPr>
              <w:t>89,1</w:t>
            </w:r>
          </w:p>
        </w:tc>
        <w:tc>
          <w:tcPr>
            <w:tcW w:w="992" w:type="dxa"/>
            <w:tcBorders>
              <w:top w:val="nil"/>
              <w:left w:val="nil"/>
              <w:bottom w:val="single" w:sz="4" w:space="0" w:color="auto"/>
              <w:right w:val="single" w:sz="4" w:space="0" w:color="auto"/>
            </w:tcBorders>
            <w:shd w:val="clear" w:color="auto" w:fill="auto"/>
            <w:hideMark/>
          </w:tcPr>
          <w:p w14:paraId="3DA81BCC" w14:textId="77777777" w:rsidR="00064F9A" w:rsidRPr="00064F9A" w:rsidRDefault="00064F9A" w:rsidP="00064F9A">
            <w:pPr>
              <w:jc w:val="center"/>
              <w:rPr>
                <w:sz w:val="24"/>
                <w:szCs w:val="24"/>
              </w:rPr>
            </w:pPr>
            <w:r w:rsidRPr="00064F9A">
              <w:rPr>
                <w:sz w:val="24"/>
                <w:szCs w:val="24"/>
              </w:rPr>
              <w:t>4,8</w:t>
            </w:r>
          </w:p>
        </w:tc>
        <w:tc>
          <w:tcPr>
            <w:tcW w:w="992" w:type="dxa"/>
            <w:tcBorders>
              <w:top w:val="nil"/>
              <w:left w:val="nil"/>
              <w:bottom w:val="single" w:sz="4" w:space="0" w:color="auto"/>
              <w:right w:val="single" w:sz="4" w:space="0" w:color="auto"/>
            </w:tcBorders>
            <w:shd w:val="clear" w:color="auto" w:fill="auto"/>
            <w:hideMark/>
          </w:tcPr>
          <w:p w14:paraId="753F3CE5" w14:textId="77777777" w:rsidR="00064F9A" w:rsidRPr="00064F9A" w:rsidRDefault="00064F9A" w:rsidP="00064F9A">
            <w:pPr>
              <w:jc w:val="center"/>
              <w:rPr>
                <w:sz w:val="24"/>
                <w:szCs w:val="24"/>
              </w:rPr>
            </w:pPr>
            <w:r w:rsidRPr="00064F9A">
              <w:rPr>
                <w:sz w:val="24"/>
                <w:szCs w:val="24"/>
              </w:rPr>
              <w:t>84,3</w:t>
            </w:r>
          </w:p>
        </w:tc>
        <w:tc>
          <w:tcPr>
            <w:tcW w:w="1134" w:type="dxa"/>
            <w:tcBorders>
              <w:top w:val="nil"/>
              <w:left w:val="nil"/>
              <w:bottom w:val="single" w:sz="4" w:space="0" w:color="auto"/>
              <w:right w:val="single" w:sz="4" w:space="0" w:color="auto"/>
            </w:tcBorders>
            <w:shd w:val="clear" w:color="auto" w:fill="auto"/>
            <w:hideMark/>
          </w:tcPr>
          <w:p w14:paraId="16100A97"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0072FDD4" w14:textId="77777777" w:rsidR="00064F9A" w:rsidRPr="00064F9A" w:rsidRDefault="00064F9A" w:rsidP="00064F9A">
            <w:pPr>
              <w:jc w:val="center"/>
              <w:rPr>
                <w:sz w:val="24"/>
                <w:szCs w:val="24"/>
              </w:rPr>
            </w:pPr>
            <w:r w:rsidRPr="00064F9A">
              <w:rPr>
                <w:sz w:val="24"/>
                <w:szCs w:val="24"/>
              </w:rPr>
              <w:t>187</w:t>
            </w:r>
          </w:p>
        </w:tc>
        <w:tc>
          <w:tcPr>
            <w:tcW w:w="992" w:type="dxa"/>
            <w:tcBorders>
              <w:top w:val="nil"/>
              <w:left w:val="nil"/>
              <w:bottom w:val="single" w:sz="4" w:space="0" w:color="auto"/>
              <w:right w:val="single" w:sz="4" w:space="0" w:color="auto"/>
            </w:tcBorders>
            <w:shd w:val="clear" w:color="auto" w:fill="auto"/>
            <w:hideMark/>
          </w:tcPr>
          <w:p w14:paraId="56805F9E" w14:textId="77777777" w:rsidR="00064F9A" w:rsidRPr="00064F9A" w:rsidRDefault="00064F9A" w:rsidP="00064F9A">
            <w:pPr>
              <w:jc w:val="center"/>
              <w:rPr>
                <w:sz w:val="24"/>
                <w:szCs w:val="24"/>
              </w:rPr>
            </w:pPr>
            <w:r w:rsidRPr="00064F9A">
              <w:rPr>
                <w:sz w:val="24"/>
                <w:szCs w:val="24"/>
              </w:rPr>
              <w:t>276,1</w:t>
            </w:r>
          </w:p>
        </w:tc>
      </w:tr>
      <w:tr w:rsidR="00064F9A" w:rsidRPr="00064F9A" w14:paraId="49CCB221" w14:textId="77777777" w:rsidTr="00064F9A">
        <w:trPr>
          <w:trHeight w:val="20"/>
          <w:jc w:val="center"/>
        </w:trPr>
        <w:tc>
          <w:tcPr>
            <w:tcW w:w="562" w:type="dxa"/>
            <w:vMerge/>
            <w:tcBorders>
              <w:top w:val="nil"/>
              <w:left w:val="single" w:sz="4" w:space="0" w:color="auto"/>
              <w:bottom w:val="single" w:sz="4" w:space="0" w:color="000000"/>
              <w:right w:val="single" w:sz="4" w:space="0" w:color="auto"/>
            </w:tcBorders>
            <w:shd w:val="clear" w:color="auto" w:fill="auto"/>
            <w:hideMark/>
          </w:tcPr>
          <w:p w14:paraId="76BCD2FF" w14:textId="77777777" w:rsidR="00064F9A" w:rsidRPr="00064F9A" w:rsidRDefault="00064F9A" w:rsidP="00064F9A">
            <w:pPr>
              <w:jc w:val="center"/>
              <w:rPr>
                <w:sz w:val="24"/>
                <w:szCs w:val="24"/>
              </w:rPr>
            </w:pP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44F78A35" w14:textId="77777777" w:rsidR="00064F9A" w:rsidRPr="00064F9A" w:rsidRDefault="00064F9A" w:rsidP="00064F9A">
            <w:pPr>
              <w:rPr>
                <w:sz w:val="24"/>
                <w:szCs w:val="24"/>
              </w:rPr>
            </w:pPr>
          </w:p>
        </w:tc>
        <w:tc>
          <w:tcPr>
            <w:tcW w:w="1134" w:type="dxa"/>
            <w:tcBorders>
              <w:top w:val="nil"/>
              <w:left w:val="nil"/>
              <w:bottom w:val="single" w:sz="4" w:space="0" w:color="auto"/>
              <w:right w:val="single" w:sz="4" w:space="0" w:color="auto"/>
            </w:tcBorders>
            <w:shd w:val="clear" w:color="auto" w:fill="auto"/>
            <w:hideMark/>
          </w:tcPr>
          <w:p w14:paraId="677DD99C"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62122503" w14:textId="77777777" w:rsidR="00064F9A" w:rsidRPr="00064F9A" w:rsidRDefault="00064F9A" w:rsidP="00064F9A">
            <w:pPr>
              <w:jc w:val="center"/>
              <w:rPr>
                <w:sz w:val="24"/>
                <w:szCs w:val="24"/>
              </w:rPr>
            </w:pPr>
            <w:r w:rsidRPr="00064F9A">
              <w:rPr>
                <w:sz w:val="24"/>
                <w:szCs w:val="24"/>
              </w:rPr>
              <w:t>4,9</w:t>
            </w:r>
          </w:p>
        </w:tc>
        <w:tc>
          <w:tcPr>
            <w:tcW w:w="992" w:type="dxa"/>
            <w:tcBorders>
              <w:top w:val="nil"/>
              <w:left w:val="nil"/>
              <w:bottom w:val="single" w:sz="4" w:space="0" w:color="auto"/>
              <w:right w:val="single" w:sz="4" w:space="0" w:color="auto"/>
            </w:tcBorders>
            <w:shd w:val="clear" w:color="auto" w:fill="auto"/>
            <w:hideMark/>
          </w:tcPr>
          <w:p w14:paraId="6D22E125" w14:textId="77777777" w:rsidR="00064F9A" w:rsidRPr="00064F9A" w:rsidRDefault="00064F9A" w:rsidP="00064F9A">
            <w:pPr>
              <w:jc w:val="center"/>
              <w:rPr>
                <w:sz w:val="24"/>
                <w:szCs w:val="24"/>
              </w:rPr>
            </w:pPr>
            <w:r w:rsidRPr="00064F9A">
              <w:rPr>
                <w:sz w:val="24"/>
                <w:szCs w:val="24"/>
              </w:rPr>
              <w:t>0,7</w:t>
            </w:r>
          </w:p>
        </w:tc>
        <w:tc>
          <w:tcPr>
            <w:tcW w:w="992" w:type="dxa"/>
            <w:tcBorders>
              <w:top w:val="nil"/>
              <w:left w:val="nil"/>
              <w:bottom w:val="single" w:sz="4" w:space="0" w:color="auto"/>
              <w:right w:val="single" w:sz="4" w:space="0" w:color="auto"/>
            </w:tcBorders>
            <w:shd w:val="clear" w:color="auto" w:fill="auto"/>
            <w:hideMark/>
          </w:tcPr>
          <w:p w14:paraId="6E242859" w14:textId="77777777" w:rsidR="00064F9A" w:rsidRPr="00064F9A" w:rsidRDefault="00064F9A" w:rsidP="00064F9A">
            <w:pPr>
              <w:jc w:val="center"/>
              <w:rPr>
                <w:sz w:val="24"/>
                <w:szCs w:val="24"/>
              </w:rPr>
            </w:pPr>
            <w:r w:rsidRPr="00064F9A">
              <w:rPr>
                <w:sz w:val="24"/>
                <w:szCs w:val="24"/>
              </w:rPr>
              <w:t>4,2</w:t>
            </w:r>
          </w:p>
        </w:tc>
        <w:tc>
          <w:tcPr>
            <w:tcW w:w="1134" w:type="dxa"/>
            <w:tcBorders>
              <w:top w:val="nil"/>
              <w:left w:val="nil"/>
              <w:bottom w:val="single" w:sz="4" w:space="0" w:color="auto"/>
              <w:right w:val="single" w:sz="4" w:space="0" w:color="auto"/>
            </w:tcBorders>
            <w:shd w:val="clear" w:color="auto" w:fill="auto"/>
            <w:hideMark/>
          </w:tcPr>
          <w:p w14:paraId="7C2CCB59"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5D82209F" w14:textId="77777777" w:rsidR="00064F9A" w:rsidRPr="00064F9A" w:rsidRDefault="00064F9A" w:rsidP="00064F9A">
            <w:pPr>
              <w:jc w:val="center"/>
              <w:rPr>
                <w:sz w:val="24"/>
                <w:szCs w:val="24"/>
              </w:rPr>
            </w:pPr>
            <w:r w:rsidRPr="00064F9A">
              <w:rPr>
                <w:sz w:val="24"/>
                <w:szCs w:val="24"/>
              </w:rPr>
              <w:t>2</w:t>
            </w:r>
          </w:p>
        </w:tc>
        <w:tc>
          <w:tcPr>
            <w:tcW w:w="992" w:type="dxa"/>
            <w:tcBorders>
              <w:top w:val="nil"/>
              <w:left w:val="nil"/>
              <w:bottom w:val="single" w:sz="4" w:space="0" w:color="auto"/>
              <w:right w:val="single" w:sz="4" w:space="0" w:color="auto"/>
            </w:tcBorders>
            <w:shd w:val="clear" w:color="auto" w:fill="auto"/>
            <w:hideMark/>
          </w:tcPr>
          <w:p w14:paraId="642A6760" w14:textId="77777777" w:rsidR="00064F9A" w:rsidRPr="00064F9A" w:rsidRDefault="00064F9A" w:rsidP="00064F9A">
            <w:pPr>
              <w:jc w:val="center"/>
              <w:rPr>
                <w:sz w:val="24"/>
                <w:szCs w:val="24"/>
              </w:rPr>
            </w:pPr>
            <w:r w:rsidRPr="00064F9A">
              <w:rPr>
                <w:sz w:val="24"/>
                <w:szCs w:val="24"/>
              </w:rPr>
              <w:t>6,9</w:t>
            </w:r>
          </w:p>
        </w:tc>
      </w:tr>
      <w:tr w:rsidR="00064F9A" w:rsidRPr="00064F9A" w14:paraId="0E67BDC7"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4CDA772D" w14:textId="77777777" w:rsidR="00064F9A" w:rsidRPr="00064F9A" w:rsidRDefault="00064F9A" w:rsidP="00064F9A">
            <w:pPr>
              <w:jc w:val="center"/>
              <w:rPr>
                <w:sz w:val="24"/>
                <w:szCs w:val="24"/>
              </w:rPr>
            </w:pPr>
            <w:r w:rsidRPr="00064F9A">
              <w:rPr>
                <w:sz w:val="24"/>
                <w:szCs w:val="24"/>
              </w:rPr>
              <w:t>2.</w:t>
            </w:r>
          </w:p>
        </w:tc>
        <w:tc>
          <w:tcPr>
            <w:tcW w:w="2268" w:type="dxa"/>
            <w:tcBorders>
              <w:top w:val="nil"/>
              <w:left w:val="nil"/>
              <w:bottom w:val="single" w:sz="4" w:space="0" w:color="auto"/>
              <w:right w:val="single" w:sz="4" w:space="0" w:color="auto"/>
            </w:tcBorders>
            <w:shd w:val="clear" w:color="auto" w:fill="auto"/>
            <w:vAlign w:val="center"/>
            <w:hideMark/>
          </w:tcPr>
          <w:p w14:paraId="741AD55B" w14:textId="77777777" w:rsidR="00064F9A" w:rsidRPr="00064F9A" w:rsidRDefault="00064F9A" w:rsidP="00064F9A">
            <w:pPr>
              <w:rPr>
                <w:sz w:val="24"/>
                <w:szCs w:val="24"/>
              </w:rPr>
            </w:pPr>
            <w:r w:rsidRPr="00064F9A">
              <w:rPr>
                <w:sz w:val="24"/>
                <w:szCs w:val="24"/>
              </w:rPr>
              <w:t>Срок вырубки или уборки</w:t>
            </w:r>
          </w:p>
        </w:tc>
        <w:tc>
          <w:tcPr>
            <w:tcW w:w="1134" w:type="dxa"/>
            <w:tcBorders>
              <w:top w:val="nil"/>
              <w:left w:val="nil"/>
              <w:bottom w:val="single" w:sz="4" w:space="0" w:color="auto"/>
              <w:right w:val="single" w:sz="4" w:space="0" w:color="auto"/>
            </w:tcBorders>
            <w:shd w:val="clear" w:color="auto" w:fill="auto"/>
            <w:hideMark/>
          </w:tcPr>
          <w:p w14:paraId="4478065C" w14:textId="77777777" w:rsidR="00064F9A" w:rsidRPr="00064F9A" w:rsidRDefault="00064F9A" w:rsidP="00064F9A">
            <w:pPr>
              <w:jc w:val="center"/>
              <w:rPr>
                <w:sz w:val="24"/>
                <w:szCs w:val="24"/>
              </w:rPr>
            </w:pPr>
            <w:r w:rsidRPr="00064F9A">
              <w:rPr>
                <w:sz w:val="24"/>
                <w:szCs w:val="24"/>
              </w:rPr>
              <w:t>лет</w:t>
            </w:r>
          </w:p>
        </w:tc>
        <w:tc>
          <w:tcPr>
            <w:tcW w:w="993" w:type="dxa"/>
            <w:tcBorders>
              <w:top w:val="nil"/>
              <w:left w:val="nil"/>
              <w:bottom w:val="single" w:sz="4" w:space="0" w:color="auto"/>
              <w:right w:val="single" w:sz="4" w:space="0" w:color="auto"/>
            </w:tcBorders>
            <w:shd w:val="clear" w:color="auto" w:fill="auto"/>
            <w:hideMark/>
          </w:tcPr>
          <w:p w14:paraId="4B98CC77"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3FE8D14A" w14:textId="77777777" w:rsidR="00064F9A" w:rsidRPr="00064F9A" w:rsidRDefault="00064F9A" w:rsidP="00064F9A">
            <w:pPr>
              <w:jc w:val="center"/>
              <w:rPr>
                <w:sz w:val="24"/>
                <w:szCs w:val="24"/>
              </w:rPr>
            </w:pPr>
            <w:r w:rsidRPr="00064F9A">
              <w:rPr>
                <w:sz w:val="24"/>
                <w:szCs w:val="24"/>
              </w:rPr>
              <w:t>2</w:t>
            </w:r>
          </w:p>
        </w:tc>
        <w:tc>
          <w:tcPr>
            <w:tcW w:w="992" w:type="dxa"/>
            <w:tcBorders>
              <w:top w:val="nil"/>
              <w:left w:val="nil"/>
              <w:bottom w:val="single" w:sz="4" w:space="0" w:color="auto"/>
              <w:right w:val="single" w:sz="4" w:space="0" w:color="auto"/>
            </w:tcBorders>
            <w:shd w:val="clear" w:color="auto" w:fill="auto"/>
            <w:hideMark/>
          </w:tcPr>
          <w:p w14:paraId="61B1D87A" w14:textId="77777777" w:rsidR="00064F9A" w:rsidRPr="00064F9A" w:rsidRDefault="00064F9A" w:rsidP="00064F9A">
            <w:pPr>
              <w:jc w:val="center"/>
              <w:rPr>
                <w:sz w:val="24"/>
                <w:szCs w:val="24"/>
              </w:rPr>
            </w:pPr>
            <w:r w:rsidRPr="00064F9A">
              <w:rPr>
                <w:sz w:val="24"/>
                <w:szCs w:val="24"/>
              </w:rPr>
              <w:t>3</w:t>
            </w:r>
          </w:p>
        </w:tc>
        <w:tc>
          <w:tcPr>
            <w:tcW w:w="1134" w:type="dxa"/>
            <w:tcBorders>
              <w:top w:val="nil"/>
              <w:left w:val="nil"/>
              <w:bottom w:val="single" w:sz="4" w:space="0" w:color="auto"/>
              <w:right w:val="single" w:sz="4" w:space="0" w:color="auto"/>
            </w:tcBorders>
            <w:shd w:val="clear" w:color="auto" w:fill="auto"/>
            <w:hideMark/>
          </w:tcPr>
          <w:p w14:paraId="7ECA9CEE"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3DF343C8" w14:textId="77777777" w:rsidR="00064F9A" w:rsidRPr="00064F9A" w:rsidRDefault="00064F9A" w:rsidP="00064F9A">
            <w:pPr>
              <w:jc w:val="center"/>
              <w:rPr>
                <w:sz w:val="24"/>
                <w:szCs w:val="24"/>
              </w:rPr>
            </w:pPr>
            <w:r w:rsidRPr="00064F9A">
              <w:rPr>
                <w:sz w:val="24"/>
                <w:szCs w:val="24"/>
              </w:rPr>
              <w:t>10</w:t>
            </w:r>
          </w:p>
        </w:tc>
        <w:tc>
          <w:tcPr>
            <w:tcW w:w="992" w:type="dxa"/>
            <w:tcBorders>
              <w:top w:val="nil"/>
              <w:left w:val="nil"/>
              <w:bottom w:val="single" w:sz="4" w:space="0" w:color="auto"/>
              <w:right w:val="single" w:sz="4" w:space="0" w:color="auto"/>
            </w:tcBorders>
            <w:shd w:val="clear" w:color="auto" w:fill="auto"/>
            <w:hideMark/>
          </w:tcPr>
          <w:p w14:paraId="387C2A18" w14:textId="77777777" w:rsidR="00064F9A" w:rsidRPr="00064F9A" w:rsidRDefault="00064F9A" w:rsidP="00064F9A">
            <w:pPr>
              <w:jc w:val="center"/>
              <w:rPr>
                <w:sz w:val="24"/>
                <w:szCs w:val="24"/>
              </w:rPr>
            </w:pPr>
          </w:p>
        </w:tc>
      </w:tr>
      <w:tr w:rsidR="00064F9A" w:rsidRPr="00064F9A" w14:paraId="7923DA3E"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3CE833B7" w14:textId="77777777" w:rsidR="00064F9A" w:rsidRPr="00064F9A" w:rsidRDefault="00064F9A" w:rsidP="00064F9A">
            <w:pPr>
              <w:jc w:val="center"/>
              <w:rPr>
                <w:sz w:val="24"/>
                <w:szCs w:val="24"/>
              </w:rPr>
            </w:pPr>
            <w:r w:rsidRPr="00064F9A">
              <w:rPr>
                <w:sz w:val="24"/>
                <w:szCs w:val="24"/>
              </w:rPr>
              <w:t>3.</w:t>
            </w:r>
          </w:p>
        </w:tc>
        <w:tc>
          <w:tcPr>
            <w:tcW w:w="2268" w:type="dxa"/>
            <w:tcBorders>
              <w:top w:val="nil"/>
              <w:left w:val="nil"/>
              <w:bottom w:val="single" w:sz="4" w:space="0" w:color="auto"/>
              <w:right w:val="single" w:sz="4" w:space="0" w:color="auto"/>
            </w:tcBorders>
            <w:shd w:val="clear" w:color="auto" w:fill="auto"/>
            <w:vAlign w:val="center"/>
            <w:hideMark/>
          </w:tcPr>
          <w:p w14:paraId="3314C4B4" w14:textId="77777777" w:rsidR="00064F9A" w:rsidRPr="00064F9A" w:rsidRDefault="00064F9A" w:rsidP="00064F9A">
            <w:pPr>
              <w:rPr>
                <w:sz w:val="24"/>
                <w:szCs w:val="24"/>
              </w:rPr>
            </w:pPr>
            <w:r w:rsidRPr="00064F9A">
              <w:rPr>
                <w:sz w:val="24"/>
                <w:szCs w:val="24"/>
              </w:rPr>
              <w:t>Ежегодный допустимый объем изъятия древесины:</w:t>
            </w:r>
          </w:p>
        </w:tc>
        <w:tc>
          <w:tcPr>
            <w:tcW w:w="1134" w:type="dxa"/>
            <w:tcBorders>
              <w:top w:val="nil"/>
              <w:left w:val="nil"/>
              <w:bottom w:val="single" w:sz="4" w:space="0" w:color="auto"/>
              <w:right w:val="single" w:sz="4" w:space="0" w:color="auto"/>
            </w:tcBorders>
            <w:shd w:val="clear" w:color="auto" w:fill="auto"/>
            <w:hideMark/>
          </w:tcPr>
          <w:p w14:paraId="3ECB0355" w14:textId="77777777" w:rsidR="00064F9A" w:rsidRPr="00064F9A" w:rsidRDefault="00064F9A" w:rsidP="00064F9A">
            <w:pPr>
              <w:jc w:val="center"/>
              <w:rPr>
                <w:sz w:val="24"/>
                <w:szCs w:val="24"/>
              </w:rPr>
            </w:pPr>
          </w:p>
        </w:tc>
        <w:tc>
          <w:tcPr>
            <w:tcW w:w="993" w:type="dxa"/>
            <w:tcBorders>
              <w:top w:val="nil"/>
              <w:left w:val="nil"/>
              <w:bottom w:val="single" w:sz="4" w:space="0" w:color="auto"/>
              <w:right w:val="single" w:sz="4" w:space="0" w:color="auto"/>
            </w:tcBorders>
            <w:shd w:val="clear" w:color="auto" w:fill="auto"/>
            <w:hideMark/>
          </w:tcPr>
          <w:p w14:paraId="0D4BBAD5"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2D4B46E3"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3BEB2D36"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483233AE"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48F5637E"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08F6A4FB" w14:textId="77777777" w:rsidR="00064F9A" w:rsidRPr="00064F9A" w:rsidRDefault="00064F9A" w:rsidP="00064F9A">
            <w:pPr>
              <w:jc w:val="center"/>
              <w:rPr>
                <w:sz w:val="24"/>
                <w:szCs w:val="24"/>
              </w:rPr>
            </w:pPr>
          </w:p>
        </w:tc>
      </w:tr>
      <w:tr w:rsidR="00064F9A" w:rsidRPr="00064F9A" w14:paraId="47607E53"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6F786B0A" w14:textId="6BFCD0D4"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9AF5BD6" w14:textId="77777777" w:rsidR="00064F9A" w:rsidRPr="00064F9A" w:rsidRDefault="00064F9A" w:rsidP="00064F9A">
            <w:pPr>
              <w:rPr>
                <w:sz w:val="24"/>
                <w:szCs w:val="24"/>
              </w:rPr>
            </w:pPr>
            <w:r w:rsidRPr="00064F9A">
              <w:rPr>
                <w:sz w:val="24"/>
                <w:szCs w:val="24"/>
              </w:rPr>
              <w:t>площадь</w:t>
            </w:r>
          </w:p>
        </w:tc>
        <w:tc>
          <w:tcPr>
            <w:tcW w:w="1134" w:type="dxa"/>
            <w:tcBorders>
              <w:top w:val="nil"/>
              <w:left w:val="nil"/>
              <w:bottom w:val="single" w:sz="4" w:space="0" w:color="auto"/>
              <w:right w:val="single" w:sz="4" w:space="0" w:color="auto"/>
            </w:tcBorders>
            <w:shd w:val="clear" w:color="auto" w:fill="auto"/>
            <w:hideMark/>
          </w:tcPr>
          <w:p w14:paraId="57630EA9" w14:textId="77777777" w:rsidR="00064F9A" w:rsidRPr="00064F9A" w:rsidRDefault="00064F9A" w:rsidP="00064F9A">
            <w:pPr>
              <w:jc w:val="center"/>
              <w:rPr>
                <w:sz w:val="24"/>
                <w:szCs w:val="24"/>
              </w:rPr>
            </w:pPr>
            <w:r w:rsidRPr="00064F9A">
              <w:rPr>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0E365538" w14:textId="77777777" w:rsidR="00064F9A" w:rsidRPr="00064F9A" w:rsidRDefault="00064F9A" w:rsidP="00064F9A">
            <w:pPr>
              <w:jc w:val="center"/>
              <w:rPr>
                <w:sz w:val="24"/>
                <w:szCs w:val="24"/>
              </w:rPr>
            </w:pPr>
            <w:r w:rsidRPr="00064F9A">
              <w:rPr>
                <w:sz w:val="24"/>
                <w:szCs w:val="24"/>
              </w:rPr>
              <w:t>30,35</w:t>
            </w:r>
          </w:p>
        </w:tc>
        <w:tc>
          <w:tcPr>
            <w:tcW w:w="992" w:type="dxa"/>
            <w:tcBorders>
              <w:top w:val="nil"/>
              <w:left w:val="nil"/>
              <w:bottom w:val="single" w:sz="4" w:space="0" w:color="auto"/>
              <w:right w:val="single" w:sz="4" w:space="0" w:color="auto"/>
            </w:tcBorders>
            <w:shd w:val="clear" w:color="auto" w:fill="auto"/>
            <w:hideMark/>
          </w:tcPr>
          <w:p w14:paraId="5570076E" w14:textId="77777777" w:rsidR="00064F9A" w:rsidRPr="00064F9A" w:rsidRDefault="00064F9A" w:rsidP="00064F9A">
            <w:pPr>
              <w:jc w:val="center"/>
              <w:rPr>
                <w:sz w:val="24"/>
                <w:szCs w:val="24"/>
              </w:rPr>
            </w:pPr>
            <w:r w:rsidRPr="00064F9A">
              <w:rPr>
                <w:sz w:val="24"/>
                <w:szCs w:val="24"/>
              </w:rPr>
              <w:t>2,4</w:t>
            </w:r>
          </w:p>
        </w:tc>
        <w:tc>
          <w:tcPr>
            <w:tcW w:w="992" w:type="dxa"/>
            <w:tcBorders>
              <w:top w:val="nil"/>
              <w:left w:val="nil"/>
              <w:bottom w:val="single" w:sz="4" w:space="0" w:color="auto"/>
              <w:right w:val="single" w:sz="4" w:space="0" w:color="auto"/>
            </w:tcBorders>
            <w:shd w:val="clear" w:color="auto" w:fill="auto"/>
            <w:hideMark/>
          </w:tcPr>
          <w:p w14:paraId="45D9E8BE" w14:textId="77777777" w:rsidR="00064F9A" w:rsidRPr="00064F9A" w:rsidRDefault="00064F9A" w:rsidP="00064F9A">
            <w:pPr>
              <w:jc w:val="center"/>
              <w:rPr>
                <w:sz w:val="24"/>
                <w:szCs w:val="24"/>
              </w:rPr>
            </w:pPr>
            <w:r w:rsidRPr="00064F9A">
              <w:rPr>
                <w:sz w:val="24"/>
                <w:szCs w:val="24"/>
              </w:rPr>
              <w:t>28,1</w:t>
            </w:r>
          </w:p>
        </w:tc>
        <w:tc>
          <w:tcPr>
            <w:tcW w:w="1134" w:type="dxa"/>
            <w:tcBorders>
              <w:top w:val="nil"/>
              <w:left w:val="nil"/>
              <w:bottom w:val="single" w:sz="4" w:space="0" w:color="auto"/>
              <w:right w:val="single" w:sz="4" w:space="0" w:color="auto"/>
            </w:tcBorders>
            <w:shd w:val="clear" w:color="auto" w:fill="auto"/>
            <w:hideMark/>
          </w:tcPr>
          <w:p w14:paraId="53C29C6F"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6BF83F3D" w14:textId="77777777" w:rsidR="00064F9A" w:rsidRPr="00064F9A" w:rsidRDefault="00064F9A" w:rsidP="00064F9A">
            <w:pPr>
              <w:jc w:val="center"/>
              <w:rPr>
                <w:sz w:val="24"/>
                <w:szCs w:val="24"/>
              </w:rPr>
            </w:pPr>
            <w:r w:rsidRPr="00064F9A">
              <w:rPr>
                <w:sz w:val="24"/>
                <w:szCs w:val="24"/>
              </w:rPr>
              <w:t>18,7</w:t>
            </w:r>
          </w:p>
        </w:tc>
        <w:tc>
          <w:tcPr>
            <w:tcW w:w="992" w:type="dxa"/>
            <w:tcBorders>
              <w:top w:val="nil"/>
              <w:left w:val="nil"/>
              <w:bottom w:val="single" w:sz="4" w:space="0" w:color="auto"/>
              <w:right w:val="single" w:sz="4" w:space="0" w:color="auto"/>
            </w:tcBorders>
            <w:shd w:val="clear" w:color="auto" w:fill="auto"/>
            <w:hideMark/>
          </w:tcPr>
          <w:p w14:paraId="2D9EFD19" w14:textId="77777777" w:rsidR="00064F9A" w:rsidRPr="00064F9A" w:rsidRDefault="00064F9A" w:rsidP="00064F9A">
            <w:pPr>
              <w:jc w:val="center"/>
              <w:rPr>
                <w:sz w:val="24"/>
                <w:szCs w:val="24"/>
              </w:rPr>
            </w:pPr>
            <w:r w:rsidRPr="00064F9A">
              <w:rPr>
                <w:sz w:val="24"/>
                <w:szCs w:val="24"/>
              </w:rPr>
              <w:t>49,2</w:t>
            </w:r>
          </w:p>
        </w:tc>
      </w:tr>
      <w:tr w:rsidR="00064F9A" w:rsidRPr="00064F9A" w14:paraId="4057389E"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5BDB129D" w14:textId="5CE4560A"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E65F06A" w14:textId="77777777" w:rsidR="00064F9A" w:rsidRPr="00064F9A" w:rsidRDefault="00064F9A" w:rsidP="00064F9A">
            <w:pPr>
              <w:rPr>
                <w:sz w:val="24"/>
                <w:szCs w:val="24"/>
              </w:rPr>
            </w:pPr>
            <w:r w:rsidRPr="00064F9A">
              <w:rPr>
                <w:sz w:val="24"/>
                <w:szCs w:val="24"/>
              </w:rPr>
              <w:t>Выбираемый запас, всего:</w:t>
            </w:r>
          </w:p>
        </w:tc>
        <w:tc>
          <w:tcPr>
            <w:tcW w:w="1134" w:type="dxa"/>
            <w:tcBorders>
              <w:top w:val="nil"/>
              <w:left w:val="nil"/>
              <w:bottom w:val="single" w:sz="4" w:space="0" w:color="auto"/>
              <w:right w:val="single" w:sz="4" w:space="0" w:color="auto"/>
            </w:tcBorders>
            <w:shd w:val="clear" w:color="auto" w:fill="auto"/>
            <w:hideMark/>
          </w:tcPr>
          <w:p w14:paraId="27C51B7B" w14:textId="77777777" w:rsidR="00064F9A" w:rsidRPr="00064F9A" w:rsidRDefault="00064F9A" w:rsidP="00064F9A">
            <w:pPr>
              <w:jc w:val="center"/>
              <w:rPr>
                <w:sz w:val="24"/>
                <w:szCs w:val="24"/>
              </w:rPr>
            </w:pPr>
          </w:p>
        </w:tc>
        <w:tc>
          <w:tcPr>
            <w:tcW w:w="993" w:type="dxa"/>
            <w:tcBorders>
              <w:top w:val="nil"/>
              <w:left w:val="nil"/>
              <w:bottom w:val="single" w:sz="4" w:space="0" w:color="auto"/>
              <w:right w:val="single" w:sz="4" w:space="0" w:color="auto"/>
            </w:tcBorders>
            <w:shd w:val="clear" w:color="auto" w:fill="auto"/>
            <w:hideMark/>
          </w:tcPr>
          <w:p w14:paraId="4FBBF2A8"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785900FA"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098770E2"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2C023D88" w14:textId="77777777" w:rsidR="00064F9A" w:rsidRPr="00064F9A" w:rsidRDefault="00064F9A" w:rsidP="00064F9A">
            <w:pPr>
              <w:jc w:val="center"/>
              <w:rPr>
                <w:sz w:val="24"/>
                <w:szCs w:val="24"/>
              </w:rPr>
            </w:pPr>
            <w:r w:rsidRPr="00064F9A">
              <w:rPr>
                <w:sz w:val="24"/>
                <w:szCs w:val="24"/>
              </w:rPr>
              <w:t>45</w:t>
            </w:r>
          </w:p>
        </w:tc>
        <w:tc>
          <w:tcPr>
            <w:tcW w:w="1134" w:type="dxa"/>
            <w:tcBorders>
              <w:top w:val="nil"/>
              <w:left w:val="nil"/>
              <w:bottom w:val="single" w:sz="4" w:space="0" w:color="auto"/>
              <w:right w:val="single" w:sz="4" w:space="0" w:color="auto"/>
            </w:tcBorders>
            <w:shd w:val="clear" w:color="auto" w:fill="auto"/>
            <w:hideMark/>
          </w:tcPr>
          <w:p w14:paraId="6CFF636B"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1C95F7FC" w14:textId="77777777" w:rsidR="00064F9A" w:rsidRPr="00064F9A" w:rsidRDefault="00064F9A" w:rsidP="00064F9A">
            <w:pPr>
              <w:jc w:val="center"/>
              <w:rPr>
                <w:sz w:val="24"/>
                <w:szCs w:val="24"/>
              </w:rPr>
            </w:pPr>
            <w:r w:rsidRPr="00064F9A">
              <w:rPr>
                <w:sz w:val="24"/>
                <w:szCs w:val="24"/>
              </w:rPr>
              <w:t>45</w:t>
            </w:r>
          </w:p>
        </w:tc>
      </w:tr>
      <w:tr w:rsidR="00064F9A" w:rsidRPr="00064F9A" w14:paraId="4728C6C3"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6D23D678" w14:textId="3EC5B5BE"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12E7A7F7" w14:textId="77777777" w:rsidR="00064F9A" w:rsidRPr="00064F9A" w:rsidRDefault="00064F9A" w:rsidP="00064F9A">
            <w:pPr>
              <w:rPr>
                <w:sz w:val="24"/>
                <w:szCs w:val="24"/>
              </w:rPr>
            </w:pPr>
            <w:r w:rsidRPr="00064F9A">
              <w:rPr>
                <w:sz w:val="24"/>
                <w:szCs w:val="24"/>
              </w:rPr>
              <w:t>- корневой</w:t>
            </w:r>
          </w:p>
        </w:tc>
        <w:tc>
          <w:tcPr>
            <w:tcW w:w="1134" w:type="dxa"/>
            <w:tcBorders>
              <w:top w:val="nil"/>
              <w:left w:val="nil"/>
              <w:bottom w:val="single" w:sz="4" w:space="0" w:color="auto"/>
              <w:right w:val="single" w:sz="4" w:space="0" w:color="auto"/>
            </w:tcBorders>
            <w:shd w:val="clear" w:color="auto" w:fill="auto"/>
            <w:hideMark/>
          </w:tcPr>
          <w:p w14:paraId="5C2377A2"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57B177F0" w14:textId="77777777" w:rsidR="00064F9A" w:rsidRPr="00064F9A" w:rsidRDefault="00064F9A" w:rsidP="00064F9A">
            <w:pPr>
              <w:jc w:val="center"/>
              <w:rPr>
                <w:sz w:val="24"/>
                <w:szCs w:val="24"/>
              </w:rPr>
            </w:pPr>
            <w:r w:rsidRPr="00064F9A">
              <w:rPr>
                <w:sz w:val="24"/>
                <w:szCs w:val="24"/>
              </w:rPr>
              <w:t>1,75</w:t>
            </w:r>
          </w:p>
        </w:tc>
        <w:tc>
          <w:tcPr>
            <w:tcW w:w="992" w:type="dxa"/>
            <w:tcBorders>
              <w:top w:val="nil"/>
              <w:left w:val="nil"/>
              <w:bottom w:val="single" w:sz="4" w:space="0" w:color="auto"/>
              <w:right w:val="single" w:sz="4" w:space="0" w:color="auto"/>
            </w:tcBorders>
            <w:shd w:val="clear" w:color="auto" w:fill="auto"/>
            <w:hideMark/>
          </w:tcPr>
          <w:p w14:paraId="4E531637" w14:textId="77777777" w:rsidR="00064F9A" w:rsidRPr="00064F9A" w:rsidRDefault="00064F9A" w:rsidP="00064F9A">
            <w:pPr>
              <w:jc w:val="center"/>
              <w:rPr>
                <w:sz w:val="24"/>
                <w:szCs w:val="24"/>
              </w:rPr>
            </w:pPr>
            <w:r w:rsidRPr="00064F9A">
              <w:rPr>
                <w:sz w:val="24"/>
                <w:szCs w:val="24"/>
              </w:rPr>
              <w:t>0,35</w:t>
            </w:r>
          </w:p>
        </w:tc>
        <w:tc>
          <w:tcPr>
            <w:tcW w:w="992" w:type="dxa"/>
            <w:tcBorders>
              <w:top w:val="nil"/>
              <w:left w:val="nil"/>
              <w:bottom w:val="single" w:sz="4" w:space="0" w:color="auto"/>
              <w:right w:val="single" w:sz="4" w:space="0" w:color="auto"/>
            </w:tcBorders>
            <w:shd w:val="clear" w:color="auto" w:fill="auto"/>
            <w:hideMark/>
          </w:tcPr>
          <w:p w14:paraId="648828A0" w14:textId="77777777" w:rsidR="00064F9A" w:rsidRPr="00064F9A" w:rsidRDefault="00064F9A" w:rsidP="00064F9A">
            <w:pPr>
              <w:jc w:val="center"/>
              <w:rPr>
                <w:sz w:val="24"/>
                <w:szCs w:val="24"/>
              </w:rPr>
            </w:pPr>
            <w:r w:rsidRPr="00064F9A">
              <w:rPr>
                <w:sz w:val="24"/>
                <w:szCs w:val="24"/>
              </w:rPr>
              <w:t>1,4</w:t>
            </w:r>
          </w:p>
        </w:tc>
        <w:tc>
          <w:tcPr>
            <w:tcW w:w="1134" w:type="dxa"/>
            <w:tcBorders>
              <w:top w:val="nil"/>
              <w:left w:val="nil"/>
              <w:bottom w:val="single" w:sz="4" w:space="0" w:color="auto"/>
              <w:right w:val="single" w:sz="4" w:space="0" w:color="auto"/>
            </w:tcBorders>
            <w:shd w:val="clear" w:color="auto" w:fill="auto"/>
            <w:hideMark/>
          </w:tcPr>
          <w:p w14:paraId="568B6A80"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3D818B50" w14:textId="77777777" w:rsidR="00064F9A" w:rsidRPr="00064F9A" w:rsidRDefault="00064F9A" w:rsidP="00064F9A">
            <w:pPr>
              <w:jc w:val="center"/>
              <w:rPr>
                <w:sz w:val="24"/>
                <w:szCs w:val="24"/>
              </w:rPr>
            </w:pPr>
            <w:r w:rsidRPr="00064F9A">
              <w:rPr>
                <w:sz w:val="24"/>
                <w:szCs w:val="24"/>
              </w:rPr>
              <w:t>0,2</w:t>
            </w:r>
          </w:p>
        </w:tc>
        <w:tc>
          <w:tcPr>
            <w:tcW w:w="992" w:type="dxa"/>
            <w:tcBorders>
              <w:top w:val="nil"/>
              <w:left w:val="nil"/>
              <w:bottom w:val="single" w:sz="4" w:space="0" w:color="auto"/>
              <w:right w:val="single" w:sz="4" w:space="0" w:color="auto"/>
            </w:tcBorders>
            <w:shd w:val="clear" w:color="auto" w:fill="auto"/>
            <w:hideMark/>
          </w:tcPr>
          <w:p w14:paraId="2DCA5B99" w14:textId="77777777" w:rsidR="00064F9A" w:rsidRPr="00064F9A" w:rsidRDefault="00064F9A" w:rsidP="00064F9A">
            <w:pPr>
              <w:jc w:val="center"/>
              <w:rPr>
                <w:sz w:val="24"/>
                <w:szCs w:val="24"/>
              </w:rPr>
            </w:pPr>
            <w:r w:rsidRPr="00064F9A">
              <w:rPr>
                <w:sz w:val="24"/>
                <w:szCs w:val="24"/>
              </w:rPr>
              <w:t>1,95</w:t>
            </w:r>
          </w:p>
        </w:tc>
      </w:tr>
      <w:tr w:rsidR="00064F9A" w:rsidRPr="00064F9A" w14:paraId="6D056623"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025DF9F0" w14:textId="41DA1A62"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A4A3085" w14:textId="77777777" w:rsidR="00064F9A" w:rsidRPr="00064F9A" w:rsidRDefault="00064F9A" w:rsidP="00064F9A">
            <w:pPr>
              <w:rPr>
                <w:sz w:val="24"/>
                <w:szCs w:val="24"/>
              </w:rPr>
            </w:pPr>
            <w:r w:rsidRPr="00064F9A">
              <w:rPr>
                <w:sz w:val="24"/>
                <w:szCs w:val="24"/>
              </w:rPr>
              <w:t>- ликвидный</w:t>
            </w:r>
          </w:p>
        </w:tc>
        <w:tc>
          <w:tcPr>
            <w:tcW w:w="1134" w:type="dxa"/>
            <w:tcBorders>
              <w:top w:val="nil"/>
              <w:left w:val="nil"/>
              <w:bottom w:val="single" w:sz="4" w:space="0" w:color="auto"/>
              <w:right w:val="single" w:sz="4" w:space="0" w:color="auto"/>
            </w:tcBorders>
            <w:shd w:val="clear" w:color="auto" w:fill="auto"/>
            <w:hideMark/>
          </w:tcPr>
          <w:p w14:paraId="3B345156"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612113C0" w14:textId="77777777" w:rsidR="00064F9A" w:rsidRPr="00064F9A" w:rsidRDefault="00064F9A" w:rsidP="00064F9A">
            <w:pPr>
              <w:jc w:val="center"/>
              <w:rPr>
                <w:sz w:val="24"/>
                <w:szCs w:val="24"/>
              </w:rPr>
            </w:pPr>
            <w:r w:rsidRPr="00064F9A">
              <w:rPr>
                <w:sz w:val="24"/>
                <w:szCs w:val="24"/>
              </w:rPr>
              <w:t>0,57</w:t>
            </w:r>
          </w:p>
        </w:tc>
        <w:tc>
          <w:tcPr>
            <w:tcW w:w="992" w:type="dxa"/>
            <w:tcBorders>
              <w:top w:val="nil"/>
              <w:left w:val="nil"/>
              <w:bottom w:val="single" w:sz="4" w:space="0" w:color="auto"/>
              <w:right w:val="single" w:sz="4" w:space="0" w:color="auto"/>
            </w:tcBorders>
            <w:shd w:val="clear" w:color="auto" w:fill="auto"/>
            <w:hideMark/>
          </w:tcPr>
          <w:p w14:paraId="4CFF9FD7" w14:textId="77777777" w:rsidR="00064F9A" w:rsidRPr="00064F9A" w:rsidRDefault="00064F9A" w:rsidP="00064F9A">
            <w:pPr>
              <w:jc w:val="center"/>
              <w:rPr>
                <w:sz w:val="24"/>
                <w:szCs w:val="24"/>
              </w:rPr>
            </w:pPr>
            <w:r w:rsidRPr="00064F9A">
              <w:rPr>
                <w:sz w:val="24"/>
                <w:szCs w:val="24"/>
              </w:rPr>
              <w:t>0,11</w:t>
            </w:r>
          </w:p>
        </w:tc>
        <w:tc>
          <w:tcPr>
            <w:tcW w:w="992" w:type="dxa"/>
            <w:tcBorders>
              <w:top w:val="nil"/>
              <w:left w:val="nil"/>
              <w:bottom w:val="single" w:sz="4" w:space="0" w:color="auto"/>
              <w:right w:val="single" w:sz="4" w:space="0" w:color="auto"/>
            </w:tcBorders>
            <w:shd w:val="clear" w:color="auto" w:fill="auto"/>
            <w:hideMark/>
          </w:tcPr>
          <w:p w14:paraId="05A3D4F3" w14:textId="77777777" w:rsidR="00064F9A" w:rsidRPr="00064F9A" w:rsidRDefault="00064F9A" w:rsidP="00064F9A">
            <w:pPr>
              <w:jc w:val="center"/>
              <w:rPr>
                <w:sz w:val="24"/>
                <w:szCs w:val="24"/>
              </w:rPr>
            </w:pPr>
            <w:r w:rsidRPr="00064F9A">
              <w:rPr>
                <w:sz w:val="24"/>
                <w:szCs w:val="24"/>
              </w:rPr>
              <w:t>0,46</w:t>
            </w:r>
          </w:p>
        </w:tc>
        <w:tc>
          <w:tcPr>
            <w:tcW w:w="1134" w:type="dxa"/>
            <w:tcBorders>
              <w:top w:val="nil"/>
              <w:left w:val="nil"/>
              <w:bottom w:val="single" w:sz="4" w:space="0" w:color="auto"/>
              <w:right w:val="single" w:sz="4" w:space="0" w:color="auto"/>
            </w:tcBorders>
            <w:shd w:val="clear" w:color="auto" w:fill="auto"/>
            <w:hideMark/>
          </w:tcPr>
          <w:p w14:paraId="792D1995"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523B68E2"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4C337467" w14:textId="77777777" w:rsidR="00064F9A" w:rsidRPr="00064F9A" w:rsidRDefault="00064F9A" w:rsidP="00064F9A">
            <w:pPr>
              <w:jc w:val="center"/>
              <w:rPr>
                <w:sz w:val="24"/>
                <w:szCs w:val="24"/>
              </w:rPr>
            </w:pPr>
            <w:r w:rsidRPr="00064F9A">
              <w:rPr>
                <w:sz w:val="24"/>
                <w:szCs w:val="24"/>
              </w:rPr>
              <w:t>0,57</w:t>
            </w:r>
          </w:p>
        </w:tc>
      </w:tr>
      <w:tr w:rsidR="00064F9A" w:rsidRPr="00064F9A" w14:paraId="748CAF04"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032C3AF0" w14:textId="6732EBB4"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52DDC428" w14:textId="77777777" w:rsidR="00064F9A" w:rsidRPr="00064F9A" w:rsidRDefault="00064F9A" w:rsidP="00064F9A">
            <w:pPr>
              <w:rPr>
                <w:sz w:val="24"/>
                <w:szCs w:val="24"/>
              </w:rPr>
            </w:pPr>
            <w:r w:rsidRPr="00064F9A">
              <w:rPr>
                <w:sz w:val="24"/>
                <w:szCs w:val="24"/>
              </w:rPr>
              <w:t>- деловой</w:t>
            </w:r>
          </w:p>
        </w:tc>
        <w:tc>
          <w:tcPr>
            <w:tcW w:w="1134" w:type="dxa"/>
            <w:tcBorders>
              <w:top w:val="nil"/>
              <w:left w:val="nil"/>
              <w:bottom w:val="single" w:sz="4" w:space="0" w:color="auto"/>
              <w:right w:val="single" w:sz="4" w:space="0" w:color="auto"/>
            </w:tcBorders>
            <w:shd w:val="clear" w:color="auto" w:fill="auto"/>
            <w:hideMark/>
          </w:tcPr>
          <w:p w14:paraId="20BB0A80"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428EA46B"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7546877E"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2DC8D8D2"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0D32C76F"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7019AA50"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23A7B9B9" w14:textId="77777777" w:rsidR="00064F9A" w:rsidRPr="00064F9A" w:rsidRDefault="00064F9A" w:rsidP="00064F9A">
            <w:pPr>
              <w:jc w:val="center"/>
              <w:rPr>
                <w:sz w:val="24"/>
                <w:szCs w:val="24"/>
              </w:rPr>
            </w:pPr>
            <w:r w:rsidRPr="00064F9A">
              <w:rPr>
                <w:sz w:val="24"/>
                <w:szCs w:val="24"/>
              </w:rPr>
              <w:t>0</w:t>
            </w:r>
          </w:p>
        </w:tc>
      </w:tr>
      <w:tr w:rsidR="00064F9A" w:rsidRPr="00064F9A" w14:paraId="652452D0" w14:textId="77777777" w:rsidTr="00064F9A">
        <w:trPr>
          <w:trHeight w:val="20"/>
          <w:jc w:val="center"/>
        </w:trPr>
        <w:tc>
          <w:tcPr>
            <w:tcW w:w="1020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5423313A" w14:textId="77777777" w:rsidR="00064F9A" w:rsidRPr="00064F9A" w:rsidRDefault="00064F9A" w:rsidP="00064F9A">
            <w:pPr>
              <w:rPr>
                <w:sz w:val="24"/>
                <w:szCs w:val="24"/>
              </w:rPr>
            </w:pPr>
            <w:r w:rsidRPr="00064F9A">
              <w:rPr>
                <w:sz w:val="24"/>
                <w:szCs w:val="24"/>
              </w:rPr>
              <w:t>Итого по лесничеству</w:t>
            </w:r>
          </w:p>
        </w:tc>
      </w:tr>
      <w:tr w:rsidR="00064F9A" w:rsidRPr="00064F9A" w14:paraId="2FB1DFFD" w14:textId="77777777" w:rsidTr="00064F9A">
        <w:trPr>
          <w:trHeight w:val="20"/>
          <w:jc w:val="center"/>
        </w:trPr>
        <w:tc>
          <w:tcPr>
            <w:tcW w:w="562" w:type="dxa"/>
            <w:vMerge w:val="restart"/>
            <w:tcBorders>
              <w:top w:val="nil"/>
              <w:left w:val="single" w:sz="4" w:space="0" w:color="auto"/>
              <w:bottom w:val="single" w:sz="4" w:space="0" w:color="000000"/>
              <w:right w:val="single" w:sz="4" w:space="0" w:color="auto"/>
            </w:tcBorders>
            <w:shd w:val="clear" w:color="auto" w:fill="auto"/>
            <w:hideMark/>
          </w:tcPr>
          <w:p w14:paraId="3D89E01C" w14:textId="77777777" w:rsidR="00064F9A" w:rsidRPr="00064F9A" w:rsidRDefault="00064F9A" w:rsidP="00064F9A">
            <w:pPr>
              <w:jc w:val="center"/>
              <w:rPr>
                <w:sz w:val="24"/>
                <w:szCs w:val="24"/>
              </w:rPr>
            </w:pPr>
            <w:r w:rsidRPr="00064F9A">
              <w:rPr>
                <w:sz w:val="24"/>
                <w:szCs w:val="24"/>
              </w:rPr>
              <w:t>1.</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6D67773F" w14:textId="77777777" w:rsidR="00064F9A" w:rsidRPr="00064F9A" w:rsidRDefault="00064F9A" w:rsidP="00064F9A">
            <w:pPr>
              <w:rPr>
                <w:sz w:val="24"/>
                <w:szCs w:val="24"/>
              </w:rPr>
            </w:pPr>
            <w:r w:rsidRPr="00064F9A">
              <w:rPr>
                <w:sz w:val="24"/>
                <w:szCs w:val="24"/>
              </w:rPr>
              <w:t xml:space="preserve">Выявленный фонд по </w:t>
            </w:r>
            <w:proofErr w:type="spellStart"/>
            <w:r w:rsidRPr="00064F9A">
              <w:rPr>
                <w:sz w:val="24"/>
                <w:szCs w:val="24"/>
              </w:rPr>
              <w:t>лесоводственным</w:t>
            </w:r>
            <w:proofErr w:type="spellEnd"/>
            <w:r w:rsidRPr="00064F9A">
              <w:rPr>
                <w:sz w:val="24"/>
                <w:szCs w:val="24"/>
              </w:rPr>
              <w:t xml:space="preserve"> требованиям</w:t>
            </w:r>
          </w:p>
        </w:tc>
        <w:tc>
          <w:tcPr>
            <w:tcW w:w="1134" w:type="dxa"/>
            <w:tcBorders>
              <w:top w:val="nil"/>
              <w:left w:val="nil"/>
              <w:bottom w:val="single" w:sz="4" w:space="0" w:color="auto"/>
              <w:right w:val="single" w:sz="4" w:space="0" w:color="auto"/>
            </w:tcBorders>
            <w:shd w:val="clear" w:color="auto" w:fill="auto"/>
            <w:hideMark/>
          </w:tcPr>
          <w:p w14:paraId="3556AD5D" w14:textId="77777777" w:rsidR="00064F9A" w:rsidRPr="00064F9A" w:rsidRDefault="00064F9A" w:rsidP="00064F9A">
            <w:pPr>
              <w:jc w:val="center"/>
              <w:rPr>
                <w:sz w:val="24"/>
                <w:szCs w:val="24"/>
              </w:rPr>
            </w:pPr>
            <w:r w:rsidRPr="00064F9A">
              <w:rPr>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59459DD4" w14:textId="77777777" w:rsidR="00064F9A" w:rsidRPr="00064F9A" w:rsidRDefault="00064F9A" w:rsidP="00064F9A">
            <w:pPr>
              <w:jc w:val="center"/>
              <w:rPr>
                <w:sz w:val="24"/>
                <w:szCs w:val="24"/>
              </w:rPr>
            </w:pPr>
            <w:r w:rsidRPr="00064F9A">
              <w:rPr>
                <w:sz w:val="24"/>
                <w:szCs w:val="24"/>
              </w:rPr>
              <w:t>89,1</w:t>
            </w:r>
          </w:p>
        </w:tc>
        <w:tc>
          <w:tcPr>
            <w:tcW w:w="992" w:type="dxa"/>
            <w:tcBorders>
              <w:top w:val="nil"/>
              <w:left w:val="nil"/>
              <w:bottom w:val="single" w:sz="4" w:space="0" w:color="auto"/>
              <w:right w:val="single" w:sz="4" w:space="0" w:color="auto"/>
            </w:tcBorders>
            <w:shd w:val="clear" w:color="auto" w:fill="auto"/>
            <w:hideMark/>
          </w:tcPr>
          <w:p w14:paraId="5EC4AE12" w14:textId="77777777" w:rsidR="00064F9A" w:rsidRPr="00064F9A" w:rsidRDefault="00064F9A" w:rsidP="00064F9A">
            <w:pPr>
              <w:jc w:val="center"/>
              <w:rPr>
                <w:sz w:val="24"/>
                <w:szCs w:val="24"/>
              </w:rPr>
            </w:pPr>
            <w:r w:rsidRPr="00064F9A">
              <w:rPr>
                <w:sz w:val="24"/>
                <w:szCs w:val="24"/>
              </w:rPr>
              <w:t>4,8</w:t>
            </w:r>
          </w:p>
        </w:tc>
        <w:tc>
          <w:tcPr>
            <w:tcW w:w="992" w:type="dxa"/>
            <w:tcBorders>
              <w:top w:val="nil"/>
              <w:left w:val="nil"/>
              <w:bottom w:val="single" w:sz="4" w:space="0" w:color="auto"/>
              <w:right w:val="single" w:sz="4" w:space="0" w:color="auto"/>
            </w:tcBorders>
            <w:shd w:val="clear" w:color="auto" w:fill="auto"/>
            <w:hideMark/>
          </w:tcPr>
          <w:p w14:paraId="3A56E37F" w14:textId="77777777" w:rsidR="00064F9A" w:rsidRPr="00064F9A" w:rsidRDefault="00064F9A" w:rsidP="00064F9A">
            <w:pPr>
              <w:jc w:val="center"/>
              <w:rPr>
                <w:sz w:val="24"/>
                <w:szCs w:val="24"/>
              </w:rPr>
            </w:pPr>
            <w:r w:rsidRPr="00064F9A">
              <w:rPr>
                <w:sz w:val="24"/>
                <w:szCs w:val="24"/>
              </w:rPr>
              <w:t>84,3</w:t>
            </w:r>
          </w:p>
        </w:tc>
        <w:tc>
          <w:tcPr>
            <w:tcW w:w="1134" w:type="dxa"/>
            <w:tcBorders>
              <w:top w:val="nil"/>
              <w:left w:val="nil"/>
              <w:bottom w:val="single" w:sz="4" w:space="0" w:color="auto"/>
              <w:right w:val="single" w:sz="4" w:space="0" w:color="auto"/>
            </w:tcBorders>
            <w:shd w:val="clear" w:color="auto" w:fill="auto"/>
            <w:hideMark/>
          </w:tcPr>
          <w:p w14:paraId="32625BC0"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02669BB6" w14:textId="77777777" w:rsidR="00064F9A" w:rsidRPr="00064F9A" w:rsidRDefault="00064F9A" w:rsidP="00064F9A">
            <w:pPr>
              <w:jc w:val="center"/>
              <w:rPr>
                <w:sz w:val="24"/>
                <w:szCs w:val="24"/>
              </w:rPr>
            </w:pPr>
            <w:r w:rsidRPr="00064F9A">
              <w:rPr>
                <w:sz w:val="24"/>
                <w:szCs w:val="24"/>
              </w:rPr>
              <w:t>187</w:t>
            </w:r>
          </w:p>
        </w:tc>
        <w:tc>
          <w:tcPr>
            <w:tcW w:w="992" w:type="dxa"/>
            <w:tcBorders>
              <w:top w:val="nil"/>
              <w:left w:val="nil"/>
              <w:bottom w:val="single" w:sz="4" w:space="0" w:color="auto"/>
              <w:right w:val="single" w:sz="4" w:space="0" w:color="auto"/>
            </w:tcBorders>
            <w:shd w:val="clear" w:color="auto" w:fill="auto"/>
            <w:hideMark/>
          </w:tcPr>
          <w:p w14:paraId="3570491E" w14:textId="77777777" w:rsidR="00064F9A" w:rsidRPr="00064F9A" w:rsidRDefault="00064F9A" w:rsidP="00064F9A">
            <w:pPr>
              <w:jc w:val="center"/>
              <w:rPr>
                <w:sz w:val="24"/>
                <w:szCs w:val="24"/>
              </w:rPr>
            </w:pPr>
            <w:r w:rsidRPr="00064F9A">
              <w:rPr>
                <w:sz w:val="24"/>
                <w:szCs w:val="24"/>
              </w:rPr>
              <w:t>276,1</w:t>
            </w:r>
          </w:p>
        </w:tc>
      </w:tr>
      <w:tr w:rsidR="00064F9A" w:rsidRPr="00064F9A" w14:paraId="1DE4487E" w14:textId="77777777" w:rsidTr="00064F9A">
        <w:trPr>
          <w:trHeight w:val="20"/>
          <w:jc w:val="center"/>
        </w:trPr>
        <w:tc>
          <w:tcPr>
            <w:tcW w:w="562" w:type="dxa"/>
            <w:vMerge/>
            <w:tcBorders>
              <w:top w:val="nil"/>
              <w:left w:val="single" w:sz="4" w:space="0" w:color="auto"/>
              <w:bottom w:val="single" w:sz="4" w:space="0" w:color="000000"/>
              <w:right w:val="single" w:sz="4" w:space="0" w:color="auto"/>
            </w:tcBorders>
            <w:shd w:val="clear" w:color="auto" w:fill="auto"/>
            <w:hideMark/>
          </w:tcPr>
          <w:p w14:paraId="55EAC074" w14:textId="77777777" w:rsidR="00064F9A" w:rsidRPr="00064F9A" w:rsidRDefault="00064F9A" w:rsidP="00064F9A">
            <w:pPr>
              <w:jc w:val="center"/>
              <w:rPr>
                <w:sz w:val="24"/>
                <w:szCs w:val="24"/>
              </w:rPr>
            </w:pP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29E61049" w14:textId="77777777" w:rsidR="00064F9A" w:rsidRPr="00064F9A" w:rsidRDefault="00064F9A" w:rsidP="00064F9A">
            <w:pPr>
              <w:rPr>
                <w:sz w:val="24"/>
                <w:szCs w:val="24"/>
              </w:rPr>
            </w:pPr>
          </w:p>
        </w:tc>
        <w:tc>
          <w:tcPr>
            <w:tcW w:w="1134" w:type="dxa"/>
            <w:tcBorders>
              <w:top w:val="nil"/>
              <w:left w:val="nil"/>
              <w:bottom w:val="single" w:sz="4" w:space="0" w:color="auto"/>
              <w:right w:val="single" w:sz="4" w:space="0" w:color="auto"/>
            </w:tcBorders>
            <w:shd w:val="clear" w:color="auto" w:fill="auto"/>
            <w:hideMark/>
          </w:tcPr>
          <w:p w14:paraId="7A0B9ACE"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2A3ECC52" w14:textId="77777777" w:rsidR="00064F9A" w:rsidRPr="00064F9A" w:rsidRDefault="00064F9A" w:rsidP="00064F9A">
            <w:pPr>
              <w:jc w:val="center"/>
              <w:rPr>
                <w:sz w:val="24"/>
                <w:szCs w:val="24"/>
              </w:rPr>
            </w:pPr>
            <w:r w:rsidRPr="00064F9A">
              <w:rPr>
                <w:sz w:val="24"/>
                <w:szCs w:val="24"/>
              </w:rPr>
              <w:t>4,9</w:t>
            </w:r>
          </w:p>
        </w:tc>
        <w:tc>
          <w:tcPr>
            <w:tcW w:w="992" w:type="dxa"/>
            <w:tcBorders>
              <w:top w:val="nil"/>
              <w:left w:val="nil"/>
              <w:bottom w:val="single" w:sz="4" w:space="0" w:color="auto"/>
              <w:right w:val="single" w:sz="4" w:space="0" w:color="auto"/>
            </w:tcBorders>
            <w:shd w:val="clear" w:color="auto" w:fill="auto"/>
            <w:hideMark/>
          </w:tcPr>
          <w:p w14:paraId="46312674" w14:textId="77777777" w:rsidR="00064F9A" w:rsidRPr="00064F9A" w:rsidRDefault="00064F9A" w:rsidP="00064F9A">
            <w:pPr>
              <w:jc w:val="center"/>
              <w:rPr>
                <w:sz w:val="24"/>
                <w:szCs w:val="24"/>
              </w:rPr>
            </w:pPr>
            <w:r w:rsidRPr="00064F9A">
              <w:rPr>
                <w:sz w:val="24"/>
                <w:szCs w:val="24"/>
              </w:rPr>
              <w:t>0,7</w:t>
            </w:r>
          </w:p>
        </w:tc>
        <w:tc>
          <w:tcPr>
            <w:tcW w:w="992" w:type="dxa"/>
            <w:tcBorders>
              <w:top w:val="nil"/>
              <w:left w:val="nil"/>
              <w:bottom w:val="single" w:sz="4" w:space="0" w:color="auto"/>
              <w:right w:val="single" w:sz="4" w:space="0" w:color="auto"/>
            </w:tcBorders>
            <w:shd w:val="clear" w:color="auto" w:fill="auto"/>
            <w:hideMark/>
          </w:tcPr>
          <w:p w14:paraId="669D009D" w14:textId="77777777" w:rsidR="00064F9A" w:rsidRPr="00064F9A" w:rsidRDefault="00064F9A" w:rsidP="00064F9A">
            <w:pPr>
              <w:jc w:val="center"/>
              <w:rPr>
                <w:sz w:val="24"/>
                <w:szCs w:val="24"/>
              </w:rPr>
            </w:pPr>
            <w:r w:rsidRPr="00064F9A">
              <w:rPr>
                <w:sz w:val="24"/>
                <w:szCs w:val="24"/>
              </w:rPr>
              <w:t>4,2</w:t>
            </w:r>
          </w:p>
        </w:tc>
        <w:tc>
          <w:tcPr>
            <w:tcW w:w="1134" w:type="dxa"/>
            <w:tcBorders>
              <w:top w:val="nil"/>
              <w:left w:val="nil"/>
              <w:bottom w:val="single" w:sz="4" w:space="0" w:color="auto"/>
              <w:right w:val="single" w:sz="4" w:space="0" w:color="auto"/>
            </w:tcBorders>
            <w:shd w:val="clear" w:color="auto" w:fill="auto"/>
            <w:hideMark/>
          </w:tcPr>
          <w:p w14:paraId="302D6406"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5862FD9D" w14:textId="77777777" w:rsidR="00064F9A" w:rsidRPr="00064F9A" w:rsidRDefault="00064F9A" w:rsidP="00064F9A">
            <w:pPr>
              <w:jc w:val="center"/>
              <w:rPr>
                <w:sz w:val="24"/>
                <w:szCs w:val="24"/>
              </w:rPr>
            </w:pPr>
            <w:r w:rsidRPr="00064F9A">
              <w:rPr>
                <w:sz w:val="24"/>
                <w:szCs w:val="24"/>
              </w:rPr>
              <w:t>2</w:t>
            </w:r>
          </w:p>
        </w:tc>
        <w:tc>
          <w:tcPr>
            <w:tcW w:w="992" w:type="dxa"/>
            <w:tcBorders>
              <w:top w:val="nil"/>
              <w:left w:val="nil"/>
              <w:bottom w:val="single" w:sz="4" w:space="0" w:color="auto"/>
              <w:right w:val="single" w:sz="4" w:space="0" w:color="auto"/>
            </w:tcBorders>
            <w:shd w:val="clear" w:color="auto" w:fill="auto"/>
            <w:hideMark/>
          </w:tcPr>
          <w:p w14:paraId="68A85C28" w14:textId="77777777" w:rsidR="00064F9A" w:rsidRPr="00064F9A" w:rsidRDefault="00064F9A" w:rsidP="00064F9A">
            <w:pPr>
              <w:jc w:val="center"/>
              <w:rPr>
                <w:sz w:val="24"/>
                <w:szCs w:val="24"/>
              </w:rPr>
            </w:pPr>
            <w:r w:rsidRPr="00064F9A">
              <w:rPr>
                <w:sz w:val="24"/>
                <w:szCs w:val="24"/>
              </w:rPr>
              <w:t>6,9</w:t>
            </w:r>
          </w:p>
        </w:tc>
      </w:tr>
      <w:tr w:rsidR="00064F9A" w:rsidRPr="00064F9A" w14:paraId="403A7982"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59BDDB12" w14:textId="77777777" w:rsidR="00064F9A" w:rsidRPr="00064F9A" w:rsidRDefault="00064F9A" w:rsidP="00064F9A">
            <w:pPr>
              <w:jc w:val="center"/>
              <w:rPr>
                <w:sz w:val="24"/>
                <w:szCs w:val="24"/>
              </w:rPr>
            </w:pPr>
            <w:r w:rsidRPr="00064F9A">
              <w:rPr>
                <w:sz w:val="24"/>
                <w:szCs w:val="24"/>
              </w:rPr>
              <w:t>2.</w:t>
            </w:r>
          </w:p>
        </w:tc>
        <w:tc>
          <w:tcPr>
            <w:tcW w:w="2268" w:type="dxa"/>
            <w:tcBorders>
              <w:top w:val="nil"/>
              <w:left w:val="nil"/>
              <w:bottom w:val="single" w:sz="4" w:space="0" w:color="auto"/>
              <w:right w:val="single" w:sz="4" w:space="0" w:color="auto"/>
            </w:tcBorders>
            <w:shd w:val="clear" w:color="auto" w:fill="auto"/>
            <w:vAlign w:val="center"/>
            <w:hideMark/>
          </w:tcPr>
          <w:p w14:paraId="638A1E73" w14:textId="77777777" w:rsidR="00064F9A" w:rsidRPr="00064F9A" w:rsidRDefault="00064F9A" w:rsidP="00064F9A">
            <w:pPr>
              <w:rPr>
                <w:sz w:val="24"/>
                <w:szCs w:val="24"/>
              </w:rPr>
            </w:pPr>
            <w:r w:rsidRPr="00064F9A">
              <w:rPr>
                <w:sz w:val="24"/>
                <w:szCs w:val="24"/>
              </w:rPr>
              <w:t>Срок вырубки или уборки</w:t>
            </w:r>
          </w:p>
        </w:tc>
        <w:tc>
          <w:tcPr>
            <w:tcW w:w="1134" w:type="dxa"/>
            <w:tcBorders>
              <w:top w:val="nil"/>
              <w:left w:val="nil"/>
              <w:bottom w:val="single" w:sz="4" w:space="0" w:color="auto"/>
              <w:right w:val="single" w:sz="4" w:space="0" w:color="auto"/>
            </w:tcBorders>
            <w:shd w:val="clear" w:color="auto" w:fill="auto"/>
            <w:hideMark/>
          </w:tcPr>
          <w:p w14:paraId="44BF049C" w14:textId="77777777" w:rsidR="00064F9A" w:rsidRPr="00064F9A" w:rsidRDefault="00064F9A" w:rsidP="00064F9A">
            <w:pPr>
              <w:jc w:val="center"/>
              <w:rPr>
                <w:sz w:val="24"/>
                <w:szCs w:val="24"/>
              </w:rPr>
            </w:pPr>
            <w:r w:rsidRPr="00064F9A">
              <w:rPr>
                <w:sz w:val="24"/>
                <w:szCs w:val="24"/>
              </w:rPr>
              <w:t>лет</w:t>
            </w:r>
          </w:p>
        </w:tc>
        <w:tc>
          <w:tcPr>
            <w:tcW w:w="993" w:type="dxa"/>
            <w:tcBorders>
              <w:top w:val="nil"/>
              <w:left w:val="nil"/>
              <w:bottom w:val="single" w:sz="4" w:space="0" w:color="auto"/>
              <w:right w:val="single" w:sz="4" w:space="0" w:color="auto"/>
            </w:tcBorders>
            <w:shd w:val="clear" w:color="auto" w:fill="auto"/>
            <w:hideMark/>
          </w:tcPr>
          <w:p w14:paraId="6F209E8C"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516F64CF" w14:textId="77777777" w:rsidR="00064F9A" w:rsidRPr="00064F9A" w:rsidRDefault="00064F9A" w:rsidP="00064F9A">
            <w:pPr>
              <w:jc w:val="center"/>
              <w:rPr>
                <w:sz w:val="24"/>
                <w:szCs w:val="24"/>
              </w:rPr>
            </w:pPr>
            <w:r w:rsidRPr="00064F9A">
              <w:rPr>
                <w:sz w:val="24"/>
                <w:szCs w:val="24"/>
              </w:rPr>
              <w:t>2</w:t>
            </w:r>
          </w:p>
        </w:tc>
        <w:tc>
          <w:tcPr>
            <w:tcW w:w="992" w:type="dxa"/>
            <w:tcBorders>
              <w:top w:val="nil"/>
              <w:left w:val="nil"/>
              <w:bottom w:val="single" w:sz="4" w:space="0" w:color="auto"/>
              <w:right w:val="single" w:sz="4" w:space="0" w:color="auto"/>
            </w:tcBorders>
            <w:shd w:val="clear" w:color="auto" w:fill="auto"/>
            <w:hideMark/>
          </w:tcPr>
          <w:p w14:paraId="397B2E18" w14:textId="77777777" w:rsidR="00064F9A" w:rsidRPr="00064F9A" w:rsidRDefault="00064F9A" w:rsidP="00064F9A">
            <w:pPr>
              <w:jc w:val="center"/>
              <w:rPr>
                <w:sz w:val="24"/>
                <w:szCs w:val="24"/>
              </w:rPr>
            </w:pPr>
            <w:r w:rsidRPr="00064F9A">
              <w:rPr>
                <w:sz w:val="24"/>
                <w:szCs w:val="24"/>
              </w:rPr>
              <w:t>3</w:t>
            </w:r>
          </w:p>
        </w:tc>
        <w:tc>
          <w:tcPr>
            <w:tcW w:w="1134" w:type="dxa"/>
            <w:tcBorders>
              <w:top w:val="nil"/>
              <w:left w:val="nil"/>
              <w:bottom w:val="single" w:sz="4" w:space="0" w:color="auto"/>
              <w:right w:val="single" w:sz="4" w:space="0" w:color="auto"/>
            </w:tcBorders>
            <w:shd w:val="clear" w:color="auto" w:fill="auto"/>
            <w:hideMark/>
          </w:tcPr>
          <w:p w14:paraId="45A420D7"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448CB4F1" w14:textId="77777777" w:rsidR="00064F9A" w:rsidRPr="00064F9A" w:rsidRDefault="00064F9A" w:rsidP="00064F9A">
            <w:pPr>
              <w:jc w:val="center"/>
              <w:rPr>
                <w:sz w:val="24"/>
                <w:szCs w:val="24"/>
              </w:rPr>
            </w:pPr>
            <w:r w:rsidRPr="00064F9A">
              <w:rPr>
                <w:sz w:val="24"/>
                <w:szCs w:val="24"/>
              </w:rPr>
              <w:t>10</w:t>
            </w:r>
          </w:p>
        </w:tc>
        <w:tc>
          <w:tcPr>
            <w:tcW w:w="992" w:type="dxa"/>
            <w:tcBorders>
              <w:top w:val="nil"/>
              <w:left w:val="nil"/>
              <w:bottom w:val="single" w:sz="4" w:space="0" w:color="auto"/>
              <w:right w:val="single" w:sz="4" w:space="0" w:color="auto"/>
            </w:tcBorders>
            <w:shd w:val="clear" w:color="auto" w:fill="auto"/>
            <w:hideMark/>
          </w:tcPr>
          <w:p w14:paraId="65065D69" w14:textId="77777777" w:rsidR="00064F9A" w:rsidRPr="00064F9A" w:rsidRDefault="00064F9A" w:rsidP="00064F9A">
            <w:pPr>
              <w:jc w:val="center"/>
              <w:rPr>
                <w:sz w:val="24"/>
                <w:szCs w:val="24"/>
              </w:rPr>
            </w:pPr>
          </w:p>
        </w:tc>
      </w:tr>
      <w:tr w:rsidR="00064F9A" w:rsidRPr="00064F9A" w14:paraId="5B5E885E"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1E544D71" w14:textId="77777777" w:rsidR="00064F9A" w:rsidRPr="00064F9A" w:rsidRDefault="00064F9A" w:rsidP="00064F9A">
            <w:pPr>
              <w:jc w:val="center"/>
              <w:rPr>
                <w:sz w:val="24"/>
                <w:szCs w:val="24"/>
              </w:rPr>
            </w:pPr>
            <w:r w:rsidRPr="00064F9A">
              <w:rPr>
                <w:sz w:val="24"/>
                <w:szCs w:val="24"/>
              </w:rPr>
              <w:t>3.</w:t>
            </w:r>
          </w:p>
        </w:tc>
        <w:tc>
          <w:tcPr>
            <w:tcW w:w="2268" w:type="dxa"/>
            <w:tcBorders>
              <w:top w:val="nil"/>
              <w:left w:val="nil"/>
              <w:bottom w:val="single" w:sz="4" w:space="0" w:color="auto"/>
              <w:right w:val="single" w:sz="4" w:space="0" w:color="auto"/>
            </w:tcBorders>
            <w:shd w:val="clear" w:color="auto" w:fill="auto"/>
            <w:vAlign w:val="center"/>
            <w:hideMark/>
          </w:tcPr>
          <w:p w14:paraId="232B9A08" w14:textId="77777777" w:rsidR="00064F9A" w:rsidRPr="00064F9A" w:rsidRDefault="00064F9A" w:rsidP="00064F9A">
            <w:pPr>
              <w:rPr>
                <w:sz w:val="24"/>
                <w:szCs w:val="24"/>
              </w:rPr>
            </w:pPr>
            <w:r w:rsidRPr="00064F9A">
              <w:rPr>
                <w:sz w:val="24"/>
                <w:szCs w:val="24"/>
              </w:rPr>
              <w:t>Ежегодный допустимый объем изъятия древесины:</w:t>
            </w:r>
          </w:p>
        </w:tc>
        <w:tc>
          <w:tcPr>
            <w:tcW w:w="1134" w:type="dxa"/>
            <w:tcBorders>
              <w:top w:val="nil"/>
              <w:left w:val="nil"/>
              <w:bottom w:val="single" w:sz="4" w:space="0" w:color="auto"/>
              <w:right w:val="single" w:sz="4" w:space="0" w:color="auto"/>
            </w:tcBorders>
            <w:shd w:val="clear" w:color="auto" w:fill="auto"/>
            <w:hideMark/>
          </w:tcPr>
          <w:p w14:paraId="5AC0DE4D" w14:textId="77777777" w:rsidR="00064F9A" w:rsidRPr="00064F9A" w:rsidRDefault="00064F9A" w:rsidP="00064F9A">
            <w:pPr>
              <w:jc w:val="center"/>
              <w:rPr>
                <w:sz w:val="24"/>
                <w:szCs w:val="24"/>
              </w:rPr>
            </w:pPr>
          </w:p>
        </w:tc>
        <w:tc>
          <w:tcPr>
            <w:tcW w:w="993" w:type="dxa"/>
            <w:tcBorders>
              <w:top w:val="nil"/>
              <w:left w:val="nil"/>
              <w:bottom w:val="single" w:sz="4" w:space="0" w:color="auto"/>
              <w:right w:val="single" w:sz="4" w:space="0" w:color="auto"/>
            </w:tcBorders>
            <w:shd w:val="clear" w:color="auto" w:fill="auto"/>
            <w:hideMark/>
          </w:tcPr>
          <w:p w14:paraId="341D0F0F"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59D7792E"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3A50C589"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47B6DADB"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4CF6E557"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36C91605" w14:textId="77777777" w:rsidR="00064F9A" w:rsidRPr="00064F9A" w:rsidRDefault="00064F9A" w:rsidP="00064F9A">
            <w:pPr>
              <w:jc w:val="center"/>
              <w:rPr>
                <w:sz w:val="24"/>
                <w:szCs w:val="24"/>
              </w:rPr>
            </w:pPr>
          </w:p>
        </w:tc>
      </w:tr>
      <w:tr w:rsidR="00064F9A" w:rsidRPr="00064F9A" w14:paraId="0A8559B2"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54A27416" w14:textId="27894AE2"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74C4615" w14:textId="77777777" w:rsidR="00064F9A" w:rsidRPr="00064F9A" w:rsidRDefault="00064F9A" w:rsidP="00064F9A">
            <w:pPr>
              <w:rPr>
                <w:sz w:val="24"/>
                <w:szCs w:val="24"/>
              </w:rPr>
            </w:pPr>
            <w:r w:rsidRPr="00064F9A">
              <w:rPr>
                <w:sz w:val="24"/>
                <w:szCs w:val="24"/>
              </w:rPr>
              <w:t>площадь</w:t>
            </w:r>
          </w:p>
        </w:tc>
        <w:tc>
          <w:tcPr>
            <w:tcW w:w="1134" w:type="dxa"/>
            <w:tcBorders>
              <w:top w:val="nil"/>
              <w:left w:val="nil"/>
              <w:bottom w:val="single" w:sz="4" w:space="0" w:color="auto"/>
              <w:right w:val="single" w:sz="4" w:space="0" w:color="auto"/>
            </w:tcBorders>
            <w:shd w:val="clear" w:color="auto" w:fill="auto"/>
            <w:hideMark/>
          </w:tcPr>
          <w:p w14:paraId="44298884" w14:textId="77777777" w:rsidR="00064F9A" w:rsidRPr="00064F9A" w:rsidRDefault="00064F9A" w:rsidP="00064F9A">
            <w:pPr>
              <w:jc w:val="center"/>
              <w:rPr>
                <w:sz w:val="24"/>
                <w:szCs w:val="24"/>
              </w:rPr>
            </w:pPr>
            <w:r w:rsidRPr="00064F9A">
              <w:rPr>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08671795" w14:textId="77777777" w:rsidR="00064F9A" w:rsidRPr="00064F9A" w:rsidRDefault="00064F9A" w:rsidP="00064F9A">
            <w:pPr>
              <w:jc w:val="center"/>
              <w:rPr>
                <w:sz w:val="24"/>
                <w:szCs w:val="24"/>
              </w:rPr>
            </w:pPr>
            <w:r w:rsidRPr="00064F9A">
              <w:rPr>
                <w:sz w:val="24"/>
                <w:szCs w:val="24"/>
              </w:rPr>
              <w:t>30,35</w:t>
            </w:r>
          </w:p>
        </w:tc>
        <w:tc>
          <w:tcPr>
            <w:tcW w:w="992" w:type="dxa"/>
            <w:tcBorders>
              <w:top w:val="nil"/>
              <w:left w:val="nil"/>
              <w:bottom w:val="single" w:sz="4" w:space="0" w:color="auto"/>
              <w:right w:val="single" w:sz="4" w:space="0" w:color="auto"/>
            </w:tcBorders>
            <w:shd w:val="clear" w:color="auto" w:fill="auto"/>
            <w:hideMark/>
          </w:tcPr>
          <w:p w14:paraId="76006A9E" w14:textId="77777777" w:rsidR="00064F9A" w:rsidRPr="00064F9A" w:rsidRDefault="00064F9A" w:rsidP="00064F9A">
            <w:pPr>
              <w:jc w:val="center"/>
              <w:rPr>
                <w:sz w:val="24"/>
                <w:szCs w:val="24"/>
              </w:rPr>
            </w:pPr>
            <w:r w:rsidRPr="00064F9A">
              <w:rPr>
                <w:sz w:val="24"/>
                <w:szCs w:val="24"/>
              </w:rPr>
              <w:t>2,4</w:t>
            </w:r>
          </w:p>
        </w:tc>
        <w:tc>
          <w:tcPr>
            <w:tcW w:w="992" w:type="dxa"/>
            <w:tcBorders>
              <w:top w:val="nil"/>
              <w:left w:val="nil"/>
              <w:bottom w:val="single" w:sz="4" w:space="0" w:color="auto"/>
              <w:right w:val="single" w:sz="4" w:space="0" w:color="auto"/>
            </w:tcBorders>
            <w:shd w:val="clear" w:color="auto" w:fill="auto"/>
            <w:hideMark/>
          </w:tcPr>
          <w:p w14:paraId="09073825" w14:textId="77777777" w:rsidR="00064F9A" w:rsidRPr="00064F9A" w:rsidRDefault="00064F9A" w:rsidP="00064F9A">
            <w:pPr>
              <w:jc w:val="center"/>
              <w:rPr>
                <w:sz w:val="24"/>
                <w:szCs w:val="24"/>
              </w:rPr>
            </w:pPr>
            <w:r w:rsidRPr="00064F9A">
              <w:rPr>
                <w:sz w:val="24"/>
                <w:szCs w:val="24"/>
              </w:rPr>
              <w:t>28,1</w:t>
            </w:r>
          </w:p>
        </w:tc>
        <w:tc>
          <w:tcPr>
            <w:tcW w:w="1134" w:type="dxa"/>
            <w:tcBorders>
              <w:top w:val="nil"/>
              <w:left w:val="nil"/>
              <w:bottom w:val="single" w:sz="4" w:space="0" w:color="auto"/>
              <w:right w:val="single" w:sz="4" w:space="0" w:color="auto"/>
            </w:tcBorders>
            <w:shd w:val="clear" w:color="auto" w:fill="auto"/>
            <w:hideMark/>
          </w:tcPr>
          <w:p w14:paraId="7501A9F2"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5BE1A631" w14:textId="77777777" w:rsidR="00064F9A" w:rsidRPr="00064F9A" w:rsidRDefault="00064F9A" w:rsidP="00064F9A">
            <w:pPr>
              <w:jc w:val="center"/>
              <w:rPr>
                <w:sz w:val="24"/>
                <w:szCs w:val="24"/>
              </w:rPr>
            </w:pPr>
            <w:r w:rsidRPr="00064F9A">
              <w:rPr>
                <w:sz w:val="24"/>
                <w:szCs w:val="24"/>
              </w:rPr>
              <w:t>18,7</w:t>
            </w:r>
          </w:p>
        </w:tc>
        <w:tc>
          <w:tcPr>
            <w:tcW w:w="992" w:type="dxa"/>
            <w:tcBorders>
              <w:top w:val="nil"/>
              <w:left w:val="nil"/>
              <w:bottom w:val="single" w:sz="4" w:space="0" w:color="auto"/>
              <w:right w:val="single" w:sz="4" w:space="0" w:color="auto"/>
            </w:tcBorders>
            <w:shd w:val="clear" w:color="auto" w:fill="auto"/>
            <w:hideMark/>
          </w:tcPr>
          <w:p w14:paraId="7AB19A9C" w14:textId="77777777" w:rsidR="00064F9A" w:rsidRPr="00064F9A" w:rsidRDefault="00064F9A" w:rsidP="00064F9A">
            <w:pPr>
              <w:jc w:val="center"/>
              <w:rPr>
                <w:sz w:val="24"/>
                <w:szCs w:val="24"/>
              </w:rPr>
            </w:pPr>
            <w:r w:rsidRPr="00064F9A">
              <w:rPr>
                <w:sz w:val="24"/>
                <w:szCs w:val="24"/>
              </w:rPr>
              <w:t>49,2</w:t>
            </w:r>
          </w:p>
        </w:tc>
      </w:tr>
      <w:tr w:rsidR="00064F9A" w:rsidRPr="00064F9A" w14:paraId="2A1F2EA6"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38CEC16E" w14:textId="590A888E"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6EDF628A" w14:textId="77777777" w:rsidR="00064F9A" w:rsidRPr="00064F9A" w:rsidRDefault="00064F9A" w:rsidP="00064F9A">
            <w:pPr>
              <w:rPr>
                <w:sz w:val="24"/>
                <w:szCs w:val="24"/>
              </w:rPr>
            </w:pPr>
            <w:r w:rsidRPr="00064F9A">
              <w:rPr>
                <w:sz w:val="24"/>
                <w:szCs w:val="24"/>
              </w:rPr>
              <w:t>Выбираемый запас, всего:</w:t>
            </w:r>
          </w:p>
        </w:tc>
        <w:tc>
          <w:tcPr>
            <w:tcW w:w="1134" w:type="dxa"/>
            <w:tcBorders>
              <w:top w:val="nil"/>
              <w:left w:val="nil"/>
              <w:bottom w:val="single" w:sz="4" w:space="0" w:color="auto"/>
              <w:right w:val="single" w:sz="4" w:space="0" w:color="auto"/>
            </w:tcBorders>
            <w:shd w:val="clear" w:color="auto" w:fill="auto"/>
            <w:hideMark/>
          </w:tcPr>
          <w:p w14:paraId="0AD43036" w14:textId="77777777" w:rsidR="00064F9A" w:rsidRPr="00064F9A" w:rsidRDefault="00064F9A" w:rsidP="00064F9A">
            <w:pPr>
              <w:jc w:val="center"/>
              <w:rPr>
                <w:sz w:val="24"/>
                <w:szCs w:val="24"/>
              </w:rPr>
            </w:pPr>
          </w:p>
        </w:tc>
        <w:tc>
          <w:tcPr>
            <w:tcW w:w="993" w:type="dxa"/>
            <w:tcBorders>
              <w:top w:val="nil"/>
              <w:left w:val="nil"/>
              <w:bottom w:val="single" w:sz="4" w:space="0" w:color="auto"/>
              <w:right w:val="single" w:sz="4" w:space="0" w:color="auto"/>
            </w:tcBorders>
            <w:shd w:val="clear" w:color="auto" w:fill="auto"/>
            <w:hideMark/>
          </w:tcPr>
          <w:p w14:paraId="094A46A3"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0184857B"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54015DE1" w14:textId="77777777" w:rsidR="00064F9A" w:rsidRPr="00064F9A" w:rsidRDefault="00064F9A" w:rsidP="00064F9A">
            <w:pPr>
              <w:jc w:val="center"/>
              <w:rPr>
                <w:sz w:val="24"/>
                <w:szCs w:val="24"/>
              </w:rPr>
            </w:pPr>
          </w:p>
        </w:tc>
        <w:tc>
          <w:tcPr>
            <w:tcW w:w="1134" w:type="dxa"/>
            <w:tcBorders>
              <w:top w:val="nil"/>
              <w:left w:val="nil"/>
              <w:bottom w:val="single" w:sz="4" w:space="0" w:color="auto"/>
              <w:right w:val="single" w:sz="4" w:space="0" w:color="auto"/>
            </w:tcBorders>
            <w:shd w:val="clear" w:color="auto" w:fill="auto"/>
            <w:hideMark/>
          </w:tcPr>
          <w:p w14:paraId="537B624C" w14:textId="77777777" w:rsidR="00064F9A" w:rsidRPr="00064F9A" w:rsidRDefault="00064F9A" w:rsidP="00064F9A">
            <w:pPr>
              <w:jc w:val="center"/>
              <w:rPr>
                <w:sz w:val="24"/>
                <w:szCs w:val="24"/>
              </w:rPr>
            </w:pPr>
            <w:r w:rsidRPr="00064F9A">
              <w:rPr>
                <w:sz w:val="24"/>
                <w:szCs w:val="24"/>
              </w:rPr>
              <w:t>45</w:t>
            </w:r>
          </w:p>
        </w:tc>
        <w:tc>
          <w:tcPr>
            <w:tcW w:w="1134" w:type="dxa"/>
            <w:tcBorders>
              <w:top w:val="nil"/>
              <w:left w:val="nil"/>
              <w:bottom w:val="single" w:sz="4" w:space="0" w:color="auto"/>
              <w:right w:val="single" w:sz="4" w:space="0" w:color="auto"/>
            </w:tcBorders>
            <w:shd w:val="clear" w:color="auto" w:fill="auto"/>
            <w:hideMark/>
          </w:tcPr>
          <w:p w14:paraId="3F76CF95" w14:textId="77777777" w:rsidR="00064F9A" w:rsidRPr="00064F9A" w:rsidRDefault="00064F9A" w:rsidP="00064F9A">
            <w:pPr>
              <w:jc w:val="center"/>
              <w:rPr>
                <w:sz w:val="24"/>
                <w:szCs w:val="24"/>
              </w:rPr>
            </w:pPr>
          </w:p>
        </w:tc>
        <w:tc>
          <w:tcPr>
            <w:tcW w:w="992" w:type="dxa"/>
            <w:tcBorders>
              <w:top w:val="nil"/>
              <w:left w:val="nil"/>
              <w:bottom w:val="single" w:sz="4" w:space="0" w:color="auto"/>
              <w:right w:val="single" w:sz="4" w:space="0" w:color="auto"/>
            </w:tcBorders>
            <w:shd w:val="clear" w:color="auto" w:fill="auto"/>
            <w:hideMark/>
          </w:tcPr>
          <w:p w14:paraId="4C065607" w14:textId="77777777" w:rsidR="00064F9A" w:rsidRPr="00064F9A" w:rsidRDefault="00064F9A" w:rsidP="00064F9A">
            <w:pPr>
              <w:jc w:val="center"/>
              <w:rPr>
                <w:sz w:val="24"/>
                <w:szCs w:val="24"/>
              </w:rPr>
            </w:pPr>
            <w:r w:rsidRPr="00064F9A">
              <w:rPr>
                <w:sz w:val="24"/>
                <w:szCs w:val="24"/>
              </w:rPr>
              <w:t>45</w:t>
            </w:r>
          </w:p>
        </w:tc>
      </w:tr>
      <w:tr w:rsidR="00064F9A" w:rsidRPr="00064F9A" w14:paraId="50B47EE6"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094D638F" w14:textId="0425A23B"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78F122D6" w14:textId="77777777" w:rsidR="00064F9A" w:rsidRPr="00064F9A" w:rsidRDefault="00064F9A" w:rsidP="00064F9A">
            <w:pPr>
              <w:rPr>
                <w:sz w:val="24"/>
                <w:szCs w:val="24"/>
              </w:rPr>
            </w:pPr>
            <w:r w:rsidRPr="00064F9A">
              <w:rPr>
                <w:sz w:val="24"/>
                <w:szCs w:val="24"/>
              </w:rPr>
              <w:t>- корневой</w:t>
            </w:r>
          </w:p>
        </w:tc>
        <w:tc>
          <w:tcPr>
            <w:tcW w:w="1134" w:type="dxa"/>
            <w:tcBorders>
              <w:top w:val="nil"/>
              <w:left w:val="nil"/>
              <w:bottom w:val="single" w:sz="4" w:space="0" w:color="auto"/>
              <w:right w:val="single" w:sz="4" w:space="0" w:color="auto"/>
            </w:tcBorders>
            <w:shd w:val="clear" w:color="auto" w:fill="auto"/>
            <w:hideMark/>
          </w:tcPr>
          <w:p w14:paraId="55D26D4B"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04B7B256" w14:textId="77777777" w:rsidR="00064F9A" w:rsidRPr="00064F9A" w:rsidRDefault="00064F9A" w:rsidP="00064F9A">
            <w:pPr>
              <w:jc w:val="center"/>
              <w:rPr>
                <w:sz w:val="24"/>
                <w:szCs w:val="24"/>
              </w:rPr>
            </w:pPr>
            <w:r w:rsidRPr="00064F9A">
              <w:rPr>
                <w:sz w:val="24"/>
                <w:szCs w:val="24"/>
              </w:rPr>
              <w:t>1,75</w:t>
            </w:r>
          </w:p>
        </w:tc>
        <w:tc>
          <w:tcPr>
            <w:tcW w:w="992" w:type="dxa"/>
            <w:tcBorders>
              <w:top w:val="nil"/>
              <w:left w:val="nil"/>
              <w:bottom w:val="single" w:sz="4" w:space="0" w:color="auto"/>
              <w:right w:val="single" w:sz="4" w:space="0" w:color="auto"/>
            </w:tcBorders>
            <w:shd w:val="clear" w:color="auto" w:fill="auto"/>
            <w:hideMark/>
          </w:tcPr>
          <w:p w14:paraId="164149CA" w14:textId="77777777" w:rsidR="00064F9A" w:rsidRPr="00064F9A" w:rsidRDefault="00064F9A" w:rsidP="00064F9A">
            <w:pPr>
              <w:jc w:val="center"/>
              <w:rPr>
                <w:sz w:val="24"/>
                <w:szCs w:val="24"/>
              </w:rPr>
            </w:pPr>
            <w:r w:rsidRPr="00064F9A">
              <w:rPr>
                <w:sz w:val="24"/>
                <w:szCs w:val="24"/>
              </w:rPr>
              <w:t>0,35</w:t>
            </w:r>
          </w:p>
        </w:tc>
        <w:tc>
          <w:tcPr>
            <w:tcW w:w="992" w:type="dxa"/>
            <w:tcBorders>
              <w:top w:val="nil"/>
              <w:left w:val="nil"/>
              <w:bottom w:val="single" w:sz="4" w:space="0" w:color="auto"/>
              <w:right w:val="single" w:sz="4" w:space="0" w:color="auto"/>
            </w:tcBorders>
            <w:shd w:val="clear" w:color="auto" w:fill="auto"/>
            <w:hideMark/>
          </w:tcPr>
          <w:p w14:paraId="61B874DE" w14:textId="77777777" w:rsidR="00064F9A" w:rsidRPr="00064F9A" w:rsidRDefault="00064F9A" w:rsidP="00064F9A">
            <w:pPr>
              <w:jc w:val="center"/>
              <w:rPr>
                <w:sz w:val="24"/>
                <w:szCs w:val="24"/>
              </w:rPr>
            </w:pPr>
            <w:r w:rsidRPr="00064F9A">
              <w:rPr>
                <w:sz w:val="24"/>
                <w:szCs w:val="24"/>
              </w:rPr>
              <w:t>1,4</w:t>
            </w:r>
          </w:p>
        </w:tc>
        <w:tc>
          <w:tcPr>
            <w:tcW w:w="1134" w:type="dxa"/>
            <w:tcBorders>
              <w:top w:val="nil"/>
              <w:left w:val="nil"/>
              <w:bottom w:val="single" w:sz="4" w:space="0" w:color="auto"/>
              <w:right w:val="single" w:sz="4" w:space="0" w:color="auto"/>
            </w:tcBorders>
            <w:shd w:val="clear" w:color="auto" w:fill="auto"/>
            <w:hideMark/>
          </w:tcPr>
          <w:p w14:paraId="7C68421C"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46BD27BB" w14:textId="77777777" w:rsidR="00064F9A" w:rsidRPr="00064F9A" w:rsidRDefault="00064F9A" w:rsidP="00064F9A">
            <w:pPr>
              <w:jc w:val="center"/>
              <w:rPr>
                <w:sz w:val="24"/>
                <w:szCs w:val="24"/>
              </w:rPr>
            </w:pPr>
            <w:r w:rsidRPr="00064F9A">
              <w:rPr>
                <w:sz w:val="24"/>
                <w:szCs w:val="24"/>
              </w:rPr>
              <w:t>0,2</w:t>
            </w:r>
          </w:p>
        </w:tc>
        <w:tc>
          <w:tcPr>
            <w:tcW w:w="992" w:type="dxa"/>
            <w:tcBorders>
              <w:top w:val="nil"/>
              <w:left w:val="nil"/>
              <w:bottom w:val="single" w:sz="4" w:space="0" w:color="auto"/>
              <w:right w:val="single" w:sz="4" w:space="0" w:color="auto"/>
            </w:tcBorders>
            <w:shd w:val="clear" w:color="auto" w:fill="auto"/>
            <w:hideMark/>
          </w:tcPr>
          <w:p w14:paraId="61A9F8A3" w14:textId="77777777" w:rsidR="00064F9A" w:rsidRPr="00064F9A" w:rsidRDefault="00064F9A" w:rsidP="00064F9A">
            <w:pPr>
              <w:jc w:val="center"/>
              <w:rPr>
                <w:sz w:val="24"/>
                <w:szCs w:val="24"/>
              </w:rPr>
            </w:pPr>
            <w:r w:rsidRPr="00064F9A">
              <w:rPr>
                <w:sz w:val="24"/>
                <w:szCs w:val="24"/>
              </w:rPr>
              <w:t>1,95</w:t>
            </w:r>
          </w:p>
        </w:tc>
      </w:tr>
      <w:tr w:rsidR="00064F9A" w:rsidRPr="00064F9A" w14:paraId="21ADBF15"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377516CC" w14:textId="32CD6177"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21F85066" w14:textId="77777777" w:rsidR="00064F9A" w:rsidRPr="00064F9A" w:rsidRDefault="00064F9A" w:rsidP="00064F9A">
            <w:pPr>
              <w:rPr>
                <w:sz w:val="24"/>
                <w:szCs w:val="24"/>
              </w:rPr>
            </w:pPr>
            <w:r w:rsidRPr="00064F9A">
              <w:rPr>
                <w:sz w:val="24"/>
                <w:szCs w:val="24"/>
              </w:rPr>
              <w:t>- ликвидный</w:t>
            </w:r>
          </w:p>
        </w:tc>
        <w:tc>
          <w:tcPr>
            <w:tcW w:w="1134" w:type="dxa"/>
            <w:tcBorders>
              <w:top w:val="nil"/>
              <w:left w:val="nil"/>
              <w:bottom w:val="single" w:sz="4" w:space="0" w:color="auto"/>
              <w:right w:val="single" w:sz="4" w:space="0" w:color="auto"/>
            </w:tcBorders>
            <w:shd w:val="clear" w:color="auto" w:fill="auto"/>
            <w:hideMark/>
          </w:tcPr>
          <w:p w14:paraId="4E312D0C"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4F9A16F3" w14:textId="77777777" w:rsidR="00064F9A" w:rsidRPr="00064F9A" w:rsidRDefault="00064F9A" w:rsidP="00064F9A">
            <w:pPr>
              <w:jc w:val="center"/>
              <w:rPr>
                <w:sz w:val="24"/>
                <w:szCs w:val="24"/>
              </w:rPr>
            </w:pPr>
            <w:r w:rsidRPr="00064F9A">
              <w:rPr>
                <w:sz w:val="24"/>
                <w:szCs w:val="24"/>
              </w:rPr>
              <w:t>0,57</w:t>
            </w:r>
          </w:p>
        </w:tc>
        <w:tc>
          <w:tcPr>
            <w:tcW w:w="992" w:type="dxa"/>
            <w:tcBorders>
              <w:top w:val="nil"/>
              <w:left w:val="nil"/>
              <w:bottom w:val="single" w:sz="4" w:space="0" w:color="auto"/>
              <w:right w:val="single" w:sz="4" w:space="0" w:color="auto"/>
            </w:tcBorders>
            <w:shd w:val="clear" w:color="auto" w:fill="auto"/>
            <w:hideMark/>
          </w:tcPr>
          <w:p w14:paraId="656F5033" w14:textId="77777777" w:rsidR="00064F9A" w:rsidRPr="00064F9A" w:rsidRDefault="00064F9A" w:rsidP="00064F9A">
            <w:pPr>
              <w:jc w:val="center"/>
              <w:rPr>
                <w:sz w:val="24"/>
                <w:szCs w:val="24"/>
              </w:rPr>
            </w:pPr>
            <w:r w:rsidRPr="00064F9A">
              <w:rPr>
                <w:sz w:val="24"/>
                <w:szCs w:val="24"/>
              </w:rPr>
              <w:t>0,11</w:t>
            </w:r>
          </w:p>
        </w:tc>
        <w:tc>
          <w:tcPr>
            <w:tcW w:w="992" w:type="dxa"/>
            <w:tcBorders>
              <w:top w:val="nil"/>
              <w:left w:val="nil"/>
              <w:bottom w:val="single" w:sz="4" w:space="0" w:color="auto"/>
              <w:right w:val="single" w:sz="4" w:space="0" w:color="auto"/>
            </w:tcBorders>
            <w:shd w:val="clear" w:color="auto" w:fill="auto"/>
            <w:hideMark/>
          </w:tcPr>
          <w:p w14:paraId="7A64B241" w14:textId="77777777" w:rsidR="00064F9A" w:rsidRPr="00064F9A" w:rsidRDefault="00064F9A" w:rsidP="00064F9A">
            <w:pPr>
              <w:jc w:val="center"/>
              <w:rPr>
                <w:sz w:val="24"/>
                <w:szCs w:val="24"/>
              </w:rPr>
            </w:pPr>
            <w:r w:rsidRPr="00064F9A">
              <w:rPr>
                <w:sz w:val="24"/>
                <w:szCs w:val="24"/>
              </w:rPr>
              <w:t>0,46</w:t>
            </w:r>
          </w:p>
        </w:tc>
        <w:tc>
          <w:tcPr>
            <w:tcW w:w="1134" w:type="dxa"/>
            <w:tcBorders>
              <w:top w:val="nil"/>
              <w:left w:val="nil"/>
              <w:bottom w:val="single" w:sz="4" w:space="0" w:color="auto"/>
              <w:right w:val="single" w:sz="4" w:space="0" w:color="auto"/>
            </w:tcBorders>
            <w:shd w:val="clear" w:color="auto" w:fill="auto"/>
            <w:hideMark/>
          </w:tcPr>
          <w:p w14:paraId="04175FE1"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0FC5DC62"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34A4646F" w14:textId="77777777" w:rsidR="00064F9A" w:rsidRPr="00064F9A" w:rsidRDefault="00064F9A" w:rsidP="00064F9A">
            <w:pPr>
              <w:jc w:val="center"/>
              <w:rPr>
                <w:sz w:val="24"/>
                <w:szCs w:val="24"/>
              </w:rPr>
            </w:pPr>
            <w:r w:rsidRPr="00064F9A">
              <w:rPr>
                <w:sz w:val="24"/>
                <w:szCs w:val="24"/>
              </w:rPr>
              <w:t>0,57</w:t>
            </w:r>
          </w:p>
        </w:tc>
      </w:tr>
      <w:tr w:rsidR="00064F9A" w:rsidRPr="00064F9A" w14:paraId="5EBA44A9" w14:textId="77777777" w:rsidTr="00064F9A">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21884A6B" w14:textId="0C20D645" w:rsidR="00064F9A" w:rsidRPr="00064F9A" w:rsidRDefault="00064F9A" w:rsidP="00064F9A">
            <w:pPr>
              <w:jc w:val="center"/>
              <w:rPr>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14:paraId="049BB0C8" w14:textId="77777777" w:rsidR="00064F9A" w:rsidRPr="00064F9A" w:rsidRDefault="00064F9A" w:rsidP="00064F9A">
            <w:pPr>
              <w:rPr>
                <w:sz w:val="24"/>
                <w:szCs w:val="24"/>
              </w:rPr>
            </w:pPr>
            <w:r w:rsidRPr="00064F9A">
              <w:rPr>
                <w:sz w:val="24"/>
                <w:szCs w:val="24"/>
              </w:rPr>
              <w:t>- деловой</w:t>
            </w:r>
          </w:p>
        </w:tc>
        <w:tc>
          <w:tcPr>
            <w:tcW w:w="1134" w:type="dxa"/>
            <w:tcBorders>
              <w:top w:val="nil"/>
              <w:left w:val="nil"/>
              <w:bottom w:val="single" w:sz="4" w:space="0" w:color="auto"/>
              <w:right w:val="single" w:sz="4" w:space="0" w:color="auto"/>
            </w:tcBorders>
            <w:shd w:val="clear" w:color="auto" w:fill="auto"/>
            <w:hideMark/>
          </w:tcPr>
          <w:p w14:paraId="63D9AE30" w14:textId="77777777" w:rsidR="00064F9A" w:rsidRPr="00064F9A" w:rsidRDefault="00064F9A" w:rsidP="00064F9A">
            <w:pPr>
              <w:jc w:val="center"/>
              <w:rPr>
                <w:sz w:val="24"/>
                <w:szCs w:val="24"/>
              </w:rPr>
            </w:pPr>
            <w:r w:rsidRPr="00064F9A">
              <w:rPr>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30FC56DB"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5B9CED38"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2E455922"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35793462" w14:textId="77777777" w:rsidR="00064F9A" w:rsidRPr="00064F9A" w:rsidRDefault="00064F9A" w:rsidP="00064F9A">
            <w:pPr>
              <w:jc w:val="center"/>
              <w:rPr>
                <w:sz w:val="24"/>
                <w:szCs w:val="24"/>
              </w:rPr>
            </w:pPr>
            <w:r w:rsidRPr="00064F9A">
              <w:rPr>
                <w:sz w:val="24"/>
                <w:szCs w:val="24"/>
              </w:rPr>
              <w:t>0</w:t>
            </w:r>
          </w:p>
        </w:tc>
        <w:tc>
          <w:tcPr>
            <w:tcW w:w="1134" w:type="dxa"/>
            <w:tcBorders>
              <w:top w:val="nil"/>
              <w:left w:val="nil"/>
              <w:bottom w:val="single" w:sz="4" w:space="0" w:color="auto"/>
              <w:right w:val="single" w:sz="4" w:space="0" w:color="auto"/>
            </w:tcBorders>
            <w:shd w:val="clear" w:color="auto" w:fill="auto"/>
            <w:hideMark/>
          </w:tcPr>
          <w:p w14:paraId="05DB74F0" w14:textId="77777777" w:rsidR="00064F9A" w:rsidRPr="00064F9A" w:rsidRDefault="00064F9A" w:rsidP="00064F9A">
            <w:pPr>
              <w:jc w:val="center"/>
              <w:rPr>
                <w:sz w:val="24"/>
                <w:szCs w:val="24"/>
              </w:rPr>
            </w:pPr>
            <w:r w:rsidRPr="00064F9A">
              <w:rPr>
                <w:sz w:val="24"/>
                <w:szCs w:val="24"/>
              </w:rPr>
              <w:t>0</w:t>
            </w:r>
          </w:p>
        </w:tc>
        <w:tc>
          <w:tcPr>
            <w:tcW w:w="992" w:type="dxa"/>
            <w:tcBorders>
              <w:top w:val="nil"/>
              <w:left w:val="nil"/>
              <w:bottom w:val="single" w:sz="4" w:space="0" w:color="auto"/>
              <w:right w:val="single" w:sz="4" w:space="0" w:color="auto"/>
            </w:tcBorders>
            <w:shd w:val="clear" w:color="auto" w:fill="auto"/>
            <w:hideMark/>
          </w:tcPr>
          <w:p w14:paraId="4F21CCCA" w14:textId="77777777" w:rsidR="00064F9A" w:rsidRPr="00064F9A" w:rsidRDefault="00064F9A" w:rsidP="00064F9A">
            <w:pPr>
              <w:jc w:val="center"/>
              <w:rPr>
                <w:sz w:val="24"/>
                <w:szCs w:val="24"/>
              </w:rPr>
            </w:pPr>
            <w:r w:rsidRPr="00064F9A">
              <w:rPr>
                <w:sz w:val="24"/>
                <w:szCs w:val="24"/>
              </w:rPr>
              <w:t>0</w:t>
            </w:r>
          </w:p>
        </w:tc>
      </w:tr>
    </w:tbl>
    <w:p w14:paraId="4733FE7C" w14:textId="77777777" w:rsidR="008567AF" w:rsidRPr="00A374CC" w:rsidRDefault="008567AF" w:rsidP="00EB31F9">
      <w:pPr>
        <w:tabs>
          <w:tab w:val="left" w:pos="0"/>
        </w:tabs>
        <w:autoSpaceDE w:val="0"/>
        <w:autoSpaceDN w:val="0"/>
        <w:adjustRightInd w:val="0"/>
        <w:jc w:val="both"/>
        <w:rPr>
          <w:rFonts w:cs="Times New Roman"/>
          <w:szCs w:val="28"/>
        </w:rPr>
      </w:pPr>
    </w:p>
    <w:p w14:paraId="13A491BF" w14:textId="77777777" w:rsidR="00357FB8" w:rsidRPr="00A374CC" w:rsidRDefault="003010D5" w:rsidP="00D146C6">
      <w:pPr>
        <w:tabs>
          <w:tab w:val="left" w:pos="0"/>
        </w:tabs>
        <w:autoSpaceDE w:val="0"/>
        <w:autoSpaceDN w:val="0"/>
        <w:adjustRightInd w:val="0"/>
        <w:ind w:firstLine="709"/>
        <w:jc w:val="both"/>
        <w:rPr>
          <w:rFonts w:cs="Times New Roman"/>
          <w:szCs w:val="28"/>
        </w:rPr>
      </w:pPr>
      <w:r w:rsidRPr="00A374CC">
        <w:rPr>
          <w:rFonts w:cs="Times New Roman"/>
          <w:szCs w:val="28"/>
        </w:rPr>
        <w:t xml:space="preserve">Примечание: </w:t>
      </w:r>
    </w:p>
    <w:p w14:paraId="70384299" w14:textId="70FAF104" w:rsidR="003010D5" w:rsidRPr="00A374CC" w:rsidRDefault="003010D5" w:rsidP="00D146C6">
      <w:pPr>
        <w:tabs>
          <w:tab w:val="left" w:pos="0"/>
        </w:tabs>
        <w:autoSpaceDE w:val="0"/>
        <w:autoSpaceDN w:val="0"/>
        <w:adjustRightInd w:val="0"/>
        <w:ind w:firstLine="709"/>
        <w:jc w:val="both"/>
        <w:rPr>
          <w:rFonts w:cs="Times New Roman"/>
          <w:szCs w:val="28"/>
        </w:rPr>
      </w:pPr>
      <w:r w:rsidRPr="00A374CC">
        <w:rPr>
          <w:rFonts w:cs="Times New Roman"/>
          <w:szCs w:val="28"/>
        </w:rPr>
        <w:t>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w:t>
      </w:r>
      <w:r w:rsidR="002D6CDA" w:rsidRPr="00A374CC">
        <w:rPr>
          <w:rFonts w:cs="Times New Roman"/>
          <w:szCs w:val="28"/>
        </w:rPr>
        <w:t> </w:t>
      </w:r>
      <w:r w:rsidRPr="00A374CC">
        <w:rPr>
          <w:rFonts w:cs="Times New Roman"/>
          <w:szCs w:val="28"/>
        </w:rPr>
        <w:t>года №</w:t>
      </w:r>
      <w:r w:rsidR="002D6CDA" w:rsidRPr="00A374CC">
        <w:rPr>
          <w:rFonts w:cs="Times New Roman"/>
          <w:szCs w:val="28"/>
        </w:rPr>
        <w:t> </w:t>
      </w:r>
      <w:r w:rsidRPr="00A374CC">
        <w:rPr>
          <w:rFonts w:cs="Times New Roman"/>
          <w:szCs w:val="28"/>
        </w:rPr>
        <w:t>455-ФЗ «О внесении изменений в Лесной кодекс Российской Федерации в части совершенствования регулирования защиты лесов от вредных организмов»)</w:t>
      </w:r>
      <w:r w:rsidR="004425A0" w:rsidRPr="00A374CC">
        <w:rPr>
          <w:rFonts w:cs="Times New Roman"/>
          <w:szCs w:val="28"/>
        </w:rPr>
        <w:t>.</w:t>
      </w:r>
    </w:p>
    <w:p w14:paraId="2FB3571D" w14:textId="77777777" w:rsidR="003010D5" w:rsidRPr="00A374CC" w:rsidRDefault="003010D5" w:rsidP="00D146C6">
      <w:pPr>
        <w:pStyle w:val="3a"/>
        <w:tabs>
          <w:tab w:val="left" w:pos="0"/>
        </w:tabs>
        <w:spacing w:line="240" w:lineRule="auto"/>
        <w:ind w:firstLine="709"/>
        <w:rPr>
          <w:sz w:val="28"/>
          <w:szCs w:val="28"/>
        </w:rPr>
      </w:pPr>
      <w:r w:rsidRPr="00A374CC">
        <w:rPr>
          <w:sz w:val="28"/>
          <w:szCs w:val="28"/>
        </w:rPr>
        <w:t xml:space="preserve">Объемы мероприятий по </w:t>
      </w:r>
      <w:proofErr w:type="spellStart"/>
      <w:r w:rsidRPr="00A374CC">
        <w:rPr>
          <w:sz w:val="28"/>
          <w:szCs w:val="28"/>
        </w:rPr>
        <w:t>лесозащите</w:t>
      </w:r>
      <w:proofErr w:type="spellEnd"/>
      <w:r w:rsidRPr="00A374CC">
        <w:rPr>
          <w:sz w:val="28"/>
          <w:szCs w:val="28"/>
        </w:rPr>
        <w:t xml:space="preserve"> должны корректироваться в зависимости от появления новых очагов вредителей и болезней леса и изменения санитарного состояния насаждений. </w:t>
      </w:r>
    </w:p>
    <w:p w14:paraId="0E21B2A1" w14:textId="22733FBF" w:rsidR="003010D5" w:rsidRPr="00A374CC" w:rsidRDefault="003010D5" w:rsidP="00D146C6">
      <w:pPr>
        <w:pStyle w:val="3a"/>
        <w:tabs>
          <w:tab w:val="left" w:pos="0"/>
        </w:tabs>
        <w:spacing w:line="240" w:lineRule="auto"/>
        <w:ind w:firstLine="709"/>
        <w:rPr>
          <w:sz w:val="28"/>
          <w:szCs w:val="28"/>
        </w:rPr>
      </w:pPr>
      <w:r w:rsidRPr="00A374CC">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14:paraId="2240D280" w14:textId="77777777" w:rsidR="002D6CDA" w:rsidRPr="00A374CC" w:rsidRDefault="002D6CDA" w:rsidP="00D146C6">
      <w:pPr>
        <w:pStyle w:val="3a"/>
        <w:tabs>
          <w:tab w:val="left" w:pos="0"/>
        </w:tabs>
        <w:spacing w:line="240" w:lineRule="auto"/>
        <w:ind w:firstLine="709"/>
        <w:rPr>
          <w:sz w:val="28"/>
          <w:szCs w:val="28"/>
        </w:rPr>
      </w:pPr>
    </w:p>
    <w:p w14:paraId="356D0248" w14:textId="77777777" w:rsidR="003010D5" w:rsidRPr="00A374CC" w:rsidRDefault="003010D5" w:rsidP="004F37AF">
      <w:pPr>
        <w:keepNext/>
        <w:tabs>
          <w:tab w:val="left" w:pos="0"/>
        </w:tabs>
        <w:jc w:val="right"/>
        <w:rPr>
          <w:rFonts w:eastAsia="Times New Roman" w:cs="Times New Roman"/>
          <w:szCs w:val="28"/>
        </w:rPr>
      </w:pPr>
      <w:r w:rsidRPr="00A374CC">
        <w:rPr>
          <w:rFonts w:eastAsia="Times New Roman" w:cs="Times New Roman"/>
          <w:szCs w:val="28"/>
        </w:rPr>
        <w:lastRenderedPageBreak/>
        <w:t xml:space="preserve">Таблица </w:t>
      </w:r>
      <w:r w:rsidR="000D4385" w:rsidRPr="00A374CC">
        <w:rPr>
          <w:rFonts w:eastAsia="Times New Roman" w:cs="Times New Roman"/>
          <w:szCs w:val="28"/>
        </w:rPr>
        <w:t>15.1</w:t>
      </w:r>
    </w:p>
    <w:p w14:paraId="31FD6617" w14:textId="77777777" w:rsidR="003010D5" w:rsidRPr="00A374CC" w:rsidRDefault="003010D5" w:rsidP="004F37AF">
      <w:pPr>
        <w:keepNext/>
        <w:tabs>
          <w:tab w:val="left" w:pos="0"/>
        </w:tabs>
        <w:jc w:val="right"/>
        <w:rPr>
          <w:rFonts w:eastAsia="Times New Roman" w:cs="Times New Roman"/>
          <w:szCs w:val="28"/>
        </w:rPr>
      </w:pPr>
    </w:p>
    <w:p w14:paraId="61424357" w14:textId="77777777" w:rsidR="003010D5" w:rsidRPr="00A374CC" w:rsidRDefault="003010D5" w:rsidP="004F37AF">
      <w:pPr>
        <w:keepNext/>
        <w:tabs>
          <w:tab w:val="left" w:pos="0"/>
        </w:tabs>
        <w:jc w:val="center"/>
        <w:rPr>
          <w:rFonts w:eastAsia="Times New Roman" w:cs="Times New Roman"/>
          <w:szCs w:val="28"/>
        </w:rPr>
      </w:pPr>
      <w:r w:rsidRPr="00A374CC">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14:paraId="461E4948" w14:textId="77777777" w:rsidR="003010D5" w:rsidRPr="00A374CC" w:rsidRDefault="003010D5" w:rsidP="004F37AF">
      <w:pPr>
        <w:keepNext/>
        <w:tabs>
          <w:tab w:val="left" w:pos="0"/>
        </w:tabs>
        <w:jc w:val="both"/>
        <w:rPr>
          <w:rFonts w:eastAsia="Times New Roman" w:cs="Times New Roman"/>
          <w:szCs w:val="28"/>
        </w:rPr>
      </w:pPr>
    </w:p>
    <w:tbl>
      <w:tblPr>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562"/>
        <w:gridCol w:w="3402"/>
        <w:gridCol w:w="1276"/>
        <w:gridCol w:w="1559"/>
        <w:gridCol w:w="1418"/>
        <w:gridCol w:w="2046"/>
      </w:tblGrid>
      <w:tr w:rsidR="006573CE" w:rsidRPr="00A374CC" w14:paraId="30456108" w14:textId="77777777" w:rsidTr="002D6CDA">
        <w:trPr>
          <w:cantSplit/>
          <w:trHeight w:val="20"/>
          <w:tblHeader/>
          <w:jc w:val="center"/>
        </w:trPr>
        <w:tc>
          <w:tcPr>
            <w:tcW w:w="562" w:type="dxa"/>
            <w:vAlign w:val="center"/>
          </w:tcPr>
          <w:p w14:paraId="64B22984" w14:textId="5AFDB02C" w:rsidR="006573CE" w:rsidRPr="00A374CC" w:rsidRDefault="006573CE" w:rsidP="00E279AE">
            <w:pPr>
              <w:pStyle w:val="TableParagraph"/>
              <w:keepNext/>
              <w:keepLines/>
              <w:widowControl/>
              <w:suppressAutoHyphens/>
              <w:jc w:val="center"/>
              <w:rPr>
                <w:sz w:val="24"/>
                <w:szCs w:val="20"/>
                <w:lang w:val="ru-RU"/>
              </w:rPr>
            </w:pPr>
            <w:r w:rsidRPr="00A374CC">
              <w:rPr>
                <w:sz w:val="24"/>
                <w:szCs w:val="20"/>
                <w:lang w:val="ru-RU"/>
              </w:rPr>
              <w:t>№ п/п</w:t>
            </w:r>
          </w:p>
        </w:tc>
        <w:tc>
          <w:tcPr>
            <w:tcW w:w="3402" w:type="dxa"/>
            <w:vAlign w:val="center"/>
          </w:tcPr>
          <w:p w14:paraId="3BADE257" w14:textId="02A73BEA" w:rsidR="006573CE" w:rsidRPr="00A374CC" w:rsidRDefault="006573CE" w:rsidP="00E279AE">
            <w:pPr>
              <w:pStyle w:val="TableParagraph"/>
              <w:keepNext/>
              <w:keepLines/>
              <w:widowControl/>
              <w:suppressAutoHyphens/>
              <w:jc w:val="center"/>
              <w:rPr>
                <w:sz w:val="24"/>
                <w:szCs w:val="20"/>
                <w:lang w:val="ru-RU"/>
              </w:rPr>
            </w:pPr>
            <w:r w:rsidRPr="00A374CC">
              <w:rPr>
                <w:sz w:val="24"/>
                <w:szCs w:val="20"/>
                <w:lang w:val="ru-RU"/>
              </w:rPr>
              <w:t>Наименование мероприятия</w:t>
            </w:r>
          </w:p>
        </w:tc>
        <w:tc>
          <w:tcPr>
            <w:tcW w:w="1276" w:type="dxa"/>
            <w:vAlign w:val="center"/>
          </w:tcPr>
          <w:p w14:paraId="18D10071" w14:textId="77777777" w:rsidR="006573CE" w:rsidRPr="00A374CC" w:rsidRDefault="006573CE" w:rsidP="00E279AE">
            <w:pPr>
              <w:pStyle w:val="TableParagraph"/>
              <w:keepNext/>
              <w:keepLines/>
              <w:widowControl/>
              <w:suppressAutoHyphens/>
              <w:jc w:val="center"/>
              <w:rPr>
                <w:sz w:val="24"/>
                <w:szCs w:val="20"/>
                <w:lang w:val="ru-RU"/>
              </w:rPr>
            </w:pPr>
            <w:r w:rsidRPr="00A374CC">
              <w:rPr>
                <w:sz w:val="24"/>
                <w:szCs w:val="20"/>
                <w:lang w:val="ru-RU"/>
              </w:rPr>
              <w:t>Единицы измерения</w:t>
            </w:r>
          </w:p>
        </w:tc>
        <w:tc>
          <w:tcPr>
            <w:tcW w:w="1559" w:type="dxa"/>
            <w:vAlign w:val="center"/>
          </w:tcPr>
          <w:p w14:paraId="250A9CE9" w14:textId="77777777" w:rsidR="006573CE" w:rsidRPr="00A374CC" w:rsidRDefault="006573CE" w:rsidP="00E279AE">
            <w:pPr>
              <w:pStyle w:val="TableParagraph"/>
              <w:keepNext/>
              <w:keepLines/>
              <w:widowControl/>
              <w:suppressAutoHyphens/>
              <w:jc w:val="center"/>
              <w:rPr>
                <w:sz w:val="24"/>
                <w:szCs w:val="20"/>
                <w:lang w:val="ru-RU"/>
              </w:rPr>
            </w:pPr>
            <w:r w:rsidRPr="00A374CC">
              <w:rPr>
                <w:sz w:val="24"/>
                <w:szCs w:val="20"/>
                <w:lang w:val="ru-RU"/>
              </w:rPr>
              <w:t>Объем мероприятия</w:t>
            </w:r>
          </w:p>
        </w:tc>
        <w:tc>
          <w:tcPr>
            <w:tcW w:w="1418" w:type="dxa"/>
            <w:vAlign w:val="center"/>
          </w:tcPr>
          <w:p w14:paraId="2332506B" w14:textId="77777777" w:rsidR="006573CE" w:rsidRPr="00A374CC" w:rsidRDefault="006573CE" w:rsidP="00E279AE">
            <w:pPr>
              <w:pStyle w:val="TableParagraph"/>
              <w:keepNext/>
              <w:keepLines/>
              <w:widowControl/>
              <w:suppressAutoHyphens/>
              <w:jc w:val="center"/>
              <w:rPr>
                <w:sz w:val="24"/>
                <w:szCs w:val="20"/>
                <w:lang w:val="ru-RU"/>
              </w:rPr>
            </w:pPr>
            <w:r w:rsidRPr="00A374CC">
              <w:rPr>
                <w:sz w:val="24"/>
                <w:szCs w:val="20"/>
                <w:lang w:val="ru-RU"/>
              </w:rPr>
              <w:t>Срок проведения</w:t>
            </w:r>
          </w:p>
        </w:tc>
        <w:tc>
          <w:tcPr>
            <w:tcW w:w="2046" w:type="dxa"/>
            <w:vAlign w:val="center"/>
          </w:tcPr>
          <w:p w14:paraId="5C43CE12" w14:textId="77777777" w:rsidR="006573CE" w:rsidRPr="00A374CC" w:rsidRDefault="006573CE" w:rsidP="00E279AE">
            <w:pPr>
              <w:pStyle w:val="TableParagraph"/>
              <w:keepNext/>
              <w:keepLines/>
              <w:widowControl/>
              <w:suppressAutoHyphens/>
              <w:jc w:val="center"/>
              <w:rPr>
                <w:sz w:val="24"/>
                <w:szCs w:val="20"/>
                <w:lang w:val="ru-RU"/>
              </w:rPr>
            </w:pPr>
            <w:r w:rsidRPr="00A374CC">
              <w:rPr>
                <w:sz w:val="24"/>
                <w:szCs w:val="20"/>
                <w:lang w:val="ru-RU"/>
              </w:rPr>
              <w:t>Ежегодный объем мероприятия</w:t>
            </w:r>
          </w:p>
        </w:tc>
      </w:tr>
      <w:tr w:rsidR="006573CE" w:rsidRPr="00A374CC" w14:paraId="57E7322A" w14:textId="77777777" w:rsidTr="002D6CDA">
        <w:trPr>
          <w:cantSplit/>
          <w:trHeight w:val="20"/>
          <w:tblHeader/>
          <w:jc w:val="center"/>
        </w:trPr>
        <w:tc>
          <w:tcPr>
            <w:tcW w:w="562" w:type="dxa"/>
            <w:vAlign w:val="center"/>
          </w:tcPr>
          <w:p w14:paraId="00B098C8" w14:textId="246812C3" w:rsidR="006573CE" w:rsidRPr="00A374CC" w:rsidRDefault="006573CE" w:rsidP="00E279AE">
            <w:pPr>
              <w:pStyle w:val="TableParagraph"/>
              <w:keepNext/>
              <w:keepLines/>
              <w:widowControl/>
              <w:suppressAutoHyphens/>
              <w:jc w:val="center"/>
              <w:rPr>
                <w:sz w:val="24"/>
                <w:szCs w:val="20"/>
                <w:lang w:val="ru-RU"/>
              </w:rPr>
            </w:pPr>
            <w:r w:rsidRPr="00A374CC">
              <w:rPr>
                <w:sz w:val="24"/>
                <w:szCs w:val="20"/>
                <w:lang w:val="ru-RU"/>
              </w:rPr>
              <w:t>1</w:t>
            </w:r>
          </w:p>
        </w:tc>
        <w:tc>
          <w:tcPr>
            <w:tcW w:w="3402" w:type="dxa"/>
            <w:vAlign w:val="center"/>
          </w:tcPr>
          <w:p w14:paraId="3EA589B3" w14:textId="006568A2" w:rsidR="006573CE" w:rsidRPr="00A374CC" w:rsidRDefault="006573CE" w:rsidP="00E279AE">
            <w:pPr>
              <w:pStyle w:val="TableParagraph"/>
              <w:keepNext/>
              <w:keepLines/>
              <w:widowControl/>
              <w:suppressAutoHyphens/>
              <w:jc w:val="center"/>
              <w:rPr>
                <w:sz w:val="24"/>
                <w:szCs w:val="20"/>
                <w:lang w:val="ru-RU"/>
              </w:rPr>
            </w:pPr>
            <w:r w:rsidRPr="00A374CC">
              <w:rPr>
                <w:sz w:val="24"/>
                <w:szCs w:val="20"/>
                <w:lang w:val="ru-RU"/>
              </w:rPr>
              <w:t>2</w:t>
            </w:r>
          </w:p>
        </w:tc>
        <w:tc>
          <w:tcPr>
            <w:tcW w:w="1276" w:type="dxa"/>
            <w:vAlign w:val="center"/>
          </w:tcPr>
          <w:p w14:paraId="6FA070F7" w14:textId="6195032B" w:rsidR="006573CE" w:rsidRPr="00A374CC" w:rsidRDefault="006573CE" w:rsidP="00E279AE">
            <w:pPr>
              <w:pStyle w:val="TableParagraph"/>
              <w:keepNext/>
              <w:keepLines/>
              <w:widowControl/>
              <w:suppressAutoHyphens/>
              <w:jc w:val="center"/>
              <w:rPr>
                <w:sz w:val="24"/>
                <w:szCs w:val="20"/>
                <w:lang w:val="ru-RU"/>
              </w:rPr>
            </w:pPr>
            <w:r w:rsidRPr="00A374CC">
              <w:rPr>
                <w:sz w:val="24"/>
                <w:szCs w:val="20"/>
                <w:lang w:val="ru-RU"/>
              </w:rPr>
              <w:t>3</w:t>
            </w:r>
          </w:p>
        </w:tc>
        <w:tc>
          <w:tcPr>
            <w:tcW w:w="1559" w:type="dxa"/>
            <w:vAlign w:val="center"/>
          </w:tcPr>
          <w:p w14:paraId="791AA4DE" w14:textId="69D8B066" w:rsidR="006573CE" w:rsidRPr="00A374CC" w:rsidRDefault="006573CE" w:rsidP="00E279AE">
            <w:pPr>
              <w:pStyle w:val="TableParagraph"/>
              <w:keepNext/>
              <w:keepLines/>
              <w:widowControl/>
              <w:suppressAutoHyphens/>
              <w:jc w:val="center"/>
              <w:rPr>
                <w:sz w:val="24"/>
                <w:szCs w:val="20"/>
                <w:lang w:val="ru-RU"/>
              </w:rPr>
            </w:pPr>
            <w:r w:rsidRPr="00A374CC">
              <w:rPr>
                <w:sz w:val="24"/>
                <w:szCs w:val="20"/>
                <w:lang w:val="ru-RU"/>
              </w:rPr>
              <w:t>4</w:t>
            </w:r>
          </w:p>
        </w:tc>
        <w:tc>
          <w:tcPr>
            <w:tcW w:w="1418" w:type="dxa"/>
            <w:vAlign w:val="center"/>
          </w:tcPr>
          <w:p w14:paraId="0E33E3A5" w14:textId="0E85BEFB" w:rsidR="006573CE" w:rsidRPr="00A374CC" w:rsidRDefault="006573CE" w:rsidP="00E279AE">
            <w:pPr>
              <w:pStyle w:val="TableParagraph"/>
              <w:keepNext/>
              <w:keepLines/>
              <w:widowControl/>
              <w:suppressAutoHyphens/>
              <w:jc w:val="center"/>
              <w:rPr>
                <w:sz w:val="24"/>
                <w:szCs w:val="20"/>
                <w:lang w:val="ru-RU"/>
              </w:rPr>
            </w:pPr>
            <w:r w:rsidRPr="00A374CC">
              <w:rPr>
                <w:sz w:val="24"/>
                <w:szCs w:val="20"/>
                <w:lang w:val="ru-RU"/>
              </w:rPr>
              <w:t>5</w:t>
            </w:r>
          </w:p>
        </w:tc>
        <w:tc>
          <w:tcPr>
            <w:tcW w:w="2046" w:type="dxa"/>
            <w:vAlign w:val="center"/>
          </w:tcPr>
          <w:p w14:paraId="77B0E251" w14:textId="088CF2FA" w:rsidR="006573CE" w:rsidRPr="00A374CC" w:rsidRDefault="006573CE" w:rsidP="00E279AE">
            <w:pPr>
              <w:pStyle w:val="TableParagraph"/>
              <w:keepNext/>
              <w:keepLines/>
              <w:widowControl/>
              <w:suppressAutoHyphens/>
              <w:jc w:val="center"/>
              <w:rPr>
                <w:sz w:val="24"/>
                <w:szCs w:val="20"/>
                <w:lang w:val="ru-RU"/>
              </w:rPr>
            </w:pPr>
            <w:r w:rsidRPr="00A374CC">
              <w:rPr>
                <w:sz w:val="24"/>
                <w:szCs w:val="20"/>
                <w:lang w:val="ru-RU"/>
              </w:rPr>
              <w:t>6</w:t>
            </w:r>
          </w:p>
        </w:tc>
      </w:tr>
      <w:tr w:rsidR="006573CE" w:rsidRPr="00A374CC" w14:paraId="005BF602" w14:textId="77777777" w:rsidTr="00E279AE">
        <w:trPr>
          <w:cantSplit/>
          <w:trHeight w:val="20"/>
          <w:jc w:val="center"/>
        </w:trPr>
        <w:tc>
          <w:tcPr>
            <w:tcW w:w="10263" w:type="dxa"/>
            <w:gridSpan w:val="6"/>
            <w:vAlign w:val="center"/>
          </w:tcPr>
          <w:p w14:paraId="70A8373C" w14:textId="11E1EA5B" w:rsidR="006573CE" w:rsidRPr="00A374CC" w:rsidRDefault="006573CE" w:rsidP="00E279AE">
            <w:pPr>
              <w:pStyle w:val="TableParagraph"/>
              <w:widowControl/>
              <w:jc w:val="center"/>
              <w:rPr>
                <w:sz w:val="24"/>
                <w:szCs w:val="20"/>
                <w:lang w:val="ru-RU"/>
              </w:rPr>
            </w:pPr>
            <w:r w:rsidRPr="00A374CC">
              <w:rPr>
                <w:sz w:val="24"/>
                <w:szCs w:val="20"/>
                <w:lang w:val="ru-RU"/>
              </w:rPr>
              <w:t>Лесохозяйственные</w:t>
            </w:r>
          </w:p>
        </w:tc>
      </w:tr>
      <w:tr w:rsidR="00D146C6" w:rsidRPr="00A374CC" w14:paraId="5282BCE7" w14:textId="77777777" w:rsidTr="002D6CDA">
        <w:trPr>
          <w:cantSplit/>
          <w:trHeight w:val="20"/>
          <w:jc w:val="center"/>
        </w:trPr>
        <w:tc>
          <w:tcPr>
            <w:tcW w:w="562" w:type="dxa"/>
            <w:vAlign w:val="center"/>
          </w:tcPr>
          <w:p w14:paraId="5D4E7D3E" w14:textId="2AB91D5A" w:rsidR="00D146C6" w:rsidRPr="00A374CC" w:rsidRDefault="00D146C6" w:rsidP="00E279AE">
            <w:pPr>
              <w:pStyle w:val="TableParagraph"/>
              <w:widowControl/>
              <w:jc w:val="center"/>
              <w:rPr>
                <w:sz w:val="24"/>
                <w:szCs w:val="20"/>
                <w:lang w:val="ru-RU"/>
              </w:rPr>
            </w:pPr>
            <w:r w:rsidRPr="00A374CC">
              <w:rPr>
                <w:sz w:val="24"/>
                <w:szCs w:val="20"/>
                <w:lang w:val="ru-RU"/>
              </w:rPr>
              <w:t>1.</w:t>
            </w:r>
          </w:p>
        </w:tc>
        <w:tc>
          <w:tcPr>
            <w:tcW w:w="3402" w:type="dxa"/>
            <w:vAlign w:val="center"/>
          </w:tcPr>
          <w:p w14:paraId="62F94BEB" w14:textId="45D025FF" w:rsidR="00D146C6" w:rsidRPr="00A374CC" w:rsidRDefault="00D146C6" w:rsidP="002D6CDA">
            <w:pPr>
              <w:pStyle w:val="TableParagraph"/>
              <w:widowControl/>
              <w:rPr>
                <w:sz w:val="24"/>
                <w:szCs w:val="20"/>
                <w:lang w:val="ru-RU"/>
              </w:rPr>
            </w:pPr>
            <w:r w:rsidRPr="00A374CC">
              <w:rPr>
                <w:sz w:val="24"/>
                <w:szCs w:val="20"/>
                <w:lang w:val="ru-RU"/>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Pr>
          <w:p w14:paraId="10E2621F" w14:textId="75E5D0DE" w:rsidR="00D146C6" w:rsidRPr="00A374CC" w:rsidRDefault="00D146C6" w:rsidP="00E279AE">
            <w:pPr>
              <w:pStyle w:val="TableParagraph"/>
              <w:widowControl/>
              <w:jc w:val="center"/>
              <w:rPr>
                <w:sz w:val="24"/>
                <w:szCs w:val="20"/>
                <w:lang w:val="ru-RU"/>
              </w:rPr>
            </w:pPr>
            <w:r w:rsidRPr="00A374CC">
              <w:rPr>
                <w:lang w:val="ru-RU"/>
              </w:rPr>
              <w:t>гектар</w:t>
            </w:r>
          </w:p>
        </w:tc>
        <w:tc>
          <w:tcPr>
            <w:tcW w:w="5023" w:type="dxa"/>
            <w:gridSpan w:val="3"/>
          </w:tcPr>
          <w:p w14:paraId="66D3481F" w14:textId="0DE6659F" w:rsidR="00D146C6" w:rsidRPr="00A374CC" w:rsidRDefault="00D146C6" w:rsidP="00E279AE">
            <w:pPr>
              <w:pStyle w:val="TableParagraph"/>
              <w:widowControl/>
              <w:jc w:val="center"/>
              <w:rPr>
                <w:sz w:val="24"/>
                <w:szCs w:val="20"/>
                <w:lang w:val="ru-RU"/>
              </w:rPr>
            </w:pPr>
            <w:r w:rsidRPr="00A374CC">
              <w:rPr>
                <w:bCs/>
                <w:sz w:val="24"/>
                <w:szCs w:val="20"/>
                <w:lang w:val="ru-RU"/>
              </w:rPr>
              <w:t>по мере необходимости</w:t>
            </w:r>
          </w:p>
        </w:tc>
      </w:tr>
      <w:tr w:rsidR="00D146C6" w:rsidRPr="00A374CC" w14:paraId="5372E6CE" w14:textId="77777777" w:rsidTr="002D6CDA">
        <w:trPr>
          <w:cantSplit/>
          <w:trHeight w:val="20"/>
          <w:jc w:val="center"/>
        </w:trPr>
        <w:tc>
          <w:tcPr>
            <w:tcW w:w="562" w:type="dxa"/>
            <w:vAlign w:val="center"/>
          </w:tcPr>
          <w:p w14:paraId="338C58C7" w14:textId="0810AD2F" w:rsidR="00D146C6" w:rsidRPr="00A374CC" w:rsidRDefault="00D146C6" w:rsidP="00E279AE">
            <w:pPr>
              <w:pStyle w:val="TableParagraph"/>
              <w:widowControl/>
              <w:jc w:val="center"/>
              <w:rPr>
                <w:sz w:val="24"/>
                <w:szCs w:val="20"/>
                <w:lang w:val="ru-RU"/>
              </w:rPr>
            </w:pPr>
            <w:r w:rsidRPr="00A374CC">
              <w:rPr>
                <w:sz w:val="24"/>
                <w:szCs w:val="20"/>
                <w:lang w:val="ru-RU"/>
              </w:rPr>
              <w:t>2.</w:t>
            </w:r>
          </w:p>
        </w:tc>
        <w:tc>
          <w:tcPr>
            <w:tcW w:w="3402" w:type="dxa"/>
            <w:vAlign w:val="center"/>
          </w:tcPr>
          <w:p w14:paraId="7C95DC7B" w14:textId="27278E57" w:rsidR="00D146C6" w:rsidRPr="00A374CC" w:rsidRDefault="00D146C6" w:rsidP="002D6CDA">
            <w:pPr>
              <w:pStyle w:val="TableParagraph"/>
              <w:widowControl/>
              <w:rPr>
                <w:sz w:val="24"/>
                <w:szCs w:val="20"/>
                <w:lang w:val="ru-RU"/>
              </w:rPr>
            </w:pPr>
            <w:r w:rsidRPr="00A374CC">
              <w:rPr>
                <w:sz w:val="24"/>
                <w:szCs w:val="20"/>
                <w:lang w:val="ru-RU"/>
              </w:rPr>
              <w:t>Лечение деревьев</w:t>
            </w:r>
          </w:p>
        </w:tc>
        <w:tc>
          <w:tcPr>
            <w:tcW w:w="1276" w:type="dxa"/>
            <w:vAlign w:val="center"/>
          </w:tcPr>
          <w:p w14:paraId="1C385079" w14:textId="77777777" w:rsidR="00D146C6" w:rsidRPr="00A374CC" w:rsidRDefault="00D146C6" w:rsidP="00E279AE">
            <w:pPr>
              <w:pStyle w:val="TableParagraph"/>
              <w:widowControl/>
              <w:jc w:val="center"/>
              <w:rPr>
                <w:sz w:val="24"/>
                <w:szCs w:val="20"/>
                <w:lang w:val="ru-RU"/>
              </w:rPr>
            </w:pPr>
            <w:r w:rsidRPr="00A374CC">
              <w:rPr>
                <w:sz w:val="24"/>
                <w:szCs w:val="20"/>
                <w:lang w:val="ru-RU"/>
              </w:rPr>
              <w:t>шт.</w:t>
            </w:r>
          </w:p>
        </w:tc>
        <w:tc>
          <w:tcPr>
            <w:tcW w:w="5023" w:type="dxa"/>
            <w:gridSpan w:val="3"/>
          </w:tcPr>
          <w:p w14:paraId="2CF1CDDA" w14:textId="0ECB28F5" w:rsidR="00D146C6" w:rsidRPr="00A374CC" w:rsidRDefault="00D146C6" w:rsidP="00E279AE">
            <w:pPr>
              <w:pStyle w:val="TableParagraph"/>
              <w:widowControl/>
              <w:jc w:val="center"/>
              <w:rPr>
                <w:sz w:val="24"/>
                <w:szCs w:val="20"/>
                <w:lang w:val="ru-RU"/>
              </w:rPr>
            </w:pPr>
            <w:r w:rsidRPr="00A374CC">
              <w:rPr>
                <w:bCs/>
                <w:sz w:val="24"/>
                <w:szCs w:val="20"/>
                <w:lang w:val="ru-RU"/>
              </w:rPr>
              <w:t>по мере необходимости</w:t>
            </w:r>
          </w:p>
        </w:tc>
      </w:tr>
      <w:tr w:rsidR="00D146C6" w:rsidRPr="00A374CC" w14:paraId="4D943156" w14:textId="77777777" w:rsidTr="002D6CDA">
        <w:trPr>
          <w:cantSplit/>
          <w:trHeight w:val="20"/>
          <w:jc w:val="center"/>
        </w:trPr>
        <w:tc>
          <w:tcPr>
            <w:tcW w:w="562" w:type="dxa"/>
            <w:vAlign w:val="center"/>
          </w:tcPr>
          <w:p w14:paraId="0AEAB90E" w14:textId="6EF6754B" w:rsidR="00D146C6" w:rsidRPr="00A374CC" w:rsidRDefault="00D146C6" w:rsidP="00E279AE">
            <w:pPr>
              <w:pStyle w:val="TableParagraph"/>
              <w:widowControl/>
              <w:jc w:val="center"/>
              <w:rPr>
                <w:sz w:val="24"/>
                <w:szCs w:val="20"/>
                <w:lang w:val="ru-RU"/>
              </w:rPr>
            </w:pPr>
            <w:r w:rsidRPr="00A374CC">
              <w:rPr>
                <w:sz w:val="24"/>
                <w:szCs w:val="20"/>
                <w:lang w:val="ru-RU"/>
              </w:rPr>
              <w:t>3.</w:t>
            </w:r>
          </w:p>
        </w:tc>
        <w:tc>
          <w:tcPr>
            <w:tcW w:w="3402" w:type="dxa"/>
            <w:vAlign w:val="center"/>
          </w:tcPr>
          <w:p w14:paraId="7A0D5907" w14:textId="2A369479" w:rsidR="00D146C6" w:rsidRPr="00A374CC" w:rsidRDefault="00D146C6" w:rsidP="002D6CDA">
            <w:pPr>
              <w:pStyle w:val="TableParagraph"/>
              <w:widowControl/>
              <w:rPr>
                <w:sz w:val="24"/>
                <w:szCs w:val="20"/>
                <w:lang w:val="ru-RU"/>
              </w:rPr>
            </w:pPr>
            <w:r w:rsidRPr="00A374CC">
              <w:rPr>
                <w:sz w:val="24"/>
                <w:szCs w:val="20"/>
                <w:lang w:val="ru-RU"/>
              </w:rPr>
              <w:t>применение пестицидов и биологических средств защиты леса для предотвращения появления очагов вредных организмов</w:t>
            </w:r>
          </w:p>
        </w:tc>
        <w:tc>
          <w:tcPr>
            <w:tcW w:w="1276" w:type="dxa"/>
          </w:tcPr>
          <w:p w14:paraId="6D1D6CD5" w14:textId="6666BAF8" w:rsidR="00D146C6" w:rsidRPr="00A374CC" w:rsidRDefault="00D146C6" w:rsidP="00E279AE">
            <w:pPr>
              <w:pStyle w:val="TableParagraph"/>
              <w:widowControl/>
              <w:jc w:val="center"/>
              <w:rPr>
                <w:sz w:val="24"/>
                <w:szCs w:val="20"/>
                <w:lang w:val="ru-RU"/>
              </w:rPr>
            </w:pPr>
            <w:r w:rsidRPr="00A374CC">
              <w:rPr>
                <w:lang w:val="ru-RU"/>
              </w:rPr>
              <w:t>гектар</w:t>
            </w:r>
          </w:p>
        </w:tc>
        <w:tc>
          <w:tcPr>
            <w:tcW w:w="5023" w:type="dxa"/>
            <w:gridSpan w:val="3"/>
          </w:tcPr>
          <w:p w14:paraId="46F2041A" w14:textId="126DB1D2" w:rsidR="00D146C6" w:rsidRPr="00A374CC" w:rsidRDefault="00D146C6" w:rsidP="00E279AE">
            <w:pPr>
              <w:pStyle w:val="TableParagraph"/>
              <w:widowControl/>
              <w:jc w:val="center"/>
              <w:rPr>
                <w:sz w:val="24"/>
                <w:szCs w:val="20"/>
                <w:lang w:val="ru-RU"/>
              </w:rPr>
            </w:pPr>
            <w:r w:rsidRPr="00A374CC">
              <w:rPr>
                <w:bCs/>
                <w:sz w:val="24"/>
                <w:szCs w:val="20"/>
                <w:lang w:val="ru-RU"/>
              </w:rPr>
              <w:t>по мере необходимости</w:t>
            </w:r>
          </w:p>
        </w:tc>
      </w:tr>
      <w:tr w:rsidR="00D146C6" w:rsidRPr="00A374CC" w14:paraId="265DF509" w14:textId="77777777" w:rsidTr="00E279AE">
        <w:trPr>
          <w:cantSplit/>
          <w:trHeight w:val="20"/>
          <w:jc w:val="center"/>
        </w:trPr>
        <w:tc>
          <w:tcPr>
            <w:tcW w:w="10263" w:type="dxa"/>
            <w:gridSpan w:val="6"/>
            <w:vAlign w:val="center"/>
          </w:tcPr>
          <w:p w14:paraId="49358C8E" w14:textId="69CA126B" w:rsidR="00D146C6" w:rsidRPr="00A374CC" w:rsidRDefault="00D146C6" w:rsidP="00E279AE">
            <w:pPr>
              <w:pStyle w:val="TableParagraph"/>
              <w:widowControl/>
              <w:tabs>
                <w:tab w:val="left" w:pos="7270"/>
              </w:tabs>
              <w:jc w:val="center"/>
              <w:rPr>
                <w:sz w:val="24"/>
                <w:szCs w:val="20"/>
                <w:lang w:val="ru-RU"/>
              </w:rPr>
            </w:pPr>
            <w:r w:rsidRPr="00A374CC">
              <w:rPr>
                <w:sz w:val="24"/>
                <w:szCs w:val="20"/>
                <w:lang w:val="ru-RU"/>
              </w:rPr>
              <w:t>Биотехнические</w:t>
            </w:r>
          </w:p>
        </w:tc>
      </w:tr>
      <w:tr w:rsidR="00D146C6" w:rsidRPr="00A374CC" w14:paraId="78C296DE" w14:textId="77777777" w:rsidTr="002D6CDA">
        <w:trPr>
          <w:cantSplit/>
          <w:trHeight w:val="20"/>
          <w:jc w:val="center"/>
        </w:trPr>
        <w:tc>
          <w:tcPr>
            <w:tcW w:w="562" w:type="dxa"/>
            <w:vAlign w:val="center"/>
          </w:tcPr>
          <w:p w14:paraId="281A4109" w14:textId="245740EA" w:rsidR="00D146C6" w:rsidRPr="00A374CC" w:rsidRDefault="00D146C6" w:rsidP="00E279AE">
            <w:pPr>
              <w:pStyle w:val="TableParagraph"/>
              <w:widowControl/>
              <w:jc w:val="center"/>
              <w:rPr>
                <w:sz w:val="24"/>
                <w:szCs w:val="20"/>
                <w:lang w:val="ru-RU"/>
              </w:rPr>
            </w:pPr>
            <w:r w:rsidRPr="00A374CC">
              <w:rPr>
                <w:sz w:val="24"/>
                <w:szCs w:val="20"/>
                <w:lang w:val="ru-RU"/>
              </w:rPr>
              <w:t>4.</w:t>
            </w:r>
          </w:p>
        </w:tc>
        <w:tc>
          <w:tcPr>
            <w:tcW w:w="3402" w:type="dxa"/>
            <w:vAlign w:val="center"/>
          </w:tcPr>
          <w:p w14:paraId="7D8E1EC0" w14:textId="6EEA2855" w:rsidR="00D146C6" w:rsidRPr="00A374CC" w:rsidRDefault="00D146C6" w:rsidP="002D6CDA">
            <w:pPr>
              <w:pStyle w:val="TableParagraph"/>
              <w:widowControl/>
              <w:rPr>
                <w:sz w:val="24"/>
                <w:szCs w:val="20"/>
                <w:lang w:val="ru-RU"/>
              </w:rPr>
            </w:pPr>
            <w:r w:rsidRPr="00A374CC">
              <w:rPr>
                <w:sz w:val="24"/>
                <w:szCs w:val="20"/>
                <w:lang w:val="ru-RU"/>
              </w:rPr>
              <w:t>улучшение условий обитания и размножения насекомоядных птиц и других насекомоядных животных</w:t>
            </w:r>
          </w:p>
        </w:tc>
        <w:tc>
          <w:tcPr>
            <w:tcW w:w="1276" w:type="dxa"/>
          </w:tcPr>
          <w:p w14:paraId="503EACB3" w14:textId="5803EC68" w:rsidR="00D146C6" w:rsidRPr="00A374CC" w:rsidRDefault="00D146C6" w:rsidP="00E279AE">
            <w:pPr>
              <w:pStyle w:val="TableParagraph"/>
              <w:widowControl/>
              <w:jc w:val="center"/>
              <w:rPr>
                <w:sz w:val="24"/>
                <w:szCs w:val="20"/>
                <w:lang w:val="ru-RU"/>
              </w:rPr>
            </w:pPr>
            <w:r w:rsidRPr="00A374CC">
              <w:rPr>
                <w:lang w:val="ru-RU"/>
              </w:rPr>
              <w:t>гектар</w:t>
            </w:r>
          </w:p>
        </w:tc>
        <w:tc>
          <w:tcPr>
            <w:tcW w:w="5023" w:type="dxa"/>
            <w:gridSpan w:val="3"/>
          </w:tcPr>
          <w:p w14:paraId="171AC349" w14:textId="7669CC1C" w:rsidR="00D146C6" w:rsidRPr="00A374CC" w:rsidRDefault="00D146C6" w:rsidP="00E279AE">
            <w:pPr>
              <w:pStyle w:val="TableParagraph"/>
              <w:widowControl/>
              <w:jc w:val="center"/>
              <w:rPr>
                <w:sz w:val="24"/>
                <w:szCs w:val="20"/>
                <w:lang w:val="ru-RU"/>
              </w:rPr>
            </w:pPr>
            <w:r w:rsidRPr="00A374CC">
              <w:rPr>
                <w:bCs/>
                <w:sz w:val="24"/>
                <w:szCs w:val="20"/>
                <w:lang w:val="ru-RU"/>
              </w:rPr>
              <w:t>по мере необходимости</w:t>
            </w:r>
          </w:p>
        </w:tc>
      </w:tr>
      <w:tr w:rsidR="00D146C6" w:rsidRPr="00A374CC" w14:paraId="7CA42357" w14:textId="77777777" w:rsidTr="002D6CDA">
        <w:trPr>
          <w:cantSplit/>
          <w:trHeight w:val="20"/>
          <w:jc w:val="center"/>
        </w:trPr>
        <w:tc>
          <w:tcPr>
            <w:tcW w:w="562" w:type="dxa"/>
            <w:vAlign w:val="center"/>
          </w:tcPr>
          <w:p w14:paraId="6848D523" w14:textId="1E83CCEF" w:rsidR="00D146C6" w:rsidRPr="00A374CC" w:rsidRDefault="00D146C6" w:rsidP="00E279AE">
            <w:pPr>
              <w:pStyle w:val="TableParagraph"/>
              <w:widowControl/>
              <w:jc w:val="center"/>
              <w:rPr>
                <w:sz w:val="24"/>
                <w:szCs w:val="20"/>
                <w:lang w:val="ru-RU"/>
              </w:rPr>
            </w:pPr>
            <w:r w:rsidRPr="00A374CC">
              <w:rPr>
                <w:sz w:val="24"/>
                <w:szCs w:val="20"/>
                <w:lang w:val="ru-RU"/>
              </w:rPr>
              <w:t>5.</w:t>
            </w:r>
          </w:p>
        </w:tc>
        <w:tc>
          <w:tcPr>
            <w:tcW w:w="3402" w:type="dxa"/>
            <w:vAlign w:val="center"/>
          </w:tcPr>
          <w:p w14:paraId="5C22AA33" w14:textId="123DCF5D" w:rsidR="00D146C6" w:rsidRPr="00A374CC" w:rsidRDefault="00D146C6" w:rsidP="002D6CDA">
            <w:pPr>
              <w:pStyle w:val="TableParagraph"/>
              <w:widowControl/>
              <w:rPr>
                <w:sz w:val="24"/>
                <w:szCs w:val="20"/>
                <w:lang w:val="ru-RU"/>
              </w:rPr>
            </w:pPr>
            <w:r w:rsidRPr="00A374CC">
              <w:rPr>
                <w:sz w:val="24"/>
                <w:szCs w:val="20"/>
                <w:lang w:val="ru-RU"/>
              </w:rPr>
              <w:t>охрана местообитаний, выпуск, расселение и интродукция насекомых-энтомофагов</w:t>
            </w:r>
          </w:p>
        </w:tc>
        <w:tc>
          <w:tcPr>
            <w:tcW w:w="1276" w:type="dxa"/>
          </w:tcPr>
          <w:p w14:paraId="38E84191" w14:textId="63AF0BCC" w:rsidR="00D146C6" w:rsidRPr="00A374CC" w:rsidRDefault="00D146C6" w:rsidP="00E279AE">
            <w:pPr>
              <w:pStyle w:val="TableParagraph"/>
              <w:widowControl/>
              <w:jc w:val="center"/>
              <w:rPr>
                <w:sz w:val="24"/>
                <w:szCs w:val="20"/>
                <w:lang w:val="ru-RU"/>
              </w:rPr>
            </w:pPr>
            <w:r w:rsidRPr="00A374CC">
              <w:rPr>
                <w:lang w:val="ru-RU"/>
              </w:rPr>
              <w:t>гектар</w:t>
            </w:r>
          </w:p>
        </w:tc>
        <w:tc>
          <w:tcPr>
            <w:tcW w:w="5023" w:type="dxa"/>
            <w:gridSpan w:val="3"/>
          </w:tcPr>
          <w:p w14:paraId="0F3EF0AF" w14:textId="64380A23" w:rsidR="00D146C6" w:rsidRPr="00A374CC" w:rsidRDefault="00D146C6" w:rsidP="00E279AE">
            <w:pPr>
              <w:pStyle w:val="TableParagraph"/>
              <w:widowControl/>
              <w:jc w:val="center"/>
              <w:rPr>
                <w:sz w:val="24"/>
                <w:szCs w:val="20"/>
                <w:lang w:val="ru-RU"/>
              </w:rPr>
            </w:pPr>
            <w:r w:rsidRPr="00A374CC">
              <w:rPr>
                <w:bCs/>
                <w:sz w:val="24"/>
                <w:szCs w:val="20"/>
                <w:lang w:val="ru-RU"/>
              </w:rPr>
              <w:t>по мере необходимости</w:t>
            </w:r>
          </w:p>
        </w:tc>
      </w:tr>
      <w:tr w:rsidR="00D146C6" w:rsidRPr="00A374CC" w14:paraId="6FD2FE02" w14:textId="77777777" w:rsidTr="002D6CDA">
        <w:trPr>
          <w:cantSplit/>
          <w:trHeight w:val="20"/>
          <w:jc w:val="center"/>
        </w:trPr>
        <w:tc>
          <w:tcPr>
            <w:tcW w:w="562" w:type="dxa"/>
            <w:vAlign w:val="center"/>
          </w:tcPr>
          <w:p w14:paraId="32110A1F" w14:textId="5BB1891A" w:rsidR="00D146C6" w:rsidRPr="00A374CC" w:rsidRDefault="00D146C6" w:rsidP="00E279AE">
            <w:pPr>
              <w:pStyle w:val="TableParagraph"/>
              <w:widowControl/>
              <w:jc w:val="center"/>
              <w:rPr>
                <w:sz w:val="24"/>
                <w:szCs w:val="20"/>
                <w:lang w:val="ru-RU"/>
              </w:rPr>
            </w:pPr>
            <w:r w:rsidRPr="00A374CC">
              <w:rPr>
                <w:sz w:val="24"/>
                <w:szCs w:val="20"/>
                <w:lang w:val="ru-RU"/>
              </w:rPr>
              <w:t>6.</w:t>
            </w:r>
          </w:p>
        </w:tc>
        <w:tc>
          <w:tcPr>
            <w:tcW w:w="3402" w:type="dxa"/>
            <w:vAlign w:val="center"/>
          </w:tcPr>
          <w:p w14:paraId="3FECC288" w14:textId="4D257BF3" w:rsidR="00D146C6" w:rsidRPr="00A374CC" w:rsidRDefault="00D146C6" w:rsidP="002D6CDA">
            <w:pPr>
              <w:pStyle w:val="TableParagraph"/>
              <w:widowControl/>
              <w:rPr>
                <w:sz w:val="24"/>
                <w:szCs w:val="20"/>
                <w:lang w:val="ru-RU"/>
              </w:rPr>
            </w:pPr>
            <w:r w:rsidRPr="00A374CC">
              <w:rPr>
                <w:sz w:val="24"/>
                <w:szCs w:val="20"/>
                <w:lang w:val="ru-RU"/>
              </w:rPr>
              <w:t>посев травянистых нектароносных растений</w:t>
            </w:r>
          </w:p>
        </w:tc>
        <w:tc>
          <w:tcPr>
            <w:tcW w:w="1276" w:type="dxa"/>
          </w:tcPr>
          <w:p w14:paraId="78EFB40B" w14:textId="48D07A71" w:rsidR="00D146C6" w:rsidRPr="00A374CC" w:rsidRDefault="00D146C6" w:rsidP="00E279AE">
            <w:pPr>
              <w:pStyle w:val="TableParagraph"/>
              <w:widowControl/>
              <w:jc w:val="center"/>
              <w:rPr>
                <w:sz w:val="24"/>
                <w:szCs w:val="20"/>
                <w:lang w:val="ru-RU"/>
              </w:rPr>
            </w:pPr>
            <w:r w:rsidRPr="00A374CC">
              <w:rPr>
                <w:lang w:val="ru-RU"/>
              </w:rPr>
              <w:t>гектар</w:t>
            </w:r>
          </w:p>
        </w:tc>
        <w:tc>
          <w:tcPr>
            <w:tcW w:w="5023" w:type="dxa"/>
            <w:gridSpan w:val="3"/>
          </w:tcPr>
          <w:p w14:paraId="1AA2BA55" w14:textId="2AE1ECBB" w:rsidR="00D146C6" w:rsidRPr="00A374CC" w:rsidRDefault="00D146C6" w:rsidP="00E279AE">
            <w:pPr>
              <w:pStyle w:val="TableParagraph"/>
              <w:widowControl/>
              <w:jc w:val="center"/>
              <w:rPr>
                <w:bCs/>
                <w:sz w:val="24"/>
                <w:szCs w:val="20"/>
                <w:lang w:val="ru-RU"/>
              </w:rPr>
            </w:pPr>
            <w:r w:rsidRPr="00A374CC">
              <w:rPr>
                <w:bCs/>
                <w:sz w:val="24"/>
                <w:szCs w:val="20"/>
                <w:lang w:val="ru-RU"/>
              </w:rPr>
              <w:t>по мере необходимости</w:t>
            </w:r>
          </w:p>
        </w:tc>
      </w:tr>
      <w:tr w:rsidR="00D146C6" w:rsidRPr="00A374CC" w14:paraId="40787DF5" w14:textId="77777777" w:rsidTr="002D6CDA">
        <w:trPr>
          <w:cantSplit/>
          <w:trHeight w:val="20"/>
          <w:jc w:val="center"/>
        </w:trPr>
        <w:tc>
          <w:tcPr>
            <w:tcW w:w="562" w:type="dxa"/>
            <w:vAlign w:val="center"/>
          </w:tcPr>
          <w:p w14:paraId="607391DC" w14:textId="351BA03A" w:rsidR="00D146C6" w:rsidRPr="00A374CC" w:rsidRDefault="00D146C6" w:rsidP="00E279AE">
            <w:pPr>
              <w:pStyle w:val="TableParagraph"/>
              <w:widowControl/>
              <w:jc w:val="center"/>
              <w:rPr>
                <w:sz w:val="24"/>
                <w:szCs w:val="20"/>
                <w:lang w:val="ru-RU"/>
              </w:rPr>
            </w:pPr>
            <w:r w:rsidRPr="00A374CC">
              <w:rPr>
                <w:sz w:val="24"/>
                <w:szCs w:val="20"/>
                <w:lang w:val="ru-RU"/>
              </w:rPr>
              <w:t>7.</w:t>
            </w:r>
          </w:p>
        </w:tc>
        <w:tc>
          <w:tcPr>
            <w:tcW w:w="3402" w:type="dxa"/>
            <w:vAlign w:val="center"/>
          </w:tcPr>
          <w:p w14:paraId="0C67763C" w14:textId="52BE0FDE" w:rsidR="00D146C6" w:rsidRPr="00A374CC" w:rsidRDefault="00D146C6" w:rsidP="002D6CDA">
            <w:pPr>
              <w:pStyle w:val="TableParagraph"/>
              <w:widowControl/>
              <w:rPr>
                <w:sz w:val="24"/>
                <w:szCs w:val="20"/>
                <w:lang w:val="ru-RU"/>
              </w:rPr>
            </w:pPr>
            <w:r w:rsidRPr="00A374CC">
              <w:rPr>
                <w:sz w:val="24"/>
                <w:szCs w:val="20"/>
                <w:lang w:val="ru-RU"/>
              </w:rPr>
              <w:t xml:space="preserve">использование </w:t>
            </w:r>
            <w:proofErr w:type="spellStart"/>
            <w:r w:rsidRPr="00A374CC">
              <w:rPr>
                <w:sz w:val="24"/>
                <w:szCs w:val="20"/>
                <w:lang w:val="ru-RU"/>
              </w:rPr>
              <w:t>феромонов</w:t>
            </w:r>
            <w:proofErr w:type="spellEnd"/>
          </w:p>
        </w:tc>
        <w:tc>
          <w:tcPr>
            <w:tcW w:w="1276" w:type="dxa"/>
          </w:tcPr>
          <w:p w14:paraId="782F97A9" w14:textId="7F552D42" w:rsidR="00D146C6" w:rsidRPr="00A374CC" w:rsidRDefault="00D146C6" w:rsidP="00E279AE">
            <w:pPr>
              <w:pStyle w:val="TableParagraph"/>
              <w:widowControl/>
              <w:jc w:val="center"/>
              <w:rPr>
                <w:sz w:val="24"/>
                <w:szCs w:val="20"/>
                <w:lang w:val="ru-RU"/>
              </w:rPr>
            </w:pPr>
            <w:r w:rsidRPr="00A374CC">
              <w:rPr>
                <w:lang w:val="ru-RU"/>
              </w:rPr>
              <w:t>гектар</w:t>
            </w:r>
          </w:p>
        </w:tc>
        <w:tc>
          <w:tcPr>
            <w:tcW w:w="5023" w:type="dxa"/>
            <w:gridSpan w:val="3"/>
          </w:tcPr>
          <w:p w14:paraId="27248E6C" w14:textId="1CFCAE49" w:rsidR="00D146C6" w:rsidRPr="00A374CC" w:rsidRDefault="00D146C6" w:rsidP="00E279AE">
            <w:pPr>
              <w:pStyle w:val="TableParagraph"/>
              <w:widowControl/>
              <w:jc w:val="center"/>
              <w:rPr>
                <w:sz w:val="24"/>
                <w:szCs w:val="20"/>
                <w:lang w:val="ru-RU"/>
              </w:rPr>
            </w:pPr>
            <w:r w:rsidRPr="00A374CC">
              <w:rPr>
                <w:bCs/>
                <w:sz w:val="24"/>
                <w:szCs w:val="20"/>
                <w:lang w:val="ru-RU"/>
              </w:rPr>
              <w:t>по мере необходимости</w:t>
            </w:r>
          </w:p>
        </w:tc>
      </w:tr>
    </w:tbl>
    <w:p w14:paraId="2078D122" w14:textId="438EDA2A" w:rsidR="00FA225D" w:rsidRPr="00A374CC" w:rsidRDefault="00FA225D" w:rsidP="002D6CDA">
      <w:pPr>
        <w:tabs>
          <w:tab w:val="left" w:pos="0"/>
        </w:tabs>
        <w:rPr>
          <w:rFonts w:eastAsia="Times New Roman" w:cs="Times New Roman"/>
          <w:szCs w:val="28"/>
        </w:rPr>
      </w:pPr>
    </w:p>
    <w:p w14:paraId="5788DCCC" w14:textId="77777777" w:rsidR="00E279AE" w:rsidRPr="00A374CC" w:rsidRDefault="00E279AE" w:rsidP="002D6CDA">
      <w:pPr>
        <w:keepNext/>
        <w:keepLines/>
        <w:suppressAutoHyphens/>
        <w:jc w:val="center"/>
      </w:pPr>
      <w:r w:rsidRPr="00A374CC">
        <w:t>Нормативы выполнения профилактических, санитарно-оздоровительных, наземных истребительных и биотехнических лесозащитных мероприятий</w:t>
      </w:r>
    </w:p>
    <w:p w14:paraId="0A34B0E7" w14:textId="77777777" w:rsidR="002D6CDA" w:rsidRPr="00A374CC" w:rsidRDefault="002D6CDA" w:rsidP="002D6CDA">
      <w:pPr>
        <w:keepNext/>
        <w:keepLines/>
        <w:suppressAutoHyphens/>
        <w:jc w:val="center"/>
      </w:pPr>
    </w:p>
    <w:tbl>
      <w:tblPr>
        <w:tblW w:w="9019"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4421"/>
        <w:gridCol w:w="2330"/>
        <w:gridCol w:w="2268"/>
      </w:tblGrid>
      <w:tr w:rsidR="00E279AE" w:rsidRPr="00A374CC" w14:paraId="168E2A1D" w14:textId="77777777" w:rsidTr="00A6754D">
        <w:trPr>
          <w:trHeight w:val="20"/>
          <w:tblHeader/>
        </w:trPr>
        <w:tc>
          <w:tcPr>
            <w:tcW w:w="4421" w:type="dxa"/>
            <w:tcBorders>
              <w:top w:val="single" w:sz="4" w:space="0" w:color="000000"/>
              <w:left w:val="single" w:sz="4" w:space="0" w:color="000000"/>
              <w:bottom w:val="single" w:sz="4" w:space="0" w:color="000000"/>
              <w:right w:val="single" w:sz="4" w:space="0" w:color="000000"/>
            </w:tcBorders>
            <w:vAlign w:val="center"/>
            <w:hideMark/>
          </w:tcPr>
          <w:p w14:paraId="388B5195" w14:textId="77777777" w:rsidR="00E279AE" w:rsidRPr="00A374CC" w:rsidRDefault="00E279AE" w:rsidP="00A6754D">
            <w:pPr>
              <w:pStyle w:val="TableParagraph"/>
              <w:keepNext/>
              <w:keepLines/>
              <w:widowControl/>
              <w:suppressAutoHyphens/>
              <w:jc w:val="center"/>
              <w:rPr>
                <w:sz w:val="24"/>
                <w:szCs w:val="24"/>
                <w:lang w:val="ru-RU"/>
              </w:rPr>
            </w:pPr>
            <w:r w:rsidRPr="00A374CC">
              <w:rPr>
                <w:sz w:val="24"/>
                <w:szCs w:val="24"/>
                <w:lang w:val="ru-RU"/>
              </w:rPr>
              <w:t>Наименование мероприятия</w:t>
            </w:r>
          </w:p>
        </w:tc>
        <w:tc>
          <w:tcPr>
            <w:tcW w:w="2330" w:type="dxa"/>
            <w:tcBorders>
              <w:top w:val="single" w:sz="4" w:space="0" w:color="000000"/>
              <w:left w:val="single" w:sz="4" w:space="0" w:color="000000"/>
              <w:bottom w:val="single" w:sz="4" w:space="0" w:color="000000"/>
              <w:right w:val="single" w:sz="4" w:space="0" w:color="000000"/>
            </w:tcBorders>
            <w:vAlign w:val="center"/>
            <w:hideMark/>
          </w:tcPr>
          <w:p w14:paraId="53C581F1" w14:textId="77777777" w:rsidR="00E279AE" w:rsidRPr="00A374CC" w:rsidRDefault="00E279AE" w:rsidP="00A6754D">
            <w:pPr>
              <w:pStyle w:val="TableParagraph"/>
              <w:keepNext/>
              <w:keepLines/>
              <w:widowControl/>
              <w:suppressAutoHyphens/>
              <w:jc w:val="center"/>
              <w:rPr>
                <w:sz w:val="24"/>
                <w:szCs w:val="24"/>
                <w:lang w:val="ru-RU"/>
              </w:rPr>
            </w:pPr>
            <w:r w:rsidRPr="00A374CC">
              <w:rPr>
                <w:sz w:val="24"/>
                <w:szCs w:val="24"/>
                <w:lang w:val="ru-RU"/>
              </w:rPr>
              <w:t>Единицы измерения</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B16D8F6" w14:textId="77777777" w:rsidR="00E279AE" w:rsidRPr="00A374CC" w:rsidRDefault="00E279AE" w:rsidP="00A6754D">
            <w:pPr>
              <w:pStyle w:val="TableParagraph"/>
              <w:keepNext/>
              <w:keepLines/>
              <w:widowControl/>
              <w:suppressAutoHyphens/>
              <w:jc w:val="center"/>
              <w:rPr>
                <w:sz w:val="24"/>
                <w:szCs w:val="24"/>
                <w:lang w:val="ru-RU"/>
              </w:rPr>
            </w:pPr>
            <w:r w:rsidRPr="00A374CC">
              <w:rPr>
                <w:sz w:val="24"/>
                <w:szCs w:val="24"/>
                <w:lang w:val="ru-RU"/>
              </w:rPr>
              <w:t>Объем мероприятия</w:t>
            </w:r>
          </w:p>
        </w:tc>
      </w:tr>
      <w:tr w:rsidR="00E279AE" w:rsidRPr="00A374CC" w14:paraId="75CDF6DF" w14:textId="77777777" w:rsidTr="00A6754D">
        <w:trPr>
          <w:trHeight w:val="20"/>
        </w:trPr>
        <w:tc>
          <w:tcPr>
            <w:tcW w:w="4421" w:type="dxa"/>
            <w:tcBorders>
              <w:top w:val="single" w:sz="4" w:space="0" w:color="000000"/>
              <w:left w:val="single" w:sz="4" w:space="0" w:color="000000"/>
              <w:bottom w:val="single" w:sz="4" w:space="0" w:color="000000"/>
              <w:right w:val="single" w:sz="4" w:space="0" w:color="000000"/>
            </w:tcBorders>
            <w:hideMark/>
          </w:tcPr>
          <w:p w14:paraId="66F25EB8" w14:textId="77777777" w:rsidR="00E279AE" w:rsidRPr="00A374CC" w:rsidRDefault="00E279AE" w:rsidP="00A6754D">
            <w:pPr>
              <w:pStyle w:val="TableParagraph"/>
              <w:widowControl/>
              <w:jc w:val="center"/>
              <w:rPr>
                <w:sz w:val="24"/>
                <w:szCs w:val="24"/>
                <w:lang w:val="ru-RU"/>
              </w:rPr>
            </w:pPr>
            <w:r w:rsidRPr="00A374CC">
              <w:rPr>
                <w:bCs/>
                <w:sz w:val="24"/>
                <w:szCs w:val="24"/>
                <w:lang w:val="ru-RU"/>
              </w:rPr>
              <w:t>Лесопатологическое обследование</w:t>
            </w:r>
          </w:p>
        </w:tc>
        <w:tc>
          <w:tcPr>
            <w:tcW w:w="2330" w:type="dxa"/>
            <w:tcBorders>
              <w:top w:val="single" w:sz="4" w:space="0" w:color="000000"/>
              <w:left w:val="single" w:sz="4" w:space="0" w:color="000000"/>
              <w:bottom w:val="single" w:sz="4" w:space="0" w:color="000000"/>
              <w:right w:val="single" w:sz="4" w:space="0" w:color="000000"/>
            </w:tcBorders>
            <w:hideMark/>
          </w:tcPr>
          <w:p w14:paraId="7B289DEB" w14:textId="77777777" w:rsidR="00E279AE" w:rsidRPr="00A374CC" w:rsidRDefault="00E279AE" w:rsidP="00A6754D">
            <w:pPr>
              <w:pStyle w:val="TableParagraph"/>
              <w:widowControl/>
              <w:jc w:val="center"/>
              <w:rPr>
                <w:sz w:val="24"/>
                <w:szCs w:val="24"/>
                <w:lang w:val="ru-RU"/>
              </w:rPr>
            </w:pPr>
            <w:r w:rsidRPr="00A374CC">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603F41D8" w14:textId="77777777" w:rsidR="00E279AE" w:rsidRPr="00A374CC" w:rsidRDefault="00E279AE" w:rsidP="00A6754D">
            <w:pPr>
              <w:pStyle w:val="TableParagraph"/>
              <w:widowControl/>
              <w:jc w:val="center"/>
              <w:rPr>
                <w:sz w:val="24"/>
                <w:szCs w:val="24"/>
                <w:lang w:val="ru-RU"/>
              </w:rPr>
            </w:pPr>
            <w:r w:rsidRPr="00A374CC">
              <w:rPr>
                <w:sz w:val="24"/>
                <w:szCs w:val="24"/>
                <w:lang w:val="ru-RU"/>
              </w:rPr>
              <w:t>274,7</w:t>
            </w:r>
          </w:p>
        </w:tc>
      </w:tr>
      <w:tr w:rsidR="00E279AE" w:rsidRPr="00A374CC" w14:paraId="4D9AD63B" w14:textId="77777777" w:rsidTr="00A6754D">
        <w:trPr>
          <w:trHeight w:val="20"/>
        </w:trPr>
        <w:tc>
          <w:tcPr>
            <w:tcW w:w="4421" w:type="dxa"/>
            <w:tcBorders>
              <w:top w:val="single" w:sz="4" w:space="0" w:color="000000"/>
              <w:left w:val="single" w:sz="4" w:space="0" w:color="000000"/>
              <w:bottom w:val="single" w:sz="4" w:space="0" w:color="000000"/>
              <w:right w:val="single" w:sz="4" w:space="0" w:color="000000"/>
            </w:tcBorders>
          </w:tcPr>
          <w:p w14:paraId="7984CF6E" w14:textId="77777777" w:rsidR="00E279AE" w:rsidRPr="00A374CC" w:rsidRDefault="00E279AE" w:rsidP="00A6754D">
            <w:pPr>
              <w:pStyle w:val="TableParagraph"/>
              <w:widowControl/>
              <w:tabs>
                <w:tab w:val="left" w:pos="1063"/>
              </w:tabs>
              <w:jc w:val="center"/>
              <w:rPr>
                <w:bCs/>
                <w:sz w:val="24"/>
                <w:szCs w:val="24"/>
                <w:lang w:val="ru-RU"/>
              </w:rPr>
            </w:pPr>
            <w:r w:rsidRPr="00A374CC">
              <w:rPr>
                <w:bCs/>
                <w:sz w:val="24"/>
                <w:szCs w:val="24"/>
                <w:lang w:val="ru-RU"/>
              </w:rPr>
              <w:t>Сплошная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14:paraId="7716AA11" w14:textId="77777777" w:rsidR="00E279AE" w:rsidRPr="00A374CC" w:rsidRDefault="00E279AE" w:rsidP="00A6754D">
            <w:pPr>
              <w:pStyle w:val="TableParagraph"/>
              <w:widowControl/>
              <w:jc w:val="center"/>
              <w:rPr>
                <w:sz w:val="24"/>
                <w:szCs w:val="24"/>
                <w:lang w:val="ru-RU"/>
              </w:rPr>
            </w:pPr>
            <w:r w:rsidRPr="00A374CC">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3B8738CD" w14:textId="77777777" w:rsidR="00E279AE" w:rsidRPr="00A374CC" w:rsidRDefault="00E279AE" w:rsidP="00A6754D">
            <w:pPr>
              <w:pStyle w:val="TableParagraph"/>
              <w:widowControl/>
              <w:jc w:val="center"/>
              <w:rPr>
                <w:sz w:val="24"/>
                <w:szCs w:val="24"/>
                <w:lang w:val="ru-RU"/>
              </w:rPr>
            </w:pPr>
            <w:r w:rsidRPr="00A374CC">
              <w:rPr>
                <w:sz w:val="24"/>
                <w:szCs w:val="24"/>
                <w:lang w:val="ru-RU"/>
              </w:rPr>
              <w:t>2,4</w:t>
            </w:r>
          </w:p>
        </w:tc>
      </w:tr>
      <w:tr w:rsidR="00E279AE" w:rsidRPr="00A374CC" w14:paraId="51B2531E" w14:textId="77777777" w:rsidTr="00A6754D">
        <w:trPr>
          <w:trHeight w:val="20"/>
        </w:trPr>
        <w:tc>
          <w:tcPr>
            <w:tcW w:w="4421" w:type="dxa"/>
            <w:tcBorders>
              <w:top w:val="single" w:sz="4" w:space="0" w:color="000000"/>
              <w:left w:val="single" w:sz="4" w:space="0" w:color="000000"/>
              <w:bottom w:val="single" w:sz="4" w:space="0" w:color="000000"/>
              <w:right w:val="single" w:sz="4" w:space="0" w:color="000000"/>
            </w:tcBorders>
          </w:tcPr>
          <w:p w14:paraId="48197365" w14:textId="77777777" w:rsidR="00E279AE" w:rsidRPr="00A374CC" w:rsidRDefault="00E279AE" w:rsidP="00A6754D">
            <w:pPr>
              <w:pStyle w:val="TableParagraph"/>
              <w:widowControl/>
              <w:tabs>
                <w:tab w:val="left" w:pos="1063"/>
              </w:tabs>
              <w:jc w:val="center"/>
              <w:rPr>
                <w:bCs/>
                <w:sz w:val="24"/>
                <w:szCs w:val="24"/>
                <w:lang w:val="ru-RU"/>
              </w:rPr>
            </w:pPr>
            <w:r w:rsidRPr="00A374CC">
              <w:rPr>
                <w:bCs/>
                <w:sz w:val="24"/>
                <w:szCs w:val="24"/>
                <w:lang w:val="ru-RU"/>
              </w:rPr>
              <w:t>Выборочная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14:paraId="136CBAFE" w14:textId="77777777" w:rsidR="00E279AE" w:rsidRPr="00A374CC" w:rsidRDefault="00E279AE" w:rsidP="00A6754D">
            <w:pPr>
              <w:pStyle w:val="TableParagraph"/>
              <w:widowControl/>
              <w:jc w:val="center"/>
              <w:rPr>
                <w:sz w:val="24"/>
                <w:szCs w:val="24"/>
                <w:lang w:val="ru-RU"/>
              </w:rPr>
            </w:pPr>
            <w:r w:rsidRPr="00A374CC">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4D4E58D2" w14:textId="77777777" w:rsidR="00E279AE" w:rsidRPr="00A374CC" w:rsidRDefault="00E279AE" w:rsidP="00A6754D">
            <w:pPr>
              <w:pStyle w:val="TableParagraph"/>
              <w:widowControl/>
              <w:jc w:val="center"/>
              <w:rPr>
                <w:sz w:val="24"/>
                <w:szCs w:val="24"/>
                <w:lang w:val="ru-RU"/>
              </w:rPr>
            </w:pPr>
            <w:r w:rsidRPr="00A374CC">
              <w:rPr>
                <w:sz w:val="24"/>
                <w:szCs w:val="24"/>
                <w:lang w:val="ru-RU"/>
              </w:rPr>
              <w:t>28,1</w:t>
            </w:r>
          </w:p>
        </w:tc>
      </w:tr>
      <w:tr w:rsidR="00E279AE" w:rsidRPr="00A374CC" w14:paraId="16BB0EEC" w14:textId="77777777" w:rsidTr="00A6754D">
        <w:trPr>
          <w:trHeight w:val="20"/>
        </w:trPr>
        <w:tc>
          <w:tcPr>
            <w:tcW w:w="4421" w:type="dxa"/>
            <w:tcBorders>
              <w:top w:val="single" w:sz="4" w:space="0" w:color="000000"/>
              <w:left w:val="single" w:sz="4" w:space="0" w:color="000000"/>
              <w:bottom w:val="single" w:sz="4" w:space="0" w:color="000000"/>
              <w:right w:val="single" w:sz="4" w:space="0" w:color="000000"/>
            </w:tcBorders>
          </w:tcPr>
          <w:p w14:paraId="412B9624" w14:textId="77777777" w:rsidR="00E279AE" w:rsidRPr="00A374CC" w:rsidRDefault="00E279AE" w:rsidP="00A6754D">
            <w:pPr>
              <w:pStyle w:val="TableParagraph"/>
              <w:widowControl/>
              <w:tabs>
                <w:tab w:val="left" w:pos="1063"/>
              </w:tabs>
              <w:jc w:val="center"/>
              <w:rPr>
                <w:bCs/>
                <w:sz w:val="24"/>
                <w:szCs w:val="24"/>
                <w:lang w:val="ru-RU"/>
              </w:rPr>
            </w:pPr>
            <w:r w:rsidRPr="00A374CC">
              <w:rPr>
                <w:bCs/>
                <w:sz w:val="24"/>
                <w:szCs w:val="24"/>
                <w:lang w:val="ru-RU"/>
              </w:rPr>
              <w:t xml:space="preserve">Уборка неликвидной </w:t>
            </w:r>
            <w:proofErr w:type="spellStart"/>
            <w:r w:rsidRPr="00A374CC">
              <w:rPr>
                <w:bCs/>
                <w:sz w:val="24"/>
                <w:szCs w:val="24"/>
                <w:lang w:val="ru-RU"/>
              </w:rPr>
              <w:t>древисины</w:t>
            </w:r>
            <w:proofErr w:type="spellEnd"/>
          </w:p>
        </w:tc>
        <w:tc>
          <w:tcPr>
            <w:tcW w:w="2330" w:type="dxa"/>
            <w:tcBorders>
              <w:top w:val="single" w:sz="4" w:space="0" w:color="000000"/>
              <w:left w:val="single" w:sz="4" w:space="0" w:color="000000"/>
              <w:bottom w:val="single" w:sz="4" w:space="0" w:color="000000"/>
              <w:right w:val="single" w:sz="4" w:space="0" w:color="000000"/>
            </w:tcBorders>
          </w:tcPr>
          <w:p w14:paraId="402BC0AA" w14:textId="77777777" w:rsidR="00E279AE" w:rsidRPr="00A374CC" w:rsidRDefault="00E279AE" w:rsidP="00A6754D">
            <w:pPr>
              <w:pStyle w:val="TableParagraph"/>
              <w:widowControl/>
              <w:jc w:val="center"/>
              <w:rPr>
                <w:sz w:val="24"/>
                <w:szCs w:val="24"/>
                <w:lang w:val="ru-RU"/>
              </w:rPr>
            </w:pPr>
            <w:r w:rsidRPr="00A374CC">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698B0E93" w14:textId="77777777" w:rsidR="00E279AE" w:rsidRPr="00A374CC" w:rsidRDefault="00E279AE" w:rsidP="00A6754D">
            <w:pPr>
              <w:pStyle w:val="TableParagraph"/>
              <w:widowControl/>
              <w:jc w:val="center"/>
              <w:rPr>
                <w:sz w:val="24"/>
                <w:szCs w:val="24"/>
                <w:lang w:val="ru-RU"/>
              </w:rPr>
            </w:pPr>
            <w:r w:rsidRPr="00A374CC">
              <w:rPr>
                <w:sz w:val="24"/>
                <w:szCs w:val="24"/>
                <w:lang w:val="ru-RU"/>
              </w:rPr>
              <w:t>18,7</w:t>
            </w:r>
          </w:p>
        </w:tc>
      </w:tr>
      <w:tr w:rsidR="00E279AE" w:rsidRPr="00A374CC" w14:paraId="6DBBF2EA" w14:textId="77777777" w:rsidTr="00A6754D">
        <w:trPr>
          <w:trHeight w:val="20"/>
        </w:trPr>
        <w:tc>
          <w:tcPr>
            <w:tcW w:w="4421" w:type="dxa"/>
            <w:tcBorders>
              <w:top w:val="single" w:sz="4" w:space="0" w:color="000000"/>
              <w:left w:val="single" w:sz="4" w:space="0" w:color="000000"/>
              <w:bottom w:val="single" w:sz="4" w:space="0" w:color="000000"/>
              <w:right w:val="single" w:sz="4" w:space="0" w:color="000000"/>
            </w:tcBorders>
          </w:tcPr>
          <w:p w14:paraId="21382E55" w14:textId="77777777" w:rsidR="00E279AE" w:rsidRPr="00A374CC" w:rsidRDefault="00E279AE" w:rsidP="00A6754D">
            <w:pPr>
              <w:pStyle w:val="TableParagraph"/>
              <w:widowControl/>
              <w:tabs>
                <w:tab w:val="left" w:pos="1063"/>
              </w:tabs>
              <w:jc w:val="center"/>
              <w:rPr>
                <w:bCs/>
                <w:sz w:val="24"/>
                <w:szCs w:val="24"/>
                <w:lang w:val="ru-RU"/>
              </w:rPr>
            </w:pPr>
            <w:r w:rsidRPr="00A374CC">
              <w:rPr>
                <w:bCs/>
                <w:sz w:val="24"/>
                <w:szCs w:val="24"/>
                <w:lang w:val="ru-RU"/>
              </w:rPr>
              <w:t>Рубка аварийных деревьев</w:t>
            </w:r>
          </w:p>
        </w:tc>
        <w:tc>
          <w:tcPr>
            <w:tcW w:w="2330" w:type="dxa"/>
            <w:tcBorders>
              <w:top w:val="single" w:sz="4" w:space="0" w:color="000000"/>
              <w:left w:val="single" w:sz="4" w:space="0" w:color="000000"/>
              <w:bottom w:val="single" w:sz="4" w:space="0" w:color="000000"/>
              <w:right w:val="single" w:sz="4" w:space="0" w:color="000000"/>
            </w:tcBorders>
            <w:vAlign w:val="center"/>
          </w:tcPr>
          <w:p w14:paraId="03562802" w14:textId="77777777" w:rsidR="00E279AE" w:rsidRPr="00A374CC" w:rsidRDefault="00E279AE" w:rsidP="00A6754D">
            <w:pPr>
              <w:pStyle w:val="TableParagraph"/>
              <w:widowControl/>
              <w:jc w:val="center"/>
              <w:rPr>
                <w:sz w:val="24"/>
                <w:szCs w:val="24"/>
                <w:lang w:val="ru-RU"/>
              </w:rPr>
            </w:pPr>
            <w:proofErr w:type="spellStart"/>
            <w:r w:rsidRPr="00A374CC">
              <w:rPr>
                <w:sz w:val="24"/>
                <w:szCs w:val="24"/>
                <w:lang w:val="ru-RU"/>
              </w:rPr>
              <w:t>шт</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1B497FE3" w14:textId="77777777" w:rsidR="00E279AE" w:rsidRPr="00A374CC" w:rsidRDefault="00E279AE" w:rsidP="00A6754D">
            <w:pPr>
              <w:pStyle w:val="TableParagraph"/>
              <w:widowControl/>
              <w:jc w:val="center"/>
              <w:rPr>
                <w:sz w:val="24"/>
                <w:szCs w:val="24"/>
                <w:lang w:val="ru-RU"/>
              </w:rPr>
            </w:pPr>
            <w:r w:rsidRPr="00A374CC">
              <w:rPr>
                <w:sz w:val="24"/>
                <w:szCs w:val="24"/>
                <w:lang w:val="ru-RU"/>
              </w:rPr>
              <w:t>45</w:t>
            </w:r>
          </w:p>
        </w:tc>
      </w:tr>
      <w:tr w:rsidR="00E279AE" w:rsidRPr="00A374CC" w14:paraId="1DF1CAF0" w14:textId="77777777" w:rsidTr="00A6754D">
        <w:trPr>
          <w:trHeight w:val="20"/>
        </w:trPr>
        <w:tc>
          <w:tcPr>
            <w:tcW w:w="4421" w:type="dxa"/>
            <w:tcBorders>
              <w:top w:val="single" w:sz="4" w:space="0" w:color="000000"/>
              <w:left w:val="single" w:sz="4" w:space="0" w:color="000000"/>
              <w:bottom w:val="single" w:sz="4" w:space="0" w:color="000000"/>
              <w:right w:val="single" w:sz="4" w:space="0" w:color="000000"/>
            </w:tcBorders>
            <w:vAlign w:val="center"/>
            <w:hideMark/>
          </w:tcPr>
          <w:p w14:paraId="5E62F7D6" w14:textId="77777777" w:rsidR="00E279AE" w:rsidRPr="00A374CC" w:rsidRDefault="00E279AE" w:rsidP="00A6754D">
            <w:pPr>
              <w:pStyle w:val="TableParagraph"/>
              <w:widowControl/>
              <w:jc w:val="center"/>
              <w:rPr>
                <w:sz w:val="24"/>
                <w:szCs w:val="24"/>
                <w:lang w:val="ru-RU"/>
              </w:rPr>
            </w:pPr>
            <w:r w:rsidRPr="00A374CC">
              <w:rPr>
                <w:bCs/>
                <w:sz w:val="24"/>
                <w:szCs w:val="24"/>
                <w:lang w:val="ru-RU"/>
              </w:rPr>
              <w:t>Профилактические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hideMark/>
          </w:tcPr>
          <w:p w14:paraId="15CABE43" w14:textId="77777777" w:rsidR="00E279AE" w:rsidRPr="00A374CC" w:rsidRDefault="00E279AE" w:rsidP="00A6754D">
            <w:pPr>
              <w:pStyle w:val="TableParagraph"/>
              <w:widowControl/>
              <w:jc w:val="center"/>
              <w:rPr>
                <w:sz w:val="24"/>
                <w:szCs w:val="24"/>
                <w:lang w:val="ru-RU"/>
              </w:rPr>
            </w:pPr>
            <w:r w:rsidRPr="00A374CC">
              <w:rPr>
                <w:sz w:val="24"/>
                <w:szCs w:val="24"/>
                <w:lang w:val="ru-RU"/>
              </w:rPr>
              <w:t>по мере необходимости</w:t>
            </w:r>
          </w:p>
        </w:tc>
      </w:tr>
      <w:tr w:rsidR="00E279AE" w:rsidRPr="00A374CC" w14:paraId="377619F2" w14:textId="77777777" w:rsidTr="00A6754D">
        <w:trPr>
          <w:trHeight w:val="20"/>
        </w:trPr>
        <w:tc>
          <w:tcPr>
            <w:tcW w:w="4421" w:type="dxa"/>
            <w:tcBorders>
              <w:top w:val="single" w:sz="4" w:space="0" w:color="000000"/>
              <w:left w:val="single" w:sz="4" w:space="0" w:color="000000"/>
              <w:bottom w:val="single" w:sz="4" w:space="0" w:color="000000"/>
              <w:right w:val="single" w:sz="4" w:space="0" w:color="000000"/>
            </w:tcBorders>
            <w:hideMark/>
          </w:tcPr>
          <w:p w14:paraId="60030E4F" w14:textId="77777777" w:rsidR="00E279AE" w:rsidRPr="00A374CC" w:rsidRDefault="00E279AE" w:rsidP="00A6754D">
            <w:pPr>
              <w:pStyle w:val="TableParagraph"/>
              <w:widowControl/>
              <w:jc w:val="center"/>
              <w:rPr>
                <w:sz w:val="24"/>
                <w:szCs w:val="24"/>
                <w:lang w:val="ru-RU"/>
              </w:rPr>
            </w:pPr>
            <w:r w:rsidRPr="00A374CC">
              <w:rPr>
                <w:bCs/>
                <w:sz w:val="24"/>
                <w:szCs w:val="24"/>
                <w:lang w:val="ru-RU"/>
              </w:rPr>
              <w:t>Агитационные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hideMark/>
          </w:tcPr>
          <w:p w14:paraId="7048E495" w14:textId="77777777" w:rsidR="00E279AE" w:rsidRPr="00A374CC" w:rsidRDefault="00E279AE" w:rsidP="00A6754D">
            <w:pPr>
              <w:pStyle w:val="TableParagraph"/>
              <w:widowControl/>
              <w:jc w:val="center"/>
              <w:rPr>
                <w:sz w:val="24"/>
                <w:szCs w:val="24"/>
                <w:lang w:val="ru-RU"/>
              </w:rPr>
            </w:pPr>
            <w:r w:rsidRPr="00A374CC">
              <w:rPr>
                <w:bCs/>
                <w:sz w:val="24"/>
                <w:szCs w:val="24"/>
                <w:lang w:val="ru-RU"/>
              </w:rPr>
              <w:t>по мере необходимости</w:t>
            </w:r>
          </w:p>
        </w:tc>
      </w:tr>
    </w:tbl>
    <w:p w14:paraId="55FBD2AD" w14:textId="7EC42301" w:rsidR="003010D5" w:rsidRPr="00A374CC" w:rsidRDefault="003010D5" w:rsidP="00D157D2">
      <w:pPr>
        <w:keepNext/>
        <w:tabs>
          <w:tab w:val="left" w:pos="0"/>
        </w:tabs>
        <w:jc w:val="right"/>
        <w:rPr>
          <w:rFonts w:eastAsia="Times New Roman" w:cs="Times New Roman"/>
          <w:szCs w:val="28"/>
        </w:rPr>
      </w:pPr>
      <w:r w:rsidRPr="00A374CC">
        <w:rPr>
          <w:rFonts w:eastAsia="Times New Roman" w:cs="Times New Roman"/>
          <w:szCs w:val="28"/>
        </w:rPr>
        <w:lastRenderedPageBreak/>
        <w:t xml:space="preserve">Таблица </w:t>
      </w:r>
      <w:r w:rsidR="000D4385" w:rsidRPr="00A374CC">
        <w:rPr>
          <w:rFonts w:eastAsia="Times New Roman" w:cs="Times New Roman"/>
          <w:szCs w:val="28"/>
        </w:rPr>
        <w:t>15.2</w:t>
      </w:r>
    </w:p>
    <w:p w14:paraId="38CE2212" w14:textId="77777777" w:rsidR="003010D5" w:rsidRPr="00A374CC" w:rsidRDefault="003010D5" w:rsidP="00D157D2">
      <w:pPr>
        <w:keepNext/>
        <w:tabs>
          <w:tab w:val="left" w:pos="0"/>
        </w:tabs>
        <w:jc w:val="right"/>
        <w:rPr>
          <w:rFonts w:eastAsia="Times New Roman" w:cs="Times New Roman"/>
          <w:szCs w:val="28"/>
        </w:rPr>
      </w:pPr>
    </w:p>
    <w:p w14:paraId="56FDE39B" w14:textId="77777777" w:rsidR="003010D5" w:rsidRPr="00A374CC" w:rsidRDefault="003010D5" w:rsidP="004F37AF">
      <w:pPr>
        <w:keepNext/>
        <w:tabs>
          <w:tab w:val="left" w:pos="0"/>
        </w:tabs>
        <w:jc w:val="center"/>
        <w:rPr>
          <w:rFonts w:eastAsia="Times New Roman" w:cs="Times New Roman"/>
          <w:szCs w:val="28"/>
        </w:rPr>
      </w:pPr>
      <w:proofErr w:type="gramStart"/>
      <w:r w:rsidRPr="00A374CC">
        <w:rPr>
          <w:rFonts w:eastAsia="Times New Roman" w:cs="Times New Roman"/>
          <w:szCs w:val="28"/>
        </w:rPr>
        <w:t>Параметры  мероприятий</w:t>
      </w:r>
      <w:proofErr w:type="gramEnd"/>
      <w:r w:rsidRPr="00A374CC">
        <w:rPr>
          <w:rFonts w:eastAsia="Times New Roman" w:cs="Times New Roman"/>
          <w:szCs w:val="28"/>
        </w:rPr>
        <w:t xml:space="preserve"> по ликвидации очагов вредных организмов</w:t>
      </w:r>
    </w:p>
    <w:p w14:paraId="65118DB1" w14:textId="77777777" w:rsidR="003010D5" w:rsidRPr="00A374CC" w:rsidRDefault="003010D5" w:rsidP="004F37AF">
      <w:pPr>
        <w:keepNext/>
        <w:tabs>
          <w:tab w:val="left" w:pos="0"/>
        </w:tabs>
        <w:jc w:val="center"/>
        <w:rPr>
          <w:rFonts w:eastAsia="Times New Roman" w:cs="Times New Roman"/>
          <w:bCs/>
          <w:szCs w:val="28"/>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2"/>
        <w:gridCol w:w="3261"/>
        <w:gridCol w:w="1275"/>
        <w:gridCol w:w="1560"/>
        <w:gridCol w:w="1417"/>
        <w:gridCol w:w="2063"/>
      </w:tblGrid>
      <w:tr w:rsidR="006573CE" w:rsidRPr="00A374CC" w14:paraId="3A6A1427" w14:textId="77777777" w:rsidTr="002D6CDA">
        <w:trPr>
          <w:tblHeader/>
        </w:trPr>
        <w:tc>
          <w:tcPr>
            <w:tcW w:w="562" w:type="dxa"/>
            <w:tcBorders>
              <w:top w:val="single" w:sz="4" w:space="0" w:color="auto"/>
            </w:tcBorders>
            <w:vAlign w:val="center"/>
          </w:tcPr>
          <w:p w14:paraId="12F6B0E1" w14:textId="114A93DC" w:rsidR="00D157D2" w:rsidRPr="00A374CC" w:rsidRDefault="00D157D2" w:rsidP="00D157D2">
            <w:pPr>
              <w:pStyle w:val="af8"/>
              <w:keepNext/>
              <w:spacing w:after="0"/>
              <w:jc w:val="center"/>
              <w:rPr>
                <w:lang w:val="ru-RU"/>
              </w:rPr>
            </w:pPr>
            <w:r w:rsidRPr="00A374CC">
              <w:rPr>
                <w:lang w:val="ru-RU"/>
              </w:rPr>
              <w:t>№ п/п</w:t>
            </w:r>
          </w:p>
        </w:tc>
        <w:tc>
          <w:tcPr>
            <w:tcW w:w="3261" w:type="dxa"/>
            <w:tcBorders>
              <w:top w:val="single" w:sz="4" w:space="0" w:color="auto"/>
            </w:tcBorders>
            <w:vAlign w:val="center"/>
          </w:tcPr>
          <w:p w14:paraId="6D75BE14" w14:textId="28B716E9" w:rsidR="00D157D2" w:rsidRPr="00A374CC" w:rsidRDefault="00D157D2" w:rsidP="004F37AF">
            <w:pPr>
              <w:pStyle w:val="af8"/>
              <w:keepNext/>
              <w:spacing w:after="0"/>
              <w:jc w:val="center"/>
              <w:rPr>
                <w:lang w:val="ru-RU"/>
              </w:rPr>
            </w:pPr>
            <w:r w:rsidRPr="00A374CC">
              <w:t>Наименование мероприяти</w:t>
            </w:r>
            <w:r w:rsidRPr="00A374CC">
              <w:rPr>
                <w:lang w:val="ru-RU"/>
              </w:rPr>
              <w:t>я</w:t>
            </w:r>
          </w:p>
        </w:tc>
        <w:tc>
          <w:tcPr>
            <w:tcW w:w="1275" w:type="dxa"/>
            <w:tcBorders>
              <w:top w:val="single" w:sz="4" w:space="0" w:color="auto"/>
            </w:tcBorders>
            <w:vAlign w:val="center"/>
          </w:tcPr>
          <w:p w14:paraId="5909EBFE" w14:textId="77777777" w:rsidR="00D157D2" w:rsidRPr="00A374CC" w:rsidRDefault="00D157D2" w:rsidP="004F37AF">
            <w:pPr>
              <w:pStyle w:val="af8"/>
              <w:keepNext/>
              <w:spacing w:after="0"/>
              <w:jc w:val="center"/>
              <w:rPr>
                <w:lang w:val="ru-RU"/>
              </w:rPr>
            </w:pPr>
            <w:r w:rsidRPr="00A374CC">
              <w:t>Единицы измерени</w:t>
            </w:r>
            <w:r w:rsidRPr="00A374CC">
              <w:rPr>
                <w:lang w:val="ru-RU"/>
              </w:rPr>
              <w:t>я</w:t>
            </w:r>
          </w:p>
        </w:tc>
        <w:tc>
          <w:tcPr>
            <w:tcW w:w="1560" w:type="dxa"/>
            <w:tcBorders>
              <w:top w:val="single" w:sz="4" w:space="0" w:color="auto"/>
            </w:tcBorders>
            <w:vAlign w:val="center"/>
          </w:tcPr>
          <w:p w14:paraId="6CAF4A4F" w14:textId="77777777" w:rsidR="00D157D2" w:rsidRPr="00A374CC" w:rsidRDefault="00D157D2" w:rsidP="004F37AF">
            <w:pPr>
              <w:pStyle w:val="af8"/>
              <w:keepNext/>
              <w:spacing w:after="0"/>
              <w:jc w:val="center"/>
              <w:rPr>
                <w:lang w:val="ru-RU"/>
              </w:rPr>
            </w:pPr>
            <w:r w:rsidRPr="00A374CC">
              <w:rPr>
                <w:lang w:val="ru-RU"/>
              </w:rPr>
              <w:t>Объем мероприятия</w:t>
            </w:r>
          </w:p>
        </w:tc>
        <w:tc>
          <w:tcPr>
            <w:tcW w:w="1417" w:type="dxa"/>
            <w:tcBorders>
              <w:top w:val="single" w:sz="4" w:space="0" w:color="auto"/>
            </w:tcBorders>
            <w:vAlign w:val="center"/>
          </w:tcPr>
          <w:p w14:paraId="1BC2AD24" w14:textId="77777777" w:rsidR="00D157D2" w:rsidRPr="00A374CC" w:rsidRDefault="00D157D2" w:rsidP="004F37AF">
            <w:pPr>
              <w:pStyle w:val="af8"/>
              <w:keepNext/>
              <w:spacing w:after="0"/>
              <w:jc w:val="center"/>
              <w:rPr>
                <w:lang w:val="ru-RU"/>
              </w:rPr>
            </w:pPr>
            <w:r w:rsidRPr="00A374CC">
              <w:rPr>
                <w:lang w:val="ru-RU"/>
              </w:rPr>
              <w:t>Срок проведения</w:t>
            </w:r>
          </w:p>
        </w:tc>
        <w:tc>
          <w:tcPr>
            <w:tcW w:w="2063" w:type="dxa"/>
            <w:tcBorders>
              <w:top w:val="single" w:sz="4" w:space="0" w:color="auto"/>
            </w:tcBorders>
            <w:vAlign w:val="center"/>
          </w:tcPr>
          <w:p w14:paraId="1678FC0C" w14:textId="77777777" w:rsidR="00D157D2" w:rsidRPr="00A374CC" w:rsidRDefault="00D157D2" w:rsidP="004F37AF">
            <w:pPr>
              <w:pStyle w:val="af8"/>
              <w:keepNext/>
              <w:spacing w:after="0"/>
              <w:jc w:val="center"/>
              <w:rPr>
                <w:lang w:val="ru-RU"/>
              </w:rPr>
            </w:pPr>
            <w:r w:rsidRPr="00A374CC">
              <w:rPr>
                <w:lang w:val="ru-RU"/>
              </w:rPr>
              <w:t>Ежегодный объем мероприятия</w:t>
            </w:r>
          </w:p>
        </w:tc>
      </w:tr>
      <w:tr w:rsidR="006573CE" w:rsidRPr="00A374CC" w14:paraId="2B9FFB8B" w14:textId="77777777" w:rsidTr="002D6CDA">
        <w:trPr>
          <w:tblHeader/>
        </w:trPr>
        <w:tc>
          <w:tcPr>
            <w:tcW w:w="562" w:type="dxa"/>
            <w:tcBorders>
              <w:top w:val="single" w:sz="4" w:space="0" w:color="auto"/>
            </w:tcBorders>
            <w:vAlign w:val="center"/>
          </w:tcPr>
          <w:p w14:paraId="330997EE" w14:textId="78E3D360" w:rsidR="00D157D2" w:rsidRPr="00A374CC" w:rsidRDefault="00D157D2" w:rsidP="00D157D2">
            <w:pPr>
              <w:pStyle w:val="af8"/>
              <w:keepNext/>
              <w:spacing w:after="0"/>
              <w:jc w:val="center"/>
              <w:rPr>
                <w:lang w:val="ru-RU"/>
              </w:rPr>
            </w:pPr>
            <w:r w:rsidRPr="00A374CC">
              <w:rPr>
                <w:lang w:val="ru-RU"/>
              </w:rPr>
              <w:t>1</w:t>
            </w:r>
          </w:p>
        </w:tc>
        <w:tc>
          <w:tcPr>
            <w:tcW w:w="3261" w:type="dxa"/>
            <w:tcBorders>
              <w:top w:val="single" w:sz="4" w:space="0" w:color="auto"/>
            </w:tcBorders>
            <w:vAlign w:val="center"/>
          </w:tcPr>
          <w:p w14:paraId="6EF35D85" w14:textId="636BD526" w:rsidR="00D157D2" w:rsidRPr="00A374CC" w:rsidRDefault="00D157D2" w:rsidP="004F37AF">
            <w:pPr>
              <w:pStyle w:val="af8"/>
              <w:keepNext/>
              <w:spacing w:after="0"/>
              <w:jc w:val="center"/>
              <w:rPr>
                <w:lang w:val="ru-RU"/>
              </w:rPr>
            </w:pPr>
            <w:r w:rsidRPr="00A374CC">
              <w:rPr>
                <w:lang w:val="ru-RU"/>
              </w:rPr>
              <w:t>2</w:t>
            </w:r>
          </w:p>
        </w:tc>
        <w:tc>
          <w:tcPr>
            <w:tcW w:w="1275" w:type="dxa"/>
            <w:tcBorders>
              <w:top w:val="single" w:sz="4" w:space="0" w:color="auto"/>
            </w:tcBorders>
            <w:vAlign w:val="center"/>
          </w:tcPr>
          <w:p w14:paraId="0957AA56" w14:textId="3464807E" w:rsidR="00D157D2" w:rsidRPr="00A374CC" w:rsidRDefault="00D157D2" w:rsidP="004F37AF">
            <w:pPr>
              <w:pStyle w:val="af8"/>
              <w:keepNext/>
              <w:spacing w:after="0"/>
              <w:jc w:val="center"/>
              <w:rPr>
                <w:lang w:val="ru-RU"/>
              </w:rPr>
            </w:pPr>
            <w:r w:rsidRPr="00A374CC">
              <w:rPr>
                <w:lang w:val="ru-RU"/>
              </w:rPr>
              <w:t>3</w:t>
            </w:r>
          </w:p>
        </w:tc>
        <w:tc>
          <w:tcPr>
            <w:tcW w:w="1560" w:type="dxa"/>
            <w:tcBorders>
              <w:top w:val="single" w:sz="4" w:space="0" w:color="auto"/>
            </w:tcBorders>
            <w:vAlign w:val="center"/>
          </w:tcPr>
          <w:p w14:paraId="032E51D4" w14:textId="4F88E07D" w:rsidR="00D157D2" w:rsidRPr="00A374CC" w:rsidRDefault="00D157D2" w:rsidP="004F37AF">
            <w:pPr>
              <w:pStyle w:val="af8"/>
              <w:keepNext/>
              <w:spacing w:after="0"/>
              <w:jc w:val="center"/>
              <w:rPr>
                <w:lang w:val="ru-RU"/>
              </w:rPr>
            </w:pPr>
            <w:r w:rsidRPr="00A374CC">
              <w:rPr>
                <w:lang w:val="ru-RU"/>
              </w:rPr>
              <w:t>4</w:t>
            </w:r>
          </w:p>
        </w:tc>
        <w:tc>
          <w:tcPr>
            <w:tcW w:w="1417" w:type="dxa"/>
            <w:tcBorders>
              <w:top w:val="single" w:sz="4" w:space="0" w:color="auto"/>
            </w:tcBorders>
            <w:vAlign w:val="center"/>
          </w:tcPr>
          <w:p w14:paraId="2305E86A" w14:textId="50DCD944" w:rsidR="00D157D2" w:rsidRPr="00A374CC" w:rsidRDefault="00D157D2" w:rsidP="004F37AF">
            <w:pPr>
              <w:pStyle w:val="af8"/>
              <w:keepNext/>
              <w:spacing w:after="0"/>
              <w:jc w:val="center"/>
              <w:rPr>
                <w:lang w:val="ru-RU"/>
              </w:rPr>
            </w:pPr>
            <w:r w:rsidRPr="00A374CC">
              <w:rPr>
                <w:lang w:val="ru-RU"/>
              </w:rPr>
              <w:t>5</w:t>
            </w:r>
          </w:p>
        </w:tc>
        <w:tc>
          <w:tcPr>
            <w:tcW w:w="2063" w:type="dxa"/>
            <w:tcBorders>
              <w:top w:val="single" w:sz="4" w:space="0" w:color="auto"/>
            </w:tcBorders>
            <w:vAlign w:val="center"/>
          </w:tcPr>
          <w:p w14:paraId="34B1FF68" w14:textId="32506558" w:rsidR="00D157D2" w:rsidRPr="00A374CC" w:rsidRDefault="00D157D2" w:rsidP="004F37AF">
            <w:pPr>
              <w:pStyle w:val="af8"/>
              <w:keepNext/>
              <w:spacing w:after="0"/>
              <w:jc w:val="center"/>
              <w:rPr>
                <w:lang w:val="ru-RU"/>
              </w:rPr>
            </w:pPr>
            <w:r w:rsidRPr="00A374CC">
              <w:rPr>
                <w:lang w:val="ru-RU"/>
              </w:rPr>
              <w:t>6</w:t>
            </w:r>
          </w:p>
        </w:tc>
      </w:tr>
      <w:tr w:rsidR="00D146C6" w:rsidRPr="00A374CC" w14:paraId="15F9614B" w14:textId="77777777" w:rsidTr="002D6CDA">
        <w:trPr>
          <w:trHeight w:val="257"/>
        </w:trPr>
        <w:tc>
          <w:tcPr>
            <w:tcW w:w="562" w:type="dxa"/>
            <w:vAlign w:val="center"/>
          </w:tcPr>
          <w:p w14:paraId="7BE34637" w14:textId="2AC123DC" w:rsidR="00D146C6" w:rsidRPr="00A374CC" w:rsidRDefault="00D146C6" w:rsidP="00D146C6">
            <w:pPr>
              <w:pStyle w:val="af8"/>
              <w:spacing w:after="0"/>
              <w:jc w:val="center"/>
              <w:rPr>
                <w:lang w:val="ru-RU"/>
              </w:rPr>
            </w:pPr>
            <w:r w:rsidRPr="00A374CC">
              <w:rPr>
                <w:lang w:val="ru-RU"/>
              </w:rPr>
              <w:t>1.</w:t>
            </w:r>
          </w:p>
        </w:tc>
        <w:tc>
          <w:tcPr>
            <w:tcW w:w="3261" w:type="dxa"/>
            <w:vAlign w:val="center"/>
          </w:tcPr>
          <w:p w14:paraId="1293F410" w14:textId="12164860" w:rsidR="00D146C6" w:rsidRPr="00A374CC" w:rsidRDefault="00D146C6" w:rsidP="00D146C6">
            <w:pPr>
              <w:pStyle w:val="af8"/>
              <w:spacing w:after="0"/>
              <w:rPr>
                <w:lang w:val="ru-RU"/>
              </w:rPr>
            </w:pPr>
            <w:r w:rsidRPr="00A374CC">
              <w:rPr>
                <w:lang w:val="ru-RU"/>
              </w:rPr>
              <w:t>проведение обследований очагов вредных организмов</w:t>
            </w:r>
          </w:p>
        </w:tc>
        <w:tc>
          <w:tcPr>
            <w:tcW w:w="1275" w:type="dxa"/>
            <w:vAlign w:val="center"/>
          </w:tcPr>
          <w:p w14:paraId="5106BFC3" w14:textId="67C1DB1C" w:rsidR="00D146C6" w:rsidRPr="00A374CC" w:rsidRDefault="00D146C6" w:rsidP="00D146C6">
            <w:pPr>
              <w:pStyle w:val="af8"/>
              <w:spacing w:after="0"/>
              <w:jc w:val="center"/>
              <w:rPr>
                <w:lang w:val="ru-RU"/>
              </w:rPr>
            </w:pPr>
            <w:r w:rsidRPr="00A374CC">
              <w:t>гектар</w:t>
            </w:r>
          </w:p>
        </w:tc>
        <w:tc>
          <w:tcPr>
            <w:tcW w:w="5040" w:type="dxa"/>
            <w:gridSpan w:val="3"/>
            <w:vAlign w:val="center"/>
          </w:tcPr>
          <w:p w14:paraId="180514BD" w14:textId="2A5C6469" w:rsidR="00D146C6" w:rsidRPr="00A374CC" w:rsidRDefault="00D146C6" w:rsidP="00D146C6">
            <w:pPr>
              <w:pStyle w:val="af8"/>
              <w:spacing w:after="0"/>
              <w:jc w:val="center"/>
              <w:rPr>
                <w:lang w:val="ru-RU"/>
              </w:rPr>
            </w:pPr>
            <w:r w:rsidRPr="00A374CC">
              <w:rPr>
                <w:lang w:bidi="ru-RU"/>
              </w:rPr>
              <w:t>по мере необходимости</w:t>
            </w:r>
          </w:p>
        </w:tc>
      </w:tr>
      <w:tr w:rsidR="00D146C6" w:rsidRPr="00A374CC" w14:paraId="55A2A577" w14:textId="77777777" w:rsidTr="002D6CDA">
        <w:trPr>
          <w:trHeight w:val="257"/>
        </w:trPr>
        <w:tc>
          <w:tcPr>
            <w:tcW w:w="562" w:type="dxa"/>
            <w:vAlign w:val="center"/>
          </w:tcPr>
          <w:p w14:paraId="62506221" w14:textId="6BE280D7" w:rsidR="00D146C6" w:rsidRPr="00A374CC" w:rsidRDefault="00D146C6" w:rsidP="00D146C6">
            <w:pPr>
              <w:pStyle w:val="af8"/>
              <w:spacing w:after="0"/>
              <w:jc w:val="center"/>
              <w:rPr>
                <w:lang w:val="ru-RU" w:bidi="ru-RU"/>
              </w:rPr>
            </w:pPr>
            <w:r w:rsidRPr="00A374CC">
              <w:rPr>
                <w:lang w:val="ru-RU" w:bidi="ru-RU"/>
              </w:rPr>
              <w:t>2.</w:t>
            </w:r>
          </w:p>
        </w:tc>
        <w:tc>
          <w:tcPr>
            <w:tcW w:w="3261" w:type="dxa"/>
            <w:vAlign w:val="center"/>
          </w:tcPr>
          <w:p w14:paraId="1B162A6D" w14:textId="5909A6C9" w:rsidR="00D146C6" w:rsidRPr="00A374CC" w:rsidRDefault="00D146C6" w:rsidP="00D146C6">
            <w:pPr>
              <w:pStyle w:val="af8"/>
              <w:spacing w:after="0"/>
              <w:rPr>
                <w:lang w:val="ru-RU"/>
              </w:rPr>
            </w:pPr>
            <w:r w:rsidRPr="00A374CC">
              <w:rPr>
                <w:lang w:bidi="ru-RU"/>
              </w:rPr>
              <w:t>уничтожение или подавление численности вредных организмов, в том числе с применением химических препаратов</w:t>
            </w:r>
          </w:p>
        </w:tc>
        <w:tc>
          <w:tcPr>
            <w:tcW w:w="1275" w:type="dxa"/>
            <w:vAlign w:val="center"/>
          </w:tcPr>
          <w:p w14:paraId="3C666992" w14:textId="781A9803" w:rsidR="00D146C6" w:rsidRPr="00A374CC" w:rsidRDefault="00D146C6" w:rsidP="00D146C6">
            <w:pPr>
              <w:pStyle w:val="af8"/>
              <w:spacing w:after="0"/>
              <w:jc w:val="center"/>
              <w:rPr>
                <w:lang w:val="ru-RU"/>
              </w:rPr>
            </w:pPr>
            <w:r w:rsidRPr="00A374CC">
              <w:t>гектар</w:t>
            </w:r>
          </w:p>
        </w:tc>
        <w:tc>
          <w:tcPr>
            <w:tcW w:w="5040" w:type="dxa"/>
            <w:gridSpan w:val="3"/>
            <w:vAlign w:val="center"/>
          </w:tcPr>
          <w:p w14:paraId="71D00D7F" w14:textId="62EF52D1" w:rsidR="00D146C6" w:rsidRPr="00A374CC" w:rsidRDefault="00D146C6" w:rsidP="00D146C6">
            <w:pPr>
              <w:pStyle w:val="af8"/>
              <w:spacing w:after="0"/>
              <w:jc w:val="center"/>
              <w:rPr>
                <w:lang w:val="ru-RU"/>
              </w:rPr>
            </w:pPr>
            <w:r w:rsidRPr="00A374CC">
              <w:rPr>
                <w:lang w:bidi="ru-RU"/>
              </w:rPr>
              <w:t>по мере необходимости</w:t>
            </w:r>
          </w:p>
        </w:tc>
      </w:tr>
      <w:tr w:rsidR="00D146C6" w:rsidRPr="00A374CC" w14:paraId="68870D14" w14:textId="77777777" w:rsidTr="002D6CDA">
        <w:tc>
          <w:tcPr>
            <w:tcW w:w="562" w:type="dxa"/>
            <w:vAlign w:val="center"/>
          </w:tcPr>
          <w:p w14:paraId="416F2BCF" w14:textId="526C76AF" w:rsidR="00D146C6" w:rsidRPr="00A374CC" w:rsidRDefault="00D146C6" w:rsidP="00D146C6">
            <w:pPr>
              <w:pStyle w:val="af8"/>
              <w:spacing w:after="0"/>
              <w:jc w:val="center"/>
              <w:rPr>
                <w:lang w:val="ru-RU" w:bidi="ru-RU"/>
              </w:rPr>
            </w:pPr>
            <w:r w:rsidRPr="00A374CC">
              <w:rPr>
                <w:lang w:val="ru-RU" w:bidi="ru-RU"/>
              </w:rPr>
              <w:t>3.</w:t>
            </w:r>
          </w:p>
        </w:tc>
        <w:tc>
          <w:tcPr>
            <w:tcW w:w="3261" w:type="dxa"/>
            <w:vAlign w:val="center"/>
          </w:tcPr>
          <w:p w14:paraId="5BB2A876" w14:textId="40D18885" w:rsidR="00D146C6" w:rsidRPr="00A374CC" w:rsidRDefault="00D146C6" w:rsidP="00D146C6">
            <w:pPr>
              <w:pStyle w:val="af8"/>
              <w:spacing w:after="0"/>
              <w:rPr>
                <w:lang w:val="ru-RU"/>
              </w:rPr>
            </w:pPr>
            <w:r w:rsidRPr="00A374CC">
              <w:rPr>
                <w:lang w:bidi="ru-RU"/>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275" w:type="dxa"/>
            <w:vAlign w:val="center"/>
          </w:tcPr>
          <w:p w14:paraId="6FF595B9" w14:textId="41775869" w:rsidR="00D146C6" w:rsidRPr="00A374CC" w:rsidRDefault="00D146C6" w:rsidP="00D146C6">
            <w:pPr>
              <w:pStyle w:val="af8"/>
              <w:spacing w:after="0"/>
              <w:jc w:val="center"/>
              <w:rPr>
                <w:lang w:val="ru-RU"/>
              </w:rPr>
            </w:pPr>
            <w:r w:rsidRPr="00A374CC">
              <w:t>гектар</w:t>
            </w:r>
          </w:p>
        </w:tc>
        <w:tc>
          <w:tcPr>
            <w:tcW w:w="5040" w:type="dxa"/>
            <w:gridSpan w:val="3"/>
            <w:vAlign w:val="center"/>
          </w:tcPr>
          <w:p w14:paraId="7D315497" w14:textId="4DE9060A" w:rsidR="00D146C6" w:rsidRPr="00A374CC" w:rsidRDefault="00D146C6" w:rsidP="00D146C6">
            <w:pPr>
              <w:pStyle w:val="af8"/>
              <w:spacing w:after="0"/>
              <w:jc w:val="center"/>
              <w:rPr>
                <w:lang w:val="ru-RU"/>
              </w:rPr>
            </w:pPr>
            <w:r w:rsidRPr="00A374CC">
              <w:rPr>
                <w:lang w:bidi="ru-RU"/>
              </w:rPr>
              <w:t>по мере необходимости</w:t>
            </w:r>
          </w:p>
        </w:tc>
      </w:tr>
    </w:tbl>
    <w:p w14:paraId="200DAB95" w14:textId="77777777" w:rsidR="00FA225D" w:rsidRPr="00A374CC" w:rsidRDefault="00FA225D" w:rsidP="002D6CDA">
      <w:pPr>
        <w:pStyle w:val="3f4"/>
        <w:tabs>
          <w:tab w:val="left" w:pos="0"/>
        </w:tabs>
        <w:spacing w:after="0"/>
        <w:ind w:firstLine="0"/>
        <w:jc w:val="center"/>
      </w:pPr>
    </w:p>
    <w:p w14:paraId="477C3B82" w14:textId="561C4B06" w:rsidR="009A0D01" w:rsidRPr="00A374CC" w:rsidRDefault="00DB19A0" w:rsidP="002D6CDA">
      <w:pPr>
        <w:pStyle w:val="1ff7"/>
        <w:spacing w:before="0"/>
      </w:pPr>
      <w:bookmarkStart w:id="104" w:name="_Toc135726200"/>
      <w:r w:rsidRPr="00A374CC">
        <w:t>2.18</w:t>
      </w:r>
      <w:r w:rsidR="009A0D01" w:rsidRPr="00A374CC">
        <w:t>.3. Требования к воспроизводству лесов</w:t>
      </w:r>
      <w:r w:rsidR="001469C8" w:rsidRPr="00A374CC">
        <w:rPr>
          <w:szCs w:val="28"/>
        </w:rPr>
        <w:t xml:space="preserve"> (нормативы, параметры, сроки проведения мероприятий по </w:t>
      </w:r>
      <w:proofErr w:type="spellStart"/>
      <w:r w:rsidR="001469C8" w:rsidRPr="00A374CC">
        <w:rPr>
          <w:szCs w:val="28"/>
        </w:rPr>
        <w:t>лесовосстановлению</w:t>
      </w:r>
      <w:proofErr w:type="spellEnd"/>
      <w:r w:rsidR="001469C8" w:rsidRPr="00A374CC">
        <w:rPr>
          <w:szCs w:val="28"/>
        </w:rPr>
        <w:t>, лесоразведению, уходу за лесами)</w:t>
      </w:r>
      <w:bookmarkEnd w:id="104"/>
    </w:p>
    <w:p w14:paraId="0403D5E7" w14:textId="77777777" w:rsidR="00555D65" w:rsidRPr="00A374CC" w:rsidRDefault="00555D65" w:rsidP="002D6CDA">
      <w:pPr>
        <w:keepNext/>
        <w:tabs>
          <w:tab w:val="left" w:pos="0"/>
        </w:tabs>
        <w:autoSpaceDE w:val="0"/>
        <w:autoSpaceDN w:val="0"/>
        <w:adjustRightInd w:val="0"/>
        <w:ind w:firstLine="720"/>
        <w:jc w:val="both"/>
        <w:rPr>
          <w:rFonts w:eastAsia="Times New Roman" w:cs="Times New Roman"/>
          <w:szCs w:val="28"/>
        </w:rPr>
      </w:pPr>
    </w:p>
    <w:p w14:paraId="2231B312" w14:textId="77777777" w:rsidR="001211B4" w:rsidRPr="00A374CC" w:rsidRDefault="001211B4" w:rsidP="00EB31F9">
      <w:pPr>
        <w:tabs>
          <w:tab w:val="left" w:pos="0"/>
        </w:tabs>
        <w:autoSpaceDE w:val="0"/>
        <w:autoSpaceDN w:val="0"/>
        <w:adjustRightInd w:val="0"/>
        <w:ind w:firstLine="720"/>
        <w:jc w:val="both"/>
        <w:rPr>
          <w:rFonts w:eastAsia="Times New Roman" w:cs="Times New Roman"/>
          <w:szCs w:val="28"/>
        </w:rPr>
      </w:pPr>
      <w:r w:rsidRPr="00A374CC">
        <w:rPr>
          <w:rFonts w:eastAsia="Times New Roman" w:cs="Times New Roman"/>
          <w:szCs w:val="28"/>
        </w:rPr>
        <w:t>Вырубленные, погибшие, поврежденные леса подлежат воспроизводству.</w:t>
      </w:r>
    </w:p>
    <w:p w14:paraId="67AF7D32" w14:textId="48F5D6F6" w:rsidR="00B75D40" w:rsidRPr="00A374CC" w:rsidRDefault="00B75D40" w:rsidP="00EB31F9">
      <w:pPr>
        <w:tabs>
          <w:tab w:val="left" w:pos="0"/>
        </w:tabs>
        <w:autoSpaceDE w:val="0"/>
        <w:autoSpaceDN w:val="0"/>
        <w:adjustRightInd w:val="0"/>
        <w:ind w:firstLine="720"/>
        <w:jc w:val="both"/>
        <w:rPr>
          <w:rFonts w:eastAsia="Times New Roman" w:cs="Times New Roman"/>
          <w:szCs w:val="28"/>
        </w:rPr>
      </w:pPr>
      <w:r w:rsidRPr="00A374CC">
        <w:rPr>
          <w:rFonts w:eastAsia="Times New Roman" w:cs="Times New Roman"/>
          <w:szCs w:val="28"/>
        </w:rPr>
        <w:t>Воспроизво</w:t>
      </w:r>
      <w:r w:rsidR="00DE0025" w:rsidRPr="00A374CC">
        <w:rPr>
          <w:rFonts w:eastAsia="Times New Roman" w:cs="Times New Roman"/>
          <w:szCs w:val="28"/>
        </w:rPr>
        <w:t xml:space="preserve">дство лесов, в соответствии с пунктом </w:t>
      </w:r>
      <w:r w:rsidRPr="00A374CC">
        <w:rPr>
          <w:rFonts w:eastAsia="Times New Roman" w:cs="Times New Roman"/>
          <w:szCs w:val="28"/>
        </w:rPr>
        <w:t>2 статьи 61 Лесного кодекса Р</w:t>
      </w:r>
      <w:r w:rsidR="00E52B6D" w:rsidRPr="00A374CC">
        <w:rPr>
          <w:rFonts w:eastAsia="Times New Roman" w:cs="Times New Roman"/>
          <w:szCs w:val="28"/>
        </w:rPr>
        <w:t>Ф</w:t>
      </w:r>
      <w:r w:rsidRPr="00A374CC">
        <w:rPr>
          <w:rFonts w:eastAsia="Times New Roman" w:cs="Times New Roman"/>
          <w:szCs w:val="28"/>
        </w:rPr>
        <w:t>, включает в себя:</w:t>
      </w:r>
    </w:p>
    <w:p w14:paraId="5262E831" w14:textId="70E38B4E" w:rsidR="00B75D40" w:rsidRPr="00A374CC" w:rsidRDefault="00797E81" w:rsidP="00797E81">
      <w:pPr>
        <w:tabs>
          <w:tab w:val="left" w:pos="0"/>
        </w:tabs>
        <w:autoSpaceDE w:val="0"/>
        <w:autoSpaceDN w:val="0"/>
        <w:adjustRightInd w:val="0"/>
        <w:ind w:firstLine="709"/>
        <w:jc w:val="both"/>
        <w:rPr>
          <w:rFonts w:eastAsia="Times New Roman"/>
          <w:szCs w:val="28"/>
        </w:rPr>
      </w:pPr>
      <w:r w:rsidRPr="00A374CC">
        <w:rPr>
          <w:rFonts w:eastAsia="Times New Roman"/>
          <w:szCs w:val="28"/>
        </w:rPr>
        <w:t>1) </w:t>
      </w:r>
      <w:r w:rsidR="00B75D40" w:rsidRPr="00A374CC">
        <w:rPr>
          <w:rFonts w:eastAsia="Times New Roman"/>
          <w:szCs w:val="28"/>
        </w:rPr>
        <w:t>лесное семеноводство;</w:t>
      </w:r>
    </w:p>
    <w:p w14:paraId="37727166" w14:textId="65BA45E3" w:rsidR="00B75D40" w:rsidRPr="00A374CC" w:rsidRDefault="00797E81" w:rsidP="00797E81">
      <w:pPr>
        <w:tabs>
          <w:tab w:val="left" w:pos="0"/>
        </w:tabs>
        <w:autoSpaceDE w:val="0"/>
        <w:autoSpaceDN w:val="0"/>
        <w:adjustRightInd w:val="0"/>
        <w:ind w:firstLine="709"/>
        <w:jc w:val="both"/>
        <w:rPr>
          <w:rFonts w:eastAsia="Times New Roman" w:cs="Times New Roman"/>
          <w:szCs w:val="28"/>
        </w:rPr>
      </w:pPr>
      <w:r w:rsidRPr="00A374CC">
        <w:rPr>
          <w:rFonts w:eastAsia="Times New Roman" w:cs="Times New Roman"/>
          <w:szCs w:val="28"/>
        </w:rPr>
        <w:t>2) </w:t>
      </w:r>
      <w:proofErr w:type="spellStart"/>
      <w:r w:rsidR="00B75D40" w:rsidRPr="00A374CC">
        <w:rPr>
          <w:rFonts w:eastAsia="Times New Roman" w:cs="Times New Roman"/>
          <w:szCs w:val="28"/>
        </w:rPr>
        <w:t>лесовосстановление</w:t>
      </w:r>
      <w:proofErr w:type="spellEnd"/>
      <w:r w:rsidR="00B75D40" w:rsidRPr="00A374CC">
        <w:rPr>
          <w:rFonts w:eastAsia="Times New Roman" w:cs="Times New Roman"/>
          <w:szCs w:val="28"/>
        </w:rPr>
        <w:t>;</w:t>
      </w:r>
    </w:p>
    <w:p w14:paraId="1D464593" w14:textId="21248276" w:rsidR="00AE67C3" w:rsidRPr="00A374CC" w:rsidRDefault="00797E81" w:rsidP="00797E81">
      <w:pPr>
        <w:tabs>
          <w:tab w:val="left" w:pos="0"/>
        </w:tabs>
        <w:autoSpaceDE w:val="0"/>
        <w:autoSpaceDN w:val="0"/>
        <w:adjustRightInd w:val="0"/>
        <w:ind w:firstLine="709"/>
        <w:jc w:val="both"/>
        <w:rPr>
          <w:rFonts w:eastAsia="Times New Roman" w:cs="Times New Roman"/>
          <w:szCs w:val="28"/>
        </w:rPr>
      </w:pPr>
      <w:r w:rsidRPr="00A374CC">
        <w:rPr>
          <w:rFonts w:eastAsia="Times New Roman" w:cs="Times New Roman"/>
          <w:szCs w:val="28"/>
        </w:rPr>
        <w:t>3) </w:t>
      </w:r>
      <w:r w:rsidR="00B75D40" w:rsidRPr="00A374CC">
        <w:rPr>
          <w:rFonts w:eastAsia="Times New Roman" w:cs="Times New Roman"/>
          <w:szCs w:val="28"/>
        </w:rPr>
        <w:t>уход за лесами;</w:t>
      </w:r>
    </w:p>
    <w:p w14:paraId="759EA2AA" w14:textId="141DEE59" w:rsidR="00B75D40" w:rsidRPr="00A374CC" w:rsidRDefault="00797E81" w:rsidP="00797E81">
      <w:pPr>
        <w:tabs>
          <w:tab w:val="left" w:pos="0"/>
        </w:tabs>
        <w:autoSpaceDE w:val="0"/>
        <w:autoSpaceDN w:val="0"/>
        <w:adjustRightInd w:val="0"/>
        <w:ind w:firstLine="709"/>
        <w:jc w:val="both"/>
        <w:rPr>
          <w:rFonts w:eastAsia="Times New Roman" w:cs="Times New Roman"/>
          <w:szCs w:val="28"/>
        </w:rPr>
      </w:pPr>
      <w:r w:rsidRPr="00A374CC">
        <w:rPr>
          <w:rFonts w:eastAsia="Times New Roman" w:cs="Times New Roman"/>
          <w:szCs w:val="28"/>
        </w:rPr>
        <w:t>4) </w:t>
      </w:r>
      <w:r w:rsidR="00B75D40" w:rsidRPr="00A374CC">
        <w:rPr>
          <w:rFonts w:eastAsia="Times New Roman" w:cs="Times New Roman"/>
          <w:szCs w:val="28"/>
        </w:rPr>
        <w:t xml:space="preserve">осуществление отнесения земель, предназначенных для лесовосстановления, </w:t>
      </w:r>
      <w:r w:rsidRPr="00A374CC">
        <w:rPr>
          <w:rFonts w:eastAsia="Times New Roman" w:cs="Times New Roman"/>
          <w:szCs w:val="28"/>
        </w:rPr>
        <w:t>к</w:t>
      </w:r>
      <w:r w:rsidR="00B75D40" w:rsidRPr="00A374CC">
        <w:rPr>
          <w:rFonts w:eastAsia="Times New Roman" w:cs="Times New Roman"/>
          <w:szCs w:val="28"/>
        </w:rPr>
        <w:t xml:space="preserve"> землям, </w:t>
      </w:r>
      <w:r w:rsidR="00DE0025" w:rsidRPr="00A374CC">
        <w:rPr>
          <w:rFonts w:eastAsia="Times New Roman" w:cs="Times New Roman"/>
          <w:szCs w:val="28"/>
        </w:rPr>
        <w:t>на которых расположены леса</w:t>
      </w:r>
      <w:r w:rsidR="00B75D40" w:rsidRPr="00A374CC">
        <w:rPr>
          <w:rFonts w:eastAsia="Times New Roman" w:cs="Times New Roman"/>
          <w:szCs w:val="28"/>
        </w:rPr>
        <w:t>.</w:t>
      </w:r>
    </w:p>
    <w:p w14:paraId="61D3457F" w14:textId="2854C3D9" w:rsidR="001211B4" w:rsidRPr="00A374CC" w:rsidRDefault="001211B4" w:rsidP="00EB31F9">
      <w:pPr>
        <w:tabs>
          <w:tab w:val="left" w:pos="0"/>
        </w:tabs>
        <w:autoSpaceDE w:val="0"/>
        <w:autoSpaceDN w:val="0"/>
        <w:adjustRightInd w:val="0"/>
        <w:ind w:firstLine="720"/>
        <w:jc w:val="both"/>
        <w:rPr>
          <w:rFonts w:eastAsia="Times New Roman" w:cs="Times New Roman"/>
          <w:szCs w:val="28"/>
        </w:rPr>
      </w:pPr>
      <w:r w:rsidRPr="00A374CC">
        <w:rPr>
          <w:rFonts w:eastAsia="Times New Roman" w:cs="Times New Roman"/>
          <w:szCs w:val="28"/>
        </w:rPr>
        <w:t>Лесное семеноводство осуществляется в соответствии с Федеральным законом №</w:t>
      </w:r>
      <w:r w:rsidR="00C63066" w:rsidRPr="00A374CC">
        <w:rPr>
          <w:rFonts w:eastAsia="Times New Roman" w:cs="Times New Roman"/>
          <w:szCs w:val="28"/>
        </w:rPr>
        <w:t> </w:t>
      </w:r>
      <w:r w:rsidRPr="00A374CC">
        <w:rPr>
          <w:rFonts w:eastAsia="Times New Roman" w:cs="Times New Roman"/>
          <w:szCs w:val="28"/>
        </w:rPr>
        <w:t>149-ФЗ</w:t>
      </w:r>
      <w:r w:rsidR="00991858" w:rsidRPr="00A374CC">
        <w:rPr>
          <w:rFonts w:eastAsia="Times New Roman" w:cs="Times New Roman"/>
          <w:szCs w:val="28"/>
        </w:rPr>
        <w:t xml:space="preserve"> и согласно </w:t>
      </w:r>
      <w:proofErr w:type="gramStart"/>
      <w:r w:rsidR="00991858" w:rsidRPr="00A374CC">
        <w:rPr>
          <w:rFonts w:eastAsia="Times New Roman" w:cs="Times New Roman"/>
          <w:szCs w:val="28"/>
        </w:rPr>
        <w:t xml:space="preserve">статьи </w:t>
      </w:r>
      <w:r w:rsidR="00DE0025" w:rsidRPr="00A374CC">
        <w:rPr>
          <w:rFonts w:eastAsia="Times New Roman" w:cs="Times New Roman"/>
          <w:szCs w:val="28"/>
        </w:rPr>
        <w:t xml:space="preserve"> 65</w:t>
      </w:r>
      <w:proofErr w:type="gramEnd"/>
      <w:r w:rsidR="00DE0025" w:rsidRPr="00A374CC">
        <w:rPr>
          <w:rFonts w:eastAsia="Times New Roman" w:cs="Times New Roman"/>
          <w:szCs w:val="28"/>
        </w:rPr>
        <w:t xml:space="preserve"> Лесного кодекса</w:t>
      </w:r>
      <w:r w:rsidRPr="00A374CC">
        <w:rPr>
          <w:rFonts w:eastAsia="Times New Roman" w:cs="Times New Roman"/>
          <w:szCs w:val="28"/>
        </w:rPr>
        <w:t xml:space="preserve"> РФ</w:t>
      </w:r>
      <w:r w:rsidR="00FF65EE" w:rsidRPr="00A374CC">
        <w:rPr>
          <w:rFonts w:eastAsia="Times New Roman" w:cs="Times New Roman"/>
          <w:szCs w:val="28"/>
        </w:rPr>
        <w:t>.</w:t>
      </w:r>
    </w:p>
    <w:p w14:paraId="011E0F27" w14:textId="41540C90" w:rsidR="002C7F18" w:rsidRPr="00A374CC" w:rsidRDefault="002C7F18" w:rsidP="002C7F18">
      <w:pPr>
        <w:tabs>
          <w:tab w:val="left" w:pos="0"/>
        </w:tabs>
        <w:autoSpaceDE w:val="0"/>
        <w:autoSpaceDN w:val="0"/>
        <w:adjustRightInd w:val="0"/>
        <w:ind w:firstLine="720"/>
        <w:jc w:val="both"/>
        <w:rPr>
          <w:rFonts w:eastAsia="Times New Roman" w:cs="Times New Roman"/>
          <w:szCs w:val="28"/>
        </w:rPr>
      </w:pPr>
      <w:proofErr w:type="spellStart"/>
      <w:r w:rsidRPr="00A374CC">
        <w:rPr>
          <w:rFonts w:eastAsia="Times New Roman" w:cs="Times New Roman"/>
          <w:szCs w:val="28"/>
        </w:rPr>
        <w:t>Лесовосстановление</w:t>
      </w:r>
      <w:proofErr w:type="spellEnd"/>
      <w:r w:rsidRPr="00A374CC">
        <w:rPr>
          <w:rFonts w:eastAsia="Times New Roman" w:cs="Times New Roman"/>
          <w:szCs w:val="28"/>
        </w:rPr>
        <w:t xml:space="preserve"> осуществ</w:t>
      </w:r>
      <w:r w:rsidR="00DE0025" w:rsidRPr="00A374CC">
        <w:rPr>
          <w:rFonts w:eastAsia="Times New Roman" w:cs="Times New Roman"/>
          <w:szCs w:val="28"/>
        </w:rPr>
        <w:t>ляется в соответствии со статьями</w:t>
      </w:r>
      <w:r w:rsidRPr="00A374CC">
        <w:rPr>
          <w:rFonts w:eastAsia="Times New Roman" w:cs="Times New Roman"/>
          <w:szCs w:val="28"/>
        </w:rPr>
        <w:t xml:space="preserve"> 61, 62 </w:t>
      </w:r>
      <w:r w:rsidR="00DE0025" w:rsidRPr="00A374CC">
        <w:rPr>
          <w:rFonts w:eastAsia="Times New Roman" w:cs="Times New Roman"/>
          <w:szCs w:val="28"/>
        </w:rPr>
        <w:t>Лесного кодекса</w:t>
      </w:r>
      <w:r w:rsidRPr="00A374CC">
        <w:rPr>
          <w:rFonts w:eastAsia="Times New Roman" w:cs="Times New Roman"/>
          <w:szCs w:val="28"/>
        </w:rPr>
        <w:t xml:space="preserve"> РФ, Правилами лесовосстановл</w:t>
      </w:r>
      <w:r w:rsidR="00DE0025" w:rsidRPr="00A374CC">
        <w:rPr>
          <w:rFonts w:eastAsia="Times New Roman" w:cs="Times New Roman"/>
          <w:szCs w:val="28"/>
        </w:rPr>
        <w:t>ения, утвержденными приказом Минприроды России от 29 декабря 2021</w:t>
      </w:r>
      <w:r w:rsidR="008A1527" w:rsidRPr="00A374CC">
        <w:rPr>
          <w:rFonts w:eastAsia="Times New Roman" w:cs="Times New Roman"/>
          <w:szCs w:val="28"/>
        </w:rPr>
        <w:t> </w:t>
      </w:r>
      <w:r w:rsidR="00DE0025" w:rsidRPr="00A374CC">
        <w:rPr>
          <w:rFonts w:eastAsia="Times New Roman" w:cs="Times New Roman"/>
          <w:szCs w:val="28"/>
        </w:rPr>
        <w:t>г. №</w:t>
      </w:r>
      <w:r w:rsidR="008A1527" w:rsidRPr="00A374CC">
        <w:rPr>
          <w:rFonts w:eastAsia="Times New Roman" w:cs="Times New Roman"/>
          <w:szCs w:val="28"/>
        </w:rPr>
        <w:t> </w:t>
      </w:r>
      <w:r w:rsidR="00DE0025" w:rsidRPr="00A374CC">
        <w:rPr>
          <w:rFonts w:eastAsia="Times New Roman" w:cs="Times New Roman"/>
          <w:szCs w:val="28"/>
        </w:rPr>
        <w:t>1024</w:t>
      </w:r>
      <w:r w:rsidR="008A1527" w:rsidRPr="00A374CC">
        <w:rPr>
          <w:rFonts w:eastAsia="Times New Roman" w:cs="Times New Roman"/>
          <w:szCs w:val="28"/>
        </w:rPr>
        <w:t xml:space="preserve">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DE0025" w:rsidRPr="00A374CC">
        <w:rPr>
          <w:rFonts w:eastAsia="Times New Roman" w:cs="Times New Roman"/>
          <w:szCs w:val="28"/>
        </w:rPr>
        <w:t xml:space="preserve"> (далее - Правила лесовосстановления).</w:t>
      </w:r>
    </w:p>
    <w:p w14:paraId="793801DD" w14:textId="2AB76ED7" w:rsidR="002C7F18" w:rsidRPr="00A374CC" w:rsidRDefault="002C7F18" w:rsidP="002C7F18">
      <w:pPr>
        <w:tabs>
          <w:tab w:val="left" w:pos="0"/>
        </w:tabs>
        <w:autoSpaceDE w:val="0"/>
        <w:autoSpaceDN w:val="0"/>
        <w:adjustRightInd w:val="0"/>
        <w:ind w:firstLine="720"/>
        <w:jc w:val="both"/>
        <w:rPr>
          <w:rFonts w:eastAsia="Times New Roman" w:cs="Times New Roman"/>
          <w:szCs w:val="28"/>
        </w:rPr>
      </w:pPr>
      <w:r w:rsidRPr="00A374CC">
        <w:rPr>
          <w:rFonts w:eastAsia="Times New Roman" w:cs="Times New Roman"/>
          <w:szCs w:val="28"/>
        </w:rPr>
        <w:t xml:space="preserve">Лесоразведение осуществляется в соответствии со статьей 63 </w:t>
      </w:r>
      <w:r w:rsidR="00DE0025" w:rsidRPr="00A374CC">
        <w:rPr>
          <w:rFonts w:eastAsia="Times New Roman" w:cs="Times New Roman"/>
          <w:szCs w:val="28"/>
        </w:rPr>
        <w:t>Лесного кодекса</w:t>
      </w:r>
      <w:r w:rsidRPr="00A374CC">
        <w:rPr>
          <w:rFonts w:eastAsia="Times New Roman" w:cs="Times New Roman"/>
          <w:szCs w:val="28"/>
        </w:rPr>
        <w:t xml:space="preserve"> РФ, </w:t>
      </w:r>
      <w:r w:rsidR="00DE0025" w:rsidRPr="00A374CC">
        <w:rPr>
          <w:rFonts w:eastAsia="Times New Roman" w:cs="Times New Roman"/>
          <w:szCs w:val="28"/>
        </w:rPr>
        <w:t>Правилами лесоразведения, утвержденными приказом Минприроды России 20 декабря 2021</w:t>
      </w:r>
      <w:r w:rsidR="008A1527" w:rsidRPr="00A374CC">
        <w:rPr>
          <w:rFonts w:eastAsia="Times New Roman" w:cs="Times New Roman"/>
          <w:szCs w:val="28"/>
        </w:rPr>
        <w:t> </w:t>
      </w:r>
      <w:r w:rsidR="00DE0025" w:rsidRPr="00A374CC">
        <w:rPr>
          <w:rFonts w:eastAsia="Times New Roman" w:cs="Times New Roman"/>
          <w:szCs w:val="28"/>
        </w:rPr>
        <w:t>г. №</w:t>
      </w:r>
      <w:r w:rsidR="008A1527" w:rsidRPr="00A374CC">
        <w:rPr>
          <w:rFonts w:eastAsia="Times New Roman" w:cs="Times New Roman"/>
          <w:szCs w:val="28"/>
        </w:rPr>
        <w:t> </w:t>
      </w:r>
      <w:r w:rsidR="00DE0025" w:rsidRPr="00A374CC">
        <w:rPr>
          <w:rFonts w:eastAsia="Times New Roman" w:cs="Times New Roman"/>
          <w:szCs w:val="28"/>
        </w:rPr>
        <w:t>978</w:t>
      </w:r>
      <w:r w:rsidR="008A1527" w:rsidRPr="00A374CC">
        <w:rPr>
          <w:rFonts w:eastAsia="Times New Roman" w:cs="Times New Roman"/>
          <w:szCs w:val="28"/>
        </w:rPr>
        <w:t xml:space="preserve"> «Об утверждении Правил лесоразведения, формы, состава, порядка согласования проекта лесоразведения, оснований для отказа в его </w:t>
      </w:r>
      <w:r w:rsidR="008A1527" w:rsidRPr="00A374CC">
        <w:rPr>
          <w:rFonts w:eastAsia="Times New Roman" w:cs="Times New Roman"/>
          <w:szCs w:val="28"/>
        </w:rPr>
        <w:lastRenderedPageBreak/>
        <w:t>согласовании, а также требований к формату в электронной форме проекта лесоразведения»</w:t>
      </w:r>
      <w:r w:rsidR="00DE0025" w:rsidRPr="00A374CC">
        <w:rPr>
          <w:rFonts w:eastAsia="Times New Roman" w:cs="Times New Roman"/>
          <w:szCs w:val="28"/>
        </w:rPr>
        <w:t xml:space="preserve"> </w:t>
      </w:r>
      <w:r w:rsidRPr="00A374CC">
        <w:rPr>
          <w:rFonts w:eastAsia="Times New Roman" w:cs="Times New Roman"/>
          <w:szCs w:val="28"/>
        </w:rPr>
        <w:t>(далее – Правила лесоразведения).</w:t>
      </w:r>
    </w:p>
    <w:p w14:paraId="74AC6C0D" w14:textId="0F07DF02" w:rsidR="001211B4" w:rsidRPr="00A374CC" w:rsidRDefault="001211B4" w:rsidP="00EB31F9">
      <w:pPr>
        <w:tabs>
          <w:tab w:val="left" w:pos="0"/>
        </w:tabs>
        <w:autoSpaceDE w:val="0"/>
        <w:autoSpaceDN w:val="0"/>
        <w:adjustRightInd w:val="0"/>
        <w:ind w:firstLine="720"/>
        <w:jc w:val="both"/>
        <w:rPr>
          <w:rFonts w:eastAsia="Times New Roman" w:cs="Times New Roman"/>
          <w:szCs w:val="28"/>
        </w:rPr>
      </w:pPr>
      <w:r w:rsidRPr="00A374CC">
        <w:rPr>
          <w:rFonts w:eastAsia="Times New Roman" w:cs="Times New Roman"/>
          <w:szCs w:val="28"/>
        </w:rPr>
        <w:t>Ухо</w:t>
      </w:r>
      <w:r w:rsidR="001A277F" w:rsidRPr="00A374CC">
        <w:rPr>
          <w:rFonts w:eastAsia="Times New Roman" w:cs="Times New Roman"/>
          <w:szCs w:val="28"/>
        </w:rPr>
        <w:t>д за лесами регламентируется статьей</w:t>
      </w:r>
      <w:r w:rsidRPr="00A374CC">
        <w:rPr>
          <w:rFonts w:eastAsia="Times New Roman" w:cs="Times New Roman"/>
          <w:szCs w:val="28"/>
        </w:rPr>
        <w:t xml:space="preserve"> 64 </w:t>
      </w:r>
      <w:r w:rsidR="008F1221" w:rsidRPr="00A374CC">
        <w:rPr>
          <w:rFonts w:cs="Times New Roman"/>
          <w:szCs w:val="28"/>
          <w:lang w:eastAsia="en-US"/>
        </w:rPr>
        <w:t>Лесного кодекса РФ</w:t>
      </w:r>
      <w:r w:rsidR="00540D9C" w:rsidRPr="00A374CC">
        <w:rPr>
          <w:rFonts w:eastAsia="Times New Roman" w:cs="Times New Roman"/>
          <w:szCs w:val="28"/>
        </w:rPr>
        <w:t>, приказом Минприроды России</w:t>
      </w:r>
      <w:r w:rsidRPr="00A374CC">
        <w:rPr>
          <w:rFonts w:eastAsia="Times New Roman" w:cs="Times New Roman"/>
          <w:szCs w:val="28"/>
        </w:rPr>
        <w:t xml:space="preserve"> </w:t>
      </w:r>
      <w:r w:rsidR="00540D9C" w:rsidRPr="00A374CC">
        <w:rPr>
          <w:rFonts w:eastAsia="Times New Roman" w:cs="Times New Roman"/>
          <w:szCs w:val="28"/>
        </w:rPr>
        <w:t>от 30 июля 2020</w:t>
      </w:r>
      <w:r w:rsidR="006F4395" w:rsidRPr="00A374CC">
        <w:rPr>
          <w:rFonts w:eastAsia="Times New Roman" w:cs="Times New Roman"/>
          <w:szCs w:val="28"/>
        </w:rPr>
        <w:t> </w:t>
      </w:r>
      <w:r w:rsidR="00540D9C" w:rsidRPr="00A374CC">
        <w:rPr>
          <w:rFonts w:eastAsia="Times New Roman" w:cs="Times New Roman"/>
          <w:szCs w:val="28"/>
        </w:rPr>
        <w:t>г. №</w:t>
      </w:r>
      <w:r w:rsidR="006F4395" w:rsidRPr="00A374CC">
        <w:rPr>
          <w:rFonts w:eastAsia="Times New Roman" w:cs="Times New Roman"/>
          <w:szCs w:val="28"/>
        </w:rPr>
        <w:t> </w:t>
      </w:r>
      <w:r w:rsidR="00540D9C" w:rsidRPr="00A374CC">
        <w:rPr>
          <w:rFonts w:eastAsia="Times New Roman" w:cs="Times New Roman"/>
          <w:szCs w:val="28"/>
        </w:rPr>
        <w:t xml:space="preserve">534 </w:t>
      </w:r>
      <w:r w:rsidRPr="00A374CC">
        <w:rPr>
          <w:rFonts w:eastAsia="Times New Roman" w:cs="Times New Roman"/>
          <w:szCs w:val="28"/>
        </w:rPr>
        <w:t>«Об утверждении Правил ухода за лесами» (далее – Правила ухода за лесами).</w:t>
      </w:r>
    </w:p>
    <w:p w14:paraId="15BA2257" w14:textId="3B5A7024" w:rsidR="001211B4" w:rsidRPr="00A374CC" w:rsidRDefault="00202599" w:rsidP="00EB31F9">
      <w:pPr>
        <w:tabs>
          <w:tab w:val="left" w:pos="0"/>
        </w:tabs>
        <w:autoSpaceDE w:val="0"/>
        <w:autoSpaceDN w:val="0"/>
        <w:adjustRightInd w:val="0"/>
        <w:ind w:firstLine="720"/>
        <w:jc w:val="both"/>
        <w:rPr>
          <w:rFonts w:eastAsia="Times New Roman" w:cs="Times New Roman"/>
          <w:szCs w:val="28"/>
        </w:rPr>
      </w:pPr>
      <w:r w:rsidRPr="00A374CC">
        <w:rPr>
          <w:rFonts w:eastAsia="Times New Roman" w:cs="Times New Roman"/>
          <w:szCs w:val="28"/>
        </w:rPr>
        <w:t xml:space="preserve">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w:t>
      </w:r>
      <w:r w:rsidR="001211B4" w:rsidRPr="00A374CC">
        <w:rPr>
          <w:rFonts w:eastAsia="Times New Roman" w:cs="Times New Roman"/>
          <w:szCs w:val="28"/>
        </w:rPr>
        <w:t xml:space="preserve">(далее - органы государственной власти, органы местного </w:t>
      </w:r>
      <w:r w:rsidRPr="00A374CC">
        <w:rPr>
          <w:rFonts w:eastAsia="Times New Roman" w:cs="Times New Roman"/>
          <w:szCs w:val="28"/>
        </w:rPr>
        <w:t>самоуправления)</w:t>
      </w:r>
      <w:r w:rsidR="001211B4" w:rsidRPr="00A374CC">
        <w:rPr>
          <w:rFonts w:eastAsia="Times New Roman" w:cs="Times New Roman"/>
          <w:szCs w:val="28"/>
        </w:rPr>
        <w:t>.</w:t>
      </w:r>
    </w:p>
    <w:p w14:paraId="20C42193" w14:textId="77777777" w:rsidR="001211B4" w:rsidRPr="00A374CC" w:rsidRDefault="001211B4" w:rsidP="00EB31F9">
      <w:pPr>
        <w:tabs>
          <w:tab w:val="left" w:pos="0"/>
        </w:tabs>
        <w:autoSpaceDE w:val="0"/>
        <w:autoSpaceDN w:val="0"/>
        <w:adjustRightInd w:val="0"/>
        <w:ind w:firstLine="720"/>
        <w:jc w:val="both"/>
        <w:rPr>
          <w:rFonts w:eastAsia="Times New Roman" w:cs="Times New Roman"/>
          <w:szCs w:val="28"/>
        </w:rPr>
      </w:pPr>
      <w:r w:rsidRPr="00A374CC">
        <w:rPr>
          <w:rFonts w:eastAsia="Times New Roman" w:cs="Times New Roman"/>
          <w:szCs w:val="28"/>
        </w:rPr>
        <w:t xml:space="preserve">Уход за лесами осуществляется в соответствии с </w:t>
      </w:r>
      <w:proofErr w:type="gramStart"/>
      <w:r w:rsidRPr="00A374CC">
        <w:rPr>
          <w:rFonts w:eastAsia="Times New Roman" w:cs="Times New Roman"/>
          <w:szCs w:val="28"/>
        </w:rPr>
        <w:t>Правилами  ухода</w:t>
      </w:r>
      <w:proofErr w:type="gramEnd"/>
      <w:r w:rsidRPr="00A374CC">
        <w:rPr>
          <w:rFonts w:eastAsia="Times New Roman" w:cs="Times New Roman"/>
          <w:szCs w:val="28"/>
        </w:rPr>
        <w:t xml:space="preserve">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14:paraId="1F48C033" w14:textId="15900E2D" w:rsidR="001211B4" w:rsidRPr="00A374CC" w:rsidRDefault="00202599" w:rsidP="00EB31F9">
      <w:pPr>
        <w:tabs>
          <w:tab w:val="left" w:pos="0"/>
        </w:tabs>
        <w:autoSpaceDE w:val="0"/>
        <w:autoSpaceDN w:val="0"/>
        <w:adjustRightInd w:val="0"/>
        <w:ind w:firstLine="720"/>
        <w:jc w:val="both"/>
        <w:rPr>
          <w:rFonts w:eastAsia="Times New Roman" w:cs="Times New Roman"/>
          <w:szCs w:val="28"/>
        </w:rPr>
      </w:pPr>
      <w:r w:rsidRPr="00A374CC">
        <w:rPr>
          <w:rFonts w:eastAsia="Times New Roman" w:cs="Times New Roman"/>
          <w:szCs w:val="28"/>
        </w:rPr>
        <w:t xml:space="preserve">К мероприятиям по уходу за лесами относятся рубки, проводимые в целях ухода за лесными насаждениями; </w:t>
      </w:r>
      <w:proofErr w:type="spellStart"/>
      <w:r w:rsidRPr="00A374CC">
        <w:rPr>
          <w:rFonts w:eastAsia="Times New Roman" w:cs="Times New Roman"/>
          <w:szCs w:val="28"/>
        </w:rPr>
        <w:t>агролесомелиоративные</w:t>
      </w:r>
      <w:proofErr w:type="spellEnd"/>
      <w:r w:rsidRPr="00A374CC">
        <w:rPr>
          <w:rFonts w:eastAsia="Times New Roman" w:cs="Times New Roman"/>
          <w:szCs w:val="28"/>
        </w:rPr>
        <w:t xml:space="preserve"> мероприятия; иные мероприятия, в том числе обновление лесных насаждений; переформирование лесных насаждений; реконструкция лесных насаждений; </w:t>
      </w:r>
      <w:proofErr w:type="spellStart"/>
      <w:r w:rsidRPr="00A374CC">
        <w:rPr>
          <w:rFonts w:eastAsia="Times New Roman" w:cs="Times New Roman"/>
          <w:szCs w:val="28"/>
        </w:rPr>
        <w:t>лесоводственно</w:t>
      </w:r>
      <w:proofErr w:type="spellEnd"/>
      <w:r w:rsidRPr="00A374CC">
        <w:rPr>
          <w:rFonts w:eastAsia="Times New Roman" w:cs="Times New Roman"/>
          <w:szCs w:val="28"/>
        </w:rPr>
        <w:t xml:space="preserve">-лесозащитный уход за лесами; уход за </w:t>
      </w:r>
      <w:proofErr w:type="spellStart"/>
      <w:r w:rsidRPr="00A374CC">
        <w:rPr>
          <w:rFonts w:eastAsia="Times New Roman" w:cs="Times New Roman"/>
          <w:szCs w:val="28"/>
        </w:rPr>
        <w:t>лесовозобновлением</w:t>
      </w:r>
      <w:proofErr w:type="spellEnd"/>
      <w:r w:rsidRPr="00A374CC">
        <w:rPr>
          <w:rFonts w:eastAsia="Times New Roman" w:cs="Times New Roman"/>
          <w:szCs w:val="28"/>
        </w:rPr>
        <w:t>,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r w:rsidR="001211B4" w:rsidRPr="00A374CC">
        <w:rPr>
          <w:rFonts w:eastAsia="Times New Roman" w:cs="Times New Roman"/>
          <w:szCs w:val="28"/>
        </w:rPr>
        <w:t>.</w:t>
      </w:r>
    </w:p>
    <w:p w14:paraId="4502160E" w14:textId="6196F328" w:rsidR="001211B4" w:rsidRPr="00A374CC" w:rsidRDefault="00202599" w:rsidP="00EB31F9">
      <w:pPr>
        <w:tabs>
          <w:tab w:val="left" w:pos="0"/>
        </w:tabs>
        <w:autoSpaceDE w:val="0"/>
        <w:autoSpaceDN w:val="0"/>
        <w:adjustRightInd w:val="0"/>
        <w:ind w:firstLine="720"/>
        <w:jc w:val="both"/>
        <w:rPr>
          <w:rFonts w:eastAsia="Times New Roman" w:cs="Times New Roman"/>
          <w:szCs w:val="28"/>
        </w:rPr>
      </w:pPr>
      <w:r w:rsidRPr="00A374CC">
        <w:rPr>
          <w:rFonts w:eastAsia="Times New Roman" w:cs="Times New Roman"/>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14:paraId="7C14F365" w14:textId="7C7688DE" w:rsidR="001211B4" w:rsidRPr="00A374CC" w:rsidRDefault="00202599" w:rsidP="00EB31F9">
      <w:pPr>
        <w:tabs>
          <w:tab w:val="left" w:pos="0"/>
        </w:tabs>
        <w:autoSpaceDE w:val="0"/>
        <w:autoSpaceDN w:val="0"/>
        <w:adjustRightInd w:val="0"/>
        <w:ind w:firstLine="720"/>
        <w:jc w:val="both"/>
        <w:rPr>
          <w:rFonts w:eastAsia="Times New Roman" w:cs="Times New Roman"/>
          <w:szCs w:val="28"/>
        </w:rPr>
      </w:pPr>
      <w:r w:rsidRPr="00A374CC">
        <w:rPr>
          <w:rFonts w:eastAsia="Times New Roman" w:cs="Times New Roman"/>
          <w:szCs w:val="28"/>
        </w:rPr>
        <w:t xml:space="preserve">В эксплуатационных лесах мероприятия по уходу за лесами направлены на повышение продуктивности лесов, получение высококачественной древесины и </w:t>
      </w:r>
      <w:proofErr w:type="spellStart"/>
      <w:r w:rsidRPr="00A374CC">
        <w:rPr>
          <w:rFonts w:eastAsia="Times New Roman" w:cs="Times New Roman"/>
          <w:szCs w:val="28"/>
        </w:rPr>
        <w:t>недревесных</w:t>
      </w:r>
      <w:proofErr w:type="spellEnd"/>
      <w:r w:rsidRPr="00A374CC">
        <w:rPr>
          <w:rFonts w:eastAsia="Times New Roman" w:cs="Times New Roman"/>
          <w:szCs w:val="28"/>
        </w:rPr>
        <w:t xml:space="preserve"> лесных ресурсов.</w:t>
      </w:r>
    </w:p>
    <w:p w14:paraId="4ACA6180" w14:textId="75613478" w:rsidR="001211B4" w:rsidRPr="00A374CC" w:rsidRDefault="00202599" w:rsidP="00EB31F9">
      <w:pPr>
        <w:tabs>
          <w:tab w:val="left" w:pos="0"/>
        </w:tabs>
        <w:autoSpaceDE w:val="0"/>
        <w:autoSpaceDN w:val="0"/>
        <w:adjustRightInd w:val="0"/>
        <w:ind w:firstLine="720"/>
        <w:jc w:val="both"/>
        <w:rPr>
          <w:rFonts w:eastAsia="Times New Roman" w:cs="Times New Roman"/>
          <w:szCs w:val="28"/>
        </w:rPr>
      </w:pPr>
      <w:r w:rsidRPr="00A374CC">
        <w:rPr>
          <w:rFonts w:eastAsia="Times New Roman" w:cs="Times New Roman"/>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14:paraId="510B566C" w14:textId="6972F1B2" w:rsidR="001211B4" w:rsidRPr="00A374CC" w:rsidRDefault="00202599" w:rsidP="00EB31F9">
      <w:pPr>
        <w:tabs>
          <w:tab w:val="left" w:pos="0"/>
        </w:tabs>
        <w:autoSpaceDE w:val="0"/>
        <w:autoSpaceDN w:val="0"/>
        <w:adjustRightInd w:val="0"/>
        <w:ind w:firstLine="720"/>
        <w:jc w:val="both"/>
        <w:rPr>
          <w:rFonts w:eastAsia="Times New Roman" w:cs="Times New Roman"/>
          <w:szCs w:val="28"/>
        </w:rPr>
      </w:pPr>
      <w:r w:rsidRPr="00A374CC">
        <w:rPr>
          <w:rFonts w:eastAsia="Times New Roman" w:cs="Times New Roman"/>
          <w:szCs w:val="28"/>
        </w:rPr>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rsidRPr="00A374CC">
        <w:rPr>
          <w:rFonts w:eastAsia="Times New Roman" w:cs="Times New Roman"/>
          <w:szCs w:val="28"/>
        </w:rPr>
        <w:t>средообразующих</w:t>
      </w:r>
      <w:proofErr w:type="spellEnd"/>
      <w:r w:rsidRPr="00A374CC">
        <w:rPr>
          <w:rFonts w:eastAsia="Times New Roman" w:cs="Times New Roman"/>
          <w:szCs w:val="28"/>
        </w:rPr>
        <w:t xml:space="preserve">, </w:t>
      </w:r>
      <w:proofErr w:type="spellStart"/>
      <w:r w:rsidRPr="00A374CC">
        <w:rPr>
          <w:rFonts w:eastAsia="Times New Roman" w:cs="Times New Roman"/>
          <w:szCs w:val="28"/>
        </w:rPr>
        <w:t>водоохранных</w:t>
      </w:r>
      <w:proofErr w:type="spellEnd"/>
      <w:r w:rsidRPr="00A374CC">
        <w:rPr>
          <w:rFonts w:eastAsia="Times New Roman" w:cs="Times New Roman"/>
          <w:szCs w:val="28"/>
        </w:rPr>
        <w:t>, защитных, санитарно-гигиенических, оздоровительных и полезных функций лесов.</w:t>
      </w:r>
    </w:p>
    <w:p w14:paraId="3AFF4ECB" w14:textId="259711A9" w:rsidR="001211B4" w:rsidRPr="00A374CC" w:rsidRDefault="00202599" w:rsidP="00EB31F9">
      <w:pPr>
        <w:tabs>
          <w:tab w:val="left" w:pos="0"/>
        </w:tabs>
        <w:autoSpaceDE w:val="0"/>
        <w:autoSpaceDN w:val="0"/>
        <w:adjustRightInd w:val="0"/>
        <w:ind w:firstLine="720"/>
        <w:jc w:val="both"/>
        <w:rPr>
          <w:rFonts w:eastAsia="Times New Roman" w:cs="Times New Roman"/>
          <w:szCs w:val="28"/>
        </w:rPr>
      </w:pPr>
      <w:r w:rsidRPr="00A374CC">
        <w:rPr>
          <w:rFonts w:eastAsia="Times New Roman" w:cs="Times New Roman"/>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14:paraId="6F7E8840" w14:textId="7B1E1421" w:rsidR="001211B4" w:rsidRPr="00A374CC" w:rsidRDefault="00202599" w:rsidP="00EB31F9">
      <w:pPr>
        <w:tabs>
          <w:tab w:val="left" w:pos="0"/>
        </w:tabs>
        <w:autoSpaceDE w:val="0"/>
        <w:autoSpaceDN w:val="0"/>
        <w:adjustRightInd w:val="0"/>
        <w:ind w:firstLine="720"/>
        <w:jc w:val="both"/>
        <w:rPr>
          <w:rFonts w:eastAsia="Times New Roman" w:cs="Times New Roman"/>
          <w:szCs w:val="28"/>
        </w:rPr>
      </w:pPr>
      <w:r w:rsidRPr="00A374CC">
        <w:rPr>
          <w:rFonts w:eastAsia="Times New Roman" w:cs="Times New Roman"/>
          <w:szCs w:val="28"/>
        </w:rPr>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w:t>
      </w:r>
      <w:r w:rsidR="001211B4" w:rsidRPr="00A374CC">
        <w:rPr>
          <w:rFonts w:eastAsia="Times New Roman" w:cs="Times New Roman"/>
          <w:szCs w:val="28"/>
        </w:rPr>
        <w:t xml:space="preserve"> Порядком осмотра лесосеки, утвержденным прик</w:t>
      </w:r>
      <w:r w:rsidR="000A505D" w:rsidRPr="00A374CC">
        <w:rPr>
          <w:rFonts w:eastAsia="Times New Roman" w:cs="Times New Roman"/>
          <w:szCs w:val="28"/>
        </w:rPr>
        <w:t>азом Минприроды России</w:t>
      </w:r>
      <w:r w:rsidR="00FF65EE" w:rsidRPr="00A374CC">
        <w:rPr>
          <w:rFonts w:eastAsia="Times New Roman" w:cs="Times New Roman"/>
          <w:szCs w:val="28"/>
        </w:rPr>
        <w:t xml:space="preserve"> </w:t>
      </w:r>
      <w:r w:rsidR="000A505D" w:rsidRPr="00A374CC">
        <w:rPr>
          <w:rFonts w:eastAsia="Times New Roman" w:cs="Times New Roman"/>
          <w:szCs w:val="28"/>
        </w:rPr>
        <w:t>от 17 января</w:t>
      </w:r>
      <w:r w:rsidR="001A277F" w:rsidRPr="00A374CC">
        <w:rPr>
          <w:rFonts w:eastAsia="Times New Roman" w:cs="Times New Roman"/>
          <w:szCs w:val="28"/>
        </w:rPr>
        <w:t xml:space="preserve"> </w:t>
      </w:r>
      <w:r w:rsidR="000A505D" w:rsidRPr="00A374CC">
        <w:rPr>
          <w:rFonts w:eastAsia="Times New Roman" w:cs="Times New Roman"/>
          <w:szCs w:val="28"/>
        </w:rPr>
        <w:t>2022</w:t>
      </w:r>
      <w:r w:rsidR="00797E81" w:rsidRPr="00A374CC">
        <w:rPr>
          <w:rFonts w:eastAsia="Times New Roman" w:cs="Times New Roman"/>
          <w:szCs w:val="28"/>
        </w:rPr>
        <w:t> </w:t>
      </w:r>
      <w:r w:rsidR="001A277F" w:rsidRPr="00A374CC">
        <w:rPr>
          <w:rFonts w:eastAsia="Times New Roman" w:cs="Times New Roman"/>
          <w:szCs w:val="28"/>
        </w:rPr>
        <w:t>г.</w:t>
      </w:r>
      <w:r w:rsidR="000A505D" w:rsidRPr="00A374CC">
        <w:rPr>
          <w:rFonts w:eastAsia="Times New Roman" w:cs="Times New Roman"/>
          <w:szCs w:val="28"/>
        </w:rPr>
        <w:t xml:space="preserve"> №</w:t>
      </w:r>
      <w:r w:rsidR="00797E81" w:rsidRPr="00A374CC">
        <w:rPr>
          <w:rFonts w:eastAsia="Times New Roman" w:cs="Times New Roman"/>
          <w:szCs w:val="28"/>
        </w:rPr>
        <w:t> </w:t>
      </w:r>
      <w:r w:rsidR="000A505D" w:rsidRPr="00A374CC">
        <w:rPr>
          <w:rFonts w:eastAsia="Times New Roman" w:cs="Times New Roman"/>
          <w:szCs w:val="28"/>
        </w:rPr>
        <w:t>23</w:t>
      </w:r>
      <w:r w:rsidR="0023131A" w:rsidRPr="00A374CC">
        <w:rPr>
          <w:rFonts w:eastAsia="Times New Roman" w:cs="Times New Roman"/>
          <w:szCs w:val="28"/>
        </w:rPr>
        <w:t xml:space="preserve"> «Об утверждении видов лесосечных работ, порядка </w:t>
      </w:r>
      <w:r w:rsidR="0023131A" w:rsidRPr="00A374CC">
        <w:rPr>
          <w:rFonts w:eastAsia="Times New Roman" w:cs="Times New Roman"/>
          <w:szCs w:val="28"/>
        </w:rPr>
        <w:lastRenderedPageBreak/>
        <w:t>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001211B4" w:rsidRPr="00A374CC">
        <w:rPr>
          <w:rFonts w:eastAsia="Times New Roman" w:cs="Times New Roman"/>
          <w:szCs w:val="28"/>
        </w:rPr>
        <w:t>, а также при внесении информации в государственный лесной реестр и ее изменении в порядке, установл</w:t>
      </w:r>
      <w:r w:rsidR="00540D9C" w:rsidRPr="00A374CC">
        <w:rPr>
          <w:rFonts w:eastAsia="Times New Roman" w:cs="Times New Roman"/>
          <w:szCs w:val="28"/>
        </w:rPr>
        <w:t>енном приказом Минприроды России</w:t>
      </w:r>
      <w:r w:rsidR="001211B4" w:rsidRPr="00A374CC">
        <w:rPr>
          <w:rFonts w:eastAsia="Times New Roman" w:cs="Times New Roman"/>
          <w:szCs w:val="28"/>
        </w:rPr>
        <w:t xml:space="preserve"> от 11 ноября 2013</w:t>
      </w:r>
      <w:r w:rsidR="006F4395" w:rsidRPr="00A374CC">
        <w:rPr>
          <w:rFonts w:eastAsia="Times New Roman" w:cs="Times New Roman"/>
          <w:szCs w:val="28"/>
        </w:rPr>
        <w:t> </w:t>
      </w:r>
      <w:r w:rsidR="001211B4" w:rsidRPr="00A374CC">
        <w:rPr>
          <w:rFonts w:eastAsia="Times New Roman" w:cs="Times New Roman"/>
          <w:szCs w:val="28"/>
        </w:rPr>
        <w:t>г. №</w:t>
      </w:r>
      <w:r w:rsidR="006F4395" w:rsidRPr="00A374CC">
        <w:rPr>
          <w:rFonts w:eastAsia="Times New Roman" w:cs="Times New Roman"/>
          <w:szCs w:val="28"/>
        </w:rPr>
        <w:t> </w:t>
      </w:r>
      <w:r w:rsidR="001211B4" w:rsidRPr="00A374CC">
        <w:rPr>
          <w:rFonts w:eastAsia="Times New Roman" w:cs="Times New Roman"/>
          <w:szCs w:val="28"/>
        </w:rPr>
        <w:t xml:space="preserve">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14:paraId="643DFC87" w14:textId="57F3187C" w:rsidR="001211B4" w:rsidRPr="00A374CC" w:rsidRDefault="001211B4" w:rsidP="00EB31F9">
      <w:pPr>
        <w:tabs>
          <w:tab w:val="left" w:pos="0"/>
        </w:tabs>
        <w:autoSpaceDE w:val="0"/>
        <w:autoSpaceDN w:val="0"/>
        <w:adjustRightInd w:val="0"/>
        <w:ind w:firstLine="720"/>
        <w:jc w:val="both"/>
        <w:rPr>
          <w:rFonts w:eastAsia="Times New Roman" w:cs="Times New Roman"/>
          <w:szCs w:val="28"/>
        </w:rPr>
      </w:pPr>
      <w:r w:rsidRPr="00A374CC">
        <w:rPr>
          <w:rFonts w:eastAsia="Times New Roman" w:cs="Times New Roman"/>
          <w:szCs w:val="28"/>
        </w:rPr>
        <w:t>Отнесение земель, предназначенных для лесовосст</w:t>
      </w:r>
      <w:r w:rsidR="001A277F" w:rsidRPr="00A374CC">
        <w:rPr>
          <w:rFonts w:eastAsia="Times New Roman" w:cs="Times New Roman"/>
          <w:szCs w:val="28"/>
        </w:rPr>
        <w:t xml:space="preserve">ановления, </w:t>
      </w:r>
      <w:r w:rsidR="00FB130F" w:rsidRPr="00A374CC">
        <w:rPr>
          <w:rFonts w:eastAsia="Times New Roman" w:cs="Times New Roman"/>
          <w:szCs w:val="28"/>
        </w:rPr>
        <w:t xml:space="preserve">осуществляется </w:t>
      </w:r>
      <w:r w:rsidR="001A277F" w:rsidRPr="00A374CC">
        <w:rPr>
          <w:rFonts w:eastAsia="Times New Roman" w:cs="Times New Roman"/>
          <w:szCs w:val="28"/>
        </w:rPr>
        <w:t xml:space="preserve">в соответствии со статьей </w:t>
      </w:r>
      <w:r w:rsidRPr="00A374CC">
        <w:rPr>
          <w:rFonts w:eastAsia="Times New Roman" w:cs="Times New Roman"/>
          <w:szCs w:val="28"/>
        </w:rPr>
        <w:t xml:space="preserve">64.1 </w:t>
      </w:r>
      <w:r w:rsidR="008F1221" w:rsidRPr="00A374CC">
        <w:rPr>
          <w:rFonts w:cs="Times New Roman"/>
          <w:szCs w:val="28"/>
          <w:lang w:eastAsia="en-US"/>
        </w:rPr>
        <w:t>Лесного кодекса РФ</w:t>
      </w:r>
      <w:r w:rsidRPr="00A374CC">
        <w:rPr>
          <w:rFonts w:eastAsia="Times New Roman" w:cs="Times New Roman"/>
          <w:szCs w:val="28"/>
        </w:rPr>
        <w:t>, к землям, занятым лесными насаждениями.</w:t>
      </w:r>
    </w:p>
    <w:p w14:paraId="390DBBDB" w14:textId="7B2CEB7C" w:rsidR="001211B4" w:rsidRPr="00A374CC" w:rsidRDefault="001211B4" w:rsidP="00EB31F9">
      <w:pPr>
        <w:tabs>
          <w:tab w:val="left" w:pos="0"/>
        </w:tabs>
        <w:autoSpaceDE w:val="0"/>
        <w:autoSpaceDN w:val="0"/>
        <w:adjustRightInd w:val="0"/>
        <w:ind w:firstLine="720"/>
        <w:jc w:val="both"/>
        <w:rPr>
          <w:rFonts w:eastAsia="Times New Roman" w:cs="Times New Roman"/>
          <w:szCs w:val="28"/>
        </w:rPr>
      </w:pPr>
      <w:r w:rsidRPr="00A374CC">
        <w:rPr>
          <w:rFonts w:eastAsia="Times New Roman" w:cs="Times New Roman"/>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A374CC">
        <w:rPr>
          <w:rFonts w:eastAsia="Times New Roman" w:cs="Times New Roman"/>
          <w:szCs w:val="28"/>
        </w:rPr>
        <w:t>статьями</w:t>
      </w:r>
      <w:r w:rsidRPr="00A374CC">
        <w:rPr>
          <w:rFonts w:eastAsia="Times New Roman" w:cs="Times New Roman"/>
          <w:szCs w:val="28"/>
        </w:rPr>
        <w:t xml:space="preserve"> 81 - 84 </w:t>
      </w:r>
      <w:r w:rsidR="008F1221" w:rsidRPr="00A374CC">
        <w:rPr>
          <w:rFonts w:cs="Times New Roman"/>
          <w:szCs w:val="28"/>
          <w:lang w:eastAsia="en-US"/>
        </w:rPr>
        <w:t>Лесного кодекса РФ</w:t>
      </w:r>
      <w:r w:rsidRPr="00A374CC">
        <w:rPr>
          <w:rFonts w:eastAsia="Times New Roman" w:cs="Times New Roman"/>
          <w:szCs w:val="28"/>
        </w:rPr>
        <w:t>.</w:t>
      </w:r>
    </w:p>
    <w:p w14:paraId="5EECA137" w14:textId="582DE857" w:rsidR="001211B4" w:rsidRPr="00A374CC" w:rsidRDefault="001211B4" w:rsidP="00EB31F9">
      <w:pPr>
        <w:tabs>
          <w:tab w:val="left" w:pos="0"/>
        </w:tabs>
        <w:autoSpaceDE w:val="0"/>
        <w:autoSpaceDN w:val="0"/>
        <w:adjustRightInd w:val="0"/>
        <w:ind w:firstLine="720"/>
        <w:jc w:val="both"/>
        <w:rPr>
          <w:rFonts w:eastAsia="Times New Roman" w:cs="Times New Roman"/>
          <w:szCs w:val="28"/>
        </w:rPr>
      </w:pPr>
      <w:r w:rsidRPr="00A374CC">
        <w:rPr>
          <w:rFonts w:eastAsia="Times New Roman" w:cs="Times New Roman"/>
          <w:szCs w:val="28"/>
        </w:rPr>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14:paraId="36F1A0F5" w14:textId="77777777" w:rsidR="009A0D01" w:rsidRPr="00A374CC" w:rsidRDefault="001211B4" w:rsidP="00EB31F9">
      <w:pPr>
        <w:tabs>
          <w:tab w:val="left" w:pos="0"/>
        </w:tabs>
        <w:autoSpaceDE w:val="0"/>
        <w:autoSpaceDN w:val="0"/>
        <w:adjustRightInd w:val="0"/>
        <w:ind w:firstLine="720"/>
        <w:jc w:val="both"/>
        <w:rPr>
          <w:rFonts w:eastAsia="Times New Roman" w:cs="Times New Roman"/>
          <w:szCs w:val="28"/>
        </w:rPr>
      </w:pPr>
      <w:r w:rsidRPr="00A374CC">
        <w:rPr>
          <w:rFonts w:eastAsia="Times New Roman" w:cs="Times New Roman"/>
          <w:szCs w:val="28"/>
        </w:rPr>
        <w:t xml:space="preserve">Нормативы и параметры ухода за молодняками и иных мероприятий по уходу за лесами, не связанных с рубками ухода приведены в Таблице </w:t>
      </w:r>
      <w:r w:rsidR="00E870EA" w:rsidRPr="00A374CC">
        <w:rPr>
          <w:rFonts w:eastAsia="Times New Roman" w:cs="Times New Roman"/>
          <w:szCs w:val="28"/>
        </w:rPr>
        <w:t>16</w:t>
      </w:r>
      <w:r w:rsidRPr="00A374CC">
        <w:rPr>
          <w:rFonts w:eastAsia="Times New Roman" w:cs="Times New Roman"/>
          <w:szCs w:val="28"/>
        </w:rPr>
        <w:t>.</w:t>
      </w:r>
    </w:p>
    <w:p w14:paraId="6EB8B902" w14:textId="77777777" w:rsidR="002D11BE" w:rsidRPr="00A374CC" w:rsidRDefault="002D11BE" w:rsidP="00EB31F9">
      <w:pPr>
        <w:tabs>
          <w:tab w:val="left" w:pos="0"/>
        </w:tabs>
        <w:autoSpaceDE w:val="0"/>
        <w:autoSpaceDN w:val="0"/>
        <w:adjustRightInd w:val="0"/>
        <w:jc w:val="right"/>
        <w:rPr>
          <w:rFonts w:eastAsia="Times New Roman" w:cs="Times New Roman"/>
          <w:szCs w:val="28"/>
        </w:rPr>
        <w:sectPr w:rsidR="002D11BE" w:rsidRPr="00A374CC" w:rsidSect="00D157D2">
          <w:pgSz w:w="11906" w:h="16838" w:code="9"/>
          <w:pgMar w:top="1134" w:right="567" w:bottom="1276" w:left="1134" w:header="510" w:footer="709" w:gutter="0"/>
          <w:cols w:space="708"/>
          <w:titlePg/>
          <w:docGrid w:linePitch="360"/>
        </w:sectPr>
      </w:pPr>
    </w:p>
    <w:p w14:paraId="3F9E720B" w14:textId="77777777" w:rsidR="00286B1A" w:rsidRPr="00A374CC" w:rsidRDefault="00286B1A" w:rsidP="00EB31F9">
      <w:pPr>
        <w:tabs>
          <w:tab w:val="left" w:pos="0"/>
        </w:tabs>
        <w:autoSpaceDE w:val="0"/>
        <w:autoSpaceDN w:val="0"/>
        <w:adjustRightInd w:val="0"/>
        <w:jc w:val="right"/>
        <w:rPr>
          <w:rFonts w:eastAsia="Times New Roman" w:cs="Times New Roman"/>
          <w:szCs w:val="28"/>
        </w:rPr>
      </w:pPr>
      <w:r w:rsidRPr="00A374CC">
        <w:rPr>
          <w:rFonts w:eastAsia="Times New Roman" w:cs="Times New Roman"/>
          <w:szCs w:val="28"/>
        </w:rPr>
        <w:lastRenderedPageBreak/>
        <w:t xml:space="preserve">Таблица </w:t>
      </w:r>
      <w:r w:rsidR="00E870EA" w:rsidRPr="00A374CC">
        <w:rPr>
          <w:rFonts w:eastAsia="Times New Roman" w:cs="Times New Roman"/>
          <w:szCs w:val="28"/>
        </w:rPr>
        <w:t>16</w:t>
      </w:r>
    </w:p>
    <w:p w14:paraId="3C89F4A0" w14:textId="77777777" w:rsidR="00286B1A" w:rsidRPr="00A374CC" w:rsidRDefault="00286B1A" w:rsidP="00EB31F9">
      <w:pPr>
        <w:tabs>
          <w:tab w:val="left" w:pos="0"/>
        </w:tabs>
        <w:autoSpaceDE w:val="0"/>
        <w:autoSpaceDN w:val="0"/>
        <w:adjustRightInd w:val="0"/>
        <w:jc w:val="center"/>
        <w:rPr>
          <w:rFonts w:eastAsia="Times New Roman" w:cs="Times New Roman"/>
          <w:szCs w:val="28"/>
        </w:rPr>
      </w:pPr>
    </w:p>
    <w:p w14:paraId="137A75CB" w14:textId="77777777" w:rsidR="009A0D01" w:rsidRPr="00A374CC" w:rsidRDefault="009A0D01" w:rsidP="00EB31F9">
      <w:pPr>
        <w:tabs>
          <w:tab w:val="left" w:pos="0"/>
        </w:tabs>
        <w:autoSpaceDE w:val="0"/>
        <w:autoSpaceDN w:val="0"/>
        <w:adjustRightInd w:val="0"/>
        <w:jc w:val="center"/>
        <w:rPr>
          <w:rFonts w:eastAsia="Times New Roman" w:cs="Times New Roman"/>
          <w:szCs w:val="28"/>
        </w:rPr>
      </w:pPr>
      <w:r w:rsidRPr="00A374CC">
        <w:rPr>
          <w:rFonts w:eastAsia="Times New Roman" w:cs="Times New Roman"/>
          <w:szCs w:val="28"/>
        </w:rPr>
        <w:t>Нормативы и параметры</w:t>
      </w:r>
    </w:p>
    <w:p w14:paraId="5C05B427" w14:textId="77777777" w:rsidR="009A0D01" w:rsidRPr="00A374CC" w:rsidRDefault="009A0D01" w:rsidP="00EB31F9">
      <w:pPr>
        <w:tabs>
          <w:tab w:val="left" w:pos="0"/>
        </w:tabs>
        <w:autoSpaceDE w:val="0"/>
        <w:autoSpaceDN w:val="0"/>
        <w:adjustRightInd w:val="0"/>
        <w:jc w:val="center"/>
        <w:rPr>
          <w:rFonts w:eastAsia="Times New Roman" w:cs="Times New Roman"/>
          <w:szCs w:val="28"/>
        </w:rPr>
      </w:pPr>
      <w:r w:rsidRPr="00A374CC">
        <w:rPr>
          <w:rFonts w:eastAsia="Times New Roman" w:cs="Times New Roman"/>
          <w:szCs w:val="28"/>
        </w:rPr>
        <w:t>ухода за молодняками и иных мероприятий по уходу за лесами,</w:t>
      </w:r>
    </w:p>
    <w:p w14:paraId="61DD19FA" w14:textId="77777777" w:rsidR="009A0D01" w:rsidRPr="00A374CC" w:rsidRDefault="009A0D01" w:rsidP="00EB31F9">
      <w:pPr>
        <w:tabs>
          <w:tab w:val="left" w:pos="0"/>
        </w:tabs>
        <w:autoSpaceDE w:val="0"/>
        <w:autoSpaceDN w:val="0"/>
        <w:adjustRightInd w:val="0"/>
        <w:jc w:val="center"/>
        <w:rPr>
          <w:rFonts w:eastAsia="Times New Roman" w:cs="Times New Roman"/>
          <w:szCs w:val="28"/>
        </w:rPr>
      </w:pPr>
      <w:r w:rsidRPr="00A374CC">
        <w:rPr>
          <w:rFonts w:eastAsia="Times New Roman" w:cs="Times New Roman"/>
          <w:szCs w:val="28"/>
        </w:rPr>
        <w:t>не связанных с рубками ухода</w:t>
      </w:r>
    </w:p>
    <w:p w14:paraId="7A3A758A" w14:textId="77777777" w:rsidR="009A0D01" w:rsidRPr="00A374CC" w:rsidRDefault="009A0D01" w:rsidP="00EB31F9">
      <w:pPr>
        <w:tabs>
          <w:tab w:val="left" w:pos="0"/>
        </w:tabs>
        <w:autoSpaceDE w:val="0"/>
        <w:autoSpaceDN w:val="0"/>
        <w:adjustRightInd w:val="0"/>
        <w:jc w:val="center"/>
        <w:rPr>
          <w:rFonts w:eastAsia="Times New Roman" w:cs="Times New Roman"/>
          <w:szCs w:val="28"/>
        </w:rPr>
      </w:pPr>
    </w:p>
    <w:tbl>
      <w:tblPr>
        <w:tblW w:w="15622" w:type="dxa"/>
        <w:tblInd w:w="-2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4"/>
        <w:gridCol w:w="2240"/>
        <w:gridCol w:w="1985"/>
        <w:gridCol w:w="2268"/>
        <w:gridCol w:w="1559"/>
        <w:gridCol w:w="1276"/>
        <w:gridCol w:w="1275"/>
        <w:gridCol w:w="993"/>
        <w:gridCol w:w="1275"/>
        <w:gridCol w:w="993"/>
        <w:gridCol w:w="1134"/>
      </w:tblGrid>
      <w:tr w:rsidR="008567AF" w:rsidRPr="00A374CC" w14:paraId="046D0472" w14:textId="77777777" w:rsidTr="006D761F">
        <w:trPr>
          <w:tblHeader/>
        </w:trPr>
        <w:tc>
          <w:tcPr>
            <w:tcW w:w="624" w:type="dxa"/>
            <w:vMerge w:val="restart"/>
            <w:tcBorders>
              <w:top w:val="single" w:sz="4" w:space="0" w:color="auto"/>
              <w:right w:val="single" w:sz="4" w:space="0" w:color="auto"/>
            </w:tcBorders>
          </w:tcPr>
          <w:p w14:paraId="5A563776"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 п/п</w:t>
            </w:r>
          </w:p>
        </w:tc>
        <w:tc>
          <w:tcPr>
            <w:tcW w:w="2240" w:type="dxa"/>
            <w:vMerge w:val="restart"/>
            <w:tcBorders>
              <w:top w:val="single" w:sz="4" w:space="0" w:color="auto"/>
              <w:bottom w:val="single" w:sz="4" w:space="0" w:color="auto"/>
              <w:right w:val="single" w:sz="4" w:space="0" w:color="auto"/>
            </w:tcBorders>
          </w:tcPr>
          <w:p w14:paraId="389A7D57"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Наименование видов ухода за лесами</w:t>
            </w:r>
          </w:p>
        </w:tc>
        <w:tc>
          <w:tcPr>
            <w:tcW w:w="1985" w:type="dxa"/>
            <w:vMerge w:val="restart"/>
            <w:tcBorders>
              <w:top w:val="single" w:sz="4" w:space="0" w:color="auto"/>
              <w:left w:val="single" w:sz="4" w:space="0" w:color="auto"/>
              <w:bottom w:val="single" w:sz="4" w:space="0" w:color="auto"/>
              <w:right w:val="single" w:sz="4" w:space="0" w:color="auto"/>
            </w:tcBorders>
          </w:tcPr>
          <w:p w14:paraId="19C7336C"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Наименование участкового лесничества</w:t>
            </w:r>
          </w:p>
        </w:tc>
        <w:tc>
          <w:tcPr>
            <w:tcW w:w="2268" w:type="dxa"/>
            <w:vMerge w:val="restart"/>
            <w:tcBorders>
              <w:top w:val="single" w:sz="4" w:space="0" w:color="auto"/>
              <w:left w:val="single" w:sz="4" w:space="0" w:color="auto"/>
              <w:bottom w:val="single" w:sz="4" w:space="0" w:color="auto"/>
              <w:right w:val="single" w:sz="4" w:space="0" w:color="auto"/>
            </w:tcBorders>
          </w:tcPr>
          <w:p w14:paraId="0A0C6E49"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Хозяйство</w:t>
            </w:r>
          </w:p>
        </w:tc>
        <w:tc>
          <w:tcPr>
            <w:tcW w:w="1559" w:type="dxa"/>
            <w:vMerge w:val="restart"/>
            <w:tcBorders>
              <w:top w:val="single" w:sz="4" w:space="0" w:color="auto"/>
              <w:left w:val="single" w:sz="4" w:space="0" w:color="auto"/>
              <w:bottom w:val="single" w:sz="4" w:space="0" w:color="auto"/>
              <w:right w:val="single" w:sz="4" w:space="0" w:color="auto"/>
            </w:tcBorders>
          </w:tcPr>
          <w:p w14:paraId="19EF94E7"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Древесная порода</w:t>
            </w:r>
          </w:p>
        </w:tc>
        <w:tc>
          <w:tcPr>
            <w:tcW w:w="1276" w:type="dxa"/>
            <w:vMerge w:val="restart"/>
            <w:tcBorders>
              <w:top w:val="single" w:sz="4" w:space="0" w:color="auto"/>
              <w:left w:val="single" w:sz="4" w:space="0" w:color="auto"/>
              <w:bottom w:val="single" w:sz="4" w:space="0" w:color="auto"/>
              <w:right w:val="single" w:sz="4" w:space="0" w:color="auto"/>
            </w:tcBorders>
          </w:tcPr>
          <w:p w14:paraId="1730261B"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Площадь, гектар</w:t>
            </w:r>
          </w:p>
        </w:tc>
        <w:tc>
          <w:tcPr>
            <w:tcW w:w="1275" w:type="dxa"/>
            <w:vMerge w:val="restart"/>
            <w:tcBorders>
              <w:top w:val="single" w:sz="4" w:space="0" w:color="auto"/>
              <w:left w:val="single" w:sz="4" w:space="0" w:color="auto"/>
              <w:bottom w:val="single" w:sz="4" w:space="0" w:color="auto"/>
              <w:right w:val="single" w:sz="4" w:space="0" w:color="auto"/>
            </w:tcBorders>
          </w:tcPr>
          <w:p w14:paraId="2D329886"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Вырубаемый запас, куб. метров</w:t>
            </w:r>
          </w:p>
        </w:tc>
        <w:tc>
          <w:tcPr>
            <w:tcW w:w="993" w:type="dxa"/>
            <w:vMerge w:val="restart"/>
            <w:tcBorders>
              <w:top w:val="single" w:sz="4" w:space="0" w:color="auto"/>
              <w:left w:val="single" w:sz="4" w:space="0" w:color="auto"/>
              <w:bottom w:val="single" w:sz="4" w:space="0" w:color="auto"/>
              <w:right w:val="single" w:sz="4" w:space="0" w:color="auto"/>
            </w:tcBorders>
          </w:tcPr>
          <w:p w14:paraId="091227CC"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Срок повторяемости, лет</w:t>
            </w:r>
          </w:p>
        </w:tc>
        <w:tc>
          <w:tcPr>
            <w:tcW w:w="3402" w:type="dxa"/>
            <w:gridSpan w:val="3"/>
            <w:tcBorders>
              <w:top w:val="single" w:sz="4" w:space="0" w:color="auto"/>
              <w:left w:val="single" w:sz="4" w:space="0" w:color="auto"/>
              <w:bottom w:val="single" w:sz="4" w:space="0" w:color="auto"/>
            </w:tcBorders>
          </w:tcPr>
          <w:p w14:paraId="188D6BCB"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Ежегодный размер</w:t>
            </w:r>
          </w:p>
        </w:tc>
      </w:tr>
      <w:tr w:rsidR="008567AF" w:rsidRPr="00A374CC" w14:paraId="365B06DF" w14:textId="77777777" w:rsidTr="006D761F">
        <w:trPr>
          <w:tblHeader/>
        </w:trPr>
        <w:tc>
          <w:tcPr>
            <w:tcW w:w="624" w:type="dxa"/>
            <w:vMerge/>
            <w:tcBorders>
              <w:right w:val="single" w:sz="4" w:space="0" w:color="auto"/>
            </w:tcBorders>
          </w:tcPr>
          <w:p w14:paraId="655037A5" w14:textId="77777777" w:rsidR="008567AF" w:rsidRPr="00A374CC" w:rsidRDefault="008567AF" w:rsidP="006D761F">
            <w:pPr>
              <w:pStyle w:val="affffd"/>
              <w:rPr>
                <w:rFonts w:ascii="Times New Roman" w:hAnsi="Times New Roman" w:cs="Times New Roman"/>
              </w:rPr>
            </w:pPr>
          </w:p>
        </w:tc>
        <w:tc>
          <w:tcPr>
            <w:tcW w:w="2240" w:type="dxa"/>
            <w:vMerge/>
            <w:tcBorders>
              <w:top w:val="single" w:sz="4" w:space="0" w:color="auto"/>
              <w:bottom w:val="single" w:sz="4" w:space="0" w:color="auto"/>
              <w:right w:val="single" w:sz="4" w:space="0" w:color="auto"/>
            </w:tcBorders>
          </w:tcPr>
          <w:p w14:paraId="5173918D" w14:textId="77777777" w:rsidR="008567AF" w:rsidRPr="00A374CC" w:rsidRDefault="008567AF" w:rsidP="006D761F">
            <w:pPr>
              <w:pStyle w:val="affffd"/>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tcPr>
          <w:p w14:paraId="59A3BB8B" w14:textId="77777777" w:rsidR="008567AF" w:rsidRPr="00A374CC" w:rsidRDefault="008567AF" w:rsidP="006D761F">
            <w:pPr>
              <w:pStyle w:val="affffd"/>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795E9DDB" w14:textId="77777777" w:rsidR="008567AF" w:rsidRPr="00A374CC" w:rsidRDefault="008567AF" w:rsidP="006D761F">
            <w:pPr>
              <w:pStyle w:val="affffd"/>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tcPr>
          <w:p w14:paraId="3DDADD02" w14:textId="77777777" w:rsidR="008567AF" w:rsidRPr="00A374CC" w:rsidRDefault="008567AF" w:rsidP="006D761F">
            <w:pPr>
              <w:pStyle w:val="affffd"/>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14:paraId="105D78B6" w14:textId="77777777" w:rsidR="008567AF" w:rsidRPr="00A374CC" w:rsidRDefault="008567AF" w:rsidP="006D761F">
            <w:pPr>
              <w:pStyle w:val="affffd"/>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tcPr>
          <w:p w14:paraId="6CEC8F91" w14:textId="77777777" w:rsidR="008567AF" w:rsidRPr="00A374CC" w:rsidRDefault="008567AF" w:rsidP="006D761F">
            <w:pPr>
              <w:pStyle w:val="affffd"/>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14:paraId="4A4CA962" w14:textId="77777777" w:rsidR="008567AF" w:rsidRPr="00A374CC" w:rsidRDefault="008567AF" w:rsidP="006D761F">
            <w:pPr>
              <w:pStyle w:val="affffd"/>
              <w:rPr>
                <w:rFonts w:ascii="Times New Roman" w:hAnsi="Times New Roman" w:cs="Times New Roman"/>
              </w:rPr>
            </w:pPr>
          </w:p>
        </w:tc>
        <w:tc>
          <w:tcPr>
            <w:tcW w:w="1275" w:type="dxa"/>
            <w:vMerge w:val="restart"/>
            <w:tcBorders>
              <w:top w:val="single" w:sz="4" w:space="0" w:color="auto"/>
              <w:left w:val="single" w:sz="4" w:space="0" w:color="auto"/>
              <w:bottom w:val="single" w:sz="4" w:space="0" w:color="auto"/>
              <w:right w:val="single" w:sz="4" w:space="0" w:color="auto"/>
            </w:tcBorders>
          </w:tcPr>
          <w:p w14:paraId="7A0AEA3E"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площадь, гектар</w:t>
            </w:r>
          </w:p>
        </w:tc>
        <w:tc>
          <w:tcPr>
            <w:tcW w:w="2127" w:type="dxa"/>
            <w:gridSpan w:val="2"/>
            <w:tcBorders>
              <w:top w:val="single" w:sz="4" w:space="0" w:color="auto"/>
              <w:left w:val="single" w:sz="4" w:space="0" w:color="auto"/>
              <w:bottom w:val="single" w:sz="4" w:space="0" w:color="auto"/>
            </w:tcBorders>
          </w:tcPr>
          <w:p w14:paraId="0FC93DF8"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вырубаемый запас, куб. метров</w:t>
            </w:r>
          </w:p>
        </w:tc>
      </w:tr>
      <w:tr w:rsidR="008567AF" w:rsidRPr="00A374CC" w14:paraId="4404A2DC" w14:textId="77777777" w:rsidTr="006D761F">
        <w:trPr>
          <w:tblHeader/>
        </w:trPr>
        <w:tc>
          <w:tcPr>
            <w:tcW w:w="624" w:type="dxa"/>
            <w:vMerge/>
            <w:tcBorders>
              <w:bottom w:val="single" w:sz="4" w:space="0" w:color="auto"/>
              <w:right w:val="single" w:sz="4" w:space="0" w:color="auto"/>
            </w:tcBorders>
          </w:tcPr>
          <w:p w14:paraId="5D236031" w14:textId="77777777" w:rsidR="008567AF" w:rsidRPr="00A374CC" w:rsidRDefault="008567AF" w:rsidP="006D761F">
            <w:pPr>
              <w:pStyle w:val="affffd"/>
              <w:rPr>
                <w:rFonts w:ascii="Times New Roman" w:hAnsi="Times New Roman" w:cs="Times New Roman"/>
              </w:rPr>
            </w:pPr>
          </w:p>
        </w:tc>
        <w:tc>
          <w:tcPr>
            <w:tcW w:w="2240" w:type="dxa"/>
            <w:vMerge/>
            <w:tcBorders>
              <w:top w:val="single" w:sz="4" w:space="0" w:color="auto"/>
              <w:bottom w:val="single" w:sz="4" w:space="0" w:color="auto"/>
              <w:right w:val="single" w:sz="4" w:space="0" w:color="auto"/>
            </w:tcBorders>
          </w:tcPr>
          <w:p w14:paraId="312E2712" w14:textId="77777777" w:rsidR="008567AF" w:rsidRPr="00A374CC" w:rsidRDefault="008567AF" w:rsidP="006D761F">
            <w:pPr>
              <w:pStyle w:val="affffd"/>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tcPr>
          <w:p w14:paraId="529DAD43" w14:textId="77777777" w:rsidR="008567AF" w:rsidRPr="00A374CC" w:rsidRDefault="008567AF" w:rsidP="006D761F">
            <w:pPr>
              <w:pStyle w:val="affffd"/>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060CC75F" w14:textId="77777777" w:rsidR="008567AF" w:rsidRPr="00A374CC" w:rsidRDefault="008567AF" w:rsidP="006D761F">
            <w:pPr>
              <w:pStyle w:val="affffd"/>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tcPr>
          <w:p w14:paraId="33494DCC" w14:textId="77777777" w:rsidR="008567AF" w:rsidRPr="00A374CC" w:rsidRDefault="008567AF" w:rsidP="006D761F">
            <w:pPr>
              <w:pStyle w:val="affffd"/>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14:paraId="1E3A4D20" w14:textId="77777777" w:rsidR="008567AF" w:rsidRPr="00A374CC" w:rsidRDefault="008567AF" w:rsidP="006D761F">
            <w:pPr>
              <w:pStyle w:val="affffd"/>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tcPr>
          <w:p w14:paraId="3DAD7913" w14:textId="77777777" w:rsidR="008567AF" w:rsidRPr="00A374CC" w:rsidRDefault="008567AF" w:rsidP="006D761F">
            <w:pPr>
              <w:pStyle w:val="affffd"/>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14:paraId="430AAD70" w14:textId="77777777" w:rsidR="008567AF" w:rsidRPr="00A374CC" w:rsidRDefault="008567AF" w:rsidP="006D761F">
            <w:pPr>
              <w:pStyle w:val="affffd"/>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tcPr>
          <w:p w14:paraId="0BAC6BDF"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70B2F6BE"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общий</w:t>
            </w:r>
          </w:p>
        </w:tc>
        <w:tc>
          <w:tcPr>
            <w:tcW w:w="1134" w:type="dxa"/>
            <w:tcBorders>
              <w:top w:val="single" w:sz="4" w:space="0" w:color="auto"/>
              <w:left w:val="single" w:sz="4" w:space="0" w:color="auto"/>
              <w:bottom w:val="single" w:sz="4" w:space="0" w:color="auto"/>
            </w:tcBorders>
          </w:tcPr>
          <w:p w14:paraId="1CB0C1B9"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с 1 гектара</w:t>
            </w:r>
          </w:p>
        </w:tc>
      </w:tr>
      <w:tr w:rsidR="008567AF" w:rsidRPr="00A374CC" w14:paraId="661961E4" w14:textId="77777777" w:rsidTr="006D761F">
        <w:trPr>
          <w:tblHeader/>
        </w:trPr>
        <w:tc>
          <w:tcPr>
            <w:tcW w:w="624" w:type="dxa"/>
            <w:tcBorders>
              <w:top w:val="single" w:sz="4" w:space="0" w:color="auto"/>
              <w:bottom w:val="single" w:sz="4" w:space="0" w:color="auto"/>
              <w:right w:val="single" w:sz="4" w:space="0" w:color="auto"/>
            </w:tcBorders>
          </w:tcPr>
          <w:p w14:paraId="00E8A4CC"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w:t>
            </w:r>
          </w:p>
        </w:tc>
        <w:tc>
          <w:tcPr>
            <w:tcW w:w="2240" w:type="dxa"/>
            <w:tcBorders>
              <w:top w:val="single" w:sz="4" w:space="0" w:color="auto"/>
              <w:bottom w:val="single" w:sz="4" w:space="0" w:color="auto"/>
              <w:right w:val="single" w:sz="4" w:space="0" w:color="auto"/>
            </w:tcBorders>
          </w:tcPr>
          <w:p w14:paraId="7806D589"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tcPr>
          <w:p w14:paraId="393AE826"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3</w:t>
            </w:r>
          </w:p>
        </w:tc>
        <w:tc>
          <w:tcPr>
            <w:tcW w:w="2268" w:type="dxa"/>
            <w:tcBorders>
              <w:top w:val="single" w:sz="4" w:space="0" w:color="auto"/>
              <w:left w:val="single" w:sz="4" w:space="0" w:color="auto"/>
              <w:bottom w:val="single" w:sz="4" w:space="0" w:color="auto"/>
              <w:right w:val="single" w:sz="4" w:space="0" w:color="auto"/>
            </w:tcBorders>
          </w:tcPr>
          <w:p w14:paraId="23E8D718"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tcPr>
          <w:p w14:paraId="36906CAA"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tcPr>
          <w:p w14:paraId="5DA59165"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6</w:t>
            </w:r>
          </w:p>
        </w:tc>
        <w:tc>
          <w:tcPr>
            <w:tcW w:w="1275" w:type="dxa"/>
            <w:tcBorders>
              <w:top w:val="single" w:sz="4" w:space="0" w:color="auto"/>
              <w:left w:val="single" w:sz="4" w:space="0" w:color="auto"/>
              <w:bottom w:val="single" w:sz="4" w:space="0" w:color="auto"/>
              <w:right w:val="single" w:sz="4" w:space="0" w:color="auto"/>
            </w:tcBorders>
          </w:tcPr>
          <w:p w14:paraId="33C7AF27"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7</w:t>
            </w:r>
          </w:p>
        </w:tc>
        <w:tc>
          <w:tcPr>
            <w:tcW w:w="993" w:type="dxa"/>
            <w:tcBorders>
              <w:top w:val="single" w:sz="4" w:space="0" w:color="auto"/>
              <w:left w:val="single" w:sz="4" w:space="0" w:color="auto"/>
              <w:bottom w:val="single" w:sz="4" w:space="0" w:color="auto"/>
              <w:right w:val="single" w:sz="4" w:space="0" w:color="auto"/>
            </w:tcBorders>
          </w:tcPr>
          <w:p w14:paraId="0E972E62"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8</w:t>
            </w:r>
          </w:p>
        </w:tc>
        <w:tc>
          <w:tcPr>
            <w:tcW w:w="1275" w:type="dxa"/>
            <w:tcBorders>
              <w:top w:val="single" w:sz="4" w:space="0" w:color="auto"/>
              <w:left w:val="single" w:sz="4" w:space="0" w:color="auto"/>
              <w:bottom w:val="single" w:sz="4" w:space="0" w:color="auto"/>
              <w:right w:val="single" w:sz="4" w:space="0" w:color="auto"/>
            </w:tcBorders>
          </w:tcPr>
          <w:p w14:paraId="58DB1674"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9</w:t>
            </w:r>
          </w:p>
        </w:tc>
        <w:tc>
          <w:tcPr>
            <w:tcW w:w="993" w:type="dxa"/>
            <w:tcBorders>
              <w:top w:val="single" w:sz="4" w:space="0" w:color="auto"/>
              <w:left w:val="single" w:sz="4" w:space="0" w:color="auto"/>
              <w:bottom w:val="single" w:sz="4" w:space="0" w:color="auto"/>
              <w:right w:val="single" w:sz="4" w:space="0" w:color="auto"/>
            </w:tcBorders>
          </w:tcPr>
          <w:p w14:paraId="67F94A76"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10</w:t>
            </w:r>
          </w:p>
        </w:tc>
        <w:tc>
          <w:tcPr>
            <w:tcW w:w="1134" w:type="dxa"/>
            <w:tcBorders>
              <w:top w:val="single" w:sz="4" w:space="0" w:color="auto"/>
              <w:left w:val="single" w:sz="4" w:space="0" w:color="auto"/>
              <w:bottom w:val="single" w:sz="4" w:space="0" w:color="auto"/>
            </w:tcBorders>
          </w:tcPr>
          <w:p w14:paraId="61AA8767"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11</w:t>
            </w:r>
          </w:p>
        </w:tc>
      </w:tr>
      <w:tr w:rsidR="008567AF" w:rsidRPr="00A374CC" w14:paraId="06CDB69C" w14:textId="77777777" w:rsidTr="006D761F">
        <w:tc>
          <w:tcPr>
            <w:tcW w:w="624" w:type="dxa"/>
            <w:tcBorders>
              <w:top w:val="single" w:sz="4" w:space="0" w:color="auto"/>
              <w:bottom w:val="single" w:sz="4" w:space="0" w:color="auto"/>
              <w:right w:val="single" w:sz="4" w:space="0" w:color="auto"/>
            </w:tcBorders>
          </w:tcPr>
          <w:p w14:paraId="76CD621C" w14:textId="77777777" w:rsidR="008567AF" w:rsidRPr="00A374CC" w:rsidRDefault="008567AF" w:rsidP="006D761F">
            <w:pPr>
              <w:pStyle w:val="afff0"/>
              <w:rPr>
                <w:rFonts w:cs="Times New Roman"/>
              </w:rPr>
            </w:pPr>
          </w:p>
        </w:tc>
        <w:tc>
          <w:tcPr>
            <w:tcW w:w="8052" w:type="dxa"/>
            <w:gridSpan w:val="4"/>
            <w:tcBorders>
              <w:top w:val="single" w:sz="4" w:space="0" w:color="auto"/>
              <w:bottom w:val="single" w:sz="4" w:space="0" w:color="auto"/>
              <w:right w:val="single" w:sz="4" w:space="0" w:color="auto"/>
            </w:tcBorders>
          </w:tcPr>
          <w:p w14:paraId="4039B6CC" w14:textId="77777777" w:rsidR="008567AF" w:rsidRPr="00A374CC" w:rsidRDefault="008567AF" w:rsidP="006D761F">
            <w:pPr>
              <w:pStyle w:val="afff0"/>
              <w:rPr>
                <w:rFonts w:cs="Times New Roman"/>
              </w:rPr>
            </w:pPr>
            <w:r w:rsidRPr="00A374CC">
              <w:rPr>
                <w:rFonts w:cs="Times New Roman"/>
              </w:rPr>
              <w:t>Проведение рубок ухода за лесами, в том числе:</w:t>
            </w:r>
          </w:p>
        </w:tc>
        <w:tc>
          <w:tcPr>
            <w:tcW w:w="1276" w:type="dxa"/>
            <w:tcBorders>
              <w:top w:val="single" w:sz="4" w:space="0" w:color="auto"/>
              <w:left w:val="single" w:sz="4" w:space="0" w:color="auto"/>
              <w:bottom w:val="single" w:sz="4" w:space="0" w:color="auto"/>
              <w:right w:val="single" w:sz="4" w:space="0" w:color="auto"/>
            </w:tcBorders>
          </w:tcPr>
          <w:p w14:paraId="012675DF"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3B84A39C"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6A8568F8"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1B18DA79"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23820869" w14:textId="77777777" w:rsidR="008567AF" w:rsidRPr="00A374CC" w:rsidRDefault="008567AF" w:rsidP="006D761F">
            <w:pPr>
              <w:pStyle w:val="affffd"/>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4E895D50" w14:textId="77777777" w:rsidR="008567AF" w:rsidRPr="00A374CC" w:rsidRDefault="008567AF" w:rsidP="006D761F">
            <w:pPr>
              <w:pStyle w:val="affffd"/>
              <w:rPr>
                <w:rFonts w:ascii="Times New Roman" w:hAnsi="Times New Roman" w:cs="Times New Roman"/>
              </w:rPr>
            </w:pPr>
          </w:p>
        </w:tc>
      </w:tr>
      <w:tr w:rsidR="008567AF" w:rsidRPr="00A374CC" w14:paraId="326E6E4A" w14:textId="77777777" w:rsidTr="006D761F">
        <w:tc>
          <w:tcPr>
            <w:tcW w:w="624" w:type="dxa"/>
            <w:vMerge w:val="restart"/>
            <w:tcBorders>
              <w:top w:val="single" w:sz="4" w:space="0" w:color="auto"/>
              <w:right w:val="single" w:sz="4" w:space="0" w:color="auto"/>
            </w:tcBorders>
          </w:tcPr>
          <w:p w14:paraId="1CE32B68" w14:textId="77777777" w:rsidR="008567AF" w:rsidRPr="00A374CC" w:rsidRDefault="008567AF" w:rsidP="006D761F">
            <w:pPr>
              <w:pStyle w:val="afff0"/>
              <w:rPr>
                <w:rFonts w:cs="Times New Roman"/>
              </w:rPr>
            </w:pPr>
          </w:p>
        </w:tc>
        <w:tc>
          <w:tcPr>
            <w:tcW w:w="2240" w:type="dxa"/>
            <w:vMerge w:val="restart"/>
            <w:tcBorders>
              <w:top w:val="single" w:sz="4" w:space="0" w:color="auto"/>
              <w:bottom w:val="single" w:sz="4" w:space="0" w:color="auto"/>
              <w:right w:val="single" w:sz="4" w:space="0" w:color="auto"/>
            </w:tcBorders>
          </w:tcPr>
          <w:p w14:paraId="5204F91D" w14:textId="77777777" w:rsidR="008567AF" w:rsidRPr="00A374CC" w:rsidRDefault="008567AF" w:rsidP="006D761F">
            <w:pPr>
              <w:pStyle w:val="afff0"/>
              <w:rPr>
                <w:rFonts w:cs="Times New Roman"/>
              </w:rPr>
            </w:pPr>
            <w:r w:rsidRPr="00A374CC">
              <w:rPr>
                <w:rFonts w:cs="Times New Roman"/>
              </w:rPr>
              <w:t>Осветления</w:t>
            </w:r>
          </w:p>
        </w:tc>
        <w:tc>
          <w:tcPr>
            <w:tcW w:w="1985" w:type="dxa"/>
            <w:vMerge w:val="restart"/>
            <w:tcBorders>
              <w:top w:val="single" w:sz="4" w:space="0" w:color="auto"/>
              <w:left w:val="single" w:sz="4" w:space="0" w:color="auto"/>
              <w:bottom w:val="single" w:sz="4" w:space="0" w:color="auto"/>
              <w:right w:val="single" w:sz="4" w:space="0" w:color="auto"/>
            </w:tcBorders>
          </w:tcPr>
          <w:p w14:paraId="23D5C08D" w14:textId="77777777" w:rsidR="008567AF" w:rsidRPr="00A374CC" w:rsidRDefault="008567AF" w:rsidP="006D761F">
            <w:pPr>
              <w:pStyle w:val="afff0"/>
              <w:rPr>
                <w:rFonts w:cs="Times New Roman"/>
              </w:rPr>
            </w:pPr>
            <w:r w:rsidRPr="00A374CC">
              <w:rPr>
                <w:rFonts w:cs="Times New Roman"/>
              </w:rPr>
              <w:t>Без деления на участковые лесничества</w:t>
            </w:r>
          </w:p>
        </w:tc>
        <w:tc>
          <w:tcPr>
            <w:tcW w:w="2268" w:type="dxa"/>
            <w:vMerge w:val="restart"/>
            <w:tcBorders>
              <w:top w:val="single" w:sz="4" w:space="0" w:color="auto"/>
              <w:left w:val="single" w:sz="4" w:space="0" w:color="auto"/>
              <w:bottom w:val="single" w:sz="4" w:space="0" w:color="auto"/>
              <w:right w:val="single" w:sz="4" w:space="0" w:color="auto"/>
            </w:tcBorders>
          </w:tcPr>
          <w:p w14:paraId="5A48B418" w14:textId="77777777" w:rsidR="008567AF" w:rsidRPr="00A374CC" w:rsidRDefault="008567AF" w:rsidP="006D761F">
            <w:pPr>
              <w:pStyle w:val="afff0"/>
              <w:rPr>
                <w:rFonts w:cs="Times New Roman"/>
              </w:rPr>
            </w:pPr>
            <w:r w:rsidRPr="00A374CC">
              <w:rPr>
                <w:rFonts w:cs="Times New Roman"/>
              </w:rPr>
              <w:t>Хвойное</w:t>
            </w:r>
          </w:p>
        </w:tc>
        <w:tc>
          <w:tcPr>
            <w:tcW w:w="1559" w:type="dxa"/>
            <w:tcBorders>
              <w:top w:val="single" w:sz="4" w:space="0" w:color="auto"/>
              <w:left w:val="single" w:sz="4" w:space="0" w:color="auto"/>
              <w:bottom w:val="single" w:sz="4" w:space="0" w:color="auto"/>
              <w:right w:val="single" w:sz="4" w:space="0" w:color="auto"/>
            </w:tcBorders>
          </w:tcPr>
          <w:p w14:paraId="3231D283" w14:textId="77777777" w:rsidR="008567AF" w:rsidRPr="00A374CC" w:rsidRDefault="008567AF" w:rsidP="006D761F">
            <w:pPr>
              <w:pStyle w:val="afff0"/>
              <w:rPr>
                <w:rFonts w:cs="Times New Roman"/>
              </w:rPr>
            </w:pPr>
            <w:r w:rsidRPr="00A374CC">
              <w:rPr>
                <w:rFonts w:cs="Times New Roman"/>
              </w:rPr>
              <w:t>Сосна</w:t>
            </w:r>
          </w:p>
        </w:tc>
        <w:tc>
          <w:tcPr>
            <w:tcW w:w="1276" w:type="dxa"/>
            <w:tcBorders>
              <w:top w:val="single" w:sz="4" w:space="0" w:color="auto"/>
              <w:left w:val="single" w:sz="4" w:space="0" w:color="auto"/>
              <w:bottom w:val="single" w:sz="4" w:space="0" w:color="auto"/>
              <w:right w:val="single" w:sz="4" w:space="0" w:color="auto"/>
            </w:tcBorders>
          </w:tcPr>
          <w:p w14:paraId="3C65C49B"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59,5</w:t>
            </w:r>
          </w:p>
        </w:tc>
        <w:tc>
          <w:tcPr>
            <w:tcW w:w="1275" w:type="dxa"/>
            <w:tcBorders>
              <w:top w:val="single" w:sz="4" w:space="0" w:color="auto"/>
              <w:left w:val="single" w:sz="4" w:space="0" w:color="auto"/>
              <w:bottom w:val="single" w:sz="4" w:space="0" w:color="auto"/>
              <w:right w:val="single" w:sz="4" w:space="0" w:color="auto"/>
            </w:tcBorders>
          </w:tcPr>
          <w:p w14:paraId="2734400F"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1767</w:t>
            </w:r>
          </w:p>
        </w:tc>
        <w:tc>
          <w:tcPr>
            <w:tcW w:w="993" w:type="dxa"/>
            <w:tcBorders>
              <w:top w:val="single" w:sz="4" w:space="0" w:color="auto"/>
              <w:left w:val="single" w:sz="4" w:space="0" w:color="auto"/>
              <w:bottom w:val="single" w:sz="4" w:space="0" w:color="auto"/>
              <w:right w:val="single" w:sz="4" w:space="0" w:color="auto"/>
            </w:tcBorders>
          </w:tcPr>
          <w:p w14:paraId="1A8A3972"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3</w:t>
            </w:r>
          </w:p>
        </w:tc>
        <w:tc>
          <w:tcPr>
            <w:tcW w:w="1275" w:type="dxa"/>
            <w:tcBorders>
              <w:top w:val="single" w:sz="4" w:space="0" w:color="auto"/>
              <w:left w:val="single" w:sz="4" w:space="0" w:color="auto"/>
              <w:bottom w:val="single" w:sz="4" w:space="0" w:color="auto"/>
              <w:right w:val="single" w:sz="4" w:space="0" w:color="auto"/>
            </w:tcBorders>
          </w:tcPr>
          <w:p w14:paraId="43CA9485"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19,8</w:t>
            </w:r>
          </w:p>
        </w:tc>
        <w:tc>
          <w:tcPr>
            <w:tcW w:w="993" w:type="dxa"/>
            <w:tcBorders>
              <w:top w:val="single" w:sz="4" w:space="0" w:color="auto"/>
              <w:left w:val="single" w:sz="4" w:space="0" w:color="auto"/>
              <w:bottom w:val="single" w:sz="4" w:space="0" w:color="auto"/>
              <w:right w:val="single" w:sz="4" w:space="0" w:color="auto"/>
            </w:tcBorders>
          </w:tcPr>
          <w:p w14:paraId="4DB07E71"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589,0</w:t>
            </w:r>
          </w:p>
        </w:tc>
        <w:tc>
          <w:tcPr>
            <w:tcW w:w="1134" w:type="dxa"/>
            <w:tcBorders>
              <w:top w:val="single" w:sz="4" w:space="0" w:color="auto"/>
              <w:left w:val="single" w:sz="4" w:space="0" w:color="auto"/>
              <w:bottom w:val="single" w:sz="4" w:space="0" w:color="auto"/>
            </w:tcBorders>
          </w:tcPr>
          <w:p w14:paraId="06EFA3E0"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29,7</w:t>
            </w:r>
          </w:p>
        </w:tc>
      </w:tr>
      <w:tr w:rsidR="008567AF" w:rsidRPr="00A374CC" w14:paraId="58EF3A7E" w14:textId="77777777" w:rsidTr="006D761F">
        <w:tc>
          <w:tcPr>
            <w:tcW w:w="624" w:type="dxa"/>
            <w:vMerge/>
            <w:tcBorders>
              <w:right w:val="single" w:sz="4" w:space="0" w:color="auto"/>
            </w:tcBorders>
          </w:tcPr>
          <w:p w14:paraId="5189E346" w14:textId="77777777" w:rsidR="008567AF" w:rsidRPr="00A374CC" w:rsidRDefault="008567AF" w:rsidP="006D761F">
            <w:pPr>
              <w:pStyle w:val="affffd"/>
              <w:rPr>
                <w:rFonts w:ascii="Times New Roman" w:hAnsi="Times New Roman" w:cs="Times New Roman"/>
              </w:rPr>
            </w:pPr>
          </w:p>
        </w:tc>
        <w:tc>
          <w:tcPr>
            <w:tcW w:w="2240" w:type="dxa"/>
            <w:vMerge/>
            <w:tcBorders>
              <w:top w:val="single" w:sz="4" w:space="0" w:color="auto"/>
              <w:bottom w:val="single" w:sz="4" w:space="0" w:color="auto"/>
              <w:right w:val="single" w:sz="4" w:space="0" w:color="auto"/>
            </w:tcBorders>
          </w:tcPr>
          <w:p w14:paraId="31E0DED4" w14:textId="77777777" w:rsidR="008567AF" w:rsidRPr="00A374CC" w:rsidRDefault="008567AF" w:rsidP="006D761F">
            <w:pPr>
              <w:pStyle w:val="affffd"/>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tcPr>
          <w:p w14:paraId="1AD14229" w14:textId="77777777" w:rsidR="008567AF" w:rsidRPr="00A374CC" w:rsidRDefault="008567AF" w:rsidP="006D761F">
            <w:pPr>
              <w:pStyle w:val="affffd"/>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68E3DBE2" w14:textId="77777777" w:rsidR="008567AF" w:rsidRPr="00A374CC" w:rsidRDefault="008567AF" w:rsidP="006D761F">
            <w:pPr>
              <w:pStyle w:val="affffd"/>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087767C3" w14:textId="77777777" w:rsidR="008567AF" w:rsidRPr="00A374CC" w:rsidRDefault="008567AF" w:rsidP="006D761F">
            <w:pPr>
              <w:pStyle w:val="afff0"/>
              <w:rPr>
                <w:rFonts w:cs="Times New Roman"/>
              </w:rPr>
            </w:pPr>
            <w:r w:rsidRPr="00A374CC">
              <w:rPr>
                <w:rFonts w:cs="Times New Roman"/>
              </w:rPr>
              <w:t>Ель</w:t>
            </w:r>
          </w:p>
        </w:tc>
        <w:tc>
          <w:tcPr>
            <w:tcW w:w="1276" w:type="dxa"/>
            <w:tcBorders>
              <w:top w:val="single" w:sz="4" w:space="0" w:color="auto"/>
              <w:left w:val="single" w:sz="4" w:space="0" w:color="auto"/>
              <w:bottom w:val="single" w:sz="4" w:space="0" w:color="auto"/>
              <w:right w:val="single" w:sz="4" w:space="0" w:color="auto"/>
            </w:tcBorders>
          </w:tcPr>
          <w:p w14:paraId="67D46493"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3,5</w:t>
            </w:r>
          </w:p>
        </w:tc>
        <w:tc>
          <w:tcPr>
            <w:tcW w:w="1275" w:type="dxa"/>
            <w:tcBorders>
              <w:top w:val="single" w:sz="4" w:space="0" w:color="auto"/>
              <w:left w:val="single" w:sz="4" w:space="0" w:color="auto"/>
              <w:bottom w:val="single" w:sz="4" w:space="0" w:color="auto"/>
              <w:right w:val="single" w:sz="4" w:space="0" w:color="auto"/>
            </w:tcBorders>
          </w:tcPr>
          <w:p w14:paraId="5A235935"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102</w:t>
            </w:r>
          </w:p>
        </w:tc>
        <w:tc>
          <w:tcPr>
            <w:tcW w:w="993" w:type="dxa"/>
            <w:tcBorders>
              <w:top w:val="single" w:sz="4" w:space="0" w:color="auto"/>
              <w:left w:val="single" w:sz="4" w:space="0" w:color="auto"/>
              <w:bottom w:val="single" w:sz="4" w:space="0" w:color="auto"/>
              <w:right w:val="single" w:sz="4" w:space="0" w:color="auto"/>
            </w:tcBorders>
          </w:tcPr>
          <w:p w14:paraId="19221F1F"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3</w:t>
            </w:r>
          </w:p>
        </w:tc>
        <w:tc>
          <w:tcPr>
            <w:tcW w:w="1275" w:type="dxa"/>
            <w:tcBorders>
              <w:top w:val="single" w:sz="4" w:space="0" w:color="auto"/>
              <w:left w:val="single" w:sz="4" w:space="0" w:color="auto"/>
              <w:bottom w:val="single" w:sz="4" w:space="0" w:color="auto"/>
              <w:right w:val="single" w:sz="4" w:space="0" w:color="auto"/>
            </w:tcBorders>
          </w:tcPr>
          <w:p w14:paraId="4D10AC12"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1,2</w:t>
            </w:r>
          </w:p>
        </w:tc>
        <w:tc>
          <w:tcPr>
            <w:tcW w:w="993" w:type="dxa"/>
            <w:tcBorders>
              <w:top w:val="single" w:sz="4" w:space="0" w:color="auto"/>
              <w:left w:val="single" w:sz="4" w:space="0" w:color="auto"/>
              <w:bottom w:val="single" w:sz="4" w:space="0" w:color="auto"/>
              <w:right w:val="single" w:sz="4" w:space="0" w:color="auto"/>
            </w:tcBorders>
          </w:tcPr>
          <w:p w14:paraId="13A61724"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34,0</w:t>
            </w:r>
          </w:p>
        </w:tc>
        <w:tc>
          <w:tcPr>
            <w:tcW w:w="1134" w:type="dxa"/>
            <w:tcBorders>
              <w:top w:val="single" w:sz="4" w:space="0" w:color="auto"/>
              <w:left w:val="single" w:sz="4" w:space="0" w:color="auto"/>
              <w:bottom w:val="single" w:sz="4" w:space="0" w:color="auto"/>
            </w:tcBorders>
          </w:tcPr>
          <w:p w14:paraId="65D2896E"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28,3</w:t>
            </w:r>
          </w:p>
        </w:tc>
      </w:tr>
      <w:tr w:rsidR="008567AF" w:rsidRPr="00A374CC" w14:paraId="69FF42A5" w14:textId="77777777" w:rsidTr="006D761F">
        <w:tc>
          <w:tcPr>
            <w:tcW w:w="624" w:type="dxa"/>
            <w:vMerge/>
            <w:tcBorders>
              <w:right w:val="single" w:sz="4" w:space="0" w:color="auto"/>
            </w:tcBorders>
          </w:tcPr>
          <w:p w14:paraId="6CA3E570" w14:textId="77777777" w:rsidR="008567AF" w:rsidRPr="00A374CC" w:rsidRDefault="008567AF" w:rsidP="006D761F">
            <w:pPr>
              <w:pStyle w:val="affffd"/>
              <w:rPr>
                <w:rFonts w:ascii="Times New Roman" w:hAnsi="Times New Roman" w:cs="Times New Roman"/>
              </w:rPr>
            </w:pPr>
          </w:p>
        </w:tc>
        <w:tc>
          <w:tcPr>
            <w:tcW w:w="2240" w:type="dxa"/>
            <w:vMerge/>
            <w:tcBorders>
              <w:top w:val="single" w:sz="4" w:space="0" w:color="auto"/>
              <w:bottom w:val="single" w:sz="4" w:space="0" w:color="auto"/>
              <w:right w:val="single" w:sz="4" w:space="0" w:color="auto"/>
            </w:tcBorders>
          </w:tcPr>
          <w:p w14:paraId="66A5E894" w14:textId="77777777" w:rsidR="008567AF" w:rsidRPr="00A374CC" w:rsidRDefault="008567AF" w:rsidP="006D761F">
            <w:pPr>
              <w:pStyle w:val="affffd"/>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tcPr>
          <w:p w14:paraId="05D86F61" w14:textId="77777777" w:rsidR="008567AF" w:rsidRPr="00A374CC" w:rsidRDefault="008567AF" w:rsidP="006D761F">
            <w:pPr>
              <w:pStyle w:val="affffd"/>
              <w:rPr>
                <w:rFonts w:ascii="Times New Roman" w:hAnsi="Times New Roman" w:cs="Times New Roman"/>
              </w:rPr>
            </w:pPr>
          </w:p>
        </w:tc>
        <w:tc>
          <w:tcPr>
            <w:tcW w:w="3827" w:type="dxa"/>
            <w:gridSpan w:val="2"/>
            <w:tcBorders>
              <w:top w:val="single" w:sz="4" w:space="0" w:color="auto"/>
              <w:left w:val="single" w:sz="4" w:space="0" w:color="auto"/>
              <w:bottom w:val="single" w:sz="4" w:space="0" w:color="auto"/>
              <w:right w:val="single" w:sz="4" w:space="0" w:color="auto"/>
            </w:tcBorders>
          </w:tcPr>
          <w:p w14:paraId="5B358825" w14:textId="77777777" w:rsidR="008567AF" w:rsidRPr="00A374CC" w:rsidRDefault="008567AF" w:rsidP="006D761F">
            <w:pPr>
              <w:pStyle w:val="afff0"/>
              <w:rPr>
                <w:rFonts w:cs="Times New Roman"/>
              </w:rPr>
            </w:pPr>
            <w:r w:rsidRPr="00A374CC">
              <w:rPr>
                <w:rFonts w:cs="Times New Roman"/>
              </w:rPr>
              <w:t>Итого хвойных</w:t>
            </w:r>
          </w:p>
        </w:tc>
        <w:tc>
          <w:tcPr>
            <w:tcW w:w="1276" w:type="dxa"/>
            <w:tcBorders>
              <w:top w:val="single" w:sz="4" w:space="0" w:color="auto"/>
              <w:left w:val="single" w:sz="4" w:space="0" w:color="auto"/>
              <w:bottom w:val="single" w:sz="4" w:space="0" w:color="auto"/>
              <w:right w:val="single" w:sz="4" w:space="0" w:color="auto"/>
            </w:tcBorders>
          </w:tcPr>
          <w:p w14:paraId="2FB4DE37"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63</w:t>
            </w:r>
          </w:p>
        </w:tc>
        <w:tc>
          <w:tcPr>
            <w:tcW w:w="1275" w:type="dxa"/>
            <w:tcBorders>
              <w:top w:val="single" w:sz="4" w:space="0" w:color="auto"/>
              <w:left w:val="single" w:sz="4" w:space="0" w:color="auto"/>
              <w:bottom w:val="single" w:sz="4" w:space="0" w:color="auto"/>
              <w:right w:val="single" w:sz="4" w:space="0" w:color="auto"/>
            </w:tcBorders>
          </w:tcPr>
          <w:p w14:paraId="48BDB79A"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1869</w:t>
            </w:r>
          </w:p>
        </w:tc>
        <w:tc>
          <w:tcPr>
            <w:tcW w:w="993" w:type="dxa"/>
            <w:tcBorders>
              <w:top w:val="single" w:sz="4" w:space="0" w:color="auto"/>
              <w:left w:val="single" w:sz="4" w:space="0" w:color="auto"/>
              <w:bottom w:val="single" w:sz="4" w:space="0" w:color="auto"/>
              <w:right w:val="single" w:sz="4" w:space="0" w:color="auto"/>
            </w:tcBorders>
          </w:tcPr>
          <w:p w14:paraId="31395DB2"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00CC4BD6"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21</w:t>
            </w:r>
          </w:p>
        </w:tc>
        <w:tc>
          <w:tcPr>
            <w:tcW w:w="993" w:type="dxa"/>
            <w:tcBorders>
              <w:top w:val="single" w:sz="4" w:space="0" w:color="auto"/>
              <w:left w:val="single" w:sz="4" w:space="0" w:color="auto"/>
              <w:bottom w:val="single" w:sz="4" w:space="0" w:color="auto"/>
              <w:right w:val="single" w:sz="4" w:space="0" w:color="auto"/>
            </w:tcBorders>
          </w:tcPr>
          <w:p w14:paraId="3885FFDF"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623</w:t>
            </w:r>
          </w:p>
        </w:tc>
        <w:tc>
          <w:tcPr>
            <w:tcW w:w="1134" w:type="dxa"/>
            <w:tcBorders>
              <w:top w:val="single" w:sz="4" w:space="0" w:color="auto"/>
              <w:left w:val="single" w:sz="4" w:space="0" w:color="auto"/>
              <w:bottom w:val="single" w:sz="4" w:space="0" w:color="auto"/>
            </w:tcBorders>
          </w:tcPr>
          <w:p w14:paraId="07B5F185" w14:textId="77777777" w:rsidR="008567AF" w:rsidRPr="00A374CC" w:rsidRDefault="008567AF" w:rsidP="006D761F">
            <w:pPr>
              <w:pStyle w:val="affffd"/>
              <w:rPr>
                <w:rFonts w:ascii="Times New Roman" w:hAnsi="Times New Roman" w:cs="Times New Roman"/>
              </w:rPr>
            </w:pPr>
          </w:p>
        </w:tc>
      </w:tr>
      <w:tr w:rsidR="008567AF" w:rsidRPr="00A374CC" w14:paraId="521139FB" w14:textId="77777777" w:rsidTr="006D761F">
        <w:tc>
          <w:tcPr>
            <w:tcW w:w="624" w:type="dxa"/>
            <w:vMerge/>
            <w:tcBorders>
              <w:right w:val="single" w:sz="4" w:space="0" w:color="auto"/>
            </w:tcBorders>
          </w:tcPr>
          <w:p w14:paraId="00ACB127" w14:textId="77777777" w:rsidR="008567AF" w:rsidRPr="00A374CC" w:rsidRDefault="008567AF" w:rsidP="006D761F">
            <w:pPr>
              <w:pStyle w:val="affffd"/>
              <w:rPr>
                <w:rFonts w:ascii="Times New Roman" w:hAnsi="Times New Roman" w:cs="Times New Roman"/>
              </w:rPr>
            </w:pPr>
          </w:p>
        </w:tc>
        <w:tc>
          <w:tcPr>
            <w:tcW w:w="2240" w:type="dxa"/>
            <w:vMerge/>
            <w:tcBorders>
              <w:top w:val="single" w:sz="4" w:space="0" w:color="auto"/>
              <w:bottom w:val="single" w:sz="4" w:space="0" w:color="auto"/>
              <w:right w:val="single" w:sz="4" w:space="0" w:color="auto"/>
            </w:tcBorders>
          </w:tcPr>
          <w:p w14:paraId="7C14C648" w14:textId="77777777" w:rsidR="008567AF" w:rsidRPr="00A374CC" w:rsidRDefault="008567AF" w:rsidP="006D761F">
            <w:pPr>
              <w:pStyle w:val="affffd"/>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tcPr>
          <w:p w14:paraId="4407C34D" w14:textId="77777777" w:rsidR="008567AF" w:rsidRPr="00A374CC" w:rsidRDefault="008567AF" w:rsidP="006D761F">
            <w:pPr>
              <w:pStyle w:val="affffd"/>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78DC2BD3" w14:textId="77777777" w:rsidR="008567AF" w:rsidRPr="00A374CC" w:rsidRDefault="008567AF" w:rsidP="006D761F">
            <w:pPr>
              <w:pStyle w:val="afff0"/>
              <w:rPr>
                <w:rFonts w:cs="Times New Roman"/>
              </w:rPr>
            </w:pPr>
            <w:r w:rsidRPr="00A374CC">
              <w:rPr>
                <w:rFonts w:cs="Times New Roman"/>
              </w:rPr>
              <w:t>Твердолиственное</w:t>
            </w:r>
          </w:p>
        </w:tc>
        <w:tc>
          <w:tcPr>
            <w:tcW w:w="1559" w:type="dxa"/>
            <w:tcBorders>
              <w:top w:val="single" w:sz="4" w:space="0" w:color="auto"/>
              <w:left w:val="single" w:sz="4" w:space="0" w:color="auto"/>
              <w:bottom w:val="single" w:sz="4" w:space="0" w:color="auto"/>
              <w:right w:val="single" w:sz="4" w:space="0" w:color="auto"/>
            </w:tcBorders>
          </w:tcPr>
          <w:p w14:paraId="318A291A"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1C579035"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6643F8D9"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14:paraId="58AE947E"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3C8382AF"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14:paraId="1C395668"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1134" w:type="dxa"/>
            <w:tcBorders>
              <w:top w:val="single" w:sz="4" w:space="0" w:color="auto"/>
              <w:left w:val="single" w:sz="4" w:space="0" w:color="auto"/>
              <w:bottom w:val="single" w:sz="4" w:space="0" w:color="auto"/>
            </w:tcBorders>
          </w:tcPr>
          <w:p w14:paraId="5EB49DA9"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r>
      <w:tr w:rsidR="008567AF" w:rsidRPr="00A374CC" w14:paraId="68F5A5AE" w14:textId="77777777" w:rsidTr="006D761F">
        <w:tc>
          <w:tcPr>
            <w:tcW w:w="624" w:type="dxa"/>
            <w:vMerge/>
            <w:tcBorders>
              <w:right w:val="single" w:sz="4" w:space="0" w:color="auto"/>
            </w:tcBorders>
          </w:tcPr>
          <w:p w14:paraId="79EA2700" w14:textId="77777777" w:rsidR="008567AF" w:rsidRPr="00A374CC" w:rsidRDefault="008567AF" w:rsidP="006D761F">
            <w:pPr>
              <w:pStyle w:val="affffd"/>
              <w:rPr>
                <w:rFonts w:ascii="Times New Roman" w:hAnsi="Times New Roman" w:cs="Times New Roman"/>
              </w:rPr>
            </w:pPr>
          </w:p>
        </w:tc>
        <w:tc>
          <w:tcPr>
            <w:tcW w:w="2240" w:type="dxa"/>
            <w:vMerge/>
            <w:tcBorders>
              <w:top w:val="single" w:sz="4" w:space="0" w:color="auto"/>
              <w:bottom w:val="single" w:sz="4" w:space="0" w:color="auto"/>
              <w:right w:val="single" w:sz="4" w:space="0" w:color="auto"/>
            </w:tcBorders>
          </w:tcPr>
          <w:p w14:paraId="26E71C85" w14:textId="77777777" w:rsidR="008567AF" w:rsidRPr="00A374CC" w:rsidRDefault="008567AF" w:rsidP="006D761F">
            <w:pPr>
              <w:pStyle w:val="affffd"/>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tcPr>
          <w:p w14:paraId="0B3DD4FD" w14:textId="77777777" w:rsidR="008567AF" w:rsidRPr="00A374CC" w:rsidRDefault="008567AF" w:rsidP="006D761F">
            <w:pPr>
              <w:pStyle w:val="affffd"/>
              <w:rPr>
                <w:rFonts w:ascii="Times New Roman" w:hAnsi="Times New Roman" w:cs="Times New Roman"/>
              </w:rPr>
            </w:pPr>
          </w:p>
        </w:tc>
        <w:tc>
          <w:tcPr>
            <w:tcW w:w="3827" w:type="dxa"/>
            <w:gridSpan w:val="2"/>
            <w:tcBorders>
              <w:top w:val="single" w:sz="4" w:space="0" w:color="auto"/>
              <w:left w:val="single" w:sz="4" w:space="0" w:color="auto"/>
              <w:bottom w:val="single" w:sz="4" w:space="0" w:color="auto"/>
              <w:right w:val="single" w:sz="4" w:space="0" w:color="auto"/>
            </w:tcBorders>
          </w:tcPr>
          <w:p w14:paraId="5E20AA00" w14:textId="77777777" w:rsidR="008567AF" w:rsidRPr="00A374CC" w:rsidRDefault="008567AF" w:rsidP="006D761F">
            <w:pPr>
              <w:pStyle w:val="afff0"/>
              <w:rPr>
                <w:rFonts w:cs="Times New Roman"/>
              </w:rPr>
            </w:pPr>
            <w:r w:rsidRPr="00A374CC">
              <w:rPr>
                <w:rFonts w:cs="Times New Roman"/>
              </w:rPr>
              <w:t>Итого твердолиственных</w:t>
            </w:r>
          </w:p>
        </w:tc>
        <w:tc>
          <w:tcPr>
            <w:tcW w:w="1276" w:type="dxa"/>
            <w:tcBorders>
              <w:top w:val="single" w:sz="4" w:space="0" w:color="auto"/>
              <w:left w:val="single" w:sz="4" w:space="0" w:color="auto"/>
              <w:bottom w:val="single" w:sz="4" w:space="0" w:color="auto"/>
              <w:right w:val="single" w:sz="4" w:space="0" w:color="auto"/>
            </w:tcBorders>
          </w:tcPr>
          <w:p w14:paraId="2626B5C4"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3617EC08"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14:paraId="4EC6C1DA"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3A07A4F5"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14:paraId="52501FE6"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1134" w:type="dxa"/>
            <w:tcBorders>
              <w:top w:val="single" w:sz="4" w:space="0" w:color="auto"/>
              <w:left w:val="single" w:sz="4" w:space="0" w:color="auto"/>
              <w:bottom w:val="single" w:sz="4" w:space="0" w:color="auto"/>
            </w:tcBorders>
          </w:tcPr>
          <w:p w14:paraId="66E48CAD"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r>
      <w:tr w:rsidR="008567AF" w:rsidRPr="00A374CC" w14:paraId="562EA9D9" w14:textId="77777777" w:rsidTr="006D761F">
        <w:tc>
          <w:tcPr>
            <w:tcW w:w="624" w:type="dxa"/>
            <w:vMerge/>
            <w:tcBorders>
              <w:right w:val="single" w:sz="4" w:space="0" w:color="auto"/>
            </w:tcBorders>
          </w:tcPr>
          <w:p w14:paraId="32E20670" w14:textId="77777777" w:rsidR="008567AF" w:rsidRPr="00A374CC" w:rsidRDefault="008567AF" w:rsidP="006D761F">
            <w:pPr>
              <w:pStyle w:val="affffd"/>
              <w:rPr>
                <w:rFonts w:ascii="Times New Roman" w:hAnsi="Times New Roman" w:cs="Times New Roman"/>
              </w:rPr>
            </w:pPr>
          </w:p>
        </w:tc>
        <w:tc>
          <w:tcPr>
            <w:tcW w:w="2240" w:type="dxa"/>
            <w:vMerge/>
            <w:tcBorders>
              <w:top w:val="single" w:sz="4" w:space="0" w:color="auto"/>
              <w:bottom w:val="single" w:sz="4" w:space="0" w:color="auto"/>
              <w:right w:val="single" w:sz="4" w:space="0" w:color="auto"/>
            </w:tcBorders>
          </w:tcPr>
          <w:p w14:paraId="241DC4B1" w14:textId="77777777" w:rsidR="008567AF" w:rsidRPr="00A374CC" w:rsidRDefault="008567AF" w:rsidP="006D761F">
            <w:pPr>
              <w:pStyle w:val="affffd"/>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tcPr>
          <w:p w14:paraId="250F7126" w14:textId="77777777" w:rsidR="008567AF" w:rsidRPr="00A374CC" w:rsidRDefault="008567AF" w:rsidP="006D761F">
            <w:pPr>
              <w:pStyle w:val="affffd"/>
              <w:rPr>
                <w:rFonts w:ascii="Times New Roman" w:hAnsi="Times New Roman" w:cs="Times New Roman"/>
              </w:rPr>
            </w:pPr>
          </w:p>
        </w:tc>
        <w:tc>
          <w:tcPr>
            <w:tcW w:w="2268" w:type="dxa"/>
            <w:vMerge w:val="restart"/>
            <w:tcBorders>
              <w:top w:val="single" w:sz="4" w:space="0" w:color="auto"/>
              <w:left w:val="single" w:sz="4" w:space="0" w:color="auto"/>
              <w:bottom w:val="single" w:sz="4" w:space="0" w:color="auto"/>
              <w:right w:val="single" w:sz="4" w:space="0" w:color="auto"/>
            </w:tcBorders>
          </w:tcPr>
          <w:p w14:paraId="5C749725" w14:textId="77777777" w:rsidR="008567AF" w:rsidRPr="00A374CC" w:rsidRDefault="008567AF" w:rsidP="006D761F">
            <w:pPr>
              <w:pStyle w:val="afff0"/>
              <w:rPr>
                <w:rFonts w:cs="Times New Roman"/>
              </w:rPr>
            </w:pPr>
            <w:proofErr w:type="spellStart"/>
            <w:r w:rsidRPr="00A374CC">
              <w:rPr>
                <w:rFonts w:cs="Times New Roman"/>
              </w:rPr>
              <w:t>Мягколиственное</w:t>
            </w:r>
            <w:proofErr w:type="spellEnd"/>
          </w:p>
        </w:tc>
        <w:tc>
          <w:tcPr>
            <w:tcW w:w="1559" w:type="dxa"/>
            <w:tcBorders>
              <w:top w:val="single" w:sz="4" w:space="0" w:color="auto"/>
              <w:left w:val="single" w:sz="4" w:space="0" w:color="auto"/>
              <w:bottom w:val="single" w:sz="4" w:space="0" w:color="auto"/>
              <w:right w:val="single" w:sz="4" w:space="0" w:color="auto"/>
            </w:tcBorders>
          </w:tcPr>
          <w:p w14:paraId="7FD74632" w14:textId="77777777" w:rsidR="008567AF" w:rsidRPr="00A374CC" w:rsidRDefault="008567AF" w:rsidP="006D761F">
            <w:pPr>
              <w:pStyle w:val="afff0"/>
              <w:rPr>
                <w:rFonts w:cs="Times New Roman"/>
              </w:rPr>
            </w:pPr>
            <w:r w:rsidRPr="00A374CC">
              <w:rPr>
                <w:rFonts w:cs="Times New Roman"/>
              </w:rPr>
              <w:t>Береза</w:t>
            </w:r>
          </w:p>
        </w:tc>
        <w:tc>
          <w:tcPr>
            <w:tcW w:w="1276" w:type="dxa"/>
            <w:tcBorders>
              <w:top w:val="single" w:sz="4" w:space="0" w:color="auto"/>
              <w:left w:val="single" w:sz="4" w:space="0" w:color="auto"/>
              <w:bottom w:val="single" w:sz="4" w:space="0" w:color="auto"/>
              <w:right w:val="single" w:sz="4" w:space="0" w:color="auto"/>
            </w:tcBorders>
          </w:tcPr>
          <w:p w14:paraId="00ACF19E"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4,6</w:t>
            </w:r>
          </w:p>
        </w:tc>
        <w:tc>
          <w:tcPr>
            <w:tcW w:w="1275" w:type="dxa"/>
            <w:tcBorders>
              <w:top w:val="single" w:sz="4" w:space="0" w:color="auto"/>
              <w:left w:val="single" w:sz="4" w:space="0" w:color="auto"/>
              <w:bottom w:val="single" w:sz="4" w:space="0" w:color="auto"/>
              <w:right w:val="single" w:sz="4" w:space="0" w:color="auto"/>
            </w:tcBorders>
          </w:tcPr>
          <w:p w14:paraId="05BDDAD9"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112</w:t>
            </w:r>
          </w:p>
        </w:tc>
        <w:tc>
          <w:tcPr>
            <w:tcW w:w="993" w:type="dxa"/>
            <w:tcBorders>
              <w:top w:val="single" w:sz="4" w:space="0" w:color="auto"/>
              <w:left w:val="single" w:sz="4" w:space="0" w:color="auto"/>
              <w:bottom w:val="single" w:sz="4" w:space="0" w:color="auto"/>
              <w:right w:val="single" w:sz="4" w:space="0" w:color="auto"/>
            </w:tcBorders>
          </w:tcPr>
          <w:p w14:paraId="5F815CE5"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3</w:t>
            </w:r>
          </w:p>
        </w:tc>
        <w:tc>
          <w:tcPr>
            <w:tcW w:w="1275" w:type="dxa"/>
            <w:tcBorders>
              <w:top w:val="single" w:sz="4" w:space="0" w:color="auto"/>
              <w:left w:val="single" w:sz="4" w:space="0" w:color="auto"/>
              <w:bottom w:val="single" w:sz="4" w:space="0" w:color="auto"/>
              <w:right w:val="single" w:sz="4" w:space="0" w:color="auto"/>
            </w:tcBorders>
          </w:tcPr>
          <w:p w14:paraId="00D5AD05"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1,5</w:t>
            </w:r>
          </w:p>
        </w:tc>
        <w:tc>
          <w:tcPr>
            <w:tcW w:w="993" w:type="dxa"/>
            <w:tcBorders>
              <w:top w:val="single" w:sz="4" w:space="0" w:color="auto"/>
              <w:left w:val="single" w:sz="4" w:space="0" w:color="auto"/>
              <w:bottom w:val="single" w:sz="4" w:space="0" w:color="auto"/>
              <w:right w:val="single" w:sz="4" w:space="0" w:color="auto"/>
            </w:tcBorders>
          </w:tcPr>
          <w:p w14:paraId="205B5BA8"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37,3</w:t>
            </w:r>
          </w:p>
        </w:tc>
        <w:tc>
          <w:tcPr>
            <w:tcW w:w="1134" w:type="dxa"/>
            <w:tcBorders>
              <w:top w:val="single" w:sz="4" w:space="0" w:color="auto"/>
              <w:left w:val="single" w:sz="4" w:space="0" w:color="auto"/>
              <w:bottom w:val="single" w:sz="4" w:space="0" w:color="auto"/>
            </w:tcBorders>
          </w:tcPr>
          <w:p w14:paraId="6BD7F068"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24,9</w:t>
            </w:r>
          </w:p>
        </w:tc>
      </w:tr>
      <w:tr w:rsidR="008567AF" w:rsidRPr="00A374CC" w14:paraId="28FEDC56" w14:textId="77777777" w:rsidTr="006D761F">
        <w:tc>
          <w:tcPr>
            <w:tcW w:w="624" w:type="dxa"/>
            <w:vMerge/>
            <w:tcBorders>
              <w:right w:val="single" w:sz="4" w:space="0" w:color="auto"/>
            </w:tcBorders>
          </w:tcPr>
          <w:p w14:paraId="5736C6D1" w14:textId="77777777" w:rsidR="008567AF" w:rsidRPr="00A374CC" w:rsidRDefault="008567AF" w:rsidP="006D761F">
            <w:pPr>
              <w:pStyle w:val="affffd"/>
              <w:rPr>
                <w:rFonts w:ascii="Times New Roman" w:hAnsi="Times New Roman" w:cs="Times New Roman"/>
              </w:rPr>
            </w:pPr>
          </w:p>
        </w:tc>
        <w:tc>
          <w:tcPr>
            <w:tcW w:w="2240" w:type="dxa"/>
            <w:vMerge/>
            <w:tcBorders>
              <w:top w:val="single" w:sz="4" w:space="0" w:color="auto"/>
              <w:bottom w:val="single" w:sz="4" w:space="0" w:color="auto"/>
              <w:right w:val="single" w:sz="4" w:space="0" w:color="auto"/>
            </w:tcBorders>
          </w:tcPr>
          <w:p w14:paraId="6B7629B9" w14:textId="77777777" w:rsidR="008567AF" w:rsidRPr="00A374CC" w:rsidRDefault="008567AF" w:rsidP="006D761F">
            <w:pPr>
              <w:pStyle w:val="affffd"/>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tcPr>
          <w:p w14:paraId="2F2B8A54" w14:textId="77777777" w:rsidR="008567AF" w:rsidRPr="00A374CC" w:rsidRDefault="008567AF" w:rsidP="006D761F">
            <w:pPr>
              <w:pStyle w:val="affffd"/>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3466968D" w14:textId="77777777" w:rsidR="008567AF" w:rsidRPr="00A374CC" w:rsidRDefault="008567AF" w:rsidP="006D761F">
            <w:pPr>
              <w:pStyle w:val="affffd"/>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5EAA777D" w14:textId="77777777" w:rsidR="008567AF" w:rsidRPr="00A374CC" w:rsidRDefault="008567AF" w:rsidP="006D761F">
            <w:pPr>
              <w:pStyle w:val="afff0"/>
              <w:rPr>
                <w:rFonts w:cs="Times New Roman"/>
              </w:rPr>
            </w:pPr>
            <w:r w:rsidRPr="00A374CC">
              <w:rPr>
                <w:rFonts w:cs="Times New Roman"/>
              </w:rPr>
              <w:t>Липа</w:t>
            </w:r>
          </w:p>
        </w:tc>
        <w:tc>
          <w:tcPr>
            <w:tcW w:w="1276" w:type="dxa"/>
            <w:tcBorders>
              <w:top w:val="single" w:sz="4" w:space="0" w:color="auto"/>
              <w:left w:val="single" w:sz="4" w:space="0" w:color="auto"/>
              <w:bottom w:val="single" w:sz="4" w:space="0" w:color="auto"/>
              <w:right w:val="single" w:sz="4" w:space="0" w:color="auto"/>
            </w:tcBorders>
          </w:tcPr>
          <w:p w14:paraId="4CB6CF33"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3,7</w:t>
            </w:r>
          </w:p>
        </w:tc>
        <w:tc>
          <w:tcPr>
            <w:tcW w:w="1275" w:type="dxa"/>
            <w:tcBorders>
              <w:top w:val="single" w:sz="4" w:space="0" w:color="auto"/>
              <w:left w:val="single" w:sz="4" w:space="0" w:color="auto"/>
              <w:bottom w:val="single" w:sz="4" w:space="0" w:color="auto"/>
              <w:right w:val="single" w:sz="4" w:space="0" w:color="auto"/>
            </w:tcBorders>
          </w:tcPr>
          <w:p w14:paraId="1C37BABC"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146</w:t>
            </w:r>
          </w:p>
        </w:tc>
        <w:tc>
          <w:tcPr>
            <w:tcW w:w="993" w:type="dxa"/>
            <w:tcBorders>
              <w:top w:val="single" w:sz="4" w:space="0" w:color="auto"/>
              <w:left w:val="single" w:sz="4" w:space="0" w:color="auto"/>
              <w:bottom w:val="single" w:sz="4" w:space="0" w:color="auto"/>
              <w:right w:val="single" w:sz="4" w:space="0" w:color="auto"/>
            </w:tcBorders>
          </w:tcPr>
          <w:p w14:paraId="210384A8"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3</w:t>
            </w:r>
          </w:p>
        </w:tc>
        <w:tc>
          <w:tcPr>
            <w:tcW w:w="1275" w:type="dxa"/>
            <w:tcBorders>
              <w:top w:val="single" w:sz="4" w:space="0" w:color="auto"/>
              <w:left w:val="single" w:sz="4" w:space="0" w:color="auto"/>
              <w:bottom w:val="single" w:sz="4" w:space="0" w:color="auto"/>
              <w:right w:val="single" w:sz="4" w:space="0" w:color="auto"/>
            </w:tcBorders>
          </w:tcPr>
          <w:p w14:paraId="1F04EA04"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1,2</w:t>
            </w:r>
          </w:p>
        </w:tc>
        <w:tc>
          <w:tcPr>
            <w:tcW w:w="993" w:type="dxa"/>
            <w:tcBorders>
              <w:top w:val="single" w:sz="4" w:space="0" w:color="auto"/>
              <w:left w:val="single" w:sz="4" w:space="0" w:color="auto"/>
              <w:bottom w:val="single" w:sz="4" w:space="0" w:color="auto"/>
              <w:right w:val="single" w:sz="4" w:space="0" w:color="auto"/>
            </w:tcBorders>
          </w:tcPr>
          <w:p w14:paraId="1A924BC9"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48,7</w:t>
            </w:r>
          </w:p>
        </w:tc>
        <w:tc>
          <w:tcPr>
            <w:tcW w:w="1134" w:type="dxa"/>
            <w:tcBorders>
              <w:top w:val="single" w:sz="4" w:space="0" w:color="auto"/>
              <w:left w:val="single" w:sz="4" w:space="0" w:color="auto"/>
              <w:bottom w:val="single" w:sz="4" w:space="0" w:color="auto"/>
            </w:tcBorders>
          </w:tcPr>
          <w:p w14:paraId="79721790"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40,6</w:t>
            </w:r>
          </w:p>
        </w:tc>
      </w:tr>
      <w:tr w:rsidR="008567AF" w:rsidRPr="00A374CC" w14:paraId="61D093E5" w14:textId="77777777" w:rsidTr="006D761F">
        <w:tc>
          <w:tcPr>
            <w:tcW w:w="624" w:type="dxa"/>
            <w:vMerge/>
            <w:tcBorders>
              <w:bottom w:val="single" w:sz="4" w:space="0" w:color="auto"/>
              <w:right w:val="single" w:sz="4" w:space="0" w:color="auto"/>
            </w:tcBorders>
          </w:tcPr>
          <w:p w14:paraId="54578DCE" w14:textId="77777777" w:rsidR="008567AF" w:rsidRPr="00A374CC" w:rsidRDefault="008567AF" w:rsidP="006D761F">
            <w:pPr>
              <w:pStyle w:val="affffd"/>
              <w:rPr>
                <w:rFonts w:ascii="Times New Roman" w:hAnsi="Times New Roman" w:cs="Times New Roman"/>
              </w:rPr>
            </w:pPr>
          </w:p>
        </w:tc>
        <w:tc>
          <w:tcPr>
            <w:tcW w:w="2240" w:type="dxa"/>
            <w:vMerge/>
            <w:tcBorders>
              <w:top w:val="single" w:sz="4" w:space="0" w:color="auto"/>
              <w:bottom w:val="single" w:sz="4" w:space="0" w:color="auto"/>
              <w:right w:val="single" w:sz="4" w:space="0" w:color="auto"/>
            </w:tcBorders>
          </w:tcPr>
          <w:p w14:paraId="3DE80B60" w14:textId="77777777" w:rsidR="008567AF" w:rsidRPr="00A374CC" w:rsidRDefault="008567AF" w:rsidP="006D761F">
            <w:pPr>
              <w:pStyle w:val="affffd"/>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tcPr>
          <w:p w14:paraId="0A093F2A" w14:textId="77777777" w:rsidR="008567AF" w:rsidRPr="00A374CC" w:rsidRDefault="008567AF" w:rsidP="006D761F">
            <w:pPr>
              <w:pStyle w:val="affffd"/>
              <w:rPr>
                <w:rFonts w:ascii="Times New Roman" w:hAnsi="Times New Roman" w:cs="Times New Roman"/>
              </w:rPr>
            </w:pPr>
          </w:p>
        </w:tc>
        <w:tc>
          <w:tcPr>
            <w:tcW w:w="3827" w:type="dxa"/>
            <w:gridSpan w:val="2"/>
            <w:tcBorders>
              <w:top w:val="single" w:sz="4" w:space="0" w:color="auto"/>
              <w:left w:val="single" w:sz="4" w:space="0" w:color="auto"/>
              <w:bottom w:val="single" w:sz="4" w:space="0" w:color="auto"/>
              <w:right w:val="single" w:sz="4" w:space="0" w:color="auto"/>
            </w:tcBorders>
          </w:tcPr>
          <w:p w14:paraId="1FC8E735" w14:textId="77777777" w:rsidR="008567AF" w:rsidRPr="00A374CC" w:rsidRDefault="008567AF" w:rsidP="006D761F">
            <w:pPr>
              <w:pStyle w:val="afff0"/>
              <w:rPr>
                <w:rFonts w:cs="Times New Roman"/>
              </w:rPr>
            </w:pPr>
            <w:r w:rsidRPr="00A374CC">
              <w:rPr>
                <w:rFonts w:cs="Times New Roman"/>
              </w:rPr>
              <w:t>Итого мягколиственных</w:t>
            </w:r>
          </w:p>
        </w:tc>
        <w:tc>
          <w:tcPr>
            <w:tcW w:w="1276" w:type="dxa"/>
            <w:tcBorders>
              <w:top w:val="single" w:sz="4" w:space="0" w:color="auto"/>
              <w:left w:val="single" w:sz="4" w:space="0" w:color="auto"/>
              <w:bottom w:val="single" w:sz="4" w:space="0" w:color="auto"/>
              <w:right w:val="single" w:sz="4" w:space="0" w:color="auto"/>
            </w:tcBorders>
          </w:tcPr>
          <w:p w14:paraId="795A9186"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8,3</w:t>
            </w:r>
          </w:p>
        </w:tc>
        <w:tc>
          <w:tcPr>
            <w:tcW w:w="1275" w:type="dxa"/>
            <w:tcBorders>
              <w:top w:val="single" w:sz="4" w:space="0" w:color="auto"/>
              <w:left w:val="single" w:sz="4" w:space="0" w:color="auto"/>
              <w:bottom w:val="single" w:sz="4" w:space="0" w:color="auto"/>
              <w:right w:val="single" w:sz="4" w:space="0" w:color="auto"/>
            </w:tcBorders>
          </w:tcPr>
          <w:p w14:paraId="228DC781"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258</w:t>
            </w:r>
          </w:p>
        </w:tc>
        <w:tc>
          <w:tcPr>
            <w:tcW w:w="993" w:type="dxa"/>
            <w:tcBorders>
              <w:top w:val="single" w:sz="4" w:space="0" w:color="auto"/>
              <w:left w:val="single" w:sz="4" w:space="0" w:color="auto"/>
              <w:bottom w:val="single" w:sz="4" w:space="0" w:color="auto"/>
              <w:right w:val="single" w:sz="4" w:space="0" w:color="auto"/>
            </w:tcBorders>
          </w:tcPr>
          <w:p w14:paraId="342B633A"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7F8A66DB"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2,7</w:t>
            </w:r>
          </w:p>
        </w:tc>
        <w:tc>
          <w:tcPr>
            <w:tcW w:w="993" w:type="dxa"/>
            <w:tcBorders>
              <w:top w:val="single" w:sz="4" w:space="0" w:color="auto"/>
              <w:left w:val="single" w:sz="4" w:space="0" w:color="auto"/>
              <w:bottom w:val="single" w:sz="4" w:space="0" w:color="auto"/>
              <w:right w:val="single" w:sz="4" w:space="0" w:color="auto"/>
            </w:tcBorders>
          </w:tcPr>
          <w:p w14:paraId="7B98E800"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86</w:t>
            </w:r>
          </w:p>
        </w:tc>
        <w:tc>
          <w:tcPr>
            <w:tcW w:w="1134" w:type="dxa"/>
            <w:tcBorders>
              <w:top w:val="single" w:sz="4" w:space="0" w:color="auto"/>
              <w:left w:val="single" w:sz="4" w:space="0" w:color="auto"/>
              <w:bottom w:val="single" w:sz="4" w:space="0" w:color="auto"/>
            </w:tcBorders>
          </w:tcPr>
          <w:p w14:paraId="34093F5D" w14:textId="77777777" w:rsidR="008567AF" w:rsidRPr="00A374CC" w:rsidRDefault="008567AF" w:rsidP="006D761F">
            <w:pPr>
              <w:pStyle w:val="affffd"/>
              <w:rPr>
                <w:rFonts w:ascii="Times New Roman" w:hAnsi="Times New Roman" w:cs="Times New Roman"/>
              </w:rPr>
            </w:pPr>
          </w:p>
        </w:tc>
      </w:tr>
      <w:tr w:rsidR="008567AF" w:rsidRPr="00A374CC" w14:paraId="31D88FCE" w14:textId="77777777" w:rsidTr="006D761F">
        <w:tc>
          <w:tcPr>
            <w:tcW w:w="624" w:type="dxa"/>
            <w:tcBorders>
              <w:top w:val="single" w:sz="4" w:space="0" w:color="auto"/>
              <w:bottom w:val="single" w:sz="4" w:space="0" w:color="auto"/>
              <w:right w:val="single" w:sz="4" w:space="0" w:color="auto"/>
            </w:tcBorders>
          </w:tcPr>
          <w:p w14:paraId="19C6B27A" w14:textId="77777777" w:rsidR="008567AF" w:rsidRPr="00A374CC" w:rsidRDefault="008567AF" w:rsidP="006D761F">
            <w:pPr>
              <w:pStyle w:val="afff0"/>
              <w:rPr>
                <w:rFonts w:cs="Times New Roman"/>
              </w:rPr>
            </w:pPr>
          </w:p>
        </w:tc>
        <w:tc>
          <w:tcPr>
            <w:tcW w:w="8052" w:type="dxa"/>
            <w:gridSpan w:val="4"/>
            <w:tcBorders>
              <w:top w:val="single" w:sz="4" w:space="0" w:color="auto"/>
              <w:bottom w:val="single" w:sz="4" w:space="0" w:color="auto"/>
              <w:right w:val="single" w:sz="4" w:space="0" w:color="auto"/>
            </w:tcBorders>
          </w:tcPr>
          <w:p w14:paraId="76B9B694" w14:textId="77777777" w:rsidR="008567AF" w:rsidRPr="00A374CC" w:rsidRDefault="008567AF" w:rsidP="006D761F">
            <w:pPr>
              <w:pStyle w:val="afff0"/>
              <w:rPr>
                <w:rFonts w:cs="Times New Roman"/>
              </w:rPr>
            </w:pPr>
            <w:r w:rsidRPr="00A374CC">
              <w:rPr>
                <w:rFonts w:cs="Times New Roman"/>
              </w:rPr>
              <w:t>Итого осветления</w:t>
            </w:r>
          </w:p>
        </w:tc>
        <w:tc>
          <w:tcPr>
            <w:tcW w:w="1276" w:type="dxa"/>
            <w:tcBorders>
              <w:top w:val="single" w:sz="4" w:space="0" w:color="auto"/>
              <w:left w:val="single" w:sz="4" w:space="0" w:color="auto"/>
              <w:bottom w:val="single" w:sz="4" w:space="0" w:color="auto"/>
              <w:right w:val="single" w:sz="4" w:space="0" w:color="auto"/>
            </w:tcBorders>
          </w:tcPr>
          <w:p w14:paraId="4D9E37D0"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71,3</w:t>
            </w:r>
          </w:p>
        </w:tc>
        <w:tc>
          <w:tcPr>
            <w:tcW w:w="1275" w:type="dxa"/>
            <w:tcBorders>
              <w:top w:val="single" w:sz="4" w:space="0" w:color="auto"/>
              <w:left w:val="single" w:sz="4" w:space="0" w:color="auto"/>
              <w:bottom w:val="single" w:sz="4" w:space="0" w:color="auto"/>
              <w:right w:val="single" w:sz="4" w:space="0" w:color="auto"/>
            </w:tcBorders>
          </w:tcPr>
          <w:p w14:paraId="49CFFDB4"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2127</w:t>
            </w:r>
          </w:p>
        </w:tc>
        <w:tc>
          <w:tcPr>
            <w:tcW w:w="993" w:type="dxa"/>
            <w:tcBorders>
              <w:top w:val="single" w:sz="4" w:space="0" w:color="auto"/>
              <w:left w:val="single" w:sz="4" w:space="0" w:color="auto"/>
              <w:bottom w:val="single" w:sz="4" w:space="0" w:color="auto"/>
              <w:right w:val="single" w:sz="4" w:space="0" w:color="auto"/>
            </w:tcBorders>
          </w:tcPr>
          <w:p w14:paraId="4B44C5BF"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286304AF"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23,7</w:t>
            </w:r>
          </w:p>
        </w:tc>
        <w:tc>
          <w:tcPr>
            <w:tcW w:w="993" w:type="dxa"/>
            <w:tcBorders>
              <w:top w:val="single" w:sz="4" w:space="0" w:color="auto"/>
              <w:left w:val="single" w:sz="4" w:space="0" w:color="auto"/>
              <w:bottom w:val="single" w:sz="4" w:space="0" w:color="auto"/>
              <w:right w:val="single" w:sz="4" w:space="0" w:color="auto"/>
            </w:tcBorders>
          </w:tcPr>
          <w:p w14:paraId="79B76E4F"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709</w:t>
            </w:r>
          </w:p>
        </w:tc>
        <w:tc>
          <w:tcPr>
            <w:tcW w:w="1134" w:type="dxa"/>
            <w:tcBorders>
              <w:top w:val="single" w:sz="4" w:space="0" w:color="auto"/>
              <w:left w:val="single" w:sz="4" w:space="0" w:color="auto"/>
              <w:bottom w:val="single" w:sz="4" w:space="0" w:color="auto"/>
            </w:tcBorders>
          </w:tcPr>
          <w:p w14:paraId="0D0FCA82" w14:textId="77777777" w:rsidR="008567AF" w:rsidRPr="00A374CC" w:rsidRDefault="008567AF" w:rsidP="006D761F">
            <w:pPr>
              <w:pStyle w:val="affffd"/>
              <w:rPr>
                <w:rFonts w:ascii="Times New Roman" w:hAnsi="Times New Roman" w:cs="Times New Roman"/>
              </w:rPr>
            </w:pPr>
          </w:p>
        </w:tc>
      </w:tr>
      <w:tr w:rsidR="008567AF" w:rsidRPr="00A374CC" w14:paraId="5ED46218" w14:textId="77777777" w:rsidTr="006D761F">
        <w:tc>
          <w:tcPr>
            <w:tcW w:w="624" w:type="dxa"/>
            <w:vMerge w:val="restart"/>
            <w:tcBorders>
              <w:top w:val="single" w:sz="4" w:space="0" w:color="auto"/>
              <w:right w:val="single" w:sz="4" w:space="0" w:color="auto"/>
            </w:tcBorders>
          </w:tcPr>
          <w:p w14:paraId="5C119C9D" w14:textId="77777777" w:rsidR="008567AF" w:rsidRPr="00A374CC" w:rsidRDefault="008567AF" w:rsidP="006D761F">
            <w:pPr>
              <w:pStyle w:val="afff0"/>
              <w:rPr>
                <w:rFonts w:cs="Times New Roman"/>
              </w:rPr>
            </w:pPr>
          </w:p>
        </w:tc>
        <w:tc>
          <w:tcPr>
            <w:tcW w:w="2240" w:type="dxa"/>
            <w:vMerge w:val="restart"/>
            <w:tcBorders>
              <w:top w:val="single" w:sz="4" w:space="0" w:color="auto"/>
              <w:bottom w:val="single" w:sz="4" w:space="0" w:color="auto"/>
              <w:right w:val="single" w:sz="4" w:space="0" w:color="auto"/>
            </w:tcBorders>
          </w:tcPr>
          <w:p w14:paraId="2AB21784" w14:textId="77777777" w:rsidR="008567AF" w:rsidRPr="00A374CC" w:rsidRDefault="008567AF" w:rsidP="006D761F">
            <w:pPr>
              <w:pStyle w:val="afff0"/>
              <w:rPr>
                <w:rFonts w:cs="Times New Roman"/>
              </w:rPr>
            </w:pPr>
            <w:r w:rsidRPr="00A374CC">
              <w:rPr>
                <w:rFonts w:cs="Times New Roman"/>
              </w:rPr>
              <w:t>Прочистки</w:t>
            </w:r>
          </w:p>
        </w:tc>
        <w:tc>
          <w:tcPr>
            <w:tcW w:w="1985" w:type="dxa"/>
            <w:vMerge w:val="restart"/>
            <w:tcBorders>
              <w:top w:val="single" w:sz="4" w:space="0" w:color="auto"/>
              <w:left w:val="single" w:sz="4" w:space="0" w:color="auto"/>
              <w:bottom w:val="single" w:sz="4" w:space="0" w:color="auto"/>
              <w:right w:val="single" w:sz="4" w:space="0" w:color="auto"/>
            </w:tcBorders>
          </w:tcPr>
          <w:p w14:paraId="0D3CECB0" w14:textId="77777777" w:rsidR="008567AF" w:rsidRPr="00A374CC" w:rsidRDefault="008567AF" w:rsidP="006D761F">
            <w:pPr>
              <w:pStyle w:val="afff0"/>
              <w:rPr>
                <w:rFonts w:cs="Times New Roman"/>
              </w:rPr>
            </w:pPr>
            <w:r w:rsidRPr="00A374CC">
              <w:rPr>
                <w:rFonts w:cs="Times New Roman"/>
              </w:rPr>
              <w:t>Без деления на участковые лесничества</w:t>
            </w:r>
          </w:p>
        </w:tc>
        <w:tc>
          <w:tcPr>
            <w:tcW w:w="2268" w:type="dxa"/>
            <w:vMerge w:val="restart"/>
            <w:tcBorders>
              <w:top w:val="single" w:sz="4" w:space="0" w:color="auto"/>
              <w:left w:val="single" w:sz="4" w:space="0" w:color="auto"/>
              <w:bottom w:val="single" w:sz="4" w:space="0" w:color="auto"/>
              <w:right w:val="single" w:sz="4" w:space="0" w:color="auto"/>
            </w:tcBorders>
          </w:tcPr>
          <w:p w14:paraId="7550C538" w14:textId="77777777" w:rsidR="008567AF" w:rsidRPr="00A374CC" w:rsidRDefault="008567AF" w:rsidP="006D761F">
            <w:pPr>
              <w:pStyle w:val="afff0"/>
              <w:rPr>
                <w:rFonts w:cs="Times New Roman"/>
              </w:rPr>
            </w:pPr>
            <w:r w:rsidRPr="00A374CC">
              <w:rPr>
                <w:rFonts w:cs="Times New Roman"/>
              </w:rPr>
              <w:t>Хвойное</w:t>
            </w:r>
          </w:p>
        </w:tc>
        <w:tc>
          <w:tcPr>
            <w:tcW w:w="1559" w:type="dxa"/>
            <w:tcBorders>
              <w:top w:val="single" w:sz="4" w:space="0" w:color="auto"/>
              <w:left w:val="single" w:sz="4" w:space="0" w:color="auto"/>
              <w:bottom w:val="single" w:sz="4" w:space="0" w:color="auto"/>
              <w:right w:val="single" w:sz="4" w:space="0" w:color="auto"/>
            </w:tcBorders>
          </w:tcPr>
          <w:p w14:paraId="36AAF8C5" w14:textId="77777777" w:rsidR="008567AF" w:rsidRPr="00A374CC" w:rsidRDefault="008567AF" w:rsidP="006D761F">
            <w:pPr>
              <w:pStyle w:val="afff0"/>
              <w:rPr>
                <w:rFonts w:cs="Times New Roman"/>
              </w:rPr>
            </w:pPr>
            <w:r w:rsidRPr="00A374CC">
              <w:rPr>
                <w:rFonts w:cs="Times New Roman"/>
              </w:rPr>
              <w:t>Сосна</w:t>
            </w:r>
          </w:p>
        </w:tc>
        <w:tc>
          <w:tcPr>
            <w:tcW w:w="1276" w:type="dxa"/>
            <w:tcBorders>
              <w:top w:val="single" w:sz="4" w:space="0" w:color="auto"/>
              <w:left w:val="single" w:sz="4" w:space="0" w:color="auto"/>
              <w:bottom w:val="single" w:sz="4" w:space="0" w:color="auto"/>
              <w:right w:val="single" w:sz="4" w:space="0" w:color="auto"/>
            </w:tcBorders>
          </w:tcPr>
          <w:p w14:paraId="5816681E"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74,5</w:t>
            </w:r>
          </w:p>
        </w:tc>
        <w:tc>
          <w:tcPr>
            <w:tcW w:w="1275" w:type="dxa"/>
            <w:tcBorders>
              <w:top w:val="single" w:sz="4" w:space="0" w:color="auto"/>
              <w:left w:val="single" w:sz="4" w:space="0" w:color="auto"/>
              <w:bottom w:val="single" w:sz="4" w:space="0" w:color="auto"/>
              <w:right w:val="single" w:sz="4" w:space="0" w:color="auto"/>
            </w:tcBorders>
          </w:tcPr>
          <w:p w14:paraId="6EA53CD5"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3005,5</w:t>
            </w:r>
          </w:p>
        </w:tc>
        <w:tc>
          <w:tcPr>
            <w:tcW w:w="993" w:type="dxa"/>
            <w:tcBorders>
              <w:top w:val="single" w:sz="4" w:space="0" w:color="auto"/>
              <w:left w:val="single" w:sz="4" w:space="0" w:color="auto"/>
              <w:bottom w:val="single" w:sz="4" w:space="0" w:color="auto"/>
              <w:right w:val="single" w:sz="4" w:space="0" w:color="auto"/>
            </w:tcBorders>
          </w:tcPr>
          <w:p w14:paraId="541BB3D5"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tcPr>
          <w:p w14:paraId="45CEE758"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14,9</w:t>
            </w:r>
          </w:p>
        </w:tc>
        <w:tc>
          <w:tcPr>
            <w:tcW w:w="993" w:type="dxa"/>
            <w:tcBorders>
              <w:top w:val="single" w:sz="4" w:space="0" w:color="auto"/>
              <w:left w:val="single" w:sz="4" w:space="0" w:color="auto"/>
              <w:bottom w:val="single" w:sz="4" w:space="0" w:color="auto"/>
              <w:right w:val="single" w:sz="4" w:space="0" w:color="auto"/>
            </w:tcBorders>
          </w:tcPr>
          <w:p w14:paraId="2D8DE333"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601,1</w:t>
            </w:r>
          </w:p>
        </w:tc>
        <w:tc>
          <w:tcPr>
            <w:tcW w:w="1134" w:type="dxa"/>
            <w:tcBorders>
              <w:top w:val="single" w:sz="4" w:space="0" w:color="auto"/>
              <w:left w:val="single" w:sz="4" w:space="0" w:color="auto"/>
              <w:bottom w:val="single" w:sz="4" w:space="0" w:color="auto"/>
            </w:tcBorders>
          </w:tcPr>
          <w:p w14:paraId="3751F943"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40,3</w:t>
            </w:r>
          </w:p>
        </w:tc>
      </w:tr>
      <w:tr w:rsidR="008567AF" w:rsidRPr="00A374CC" w14:paraId="7A203CCE" w14:textId="77777777" w:rsidTr="006D761F">
        <w:tc>
          <w:tcPr>
            <w:tcW w:w="624" w:type="dxa"/>
            <w:vMerge/>
            <w:tcBorders>
              <w:right w:val="single" w:sz="4" w:space="0" w:color="auto"/>
            </w:tcBorders>
          </w:tcPr>
          <w:p w14:paraId="14C41BFF" w14:textId="77777777" w:rsidR="008567AF" w:rsidRPr="00A374CC" w:rsidRDefault="008567AF" w:rsidP="006D761F">
            <w:pPr>
              <w:pStyle w:val="affffd"/>
              <w:rPr>
                <w:rFonts w:ascii="Times New Roman" w:hAnsi="Times New Roman" w:cs="Times New Roman"/>
              </w:rPr>
            </w:pPr>
          </w:p>
        </w:tc>
        <w:tc>
          <w:tcPr>
            <w:tcW w:w="2240" w:type="dxa"/>
            <w:vMerge/>
            <w:tcBorders>
              <w:top w:val="single" w:sz="4" w:space="0" w:color="auto"/>
              <w:bottom w:val="single" w:sz="4" w:space="0" w:color="auto"/>
              <w:right w:val="single" w:sz="4" w:space="0" w:color="auto"/>
            </w:tcBorders>
          </w:tcPr>
          <w:p w14:paraId="4272C0FB" w14:textId="77777777" w:rsidR="008567AF" w:rsidRPr="00A374CC" w:rsidRDefault="008567AF" w:rsidP="006D761F">
            <w:pPr>
              <w:pStyle w:val="affffd"/>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tcPr>
          <w:p w14:paraId="476231A1" w14:textId="77777777" w:rsidR="008567AF" w:rsidRPr="00A374CC" w:rsidRDefault="008567AF" w:rsidP="006D761F">
            <w:pPr>
              <w:pStyle w:val="affffd"/>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1D16BC2A" w14:textId="77777777" w:rsidR="008567AF" w:rsidRPr="00A374CC" w:rsidRDefault="008567AF" w:rsidP="006D761F">
            <w:pPr>
              <w:pStyle w:val="affffd"/>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0C3D6676" w14:textId="77777777" w:rsidR="008567AF" w:rsidRPr="00A374CC" w:rsidRDefault="008567AF" w:rsidP="006D761F">
            <w:pPr>
              <w:pStyle w:val="afff0"/>
              <w:rPr>
                <w:rFonts w:cs="Times New Roman"/>
              </w:rPr>
            </w:pPr>
            <w:r w:rsidRPr="00A374CC">
              <w:rPr>
                <w:rFonts w:cs="Times New Roman"/>
              </w:rPr>
              <w:t>Ель</w:t>
            </w:r>
          </w:p>
        </w:tc>
        <w:tc>
          <w:tcPr>
            <w:tcW w:w="1276" w:type="dxa"/>
            <w:tcBorders>
              <w:top w:val="single" w:sz="4" w:space="0" w:color="auto"/>
              <w:left w:val="single" w:sz="4" w:space="0" w:color="auto"/>
              <w:bottom w:val="single" w:sz="4" w:space="0" w:color="auto"/>
              <w:right w:val="single" w:sz="4" w:space="0" w:color="auto"/>
            </w:tcBorders>
          </w:tcPr>
          <w:p w14:paraId="2A90701F"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53,8</w:t>
            </w:r>
          </w:p>
        </w:tc>
        <w:tc>
          <w:tcPr>
            <w:tcW w:w="1275" w:type="dxa"/>
            <w:tcBorders>
              <w:top w:val="single" w:sz="4" w:space="0" w:color="auto"/>
              <w:left w:val="single" w:sz="4" w:space="0" w:color="auto"/>
              <w:bottom w:val="single" w:sz="4" w:space="0" w:color="auto"/>
              <w:right w:val="single" w:sz="4" w:space="0" w:color="auto"/>
            </w:tcBorders>
          </w:tcPr>
          <w:p w14:paraId="022A1208"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2004</w:t>
            </w:r>
          </w:p>
        </w:tc>
        <w:tc>
          <w:tcPr>
            <w:tcW w:w="993" w:type="dxa"/>
            <w:tcBorders>
              <w:top w:val="single" w:sz="4" w:space="0" w:color="auto"/>
              <w:left w:val="single" w:sz="4" w:space="0" w:color="auto"/>
              <w:bottom w:val="single" w:sz="4" w:space="0" w:color="auto"/>
              <w:right w:val="single" w:sz="4" w:space="0" w:color="auto"/>
            </w:tcBorders>
          </w:tcPr>
          <w:p w14:paraId="23027C4C"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tcPr>
          <w:p w14:paraId="31673CB7"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10,8</w:t>
            </w:r>
          </w:p>
        </w:tc>
        <w:tc>
          <w:tcPr>
            <w:tcW w:w="993" w:type="dxa"/>
            <w:tcBorders>
              <w:top w:val="single" w:sz="4" w:space="0" w:color="auto"/>
              <w:left w:val="single" w:sz="4" w:space="0" w:color="auto"/>
              <w:bottom w:val="single" w:sz="4" w:space="0" w:color="auto"/>
              <w:right w:val="single" w:sz="4" w:space="0" w:color="auto"/>
            </w:tcBorders>
          </w:tcPr>
          <w:p w14:paraId="6090FF70"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400,8</w:t>
            </w:r>
          </w:p>
        </w:tc>
        <w:tc>
          <w:tcPr>
            <w:tcW w:w="1134" w:type="dxa"/>
            <w:tcBorders>
              <w:top w:val="single" w:sz="4" w:space="0" w:color="auto"/>
              <w:left w:val="single" w:sz="4" w:space="0" w:color="auto"/>
              <w:bottom w:val="single" w:sz="4" w:space="0" w:color="auto"/>
            </w:tcBorders>
          </w:tcPr>
          <w:p w14:paraId="35A4460D"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37,1</w:t>
            </w:r>
          </w:p>
        </w:tc>
      </w:tr>
      <w:tr w:rsidR="008567AF" w:rsidRPr="00A374CC" w14:paraId="1DAA32E6" w14:textId="77777777" w:rsidTr="006D761F">
        <w:tc>
          <w:tcPr>
            <w:tcW w:w="624" w:type="dxa"/>
            <w:vMerge/>
            <w:tcBorders>
              <w:right w:val="single" w:sz="4" w:space="0" w:color="auto"/>
            </w:tcBorders>
          </w:tcPr>
          <w:p w14:paraId="41C9B41B" w14:textId="77777777" w:rsidR="008567AF" w:rsidRPr="00A374CC" w:rsidRDefault="008567AF" w:rsidP="006D761F">
            <w:pPr>
              <w:pStyle w:val="affffd"/>
              <w:rPr>
                <w:rFonts w:ascii="Times New Roman" w:hAnsi="Times New Roman" w:cs="Times New Roman"/>
              </w:rPr>
            </w:pPr>
          </w:p>
        </w:tc>
        <w:tc>
          <w:tcPr>
            <w:tcW w:w="2240" w:type="dxa"/>
            <w:vMerge/>
            <w:tcBorders>
              <w:top w:val="single" w:sz="4" w:space="0" w:color="auto"/>
              <w:bottom w:val="single" w:sz="4" w:space="0" w:color="auto"/>
              <w:right w:val="single" w:sz="4" w:space="0" w:color="auto"/>
            </w:tcBorders>
          </w:tcPr>
          <w:p w14:paraId="720F40A7" w14:textId="77777777" w:rsidR="008567AF" w:rsidRPr="00A374CC" w:rsidRDefault="008567AF" w:rsidP="006D761F">
            <w:pPr>
              <w:pStyle w:val="affffd"/>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tcPr>
          <w:p w14:paraId="4E30467F" w14:textId="77777777" w:rsidR="008567AF" w:rsidRPr="00A374CC" w:rsidRDefault="008567AF" w:rsidP="006D761F">
            <w:pPr>
              <w:pStyle w:val="affffd"/>
              <w:rPr>
                <w:rFonts w:ascii="Times New Roman" w:hAnsi="Times New Roman" w:cs="Times New Roman"/>
              </w:rPr>
            </w:pPr>
          </w:p>
        </w:tc>
        <w:tc>
          <w:tcPr>
            <w:tcW w:w="3827" w:type="dxa"/>
            <w:gridSpan w:val="2"/>
            <w:tcBorders>
              <w:top w:val="single" w:sz="4" w:space="0" w:color="auto"/>
              <w:left w:val="single" w:sz="4" w:space="0" w:color="auto"/>
              <w:bottom w:val="single" w:sz="4" w:space="0" w:color="auto"/>
              <w:right w:val="single" w:sz="4" w:space="0" w:color="auto"/>
            </w:tcBorders>
          </w:tcPr>
          <w:p w14:paraId="2D0D4B7B" w14:textId="77777777" w:rsidR="008567AF" w:rsidRPr="00A374CC" w:rsidRDefault="008567AF" w:rsidP="006D761F">
            <w:pPr>
              <w:pStyle w:val="afff0"/>
              <w:rPr>
                <w:rFonts w:cs="Times New Roman"/>
              </w:rPr>
            </w:pPr>
            <w:r w:rsidRPr="00A374CC">
              <w:rPr>
                <w:rFonts w:cs="Times New Roman"/>
              </w:rPr>
              <w:t>Итого хвойных</w:t>
            </w:r>
          </w:p>
        </w:tc>
        <w:tc>
          <w:tcPr>
            <w:tcW w:w="1276" w:type="dxa"/>
            <w:tcBorders>
              <w:top w:val="single" w:sz="4" w:space="0" w:color="auto"/>
              <w:left w:val="single" w:sz="4" w:space="0" w:color="auto"/>
              <w:bottom w:val="single" w:sz="4" w:space="0" w:color="auto"/>
              <w:right w:val="single" w:sz="4" w:space="0" w:color="auto"/>
            </w:tcBorders>
          </w:tcPr>
          <w:p w14:paraId="72158340"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128,3</w:t>
            </w:r>
          </w:p>
        </w:tc>
        <w:tc>
          <w:tcPr>
            <w:tcW w:w="1275" w:type="dxa"/>
            <w:tcBorders>
              <w:top w:val="single" w:sz="4" w:space="0" w:color="auto"/>
              <w:left w:val="single" w:sz="4" w:space="0" w:color="auto"/>
              <w:bottom w:val="single" w:sz="4" w:space="0" w:color="auto"/>
              <w:right w:val="single" w:sz="4" w:space="0" w:color="auto"/>
            </w:tcBorders>
          </w:tcPr>
          <w:p w14:paraId="3E5918B9"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5009,5</w:t>
            </w:r>
          </w:p>
        </w:tc>
        <w:tc>
          <w:tcPr>
            <w:tcW w:w="993" w:type="dxa"/>
            <w:tcBorders>
              <w:top w:val="single" w:sz="4" w:space="0" w:color="auto"/>
              <w:left w:val="single" w:sz="4" w:space="0" w:color="auto"/>
              <w:bottom w:val="single" w:sz="4" w:space="0" w:color="auto"/>
              <w:right w:val="single" w:sz="4" w:space="0" w:color="auto"/>
            </w:tcBorders>
          </w:tcPr>
          <w:p w14:paraId="7B164F63"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21F09588"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25,7</w:t>
            </w:r>
          </w:p>
        </w:tc>
        <w:tc>
          <w:tcPr>
            <w:tcW w:w="993" w:type="dxa"/>
            <w:tcBorders>
              <w:top w:val="single" w:sz="4" w:space="0" w:color="auto"/>
              <w:left w:val="single" w:sz="4" w:space="0" w:color="auto"/>
              <w:bottom w:val="single" w:sz="4" w:space="0" w:color="auto"/>
              <w:right w:val="single" w:sz="4" w:space="0" w:color="auto"/>
            </w:tcBorders>
          </w:tcPr>
          <w:p w14:paraId="25A552F5"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1001,9</w:t>
            </w:r>
          </w:p>
        </w:tc>
        <w:tc>
          <w:tcPr>
            <w:tcW w:w="1134" w:type="dxa"/>
            <w:tcBorders>
              <w:top w:val="single" w:sz="4" w:space="0" w:color="auto"/>
              <w:left w:val="single" w:sz="4" w:space="0" w:color="auto"/>
              <w:bottom w:val="single" w:sz="4" w:space="0" w:color="auto"/>
            </w:tcBorders>
          </w:tcPr>
          <w:p w14:paraId="526C3E98" w14:textId="77777777" w:rsidR="008567AF" w:rsidRPr="00A374CC" w:rsidRDefault="008567AF" w:rsidP="006D761F">
            <w:pPr>
              <w:pStyle w:val="affffd"/>
              <w:rPr>
                <w:rFonts w:ascii="Times New Roman" w:hAnsi="Times New Roman" w:cs="Times New Roman"/>
              </w:rPr>
            </w:pPr>
          </w:p>
        </w:tc>
      </w:tr>
      <w:tr w:rsidR="008567AF" w:rsidRPr="00A374CC" w14:paraId="59A38D81" w14:textId="77777777" w:rsidTr="006D761F">
        <w:tc>
          <w:tcPr>
            <w:tcW w:w="624" w:type="dxa"/>
            <w:vMerge/>
            <w:tcBorders>
              <w:right w:val="single" w:sz="4" w:space="0" w:color="auto"/>
            </w:tcBorders>
          </w:tcPr>
          <w:p w14:paraId="256F67B1" w14:textId="77777777" w:rsidR="008567AF" w:rsidRPr="00A374CC" w:rsidRDefault="008567AF" w:rsidP="006D761F">
            <w:pPr>
              <w:pStyle w:val="affffd"/>
              <w:rPr>
                <w:rFonts w:ascii="Times New Roman" w:hAnsi="Times New Roman" w:cs="Times New Roman"/>
              </w:rPr>
            </w:pPr>
          </w:p>
        </w:tc>
        <w:tc>
          <w:tcPr>
            <w:tcW w:w="2240" w:type="dxa"/>
            <w:vMerge/>
            <w:tcBorders>
              <w:top w:val="single" w:sz="4" w:space="0" w:color="auto"/>
              <w:bottom w:val="single" w:sz="4" w:space="0" w:color="auto"/>
              <w:right w:val="single" w:sz="4" w:space="0" w:color="auto"/>
            </w:tcBorders>
          </w:tcPr>
          <w:p w14:paraId="3DE9A560" w14:textId="77777777" w:rsidR="008567AF" w:rsidRPr="00A374CC" w:rsidRDefault="008567AF" w:rsidP="006D761F">
            <w:pPr>
              <w:pStyle w:val="affffd"/>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tcPr>
          <w:p w14:paraId="477A36EE" w14:textId="77777777" w:rsidR="008567AF" w:rsidRPr="00A374CC" w:rsidRDefault="008567AF" w:rsidP="006D761F">
            <w:pPr>
              <w:pStyle w:val="affffd"/>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369A273F" w14:textId="77777777" w:rsidR="008567AF" w:rsidRPr="00A374CC" w:rsidRDefault="008567AF" w:rsidP="006D761F">
            <w:pPr>
              <w:pStyle w:val="afff0"/>
              <w:rPr>
                <w:rFonts w:cs="Times New Roman"/>
              </w:rPr>
            </w:pPr>
            <w:r w:rsidRPr="00A374CC">
              <w:rPr>
                <w:rFonts w:cs="Times New Roman"/>
              </w:rPr>
              <w:t>Твердолиственное</w:t>
            </w:r>
          </w:p>
        </w:tc>
        <w:tc>
          <w:tcPr>
            <w:tcW w:w="1559" w:type="dxa"/>
            <w:tcBorders>
              <w:top w:val="single" w:sz="4" w:space="0" w:color="auto"/>
              <w:left w:val="single" w:sz="4" w:space="0" w:color="auto"/>
              <w:bottom w:val="single" w:sz="4" w:space="0" w:color="auto"/>
              <w:right w:val="single" w:sz="4" w:space="0" w:color="auto"/>
            </w:tcBorders>
          </w:tcPr>
          <w:p w14:paraId="52E06D1C"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06C6A11E"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0D1FBC7D"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14:paraId="158ED0EB"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22F1821E"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14:paraId="26197BF6"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1134" w:type="dxa"/>
            <w:tcBorders>
              <w:top w:val="single" w:sz="4" w:space="0" w:color="auto"/>
              <w:left w:val="single" w:sz="4" w:space="0" w:color="auto"/>
              <w:bottom w:val="single" w:sz="4" w:space="0" w:color="auto"/>
            </w:tcBorders>
          </w:tcPr>
          <w:p w14:paraId="3AB555A6"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r>
      <w:tr w:rsidR="008567AF" w:rsidRPr="00A374CC" w14:paraId="12CF94F6" w14:textId="77777777" w:rsidTr="006D761F">
        <w:tc>
          <w:tcPr>
            <w:tcW w:w="624" w:type="dxa"/>
            <w:vMerge/>
            <w:tcBorders>
              <w:right w:val="single" w:sz="4" w:space="0" w:color="auto"/>
            </w:tcBorders>
          </w:tcPr>
          <w:p w14:paraId="727883A6" w14:textId="77777777" w:rsidR="008567AF" w:rsidRPr="00A374CC" w:rsidRDefault="008567AF" w:rsidP="006D761F">
            <w:pPr>
              <w:pStyle w:val="affffd"/>
              <w:rPr>
                <w:rFonts w:ascii="Times New Roman" w:hAnsi="Times New Roman" w:cs="Times New Roman"/>
              </w:rPr>
            </w:pPr>
          </w:p>
        </w:tc>
        <w:tc>
          <w:tcPr>
            <w:tcW w:w="2240" w:type="dxa"/>
            <w:vMerge/>
            <w:tcBorders>
              <w:top w:val="single" w:sz="4" w:space="0" w:color="auto"/>
              <w:bottom w:val="single" w:sz="4" w:space="0" w:color="auto"/>
              <w:right w:val="single" w:sz="4" w:space="0" w:color="auto"/>
            </w:tcBorders>
          </w:tcPr>
          <w:p w14:paraId="145F65D4" w14:textId="77777777" w:rsidR="008567AF" w:rsidRPr="00A374CC" w:rsidRDefault="008567AF" w:rsidP="006D761F">
            <w:pPr>
              <w:pStyle w:val="affffd"/>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tcPr>
          <w:p w14:paraId="2AD2267F" w14:textId="77777777" w:rsidR="008567AF" w:rsidRPr="00A374CC" w:rsidRDefault="008567AF" w:rsidP="006D761F">
            <w:pPr>
              <w:pStyle w:val="affffd"/>
              <w:rPr>
                <w:rFonts w:ascii="Times New Roman" w:hAnsi="Times New Roman" w:cs="Times New Roman"/>
              </w:rPr>
            </w:pPr>
          </w:p>
        </w:tc>
        <w:tc>
          <w:tcPr>
            <w:tcW w:w="3827" w:type="dxa"/>
            <w:gridSpan w:val="2"/>
            <w:tcBorders>
              <w:top w:val="single" w:sz="4" w:space="0" w:color="auto"/>
              <w:left w:val="single" w:sz="4" w:space="0" w:color="auto"/>
              <w:bottom w:val="single" w:sz="4" w:space="0" w:color="auto"/>
              <w:right w:val="single" w:sz="4" w:space="0" w:color="auto"/>
            </w:tcBorders>
          </w:tcPr>
          <w:p w14:paraId="5B1B9D9E" w14:textId="77777777" w:rsidR="008567AF" w:rsidRPr="00A374CC" w:rsidRDefault="008567AF" w:rsidP="006D761F">
            <w:pPr>
              <w:pStyle w:val="afff0"/>
              <w:rPr>
                <w:rFonts w:cs="Times New Roman"/>
              </w:rPr>
            </w:pPr>
            <w:r w:rsidRPr="00A374CC">
              <w:rPr>
                <w:rFonts w:cs="Times New Roman"/>
              </w:rPr>
              <w:t>Итого твердолиственных</w:t>
            </w:r>
          </w:p>
        </w:tc>
        <w:tc>
          <w:tcPr>
            <w:tcW w:w="1276" w:type="dxa"/>
            <w:tcBorders>
              <w:top w:val="single" w:sz="4" w:space="0" w:color="auto"/>
              <w:left w:val="single" w:sz="4" w:space="0" w:color="auto"/>
              <w:bottom w:val="single" w:sz="4" w:space="0" w:color="auto"/>
              <w:right w:val="single" w:sz="4" w:space="0" w:color="auto"/>
            </w:tcBorders>
          </w:tcPr>
          <w:p w14:paraId="4D7A9B2D"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739FF2F3"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14:paraId="5A3839CE"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3A0E7279"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14:paraId="574A4F3E"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c>
          <w:tcPr>
            <w:tcW w:w="1134" w:type="dxa"/>
            <w:tcBorders>
              <w:top w:val="single" w:sz="4" w:space="0" w:color="auto"/>
              <w:left w:val="single" w:sz="4" w:space="0" w:color="auto"/>
              <w:bottom w:val="single" w:sz="4" w:space="0" w:color="auto"/>
            </w:tcBorders>
          </w:tcPr>
          <w:p w14:paraId="58CEDBB5"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w:t>
            </w:r>
          </w:p>
        </w:tc>
      </w:tr>
      <w:tr w:rsidR="008567AF" w:rsidRPr="00A374CC" w14:paraId="0CC3A51F" w14:textId="77777777" w:rsidTr="006D761F">
        <w:tc>
          <w:tcPr>
            <w:tcW w:w="624" w:type="dxa"/>
            <w:vMerge/>
            <w:tcBorders>
              <w:right w:val="single" w:sz="4" w:space="0" w:color="auto"/>
            </w:tcBorders>
          </w:tcPr>
          <w:p w14:paraId="40924B8D" w14:textId="77777777" w:rsidR="008567AF" w:rsidRPr="00A374CC" w:rsidRDefault="008567AF" w:rsidP="006D761F">
            <w:pPr>
              <w:pStyle w:val="affffd"/>
              <w:rPr>
                <w:rFonts w:ascii="Times New Roman" w:hAnsi="Times New Roman" w:cs="Times New Roman"/>
              </w:rPr>
            </w:pPr>
          </w:p>
        </w:tc>
        <w:tc>
          <w:tcPr>
            <w:tcW w:w="2240" w:type="dxa"/>
            <w:vMerge/>
            <w:tcBorders>
              <w:top w:val="single" w:sz="4" w:space="0" w:color="auto"/>
              <w:bottom w:val="single" w:sz="4" w:space="0" w:color="auto"/>
              <w:right w:val="single" w:sz="4" w:space="0" w:color="auto"/>
            </w:tcBorders>
          </w:tcPr>
          <w:p w14:paraId="4769442D" w14:textId="77777777" w:rsidR="008567AF" w:rsidRPr="00A374CC" w:rsidRDefault="008567AF" w:rsidP="006D761F">
            <w:pPr>
              <w:pStyle w:val="affffd"/>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tcPr>
          <w:p w14:paraId="2C695807" w14:textId="77777777" w:rsidR="008567AF" w:rsidRPr="00A374CC" w:rsidRDefault="008567AF" w:rsidP="006D761F">
            <w:pPr>
              <w:pStyle w:val="affffd"/>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6062CAAD" w14:textId="77777777" w:rsidR="008567AF" w:rsidRPr="00A374CC" w:rsidRDefault="008567AF" w:rsidP="006D761F">
            <w:pPr>
              <w:pStyle w:val="afff0"/>
              <w:rPr>
                <w:rFonts w:cs="Times New Roman"/>
              </w:rPr>
            </w:pPr>
            <w:proofErr w:type="spellStart"/>
            <w:r w:rsidRPr="00A374CC">
              <w:rPr>
                <w:rFonts w:cs="Times New Roman"/>
              </w:rPr>
              <w:t>Мягколиственное</w:t>
            </w:r>
            <w:proofErr w:type="spellEnd"/>
          </w:p>
        </w:tc>
        <w:tc>
          <w:tcPr>
            <w:tcW w:w="1559" w:type="dxa"/>
            <w:tcBorders>
              <w:top w:val="single" w:sz="4" w:space="0" w:color="auto"/>
              <w:left w:val="single" w:sz="4" w:space="0" w:color="auto"/>
              <w:bottom w:val="single" w:sz="4" w:space="0" w:color="auto"/>
              <w:right w:val="single" w:sz="4" w:space="0" w:color="auto"/>
            </w:tcBorders>
          </w:tcPr>
          <w:p w14:paraId="49062949" w14:textId="77777777" w:rsidR="008567AF" w:rsidRPr="00A374CC" w:rsidRDefault="008567AF" w:rsidP="006D761F">
            <w:pPr>
              <w:pStyle w:val="afff0"/>
              <w:rPr>
                <w:rFonts w:cs="Times New Roman"/>
              </w:rPr>
            </w:pPr>
            <w:r w:rsidRPr="00A374CC">
              <w:rPr>
                <w:rFonts w:cs="Times New Roman"/>
              </w:rPr>
              <w:t>Береза</w:t>
            </w:r>
          </w:p>
        </w:tc>
        <w:tc>
          <w:tcPr>
            <w:tcW w:w="1276" w:type="dxa"/>
            <w:tcBorders>
              <w:top w:val="single" w:sz="4" w:space="0" w:color="auto"/>
              <w:left w:val="single" w:sz="4" w:space="0" w:color="auto"/>
              <w:bottom w:val="single" w:sz="4" w:space="0" w:color="auto"/>
              <w:right w:val="single" w:sz="4" w:space="0" w:color="auto"/>
            </w:tcBorders>
          </w:tcPr>
          <w:p w14:paraId="0C6AB894"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5,3</w:t>
            </w:r>
          </w:p>
        </w:tc>
        <w:tc>
          <w:tcPr>
            <w:tcW w:w="1275" w:type="dxa"/>
            <w:tcBorders>
              <w:top w:val="single" w:sz="4" w:space="0" w:color="auto"/>
              <w:left w:val="single" w:sz="4" w:space="0" w:color="auto"/>
              <w:bottom w:val="single" w:sz="4" w:space="0" w:color="auto"/>
              <w:right w:val="single" w:sz="4" w:space="0" w:color="auto"/>
            </w:tcBorders>
          </w:tcPr>
          <w:p w14:paraId="7537BE2F"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94</w:t>
            </w:r>
          </w:p>
        </w:tc>
        <w:tc>
          <w:tcPr>
            <w:tcW w:w="993" w:type="dxa"/>
            <w:tcBorders>
              <w:top w:val="single" w:sz="4" w:space="0" w:color="auto"/>
              <w:left w:val="single" w:sz="4" w:space="0" w:color="auto"/>
              <w:bottom w:val="single" w:sz="4" w:space="0" w:color="auto"/>
              <w:right w:val="single" w:sz="4" w:space="0" w:color="auto"/>
            </w:tcBorders>
          </w:tcPr>
          <w:p w14:paraId="768808A8"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tcPr>
          <w:p w14:paraId="5BC11156"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1,1</w:t>
            </w:r>
          </w:p>
        </w:tc>
        <w:tc>
          <w:tcPr>
            <w:tcW w:w="993" w:type="dxa"/>
            <w:tcBorders>
              <w:top w:val="single" w:sz="4" w:space="0" w:color="auto"/>
              <w:left w:val="single" w:sz="4" w:space="0" w:color="auto"/>
              <w:bottom w:val="single" w:sz="4" w:space="0" w:color="auto"/>
              <w:right w:val="single" w:sz="4" w:space="0" w:color="auto"/>
            </w:tcBorders>
          </w:tcPr>
          <w:p w14:paraId="18C2F745"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18,8</w:t>
            </w:r>
          </w:p>
        </w:tc>
        <w:tc>
          <w:tcPr>
            <w:tcW w:w="1134" w:type="dxa"/>
            <w:tcBorders>
              <w:top w:val="single" w:sz="4" w:space="0" w:color="auto"/>
              <w:left w:val="single" w:sz="4" w:space="0" w:color="auto"/>
              <w:bottom w:val="single" w:sz="4" w:space="0" w:color="auto"/>
            </w:tcBorders>
          </w:tcPr>
          <w:p w14:paraId="0A94E28B"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17,1</w:t>
            </w:r>
          </w:p>
        </w:tc>
      </w:tr>
      <w:tr w:rsidR="008567AF" w:rsidRPr="00A374CC" w14:paraId="226C486D" w14:textId="77777777" w:rsidTr="006D761F">
        <w:tc>
          <w:tcPr>
            <w:tcW w:w="624" w:type="dxa"/>
            <w:vMerge/>
            <w:tcBorders>
              <w:bottom w:val="single" w:sz="4" w:space="0" w:color="auto"/>
              <w:right w:val="single" w:sz="4" w:space="0" w:color="auto"/>
            </w:tcBorders>
          </w:tcPr>
          <w:p w14:paraId="48A259B2" w14:textId="77777777" w:rsidR="008567AF" w:rsidRPr="00A374CC" w:rsidRDefault="008567AF" w:rsidP="006D761F">
            <w:pPr>
              <w:pStyle w:val="affffd"/>
              <w:rPr>
                <w:rFonts w:ascii="Times New Roman" w:hAnsi="Times New Roman" w:cs="Times New Roman"/>
              </w:rPr>
            </w:pPr>
          </w:p>
        </w:tc>
        <w:tc>
          <w:tcPr>
            <w:tcW w:w="2240" w:type="dxa"/>
            <w:vMerge/>
            <w:tcBorders>
              <w:top w:val="single" w:sz="4" w:space="0" w:color="auto"/>
              <w:bottom w:val="single" w:sz="4" w:space="0" w:color="auto"/>
              <w:right w:val="single" w:sz="4" w:space="0" w:color="auto"/>
            </w:tcBorders>
          </w:tcPr>
          <w:p w14:paraId="1757EDCA" w14:textId="77777777" w:rsidR="008567AF" w:rsidRPr="00A374CC" w:rsidRDefault="008567AF" w:rsidP="006D761F">
            <w:pPr>
              <w:pStyle w:val="affffd"/>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tcPr>
          <w:p w14:paraId="234A15FB" w14:textId="77777777" w:rsidR="008567AF" w:rsidRPr="00A374CC" w:rsidRDefault="008567AF" w:rsidP="006D761F">
            <w:pPr>
              <w:pStyle w:val="affffd"/>
              <w:rPr>
                <w:rFonts w:ascii="Times New Roman" w:hAnsi="Times New Roman" w:cs="Times New Roman"/>
              </w:rPr>
            </w:pPr>
          </w:p>
        </w:tc>
        <w:tc>
          <w:tcPr>
            <w:tcW w:w="3827" w:type="dxa"/>
            <w:gridSpan w:val="2"/>
            <w:tcBorders>
              <w:top w:val="single" w:sz="4" w:space="0" w:color="auto"/>
              <w:left w:val="single" w:sz="4" w:space="0" w:color="auto"/>
              <w:bottom w:val="single" w:sz="4" w:space="0" w:color="auto"/>
              <w:right w:val="single" w:sz="4" w:space="0" w:color="auto"/>
            </w:tcBorders>
          </w:tcPr>
          <w:p w14:paraId="6C3A0F7A" w14:textId="77777777" w:rsidR="008567AF" w:rsidRPr="00A374CC" w:rsidRDefault="008567AF" w:rsidP="006D761F">
            <w:pPr>
              <w:pStyle w:val="afff0"/>
              <w:rPr>
                <w:rFonts w:cs="Times New Roman"/>
              </w:rPr>
            </w:pPr>
            <w:r w:rsidRPr="00A374CC">
              <w:rPr>
                <w:rFonts w:cs="Times New Roman"/>
              </w:rPr>
              <w:t>Итого мягколиственных</w:t>
            </w:r>
          </w:p>
        </w:tc>
        <w:tc>
          <w:tcPr>
            <w:tcW w:w="1276" w:type="dxa"/>
            <w:tcBorders>
              <w:top w:val="single" w:sz="4" w:space="0" w:color="auto"/>
              <w:left w:val="single" w:sz="4" w:space="0" w:color="auto"/>
              <w:bottom w:val="single" w:sz="4" w:space="0" w:color="auto"/>
              <w:right w:val="single" w:sz="4" w:space="0" w:color="auto"/>
            </w:tcBorders>
          </w:tcPr>
          <w:p w14:paraId="0A70BE99"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5,3</w:t>
            </w:r>
          </w:p>
        </w:tc>
        <w:tc>
          <w:tcPr>
            <w:tcW w:w="1275" w:type="dxa"/>
            <w:tcBorders>
              <w:top w:val="single" w:sz="4" w:space="0" w:color="auto"/>
              <w:left w:val="single" w:sz="4" w:space="0" w:color="auto"/>
              <w:bottom w:val="single" w:sz="4" w:space="0" w:color="auto"/>
              <w:right w:val="single" w:sz="4" w:space="0" w:color="auto"/>
            </w:tcBorders>
          </w:tcPr>
          <w:p w14:paraId="224CB00D"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94</w:t>
            </w:r>
          </w:p>
        </w:tc>
        <w:tc>
          <w:tcPr>
            <w:tcW w:w="993" w:type="dxa"/>
            <w:tcBorders>
              <w:top w:val="single" w:sz="4" w:space="0" w:color="auto"/>
              <w:left w:val="single" w:sz="4" w:space="0" w:color="auto"/>
              <w:bottom w:val="single" w:sz="4" w:space="0" w:color="auto"/>
              <w:right w:val="single" w:sz="4" w:space="0" w:color="auto"/>
            </w:tcBorders>
          </w:tcPr>
          <w:p w14:paraId="730AAC99"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7B8C6D87"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1,1</w:t>
            </w:r>
          </w:p>
        </w:tc>
        <w:tc>
          <w:tcPr>
            <w:tcW w:w="993" w:type="dxa"/>
            <w:tcBorders>
              <w:top w:val="single" w:sz="4" w:space="0" w:color="auto"/>
              <w:left w:val="single" w:sz="4" w:space="0" w:color="auto"/>
              <w:bottom w:val="single" w:sz="4" w:space="0" w:color="auto"/>
              <w:right w:val="single" w:sz="4" w:space="0" w:color="auto"/>
            </w:tcBorders>
          </w:tcPr>
          <w:p w14:paraId="5552CF4D"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18,8</w:t>
            </w:r>
          </w:p>
        </w:tc>
        <w:tc>
          <w:tcPr>
            <w:tcW w:w="1134" w:type="dxa"/>
            <w:tcBorders>
              <w:top w:val="single" w:sz="4" w:space="0" w:color="auto"/>
              <w:left w:val="single" w:sz="4" w:space="0" w:color="auto"/>
              <w:bottom w:val="single" w:sz="4" w:space="0" w:color="auto"/>
            </w:tcBorders>
          </w:tcPr>
          <w:p w14:paraId="64E78F2B" w14:textId="77777777" w:rsidR="008567AF" w:rsidRPr="00A374CC" w:rsidRDefault="008567AF" w:rsidP="006D761F">
            <w:pPr>
              <w:pStyle w:val="affffd"/>
              <w:rPr>
                <w:rFonts w:ascii="Times New Roman" w:hAnsi="Times New Roman" w:cs="Times New Roman"/>
              </w:rPr>
            </w:pPr>
          </w:p>
        </w:tc>
      </w:tr>
      <w:tr w:rsidR="008567AF" w:rsidRPr="00A374CC" w14:paraId="7938626D" w14:textId="77777777" w:rsidTr="006D761F">
        <w:tc>
          <w:tcPr>
            <w:tcW w:w="624" w:type="dxa"/>
            <w:tcBorders>
              <w:top w:val="single" w:sz="4" w:space="0" w:color="auto"/>
              <w:bottom w:val="single" w:sz="4" w:space="0" w:color="auto"/>
              <w:right w:val="single" w:sz="4" w:space="0" w:color="auto"/>
            </w:tcBorders>
          </w:tcPr>
          <w:p w14:paraId="2F235557" w14:textId="77777777" w:rsidR="008567AF" w:rsidRPr="00A374CC" w:rsidRDefault="008567AF" w:rsidP="006D761F">
            <w:pPr>
              <w:pStyle w:val="afff0"/>
              <w:rPr>
                <w:rFonts w:cs="Times New Roman"/>
              </w:rPr>
            </w:pPr>
          </w:p>
        </w:tc>
        <w:tc>
          <w:tcPr>
            <w:tcW w:w="8052" w:type="dxa"/>
            <w:gridSpan w:val="4"/>
            <w:tcBorders>
              <w:top w:val="single" w:sz="4" w:space="0" w:color="auto"/>
              <w:bottom w:val="single" w:sz="4" w:space="0" w:color="auto"/>
              <w:right w:val="single" w:sz="4" w:space="0" w:color="auto"/>
            </w:tcBorders>
          </w:tcPr>
          <w:p w14:paraId="798DB8FA" w14:textId="77777777" w:rsidR="008567AF" w:rsidRPr="00A374CC" w:rsidRDefault="008567AF" w:rsidP="006D761F">
            <w:pPr>
              <w:pStyle w:val="afff0"/>
              <w:rPr>
                <w:rFonts w:cs="Times New Roman"/>
              </w:rPr>
            </w:pPr>
            <w:r w:rsidRPr="00A374CC">
              <w:rPr>
                <w:rFonts w:cs="Times New Roman"/>
              </w:rPr>
              <w:t>Итого прочисток</w:t>
            </w:r>
          </w:p>
        </w:tc>
        <w:tc>
          <w:tcPr>
            <w:tcW w:w="1276" w:type="dxa"/>
            <w:tcBorders>
              <w:top w:val="single" w:sz="4" w:space="0" w:color="auto"/>
              <w:left w:val="single" w:sz="4" w:space="0" w:color="auto"/>
              <w:bottom w:val="single" w:sz="4" w:space="0" w:color="auto"/>
              <w:right w:val="single" w:sz="4" w:space="0" w:color="auto"/>
            </w:tcBorders>
          </w:tcPr>
          <w:p w14:paraId="4CFE4EDF"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134</w:t>
            </w:r>
          </w:p>
        </w:tc>
        <w:tc>
          <w:tcPr>
            <w:tcW w:w="1275" w:type="dxa"/>
            <w:tcBorders>
              <w:top w:val="single" w:sz="4" w:space="0" w:color="auto"/>
              <w:left w:val="single" w:sz="4" w:space="0" w:color="auto"/>
              <w:bottom w:val="single" w:sz="4" w:space="0" w:color="auto"/>
              <w:right w:val="single" w:sz="4" w:space="0" w:color="auto"/>
            </w:tcBorders>
          </w:tcPr>
          <w:p w14:paraId="5324AB2F"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5112,5</w:t>
            </w:r>
          </w:p>
        </w:tc>
        <w:tc>
          <w:tcPr>
            <w:tcW w:w="993" w:type="dxa"/>
            <w:tcBorders>
              <w:top w:val="single" w:sz="4" w:space="0" w:color="auto"/>
              <w:left w:val="single" w:sz="4" w:space="0" w:color="auto"/>
              <w:bottom w:val="single" w:sz="4" w:space="0" w:color="auto"/>
              <w:right w:val="single" w:sz="4" w:space="0" w:color="auto"/>
            </w:tcBorders>
          </w:tcPr>
          <w:p w14:paraId="40C812AD"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56814034"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26,9</w:t>
            </w:r>
          </w:p>
        </w:tc>
        <w:tc>
          <w:tcPr>
            <w:tcW w:w="993" w:type="dxa"/>
            <w:tcBorders>
              <w:top w:val="single" w:sz="4" w:space="0" w:color="auto"/>
              <w:left w:val="single" w:sz="4" w:space="0" w:color="auto"/>
              <w:bottom w:val="single" w:sz="4" w:space="0" w:color="auto"/>
              <w:right w:val="single" w:sz="4" w:space="0" w:color="auto"/>
            </w:tcBorders>
          </w:tcPr>
          <w:p w14:paraId="3788DE10"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1022,5</w:t>
            </w:r>
          </w:p>
        </w:tc>
        <w:tc>
          <w:tcPr>
            <w:tcW w:w="1134" w:type="dxa"/>
            <w:tcBorders>
              <w:top w:val="single" w:sz="4" w:space="0" w:color="auto"/>
              <w:left w:val="single" w:sz="4" w:space="0" w:color="auto"/>
              <w:bottom w:val="single" w:sz="4" w:space="0" w:color="auto"/>
            </w:tcBorders>
          </w:tcPr>
          <w:p w14:paraId="18BBD71E" w14:textId="77777777" w:rsidR="008567AF" w:rsidRPr="00A374CC" w:rsidRDefault="008567AF" w:rsidP="006D761F">
            <w:pPr>
              <w:pStyle w:val="affffd"/>
              <w:rPr>
                <w:rFonts w:ascii="Times New Roman" w:hAnsi="Times New Roman" w:cs="Times New Roman"/>
              </w:rPr>
            </w:pPr>
          </w:p>
        </w:tc>
      </w:tr>
      <w:tr w:rsidR="008567AF" w:rsidRPr="00A374CC" w14:paraId="01A27758" w14:textId="77777777" w:rsidTr="006D761F">
        <w:tc>
          <w:tcPr>
            <w:tcW w:w="624" w:type="dxa"/>
            <w:tcBorders>
              <w:top w:val="single" w:sz="4" w:space="0" w:color="auto"/>
              <w:bottom w:val="single" w:sz="4" w:space="0" w:color="auto"/>
              <w:right w:val="single" w:sz="4" w:space="0" w:color="auto"/>
            </w:tcBorders>
          </w:tcPr>
          <w:p w14:paraId="0324E936" w14:textId="77777777" w:rsidR="008567AF" w:rsidRPr="00A374CC" w:rsidRDefault="008567AF" w:rsidP="006D761F">
            <w:pPr>
              <w:pStyle w:val="afff0"/>
              <w:rPr>
                <w:rFonts w:cs="Times New Roman"/>
              </w:rPr>
            </w:pPr>
          </w:p>
        </w:tc>
        <w:tc>
          <w:tcPr>
            <w:tcW w:w="8052" w:type="dxa"/>
            <w:gridSpan w:val="4"/>
            <w:tcBorders>
              <w:top w:val="single" w:sz="4" w:space="0" w:color="auto"/>
              <w:bottom w:val="single" w:sz="4" w:space="0" w:color="auto"/>
              <w:right w:val="single" w:sz="4" w:space="0" w:color="auto"/>
            </w:tcBorders>
          </w:tcPr>
          <w:p w14:paraId="3A13689A" w14:textId="77777777" w:rsidR="008567AF" w:rsidRPr="00A374CC" w:rsidRDefault="008567AF" w:rsidP="006D761F">
            <w:pPr>
              <w:pStyle w:val="afff0"/>
              <w:rPr>
                <w:rFonts w:cs="Times New Roman"/>
              </w:rPr>
            </w:pPr>
            <w:r w:rsidRPr="00A374CC">
              <w:rPr>
                <w:rFonts w:cs="Times New Roman"/>
              </w:rPr>
              <w:t>Всего уходов по лесничеству</w:t>
            </w:r>
          </w:p>
        </w:tc>
        <w:tc>
          <w:tcPr>
            <w:tcW w:w="1276" w:type="dxa"/>
            <w:tcBorders>
              <w:top w:val="single" w:sz="4" w:space="0" w:color="auto"/>
              <w:left w:val="single" w:sz="4" w:space="0" w:color="auto"/>
              <w:bottom w:val="single" w:sz="4" w:space="0" w:color="auto"/>
              <w:right w:val="single" w:sz="4" w:space="0" w:color="auto"/>
            </w:tcBorders>
          </w:tcPr>
          <w:p w14:paraId="15A0A754"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205,3</w:t>
            </w:r>
          </w:p>
        </w:tc>
        <w:tc>
          <w:tcPr>
            <w:tcW w:w="1275" w:type="dxa"/>
            <w:tcBorders>
              <w:top w:val="single" w:sz="4" w:space="0" w:color="auto"/>
              <w:left w:val="single" w:sz="4" w:space="0" w:color="auto"/>
              <w:bottom w:val="single" w:sz="4" w:space="0" w:color="auto"/>
              <w:right w:val="single" w:sz="4" w:space="0" w:color="auto"/>
            </w:tcBorders>
          </w:tcPr>
          <w:p w14:paraId="4F4001A7"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7239,5</w:t>
            </w:r>
          </w:p>
        </w:tc>
        <w:tc>
          <w:tcPr>
            <w:tcW w:w="993" w:type="dxa"/>
            <w:tcBorders>
              <w:top w:val="single" w:sz="4" w:space="0" w:color="auto"/>
              <w:left w:val="single" w:sz="4" w:space="0" w:color="auto"/>
              <w:bottom w:val="single" w:sz="4" w:space="0" w:color="auto"/>
              <w:right w:val="single" w:sz="4" w:space="0" w:color="auto"/>
            </w:tcBorders>
          </w:tcPr>
          <w:p w14:paraId="658C5016"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52E955D3"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50,6</w:t>
            </w:r>
          </w:p>
        </w:tc>
        <w:tc>
          <w:tcPr>
            <w:tcW w:w="993" w:type="dxa"/>
            <w:tcBorders>
              <w:top w:val="single" w:sz="4" w:space="0" w:color="auto"/>
              <w:left w:val="single" w:sz="4" w:space="0" w:color="auto"/>
              <w:bottom w:val="single" w:sz="4" w:space="0" w:color="auto"/>
              <w:right w:val="single" w:sz="4" w:space="0" w:color="auto"/>
            </w:tcBorders>
          </w:tcPr>
          <w:p w14:paraId="5C8E66D4" w14:textId="77777777" w:rsidR="008567AF" w:rsidRPr="00A374CC" w:rsidRDefault="008567AF" w:rsidP="006D761F">
            <w:pPr>
              <w:pStyle w:val="affffd"/>
              <w:jc w:val="center"/>
              <w:rPr>
                <w:rFonts w:ascii="Times New Roman" w:hAnsi="Times New Roman" w:cs="Times New Roman"/>
              </w:rPr>
            </w:pPr>
            <w:r w:rsidRPr="00A374CC">
              <w:rPr>
                <w:rFonts w:ascii="Times New Roman" w:hAnsi="Times New Roman" w:cs="Times New Roman"/>
              </w:rPr>
              <w:t>1731,5</w:t>
            </w:r>
          </w:p>
        </w:tc>
        <w:tc>
          <w:tcPr>
            <w:tcW w:w="1134" w:type="dxa"/>
            <w:tcBorders>
              <w:top w:val="single" w:sz="4" w:space="0" w:color="auto"/>
              <w:left w:val="single" w:sz="4" w:space="0" w:color="auto"/>
              <w:bottom w:val="single" w:sz="4" w:space="0" w:color="auto"/>
            </w:tcBorders>
          </w:tcPr>
          <w:p w14:paraId="5E0BB16C" w14:textId="77777777" w:rsidR="008567AF" w:rsidRPr="00A374CC" w:rsidRDefault="008567AF" w:rsidP="006D761F">
            <w:pPr>
              <w:pStyle w:val="affffd"/>
              <w:rPr>
                <w:rFonts w:ascii="Times New Roman" w:hAnsi="Times New Roman" w:cs="Times New Roman"/>
              </w:rPr>
            </w:pPr>
          </w:p>
        </w:tc>
      </w:tr>
      <w:tr w:rsidR="008567AF" w:rsidRPr="00A374CC" w14:paraId="728A5A50" w14:textId="77777777" w:rsidTr="006D761F">
        <w:tc>
          <w:tcPr>
            <w:tcW w:w="624" w:type="dxa"/>
            <w:tcBorders>
              <w:top w:val="single" w:sz="4" w:space="0" w:color="auto"/>
              <w:bottom w:val="single" w:sz="4" w:space="0" w:color="auto"/>
              <w:right w:val="single" w:sz="4" w:space="0" w:color="auto"/>
            </w:tcBorders>
          </w:tcPr>
          <w:p w14:paraId="50C92F27" w14:textId="77777777" w:rsidR="008567AF" w:rsidRPr="00A374CC" w:rsidRDefault="008567AF" w:rsidP="006D761F">
            <w:pPr>
              <w:pStyle w:val="afff0"/>
              <w:rPr>
                <w:rFonts w:cs="Times New Roman"/>
              </w:rPr>
            </w:pPr>
          </w:p>
        </w:tc>
        <w:tc>
          <w:tcPr>
            <w:tcW w:w="2240" w:type="dxa"/>
            <w:tcBorders>
              <w:top w:val="single" w:sz="4" w:space="0" w:color="auto"/>
              <w:bottom w:val="single" w:sz="4" w:space="0" w:color="auto"/>
              <w:right w:val="single" w:sz="4" w:space="0" w:color="auto"/>
            </w:tcBorders>
          </w:tcPr>
          <w:p w14:paraId="5122D03F" w14:textId="77777777" w:rsidR="008567AF" w:rsidRPr="00A374CC" w:rsidRDefault="008567AF" w:rsidP="006D761F">
            <w:pPr>
              <w:pStyle w:val="afff0"/>
              <w:rPr>
                <w:rFonts w:cs="Times New Roman"/>
              </w:rPr>
            </w:pPr>
            <w:r w:rsidRPr="00A374CC">
              <w:rPr>
                <w:rFonts w:cs="Times New Roman"/>
              </w:rPr>
              <w:t xml:space="preserve">Уход за лесами путем проведения </w:t>
            </w:r>
            <w:proofErr w:type="spellStart"/>
            <w:r w:rsidRPr="00A374CC">
              <w:rPr>
                <w:rFonts w:cs="Times New Roman"/>
              </w:rPr>
              <w:lastRenderedPageBreak/>
              <w:t>агролесомелиоративных</w:t>
            </w:r>
            <w:proofErr w:type="spellEnd"/>
            <w:r w:rsidRPr="00A374CC">
              <w:rPr>
                <w:rFonts w:cs="Times New Roman"/>
              </w:rPr>
              <w:t xml:space="preserve"> мероприятий</w:t>
            </w:r>
          </w:p>
        </w:tc>
        <w:tc>
          <w:tcPr>
            <w:tcW w:w="1985" w:type="dxa"/>
            <w:tcBorders>
              <w:top w:val="single" w:sz="4" w:space="0" w:color="auto"/>
              <w:left w:val="single" w:sz="4" w:space="0" w:color="auto"/>
              <w:bottom w:val="single" w:sz="4" w:space="0" w:color="auto"/>
              <w:right w:val="single" w:sz="4" w:space="0" w:color="auto"/>
            </w:tcBorders>
          </w:tcPr>
          <w:p w14:paraId="3F9BE777" w14:textId="77777777" w:rsidR="008567AF" w:rsidRPr="00A374CC" w:rsidRDefault="008567AF" w:rsidP="006D761F">
            <w:pPr>
              <w:pStyle w:val="affffd"/>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5B0B8D41" w14:textId="77777777" w:rsidR="008567AF" w:rsidRPr="00A374CC" w:rsidRDefault="008567AF" w:rsidP="006D761F">
            <w:pPr>
              <w:pStyle w:val="affffd"/>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6536EC53" w14:textId="77777777" w:rsidR="008567AF" w:rsidRPr="00A374CC" w:rsidRDefault="008567AF" w:rsidP="006D761F">
            <w:pPr>
              <w:pStyle w:val="affff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071513B5"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4EA1BB47"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2D9A794C"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1A2C1EAC"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29A15998" w14:textId="77777777" w:rsidR="008567AF" w:rsidRPr="00A374CC" w:rsidRDefault="008567AF" w:rsidP="006D761F">
            <w:pPr>
              <w:pStyle w:val="affffd"/>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2DF6DD08" w14:textId="77777777" w:rsidR="008567AF" w:rsidRPr="00A374CC" w:rsidRDefault="008567AF" w:rsidP="006D761F">
            <w:pPr>
              <w:pStyle w:val="affffd"/>
              <w:rPr>
                <w:rFonts w:ascii="Times New Roman" w:hAnsi="Times New Roman" w:cs="Times New Roman"/>
              </w:rPr>
            </w:pPr>
          </w:p>
        </w:tc>
      </w:tr>
      <w:tr w:rsidR="008567AF" w:rsidRPr="00A374CC" w14:paraId="72B5B39C" w14:textId="77777777" w:rsidTr="006D761F">
        <w:tc>
          <w:tcPr>
            <w:tcW w:w="624" w:type="dxa"/>
            <w:tcBorders>
              <w:top w:val="single" w:sz="4" w:space="0" w:color="auto"/>
              <w:bottom w:val="single" w:sz="4" w:space="0" w:color="auto"/>
              <w:right w:val="single" w:sz="4" w:space="0" w:color="auto"/>
            </w:tcBorders>
          </w:tcPr>
          <w:p w14:paraId="40B7AA2C" w14:textId="77777777" w:rsidR="008567AF" w:rsidRPr="00A374CC" w:rsidRDefault="008567AF" w:rsidP="006D761F">
            <w:pPr>
              <w:pStyle w:val="afff0"/>
              <w:rPr>
                <w:rFonts w:cs="Times New Roman"/>
              </w:rPr>
            </w:pPr>
          </w:p>
        </w:tc>
        <w:tc>
          <w:tcPr>
            <w:tcW w:w="2240" w:type="dxa"/>
            <w:tcBorders>
              <w:top w:val="single" w:sz="4" w:space="0" w:color="auto"/>
              <w:bottom w:val="single" w:sz="4" w:space="0" w:color="auto"/>
              <w:right w:val="single" w:sz="4" w:space="0" w:color="auto"/>
            </w:tcBorders>
          </w:tcPr>
          <w:p w14:paraId="61081E3E" w14:textId="77777777" w:rsidR="008567AF" w:rsidRPr="00A374CC" w:rsidRDefault="008567AF" w:rsidP="006D761F">
            <w:pPr>
              <w:pStyle w:val="afff0"/>
              <w:rPr>
                <w:rFonts w:cs="Times New Roman"/>
              </w:rPr>
            </w:pPr>
            <w:r w:rsidRPr="00A374CC">
              <w:rPr>
                <w:rFonts w:cs="Times New Roman"/>
              </w:rPr>
              <w:t>Иные мероприятия по уходу за лесами, в том числе:</w:t>
            </w:r>
          </w:p>
        </w:tc>
        <w:tc>
          <w:tcPr>
            <w:tcW w:w="1985" w:type="dxa"/>
            <w:tcBorders>
              <w:top w:val="single" w:sz="4" w:space="0" w:color="auto"/>
              <w:left w:val="single" w:sz="4" w:space="0" w:color="auto"/>
              <w:bottom w:val="single" w:sz="4" w:space="0" w:color="auto"/>
              <w:right w:val="single" w:sz="4" w:space="0" w:color="auto"/>
            </w:tcBorders>
          </w:tcPr>
          <w:p w14:paraId="0F7D1C93" w14:textId="77777777" w:rsidR="008567AF" w:rsidRPr="00A374CC" w:rsidRDefault="008567AF" w:rsidP="006D761F">
            <w:pPr>
              <w:pStyle w:val="affffd"/>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4DBDE408" w14:textId="77777777" w:rsidR="008567AF" w:rsidRPr="00A374CC" w:rsidRDefault="008567AF" w:rsidP="006D761F">
            <w:pPr>
              <w:pStyle w:val="affffd"/>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08E1DC54" w14:textId="77777777" w:rsidR="008567AF" w:rsidRPr="00A374CC" w:rsidRDefault="008567AF" w:rsidP="006D761F">
            <w:pPr>
              <w:pStyle w:val="affff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5BCE38B0"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11619E4B"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69025B5D"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1A7800DD"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08C5DE5A" w14:textId="77777777" w:rsidR="008567AF" w:rsidRPr="00A374CC" w:rsidRDefault="008567AF" w:rsidP="006D761F">
            <w:pPr>
              <w:pStyle w:val="affffd"/>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29EFE1C9" w14:textId="77777777" w:rsidR="008567AF" w:rsidRPr="00A374CC" w:rsidRDefault="008567AF" w:rsidP="006D761F">
            <w:pPr>
              <w:pStyle w:val="affffd"/>
              <w:rPr>
                <w:rFonts w:ascii="Times New Roman" w:hAnsi="Times New Roman" w:cs="Times New Roman"/>
              </w:rPr>
            </w:pPr>
          </w:p>
        </w:tc>
      </w:tr>
      <w:tr w:rsidR="008567AF" w:rsidRPr="00A374CC" w14:paraId="27185695" w14:textId="77777777" w:rsidTr="006D761F">
        <w:tc>
          <w:tcPr>
            <w:tcW w:w="624" w:type="dxa"/>
            <w:tcBorders>
              <w:top w:val="single" w:sz="4" w:space="0" w:color="auto"/>
              <w:bottom w:val="single" w:sz="4" w:space="0" w:color="auto"/>
              <w:right w:val="single" w:sz="4" w:space="0" w:color="auto"/>
            </w:tcBorders>
          </w:tcPr>
          <w:p w14:paraId="3FB84E79" w14:textId="77777777" w:rsidR="008567AF" w:rsidRPr="00A374CC" w:rsidRDefault="008567AF" w:rsidP="006D761F">
            <w:pPr>
              <w:pStyle w:val="afff0"/>
              <w:rPr>
                <w:rFonts w:cs="Times New Roman"/>
              </w:rPr>
            </w:pPr>
          </w:p>
        </w:tc>
        <w:tc>
          <w:tcPr>
            <w:tcW w:w="2240" w:type="dxa"/>
            <w:tcBorders>
              <w:top w:val="single" w:sz="4" w:space="0" w:color="auto"/>
              <w:bottom w:val="single" w:sz="4" w:space="0" w:color="auto"/>
              <w:right w:val="single" w:sz="4" w:space="0" w:color="auto"/>
            </w:tcBorders>
          </w:tcPr>
          <w:p w14:paraId="1CA759E4" w14:textId="77777777" w:rsidR="008567AF" w:rsidRPr="00A374CC" w:rsidRDefault="008567AF" w:rsidP="006D761F">
            <w:pPr>
              <w:pStyle w:val="afff0"/>
              <w:rPr>
                <w:rFonts w:cs="Times New Roman"/>
              </w:rPr>
            </w:pPr>
            <w:r w:rsidRPr="00A374CC">
              <w:rPr>
                <w:rFonts w:cs="Times New Roman"/>
              </w:rPr>
              <w:t>реконструкция малоценных лесных насаждений</w:t>
            </w:r>
          </w:p>
        </w:tc>
        <w:tc>
          <w:tcPr>
            <w:tcW w:w="1985" w:type="dxa"/>
            <w:tcBorders>
              <w:top w:val="single" w:sz="4" w:space="0" w:color="auto"/>
              <w:left w:val="single" w:sz="4" w:space="0" w:color="auto"/>
              <w:bottom w:val="single" w:sz="4" w:space="0" w:color="auto"/>
              <w:right w:val="single" w:sz="4" w:space="0" w:color="auto"/>
            </w:tcBorders>
          </w:tcPr>
          <w:p w14:paraId="5B3042D0" w14:textId="77777777" w:rsidR="008567AF" w:rsidRPr="00A374CC" w:rsidRDefault="008567AF" w:rsidP="006D761F">
            <w:pPr>
              <w:pStyle w:val="affffd"/>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65800E3C" w14:textId="77777777" w:rsidR="008567AF" w:rsidRPr="00A374CC" w:rsidRDefault="008567AF" w:rsidP="006D761F">
            <w:pPr>
              <w:pStyle w:val="affffd"/>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7CAF0A7B" w14:textId="77777777" w:rsidR="008567AF" w:rsidRPr="00A374CC" w:rsidRDefault="008567AF" w:rsidP="006D761F">
            <w:pPr>
              <w:pStyle w:val="affff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62320618"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3420B8D6"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665FB5B8"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00CB34BB"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0EB29818" w14:textId="77777777" w:rsidR="008567AF" w:rsidRPr="00A374CC" w:rsidRDefault="008567AF" w:rsidP="006D761F">
            <w:pPr>
              <w:pStyle w:val="affffd"/>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74817FFF" w14:textId="77777777" w:rsidR="008567AF" w:rsidRPr="00A374CC" w:rsidRDefault="008567AF" w:rsidP="006D761F">
            <w:pPr>
              <w:pStyle w:val="affffd"/>
              <w:rPr>
                <w:rFonts w:ascii="Times New Roman" w:hAnsi="Times New Roman" w:cs="Times New Roman"/>
              </w:rPr>
            </w:pPr>
          </w:p>
        </w:tc>
      </w:tr>
      <w:tr w:rsidR="008567AF" w:rsidRPr="00A374CC" w14:paraId="604CFE5E" w14:textId="77777777" w:rsidTr="006D761F">
        <w:tc>
          <w:tcPr>
            <w:tcW w:w="624" w:type="dxa"/>
            <w:tcBorders>
              <w:top w:val="single" w:sz="4" w:space="0" w:color="auto"/>
              <w:bottom w:val="single" w:sz="4" w:space="0" w:color="auto"/>
              <w:right w:val="single" w:sz="4" w:space="0" w:color="auto"/>
            </w:tcBorders>
          </w:tcPr>
          <w:p w14:paraId="6BBE5470" w14:textId="77777777" w:rsidR="008567AF" w:rsidRPr="00A374CC" w:rsidRDefault="008567AF" w:rsidP="006D761F">
            <w:pPr>
              <w:pStyle w:val="afff0"/>
              <w:rPr>
                <w:rFonts w:cs="Times New Roman"/>
              </w:rPr>
            </w:pPr>
          </w:p>
        </w:tc>
        <w:tc>
          <w:tcPr>
            <w:tcW w:w="2240" w:type="dxa"/>
            <w:tcBorders>
              <w:top w:val="single" w:sz="4" w:space="0" w:color="auto"/>
              <w:bottom w:val="single" w:sz="4" w:space="0" w:color="auto"/>
              <w:right w:val="single" w:sz="4" w:space="0" w:color="auto"/>
            </w:tcBorders>
          </w:tcPr>
          <w:p w14:paraId="7FBA435F" w14:textId="77777777" w:rsidR="008567AF" w:rsidRPr="00A374CC" w:rsidRDefault="008567AF" w:rsidP="006D761F">
            <w:pPr>
              <w:pStyle w:val="afff0"/>
              <w:rPr>
                <w:rFonts w:cs="Times New Roman"/>
              </w:rPr>
            </w:pPr>
            <w:r w:rsidRPr="00A374CC">
              <w:rPr>
                <w:rFonts w:cs="Times New Roman"/>
              </w:rPr>
              <w:t>уход за плодоношением древесных пород</w:t>
            </w:r>
          </w:p>
        </w:tc>
        <w:tc>
          <w:tcPr>
            <w:tcW w:w="1985" w:type="dxa"/>
            <w:tcBorders>
              <w:top w:val="single" w:sz="4" w:space="0" w:color="auto"/>
              <w:left w:val="single" w:sz="4" w:space="0" w:color="auto"/>
              <w:bottom w:val="single" w:sz="4" w:space="0" w:color="auto"/>
              <w:right w:val="single" w:sz="4" w:space="0" w:color="auto"/>
            </w:tcBorders>
          </w:tcPr>
          <w:p w14:paraId="27B788ED" w14:textId="77777777" w:rsidR="008567AF" w:rsidRPr="00A374CC" w:rsidRDefault="008567AF" w:rsidP="006D761F">
            <w:pPr>
              <w:pStyle w:val="affffd"/>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470CB7DA" w14:textId="77777777" w:rsidR="008567AF" w:rsidRPr="00A374CC" w:rsidRDefault="008567AF" w:rsidP="006D761F">
            <w:pPr>
              <w:pStyle w:val="affffd"/>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4DF5F22C" w14:textId="77777777" w:rsidR="008567AF" w:rsidRPr="00A374CC" w:rsidRDefault="008567AF" w:rsidP="006D761F">
            <w:pPr>
              <w:pStyle w:val="affff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6F5862DD"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2CD5B32B"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1D474E44"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539251C8"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2F583FA5" w14:textId="77777777" w:rsidR="008567AF" w:rsidRPr="00A374CC" w:rsidRDefault="008567AF" w:rsidP="006D761F">
            <w:pPr>
              <w:pStyle w:val="affffd"/>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678E7C8C" w14:textId="77777777" w:rsidR="008567AF" w:rsidRPr="00A374CC" w:rsidRDefault="008567AF" w:rsidP="006D761F">
            <w:pPr>
              <w:pStyle w:val="affffd"/>
              <w:rPr>
                <w:rFonts w:ascii="Times New Roman" w:hAnsi="Times New Roman" w:cs="Times New Roman"/>
              </w:rPr>
            </w:pPr>
          </w:p>
        </w:tc>
      </w:tr>
      <w:tr w:rsidR="008567AF" w:rsidRPr="00A374CC" w14:paraId="4A849847" w14:textId="77777777" w:rsidTr="006D761F">
        <w:tc>
          <w:tcPr>
            <w:tcW w:w="624" w:type="dxa"/>
            <w:tcBorders>
              <w:top w:val="single" w:sz="4" w:space="0" w:color="auto"/>
              <w:bottom w:val="single" w:sz="4" w:space="0" w:color="auto"/>
              <w:right w:val="single" w:sz="4" w:space="0" w:color="auto"/>
            </w:tcBorders>
          </w:tcPr>
          <w:p w14:paraId="04C7517D" w14:textId="77777777" w:rsidR="008567AF" w:rsidRPr="00A374CC" w:rsidRDefault="008567AF" w:rsidP="006D761F">
            <w:pPr>
              <w:pStyle w:val="afff0"/>
              <w:rPr>
                <w:rFonts w:cs="Times New Roman"/>
              </w:rPr>
            </w:pPr>
          </w:p>
        </w:tc>
        <w:tc>
          <w:tcPr>
            <w:tcW w:w="2240" w:type="dxa"/>
            <w:tcBorders>
              <w:top w:val="single" w:sz="4" w:space="0" w:color="auto"/>
              <w:bottom w:val="single" w:sz="4" w:space="0" w:color="auto"/>
              <w:right w:val="single" w:sz="4" w:space="0" w:color="auto"/>
            </w:tcBorders>
          </w:tcPr>
          <w:p w14:paraId="6D8DED1E" w14:textId="77777777" w:rsidR="008567AF" w:rsidRPr="00A374CC" w:rsidRDefault="008567AF" w:rsidP="006D761F">
            <w:pPr>
              <w:pStyle w:val="afff0"/>
              <w:rPr>
                <w:rFonts w:cs="Times New Roman"/>
              </w:rPr>
            </w:pPr>
            <w:r w:rsidRPr="00A374CC">
              <w:rPr>
                <w:rFonts w:cs="Times New Roman"/>
              </w:rPr>
              <w:t>обрезка сучьев деревьев</w:t>
            </w:r>
          </w:p>
        </w:tc>
        <w:tc>
          <w:tcPr>
            <w:tcW w:w="1985" w:type="dxa"/>
            <w:tcBorders>
              <w:top w:val="single" w:sz="4" w:space="0" w:color="auto"/>
              <w:left w:val="single" w:sz="4" w:space="0" w:color="auto"/>
              <w:bottom w:val="single" w:sz="4" w:space="0" w:color="auto"/>
              <w:right w:val="single" w:sz="4" w:space="0" w:color="auto"/>
            </w:tcBorders>
          </w:tcPr>
          <w:p w14:paraId="78CE8763" w14:textId="77777777" w:rsidR="008567AF" w:rsidRPr="00A374CC" w:rsidRDefault="008567AF" w:rsidP="006D761F">
            <w:pPr>
              <w:pStyle w:val="affffd"/>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62CEBF5" w14:textId="77777777" w:rsidR="008567AF" w:rsidRPr="00A374CC" w:rsidRDefault="008567AF" w:rsidP="006D761F">
            <w:pPr>
              <w:pStyle w:val="affffd"/>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2464EDBF" w14:textId="77777777" w:rsidR="008567AF" w:rsidRPr="00A374CC" w:rsidRDefault="008567AF" w:rsidP="006D761F">
            <w:pPr>
              <w:pStyle w:val="affff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4F0186C3"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089BC088"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5A35E524"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60A477B5"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20914E98" w14:textId="77777777" w:rsidR="008567AF" w:rsidRPr="00A374CC" w:rsidRDefault="008567AF" w:rsidP="006D761F">
            <w:pPr>
              <w:pStyle w:val="affffd"/>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0180F005" w14:textId="77777777" w:rsidR="008567AF" w:rsidRPr="00A374CC" w:rsidRDefault="008567AF" w:rsidP="006D761F">
            <w:pPr>
              <w:pStyle w:val="affffd"/>
              <w:rPr>
                <w:rFonts w:ascii="Times New Roman" w:hAnsi="Times New Roman" w:cs="Times New Roman"/>
              </w:rPr>
            </w:pPr>
          </w:p>
        </w:tc>
      </w:tr>
      <w:tr w:rsidR="008567AF" w:rsidRPr="00A374CC" w14:paraId="777925D0" w14:textId="77777777" w:rsidTr="006D761F">
        <w:tc>
          <w:tcPr>
            <w:tcW w:w="624" w:type="dxa"/>
            <w:tcBorders>
              <w:top w:val="single" w:sz="4" w:space="0" w:color="auto"/>
              <w:bottom w:val="single" w:sz="4" w:space="0" w:color="auto"/>
              <w:right w:val="single" w:sz="4" w:space="0" w:color="auto"/>
            </w:tcBorders>
          </w:tcPr>
          <w:p w14:paraId="5BD2B8EE" w14:textId="77777777" w:rsidR="008567AF" w:rsidRPr="00A374CC" w:rsidRDefault="008567AF" w:rsidP="006D761F">
            <w:pPr>
              <w:pStyle w:val="afff0"/>
              <w:rPr>
                <w:rFonts w:cs="Times New Roman"/>
              </w:rPr>
            </w:pPr>
          </w:p>
        </w:tc>
        <w:tc>
          <w:tcPr>
            <w:tcW w:w="2240" w:type="dxa"/>
            <w:tcBorders>
              <w:top w:val="single" w:sz="4" w:space="0" w:color="auto"/>
              <w:bottom w:val="single" w:sz="4" w:space="0" w:color="auto"/>
              <w:right w:val="single" w:sz="4" w:space="0" w:color="auto"/>
            </w:tcBorders>
          </w:tcPr>
          <w:p w14:paraId="3E0D5F4C" w14:textId="77777777" w:rsidR="008567AF" w:rsidRPr="00A374CC" w:rsidRDefault="008567AF" w:rsidP="006D761F">
            <w:pPr>
              <w:pStyle w:val="afff0"/>
              <w:rPr>
                <w:rFonts w:cs="Times New Roman"/>
              </w:rPr>
            </w:pPr>
            <w:r w:rsidRPr="00A374CC">
              <w:rPr>
                <w:rFonts w:cs="Times New Roman"/>
              </w:rPr>
              <w:t>удобрение лесов</w:t>
            </w:r>
          </w:p>
        </w:tc>
        <w:tc>
          <w:tcPr>
            <w:tcW w:w="1985" w:type="dxa"/>
            <w:tcBorders>
              <w:top w:val="single" w:sz="4" w:space="0" w:color="auto"/>
              <w:left w:val="single" w:sz="4" w:space="0" w:color="auto"/>
              <w:bottom w:val="single" w:sz="4" w:space="0" w:color="auto"/>
              <w:right w:val="single" w:sz="4" w:space="0" w:color="auto"/>
            </w:tcBorders>
          </w:tcPr>
          <w:p w14:paraId="220DC279" w14:textId="77777777" w:rsidR="008567AF" w:rsidRPr="00A374CC" w:rsidRDefault="008567AF" w:rsidP="006D761F">
            <w:pPr>
              <w:pStyle w:val="affffd"/>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4EA69F6" w14:textId="77777777" w:rsidR="008567AF" w:rsidRPr="00A374CC" w:rsidRDefault="008567AF" w:rsidP="006D761F">
            <w:pPr>
              <w:pStyle w:val="affffd"/>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2FEFB937" w14:textId="77777777" w:rsidR="008567AF" w:rsidRPr="00A374CC" w:rsidRDefault="008567AF" w:rsidP="006D761F">
            <w:pPr>
              <w:pStyle w:val="affff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1AA14B53"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38D3688C"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215EA1F2"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467787A5"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729BB0C3" w14:textId="77777777" w:rsidR="008567AF" w:rsidRPr="00A374CC" w:rsidRDefault="008567AF" w:rsidP="006D761F">
            <w:pPr>
              <w:pStyle w:val="affffd"/>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59D9114A" w14:textId="77777777" w:rsidR="008567AF" w:rsidRPr="00A374CC" w:rsidRDefault="008567AF" w:rsidP="006D761F">
            <w:pPr>
              <w:pStyle w:val="affffd"/>
              <w:rPr>
                <w:rFonts w:ascii="Times New Roman" w:hAnsi="Times New Roman" w:cs="Times New Roman"/>
              </w:rPr>
            </w:pPr>
          </w:p>
        </w:tc>
      </w:tr>
      <w:tr w:rsidR="008567AF" w:rsidRPr="00A374CC" w14:paraId="6D75B855" w14:textId="77777777" w:rsidTr="006D761F">
        <w:tc>
          <w:tcPr>
            <w:tcW w:w="624" w:type="dxa"/>
            <w:tcBorders>
              <w:top w:val="single" w:sz="4" w:space="0" w:color="auto"/>
              <w:bottom w:val="single" w:sz="4" w:space="0" w:color="auto"/>
              <w:right w:val="single" w:sz="4" w:space="0" w:color="auto"/>
            </w:tcBorders>
          </w:tcPr>
          <w:p w14:paraId="7DAC85E9" w14:textId="77777777" w:rsidR="008567AF" w:rsidRPr="00A374CC" w:rsidRDefault="008567AF" w:rsidP="006D761F">
            <w:pPr>
              <w:pStyle w:val="afff0"/>
              <w:rPr>
                <w:rFonts w:cs="Times New Roman"/>
              </w:rPr>
            </w:pPr>
          </w:p>
        </w:tc>
        <w:tc>
          <w:tcPr>
            <w:tcW w:w="2240" w:type="dxa"/>
            <w:tcBorders>
              <w:top w:val="single" w:sz="4" w:space="0" w:color="auto"/>
              <w:bottom w:val="single" w:sz="4" w:space="0" w:color="auto"/>
              <w:right w:val="single" w:sz="4" w:space="0" w:color="auto"/>
            </w:tcBorders>
          </w:tcPr>
          <w:p w14:paraId="5E9A2478" w14:textId="77777777" w:rsidR="008567AF" w:rsidRPr="00A374CC" w:rsidRDefault="008567AF" w:rsidP="006D761F">
            <w:pPr>
              <w:pStyle w:val="afff0"/>
              <w:rPr>
                <w:rFonts w:cs="Times New Roman"/>
              </w:rPr>
            </w:pPr>
            <w:r w:rsidRPr="00A374CC">
              <w:rPr>
                <w:rFonts w:cs="Times New Roman"/>
              </w:rPr>
              <w:t>уход за опушками</w:t>
            </w:r>
          </w:p>
        </w:tc>
        <w:tc>
          <w:tcPr>
            <w:tcW w:w="1985" w:type="dxa"/>
            <w:tcBorders>
              <w:top w:val="single" w:sz="4" w:space="0" w:color="auto"/>
              <w:left w:val="single" w:sz="4" w:space="0" w:color="auto"/>
              <w:bottom w:val="single" w:sz="4" w:space="0" w:color="auto"/>
              <w:right w:val="single" w:sz="4" w:space="0" w:color="auto"/>
            </w:tcBorders>
          </w:tcPr>
          <w:p w14:paraId="5A75EDED" w14:textId="77777777" w:rsidR="008567AF" w:rsidRPr="00A374CC" w:rsidRDefault="008567AF" w:rsidP="006D761F">
            <w:pPr>
              <w:pStyle w:val="affffd"/>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7935913C" w14:textId="77777777" w:rsidR="008567AF" w:rsidRPr="00A374CC" w:rsidRDefault="008567AF" w:rsidP="006D761F">
            <w:pPr>
              <w:pStyle w:val="affffd"/>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17119978" w14:textId="77777777" w:rsidR="008567AF" w:rsidRPr="00A374CC" w:rsidRDefault="008567AF" w:rsidP="006D761F">
            <w:pPr>
              <w:pStyle w:val="affff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19394F03"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4698E554"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72A2AD0A"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65D55D8E"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4572F36B" w14:textId="77777777" w:rsidR="008567AF" w:rsidRPr="00A374CC" w:rsidRDefault="008567AF" w:rsidP="006D761F">
            <w:pPr>
              <w:pStyle w:val="affffd"/>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65F119C0" w14:textId="77777777" w:rsidR="008567AF" w:rsidRPr="00A374CC" w:rsidRDefault="008567AF" w:rsidP="006D761F">
            <w:pPr>
              <w:pStyle w:val="affffd"/>
              <w:rPr>
                <w:rFonts w:ascii="Times New Roman" w:hAnsi="Times New Roman" w:cs="Times New Roman"/>
              </w:rPr>
            </w:pPr>
          </w:p>
        </w:tc>
      </w:tr>
      <w:tr w:rsidR="008567AF" w:rsidRPr="00A374CC" w14:paraId="38C3ACF2" w14:textId="77777777" w:rsidTr="006D761F">
        <w:tc>
          <w:tcPr>
            <w:tcW w:w="624" w:type="dxa"/>
            <w:tcBorders>
              <w:top w:val="single" w:sz="4" w:space="0" w:color="auto"/>
              <w:bottom w:val="single" w:sz="4" w:space="0" w:color="auto"/>
              <w:right w:val="single" w:sz="4" w:space="0" w:color="auto"/>
            </w:tcBorders>
          </w:tcPr>
          <w:p w14:paraId="582D900F" w14:textId="77777777" w:rsidR="008567AF" w:rsidRPr="00A374CC" w:rsidRDefault="008567AF" w:rsidP="006D761F">
            <w:pPr>
              <w:pStyle w:val="afff0"/>
              <w:rPr>
                <w:rFonts w:cs="Times New Roman"/>
              </w:rPr>
            </w:pPr>
          </w:p>
        </w:tc>
        <w:tc>
          <w:tcPr>
            <w:tcW w:w="2240" w:type="dxa"/>
            <w:tcBorders>
              <w:top w:val="single" w:sz="4" w:space="0" w:color="auto"/>
              <w:bottom w:val="single" w:sz="4" w:space="0" w:color="auto"/>
              <w:right w:val="single" w:sz="4" w:space="0" w:color="auto"/>
            </w:tcBorders>
          </w:tcPr>
          <w:p w14:paraId="66FC80F7" w14:textId="77777777" w:rsidR="008567AF" w:rsidRPr="00A374CC" w:rsidRDefault="008567AF" w:rsidP="006D761F">
            <w:pPr>
              <w:pStyle w:val="afff0"/>
              <w:rPr>
                <w:rFonts w:cs="Times New Roman"/>
              </w:rPr>
            </w:pPr>
            <w:r w:rsidRPr="00A374CC">
              <w:rPr>
                <w:rFonts w:cs="Times New Roman"/>
              </w:rPr>
              <w:t>уход за подлеском</w:t>
            </w:r>
          </w:p>
        </w:tc>
        <w:tc>
          <w:tcPr>
            <w:tcW w:w="1985" w:type="dxa"/>
            <w:tcBorders>
              <w:top w:val="single" w:sz="4" w:space="0" w:color="auto"/>
              <w:left w:val="single" w:sz="4" w:space="0" w:color="auto"/>
              <w:bottom w:val="single" w:sz="4" w:space="0" w:color="auto"/>
              <w:right w:val="single" w:sz="4" w:space="0" w:color="auto"/>
            </w:tcBorders>
          </w:tcPr>
          <w:p w14:paraId="7FEC64AF" w14:textId="77777777" w:rsidR="008567AF" w:rsidRPr="00A374CC" w:rsidRDefault="008567AF" w:rsidP="006D761F">
            <w:pPr>
              <w:pStyle w:val="affffd"/>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ADF8F6D" w14:textId="77777777" w:rsidR="008567AF" w:rsidRPr="00A374CC" w:rsidRDefault="008567AF" w:rsidP="006D761F">
            <w:pPr>
              <w:pStyle w:val="affffd"/>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5D8E1A31" w14:textId="77777777" w:rsidR="008567AF" w:rsidRPr="00A374CC" w:rsidRDefault="008567AF" w:rsidP="006D761F">
            <w:pPr>
              <w:pStyle w:val="affff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2F8FC296"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3928C6D7"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6C60F17B"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5E1CF18B"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176B5710" w14:textId="77777777" w:rsidR="008567AF" w:rsidRPr="00A374CC" w:rsidRDefault="008567AF" w:rsidP="006D761F">
            <w:pPr>
              <w:pStyle w:val="affffd"/>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0BF7B411" w14:textId="77777777" w:rsidR="008567AF" w:rsidRPr="00A374CC" w:rsidRDefault="008567AF" w:rsidP="006D761F">
            <w:pPr>
              <w:pStyle w:val="affffd"/>
              <w:rPr>
                <w:rFonts w:ascii="Times New Roman" w:hAnsi="Times New Roman" w:cs="Times New Roman"/>
              </w:rPr>
            </w:pPr>
          </w:p>
        </w:tc>
      </w:tr>
      <w:tr w:rsidR="008567AF" w:rsidRPr="00A374CC" w14:paraId="42D0EE40" w14:textId="77777777" w:rsidTr="006D761F">
        <w:tc>
          <w:tcPr>
            <w:tcW w:w="624" w:type="dxa"/>
            <w:tcBorders>
              <w:top w:val="single" w:sz="4" w:space="0" w:color="auto"/>
              <w:bottom w:val="single" w:sz="4" w:space="0" w:color="auto"/>
              <w:right w:val="single" w:sz="4" w:space="0" w:color="auto"/>
            </w:tcBorders>
          </w:tcPr>
          <w:p w14:paraId="45CE7F4E" w14:textId="77777777" w:rsidR="008567AF" w:rsidRPr="00A374CC" w:rsidRDefault="008567AF" w:rsidP="006D761F">
            <w:pPr>
              <w:pStyle w:val="afff0"/>
              <w:rPr>
                <w:rFonts w:cs="Times New Roman"/>
              </w:rPr>
            </w:pPr>
          </w:p>
        </w:tc>
        <w:tc>
          <w:tcPr>
            <w:tcW w:w="2240" w:type="dxa"/>
            <w:tcBorders>
              <w:top w:val="single" w:sz="4" w:space="0" w:color="auto"/>
              <w:bottom w:val="single" w:sz="4" w:space="0" w:color="auto"/>
              <w:right w:val="single" w:sz="4" w:space="0" w:color="auto"/>
            </w:tcBorders>
          </w:tcPr>
          <w:p w14:paraId="1DF6A071" w14:textId="77777777" w:rsidR="008567AF" w:rsidRPr="00A374CC" w:rsidRDefault="008567AF" w:rsidP="006D761F">
            <w:pPr>
              <w:pStyle w:val="afff0"/>
              <w:rPr>
                <w:rFonts w:cs="Times New Roman"/>
              </w:rPr>
            </w:pPr>
            <w:r w:rsidRPr="00A374CC">
              <w:rPr>
                <w:rFonts w:cs="Times New Roman"/>
              </w:rPr>
              <w:t>уход за лесами путем уничтожения нежелательной древесной растительности</w:t>
            </w:r>
          </w:p>
        </w:tc>
        <w:tc>
          <w:tcPr>
            <w:tcW w:w="1985" w:type="dxa"/>
            <w:tcBorders>
              <w:top w:val="single" w:sz="4" w:space="0" w:color="auto"/>
              <w:left w:val="single" w:sz="4" w:space="0" w:color="auto"/>
              <w:bottom w:val="single" w:sz="4" w:space="0" w:color="auto"/>
              <w:right w:val="single" w:sz="4" w:space="0" w:color="auto"/>
            </w:tcBorders>
          </w:tcPr>
          <w:p w14:paraId="1975BF02" w14:textId="77777777" w:rsidR="008567AF" w:rsidRPr="00A374CC" w:rsidRDefault="008567AF" w:rsidP="006D761F">
            <w:pPr>
              <w:pStyle w:val="affffd"/>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552D6CCB" w14:textId="77777777" w:rsidR="008567AF" w:rsidRPr="00A374CC" w:rsidRDefault="008567AF" w:rsidP="006D761F">
            <w:pPr>
              <w:pStyle w:val="affffd"/>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4AB38302" w14:textId="77777777" w:rsidR="008567AF" w:rsidRPr="00A374CC" w:rsidRDefault="008567AF" w:rsidP="006D761F">
            <w:pPr>
              <w:pStyle w:val="affff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63B5C6B4"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4F94E592"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1E37E763"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61B4702B"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62400C18" w14:textId="77777777" w:rsidR="008567AF" w:rsidRPr="00A374CC" w:rsidRDefault="008567AF" w:rsidP="006D761F">
            <w:pPr>
              <w:pStyle w:val="affffd"/>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4E1CD2D4" w14:textId="77777777" w:rsidR="008567AF" w:rsidRPr="00A374CC" w:rsidRDefault="008567AF" w:rsidP="006D761F">
            <w:pPr>
              <w:pStyle w:val="affffd"/>
              <w:rPr>
                <w:rFonts w:ascii="Times New Roman" w:hAnsi="Times New Roman" w:cs="Times New Roman"/>
              </w:rPr>
            </w:pPr>
          </w:p>
        </w:tc>
      </w:tr>
      <w:tr w:rsidR="008567AF" w:rsidRPr="00A374CC" w14:paraId="0D3700B6" w14:textId="77777777" w:rsidTr="006D761F">
        <w:tc>
          <w:tcPr>
            <w:tcW w:w="624" w:type="dxa"/>
            <w:tcBorders>
              <w:top w:val="single" w:sz="4" w:space="0" w:color="auto"/>
              <w:bottom w:val="single" w:sz="4" w:space="0" w:color="auto"/>
              <w:right w:val="single" w:sz="4" w:space="0" w:color="auto"/>
            </w:tcBorders>
          </w:tcPr>
          <w:p w14:paraId="6450E1EB" w14:textId="77777777" w:rsidR="008567AF" w:rsidRPr="00A374CC" w:rsidRDefault="008567AF" w:rsidP="006D761F">
            <w:pPr>
              <w:pStyle w:val="afff0"/>
              <w:rPr>
                <w:rFonts w:cs="Times New Roman"/>
              </w:rPr>
            </w:pPr>
          </w:p>
        </w:tc>
        <w:tc>
          <w:tcPr>
            <w:tcW w:w="2240" w:type="dxa"/>
            <w:tcBorders>
              <w:top w:val="single" w:sz="4" w:space="0" w:color="auto"/>
              <w:bottom w:val="single" w:sz="4" w:space="0" w:color="auto"/>
              <w:right w:val="single" w:sz="4" w:space="0" w:color="auto"/>
            </w:tcBorders>
          </w:tcPr>
          <w:p w14:paraId="0DF7D7F4" w14:textId="77777777" w:rsidR="008567AF" w:rsidRPr="00A374CC" w:rsidRDefault="008567AF" w:rsidP="006D761F">
            <w:pPr>
              <w:pStyle w:val="afff0"/>
              <w:rPr>
                <w:rFonts w:cs="Times New Roman"/>
              </w:rPr>
            </w:pPr>
            <w:r w:rsidRPr="00A374CC">
              <w:rPr>
                <w:rFonts w:cs="Times New Roman"/>
              </w:rPr>
              <w:t>другие мероприятия</w:t>
            </w:r>
          </w:p>
        </w:tc>
        <w:tc>
          <w:tcPr>
            <w:tcW w:w="1985" w:type="dxa"/>
            <w:tcBorders>
              <w:top w:val="single" w:sz="4" w:space="0" w:color="auto"/>
              <w:left w:val="single" w:sz="4" w:space="0" w:color="auto"/>
              <w:bottom w:val="single" w:sz="4" w:space="0" w:color="auto"/>
              <w:right w:val="single" w:sz="4" w:space="0" w:color="auto"/>
            </w:tcBorders>
          </w:tcPr>
          <w:p w14:paraId="78246E79" w14:textId="77777777" w:rsidR="008567AF" w:rsidRPr="00A374CC" w:rsidRDefault="008567AF" w:rsidP="006D761F">
            <w:pPr>
              <w:pStyle w:val="affffd"/>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8AF190F" w14:textId="77777777" w:rsidR="008567AF" w:rsidRPr="00A374CC" w:rsidRDefault="008567AF" w:rsidP="006D761F">
            <w:pPr>
              <w:pStyle w:val="affffd"/>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60612D16" w14:textId="77777777" w:rsidR="008567AF" w:rsidRPr="00A374CC" w:rsidRDefault="008567AF" w:rsidP="006D761F">
            <w:pPr>
              <w:pStyle w:val="affffd"/>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0B0BA0A1"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581DE8B9"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0E75EFCE" w14:textId="77777777" w:rsidR="008567AF" w:rsidRPr="00A374CC" w:rsidRDefault="008567AF" w:rsidP="006D761F">
            <w:pPr>
              <w:pStyle w:val="affffd"/>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5D7D6935" w14:textId="77777777" w:rsidR="008567AF" w:rsidRPr="00A374CC" w:rsidRDefault="008567AF" w:rsidP="006D761F">
            <w:pPr>
              <w:pStyle w:val="affffd"/>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2F39F903" w14:textId="77777777" w:rsidR="008567AF" w:rsidRPr="00A374CC" w:rsidRDefault="008567AF" w:rsidP="006D761F">
            <w:pPr>
              <w:pStyle w:val="affffd"/>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5E12AB00" w14:textId="77777777" w:rsidR="008567AF" w:rsidRPr="00A374CC" w:rsidRDefault="008567AF" w:rsidP="006D761F">
            <w:pPr>
              <w:pStyle w:val="affffd"/>
              <w:rPr>
                <w:rFonts w:ascii="Times New Roman" w:hAnsi="Times New Roman" w:cs="Times New Roman"/>
              </w:rPr>
            </w:pPr>
          </w:p>
        </w:tc>
      </w:tr>
    </w:tbl>
    <w:p w14:paraId="706272D3" w14:textId="77777777" w:rsidR="008567AF" w:rsidRPr="00A374CC" w:rsidRDefault="008567AF" w:rsidP="00CB2F19">
      <w:pPr>
        <w:tabs>
          <w:tab w:val="left" w:pos="0"/>
        </w:tabs>
        <w:autoSpaceDE w:val="0"/>
        <w:autoSpaceDN w:val="0"/>
        <w:adjustRightInd w:val="0"/>
        <w:ind w:firstLine="709"/>
        <w:jc w:val="both"/>
        <w:rPr>
          <w:rFonts w:cs="Times New Roman"/>
          <w:szCs w:val="28"/>
          <w:lang w:eastAsia="en-US"/>
        </w:rPr>
      </w:pPr>
    </w:p>
    <w:p w14:paraId="13CFC5A7" w14:textId="6FB43BAE" w:rsidR="00CB2F19" w:rsidRPr="00A374CC" w:rsidRDefault="00CB2F19" w:rsidP="00CB2F19">
      <w:pPr>
        <w:tabs>
          <w:tab w:val="left" w:pos="0"/>
        </w:tabs>
        <w:autoSpaceDE w:val="0"/>
        <w:autoSpaceDN w:val="0"/>
        <w:adjustRightInd w:val="0"/>
        <w:ind w:firstLine="709"/>
        <w:jc w:val="both"/>
        <w:rPr>
          <w:rFonts w:cs="Times New Roman"/>
          <w:szCs w:val="28"/>
          <w:lang w:eastAsia="en-US"/>
        </w:rPr>
      </w:pPr>
      <w:r w:rsidRPr="00A374CC">
        <w:rPr>
          <w:rFonts w:cs="Times New Roman"/>
          <w:szCs w:val="28"/>
          <w:lang w:eastAsia="en-US"/>
        </w:rPr>
        <w:lastRenderedPageBreak/>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Правилами ухода за лесами.</w:t>
      </w:r>
    </w:p>
    <w:p w14:paraId="24DE4A9F" w14:textId="77777777" w:rsidR="00CB2F19" w:rsidRPr="00A374CC" w:rsidRDefault="00CB2F19" w:rsidP="00CB2F19">
      <w:pPr>
        <w:tabs>
          <w:tab w:val="left" w:pos="0"/>
        </w:tabs>
        <w:autoSpaceDE w:val="0"/>
        <w:autoSpaceDN w:val="0"/>
        <w:adjustRightInd w:val="0"/>
        <w:ind w:firstLine="709"/>
        <w:jc w:val="both"/>
        <w:rPr>
          <w:rFonts w:cs="Times New Roman"/>
          <w:szCs w:val="28"/>
          <w:lang w:eastAsia="en-US"/>
        </w:rPr>
      </w:pPr>
      <w:r w:rsidRPr="00A374CC">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7EE17D04" w14:textId="493D8F9B" w:rsidR="00CB2F19" w:rsidRPr="00A374CC" w:rsidRDefault="00CB2F19" w:rsidP="00CB2F19">
      <w:pPr>
        <w:tabs>
          <w:tab w:val="left" w:pos="0"/>
        </w:tabs>
        <w:autoSpaceDE w:val="0"/>
        <w:autoSpaceDN w:val="0"/>
        <w:adjustRightInd w:val="0"/>
        <w:ind w:firstLine="709"/>
        <w:jc w:val="both"/>
        <w:rPr>
          <w:rFonts w:cs="Times New Roman"/>
          <w:szCs w:val="28"/>
          <w:lang w:eastAsia="en-US"/>
        </w:rPr>
      </w:pPr>
      <w:r w:rsidRPr="00A374CC">
        <w:rPr>
          <w:rFonts w:cs="Times New Roman"/>
          <w:szCs w:val="28"/>
          <w:lang w:eastAsia="en-US"/>
        </w:rPr>
        <w:t>2. Повышение интенсивности может допускаться при прорубке технологических коридоров (на 5-7</w:t>
      </w:r>
      <w:r w:rsidR="00E8462B" w:rsidRPr="00A374CC">
        <w:rPr>
          <w:rFonts w:cs="Times New Roman"/>
          <w:szCs w:val="28"/>
          <w:lang w:eastAsia="en-US"/>
        </w:rPr>
        <w:t xml:space="preserve"> процентов</w:t>
      </w:r>
      <w:r w:rsidRPr="00A374CC">
        <w:rPr>
          <w:rFonts w:cs="Times New Roman"/>
          <w:szCs w:val="28"/>
          <w:lang w:eastAsia="en-US"/>
        </w:rPr>
        <w:t xml:space="preserve"> по запасу) и необходимости удаления большого количества нежелательных деревьев.</w:t>
      </w:r>
    </w:p>
    <w:p w14:paraId="38C25F53" w14:textId="77777777" w:rsidR="00CB2F19" w:rsidRPr="00A374CC" w:rsidRDefault="00CB2F19" w:rsidP="00EB31F9">
      <w:pPr>
        <w:tabs>
          <w:tab w:val="left" w:pos="0"/>
        </w:tabs>
        <w:autoSpaceDE w:val="0"/>
        <w:autoSpaceDN w:val="0"/>
        <w:adjustRightInd w:val="0"/>
        <w:jc w:val="center"/>
        <w:rPr>
          <w:rFonts w:eastAsia="Times New Roman" w:cs="Times New Roman"/>
          <w:szCs w:val="28"/>
        </w:rPr>
      </w:pPr>
    </w:p>
    <w:p w14:paraId="06B74996" w14:textId="77777777" w:rsidR="009A0D01" w:rsidRPr="00A374CC" w:rsidRDefault="009A0D01" w:rsidP="00EB31F9">
      <w:pPr>
        <w:tabs>
          <w:tab w:val="left" w:pos="0"/>
        </w:tabs>
        <w:rPr>
          <w:rFonts w:cs="Times New Roman"/>
          <w:szCs w:val="28"/>
        </w:rPr>
        <w:sectPr w:rsidR="009A0D01" w:rsidRPr="00A374CC" w:rsidSect="00EB31F9">
          <w:type w:val="nextColumn"/>
          <w:pgSz w:w="16838" w:h="11906" w:orient="landscape" w:code="9"/>
          <w:pgMar w:top="1134" w:right="567" w:bottom="1134" w:left="1134" w:header="510" w:footer="709" w:gutter="0"/>
          <w:cols w:space="708"/>
          <w:titlePg/>
          <w:docGrid w:linePitch="360"/>
        </w:sectPr>
      </w:pPr>
    </w:p>
    <w:p w14:paraId="40EF17D4" w14:textId="1442680E" w:rsidR="00AC4715" w:rsidRPr="00A374CC" w:rsidRDefault="009E1897" w:rsidP="00EB31F9">
      <w:pPr>
        <w:tabs>
          <w:tab w:val="left" w:pos="0"/>
        </w:tabs>
        <w:ind w:firstLine="708"/>
        <w:jc w:val="both"/>
        <w:rPr>
          <w:rFonts w:cs="Times New Roman"/>
          <w:szCs w:val="28"/>
        </w:rPr>
      </w:pPr>
      <w:r w:rsidRPr="00A374CC">
        <w:rPr>
          <w:rFonts w:cs="Times New Roman"/>
          <w:szCs w:val="28"/>
        </w:rPr>
        <w:lastRenderedPageBreak/>
        <w:t xml:space="preserve">Размеры площадей, на которых требуется проведение мероприятий по </w:t>
      </w:r>
      <w:proofErr w:type="spellStart"/>
      <w:r w:rsidRPr="00A374CC">
        <w:rPr>
          <w:rFonts w:cs="Times New Roman"/>
          <w:szCs w:val="28"/>
        </w:rPr>
        <w:t>лесовосстановлению</w:t>
      </w:r>
      <w:proofErr w:type="spellEnd"/>
      <w:r w:rsidRPr="00A374CC">
        <w:rPr>
          <w:rFonts w:cs="Times New Roman"/>
          <w:szCs w:val="28"/>
        </w:rPr>
        <w:t xml:space="preserve"> и лесоразведению,</w:t>
      </w:r>
      <w:r w:rsidR="009611D9" w:rsidRPr="00A374CC">
        <w:rPr>
          <w:rFonts w:cs="Times New Roman"/>
          <w:szCs w:val="28"/>
        </w:rPr>
        <w:t xml:space="preserve"> приведены в таблице </w:t>
      </w:r>
      <w:r w:rsidR="00E870EA" w:rsidRPr="00A374CC">
        <w:rPr>
          <w:rFonts w:cs="Times New Roman"/>
          <w:szCs w:val="28"/>
        </w:rPr>
        <w:t>17</w:t>
      </w:r>
      <w:r w:rsidR="009611D9" w:rsidRPr="00A374CC">
        <w:rPr>
          <w:rFonts w:cs="Times New Roman"/>
          <w:szCs w:val="28"/>
        </w:rPr>
        <w:t>.</w:t>
      </w:r>
    </w:p>
    <w:p w14:paraId="2F71E70D" w14:textId="77777777" w:rsidR="00461F9A" w:rsidRPr="00A374CC" w:rsidRDefault="00461F9A" w:rsidP="00EB31F9">
      <w:pPr>
        <w:tabs>
          <w:tab w:val="left" w:pos="0"/>
        </w:tabs>
        <w:jc w:val="right"/>
        <w:rPr>
          <w:rFonts w:cs="Times New Roman"/>
          <w:szCs w:val="28"/>
        </w:rPr>
      </w:pPr>
    </w:p>
    <w:p w14:paraId="3FB998B1" w14:textId="77777777" w:rsidR="009E1897" w:rsidRPr="00A374CC" w:rsidRDefault="009E1897" w:rsidP="00EB31F9">
      <w:pPr>
        <w:tabs>
          <w:tab w:val="left" w:pos="0"/>
        </w:tabs>
        <w:jc w:val="right"/>
        <w:rPr>
          <w:rFonts w:cs="Times New Roman"/>
          <w:szCs w:val="28"/>
        </w:rPr>
      </w:pPr>
      <w:r w:rsidRPr="00A374CC">
        <w:rPr>
          <w:rFonts w:cs="Times New Roman"/>
          <w:szCs w:val="28"/>
        </w:rPr>
        <w:t xml:space="preserve">Таблица </w:t>
      </w:r>
      <w:r w:rsidR="00E870EA" w:rsidRPr="00A374CC">
        <w:rPr>
          <w:rFonts w:cs="Times New Roman"/>
          <w:szCs w:val="28"/>
        </w:rPr>
        <w:t>17</w:t>
      </w:r>
    </w:p>
    <w:p w14:paraId="4E239644" w14:textId="77777777" w:rsidR="00E870EA" w:rsidRPr="00A374CC" w:rsidRDefault="00E870EA" w:rsidP="00EB31F9">
      <w:pPr>
        <w:tabs>
          <w:tab w:val="left" w:pos="0"/>
        </w:tabs>
        <w:jc w:val="center"/>
        <w:rPr>
          <w:rFonts w:cs="Times New Roman"/>
          <w:szCs w:val="28"/>
        </w:rPr>
      </w:pPr>
    </w:p>
    <w:p w14:paraId="464891FC" w14:textId="77777777" w:rsidR="009E1897" w:rsidRPr="00A374CC" w:rsidRDefault="009E1897" w:rsidP="00EB31F9">
      <w:pPr>
        <w:tabs>
          <w:tab w:val="left" w:pos="0"/>
        </w:tabs>
        <w:jc w:val="center"/>
        <w:rPr>
          <w:rFonts w:cs="Times New Roman"/>
          <w:szCs w:val="28"/>
        </w:rPr>
      </w:pPr>
      <w:r w:rsidRPr="00A374CC">
        <w:rPr>
          <w:rFonts w:cs="Times New Roman"/>
          <w:szCs w:val="28"/>
        </w:rPr>
        <w:t>Нормативы и параметры мероприятий</w:t>
      </w:r>
      <w:r w:rsidR="00E870EA" w:rsidRPr="00A374CC">
        <w:rPr>
          <w:rFonts w:cs="Times New Roman"/>
          <w:szCs w:val="28"/>
        </w:rPr>
        <w:t xml:space="preserve"> </w:t>
      </w:r>
      <w:r w:rsidRPr="00A374CC">
        <w:rPr>
          <w:rFonts w:cs="Times New Roman"/>
          <w:szCs w:val="28"/>
        </w:rPr>
        <w:t xml:space="preserve">по </w:t>
      </w:r>
      <w:proofErr w:type="spellStart"/>
      <w:r w:rsidRPr="00A374CC">
        <w:rPr>
          <w:rFonts w:cs="Times New Roman"/>
          <w:szCs w:val="28"/>
        </w:rPr>
        <w:t>лесовосстановлению</w:t>
      </w:r>
      <w:proofErr w:type="spellEnd"/>
      <w:r w:rsidRPr="00A374CC">
        <w:rPr>
          <w:rFonts w:cs="Times New Roman"/>
          <w:szCs w:val="28"/>
        </w:rPr>
        <w:t xml:space="preserve"> и лесоразведению</w:t>
      </w:r>
    </w:p>
    <w:p w14:paraId="69153DDF" w14:textId="77777777" w:rsidR="00FA225D" w:rsidRPr="00A374CC" w:rsidRDefault="00FA225D" w:rsidP="00EB31F9">
      <w:pPr>
        <w:tabs>
          <w:tab w:val="left" w:pos="0"/>
        </w:tabs>
        <w:jc w:val="center"/>
        <w:rPr>
          <w:rFonts w:cs="Times New Roman"/>
          <w:szCs w:val="28"/>
        </w:rPr>
      </w:pPr>
    </w:p>
    <w:p w14:paraId="6EF37F3B" w14:textId="44F78F1E" w:rsidR="009E1897" w:rsidRPr="00A374CC" w:rsidRDefault="009E1897" w:rsidP="00EB31F9">
      <w:pPr>
        <w:tabs>
          <w:tab w:val="left" w:pos="0"/>
        </w:tabs>
        <w:jc w:val="right"/>
        <w:rPr>
          <w:rFonts w:cs="Times New Roman"/>
          <w:szCs w:val="28"/>
        </w:rPr>
      </w:pPr>
      <w:r w:rsidRPr="00A374CC">
        <w:rPr>
          <w:rFonts w:cs="Times New Roman"/>
          <w:szCs w:val="28"/>
        </w:rPr>
        <w:t>площадь, г</w:t>
      </w:r>
      <w:r w:rsidR="002D6CDA" w:rsidRPr="00A374CC">
        <w:rPr>
          <w:rFonts w:cs="Times New Roman"/>
          <w:szCs w:val="28"/>
        </w:rPr>
        <w:t>ектар</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2"/>
        <w:gridCol w:w="2654"/>
        <w:gridCol w:w="964"/>
        <w:gridCol w:w="1021"/>
        <w:gridCol w:w="1191"/>
        <w:gridCol w:w="739"/>
        <w:gridCol w:w="1189"/>
        <w:gridCol w:w="982"/>
        <w:gridCol w:w="966"/>
      </w:tblGrid>
      <w:tr w:rsidR="00A879D3" w:rsidRPr="00A374CC" w14:paraId="6F161C27" w14:textId="2E791182" w:rsidTr="002D6CDA">
        <w:trPr>
          <w:cantSplit/>
          <w:trHeight w:val="20"/>
          <w:tblHeader/>
          <w:jc w:val="center"/>
        </w:trPr>
        <w:tc>
          <w:tcPr>
            <w:tcW w:w="208" w:type="pct"/>
            <w:vMerge w:val="restart"/>
            <w:vAlign w:val="center"/>
          </w:tcPr>
          <w:p w14:paraId="54CB53AC" w14:textId="4E2CED9C" w:rsidR="00A879D3" w:rsidRPr="00A374CC" w:rsidRDefault="00A879D3" w:rsidP="002C7110">
            <w:pPr>
              <w:jc w:val="center"/>
              <w:rPr>
                <w:rFonts w:cs="Times New Roman"/>
                <w:sz w:val="24"/>
                <w:szCs w:val="24"/>
              </w:rPr>
            </w:pPr>
            <w:r w:rsidRPr="00A374CC">
              <w:rPr>
                <w:rFonts w:cs="Times New Roman"/>
                <w:sz w:val="24"/>
                <w:szCs w:val="24"/>
              </w:rPr>
              <w:t>№ п/п</w:t>
            </w:r>
          </w:p>
        </w:tc>
        <w:tc>
          <w:tcPr>
            <w:tcW w:w="1310" w:type="pct"/>
            <w:vMerge w:val="restart"/>
            <w:vAlign w:val="center"/>
          </w:tcPr>
          <w:p w14:paraId="0E64F7DE" w14:textId="6397E223" w:rsidR="00A879D3" w:rsidRPr="00A374CC" w:rsidRDefault="00A879D3" w:rsidP="00461F9A">
            <w:pPr>
              <w:jc w:val="center"/>
              <w:rPr>
                <w:rFonts w:cs="Times New Roman"/>
                <w:sz w:val="24"/>
                <w:szCs w:val="24"/>
              </w:rPr>
            </w:pPr>
            <w:r w:rsidRPr="00A374CC">
              <w:rPr>
                <w:rFonts w:cs="Times New Roman"/>
                <w:sz w:val="24"/>
                <w:szCs w:val="24"/>
              </w:rPr>
              <w:t>Показатели</w:t>
            </w:r>
          </w:p>
        </w:tc>
        <w:tc>
          <w:tcPr>
            <w:tcW w:w="1933" w:type="pct"/>
            <w:gridSpan w:val="4"/>
            <w:vAlign w:val="center"/>
          </w:tcPr>
          <w:p w14:paraId="5285B5D2" w14:textId="77777777" w:rsidR="00A879D3" w:rsidRPr="00A374CC" w:rsidRDefault="00A879D3" w:rsidP="00461F9A">
            <w:pPr>
              <w:jc w:val="center"/>
              <w:rPr>
                <w:rFonts w:cs="Times New Roman"/>
                <w:sz w:val="24"/>
                <w:szCs w:val="24"/>
              </w:rPr>
            </w:pPr>
            <w:r w:rsidRPr="00A374CC">
              <w:rPr>
                <w:rFonts w:cs="Times New Roman"/>
                <w:sz w:val="24"/>
                <w:szCs w:val="24"/>
              </w:rPr>
              <w:t>Не покрытые лесной расти</w:t>
            </w:r>
            <w:r w:rsidRPr="00A374CC">
              <w:rPr>
                <w:rFonts w:cs="Times New Roman"/>
                <w:sz w:val="24"/>
                <w:szCs w:val="24"/>
              </w:rPr>
              <w:softHyphen/>
              <w:t>тельностью земли</w:t>
            </w:r>
          </w:p>
        </w:tc>
        <w:tc>
          <w:tcPr>
            <w:tcW w:w="587" w:type="pct"/>
            <w:vMerge w:val="restart"/>
            <w:vAlign w:val="center"/>
          </w:tcPr>
          <w:p w14:paraId="6E9D1FA3" w14:textId="77777777" w:rsidR="00A879D3" w:rsidRPr="00A374CC" w:rsidRDefault="00A879D3" w:rsidP="00461F9A">
            <w:pPr>
              <w:jc w:val="center"/>
              <w:rPr>
                <w:rFonts w:cs="Times New Roman"/>
                <w:sz w:val="24"/>
                <w:szCs w:val="24"/>
              </w:rPr>
            </w:pPr>
            <w:r w:rsidRPr="00A374CC">
              <w:rPr>
                <w:rFonts w:cs="Times New Roman"/>
                <w:sz w:val="24"/>
                <w:szCs w:val="24"/>
              </w:rPr>
              <w:t>Лесосеки сплошных рубок пред</w:t>
            </w:r>
            <w:r w:rsidRPr="00A374CC">
              <w:rPr>
                <w:rFonts w:cs="Times New Roman"/>
                <w:sz w:val="24"/>
                <w:szCs w:val="24"/>
              </w:rPr>
              <w:softHyphen/>
              <w:t>стоящего периода</w:t>
            </w:r>
          </w:p>
        </w:tc>
        <w:tc>
          <w:tcPr>
            <w:tcW w:w="485" w:type="pct"/>
            <w:vMerge w:val="restart"/>
            <w:vAlign w:val="center"/>
          </w:tcPr>
          <w:p w14:paraId="1CD3B511" w14:textId="77777777" w:rsidR="00A879D3" w:rsidRPr="00A374CC" w:rsidRDefault="00A879D3" w:rsidP="00461F9A">
            <w:pPr>
              <w:jc w:val="center"/>
              <w:rPr>
                <w:rFonts w:cs="Times New Roman"/>
                <w:sz w:val="24"/>
                <w:szCs w:val="24"/>
              </w:rPr>
            </w:pPr>
            <w:proofErr w:type="spellStart"/>
            <w:r w:rsidRPr="00A374CC">
              <w:rPr>
                <w:rFonts w:cs="Times New Roman"/>
                <w:sz w:val="24"/>
                <w:szCs w:val="24"/>
              </w:rPr>
              <w:t>Лесораз</w:t>
            </w:r>
            <w:proofErr w:type="spellEnd"/>
            <w:r w:rsidRPr="00A374CC">
              <w:rPr>
                <w:rFonts w:cs="Times New Roman"/>
                <w:sz w:val="24"/>
                <w:szCs w:val="24"/>
              </w:rPr>
              <w:t>-ведение</w:t>
            </w:r>
          </w:p>
        </w:tc>
        <w:tc>
          <w:tcPr>
            <w:tcW w:w="478" w:type="pct"/>
            <w:vMerge w:val="restart"/>
            <w:vAlign w:val="center"/>
          </w:tcPr>
          <w:p w14:paraId="75A173D4" w14:textId="7E4E2566" w:rsidR="00A879D3" w:rsidRPr="00A374CC" w:rsidRDefault="00A879D3" w:rsidP="00A879D3">
            <w:pPr>
              <w:jc w:val="center"/>
              <w:rPr>
                <w:rFonts w:cs="Times New Roman"/>
                <w:sz w:val="24"/>
                <w:szCs w:val="24"/>
              </w:rPr>
            </w:pPr>
            <w:r w:rsidRPr="00A374CC">
              <w:rPr>
                <w:rFonts w:cs="Times New Roman"/>
                <w:sz w:val="24"/>
                <w:szCs w:val="24"/>
              </w:rPr>
              <w:t>Всего</w:t>
            </w:r>
          </w:p>
        </w:tc>
      </w:tr>
      <w:tr w:rsidR="00A879D3" w:rsidRPr="00A374CC" w14:paraId="1F731054" w14:textId="4DE5706B" w:rsidTr="002D6CDA">
        <w:trPr>
          <w:cantSplit/>
          <w:trHeight w:val="20"/>
          <w:tblHeader/>
          <w:jc w:val="center"/>
        </w:trPr>
        <w:tc>
          <w:tcPr>
            <w:tcW w:w="208" w:type="pct"/>
            <w:vMerge/>
          </w:tcPr>
          <w:p w14:paraId="5136E80A" w14:textId="77777777" w:rsidR="00A879D3" w:rsidRPr="00A374CC" w:rsidRDefault="00A879D3" w:rsidP="00461F9A">
            <w:pPr>
              <w:jc w:val="center"/>
              <w:rPr>
                <w:rFonts w:cs="Times New Roman"/>
                <w:sz w:val="24"/>
                <w:szCs w:val="24"/>
              </w:rPr>
            </w:pPr>
          </w:p>
        </w:tc>
        <w:tc>
          <w:tcPr>
            <w:tcW w:w="1310" w:type="pct"/>
            <w:vMerge/>
            <w:vAlign w:val="center"/>
          </w:tcPr>
          <w:p w14:paraId="3E42E7A3" w14:textId="1755CA19" w:rsidR="00A879D3" w:rsidRPr="00A374CC" w:rsidRDefault="00A879D3" w:rsidP="00461F9A">
            <w:pPr>
              <w:jc w:val="center"/>
              <w:rPr>
                <w:rFonts w:cs="Times New Roman"/>
                <w:sz w:val="24"/>
                <w:szCs w:val="24"/>
              </w:rPr>
            </w:pPr>
          </w:p>
        </w:tc>
        <w:tc>
          <w:tcPr>
            <w:tcW w:w="476" w:type="pct"/>
            <w:vAlign w:val="center"/>
          </w:tcPr>
          <w:p w14:paraId="27BD23D2" w14:textId="08BA88BF" w:rsidR="00A879D3" w:rsidRPr="00A374CC" w:rsidRDefault="00A879D3" w:rsidP="00461F9A">
            <w:pPr>
              <w:jc w:val="center"/>
              <w:rPr>
                <w:rFonts w:cs="Times New Roman"/>
                <w:sz w:val="24"/>
                <w:szCs w:val="24"/>
              </w:rPr>
            </w:pPr>
            <w:r w:rsidRPr="00A374CC">
              <w:rPr>
                <w:rFonts w:cs="Times New Roman"/>
                <w:sz w:val="24"/>
                <w:szCs w:val="24"/>
              </w:rPr>
              <w:t xml:space="preserve">гари и </w:t>
            </w:r>
            <w:r w:rsidR="00353B52" w:rsidRPr="00A374CC">
              <w:rPr>
                <w:rFonts w:cs="Times New Roman"/>
                <w:sz w:val="24"/>
                <w:szCs w:val="24"/>
              </w:rPr>
              <w:t>погиб-</w:t>
            </w:r>
            <w:proofErr w:type="spellStart"/>
            <w:r w:rsidRPr="00A374CC">
              <w:rPr>
                <w:rFonts w:cs="Times New Roman"/>
                <w:sz w:val="24"/>
                <w:szCs w:val="24"/>
              </w:rPr>
              <w:t>шие</w:t>
            </w:r>
            <w:proofErr w:type="spellEnd"/>
            <w:r w:rsidRPr="00A374CC">
              <w:rPr>
                <w:rFonts w:cs="Times New Roman"/>
                <w:sz w:val="24"/>
                <w:szCs w:val="24"/>
              </w:rPr>
              <w:t xml:space="preserve"> </w:t>
            </w:r>
            <w:proofErr w:type="spellStart"/>
            <w:r w:rsidRPr="00A374CC">
              <w:rPr>
                <w:rFonts w:cs="Times New Roman"/>
                <w:sz w:val="24"/>
                <w:szCs w:val="24"/>
              </w:rPr>
              <w:t>насаж-дения</w:t>
            </w:r>
            <w:proofErr w:type="spellEnd"/>
          </w:p>
        </w:tc>
        <w:tc>
          <w:tcPr>
            <w:tcW w:w="504" w:type="pct"/>
            <w:vAlign w:val="center"/>
          </w:tcPr>
          <w:p w14:paraId="1E13ED55" w14:textId="781F6F80" w:rsidR="00A879D3" w:rsidRPr="00A374CC" w:rsidRDefault="00A879D3" w:rsidP="00461F9A">
            <w:pPr>
              <w:jc w:val="center"/>
              <w:rPr>
                <w:rFonts w:cs="Times New Roman"/>
                <w:sz w:val="24"/>
                <w:szCs w:val="24"/>
              </w:rPr>
            </w:pPr>
            <w:r w:rsidRPr="00A374CC">
              <w:rPr>
                <w:rFonts w:cs="Times New Roman"/>
                <w:sz w:val="24"/>
                <w:szCs w:val="24"/>
              </w:rPr>
              <w:t>вырубки</w:t>
            </w:r>
          </w:p>
        </w:tc>
        <w:tc>
          <w:tcPr>
            <w:tcW w:w="588" w:type="pct"/>
            <w:vAlign w:val="center"/>
          </w:tcPr>
          <w:p w14:paraId="7D8498A3" w14:textId="3911175D" w:rsidR="00A879D3" w:rsidRPr="00A374CC" w:rsidRDefault="00A879D3" w:rsidP="00461F9A">
            <w:pPr>
              <w:jc w:val="center"/>
              <w:rPr>
                <w:rFonts w:cs="Times New Roman"/>
                <w:sz w:val="24"/>
                <w:szCs w:val="24"/>
              </w:rPr>
            </w:pPr>
            <w:r w:rsidRPr="00A374CC">
              <w:rPr>
                <w:rFonts w:cs="Times New Roman"/>
                <w:sz w:val="24"/>
                <w:szCs w:val="24"/>
              </w:rPr>
              <w:t>прогалины и пустыри</w:t>
            </w:r>
          </w:p>
        </w:tc>
        <w:tc>
          <w:tcPr>
            <w:tcW w:w="365" w:type="pct"/>
            <w:vAlign w:val="center"/>
          </w:tcPr>
          <w:p w14:paraId="62E09F59" w14:textId="77777777" w:rsidR="00A879D3" w:rsidRPr="00A374CC" w:rsidRDefault="00A879D3" w:rsidP="00461F9A">
            <w:pPr>
              <w:jc w:val="center"/>
              <w:rPr>
                <w:rFonts w:cs="Times New Roman"/>
                <w:sz w:val="24"/>
                <w:szCs w:val="24"/>
              </w:rPr>
            </w:pPr>
            <w:r w:rsidRPr="00A374CC">
              <w:rPr>
                <w:rFonts w:cs="Times New Roman"/>
                <w:sz w:val="24"/>
                <w:szCs w:val="24"/>
              </w:rPr>
              <w:t>итого</w:t>
            </w:r>
          </w:p>
        </w:tc>
        <w:tc>
          <w:tcPr>
            <w:tcW w:w="587" w:type="pct"/>
            <w:vMerge/>
            <w:vAlign w:val="center"/>
          </w:tcPr>
          <w:p w14:paraId="5E4DF62B" w14:textId="77777777" w:rsidR="00A879D3" w:rsidRPr="00A374CC" w:rsidRDefault="00A879D3" w:rsidP="00461F9A">
            <w:pPr>
              <w:jc w:val="center"/>
              <w:rPr>
                <w:rFonts w:cs="Times New Roman"/>
                <w:sz w:val="24"/>
                <w:szCs w:val="24"/>
              </w:rPr>
            </w:pPr>
          </w:p>
        </w:tc>
        <w:tc>
          <w:tcPr>
            <w:tcW w:w="485" w:type="pct"/>
            <w:vMerge/>
            <w:vAlign w:val="center"/>
          </w:tcPr>
          <w:p w14:paraId="6FE9AB7B" w14:textId="77777777" w:rsidR="00A879D3" w:rsidRPr="00A374CC" w:rsidRDefault="00A879D3" w:rsidP="00461F9A">
            <w:pPr>
              <w:jc w:val="center"/>
              <w:rPr>
                <w:rFonts w:cs="Times New Roman"/>
                <w:sz w:val="24"/>
                <w:szCs w:val="24"/>
              </w:rPr>
            </w:pPr>
          </w:p>
        </w:tc>
        <w:tc>
          <w:tcPr>
            <w:tcW w:w="478" w:type="pct"/>
            <w:vMerge/>
          </w:tcPr>
          <w:p w14:paraId="7616A1FE" w14:textId="77777777" w:rsidR="00A879D3" w:rsidRPr="00A374CC" w:rsidRDefault="00A879D3" w:rsidP="00461F9A">
            <w:pPr>
              <w:jc w:val="center"/>
              <w:rPr>
                <w:rFonts w:cs="Times New Roman"/>
                <w:sz w:val="24"/>
                <w:szCs w:val="24"/>
              </w:rPr>
            </w:pPr>
          </w:p>
        </w:tc>
      </w:tr>
      <w:tr w:rsidR="00A879D3" w:rsidRPr="00A374CC" w14:paraId="5E75B454" w14:textId="5D518768" w:rsidTr="002D6CDA">
        <w:trPr>
          <w:cantSplit/>
          <w:trHeight w:val="20"/>
          <w:tblHeader/>
          <w:jc w:val="center"/>
        </w:trPr>
        <w:tc>
          <w:tcPr>
            <w:tcW w:w="208" w:type="pct"/>
            <w:vAlign w:val="center"/>
          </w:tcPr>
          <w:p w14:paraId="76038FB8" w14:textId="36E9F8AD" w:rsidR="00A879D3" w:rsidRPr="00A374CC" w:rsidRDefault="00A879D3" w:rsidP="002C7110">
            <w:pPr>
              <w:jc w:val="center"/>
              <w:rPr>
                <w:rFonts w:cs="Times New Roman"/>
                <w:sz w:val="24"/>
                <w:szCs w:val="24"/>
              </w:rPr>
            </w:pPr>
            <w:r w:rsidRPr="00A374CC">
              <w:rPr>
                <w:rFonts w:cs="Times New Roman"/>
                <w:sz w:val="24"/>
                <w:szCs w:val="24"/>
              </w:rPr>
              <w:t>1</w:t>
            </w:r>
          </w:p>
        </w:tc>
        <w:tc>
          <w:tcPr>
            <w:tcW w:w="1310" w:type="pct"/>
            <w:vAlign w:val="center"/>
          </w:tcPr>
          <w:p w14:paraId="1C4622C3" w14:textId="17C99884" w:rsidR="00A879D3" w:rsidRPr="00A374CC" w:rsidRDefault="00A879D3" w:rsidP="002C7110">
            <w:pPr>
              <w:jc w:val="center"/>
              <w:rPr>
                <w:rFonts w:cs="Times New Roman"/>
                <w:sz w:val="24"/>
                <w:szCs w:val="24"/>
              </w:rPr>
            </w:pPr>
            <w:r w:rsidRPr="00A374CC">
              <w:rPr>
                <w:rFonts w:cs="Times New Roman"/>
                <w:sz w:val="24"/>
                <w:szCs w:val="24"/>
              </w:rPr>
              <w:t>2</w:t>
            </w:r>
          </w:p>
        </w:tc>
        <w:tc>
          <w:tcPr>
            <w:tcW w:w="476" w:type="pct"/>
            <w:vAlign w:val="center"/>
          </w:tcPr>
          <w:p w14:paraId="49B047D0" w14:textId="35DF8FC7" w:rsidR="00A879D3" w:rsidRPr="00A374CC" w:rsidRDefault="00A879D3" w:rsidP="002C7110">
            <w:pPr>
              <w:jc w:val="center"/>
              <w:rPr>
                <w:rFonts w:cs="Times New Roman"/>
                <w:sz w:val="24"/>
                <w:szCs w:val="24"/>
              </w:rPr>
            </w:pPr>
            <w:r w:rsidRPr="00A374CC">
              <w:rPr>
                <w:rFonts w:cs="Times New Roman"/>
                <w:sz w:val="24"/>
                <w:szCs w:val="24"/>
              </w:rPr>
              <w:t>3</w:t>
            </w:r>
          </w:p>
        </w:tc>
        <w:tc>
          <w:tcPr>
            <w:tcW w:w="504" w:type="pct"/>
            <w:vAlign w:val="center"/>
          </w:tcPr>
          <w:p w14:paraId="0ABFE084" w14:textId="5599F689" w:rsidR="00A879D3" w:rsidRPr="00A374CC" w:rsidRDefault="00A879D3" w:rsidP="002C7110">
            <w:pPr>
              <w:jc w:val="center"/>
              <w:rPr>
                <w:rFonts w:cs="Times New Roman"/>
                <w:sz w:val="24"/>
                <w:szCs w:val="24"/>
              </w:rPr>
            </w:pPr>
            <w:r w:rsidRPr="00A374CC">
              <w:rPr>
                <w:rFonts w:cs="Times New Roman"/>
                <w:sz w:val="24"/>
                <w:szCs w:val="24"/>
              </w:rPr>
              <w:t>4</w:t>
            </w:r>
          </w:p>
        </w:tc>
        <w:tc>
          <w:tcPr>
            <w:tcW w:w="588" w:type="pct"/>
            <w:vAlign w:val="center"/>
          </w:tcPr>
          <w:p w14:paraId="7E14D548" w14:textId="57DF562D" w:rsidR="00A879D3" w:rsidRPr="00A374CC" w:rsidRDefault="00A879D3" w:rsidP="002C7110">
            <w:pPr>
              <w:jc w:val="center"/>
              <w:rPr>
                <w:rFonts w:cs="Times New Roman"/>
                <w:sz w:val="24"/>
                <w:szCs w:val="24"/>
              </w:rPr>
            </w:pPr>
            <w:r w:rsidRPr="00A374CC">
              <w:rPr>
                <w:rFonts w:cs="Times New Roman"/>
                <w:sz w:val="24"/>
                <w:szCs w:val="24"/>
              </w:rPr>
              <w:t>5</w:t>
            </w:r>
          </w:p>
        </w:tc>
        <w:tc>
          <w:tcPr>
            <w:tcW w:w="365" w:type="pct"/>
            <w:vAlign w:val="center"/>
          </w:tcPr>
          <w:p w14:paraId="0047273E" w14:textId="652D5A83" w:rsidR="00A879D3" w:rsidRPr="00A374CC" w:rsidRDefault="00A879D3" w:rsidP="002C7110">
            <w:pPr>
              <w:jc w:val="center"/>
              <w:rPr>
                <w:rFonts w:cs="Times New Roman"/>
                <w:sz w:val="24"/>
                <w:szCs w:val="24"/>
              </w:rPr>
            </w:pPr>
            <w:r w:rsidRPr="00A374CC">
              <w:rPr>
                <w:rFonts w:cs="Times New Roman"/>
                <w:sz w:val="24"/>
                <w:szCs w:val="24"/>
                <w:lang w:val="en-US"/>
              </w:rPr>
              <w:t>6</w:t>
            </w:r>
          </w:p>
        </w:tc>
        <w:tc>
          <w:tcPr>
            <w:tcW w:w="587" w:type="pct"/>
            <w:vAlign w:val="center"/>
          </w:tcPr>
          <w:p w14:paraId="44B92135" w14:textId="5D27E4E1" w:rsidR="00A879D3" w:rsidRPr="00A374CC" w:rsidRDefault="00A879D3" w:rsidP="002C7110">
            <w:pPr>
              <w:jc w:val="center"/>
              <w:rPr>
                <w:rFonts w:cs="Times New Roman"/>
                <w:sz w:val="24"/>
                <w:szCs w:val="24"/>
                <w:lang w:val="en-US"/>
              </w:rPr>
            </w:pPr>
            <w:r w:rsidRPr="00A374CC">
              <w:rPr>
                <w:rFonts w:cs="Times New Roman"/>
                <w:sz w:val="24"/>
                <w:szCs w:val="24"/>
                <w:lang w:val="en-US"/>
              </w:rPr>
              <w:t>7</w:t>
            </w:r>
          </w:p>
        </w:tc>
        <w:tc>
          <w:tcPr>
            <w:tcW w:w="485" w:type="pct"/>
            <w:vAlign w:val="center"/>
          </w:tcPr>
          <w:p w14:paraId="0D3BC420" w14:textId="17F1D3AC" w:rsidR="00A879D3" w:rsidRPr="00A374CC" w:rsidRDefault="00A879D3" w:rsidP="002C7110">
            <w:pPr>
              <w:jc w:val="center"/>
              <w:rPr>
                <w:rFonts w:cs="Times New Roman"/>
                <w:sz w:val="24"/>
                <w:szCs w:val="24"/>
                <w:lang w:val="en-US"/>
              </w:rPr>
            </w:pPr>
            <w:r w:rsidRPr="00A374CC">
              <w:rPr>
                <w:rFonts w:cs="Times New Roman"/>
                <w:sz w:val="24"/>
                <w:szCs w:val="24"/>
                <w:lang w:val="en-US"/>
              </w:rPr>
              <w:t>8</w:t>
            </w:r>
          </w:p>
        </w:tc>
        <w:tc>
          <w:tcPr>
            <w:tcW w:w="478" w:type="pct"/>
          </w:tcPr>
          <w:p w14:paraId="1BC47D9F" w14:textId="433FB1C8" w:rsidR="00A879D3" w:rsidRPr="00A374CC" w:rsidRDefault="00A879D3" w:rsidP="002C7110">
            <w:pPr>
              <w:jc w:val="center"/>
              <w:rPr>
                <w:rFonts w:cs="Times New Roman"/>
                <w:sz w:val="24"/>
                <w:szCs w:val="24"/>
              </w:rPr>
            </w:pPr>
            <w:r w:rsidRPr="00A374CC">
              <w:rPr>
                <w:rFonts w:cs="Times New Roman"/>
                <w:sz w:val="24"/>
                <w:szCs w:val="24"/>
              </w:rPr>
              <w:t>9</w:t>
            </w:r>
          </w:p>
        </w:tc>
      </w:tr>
      <w:tr w:rsidR="003D6321" w:rsidRPr="00A374CC" w14:paraId="2F3648B6" w14:textId="5C13F242" w:rsidTr="002D6CDA">
        <w:trPr>
          <w:cantSplit/>
          <w:trHeight w:val="20"/>
          <w:jc w:val="center"/>
        </w:trPr>
        <w:tc>
          <w:tcPr>
            <w:tcW w:w="208" w:type="pct"/>
            <w:vAlign w:val="center"/>
          </w:tcPr>
          <w:p w14:paraId="7A581C61" w14:textId="18824789" w:rsidR="003D6321" w:rsidRPr="00A374CC" w:rsidRDefault="003D6321" w:rsidP="003D6321">
            <w:pPr>
              <w:jc w:val="center"/>
              <w:rPr>
                <w:rFonts w:cs="Times New Roman"/>
                <w:sz w:val="24"/>
                <w:szCs w:val="24"/>
              </w:rPr>
            </w:pPr>
            <w:r w:rsidRPr="00A374CC">
              <w:rPr>
                <w:rFonts w:cs="Times New Roman"/>
                <w:sz w:val="24"/>
                <w:szCs w:val="24"/>
              </w:rPr>
              <w:t>1.</w:t>
            </w:r>
          </w:p>
        </w:tc>
        <w:tc>
          <w:tcPr>
            <w:tcW w:w="1310" w:type="pct"/>
            <w:vAlign w:val="center"/>
          </w:tcPr>
          <w:p w14:paraId="6493E2AA" w14:textId="5D9933AF" w:rsidR="003D6321" w:rsidRPr="00A374CC" w:rsidRDefault="003D6321" w:rsidP="003D6321">
            <w:pPr>
              <w:rPr>
                <w:rFonts w:cs="Times New Roman"/>
                <w:sz w:val="24"/>
                <w:szCs w:val="24"/>
              </w:rPr>
            </w:pPr>
            <w:r w:rsidRPr="00A374CC">
              <w:rPr>
                <w:rFonts w:cs="Times New Roman"/>
                <w:sz w:val="24"/>
                <w:szCs w:val="24"/>
              </w:rPr>
              <w:t xml:space="preserve">Земли, нуждающиеся в </w:t>
            </w:r>
            <w:proofErr w:type="spellStart"/>
            <w:r w:rsidRPr="00A374CC">
              <w:rPr>
                <w:rFonts w:cs="Times New Roman"/>
                <w:sz w:val="24"/>
                <w:szCs w:val="24"/>
              </w:rPr>
              <w:t>лесовосстановлении</w:t>
            </w:r>
            <w:proofErr w:type="spellEnd"/>
            <w:r w:rsidRPr="00A374CC">
              <w:rPr>
                <w:rFonts w:cs="Times New Roman"/>
                <w:sz w:val="24"/>
                <w:szCs w:val="24"/>
              </w:rPr>
              <w:t>, всего</w:t>
            </w:r>
          </w:p>
        </w:tc>
        <w:tc>
          <w:tcPr>
            <w:tcW w:w="476" w:type="pct"/>
            <w:vAlign w:val="center"/>
          </w:tcPr>
          <w:p w14:paraId="186B8008" w14:textId="1C7B1F8D" w:rsidR="003D6321" w:rsidRPr="00A374CC" w:rsidRDefault="003D6321" w:rsidP="003D6321">
            <w:pPr>
              <w:jc w:val="center"/>
              <w:rPr>
                <w:rFonts w:cs="Times New Roman"/>
                <w:sz w:val="24"/>
                <w:szCs w:val="24"/>
              </w:rPr>
            </w:pPr>
            <w:r w:rsidRPr="00A374CC">
              <w:rPr>
                <w:rFonts w:cs="Times New Roman"/>
                <w:sz w:val="24"/>
                <w:szCs w:val="24"/>
              </w:rPr>
              <w:t>10</w:t>
            </w:r>
          </w:p>
        </w:tc>
        <w:tc>
          <w:tcPr>
            <w:tcW w:w="504" w:type="pct"/>
            <w:vAlign w:val="center"/>
          </w:tcPr>
          <w:p w14:paraId="6F1B7870" w14:textId="61130D34" w:rsidR="003D6321" w:rsidRPr="00A374CC" w:rsidRDefault="003D6321" w:rsidP="003D6321">
            <w:pPr>
              <w:jc w:val="center"/>
              <w:rPr>
                <w:rFonts w:cs="Times New Roman"/>
                <w:sz w:val="24"/>
                <w:szCs w:val="24"/>
              </w:rPr>
            </w:pPr>
            <w:r w:rsidRPr="00A374CC">
              <w:rPr>
                <w:rFonts w:cs="Times New Roman"/>
                <w:sz w:val="24"/>
                <w:szCs w:val="24"/>
              </w:rPr>
              <w:t>12</w:t>
            </w:r>
          </w:p>
        </w:tc>
        <w:tc>
          <w:tcPr>
            <w:tcW w:w="588" w:type="pct"/>
            <w:vAlign w:val="center"/>
          </w:tcPr>
          <w:p w14:paraId="0BE8501C" w14:textId="01295719" w:rsidR="003D6321" w:rsidRPr="00A374CC" w:rsidRDefault="003D6321" w:rsidP="003D6321">
            <w:pPr>
              <w:jc w:val="center"/>
              <w:rPr>
                <w:rFonts w:cs="Times New Roman"/>
                <w:sz w:val="24"/>
                <w:szCs w:val="24"/>
              </w:rPr>
            </w:pPr>
            <w:r w:rsidRPr="00A374CC">
              <w:rPr>
                <w:rFonts w:cs="Times New Roman"/>
                <w:sz w:val="24"/>
                <w:szCs w:val="24"/>
              </w:rPr>
              <w:t>55</w:t>
            </w:r>
          </w:p>
        </w:tc>
        <w:tc>
          <w:tcPr>
            <w:tcW w:w="365" w:type="pct"/>
            <w:vAlign w:val="center"/>
          </w:tcPr>
          <w:p w14:paraId="6A55F98B" w14:textId="35E0B958" w:rsidR="003D6321" w:rsidRPr="00A374CC" w:rsidRDefault="003D6321" w:rsidP="003D6321">
            <w:pPr>
              <w:jc w:val="center"/>
              <w:rPr>
                <w:rFonts w:cs="Times New Roman"/>
                <w:sz w:val="24"/>
                <w:szCs w:val="24"/>
              </w:rPr>
            </w:pPr>
            <w:r w:rsidRPr="00A374CC">
              <w:rPr>
                <w:rFonts w:cs="Times New Roman"/>
                <w:sz w:val="24"/>
                <w:szCs w:val="24"/>
              </w:rPr>
              <w:t>77</w:t>
            </w:r>
          </w:p>
        </w:tc>
        <w:tc>
          <w:tcPr>
            <w:tcW w:w="587" w:type="pct"/>
            <w:vAlign w:val="center"/>
          </w:tcPr>
          <w:p w14:paraId="7F532C3F" w14:textId="0AEB3035" w:rsidR="003D6321" w:rsidRPr="00A374CC" w:rsidRDefault="003D6321" w:rsidP="003D6321">
            <w:pPr>
              <w:jc w:val="center"/>
              <w:rPr>
                <w:rFonts w:cs="Times New Roman"/>
                <w:sz w:val="24"/>
                <w:szCs w:val="24"/>
              </w:rPr>
            </w:pPr>
            <w:r w:rsidRPr="00A374CC">
              <w:rPr>
                <w:rFonts w:cs="Times New Roman"/>
                <w:sz w:val="24"/>
                <w:szCs w:val="24"/>
              </w:rPr>
              <w:t>0</w:t>
            </w:r>
          </w:p>
        </w:tc>
        <w:tc>
          <w:tcPr>
            <w:tcW w:w="485" w:type="pct"/>
            <w:vAlign w:val="center"/>
          </w:tcPr>
          <w:p w14:paraId="34D57C86" w14:textId="08B1493F" w:rsidR="003D6321" w:rsidRPr="00A374CC" w:rsidRDefault="003D6321" w:rsidP="003D6321">
            <w:pPr>
              <w:jc w:val="center"/>
              <w:rPr>
                <w:rFonts w:cs="Times New Roman"/>
                <w:sz w:val="24"/>
                <w:szCs w:val="24"/>
              </w:rPr>
            </w:pPr>
            <w:r w:rsidRPr="00A374CC">
              <w:rPr>
                <w:rFonts w:cs="Times New Roman"/>
                <w:sz w:val="24"/>
                <w:szCs w:val="24"/>
              </w:rPr>
              <w:t>0</w:t>
            </w:r>
          </w:p>
        </w:tc>
        <w:tc>
          <w:tcPr>
            <w:tcW w:w="478" w:type="pct"/>
            <w:vAlign w:val="center"/>
          </w:tcPr>
          <w:p w14:paraId="0441C258" w14:textId="0B2FBFA7" w:rsidR="003D6321" w:rsidRPr="00A374CC" w:rsidRDefault="003D6321" w:rsidP="003D6321">
            <w:pPr>
              <w:jc w:val="center"/>
              <w:rPr>
                <w:rFonts w:cs="Times New Roman"/>
                <w:sz w:val="24"/>
                <w:szCs w:val="24"/>
              </w:rPr>
            </w:pPr>
            <w:r w:rsidRPr="00A374CC">
              <w:rPr>
                <w:rFonts w:cs="Times New Roman"/>
                <w:sz w:val="24"/>
                <w:szCs w:val="24"/>
              </w:rPr>
              <w:t>77</w:t>
            </w:r>
          </w:p>
        </w:tc>
      </w:tr>
      <w:tr w:rsidR="003D6321" w:rsidRPr="00A374CC" w14:paraId="3ECD4EA6" w14:textId="69C960D0" w:rsidTr="002D6CDA">
        <w:trPr>
          <w:cantSplit/>
          <w:trHeight w:val="20"/>
          <w:jc w:val="center"/>
        </w:trPr>
        <w:tc>
          <w:tcPr>
            <w:tcW w:w="208" w:type="pct"/>
            <w:vAlign w:val="center"/>
          </w:tcPr>
          <w:p w14:paraId="0A403973" w14:textId="1934CDD4" w:rsidR="003D6321" w:rsidRPr="00A374CC" w:rsidRDefault="003D6321" w:rsidP="003D6321">
            <w:pPr>
              <w:jc w:val="center"/>
              <w:rPr>
                <w:rFonts w:cs="Times New Roman"/>
                <w:sz w:val="24"/>
                <w:szCs w:val="24"/>
              </w:rPr>
            </w:pPr>
            <w:r w:rsidRPr="00A374CC">
              <w:rPr>
                <w:rFonts w:cs="Times New Roman"/>
                <w:sz w:val="24"/>
                <w:szCs w:val="24"/>
              </w:rPr>
              <w:t>2.</w:t>
            </w:r>
          </w:p>
        </w:tc>
        <w:tc>
          <w:tcPr>
            <w:tcW w:w="1310" w:type="pct"/>
            <w:vAlign w:val="center"/>
          </w:tcPr>
          <w:p w14:paraId="50903DC4" w14:textId="2145B512" w:rsidR="003D6321" w:rsidRPr="00A374CC" w:rsidRDefault="003D6321" w:rsidP="003D6321">
            <w:pPr>
              <w:rPr>
                <w:rFonts w:cs="Times New Roman"/>
                <w:sz w:val="24"/>
                <w:szCs w:val="24"/>
              </w:rPr>
            </w:pPr>
            <w:r w:rsidRPr="00A374CC">
              <w:rPr>
                <w:rFonts w:cs="Times New Roman"/>
                <w:sz w:val="24"/>
                <w:szCs w:val="24"/>
              </w:rPr>
              <w:t>в том числе по породам</w:t>
            </w:r>
          </w:p>
        </w:tc>
        <w:tc>
          <w:tcPr>
            <w:tcW w:w="476" w:type="pct"/>
            <w:vAlign w:val="center"/>
          </w:tcPr>
          <w:p w14:paraId="489E6544" w14:textId="21DB794B" w:rsidR="003D6321" w:rsidRPr="00A374CC" w:rsidRDefault="003D6321" w:rsidP="003D6321">
            <w:pPr>
              <w:jc w:val="center"/>
              <w:rPr>
                <w:rFonts w:cs="Times New Roman"/>
                <w:sz w:val="24"/>
                <w:szCs w:val="24"/>
              </w:rPr>
            </w:pPr>
          </w:p>
        </w:tc>
        <w:tc>
          <w:tcPr>
            <w:tcW w:w="504" w:type="pct"/>
            <w:vAlign w:val="center"/>
          </w:tcPr>
          <w:p w14:paraId="7F9FAC1A" w14:textId="7BC8FA10" w:rsidR="003D6321" w:rsidRPr="00A374CC" w:rsidRDefault="003D6321" w:rsidP="003D6321">
            <w:pPr>
              <w:jc w:val="center"/>
              <w:rPr>
                <w:rFonts w:cs="Times New Roman"/>
                <w:sz w:val="24"/>
                <w:szCs w:val="24"/>
              </w:rPr>
            </w:pPr>
          </w:p>
        </w:tc>
        <w:tc>
          <w:tcPr>
            <w:tcW w:w="588" w:type="pct"/>
            <w:vAlign w:val="center"/>
          </w:tcPr>
          <w:p w14:paraId="2B9A6FD0" w14:textId="682E28C4" w:rsidR="003D6321" w:rsidRPr="00A374CC" w:rsidRDefault="003D6321" w:rsidP="003D6321">
            <w:pPr>
              <w:jc w:val="center"/>
              <w:rPr>
                <w:rFonts w:cs="Times New Roman"/>
                <w:sz w:val="24"/>
                <w:szCs w:val="24"/>
              </w:rPr>
            </w:pPr>
          </w:p>
        </w:tc>
        <w:tc>
          <w:tcPr>
            <w:tcW w:w="365" w:type="pct"/>
            <w:vAlign w:val="center"/>
          </w:tcPr>
          <w:p w14:paraId="5EC03688" w14:textId="4DDECD7B" w:rsidR="003D6321" w:rsidRPr="00A374CC" w:rsidRDefault="003D6321" w:rsidP="003D6321">
            <w:pPr>
              <w:jc w:val="center"/>
              <w:rPr>
                <w:rFonts w:cs="Times New Roman"/>
                <w:sz w:val="24"/>
                <w:szCs w:val="24"/>
              </w:rPr>
            </w:pPr>
          </w:p>
        </w:tc>
        <w:tc>
          <w:tcPr>
            <w:tcW w:w="587" w:type="pct"/>
            <w:vAlign w:val="center"/>
          </w:tcPr>
          <w:p w14:paraId="0EF8F38C" w14:textId="777DBF32" w:rsidR="003D6321" w:rsidRPr="00A374CC" w:rsidRDefault="003D6321" w:rsidP="003D6321">
            <w:pPr>
              <w:jc w:val="center"/>
              <w:rPr>
                <w:rFonts w:cs="Times New Roman"/>
                <w:sz w:val="24"/>
                <w:szCs w:val="24"/>
              </w:rPr>
            </w:pPr>
          </w:p>
        </w:tc>
        <w:tc>
          <w:tcPr>
            <w:tcW w:w="485" w:type="pct"/>
            <w:vAlign w:val="center"/>
          </w:tcPr>
          <w:p w14:paraId="7FA40A29" w14:textId="2E1CE75D" w:rsidR="003D6321" w:rsidRPr="00A374CC" w:rsidRDefault="003D6321" w:rsidP="003D6321">
            <w:pPr>
              <w:jc w:val="center"/>
              <w:rPr>
                <w:rFonts w:cs="Times New Roman"/>
                <w:sz w:val="24"/>
                <w:szCs w:val="24"/>
              </w:rPr>
            </w:pPr>
          </w:p>
        </w:tc>
        <w:tc>
          <w:tcPr>
            <w:tcW w:w="478" w:type="pct"/>
            <w:vAlign w:val="center"/>
          </w:tcPr>
          <w:p w14:paraId="6D940A44" w14:textId="25E49A8D" w:rsidR="003D6321" w:rsidRPr="00A374CC" w:rsidRDefault="003D6321" w:rsidP="003D6321">
            <w:pPr>
              <w:jc w:val="center"/>
              <w:rPr>
                <w:rFonts w:cs="Times New Roman"/>
                <w:sz w:val="24"/>
                <w:szCs w:val="24"/>
              </w:rPr>
            </w:pPr>
          </w:p>
        </w:tc>
      </w:tr>
      <w:tr w:rsidR="003D6321" w:rsidRPr="00A374CC" w14:paraId="285A730E" w14:textId="635AB276" w:rsidTr="002D6CDA">
        <w:trPr>
          <w:cantSplit/>
          <w:trHeight w:val="20"/>
          <w:jc w:val="center"/>
        </w:trPr>
        <w:tc>
          <w:tcPr>
            <w:tcW w:w="208" w:type="pct"/>
            <w:vAlign w:val="center"/>
          </w:tcPr>
          <w:p w14:paraId="66A6E41E" w14:textId="333325B5" w:rsidR="003D6321" w:rsidRPr="00A374CC" w:rsidRDefault="003D6321" w:rsidP="003D6321">
            <w:pPr>
              <w:jc w:val="center"/>
              <w:rPr>
                <w:rFonts w:cs="Times New Roman"/>
                <w:sz w:val="24"/>
                <w:szCs w:val="24"/>
              </w:rPr>
            </w:pPr>
            <w:r w:rsidRPr="00A374CC">
              <w:rPr>
                <w:rFonts w:cs="Times New Roman"/>
                <w:sz w:val="24"/>
                <w:szCs w:val="24"/>
              </w:rPr>
              <w:t>3.</w:t>
            </w:r>
          </w:p>
        </w:tc>
        <w:tc>
          <w:tcPr>
            <w:tcW w:w="1310" w:type="pct"/>
            <w:vAlign w:val="center"/>
          </w:tcPr>
          <w:p w14:paraId="654F147D" w14:textId="5CE8B64F" w:rsidR="003D6321" w:rsidRPr="00A374CC" w:rsidRDefault="003D6321" w:rsidP="003D6321">
            <w:pPr>
              <w:rPr>
                <w:rFonts w:cs="Times New Roman"/>
                <w:sz w:val="24"/>
                <w:szCs w:val="24"/>
              </w:rPr>
            </w:pPr>
            <w:r w:rsidRPr="00A374CC">
              <w:rPr>
                <w:rFonts w:cs="Times New Roman"/>
                <w:sz w:val="24"/>
                <w:szCs w:val="24"/>
              </w:rPr>
              <w:t>хвойным</w:t>
            </w:r>
          </w:p>
        </w:tc>
        <w:tc>
          <w:tcPr>
            <w:tcW w:w="476" w:type="pct"/>
            <w:vAlign w:val="center"/>
          </w:tcPr>
          <w:p w14:paraId="25D1E59D" w14:textId="0AA9C8FA" w:rsidR="003D6321" w:rsidRPr="00A374CC" w:rsidRDefault="003D6321" w:rsidP="003D6321">
            <w:pPr>
              <w:jc w:val="center"/>
              <w:rPr>
                <w:rFonts w:cs="Times New Roman"/>
                <w:sz w:val="24"/>
                <w:szCs w:val="24"/>
              </w:rPr>
            </w:pPr>
            <w:r w:rsidRPr="00A374CC">
              <w:rPr>
                <w:rFonts w:cs="Times New Roman"/>
                <w:sz w:val="24"/>
                <w:szCs w:val="24"/>
              </w:rPr>
              <w:t>7</w:t>
            </w:r>
            <w:r w:rsidR="00D22E29" w:rsidRPr="00A374CC">
              <w:rPr>
                <w:rFonts w:cs="Times New Roman"/>
                <w:sz w:val="24"/>
                <w:szCs w:val="24"/>
              </w:rPr>
              <w:t>,</w:t>
            </w:r>
            <w:r w:rsidRPr="00A374CC">
              <w:rPr>
                <w:rFonts w:cs="Times New Roman"/>
                <w:sz w:val="24"/>
                <w:szCs w:val="24"/>
              </w:rPr>
              <w:t>8</w:t>
            </w:r>
          </w:p>
        </w:tc>
        <w:tc>
          <w:tcPr>
            <w:tcW w:w="504" w:type="pct"/>
            <w:vAlign w:val="center"/>
          </w:tcPr>
          <w:p w14:paraId="00628896" w14:textId="5C27DA70" w:rsidR="003D6321" w:rsidRPr="00A374CC" w:rsidRDefault="003D6321" w:rsidP="003D6321">
            <w:pPr>
              <w:jc w:val="center"/>
              <w:rPr>
                <w:rFonts w:cs="Times New Roman"/>
                <w:sz w:val="24"/>
                <w:szCs w:val="24"/>
              </w:rPr>
            </w:pPr>
            <w:r w:rsidRPr="00A374CC">
              <w:rPr>
                <w:rFonts w:cs="Times New Roman"/>
                <w:sz w:val="24"/>
                <w:szCs w:val="24"/>
              </w:rPr>
              <w:t>9</w:t>
            </w:r>
            <w:r w:rsidR="00D22E29" w:rsidRPr="00A374CC">
              <w:rPr>
                <w:rFonts w:cs="Times New Roman"/>
                <w:sz w:val="24"/>
                <w:szCs w:val="24"/>
              </w:rPr>
              <w:t>,</w:t>
            </w:r>
            <w:r w:rsidRPr="00A374CC">
              <w:rPr>
                <w:rFonts w:cs="Times New Roman"/>
                <w:sz w:val="24"/>
                <w:szCs w:val="24"/>
              </w:rPr>
              <w:t>3</w:t>
            </w:r>
          </w:p>
        </w:tc>
        <w:tc>
          <w:tcPr>
            <w:tcW w:w="588" w:type="pct"/>
            <w:vAlign w:val="center"/>
          </w:tcPr>
          <w:p w14:paraId="5F1EA015" w14:textId="4B51EC81" w:rsidR="003D6321" w:rsidRPr="00A374CC" w:rsidRDefault="003D6321" w:rsidP="003D6321">
            <w:pPr>
              <w:jc w:val="center"/>
              <w:rPr>
                <w:rFonts w:cs="Times New Roman"/>
                <w:sz w:val="24"/>
                <w:szCs w:val="24"/>
              </w:rPr>
            </w:pPr>
            <w:r w:rsidRPr="00A374CC">
              <w:rPr>
                <w:rFonts w:cs="Times New Roman"/>
                <w:sz w:val="24"/>
                <w:szCs w:val="24"/>
              </w:rPr>
              <w:t>42</w:t>
            </w:r>
            <w:r w:rsidR="00D22E29" w:rsidRPr="00A374CC">
              <w:rPr>
                <w:rFonts w:cs="Times New Roman"/>
                <w:sz w:val="24"/>
                <w:szCs w:val="24"/>
              </w:rPr>
              <w:t>,</w:t>
            </w:r>
            <w:r w:rsidRPr="00A374CC">
              <w:rPr>
                <w:rFonts w:cs="Times New Roman"/>
                <w:sz w:val="24"/>
                <w:szCs w:val="24"/>
              </w:rPr>
              <w:t>6</w:t>
            </w:r>
          </w:p>
        </w:tc>
        <w:tc>
          <w:tcPr>
            <w:tcW w:w="365" w:type="pct"/>
            <w:vAlign w:val="center"/>
          </w:tcPr>
          <w:p w14:paraId="34F02B4F" w14:textId="6EBC52C0" w:rsidR="003D6321" w:rsidRPr="00A374CC" w:rsidRDefault="003D6321" w:rsidP="003D6321">
            <w:pPr>
              <w:jc w:val="center"/>
              <w:rPr>
                <w:rFonts w:cs="Times New Roman"/>
                <w:sz w:val="24"/>
                <w:szCs w:val="24"/>
              </w:rPr>
            </w:pPr>
            <w:r w:rsidRPr="00A374CC">
              <w:rPr>
                <w:rFonts w:cs="Times New Roman"/>
                <w:sz w:val="24"/>
                <w:szCs w:val="24"/>
              </w:rPr>
              <w:t>59</w:t>
            </w:r>
            <w:r w:rsidR="00D22E29" w:rsidRPr="00A374CC">
              <w:rPr>
                <w:rFonts w:cs="Times New Roman"/>
                <w:sz w:val="24"/>
                <w:szCs w:val="24"/>
              </w:rPr>
              <w:t>,</w:t>
            </w:r>
            <w:r w:rsidRPr="00A374CC">
              <w:rPr>
                <w:rFonts w:cs="Times New Roman"/>
                <w:sz w:val="24"/>
                <w:szCs w:val="24"/>
              </w:rPr>
              <w:t>7</w:t>
            </w:r>
          </w:p>
        </w:tc>
        <w:tc>
          <w:tcPr>
            <w:tcW w:w="587" w:type="pct"/>
            <w:vAlign w:val="center"/>
          </w:tcPr>
          <w:p w14:paraId="7CBA4A37" w14:textId="4274B4AF" w:rsidR="003D6321" w:rsidRPr="00A374CC" w:rsidRDefault="003D6321" w:rsidP="003D6321">
            <w:pPr>
              <w:jc w:val="center"/>
              <w:rPr>
                <w:rFonts w:cs="Times New Roman"/>
                <w:sz w:val="24"/>
                <w:szCs w:val="24"/>
              </w:rPr>
            </w:pPr>
            <w:r w:rsidRPr="00A374CC">
              <w:rPr>
                <w:rFonts w:cs="Times New Roman"/>
                <w:sz w:val="24"/>
                <w:szCs w:val="24"/>
              </w:rPr>
              <w:t>0</w:t>
            </w:r>
          </w:p>
        </w:tc>
        <w:tc>
          <w:tcPr>
            <w:tcW w:w="485" w:type="pct"/>
            <w:vAlign w:val="center"/>
          </w:tcPr>
          <w:p w14:paraId="11BE1BFD" w14:textId="699A18AD" w:rsidR="003D6321" w:rsidRPr="00A374CC" w:rsidRDefault="003D6321" w:rsidP="003D6321">
            <w:pPr>
              <w:jc w:val="center"/>
              <w:rPr>
                <w:rFonts w:cs="Times New Roman"/>
                <w:sz w:val="24"/>
                <w:szCs w:val="24"/>
              </w:rPr>
            </w:pPr>
            <w:r w:rsidRPr="00A374CC">
              <w:rPr>
                <w:rFonts w:cs="Times New Roman"/>
                <w:sz w:val="24"/>
                <w:szCs w:val="24"/>
              </w:rPr>
              <w:t>0</w:t>
            </w:r>
          </w:p>
        </w:tc>
        <w:tc>
          <w:tcPr>
            <w:tcW w:w="478" w:type="pct"/>
            <w:vAlign w:val="center"/>
          </w:tcPr>
          <w:p w14:paraId="297D381A" w14:textId="535EA845" w:rsidR="003D6321" w:rsidRPr="00A374CC" w:rsidRDefault="003D6321" w:rsidP="003D6321">
            <w:pPr>
              <w:jc w:val="center"/>
              <w:rPr>
                <w:rFonts w:cs="Times New Roman"/>
                <w:sz w:val="24"/>
                <w:szCs w:val="24"/>
              </w:rPr>
            </w:pPr>
            <w:r w:rsidRPr="00A374CC">
              <w:rPr>
                <w:rFonts w:cs="Times New Roman"/>
                <w:sz w:val="24"/>
                <w:szCs w:val="24"/>
              </w:rPr>
              <w:t>59</w:t>
            </w:r>
            <w:r w:rsidR="00D22E29" w:rsidRPr="00A374CC">
              <w:rPr>
                <w:rFonts w:cs="Times New Roman"/>
                <w:sz w:val="24"/>
                <w:szCs w:val="24"/>
              </w:rPr>
              <w:t>,</w:t>
            </w:r>
            <w:r w:rsidRPr="00A374CC">
              <w:rPr>
                <w:rFonts w:cs="Times New Roman"/>
                <w:sz w:val="24"/>
                <w:szCs w:val="24"/>
              </w:rPr>
              <w:t>7</w:t>
            </w:r>
          </w:p>
        </w:tc>
      </w:tr>
      <w:tr w:rsidR="003D6321" w:rsidRPr="00A374CC" w14:paraId="7366F91A" w14:textId="43DE121D" w:rsidTr="002D6CDA">
        <w:trPr>
          <w:cantSplit/>
          <w:trHeight w:val="20"/>
          <w:jc w:val="center"/>
        </w:trPr>
        <w:tc>
          <w:tcPr>
            <w:tcW w:w="208" w:type="pct"/>
            <w:vAlign w:val="center"/>
          </w:tcPr>
          <w:p w14:paraId="6F75B9BC" w14:textId="0869244B" w:rsidR="003D6321" w:rsidRPr="00A374CC" w:rsidRDefault="003D6321" w:rsidP="003D6321">
            <w:pPr>
              <w:jc w:val="center"/>
              <w:rPr>
                <w:rFonts w:cs="Times New Roman"/>
                <w:sz w:val="24"/>
                <w:szCs w:val="24"/>
              </w:rPr>
            </w:pPr>
            <w:r w:rsidRPr="00A374CC">
              <w:rPr>
                <w:rFonts w:cs="Times New Roman"/>
                <w:sz w:val="24"/>
                <w:szCs w:val="24"/>
              </w:rPr>
              <w:t>4.</w:t>
            </w:r>
          </w:p>
        </w:tc>
        <w:tc>
          <w:tcPr>
            <w:tcW w:w="1310" w:type="pct"/>
            <w:vAlign w:val="center"/>
          </w:tcPr>
          <w:p w14:paraId="30FCB1AF" w14:textId="2B8A308F" w:rsidR="003D6321" w:rsidRPr="00A374CC" w:rsidRDefault="003D6321" w:rsidP="003D6321">
            <w:pPr>
              <w:rPr>
                <w:rFonts w:cs="Times New Roman"/>
                <w:sz w:val="24"/>
                <w:szCs w:val="24"/>
              </w:rPr>
            </w:pPr>
            <w:r w:rsidRPr="00A374CC">
              <w:rPr>
                <w:rFonts w:cs="Times New Roman"/>
                <w:sz w:val="24"/>
                <w:szCs w:val="24"/>
              </w:rPr>
              <w:t>твердолиственным</w:t>
            </w:r>
          </w:p>
        </w:tc>
        <w:tc>
          <w:tcPr>
            <w:tcW w:w="476" w:type="pct"/>
            <w:vAlign w:val="center"/>
          </w:tcPr>
          <w:p w14:paraId="693958FE" w14:textId="123E57A8" w:rsidR="003D6321" w:rsidRPr="00A374CC" w:rsidRDefault="003D6321" w:rsidP="003D6321">
            <w:pPr>
              <w:jc w:val="center"/>
              <w:rPr>
                <w:rFonts w:cs="Times New Roman"/>
                <w:sz w:val="24"/>
                <w:szCs w:val="24"/>
              </w:rPr>
            </w:pPr>
            <w:r w:rsidRPr="00A374CC">
              <w:rPr>
                <w:rFonts w:cs="Times New Roman"/>
                <w:sz w:val="24"/>
                <w:szCs w:val="24"/>
              </w:rPr>
              <w:t>2</w:t>
            </w:r>
            <w:r w:rsidR="00D22E29" w:rsidRPr="00A374CC">
              <w:rPr>
                <w:rFonts w:cs="Times New Roman"/>
                <w:sz w:val="24"/>
                <w:szCs w:val="24"/>
              </w:rPr>
              <w:t>,</w:t>
            </w:r>
            <w:r w:rsidRPr="00A374CC">
              <w:rPr>
                <w:rFonts w:cs="Times New Roman"/>
                <w:sz w:val="24"/>
                <w:szCs w:val="24"/>
              </w:rPr>
              <w:t>1</w:t>
            </w:r>
          </w:p>
        </w:tc>
        <w:tc>
          <w:tcPr>
            <w:tcW w:w="504" w:type="pct"/>
            <w:vAlign w:val="center"/>
          </w:tcPr>
          <w:p w14:paraId="581800FB" w14:textId="5994F8CB" w:rsidR="003D6321" w:rsidRPr="00A374CC" w:rsidRDefault="003D6321" w:rsidP="003D6321">
            <w:pPr>
              <w:jc w:val="center"/>
              <w:rPr>
                <w:rFonts w:cs="Times New Roman"/>
                <w:sz w:val="24"/>
                <w:szCs w:val="24"/>
              </w:rPr>
            </w:pPr>
            <w:r w:rsidRPr="00A374CC">
              <w:rPr>
                <w:rFonts w:cs="Times New Roman"/>
                <w:sz w:val="24"/>
                <w:szCs w:val="24"/>
              </w:rPr>
              <w:t>2</w:t>
            </w:r>
            <w:r w:rsidR="00D22E29" w:rsidRPr="00A374CC">
              <w:rPr>
                <w:rFonts w:cs="Times New Roman"/>
                <w:sz w:val="24"/>
                <w:szCs w:val="24"/>
              </w:rPr>
              <w:t>,</w:t>
            </w:r>
            <w:r w:rsidRPr="00A374CC">
              <w:rPr>
                <w:rFonts w:cs="Times New Roman"/>
                <w:sz w:val="24"/>
                <w:szCs w:val="24"/>
              </w:rPr>
              <w:t>6</w:t>
            </w:r>
          </w:p>
        </w:tc>
        <w:tc>
          <w:tcPr>
            <w:tcW w:w="588" w:type="pct"/>
            <w:vAlign w:val="center"/>
          </w:tcPr>
          <w:p w14:paraId="2BEA8EED" w14:textId="418979BF" w:rsidR="003D6321" w:rsidRPr="00A374CC" w:rsidRDefault="003D6321" w:rsidP="003D6321">
            <w:pPr>
              <w:jc w:val="center"/>
              <w:rPr>
                <w:rFonts w:cs="Times New Roman"/>
                <w:sz w:val="24"/>
                <w:szCs w:val="24"/>
              </w:rPr>
            </w:pPr>
            <w:r w:rsidRPr="00A374CC">
              <w:rPr>
                <w:rFonts w:cs="Times New Roman"/>
                <w:sz w:val="24"/>
                <w:szCs w:val="24"/>
              </w:rPr>
              <w:t>11</w:t>
            </w:r>
            <w:r w:rsidR="00D22E29" w:rsidRPr="00A374CC">
              <w:rPr>
                <w:rFonts w:cs="Times New Roman"/>
                <w:sz w:val="24"/>
                <w:szCs w:val="24"/>
              </w:rPr>
              <w:t>,</w:t>
            </w:r>
            <w:r w:rsidRPr="00A374CC">
              <w:rPr>
                <w:rFonts w:cs="Times New Roman"/>
                <w:sz w:val="24"/>
                <w:szCs w:val="24"/>
              </w:rPr>
              <w:t>8</w:t>
            </w:r>
          </w:p>
        </w:tc>
        <w:tc>
          <w:tcPr>
            <w:tcW w:w="365" w:type="pct"/>
            <w:vAlign w:val="center"/>
          </w:tcPr>
          <w:p w14:paraId="6079E998" w14:textId="5C9DAA84" w:rsidR="003D6321" w:rsidRPr="00A374CC" w:rsidRDefault="003D6321" w:rsidP="003D6321">
            <w:pPr>
              <w:jc w:val="center"/>
              <w:rPr>
                <w:rFonts w:cs="Times New Roman"/>
                <w:sz w:val="24"/>
                <w:szCs w:val="24"/>
              </w:rPr>
            </w:pPr>
            <w:r w:rsidRPr="00A374CC">
              <w:rPr>
                <w:rFonts w:cs="Times New Roman"/>
                <w:sz w:val="24"/>
                <w:szCs w:val="24"/>
              </w:rPr>
              <w:t>16</w:t>
            </w:r>
            <w:r w:rsidR="00D22E29" w:rsidRPr="00A374CC">
              <w:rPr>
                <w:rFonts w:cs="Times New Roman"/>
                <w:sz w:val="24"/>
                <w:szCs w:val="24"/>
              </w:rPr>
              <w:t>,</w:t>
            </w:r>
            <w:r w:rsidRPr="00A374CC">
              <w:rPr>
                <w:rFonts w:cs="Times New Roman"/>
                <w:sz w:val="24"/>
                <w:szCs w:val="24"/>
              </w:rPr>
              <w:t>5</w:t>
            </w:r>
          </w:p>
        </w:tc>
        <w:tc>
          <w:tcPr>
            <w:tcW w:w="587" w:type="pct"/>
            <w:vAlign w:val="center"/>
          </w:tcPr>
          <w:p w14:paraId="400361B5" w14:textId="08D2E4E8" w:rsidR="003D6321" w:rsidRPr="00A374CC" w:rsidRDefault="003D6321" w:rsidP="003D6321">
            <w:pPr>
              <w:jc w:val="center"/>
              <w:rPr>
                <w:rFonts w:cs="Times New Roman"/>
                <w:sz w:val="24"/>
                <w:szCs w:val="24"/>
              </w:rPr>
            </w:pPr>
            <w:r w:rsidRPr="00A374CC">
              <w:rPr>
                <w:rFonts w:cs="Times New Roman"/>
                <w:sz w:val="24"/>
                <w:szCs w:val="24"/>
              </w:rPr>
              <w:t>0</w:t>
            </w:r>
          </w:p>
        </w:tc>
        <w:tc>
          <w:tcPr>
            <w:tcW w:w="485" w:type="pct"/>
            <w:vAlign w:val="center"/>
          </w:tcPr>
          <w:p w14:paraId="5CC82F66" w14:textId="44E0ED4B" w:rsidR="003D6321" w:rsidRPr="00A374CC" w:rsidRDefault="003D6321" w:rsidP="003D6321">
            <w:pPr>
              <w:jc w:val="center"/>
              <w:rPr>
                <w:rFonts w:cs="Times New Roman"/>
                <w:sz w:val="24"/>
                <w:szCs w:val="24"/>
              </w:rPr>
            </w:pPr>
            <w:r w:rsidRPr="00A374CC">
              <w:rPr>
                <w:rFonts w:cs="Times New Roman"/>
                <w:sz w:val="24"/>
                <w:szCs w:val="24"/>
              </w:rPr>
              <w:t>0</w:t>
            </w:r>
          </w:p>
        </w:tc>
        <w:tc>
          <w:tcPr>
            <w:tcW w:w="478" w:type="pct"/>
            <w:vAlign w:val="center"/>
          </w:tcPr>
          <w:p w14:paraId="3969C61E" w14:textId="4335290A" w:rsidR="003D6321" w:rsidRPr="00A374CC" w:rsidRDefault="003D6321" w:rsidP="003D6321">
            <w:pPr>
              <w:jc w:val="center"/>
              <w:rPr>
                <w:rFonts w:cs="Times New Roman"/>
                <w:sz w:val="24"/>
                <w:szCs w:val="24"/>
              </w:rPr>
            </w:pPr>
            <w:r w:rsidRPr="00A374CC">
              <w:rPr>
                <w:rFonts w:cs="Times New Roman"/>
                <w:sz w:val="24"/>
                <w:szCs w:val="24"/>
              </w:rPr>
              <w:t>16</w:t>
            </w:r>
            <w:r w:rsidR="00D22E29" w:rsidRPr="00A374CC">
              <w:rPr>
                <w:rFonts w:cs="Times New Roman"/>
                <w:sz w:val="24"/>
                <w:szCs w:val="24"/>
              </w:rPr>
              <w:t>,</w:t>
            </w:r>
            <w:r w:rsidRPr="00A374CC">
              <w:rPr>
                <w:rFonts w:cs="Times New Roman"/>
                <w:sz w:val="24"/>
                <w:szCs w:val="24"/>
              </w:rPr>
              <w:t>5</w:t>
            </w:r>
          </w:p>
        </w:tc>
      </w:tr>
      <w:tr w:rsidR="003D6321" w:rsidRPr="00A374CC" w14:paraId="3DC486CA" w14:textId="29E22FBC" w:rsidTr="002D6CDA">
        <w:trPr>
          <w:cantSplit/>
          <w:trHeight w:val="20"/>
          <w:jc w:val="center"/>
        </w:trPr>
        <w:tc>
          <w:tcPr>
            <w:tcW w:w="208" w:type="pct"/>
            <w:vAlign w:val="center"/>
          </w:tcPr>
          <w:p w14:paraId="06CEBDA3" w14:textId="22B1EB4A" w:rsidR="003D6321" w:rsidRPr="00A374CC" w:rsidRDefault="003D6321" w:rsidP="003D6321">
            <w:pPr>
              <w:jc w:val="center"/>
              <w:rPr>
                <w:rFonts w:cs="Times New Roman"/>
                <w:sz w:val="24"/>
                <w:szCs w:val="24"/>
              </w:rPr>
            </w:pPr>
            <w:r w:rsidRPr="00A374CC">
              <w:rPr>
                <w:rFonts w:cs="Times New Roman"/>
                <w:sz w:val="24"/>
                <w:szCs w:val="24"/>
              </w:rPr>
              <w:t>5.</w:t>
            </w:r>
          </w:p>
        </w:tc>
        <w:tc>
          <w:tcPr>
            <w:tcW w:w="1310" w:type="pct"/>
            <w:vAlign w:val="center"/>
          </w:tcPr>
          <w:p w14:paraId="506F455E" w14:textId="12634EB2" w:rsidR="003D6321" w:rsidRPr="00A374CC" w:rsidRDefault="003D6321" w:rsidP="003D6321">
            <w:pPr>
              <w:rPr>
                <w:rFonts w:cs="Times New Roman"/>
                <w:sz w:val="24"/>
                <w:szCs w:val="24"/>
              </w:rPr>
            </w:pPr>
            <w:proofErr w:type="spellStart"/>
            <w:r w:rsidRPr="00A374CC">
              <w:rPr>
                <w:rFonts w:cs="Times New Roman"/>
                <w:sz w:val="24"/>
                <w:szCs w:val="24"/>
              </w:rPr>
              <w:t>мягколиственным</w:t>
            </w:r>
            <w:proofErr w:type="spellEnd"/>
          </w:p>
        </w:tc>
        <w:tc>
          <w:tcPr>
            <w:tcW w:w="476" w:type="pct"/>
            <w:vAlign w:val="center"/>
          </w:tcPr>
          <w:p w14:paraId="57C508C7" w14:textId="28E15869" w:rsidR="003D6321" w:rsidRPr="00A374CC" w:rsidRDefault="003D6321" w:rsidP="003D6321">
            <w:pPr>
              <w:jc w:val="center"/>
              <w:rPr>
                <w:rFonts w:cs="Times New Roman"/>
                <w:sz w:val="24"/>
                <w:szCs w:val="24"/>
              </w:rPr>
            </w:pPr>
            <w:r w:rsidRPr="00A374CC">
              <w:rPr>
                <w:rFonts w:cs="Times New Roman"/>
                <w:sz w:val="24"/>
                <w:szCs w:val="24"/>
              </w:rPr>
              <w:t>0</w:t>
            </w:r>
            <w:r w:rsidR="00D22E29" w:rsidRPr="00A374CC">
              <w:rPr>
                <w:rFonts w:cs="Times New Roman"/>
                <w:sz w:val="24"/>
                <w:szCs w:val="24"/>
              </w:rPr>
              <w:t>,</w:t>
            </w:r>
            <w:r w:rsidRPr="00A374CC">
              <w:rPr>
                <w:rFonts w:cs="Times New Roman"/>
                <w:sz w:val="24"/>
                <w:szCs w:val="24"/>
              </w:rPr>
              <w:t>1</w:t>
            </w:r>
          </w:p>
        </w:tc>
        <w:tc>
          <w:tcPr>
            <w:tcW w:w="504" w:type="pct"/>
            <w:vAlign w:val="center"/>
          </w:tcPr>
          <w:p w14:paraId="3CEEAE22" w14:textId="4F096BB4" w:rsidR="003D6321" w:rsidRPr="00A374CC" w:rsidRDefault="003D6321" w:rsidP="003D6321">
            <w:pPr>
              <w:jc w:val="center"/>
              <w:rPr>
                <w:rFonts w:cs="Times New Roman"/>
                <w:sz w:val="24"/>
                <w:szCs w:val="24"/>
              </w:rPr>
            </w:pPr>
            <w:r w:rsidRPr="00A374CC">
              <w:rPr>
                <w:rFonts w:cs="Times New Roman"/>
                <w:sz w:val="24"/>
                <w:szCs w:val="24"/>
              </w:rPr>
              <w:t>0</w:t>
            </w:r>
            <w:r w:rsidR="00D22E29" w:rsidRPr="00A374CC">
              <w:rPr>
                <w:rFonts w:cs="Times New Roman"/>
                <w:sz w:val="24"/>
                <w:szCs w:val="24"/>
              </w:rPr>
              <w:t>,</w:t>
            </w:r>
            <w:r w:rsidRPr="00A374CC">
              <w:rPr>
                <w:rFonts w:cs="Times New Roman"/>
                <w:sz w:val="24"/>
                <w:szCs w:val="24"/>
              </w:rPr>
              <w:t>1</w:t>
            </w:r>
          </w:p>
        </w:tc>
        <w:tc>
          <w:tcPr>
            <w:tcW w:w="588" w:type="pct"/>
            <w:vAlign w:val="center"/>
          </w:tcPr>
          <w:p w14:paraId="2B9B2126" w14:textId="3C06734B" w:rsidR="003D6321" w:rsidRPr="00A374CC" w:rsidRDefault="003D6321" w:rsidP="003D6321">
            <w:pPr>
              <w:jc w:val="center"/>
              <w:rPr>
                <w:rFonts w:cs="Times New Roman"/>
                <w:sz w:val="24"/>
                <w:szCs w:val="24"/>
              </w:rPr>
            </w:pPr>
            <w:r w:rsidRPr="00A374CC">
              <w:rPr>
                <w:rFonts w:cs="Times New Roman"/>
                <w:sz w:val="24"/>
                <w:szCs w:val="24"/>
              </w:rPr>
              <w:t>0</w:t>
            </w:r>
            <w:r w:rsidR="00D22E29" w:rsidRPr="00A374CC">
              <w:rPr>
                <w:rFonts w:cs="Times New Roman"/>
                <w:sz w:val="24"/>
                <w:szCs w:val="24"/>
              </w:rPr>
              <w:t>,</w:t>
            </w:r>
            <w:r w:rsidRPr="00A374CC">
              <w:rPr>
                <w:rFonts w:cs="Times New Roman"/>
                <w:sz w:val="24"/>
                <w:szCs w:val="24"/>
              </w:rPr>
              <w:t>6</w:t>
            </w:r>
          </w:p>
        </w:tc>
        <w:tc>
          <w:tcPr>
            <w:tcW w:w="365" w:type="pct"/>
            <w:vAlign w:val="center"/>
          </w:tcPr>
          <w:p w14:paraId="79537DA0" w14:textId="34ADE0A2" w:rsidR="003D6321" w:rsidRPr="00A374CC" w:rsidRDefault="003D6321" w:rsidP="003D6321">
            <w:pPr>
              <w:jc w:val="center"/>
              <w:rPr>
                <w:rFonts w:cs="Times New Roman"/>
                <w:sz w:val="24"/>
                <w:szCs w:val="24"/>
              </w:rPr>
            </w:pPr>
            <w:r w:rsidRPr="00A374CC">
              <w:rPr>
                <w:rFonts w:cs="Times New Roman"/>
                <w:sz w:val="24"/>
                <w:szCs w:val="24"/>
              </w:rPr>
              <w:t>0</w:t>
            </w:r>
            <w:r w:rsidR="00D22E29" w:rsidRPr="00A374CC">
              <w:rPr>
                <w:rFonts w:cs="Times New Roman"/>
                <w:sz w:val="24"/>
                <w:szCs w:val="24"/>
              </w:rPr>
              <w:t>,</w:t>
            </w:r>
            <w:r w:rsidRPr="00A374CC">
              <w:rPr>
                <w:rFonts w:cs="Times New Roman"/>
                <w:sz w:val="24"/>
                <w:szCs w:val="24"/>
              </w:rPr>
              <w:t>8</w:t>
            </w:r>
          </w:p>
        </w:tc>
        <w:tc>
          <w:tcPr>
            <w:tcW w:w="587" w:type="pct"/>
            <w:vAlign w:val="center"/>
          </w:tcPr>
          <w:p w14:paraId="130766A1" w14:textId="30FA7C7D" w:rsidR="003D6321" w:rsidRPr="00A374CC" w:rsidRDefault="003D6321" w:rsidP="003D6321">
            <w:pPr>
              <w:jc w:val="center"/>
              <w:rPr>
                <w:rFonts w:cs="Times New Roman"/>
                <w:sz w:val="24"/>
                <w:szCs w:val="24"/>
              </w:rPr>
            </w:pPr>
            <w:r w:rsidRPr="00A374CC">
              <w:rPr>
                <w:rFonts w:cs="Times New Roman"/>
                <w:sz w:val="24"/>
                <w:szCs w:val="24"/>
              </w:rPr>
              <w:t>0</w:t>
            </w:r>
          </w:p>
        </w:tc>
        <w:tc>
          <w:tcPr>
            <w:tcW w:w="485" w:type="pct"/>
            <w:vAlign w:val="center"/>
          </w:tcPr>
          <w:p w14:paraId="1DF8D993" w14:textId="0AF93088" w:rsidR="003D6321" w:rsidRPr="00A374CC" w:rsidRDefault="003D6321" w:rsidP="003D6321">
            <w:pPr>
              <w:jc w:val="center"/>
              <w:rPr>
                <w:rFonts w:cs="Times New Roman"/>
                <w:sz w:val="24"/>
                <w:szCs w:val="24"/>
              </w:rPr>
            </w:pPr>
            <w:r w:rsidRPr="00A374CC">
              <w:rPr>
                <w:rFonts w:cs="Times New Roman"/>
                <w:sz w:val="24"/>
                <w:szCs w:val="24"/>
              </w:rPr>
              <w:t>0</w:t>
            </w:r>
          </w:p>
        </w:tc>
        <w:tc>
          <w:tcPr>
            <w:tcW w:w="478" w:type="pct"/>
            <w:vAlign w:val="center"/>
          </w:tcPr>
          <w:p w14:paraId="654E1A08" w14:textId="5593949C" w:rsidR="003D6321" w:rsidRPr="00A374CC" w:rsidRDefault="003D6321" w:rsidP="003D6321">
            <w:pPr>
              <w:jc w:val="center"/>
              <w:rPr>
                <w:rFonts w:cs="Times New Roman"/>
                <w:sz w:val="24"/>
                <w:szCs w:val="24"/>
              </w:rPr>
            </w:pPr>
            <w:r w:rsidRPr="00A374CC">
              <w:rPr>
                <w:rFonts w:cs="Times New Roman"/>
                <w:sz w:val="24"/>
                <w:szCs w:val="24"/>
              </w:rPr>
              <w:t>0</w:t>
            </w:r>
            <w:r w:rsidR="00D22E29" w:rsidRPr="00A374CC">
              <w:rPr>
                <w:rFonts w:cs="Times New Roman"/>
                <w:sz w:val="24"/>
                <w:szCs w:val="24"/>
              </w:rPr>
              <w:t>,</w:t>
            </w:r>
            <w:r w:rsidRPr="00A374CC">
              <w:rPr>
                <w:rFonts w:cs="Times New Roman"/>
                <w:sz w:val="24"/>
                <w:szCs w:val="24"/>
              </w:rPr>
              <w:t>8</w:t>
            </w:r>
          </w:p>
        </w:tc>
      </w:tr>
      <w:tr w:rsidR="003D6321" w:rsidRPr="00A374CC" w14:paraId="43F2051D" w14:textId="0049A3D7" w:rsidTr="002D6CDA">
        <w:trPr>
          <w:cantSplit/>
          <w:trHeight w:val="20"/>
          <w:jc w:val="center"/>
        </w:trPr>
        <w:tc>
          <w:tcPr>
            <w:tcW w:w="208" w:type="pct"/>
            <w:vAlign w:val="center"/>
          </w:tcPr>
          <w:p w14:paraId="76F78034" w14:textId="19D5C6DD" w:rsidR="003D6321" w:rsidRPr="00A374CC" w:rsidRDefault="003D6321" w:rsidP="003D6321">
            <w:pPr>
              <w:jc w:val="center"/>
              <w:rPr>
                <w:rFonts w:cs="Times New Roman"/>
                <w:sz w:val="24"/>
                <w:szCs w:val="24"/>
              </w:rPr>
            </w:pPr>
            <w:r w:rsidRPr="00A374CC">
              <w:rPr>
                <w:rFonts w:cs="Times New Roman"/>
                <w:sz w:val="24"/>
                <w:szCs w:val="24"/>
              </w:rPr>
              <w:t>6.</w:t>
            </w:r>
          </w:p>
        </w:tc>
        <w:tc>
          <w:tcPr>
            <w:tcW w:w="1310" w:type="pct"/>
            <w:vAlign w:val="center"/>
          </w:tcPr>
          <w:p w14:paraId="3773D0E5" w14:textId="444DC7D1" w:rsidR="003D6321" w:rsidRPr="00A374CC" w:rsidRDefault="003D6321" w:rsidP="003D6321">
            <w:pPr>
              <w:rPr>
                <w:rFonts w:cs="Times New Roman"/>
                <w:sz w:val="24"/>
                <w:szCs w:val="24"/>
              </w:rPr>
            </w:pPr>
            <w:r w:rsidRPr="00A374CC">
              <w:rPr>
                <w:rFonts w:cs="Times New Roman"/>
                <w:sz w:val="24"/>
                <w:szCs w:val="24"/>
              </w:rPr>
              <w:t>в том числе по способам</w:t>
            </w:r>
          </w:p>
        </w:tc>
        <w:tc>
          <w:tcPr>
            <w:tcW w:w="476" w:type="pct"/>
            <w:vAlign w:val="center"/>
          </w:tcPr>
          <w:p w14:paraId="7121AF0A" w14:textId="4E09DCCD" w:rsidR="003D6321" w:rsidRPr="00A374CC" w:rsidRDefault="003D6321" w:rsidP="003D6321">
            <w:pPr>
              <w:jc w:val="center"/>
              <w:rPr>
                <w:rFonts w:cs="Times New Roman"/>
                <w:sz w:val="24"/>
                <w:szCs w:val="24"/>
              </w:rPr>
            </w:pPr>
          </w:p>
        </w:tc>
        <w:tc>
          <w:tcPr>
            <w:tcW w:w="504" w:type="pct"/>
            <w:vAlign w:val="center"/>
          </w:tcPr>
          <w:p w14:paraId="34450845" w14:textId="6B688C8C" w:rsidR="003D6321" w:rsidRPr="00A374CC" w:rsidRDefault="003D6321" w:rsidP="003D6321">
            <w:pPr>
              <w:jc w:val="center"/>
              <w:rPr>
                <w:rFonts w:cs="Times New Roman"/>
                <w:sz w:val="24"/>
                <w:szCs w:val="24"/>
              </w:rPr>
            </w:pPr>
          </w:p>
        </w:tc>
        <w:tc>
          <w:tcPr>
            <w:tcW w:w="588" w:type="pct"/>
            <w:vAlign w:val="center"/>
          </w:tcPr>
          <w:p w14:paraId="575B1FCC" w14:textId="24E4BC2A" w:rsidR="003D6321" w:rsidRPr="00A374CC" w:rsidRDefault="003D6321" w:rsidP="003D6321">
            <w:pPr>
              <w:jc w:val="center"/>
              <w:rPr>
                <w:rFonts w:cs="Times New Roman"/>
                <w:sz w:val="24"/>
                <w:szCs w:val="24"/>
              </w:rPr>
            </w:pPr>
          </w:p>
        </w:tc>
        <w:tc>
          <w:tcPr>
            <w:tcW w:w="365" w:type="pct"/>
            <w:vAlign w:val="center"/>
          </w:tcPr>
          <w:p w14:paraId="5DDFC20E" w14:textId="761360E9" w:rsidR="003D6321" w:rsidRPr="00A374CC" w:rsidRDefault="003D6321" w:rsidP="003D6321">
            <w:pPr>
              <w:jc w:val="center"/>
              <w:rPr>
                <w:rFonts w:cs="Times New Roman"/>
                <w:sz w:val="24"/>
                <w:szCs w:val="24"/>
              </w:rPr>
            </w:pPr>
          </w:p>
        </w:tc>
        <w:tc>
          <w:tcPr>
            <w:tcW w:w="587" w:type="pct"/>
            <w:vAlign w:val="center"/>
          </w:tcPr>
          <w:p w14:paraId="6C2470F8" w14:textId="6079B9B0" w:rsidR="003D6321" w:rsidRPr="00A374CC" w:rsidRDefault="003D6321" w:rsidP="003D6321">
            <w:pPr>
              <w:jc w:val="center"/>
              <w:rPr>
                <w:rFonts w:cs="Times New Roman"/>
                <w:sz w:val="24"/>
                <w:szCs w:val="24"/>
              </w:rPr>
            </w:pPr>
          </w:p>
        </w:tc>
        <w:tc>
          <w:tcPr>
            <w:tcW w:w="485" w:type="pct"/>
            <w:vAlign w:val="center"/>
          </w:tcPr>
          <w:p w14:paraId="4D0ECAC9" w14:textId="38D57645" w:rsidR="003D6321" w:rsidRPr="00A374CC" w:rsidRDefault="003D6321" w:rsidP="003D6321">
            <w:pPr>
              <w:jc w:val="center"/>
              <w:rPr>
                <w:rFonts w:cs="Times New Roman"/>
                <w:sz w:val="24"/>
                <w:szCs w:val="24"/>
              </w:rPr>
            </w:pPr>
          </w:p>
        </w:tc>
        <w:tc>
          <w:tcPr>
            <w:tcW w:w="478" w:type="pct"/>
            <w:vAlign w:val="center"/>
          </w:tcPr>
          <w:p w14:paraId="241F170B" w14:textId="70270D08" w:rsidR="003D6321" w:rsidRPr="00A374CC" w:rsidRDefault="003D6321" w:rsidP="003D6321">
            <w:pPr>
              <w:jc w:val="center"/>
              <w:rPr>
                <w:rFonts w:cs="Times New Roman"/>
                <w:sz w:val="24"/>
                <w:szCs w:val="24"/>
              </w:rPr>
            </w:pPr>
          </w:p>
        </w:tc>
      </w:tr>
      <w:tr w:rsidR="003D6321" w:rsidRPr="00A374CC" w14:paraId="5F23D403" w14:textId="57C3D3B8" w:rsidTr="002D6CDA">
        <w:trPr>
          <w:cantSplit/>
          <w:trHeight w:val="20"/>
          <w:jc w:val="center"/>
        </w:trPr>
        <w:tc>
          <w:tcPr>
            <w:tcW w:w="208" w:type="pct"/>
            <w:vAlign w:val="center"/>
          </w:tcPr>
          <w:p w14:paraId="27B39EFD" w14:textId="0C7F2742" w:rsidR="003D6321" w:rsidRPr="00A374CC" w:rsidRDefault="003D6321" w:rsidP="003D6321">
            <w:pPr>
              <w:jc w:val="center"/>
              <w:rPr>
                <w:rFonts w:cs="Times New Roman"/>
                <w:sz w:val="24"/>
                <w:szCs w:val="24"/>
              </w:rPr>
            </w:pPr>
            <w:r w:rsidRPr="00A374CC">
              <w:rPr>
                <w:rFonts w:cs="Times New Roman"/>
                <w:sz w:val="24"/>
                <w:szCs w:val="24"/>
              </w:rPr>
              <w:t>7.</w:t>
            </w:r>
          </w:p>
        </w:tc>
        <w:tc>
          <w:tcPr>
            <w:tcW w:w="1310" w:type="pct"/>
            <w:vAlign w:val="center"/>
          </w:tcPr>
          <w:p w14:paraId="36BAF570" w14:textId="0FFE3E95" w:rsidR="003D6321" w:rsidRPr="00A374CC" w:rsidRDefault="003D6321" w:rsidP="003D6321">
            <w:pPr>
              <w:rPr>
                <w:rFonts w:cs="Times New Roman"/>
                <w:sz w:val="24"/>
                <w:szCs w:val="24"/>
              </w:rPr>
            </w:pPr>
            <w:r w:rsidRPr="00A374CC">
              <w:rPr>
                <w:rFonts w:cs="Times New Roman"/>
                <w:sz w:val="24"/>
                <w:szCs w:val="24"/>
              </w:rPr>
              <w:t>искусственное (создание лесных культур), всего</w:t>
            </w:r>
          </w:p>
        </w:tc>
        <w:tc>
          <w:tcPr>
            <w:tcW w:w="476" w:type="pct"/>
            <w:vAlign w:val="center"/>
          </w:tcPr>
          <w:p w14:paraId="3D66A39A" w14:textId="6A282C54" w:rsidR="003D6321" w:rsidRPr="00A374CC" w:rsidRDefault="003D6321" w:rsidP="003D6321">
            <w:pPr>
              <w:jc w:val="center"/>
              <w:rPr>
                <w:rFonts w:cs="Times New Roman"/>
                <w:sz w:val="24"/>
                <w:szCs w:val="24"/>
              </w:rPr>
            </w:pPr>
            <w:r w:rsidRPr="00A374CC">
              <w:rPr>
                <w:rFonts w:cs="Times New Roman"/>
                <w:sz w:val="24"/>
                <w:szCs w:val="24"/>
              </w:rPr>
              <w:t>8</w:t>
            </w:r>
            <w:r w:rsidR="00D22E29" w:rsidRPr="00A374CC">
              <w:rPr>
                <w:rFonts w:cs="Times New Roman"/>
                <w:sz w:val="24"/>
                <w:szCs w:val="24"/>
              </w:rPr>
              <w:t>,</w:t>
            </w:r>
            <w:r w:rsidRPr="00A374CC">
              <w:rPr>
                <w:rFonts w:cs="Times New Roman"/>
                <w:sz w:val="24"/>
                <w:szCs w:val="24"/>
              </w:rPr>
              <w:t>5</w:t>
            </w:r>
          </w:p>
        </w:tc>
        <w:tc>
          <w:tcPr>
            <w:tcW w:w="504" w:type="pct"/>
            <w:vAlign w:val="center"/>
          </w:tcPr>
          <w:p w14:paraId="259F2396" w14:textId="1168E070" w:rsidR="003D6321" w:rsidRPr="00A374CC" w:rsidRDefault="003D6321" w:rsidP="003D6321">
            <w:pPr>
              <w:jc w:val="center"/>
              <w:rPr>
                <w:rFonts w:cs="Times New Roman"/>
                <w:sz w:val="24"/>
                <w:szCs w:val="24"/>
              </w:rPr>
            </w:pPr>
            <w:r w:rsidRPr="00A374CC">
              <w:rPr>
                <w:rFonts w:cs="Times New Roman"/>
                <w:sz w:val="24"/>
                <w:szCs w:val="24"/>
              </w:rPr>
              <w:t>10</w:t>
            </w:r>
            <w:r w:rsidR="00D22E29" w:rsidRPr="00A374CC">
              <w:rPr>
                <w:rFonts w:cs="Times New Roman"/>
                <w:sz w:val="24"/>
                <w:szCs w:val="24"/>
              </w:rPr>
              <w:t>,</w:t>
            </w:r>
            <w:r w:rsidRPr="00A374CC">
              <w:rPr>
                <w:rFonts w:cs="Times New Roman"/>
                <w:sz w:val="24"/>
                <w:szCs w:val="24"/>
              </w:rPr>
              <w:t>2</w:t>
            </w:r>
          </w:p>
        </w:tc>
        <w:tc>
          <w:tcPr>
            <w:tcW w:w="588" w:type="pct"/>
            <w:vAlign w:val="center"/>
          </w:tcPr>
          <w:p w14:paraId="652506C2" w14:textId="1083EAEE" w:rsidR="003D6321" w:rsidRPr="00A374CC" w:rsidRDefault="003D6321" w:rsidP="003D6321">
            <w:pPr>
              <w:jc w:val="center"/>
              <w:rPr>
                <w:rFonts w:cs="Times New Roman"/>
                <w:sz w:val="24"/>
                <w:szCs w:val="24"/>
              </w:rPr>
            </w:pPr>
            <w:r w:rsidRPr="00A374CC">
              <w:rPr>
                <w:rFonts w:cs="Times New Roman"/>
                <w:sz w:val="24"/>
                <w:szCs w:val="24"/>
              </w:rPr>
              <w:t>46</w:t>
            </w:r>
            <w:r w:rsidR="00D22E29" w:rsidRPr="00A374CC">
              <w:rPr>
                <w:rFonts w:cs="Times New Roman"/>
                <w:sz w:val="24"/>
                <w:szCs w:val="24"/>
              </w:rPr>
              <w:t>,</w:t>
            </w:r>
            <w:r w:rsidRPr="00A374CC">
              <w:rPr>
                <w:rFonts w:cs="Times New Roman"/>
                <w:sz w:val="24"/>
                <w:szCs w:val="24"/>
              </w:rPr>
              <w:t>6</w:t>
            </w:r>
          </w:p>
        </w:tc>
        <w:tc>
          <w:tcPr>
            <w:tcW w:w="365" w:type="pct"/>
            <w:vAlign w:val="center"/>
          </w:tcPr>
          <w:p w14:paraId="58813570" w14:textId="1B4CC735" w:rsidR="003D6321" w:rsidRPr="00A374CC" w:rsidRDefault="003D6321" w:rsidP="003D6321">
            <w:pPr>
              <w:jc w:val="center"/>
              <w:rPr>
                <w:rFonts w:cs="Times New Roman"/>
                <w:sz w:val="24"/>
                <w:szCs w:val="24"/>
              </w:rPr>
            </w:pPr>
            <w:r w:rsidRPr="00A374CC">
              <w:rPr>
                <w:rFonts w:cs="Times New Roman"/>
                <w:sz w:val="24"/>
                <w:szCs w:val="24"/>
              </w:rPr>
              <w:t>65</w:t>
            </w:r>
            <w:r w:rsidR="00D22E29" w:rsidRPr="00A374CC">
              <w:rPr>
                <w:rFonts w:cs="Times New Roman"/>
                <w:sz w:val="24"/>
                <w:szCs w:val="24"/>
              </w:rPr>
              <w:t>,</w:t>
            </w:r>
            <w:r w:rsidRPr="00A374CC">
              <w:rPr>
                <w:rFonts w:cs="Times New Roman"/>
                <w:sz w:val="24"/>
                <w:szCs w:val="24"/>
              </w:rPr>
              <w:t>2</w:t>
            </w:r>
          </w:p>
        </w:tc>
        <w:tc>
          <w:tcPr>
            <w:tcW w:w="587" w:type="pct"/>
            <w:vAlign w:val="center"/>
          </w:tcPr>
          <w:p w14:paraId="6FEBF847" w14:textId="329763E9" w:rsidR="003D6321" w:rsidRPr="00A374CC" w:rsidRDefault="003D6321" w:rsidP="003D6321">
            <w:pPr>
              <w:jc w:val="center"/>
              <w:rPr>
                <w:rFonts w:cs="Times New Roman"/>
                <w:sz w:val="24"/>
                <w:szCs w:val="24"/>
              </w:rPr>
            </w:pPr>
            <w:r w:rsidRPr="00A374CC">
              <w:rPr>
                <w:rFonts w:cs="Times New Roman"/>
                <w:sz w:val="24"/>
                <w:szCs w:val="24"/>
              </w:rPr>
              <w:t>0</w:t>
            </w:r>
          </w:p>
        </w:tc>
        <w:tc>
          <w:tcPr>
            <w:tcW w:w="485" w:type="pct"/>
            <w:vAlign w:val="center"/>
          </w:tcPr>
          <w:p w14:paraId="4AA0BFE4" w14:textId="6B68C285" w:rsidR="003D6321" w:rsidRPr="00A374CC" w:rsidRDefault="003D6321" w:rsidP="003D6321">
            <w:pPr>
              <w:jc w:val="center"/>
              <w:rPr>
                <w:rFonts w:cs="Times New Roman"/>
                <w:sz w:val="24"/>
                <w:szCs w:val="24"/>
              </w:rPr>
            </w:pPr>
            <w:r w:rsidRPr="00A374CC">
              <w:rPr>
                <w:rFonts w:cs="Times New Roman"/>
                <w:sz w:val="24"/>
                <w:szCs w:val="24"/>
              </w:rPr>
              <w:t>0</w:t>
            </w:r>
          </w:p>
        </w:tc>
        <w:tc>
          <w:tcPr>
            <w:tcW w:w="478" w:type="pct"/>
            <w:vAlign w:val="center"/>
          </w:tcPr>
          <w:p w14:paraId="0E9E1017" w14:textId="19E5E297" w:rsidR="003D6321" w:rsidRPr="00A374CC" w:rsidRDefault="003D6321" w:rsidP="003D6321">
            <w:pPr>
              <w:jc w:val="center"/>
              <w:rPr>
                <w:rFonts w:cs="Times New Roman"/>
                <w:sz w:val="24"/>
                <w:szCs w:val="24"/>
              </w:rPr>
            </w:pPr>
            <w:r w:rsidRPr="00A374CC">
              <w:rPr>
                <w:rFonts w:cs="Times New Roman"/>
                <w:sz w:val="24"/>
                <w:szCs w:val="24"/>
              </w:rPr>
              <w:t>65</w:t>
            </w:r>
            <w:r w:rsidR="00D22E29" w:rsidRPr="00A374CC">
              <w:rPr>
                <w:rFonts w:cs="Times New Roman"/>
                <w:sz w:val="24"/>
                <w:szCs w:val="24"/>
              </w:rPr>
              <w:t>,</w:t>
            </w:r>
            <w:r w:rsidRPr="00A374CC">
              <w:rPr>
                <w:rFonts w:cs="Times New Roman"/>
                <w:sz w:val="24"/>
                <w:szCs w:val="24"/>
              </w:rPr>
              <w:t>2</w:t>
            </w:r>
          </w:p>
        </w:tc>
      </w:tr>
      <w:tr w:rsidR="003D6321" w:rsidRPr="00A374CC" w14:paraId="5014455E" w14:textId="60DBF874" w:rsidTr="002D6CDA">
        <w:trPr>
          <w:cantSplit/>
          <w:trHeight w:val="20"/>
          <w:jc w:val="center"/>
        </w:trPr>
        <w:tc>
          <w:tcPr>
            <w:tcW w:w="208" w:type="pct"/>
            <w:vAlign w:val="center"/>
          </w:tcPr>
          <w:p w14:paraId="2ECF2135" w14:textId="568F9D95" w:rsidR="003D6321" w:rsidRPr="00A374CC" w:rsidRDefault="003D6321" w:rsidP="003D6321">
            <w:pPr>
              <w:jc w:val="center"/>
              <w:rPr>
                <w:rFonts w:cs="Times New Roman"/>
                <w:sz w:val="24"/>
                <w:szCs w:val="24"/>
              </w:rPr>
            </w:pPr>
            <w:r w:rsidRPr="00A374CC">
              <w:rPr>
                <w:rFonts w:cs="Times New Roman"/>
                <w:sz w:val="24"/>
                <w:szCs w:val="24"/>
              </w:rPr>
              <w:t>8.</w:t>
            </w:r>
          </w:p>
        </w:tc>
        <w:tc>
          <w:tcPr>
            <w:tcW w:w="1310" w:type="pct"/>
            <w:vAlign w:val="center"/>
          </w:tcPr>
          <w:p w14:paraId="7C897245" w14:textId="30E726FA" w:rsidR="003D6321" w:rsidRPr="00A374CC" w:rsidRDefault="003D6321" w:rsidP="003D6321">
            <w:pPr>
              <w:rPr>
                <w:rFonts w:cs="Times New Roman"/>
                <w:sz w:val="24"/>
                <w:szCs w:val="24"/>
              </w:rPr>
            </w:pPr>
            <w:r w:rsidRPr="00A374CC">
              <w:rPr>
                <w:rFonts w:cs="Times New Roman"/>
                <w:sz w:val="24"/>
                <w:szCs w:val="24"/>
              </w:rPr>
              <w:t>из них по породам</w:t>
            </w:r>
          </w:p>
        </w:tc>
        <w:tc>
          <w:tcPr>
            <w:tcW w:w="476" w:type="pct"/>
            <w:vAlign w:val="center"/>
          </w:tcPr>
          <w:p w14:paraId="3FF1B295" w14:textId="252BCF30" w:rsidR="003D6321" w:rsidRPr="00A374CC" w:rsidRDefault="003D6321" w:rsidP="003D6321">
            <w:pPr>
              <w:jc w:val="center"/>
              <w:rPr>
                <w:rFonts w:cs="Times New Roman"/>
                <w:sz w:val="24"/>
                <w:szCs w:val="24"/>
              </w:rPr>
            </w:pPr>
          </w:p>
        </w:tc>
        <w:tc>
          <w:tcPr>
            <w:tcW w:w="504" w:type="pct"/>
            <w:vAlign w:val="center"/>
          </w:tcPr>
          <w:p w14:paraId="365CDF29" w14:textId="1CB831D7" w:rsidR="003D6321" w:rsidRPr="00A374CC" w:rsidRDefault="003D6321" w:rsidP="003D6321">
            <w:pPr>
              <w:jc w:val="center"/>
              <w:rPr>
                <w:rFonts w:cs="Times New Roman"/>
                <w:sz w:val="24"/>
                <w:szCs w:val="24"/>
              </w:rPr>
            </w:pPr>
          </w:p>
        </w:tc>
        <w:tc>
          <w:tcPr>
            <w:tcW w:w="588" w:type="pct"/>
            <w:vAlign w:val="center"/>
          </w:tcPr>
          <w:p w14:paraId="23EA0A5A" w14:textId="615CD0EE" w:rsidR="003D6321" w:rsidRPr="00A374CC" w:rsidRDefault="003D6321" w:rsidP="003D6321">
            <w:pPr>
              <w:jc w:val="center"/>
              <w:rPr>
                <w:rFonts w:cs="Times New Roman"/>
                <w:sz w:val="24"/>
                <w:szCs w:val="24"/>
              </w:rPr>
            </w:pPr>
          </w:p>
        </w:tc>
        <w:tc>
          <w:tcPr>
            <w:tcW w:w="365" w:type="pct"/>
            <w:vAlign w:val="center"/>
          </w:tcPr>
          <w:p w14:paraId="649BEC18" w14:textId="40C833C5" w:rsidR="003D6321" w:rsidRPr="00A374CC" w:rsidRDefault="003D6321" w:rsidP="003D6321">
            <w:pPr>
              <w:jc w:val="center"/>
              <w:rPr>
                <w:rFonts w:cs="Times New Roman"/>
                <w:sz w:val="24"/>
                <w:szCs w:val="24"/>
              </w:rPr>
            </w:pPr>
          </w:p>
        </w:tc>
        <w:tc>
          <w:tcPr>
            <w:tcW w:w="587" w:type="pct"/>
            <w:vAlign w:val="center"/>
          </w:tcPr>
          <w:p w14:paraId="4CBD46E9" w14:textId="5B76E954" w:rsidR="003D6321" w:rsidRPr="00A374CC" w:rsidRDefault="003D6321" w:rsidP="003D6321">
            <w:pPr>
              <w:jc w:val="center"/>
              <w:rPr>
                <w:rFonts w:cs="Times New Roman"/>
                <w:sz w:val="24"/>
                <w:szCs w:val="24"/>
              </w:rPr>
            </w:pPr>
          </w:p>
        </w:tc>
        <w:tc>
          <w:tcPr>
            <w:tcW w:w="485" w:type="pct"/>
            <w:vAlign w:val="center"/>
          </w:tcPr>
          <w:p w14:paraId="14562B98" w14:textId="7BE21068" w:rsidR="003D6321" w:rsidRPr="00A374CC" w:rsidRDefault="003D6321" w:rsidP="003D6321">
            <w:pPr>
              <w:jc w:val="center"/>
              <w:rPr>
                <w:rFonts w:cs="Times New Roman"/>
                <w:sz w:val="24"/>
                <w:szCs w:val="24"/>
              </w:rPr>
            </w:pPr>
          </w:p>
        </w:tc>
        <w:tc>
          <w:tcPr>
            <w:tcW w:w="478" w:type="pct"/>
            <w:vAlign w:val="center"/>
          </w:tcPr>
          <w:p w14:paraId="71D75986" w14:textId="2A9C5E44" w:rsidR="003D6321" w:rsidRPr="00A374CC" w:rsidRDefault="003D6321" w:rsidP="003D6321">
            <w:pPr>
              <w:jc w:val="center"/>
              <w:rPr>
                <w:rFonts w:cs="Times New Roman"/>
                <w:sz w:val="24"/>
                <w:szCs w:val="24"/>
              </w:rPr>
            </w:pPr>
          </w:p>
        </w:tc>
      </w:tr>
      <w:tr w:rsidR="003D6321" w:rsidRPr="00A374CC" w14:paraId="2C2B8213" w14:textId="6D924C48" w:rsidTr="002D6CDA">
        <w:trPr>
          <w:cantSplit/>
          <w:trHeight w:val="20"/>
          <w:jc w:val="center"/>
        </w:trPr>
        <w:tc>
          <w:tcPr>
            <w:tcW w:w="208" w:type="pct"/>
            <w:vAlign w:val="center"/>
          </w:tcPr>
          <w:p w14:paraId="528774D9" w14:textId="77777777" w:rsidR="003D6321" w:rsidRPr="00A374CC" w:rsidRDefault="003D6321" w:rsidP="003D6321">
            <w:pPr>
              <w:jc w:val="center"/>
              <w:rPr>
                <w:rFonts w:cs="Times New Roman"/>
                <w:sz w:val="24"/>
                <w:szCs w:val="24"/>
              </w:rPr>
            </w:pPr>
          </w:p>
        </w:tc>
        <w:tc>
          <w:tcPr>
            <w:tcW w:w="1310" w:type="pct"/>
            <w:vAlign w:val="center"/>
          </w:tcPr>
          <w:p w14:paraId="34B603FC" w14:textId="5B39C6AB" w:rsidR="003D6321" w:rsidRPr="00A374CC" w:rsidRDefault="003D6321" w:rsidP="003D6321">
            <w:pPr>
              <w:rPr>
                <w:rFonts w:cs="Times New Roman"/>
                <w:sz w:val="24"/>
                <w:szCs w:val="24"/>
              </w:rPr>
            </w:pPr>
            <w:r w:rsidRPr="00A374CC">
              <w:rPr>
                <w:rFonts w:cs="Times New Roman"/>
                <w:sz w:val="24"/>
                <w:szCs w:val="24"/>
              </w:rPr>
              <w:t>хвойным</w:t>
            </w:r>
          </w:p>
        </w:tc>
        <w:tc>
          <w:tcPr>
            <w:tcW w:w="476" w:type="pct"/>
            <w:vAlign w:val="center"/>
          </w:tcPr>
          <w:p w14:paraId="45C3B669" w14:textId="62A26ED2" w:rsidR="003D6321" w:rsidRPr="00A374CC" w:rsidRDefault="003D6321" w:rsidP="003D6321">
            <w:pPr>
              <w:jc w:val="center"/>
              <w:rPr>
                <w:rFonts w:cs="Times New Roman"/>
                <w:sz w:val="24"/>
                <w:szCs w:val="24"/>
              </w:rPr>
            </w:pPr>
            <w:r w:rsidRPr="00A374CC">
              <w:rPr>
                <w:rFonts w:cs="Times New Roman"/>
                <w:sz w:val="24"/>
                <w:szCs w:val="24"/>
              </w:rPr>
              <w:t>7</w:t>
            </w:r>
            <w:r w:rsidR="00D22E29" w:rsidRPr="00A374CC">
              <w:rPr>
                <w:rFonts w:cs="Times New Roman"/>
                <w:sz w:val="24"/>
                <w:szCs w:val="24"/>
              </w:rPr>
              <w:t>,</w:t>
            </w:r>
            <w:r w:rsidRPr="00A374CC">
              <w:rPr>
                <w:rFonts w:cs="Times New Roman"/>
                <w:sz w:val="24"/>
                <w:szCs w:val="24"/>
              </w:rPr>
              <w:t>8</w:t>
            </w:r>
          </w:p>
        </w:tc>
        <w:tc>
          <w:tcPr>
            <w:tcW w:w="504" w:type="pct"/>
            <w:vAlign w:val="center"/>
          </w:tcPr>
          <w:p w14:paraId="0039A826" w14:textId="027F6D54" w:rsidR="003D6321" w:rsidRPr="00A374CC" w:rsidRDefault="003D6321" w:rsidP="003D6321">
            <w:pPr>
              <w:jc w:val="center"/>
              <w:rPr>
                <w:rFonts w:cs="Times New Roman"/>
                <w:sz w:val="24"/>
                <w:szCs w:val="24"/>
              </w:rPr>
            </w:pPr>
            <w:r w:rsidRPr="00A374CC">
              <w:rPr>
                <w:rFonts w:cs="Times New Roman"/>
                <w:sz w:val="24"/>
                <w:szCs w:val="24"/>
              </w:rPr>
              <w:t>9</w:t>
            </w:r>
            <w:r w:rsidR="00D22E29" w:rsidRPr="00A374CC">
              <w:rPr>
                <w:rFonts w:cs="Times New Roman"/>
                <w:sz w:val="24"/>
                <w:szCs w:val="24"/>
              </w:rPr>
              <w:t>,</w:t>
            </w:r>
            <w:r w:rsidRPr="00A374CC">
              <w:rPr>
                <w:rFonts w:cs="Times New Roman"/>
                <w:sz w:val="24"/>
                <w:szCs w:val="24"/>
              </w:rPr>
              <w:t>3</w:t>
            </w:r>
          </w:p>
        </w:tc>
        <w:tc>
          <w:tcPr>
            <w:tcW w:w="588" w:type="pct"/>
            <w:vAlign w:val="center"/>
          </w:tcPr>
          <w:p w14:paraId="3EF470A7" w14:textId="11F46DFC" w:rsidR="003D6321" w:rsidRPr="00A374CC" w:rsidRDefault="003D6321" w:rsidP="003D6321">
            <w:pPr>
              <w:jc w:val="center"/>
              <w:rPr>
                <w:rFonts w:cs="Times New Roman"/>
                <w:sz w:val="24"/>
                <w:szCs w:val="24"/>
              </w:rPr>
            </w:pPr>
            <w:r w:rsidRPr="00A374CC">
              <w:rPr>
                <w:rFonts w:cs="Times New Roman"/>
                <w:sz w:val="24"/>
                <w:szCs w:val="24"/>
              </w:rPr>
              <w:t>42</w:t>
            </w:r>
            <w:r w:rsidR="00D22E29" w:rsidRPr="00A374CC">
              <w:rPr>
                <w:rFonts w:cs="Times New Roman"/>
                <w:sz w:val="24"/>
                <w:szCs w:val="24"/>
              </w:rPr>
              <w:t>,</w:t>
            </w:r>
            <w:r w:rsidRPr="00A374CC">
              <w:rPr>
                <w:rFonts w:cs="Times New Roman"/>
                <w:sz w:val="24"/>
                <w:szCs w:val="24"/>
              </w:rPr>
              <w:t>6</w:t>
            </w:r>
          </w:p>
        </w:tc>
        <w:tc>
          <w:tcPr>
            <w:tcW w:w="365" w:type="pct"/>
            <w:vAlign w:val="center"/>
          </w:tcPr>
          <w:p w14:paraId="42928F03" w14:textId="5A5E48A0" w:rsidR="003D6321" w:rsidRPr="00A374CC" w:rsidRDefault="003D6321" w:rsidP="003D6321">
            <w:pPr>
              <w:jc w:val="center"/>
              <w:rPr>
                <w:rFonts w:cs="Times New Roman"/>
                <w:sz w:val="24"/>
                <w:szCs w:val="24"/>
              </w:rPr>
            </w:pPr>
            <w:r w:rsidRPr="00A374CC">
              <w:rPr>
                <w:rFonts w:cs="Times New Roman"/>
                <w:sz w:val="24"/>
                <w:szCs w:val="24"/>
              </w:rPr>
              <w:t>59</w:t>
            </w:r>
            <w:r w:rsidR="00D22E29" w:rsidRPr="00A374CC">
              <w:rPr>
                <w:rFonts w:cs="Times New Roman"/>
                <w:sz w:val="24"/>
                <w:szCs w:val="24"/>
              </w:rPr>
              <w:t>,</w:t>
            </w:r>
            <w:r w:rsidRPr="00A374CC">
              <w:rPr>
                <w:rFonts w:cs="Times New Roman"/>
                <w:sz w:val="24"/>
                <w:szCs w:val="24"/>
              </w:rPr>
              <w:t>7</w:t>
            </w:r>
          </w:p>
        </w:tc>
        <w:tc>
          <w:tcPr>
            <w:tcW w:w="587" w:type="pct"/>
            <w:vAlign w:val="center"/>
          </w:tcPr>
          <w:p w14:paraId="0B852DE0" w14:textId="66BEE43D" w:rsidR="003D6321" w:rsidRPr="00A374CC" w:rsidRDefault="003D6321" w:rsidP="003D6321">
            <w:pPr>
              <w:jc w:val="center"/>
              <w:rPr>
                <w:rFonts w:cs="Times New Roman"/>
                <w:sz w:val="24"/>
                <w:szCs w:val="24"/>
              </w:rPr>
            </w:pPr>
            <w:r w:rsidRPr="00A374CC">
              <w:rPr>
                <w:rFonts w:cs="Times New Roman"/>
                <w:sz w:val="24"/>
                <w:szCs w:val="24"/>
              </w:rPr>
              <w:t>0</w:t>
            </w:r>
          </w:p>
        </w:tc>
        <w:tc>
          <w:tcPr>
            <w:tcW w:w="485" w:type="pct"/>
            <w:vAlign w:val="center"/>
          </w:tcPr>
          <w:p w14:paraId="0F3D9E4E" w14:textId="6D26ADD5" w:rsidR="003D6321" w:rsidRPr="00A374CC" w:rsidRDefault="003D6321" w:rsidP="003D6321">
            <w:pPr>
              <w:jc w:val="center"/>
              <w:rPr>
                <w:rFonts w:cs="Times New Roman"/>
                <w:sz w:val="24"/>
                <w:szCs w:val="24"/>
              </w:rPr>
            </w:pPr>
            <w:r w:rsidRPr="00A374CC">
              <w:rPr>
                <w:rFonts w:cs="Times New Roman"/>
                <w:sz w:val="24"/>
                <w:szCs w:val="24"/>
              </w:rPr>
              <w:t>0</w:t>
            </w:r>
          </w:p>
        </w:tc>
        <w:tc>
          <w:tcPr>
            <w:tcW w:w="478" w:type="pct"/>
            <w:vAlign w:val="center"/>
          </w:tcPr>
          <w:p w14:paraId="208567DC" w14:textId="39B65A80" w:rsidR="003D6321" w:rsidRPr="00A374CC" w:rsidRDefault="003D6321" w:rsidP="003D6321">
            <w:pPr>
              <w:jc w:val="center"/>
              <w:rPr>
                <w:rFonts w:cs="Times New Roman"/>
                <w:sz w:val="24"/>
                <w:szCs w:val="24"/>
              </w:rPr>
            </w:pPr>
            <w:r w:rsidRPr="00A374CC">
              <w:rPr>
                <w:rFonts w:cs="Times New Roman"/>
                <w:sz w:val="24"/>
                <w:szCs w:val="24"/>
              </w:rPr>
              <w:t>59</w:t>
            </w:r>
            <w:r w:rsidR="00D22E29" w:rsidRPr="00A374CC">
              <w:rPr>
                <w:rFonts w:cs="Times New Roman"/>
                <w:sz w:val="24"/>
                <w:szCs w:val="24"/>
              </w:rPr>
              <w:t>,</w:t>
            </w:r>
            <w:r w:rsidRPr="00A374CC">
              <w:rPr>
                <w:rFonts w:cs="Times New Roman"/>
                <w:sz w:val="24"/>
                <w:szCs w:val="24"/>
              </w:rPr>
              <w:t>7</w:t>
            </w:r>
          </w:p>
        </w:tc>
      </w:tr>
      <w:tr w:rsidR="003D6321" w:rsidRPr="00A374CC" w14:paraId="3DE1496B" w14:textId="38EE2695" w:rsidTr="002D6CDA">
        <w:trPr>
          <w:cantSplit/>
          <w:trHeight w:val="20"/>
          <w:jc w:val="center"/>
        </w:trPr>
        <w:tc>
          <w:tcPr>
            <w:tcW w:w="208" w:type="pct"/>
            <w:vAlign w:val="center"/>
          </w:tcPr>
          <w:p w14:paraId="0FBEF038" w14:textId="77777777" w:rsidR="003D6321" w:rsidRPr="00A374CC" w:rsidRDefault="003D6321" w:rsidP="003D6321">
            <w:pPr>
              <w:jc w:val="center"/>
              <w:rPr>
                <w:rFonts w:cs="Times New Roman"/>
                <w:sz w:val="24"/>
                <w:szCs w:val="24"/>
              </w:rPr>
            </w:pPr>
          </w:p>
        </w:tc>
        <w:tc>
          <w:tcPr>
            <w:tcW w:w="1310" w:type="pct"/>
            <w:vAlign w:val="center"/>
          </w:tcPr>
          <w:p w14:paraId="1C29EFE4" w14:textId="319A83CC" w:rsidR="003D6321" w:rsidRPr="00A374CC" w:rsidRDefault="003D6321" w:rsidP="003D6321">
            <w:pPr>
              <w:rPr>
                <w:rFonts w:cs="Times New Roman"/>
                <w:sz w:val="24"/>
                <w:szCs w:val="24"/>
              </w:rPr>
            </w:pPr>
            <w:r w:rsidRPr="00A374CC">
              <w:rPr>
                <w:rFonts w:cs="Times New Roman"/>
                <w:sz w:val="24"/>
                <w:szCs w:val="24"/>
              </w:rPr>
              <w:t>твердолиственным</w:t>
            </w:r>
          </w:p>
        </w:tc>
        <w:tc>
          <w:tcPr>
            <w:tcW w:w="476" w:type="pct"/>
            <w:vAlign w:val="center"/>
          </w:tcPr>
          <w:p w14:paraId="0FE4C144" w14:textId="4E9F60DD" w:rsidR="003D6321" w:rsidRPr="00A374CC" w:rsidRDefault="003D6321" w:rsidP="003D6321">
            <w:pPr>
              <w:jc w:val="center"/>
              <w:rPr>
                <w:rFonts w:cs="Times New Roman"/>
                <w:sz w:val="24"/>
                <w:szCs w:val="24"/>
              </w:rPr>
            </w:pPr>
            <w:r w:rsidRPr="00A374CC">
              <w:rPr>
                <w:rFonts w:cs="Times New Roman"/>
                <w:sz w:val="24"/>
                <w:szCs w:val="24"/>
              </w:rPr>
              <w:t>0</w:t>
            </w:r>
            <w:r w:rsidR="00D22E29" w:rsidRPr="00A374CC">
              <w:rPr>
                <w:rFonts w:cs="Times New Roman"/>
                <w:sz w:val="24"/>
                <w:szCs w:val="24"/>
              </w:rPr>
              <w:t>,</w:t>
            </w:r>
            <w:r w:rsidRPr="00A374CC">
              <w:rPr>
                <w:rFonts w:cs="Times New Roman"/>
                <w:sz w:val="24"/>
                <w:szCs w:val="24"/>
              </w:rPr>
              <w:t>7</w:t>
            </w:r>
          </w:p>
        </w:tc>
        <w:tc>
          <w:tcPr>
            <w:tcW w:w="504" w:type="pct"/>
            <w:vAlign w:val="center"/>
          </w:tcPr>
          <w:p w14:paraId="55D71376" w14:textId="50B9EAC4" w:rsidR="003D6321" w:rsidRPr="00A374CC" w:rsidRDefault="003D6321" w:rsidP="003D6321">
            <w:pPr>
              <w:jc w:val="center"/>
              <w:rPr>
                <w:rFonts w:cs="Times New Roman"/>
                <w:sz w:val="24"/>
                <w:szCs w:val="24"/>
              </w:rPr>
            </w:pPr>
            <w:r w:rsidRPr="00A374CC">
              <w:rPr>
                <w:rFonts w:cs="Times New Roman"/>
                <w:sz w:val="24"/>
                <w:szCs w:val="24"/>
              </w:rPr>
              <w:t>0</w:t>
            </w:r>
            <w:r w:rsidR="00D22E29" w:rsidRPr="00A374CC">
              <w:rPr>
                <w:rFonts w:cs="Times New Roman"/>
                <w:sz w:val="24"/>
                <w:szCs w:val="24"/>
              </w:rPr>
              <w:t>,</w:t>
            </w:r>
            <w:r w:rsidRPr="00A374CC">
              <w:rPr>
                <w:rFonts w:cs="Times New Roman"/>
                <w:sz w:val="24"/>
                <w:szCs w:val="24"/>
              </w:rPr>
              <w:t>9</w:t>
            </w:r>
          </w:p>
        </w:tc>
        <w:tc>
          <w:tcPr>
            <w:tcW w:w="588" w:type="pct"/>
            <w:vAlign w:val="center"/>
          </w:tcPr>
          <w:p w14:paraId="371273D4" w14:textId="768D7290" w:rsidR="003D6321" w:rsidRPr="00A374CC" w:rsidRDefault="003D6321" w:rsidP="003D6321">
            <w:pPr>
              <w:jc w:val="center"/>
              <w:rPr>
                <w:rFonts w:cs="Times New Roman"/>
                <w:sz w:val="24"/>
                <w:szCs w:val="24"/>
              </w:rPr>
            </w:pPr>
            <w:r w:rsidRPr="00A374CC">
              <w:rPr>
                <w:rFonts w:cs="Times New Roman"/>
                <w:sz w:val="24"/>
                <w:szCs w:val="24"/>
              </w:rPr>
              <w:t>4</w:t>
            </w:r>
            <w:r w:rsidR="00D22E29" w:rsidRPr="00A374CC">
              <w:rPr>
                <w:rFonts w:cs="Times New Roman"/>
                <w:sz w:val="24"/>
                <w:szCs w:val="24"/>
              </w:rPr>
              <w:t>,</w:t>
            </w:r>
            <w:r w:rsidRPr="00A374CC">
              <w:rPr>
                <w:rFonts w:cs="Times New Roman"/>
                <w:sz w:val="24"/>
                <w:szCs w:val="24"/>
              </w:rPr>
              <w:t>0</w:t>
            </w:r>
          </w:p>
        </w:tc>
        <w:tc>
          <w:tcPr>
            <w:tcW w:w="365" w:type="pct"/>
            <w:vAlign w:val="center"/>
          </w:tcPr>
          <w:p w14:paraId="59F25D50" w14:textId="2823283D" w:rsidR="003D6321" w:rsidRPr="00A374CC" w:rsidRDefault="003D6321" w:rsidP="003D6321">
            <w:pPr>
              <w:jc w:val="center"/>
              <w:rPr>
                <w:rFonts w:cs="Times New Roman"/>
                <w:sz w:val="24"/>
                <w:szCs w:val="24"/>
              </w:rPr>
            </w:pPr>
            <w:r w:rsidRPr="00A374CC">
              <w:rPr>
                <w:rFonts w:cs="Times New Roman"/>
                <w:sz w:val="24"/>
                <w:szCs w:val="24"/>
              </w:rPr>
              <w:t>5</w:t>
            </w:r>
            <w:r w:rsidR="00D22E29" w:rsidRPr="00A374CC">
              <w:rPr>
                <w:rFonts w:cs="Times New Roman"/>
                <w:sz w:val="24"/>
                <w:szCs w:val="24"/>
              </w:rPr>
              <w:t>,</w:t>
            </w:r>
            <w:r w:rsidRPr="00A374CC">
              <w:rPr>
                <w:rFonts w:cs="Times New Roman"/>
                <w:sz w:val="24"/>
                <w:szCs w:val="24"/>
              </w:rPr>
              <w:t>5</w:t>
            </w:r>
          </w:p>
        </w:tc>
        <w:tc>
          <w:tcPr>
            <w:tcW w:w="587" w:type="pct"/>
            <w:vAlign w:val="center"/>
          </w:tcPr>
          <w:p w14:paraId="41F2A2F9" w14:textId="08F388DC" w:rsidR="003D6321" w:rsidRPr="00A374CC" w:rsidRDefault="003D6321" w:rsidP="003D6321">
            <w:pPr>
              <w:jc w:val="center"/>
              <w:rPr>
                <w:rFonts w:cs="Times New Roman"/>
                <w:sz w:val="24"/>
                <w:szCs w:val="24"/>
              </w:rPr>
            </w:pPr>
            <w:r w:rsidRPr="00A374CC">
              <w:rPr>
                <w:rFonts w:cs="Times New Roman"/>
                <w:sz w:val="24"/>
                <w:szCs w:val="24"/>
              </w:rPr>
              <w:t>0</w:t>
            </w:r>
          </w:p>
        </w:tc>
        <w:tc>
          <w:tcPr>
            <w:tcW w:w="485" w:type="pct"/>
            <w:vAlign w:val="center"/>
          </w:tcPr>
          <w:p w14:paraId="14630D4A" w14:textId="0F4DE3BA" w:rsidR="003D6321" w:rsidRPr="00A374CC" w:rsidRDefault="003D6321" w:rsidP="003D6321">
            <w:pPr>
              <w:jc w:val="center"/>
              <w:rPr>
                <w:rFonts w:cs="Times New Roman"/>
                <w:sz w:val="24"/>
                <w:szCs w:val="24"/>
              </w:rPr>
            </w:pPr>
            <w:r w:rsidRPr="00A374CC">
              <w:rPr>
                <w:rFonts w:cs="Times New Roman"/>
                <w:sz w:val="24"/>
                <w:szCs w:val="24"/>
              </w:rPr>
              <w:t>0</w:t>
            </w:r>
          </w:p>
        </w:tc>
        <w:tc>
          <w:tcPr>
            <w:tcW w:w="478" w:type="pct"/>
            <w:vAlign w:val="center"/>
          </w:tcPr>
          <w:p w14:paraId="234AFCCB" w14:textId="019F10B1" w:rsidR="003D6321" w:rsidRPr="00A374CC" w:rsidRDefault="003D6321" w:rsidP="003D6321">
            <w:pPr>
              <w:jc w:val="center"/>
              <w:rPr>
                <w:rFonts w:cs="Times New Roman"/>
                <w:sz w:val="24"/>
                <w:szCs w:val="24"/>
              </w:rPr>
            </w:pPr>
            <w:r w:rsidRPr="00A374CC">
              <w:rPr>
                <w:rFonts w:cs="Times New Roman"/>
                <w:sz w:val="24"/>
                <w:szCs w:val="24"/>
              </w:rPr>
              <w:t>5</w:t>
            </w:r>
            <w:r w:rsidR="00D22E29" w:rsidRPr="00A374CC">
              <w:rPr>
                <w:rFonts w:cs="Times New Roman"/>
                <w:sz w:val="24"/>
                <w:szCs w:val="24"/>
              </w:rPr>
              <w:t>,</w:t>
            </w:r>
            <w:r w:rsidRPr="00A374CC">
              <w:rPr>
                <w:rFonts w:cs="Times New Roman"/>
                <w:sz w:val="24"/>
                <w:szCs w:val="24"/>
              </w:rPr>
              <w:t>5</w:t>
            </w:r>
          </w:p>
        </w:tc>
      </w:tr>
      <w:tr w:rsidR="003D6321" w:rsidRPr="00A374CC" w14:paraId="7B907B5C" w14:textId="0ED0C959" w:rsidTr="002D6CDA">
        <w:trPr>
          <w:cantSplit/>
          <w:trHeight w:val="20"/>
          <w:jc w:val="center"/>
        </w:trPr>
        <w:tc>
          <w:tcPr>
            <w:tcW w:w="208" w:type="pct"/>
            <w:vAlign w:val="center"/>
          </w:tcPr>
          <w:p w14:paraId="7984DBFF" w14:textId="77777777" w:rsidR="003D6321" w:rsidRPr="00A374CC" w:rsidRDefault="003D6321" w:rsidP="003D6321">
            <w:pPr>
              <w:jc w:val="center"/>
              <w:rPr>
                <w:rFonts w:cs="Times New Roman"/>
                <w:sz w:val="24"/>
                <w:szCs w:val="24"/>
              </w:rPr>
            </w:pPr>
          </w:p>
        </w:tc>
        <w:tc>
          <w:tcPr>
            <w:tcW w:w="1310" w:type="pct"/>
            <w:vAlign w:val="center"/>
          </w:tcPr>
          <w:p w14:paraId="06CA5907" w14:textId="2B125648" w:rsidR="003D6321" w:rsidRPr="00A374CC" w:rsidRDefault="003D6321" w:rsidP="003D6321">
            <w:pPr>
              <w:rPr>
                <w:rFonts w:cs="Times New Roman"/>
                <w:sz w:val="24"/>
                <w:szCs w:val="24"/>
              </w:rPr>
            </w:pPr>
            <w:proofErr w:type="spellStart"/>
            <w:r w:rsidRPr="00A374CC">
              <w:rPr>
                <w:rFonts w:cs="Times New Roman"/>
                <w:sz w:val="24"/>
                <w:szCs w:val="24"/>
              </w:rPr>
              <w:t>мягколиственным</w:t>
            </w:r>
            <w:proofErr w:type="spellEnd"/>
          </w:p>
        </w:tc>
        <w:tc>
          <w:tcPr>
            <w:tcW w:w="476" w:type="pct"/>
            <w:vAlign w:val="center"/>
          </w:tcPr>
          <w:p w14:paraId="1BC61C24" w14:textId="373C712A" w:rsidR="003D6321" w:rsidRPr="00A374CC" w:rsidRDefault="003D6321" w:rsidP="003D6321">
            <w:pPr>
              <w:jc w:val="center"/>
              <w:rPr>
                <w:rFonts w:cs="Times New Roman"/>
                <w:sz w:val="24"/>
                <w:szCs w:val="24"/>
              </w:rPr>
            </w:pPr>
            <w:r w:rsidRPr="00A374CC">
              <w:rPr>
                <w:rFonts w:cs="Times New Roman"/>
                <w:sz w:val="24"/>
                <w:szCs w:val="24"/>
              </w:rPr>
              <w:t>0</w:t>
            </w:r>
          </w:p>
        </w:tc>
        <w:tc>
          <w:tcPr>
            <w:tcW w:w="504" w:type="pct"/>
            <w:vAlign w:val="center"/>
          </w:tcPr>
          <w:p w14:paraId="1A324634" w14:textId="12961B17" w:rsidR="003D6321" w:rsidRPr="00A374CC" w:rsidRDefault="003D6321" w:rsidP="003D6321">
            <w:pPr>
              <w:jc w:val="center"/>
              <w:rPr>
                <w:rFonts w:cs="Times New Roman"/>
                <w:sz w:val="24"/>
                <w:szCs w:val="24"/>
              </w:rPr>
            </w:pPr>
            <w:r w:rsidRPr="00A374CC">
              <w:rPr>
                <w:rFonts w:cs="Times New Roman"/>
                <w:sz w:val="24"/>
                <w:szCs w:val="24"/>
              </w:rPr>
              <w:t>0</w:t>
            </w:r>
          </w:p>
        </w:tc>
        <w:tc>
          <w:tcPr>
            <w:tcW w:w="588" w:type="pct"/>
            <w:vAlign w:val="center"/>
          </w:tcPr>
          <w:p w14:paraId="15BC0A6A" w14:textId="636C6B65" w:rsidR="003D6321" w:rsidRPr="00A374CC" w:rsidRDefault="003D6321" w:rsidP="003D6321">
            <w:pPr>
              <w:jc w:val="center"/>
              <w:rPr>
                <w:rFonts w:cs="Times New Roman"/>
                <w:sz w:val="24"/>
                <w:szCs w:val="24"/>
              </w:rPr>
            </w:pPr>
            <w:r w:rsidRPr="00A374CC">
              <w:rPr>
                <w:rFonts w:cs="Times New Roman"/>
                <w:sz w:val="24"/>
                <w:szCs w:val="24"/>
              </w:rPr>
              <w:t>0</w:t>
            </w:r>
          </w:p>
        </w:tc>
        <w:tc>
          <w:tcPr>
            <w:tcW w:w="365" w:type="pct"/>
            <w:vAlign w:val="center"/>
          </w:tcPr>
          <w:p w14:paraId="69E84FF5" w14:textId="0F2B5B8B" w:rsidR="003D6321" w:rsidRPr="00A374CC" w:rsidRDefault="003D6321" w:rsidP="003D6321">
            <w:pPr>
              <w:jc w:val="center"/>
              <w:rPr>
                <w:rFonts w:cs="Times New Roman"/>
                <w:sz w:val="24"/>
                <w:szCs w:val="24"/>
              </w:rPr>
            </w:pPr>
            <w:r w:rsidRPr="00A374CC">
              <w:rPr>
                <w:rFonts w:cs="Times New Roman"/>
                <w:sz w:val="24"/>
                <w:szCs w:val="24"/>
              </w:rPr>
              <w:t>0</w:t>
            </w:r>
          </w:p>
        </w:tc>
        <w:tc>
          <w:tcPr>
            <w:tcW w:w="587" w:type="pct"/>
            <w:vAlign w:val="center"/>
          </w:tcPr>
          <w:p w14:paraId="105066D6" w14:textId="408121AE" w:rsidR="003D6321" w:rsidRPr="00A374CC" w:rsidRDefault="003D6321" w:rsidP="003D6321">
            <w:pPr>
              <w:jc w:val="center"/>
              <w:rPr>
                <w:rFonts w:cs="Times New Roman"/>
                <w:sz w:val="24"/>
                <w:szCs w:val="24"/>
              </w:rPr>
            </w:pPr>
            <w:r w:rsidRPr="00A374CC">
              <w:rPr>
                <w:rFonts w:cs="Times New Roman"/>
                <w:sz w:val="24"/>
                <w:szCs w:val="24"/>
              </w:rPr>
              <w:t>0</w:t>
            </w:r>
          </w:p>
        </w:tc>
        <w:tc>
          <w:tcPr>
            <w:tcW w:w="485" w:type="pct"/>
            <w:vAlign w:val="center"/>
          </w:tcPr>
          <w:p w14:paraId="7785EABE" w14:textId="5AB8F407" w:rsidR="003D6321" w:rsidRPr="00A374CC" w:rsidRDefault="003D6321" w:rsidP="003D6321">
            <w:pPr>
              <w:jc w:val="center"/>
              <w:rPr>
                <w:rFonts w:cs="Times New Roman"/>
                <w:sz w:val="24"/>
                <w:szCs w:val="24"/>
              </w:rPr>
            </w:pPr>
            <w:r w:rsidRPr="00A374CC">
              <w:rPr>
                <w:rFonts w:cs="Times New Roman"/>
                <w:sz w:val="24"/>
                <w:szCs w:val="24"/>
              </w:rPr>
              <w:t>0</w:t>
            </w:r>
          </w:p>
        </w:tc>
        <w:tc>
          <w:tcPr>
            <w:tcW w:w="478" w:type="pct"/>
            <w:vAlign w:val="center"/>
          </w:tcPr>
          <w:p w14:paraId="7AC90763" w14:textId="1C21F7C3" w:rsidR="003D6321" w:rsidRPr="00A374CC" w:rsidRDefault="003D6321" w:rsidP="003D6321">
            <w:pPr>
              <w:jc w:val="center"/>
              <w:rPr>
                <w:rFonts w:cs="Times New Roman"/>
                <w:sz w:val="24"/>
                <w:szCs w:val="24"/>
              </w:rPr>
            </w:pPr>
            <w:r w:rsidRPr="00A374CC">
              <w:rPr>
                <w:rFonts w:cs="Times New Roman"/>
                <w:sz w:val="24"/>
                <w:szCs w:val="24"/>
              </w:rPr>
              <w:t>0</w:t>
            </w:r>
          </w:p>
        </w:tc>
      </w:tr>
      <w:tr w:rsidR="003D6321" w:rsidRPr="00A374CC" w14:paraId="1FCD1FE2" w14:textId="0D2D59AE" w:rsidTr="002D6CDA">
        <w:trPr>
          <w:cantSplit/>
          <w:trHeight w:val="20"/>
          <w:jc w:val="center"/>
        </w:trPr>
        <w:tc>
          <w:tcPr>
            <w:tcW w:w="208" w:type="pct"/>
            <w:vAlign w:val="center"/>
          </w:tcPr>
          <w:p w14:paraId="7C4329FB" w14:textId="77777777" w:rsidR="003D6321" w:rsidRPr="00A374CC" w:rsidRDefault="003D6321" w:rsidP="003D6321">
            <w:pPr>
              <w:jc w:val="center"/>
              <w:rPr>
                <w:rFonts w:cs="Times New Roman"/>
                <w:sz w:val="24"/>
                <w:szCs w:val="24"/>
              </w:rPr>
            </w:pPr>
          </w:p>
        </w:tc>
        <w:tc>
          <w:tcPr>
            <w:tcW w:w="1310" w:type="pct"/>
            <w:vAlign w:val="center"/>
          </w:tcPr>
          <w:p w14:paraId="70D9716E" w14:textId="78F8CFA7" w:rsidR="003D6321" w:rsidRPr="00A374CC" w:rsidRDefault="003D6321" w:rsidP="003D6321">
            <w:pPr>
              <w:rPr>
                <w:rFonts w:cs="Times New Roman"/>
                <w:sz w:val="24"/>
                <w:szCs w:val="24"/>
              </w:rPr>
            </w:pPr>
            <w:r w:rsidRPr="00A374CC">
              <w:rPr>
                <w:rFonts w:cs="Times New Roman"/>
                <w:sz w:val="24"/>
                <w:szCs w:val="24"/>
              </w:rPr>
              <w:t xml:space="preserve">естественное </w:t>
            </w:r>
            <w:proofErr w:type="spellStart"/>
            <w:r w:rsidRPr="00A374CC">
              <w:rPr>
                <w:rFonts w:cs="Times New Roman"/>
                <w:sz w:val="24"/>
                <w:szCs w:val="24"/>
              </w:rPr>
              <w:t>лесовосстановление</w:t>
            </w:r>
            <w:proofErr w:type="spellEnd"/>
            <w:r w:rsidRPr="00A374CC">
              <w:rPr>
                <w:rFonts w:cs="Times New Roman"/>
                <w:sz w:val="24"/>
                <w:szCs w:val="24"/>
              </w:rPr>
              <w:t>, всего</w:t>
            </w:r>
          </w:p>
        </w:tc>
        <w:tc>
          <w:tcPr>
            <w:tcW w:w="476" w:type="pct"/>
            <w:vAlign w:val="center"/>
          </w:tcPr>
          <w:p w14:paraId="60E17049" w14:textId="6DDC1CC0" w:rsidR="003D6321" w:rsidRPr="00A374CC" w:rsidRDefault="003D6321" w:rsidP="003D6321">
            <w:pPr>
              <w:jc w:val="center"/>
              <w:rPr>
                <w:rFonts w:cs="Times New Roman"/>
                <w:sz w:val="24"/>
                <w:szCs w:val="24"/>
              </w:rPr>
            </w:pPr>
            <w:r w:rsidRPr="00A374CC">
              <w:rPr>
                <w:rFonts w:cs="Times New Roman"/>
                <w:sz w:val="24"/>
                <w:szCs w:val="24"/>
              </w:rPr>
              <w:t>1</w:t>
            </w:r>
            <w:r w:rsidR="00D22E29" w:rsidRPr="00A374CC">
              <w:rPr>
                <w:rFonts w:cs="Times New Roman"/>
                <w:sz w:val="24"/>
                <w:szCs w:val="24"/>
              </w:rPr>
              <w:t>,</w:t>
            </w:r>
            <w:r w:rsidRPr="00A374CC">
              <w:rPr>
                <w:rFonts w:cs="Times New Roman"/>
                <w:sz w:val="24"/>
                <w:szCs w:val="24"/>
              </w:rPr>
              <w:t>5</w:t>
            </w:r>
          </w:p>
        </w:tc>
        <w:tc>
          <w:tcPr>
            <w:tcW w:w="504" w:type="pct"/>
            <w:vAlign w:val="center"/>
          </w:tcPr>
          <w:p w14:paraId="439D8CF1" w14:textId="5181C1C0" w:rsidR="003D6321" w:rsidRPr="00A374CC" w:rsidRDefault="003D6321" w:rsidP="003D6321">
            <w:pPr>
              <w:jc w:val="center"/>
              <w:rPr>
                <w:rFonts w:cs="Times New Roman"/>
                <w:sz w:val="24"/>
                <w:szCs w:val="24"/>
              </w:rPr>
            </w:pPr>
            <w:r w:rsidRPr="00A374CC">
              <w:rPr>
                <w:rFonts w:cs="Times New Roman"/>
                <w:sz w:val="24"/>
                <w:szCs w:val="24"/>
              </w:rPr>
              <w:t>1</w:t>
            </w:r>
            <w:r w:rsidR="00D22E29" w:rsidRPr="00A374CC">
              <w:rPr>
                <w:rFonts w:cs="Times New Roman"/>
                <w:sz w:val="24"/>
                <w:szCs w:val="24"/>
              </w:rPr>
              <w:t>,</w:t>
            </w:r>
            <w:r w:rsidRPr="00A374CC">
              <w:rPr>
                <w:rFonts w:cs="Times New Roman"/>
                <w:sz w:val="24"/>
                <w:szCs w:val="24"/>
              </w:rPr>
              <w:t>8</w:t>
            </w:r>
          </w:p>
        </w:tc>
        <w:tc>
          <w:tcPr>
            <w:tcW w:w="588" w:type="pct"/>
            <w:vAlign w:val="center"/>
          </w:tcPr>
          <w:p w14:paraId="0E34CD06" w14:textId="72A98276" w:rsidR="003D6321" w:rsidRPr="00A374CC" w:rsidRDefault="003D6321" w:rsidP="003D6321">
            <w:pPr>
              <w:jc w:val="center"/>
              <w:rPr>
                <w:rFonts w:cs="Times New Roman"/>
                <w:sz w:val="24"/>
                <w:szCs w:val="24"/>
              </w:rPr>
            </w:pPr>
            <w:r w:rsidRPr="00A374CC">
              <w:rPr>
                <w:rFonts w:cs="Times New Roman"/>
                <w:sz w:val="24"/>
                <w:szCs w:val="24"/>
              </w:rPr>
              <w:t>8</w:t>
            </w:r>
            <w:r w:rsidR="00D22E29" w:rsidRPr="00A374CC">
              <w:rPr>
                <w:rFonts w:cs="Times New Roman"/>
                <w:sz w:val="24"/>
                <w:szCs w:val="24"/>
              </w:rPr>
              <w:t>,</w:t>
            </w:r>
            <w:r w:rsidRPr="00A374CC">
              <w:rPr>
                <w:rFonts w:cs="Times New Roman"/>
                <w:sz w:val="24"/>
                <w:szCs w:val="24"/>
              </w:rPr>
              <w:t>4</w:t>
            </w:r>
          </w:p>
        </w:tc>
        <w:tc>
          <w:tcPr>
            <w:tcW w:w="365" w:type="pct"/>
            <w:vAlign w:val="center"/>
          </w:tcPr>
          <w:p w14:paraId="1AAA1FFF" w14:textId="2B68BE7F" w:rsidR="003D6321" w:rsidRPr="00A374CC" w:rsidRDefault="003D6321" w:rsidP="003D6321">
            <w:pPr>
              <w:jc w:val="center"/>
              <w:rPr>
                <w:rFonts w:cs="Times New Roman"/>
                <w:sz w:val="24"/>
                <w:szCs w:val="24"/>
              </w:rPr>
            </w:pPr>
            <w:r w:rsidRPr="00A374CC">
              <w:rPr>
                <w:rFonts w:cs="Times New Roman"/>
                <w:sz w:val="24"/>
                <w:szCs w:val="24"/>
              </w:rPr>
              <w:t>11</w:t>
            </w:r>
            <w:r w:rsidR="00D22E29" w:rsidRPr="00A374CC">
              <w:rPr>
                <w:rFonts w:cs="Times New Roman"/>
                <w:sz w:val="24"/>
                <w:szCs w:val="24"/>
              </w:rPr>
              <w:t>,</w:t>
            </w:r>
            <w:r w:rsidRPr="00A374CC">
              <w:rPr>
                <w:rFonts w:cs="Times New Roman"/>
                <w:sz w:val="24"/>
                <w:szCs w:val="24"/>
              </w:rPr>
              <w:t>8</w:t>
            </w:r>
          </w:p>
        </w:tc>
        <w:tc>
          <w:tcPr>
            <w:tcW w:w="587" w:type="pct"/>
            <w:vAlign w:val="center"/>
          </w:tcPr>
          <w:p w14:paraId="0B9A31B0" w14:textId="2013D2DA" w:rsidR="003D6321" w:rsidRPr="00A374CC" w:rsidRDefault="003D6321" w:rsidP="003D6321">
            <w:pPr>
              <w:jc w:val="center"/>
              <w:rPr>
                <w:rFonts w:cs="Times New Roman"/>
                <w:sz w:val="24"/>
                <w:szCs w:val="24"/>
              </w:rPr>
            </w:pPr>
            <w:r w:rsidRPr="00A374CC">
              <w:rPr>
                <w:rFonts w:cs="Times New Roman"/>
                <w:sz w:val="24"/>
                <w:szCs w:val="24"/>
              </w:rPr>
              <w:t>0</w:t>
            </w:r>
          </w:p>
        </w:tc>
        <w:tc>
          <w:tcPr>
            <w:tcW w:w="485" w:type="pct"/>
            <w:vAlign w:val="center"/>
          </w:tcPr>
          <w:p w14:paraId="3570DB52" w14:textId="36F04E7F" w:rsidR="003D6321" w:rsidRPr="00A374CC" w:rsidRDefault="003D6321" w:rsidP="003D6321">
            <w:pPr>
              <w:jc w:val="center"/>
              <w:rPr>
                <w:rFonts w:cs="Times New Roman"/>
                <w:sz w:val="24"/>
                <w:szCs w:val="24"/>
              </w:rPr>
            </w:pPr>
            <w:r w:rsidRPr="00A374CC">
              <w:rPr>
                <w:rFonts w:cs="Times New Roman"/>
                <w:sz w:val="24"/>
                <w:szCs w:val="24"/>
              </w:rPr>
              <w:t>0</w:t>
            </w:r>
          </w:p>
        </w:tc>
        <w:tc>
          <w:tcPr>
            <w:tcW w:w="478" w:type="pct"/>
            <w:vAlign w:val="center"/>
          </w:tcPr>
          <w:p w14:paraId="1FD60D4E" w14:textId="5B79C175" w:rsidR="003D6321" w:rsidRPr="00A374CC" w:rsidRDefault="003D6321" w:rsidP="003D6321">
            <w:pPr>
              <w:jc w:val="center"/>
              <w:rPr>
                <w:rFonts w:cs="Times New Roman"/>
                <w:sz w:val="24"/>
                <w:szCs w:val="24"/>
              </w:rPr>
            </w:pPr>
            <w:r w:rsidRPr="00A374CC">
              <w:rPr>
                <w:rFonts w:cs="Times New Roman"/>
                <w:sz w:val="24"/>
                <w:szCs w:val="24"/>
              </w:rPr>
              <w:t>11</w:t>
            </w:r>
            <w:r w:rsidR="00D22E29" w:rsidRPr="00A374CC">
              <w:rPr>
                <w:rFonts w:cs="Times New Roman"/>
                <w:sz w:val="24"/>
                <w:szCs w:val="24"/>
              </w:rPr>
              <w:t>,</w:t>
            </w:r>
            <w:r w:rsidRPr="00A374CC">
              <w:rPr>
                <w:rFonts w:cs="Times New Roman"/>
                <w:sz w:val="24"/>
                <w:szCs w:val="24"/>
              </w:rPr>
              <w:t>8</w:t>
            </w:r>
          </w:p>
        </w:tc>
      </w:tr>
      <w:tr w:rsidR="003D6321" w:rsidRPr="00A374CC" w14:paraId="34D0E6FF" w14:textId="361D12CC" w:rsidTr="002D6CDA">
        <w:trPr>
          <w:cantSplit/>
          <w:trHeight w:val="20"/>
          <w:jc w:val="center"/>
        </w:trPr>
        <w:tc>
          <w:tcPr>
            <w:tcW w:w="208" w:type="pct"/>
            <w:vAlign w:val="center"/>
          </w:tcPr>
          <w:p w14:paraId="141BD88E" w14:textId="77777777" w:rsidR="003D6321" w:rsidRPr="00A374CC" w:rsidRDefault="003D6321" w:rsidP="003D6321">
            <w:pPr>
              <w:jc w:val="center"/>
              <w:rPr>
                <w:rFonts w:cs="Times New Roman"/>
                <w:sz w:val="24"/>
                <w:szCs w:val="24"/>
              </w:rPr>
            </w:pPr>
          </w:p>
        </w:tc>
        <w:tc>
          <w:tcPr>
            <w:tcW w:w="1310" w:type="pct"/>
            <w:vAlign w:val="center"/>
          </w:tcPr>
          <w:p w14:paraId="5197D97F" w14:textId="406A84A3" w:rsidR="003D6321" w:rsidRPr="00A374CC" w:rsidRDefault="003D6321" w:rsidP="003D6321">
            <w:pPr>
              <w:rPr>
                <w:rFonts w:cs="Times New Roman"/>
                <w:sz w:val="24"/>
                <w:szCs w:val="24"/>
              </w:rPr>
            </w:pPr>
            <w:r w:rsidRPr="00A374CC">
              <w:rPr>
                <w:rFonts w:cs="Times New Roman"/>
                <w:sz w:val="24"/>
                <w:szCs w:val="24"/>
              </w:rPr>
              <w:t>из них по породам</w:t>
            </w:r>
          </w:p>
        </w:tc>
        <w:tc>
          <w:tcPr>
            <w:tcW w:w="476" w:type="pct"/>
            <w:vAlign w:val="center"/>
          </w:tcPr>
          <w:p w14:paraId="497FCE21" w14:textId="4BD9338A" w:rsidR="003D6321" w:rsidRPr="00A374CC" w:rsidRDefault="003D6321" w:rsidP="003D6321">
            <w:pPr>
              <w:jc w:val="center"/>
              <w:rPr>
                <w:rFonts w:cs="Times New Roman"/>
                <w:sz w:val="24"/>
                <w:szCs w:val="24"/>
              </w:rPr>
            </w:pPr>
          </w:p>
        </w:tc>
        <w:tc>
          <w:tcPr>
            <w:tcW w:w="504" w:type="pct"/>
            <w:vAlign w:val="center"/>
          </w:tcPr>
          <w:p w14:paraId="47139E88" w14:textId="669B10FE" w:rsidR="003D6321" w:rsidRPr="00A374CC" w:rsidRDefault="003D6321" w:rsidP="003D6321">
            <w:pPr>
              <w:jc w:val="center"/>
              <w:rPr>
                <w:rFonts w:cs="Times New Roman"/>
                <w:sz w:val="24"/>
                <w:szCs w:val="24"/>
              </w:rPr>
            </w:pPr>
          </w:p>
        </w:tc>
        <w:tc>
          <w:tcPr>
            <w:tcW w:w="588" w:type="pct"/>
            <w:vAlign w:val="center"/>
          </w:tcPr>
          <w:p w14:paraId="56B59960" w14:textId="65E7D4A3" w:rsidR="003D6321" w:rsidRPr="00A374CC" w:rsidRDefault="003D6321" w:rsidP="003D6321">
            <w:pPr>
              <w:jc w:val="center"/>
              <w:rPr>
                <w:rFonts w:cs="Times New Roman"/>
                <w:sz w:val="24"/>
                <w:szCs w:val="24"/>
              </w:rPr>
            </w:pPr>
          </w:p>
        </w:tc>
        <w:tc>
          <w:tcPr>
            <w:tcW w:w="365" w:type="pct"/>
            <w:vAlign w:val="center"/>
          </w:tcPr>
          <w:p w14:paraId="0FC9ED24" w14:textId="09D54E6E" w:rsidR="003D6321" w:rsidRPr="00A374CC" w:rsidRDefault="003D6321" w:rsidP="003D6321">
            <w:pPr>
              <w:jc w:val="center"/>
              <w:rPr>
                <w:rFonts w:cs="Times New Roman"/>
                <w:sz w:val="24"/>
                <w:szCs w:val="24"/>
              </w:rPr>
            </w:pPr>
          </w:p>
        </w:tc>
        <w:tc>
          <w:tcPr>
            <w:tcW w:w="587" w:type="pct"/>
            <w:vAlign w:val="center"/>
          </w:tcPr>
          <w:p w14:paraId="509B3BD1" w14:textId="572E83F0" w:rsidR="003D6321" w:rsidRPr="00A374CC" w:rsidRDefault="003D6321" w:rsidP="003D6321">
            <w:pPr>
              <w:jc w:val="center"/>
              <w:rPr>
                <w:rFonts w:cs="Times New Roman"/>
                <w:sz w:val="24"/>
                <w:szCs w:val="24"/>
              </w:rPr>
            </w:pPr>
          </w:p>
        </w:tc>
        <w:tc>
          <w:tcPr>
            <w:tcW w:w="485" w:type="pct"/>
            <w:vAlign w:val="center"/>
          </w:tcPr>
          <w:p w14:paraId="6E52B48A" w14:textId="2E886DF2" w:rsidR="003D6321" w:rsidRPr="00A374CC" w:rsidRDefault="003D6321" w:rsidP="003D6321">
            <w:pPr>
              <w:jc w:val="center"/>
              <w:rPr>
                <w:rFonts w:cs="Times New Roman"/>
                <w:sz w:val="24"/>
                <w:szCs w:val="24"/>
              </w:rPr>
            </w:pPr>
          </w:p>
        </w:tc>
        <w:tc>
          <w:tcPr>
            <w:tcW w:w="478" w:type="pct"/>
            <w:vAlign w:val="center"/>
          </w:tcPr>
          <w:p w14:paraId="1466EEFC" w14:textId="42EEBC00" w:rsidR="003D6321" w:rsidRPr="00A374CC" w:rsidRDefault="003D6321" w:rsidP="003D6321">
            <w:pPr>
              <w:jc w:val="center"/>
              <w:rPr>
                <w:rFonts w:cs="Times New Roman"/>
                <w:sz w:val="24"/>
                <w:szCs w:val="24"/>
              </w:rPr>
            </w:pPr>
          </w:p>
        </w:tc>
      </w:tr>
      <w:tr w:rsidR="003D6321" w:rsidRPr="00A374CC" w14:paraId="3DBB8327" w14:textId="77777777" w:rsidTr="002D6CDA">
        <w:trPr>
          <w:cantSplit/>
          <w:trHeight w:val="20"/>
          <w:jc w:val="center"/>
        </w:trPr>
        <w:tc>
          <w:tcPr>
            <w:tcW w:w="208" w:type="pct"/>
            <w:vAlign w:val="center"/>
          </w:tcPr>
          <w:p w14:paraId="4087E8FD" w14:textId="77777777" w:rsidR="003D6321" w:rsidRPr="00A374CC" w:rsidRDefault="003D6321" w:rsidP="003D6321">
            <w:pPr>
              <w:jc w:val="center"/>
              <w:rPr>
                <w:rFonts w:cs="Times New Roman"/>
                <w:sz w:val="24"/>
                <w:szCs w:val="24"/>
              </w:rPr>
            </w:pPr>
          </w:p>
        </w:tc>
        <w:tc>
          <w:tcPr>
            <w:tcW w:w="1310" w:type="pct"/>
            <w:vAlign w:val="center"/>
          </w:tcPr>
          <w:p w14:paraId="3902138B" w14:textId="6840781D" w:rsidR="003D6321" w:rsidRPr="00A374CC" w:rsidRDefault="003D6321" w:rsidP="003D6321">
            <w:pPr>
              <w:rPr>
                <w:rFonts w:cs="Times New Roman"/>
                <w:sz w:val="24"/>
                <w:szCs w:val="24"/>
              </w:rPr>
            </w:pPr>
            <w:r w:rsidRPr="00A374CC">
              <w:rPr>
                <w:rFonts w:cs="Times New Roman"/>
                <w:sz w:val="24"/>
                <w:szCs w:val="24"/>
              </w:rPr>
              <w:t>хвойным</w:t>
            </w:r>
          </w:p>
        </w:tc>
        <w:tc>
          <w:tcPr>
            <w:tcW w:w="476" w:type="pct"/>
            <w:vAlign w:val="center"/>
          </w:tcPr>
          <w:p w14:paraId="1FB488F9" w14:textId="01A0F5E7" w:rsidR="003D6321" w:rsidRPr="00A374CC" w:rsidRDefault="003D6321" w:rsidP="003D6321">
            <w:pPr>
              <w:jc w:val="center"/>
              <w:rPr>
                <w:rFonts w:cs="Times New Roman"/>
                <w:sz w:val="24"/>
                <w:szCs w:val="24"/>
              </w:rPr>
            </w:pPr>
            <w:r w:rsidRPr="00A374CC">
              <w:rPr>
                <w:rFonts w:cs="Times New Roman"/>
                <w:sz w:val="24"/>
                <w:szCs w:val="24"/>
              </w:rPr>
              <w:t>0</w:t>
            </w:r>
          </w:p>
        </w:tc>
        <w:tc>
          <w:tcPr>
            <w:tcW w:w="504" w:type="pct"/>
            <w:vAlign w:val="center"/>
          </w:tcPr>
          <w:p w14:paraId="6BF78B40" w14:textId="68827F23" w:rsidR="003D6321" w:rsidRPr="00A374CC" w:rsidRDefault="003D6321" w:rsidP="003D6321">
            <w:pPr>
              <w:jc w:val="center"/>
              <w:rPr>
                <w:rFonts w:cs="Times New Roman"/>
                <w:sz w:val="24"/>
                <w:szCs w:val="24"/>
              </w:rPr>
            </w:pPr>
            <w:r w:rsidRPr="00A374CC">
              <w:rPr>
                <w:rFonts w:cs="Times New Roman"/>
                <w:sz w:val="24"/>
                <w:szCs w:val="24"/>
              </w:rPr>
              <w:t>0</w:t>
            </w:r>
          </w:p>
        </w:tc>
        <w:tc>
          <w:tcPr>
            <w:tcW w:w="588" w:type="pct"/>
            <w:vAlign w:val="center"/>
          </w:tcPr>
          <w:p w14:paraId="12A60B71" w14:textId="4CDA1A8B" w:rsidR="003D6321" w:rsidRPr="00A374CC" w:rsidRDefault="003D6321" w:rsidP="003D6321">
            <w:pPr>
              <w:jc w:val="center"/>
              <w:rPr>
                <w:rFonts w:cs="Times New Roman"/>
                <w:sz w:val="24"/>
                <w:szCs w:val="24"/>
              </w:rPr>
            </w:pPr>
            <w:r w:rsidRPr="00A374CC">
              <w:rPr>
                <w:rFonts w:cs="Times New Roman"/>
                <w:sz w:val="24"/>
                <w:szCs w:val="24"/>
              </w:rPr>
              <w:t>0</w:t>
            </w:r>
          </w:p>
        </w:tc>
        <w:tc>
          <w:tcPr>
            <w:tcW w:w="365" w:type="pct"/>
            <w:vAlign w:val="center"/>
          </w:tcPr>
          <w:p w14:paraId="0711A4D4" w14:textId="3763E2E2" w:rsidR="003D6321" w:rsidRPr="00A374CC" w:rsidRDefault="003D6321" w:rsidP="003D6321">
            <w:pPr>
              <w:jc w:val="center"/>
              <w:rPr>
                <w:rFonts w:cs="Times New Roman"/>
                <w:sz w:val="24"/>
                <w:szCs w:val="24"/>
              </w:rPr>
            </w:pPr>
            <w:r w:rsidRPr="00A374CC">
              <w:rPr>
                <w:rFonts w:cs="Times New Roman"/>
                <w:sz w:val="24"/>
                <w:szCs w:val="24"/>
              </w:rPr>
              <w:t>0</w:t>
            </w:r>
          </w:p>
        </w:tc>
        <w:tc>
          <w:tcPr>
            <w:tcW w:w="587" w:type="pct"/>
            <w:vAlign w:val="center"/>
          </w:tcPr>
          <w:p w14:paraId="4AED0406" w14:textId="413E3762" w:rsidR="003D6321" w:rsidRPr="00A374CC" w:rsidRDefault="003D6321" w:rsidP="003D6321">
            <w:pPr>
              <w:jc w:val="center"/>
              <w:rPr>
                <w:rFonts w:cs="Times New Roman"/>
                <w:sz w:val="24"/>
                <w:szCs w:val="24"/>
              </w:rPr>
            </w:pPr>
            <w:r w:rsidRPr="00A374CC">
              <w:rPr>
                <w:rFonts w:cs="Times New Roman"/>
                <w:sz w:val="24"/>
                <w:szCs w:val="24"/>
              </w:rPr>
              <w:t>0</w:t>
            </w:r>
          </w:p>
        </w:tc>
        <w:tc>
          <w:tcPr>
            <w:tcW w:w="485" w:type="pct"/>
            <w:vAlign w:val="center"/>
          </w:tcPr>
          <w:p w14:paraId="01C03E10" w14:textId="394DD2BA" w:rsidR="003D6321" w:rsidRPr="00A374CC" w:rsidRDefault="003D6321" w:rsidP="003D6321">
            <w:pPr>
              <w:jc w:val="center"/>
              <w:rPr>
                <w:rFonts w:cs="Times New Roman"/>
                <w:sz w:val="24"/>
                <w:szCs w:val="24"/>
              </w:rPr>
            </w:pPr>
            <w:r w:rsidRPr="00A374CC">
              <w:rPr>
                <w:rFonts w:cs="Times New Roman"/>
                <w:sz w:val="24"/>
                <w:szCs w:val="24"/>
              </w:rPr>
              <w:t>0</w:t>
            </w:r>
          </w:p>
        </w:tc>
        <w:tc>
          <w:tcPr>
            <w:tcW w:w="478" w:type="pct"/>
            <w:vAlign w:val="center"/>
          </w:tcPr>
          <w:p w14:paraId="4719A429" w14:textId="25C07BD5" w:rsidR="003D6321" w:rsidRPr="00A374CC" w:rsidRDefault="003D6321" w:rsidP="003D6321">
            <w:pPr>
              <w:jc w:val="center"/>
              <w:rPr>
                <w:rFonts w:cs="Times New Roman"/>
                <w:sz w:val="24"/>
                <w:szCs w:val="24"/>
              </w:rPr>
            </w:pPr>
            <w:r w:rsidRPr="00A374CC">
              <w:rPr>
                <w:rFonts w:cs="Times New Roman"/>
                <w:sz w:val="24"/>
                <w:szCs w:val="24"/>
              </w:rPr>
              <w:t>0</w:t>
            </w:r>
          </w:p>
        </w:tc>
      </w:tr>
      <w:tr w:rsidR="003D6321" w:rsidRPr="00A374CC" w14:paraId="1D78F698" w14:textId="77777777" w:rsidTr="002D6CDA">
        <w:trPr>
          <w:cantSplit/>
          <w:trHeight w:val="20"/>
          <w:jc w:val="center"/>
        </w:trPr>
        <w:tc>
          <w:tcPr>
            <w:tcW w:w="208" w:type="pct"/>
            <w:vAlign w:val="center"/>
          </w:tcPr>
          <w:p w14:paraId="2B8012FE" w14:textId="77777777" w:rsidR="003D6321" w:rsidRPr="00A374CC" w:rsidRDefault="003D6321" w:rsidP="003D6321">
            <w:pPr>
              <w:jc w:val="center"/>
              <w:rPr>
                <w:rFonts w:cs="Times New Roman"/>
                <w:sz w:val="24"/>
                <w:szCs w:val="24"/>
              </w:rPr>
            </w:pPr>
          </w:p>
        </w:tc>
        <w:tc>
          <w:tcPr>
            <w:tcW w:w="1310" w:type="pct"/>
            <w:vAlign w:val="center"/>
          </w:tcPr>
          <w:p w14:paraId="6B6568F2" w14:textId="3D98578A" w:rsidR="003D6321" w:rsidRPr="00A374CC" w:rsidRDefault="003D6321" w:rsidP="003D6321">
            <w:pPr>
              <w:rPr>
                <w:rFonts w:cs="Times New Roman"/>
                <w:sz w:val="24"/>
                <w:szCs w:val="24"/>
              </w:rPr>
            </w:pPr>
            <w:r w:rsidRPr="00A374CC">
              <w:rPr>
                <w:rFonts w:cs="Times New Roman"/>
                <w:sz w:val="24"/>
                <w:szCs w:val="24"/>
              </w:rPr>
              <w:t>твердолиственным</w:t>
            </w:r>
          </w:p>
        </w:tc>
        <w:tc>
          <w:tcPr>
            <w:tcW w:w="476" w:type="pct"/>
            <w:vAlign w:val="center"/>
          </w:tcPr>
          <w:p w14:paraId="2C78017A" w14:textId="302EFD54" w:rsidR="003D6321" w:rsidRPr="00A374CC" w:rsidRDefault="003D6321" w:rsidP="003D6321">
            <w:pPr>
              <w:jc w:val="center"/>
              <w:rPr>
                <w:rFonts w:cs="Times New Roman"/>
                <w:sz w:val="24"/>
                <w:szCs w:val="24"/>
              </w:rPr>
            </w:pPr>
            <w:r w:rsidRPr="00A374CC">
              <w:rPr>
                <w:rFonts w:cs="Times New Roman"/>
                <w:sz w:val="24"/>
                <w:szCs w:val="24"/>
              </w:rPr>
              <w:t>1</w:t>
            </w:r>
            <w:r w:rsidR="00D22E29" w:rsidRPr="00A374CC">
              <w:rPr>
                <w:rFonts w:cs="Times New Roman"/>
                <w:sz w:val="24"/>
                <w:szCs w:val="24"/>
              </w:rPr>
              <w:t>,</w:t>
            </w:r>
            <w:r w:rsidRPr="00A374CC">
              <w:rPr>
                <w:rFonts w:cs="Times New Roman"/>
                <w:sz w:val="24"/>
                <w:szCs w:val="24"/>
              </w:rPr>
              <w:t>4</w:t>
            </w:r>
          </w:p>
        </w:tc>
        <w:tc>
          <w:tcPr>
            <w:tcW w:w="504" w:type="pct"/>
            <w:vAlign w:val="center"/>
          </w:tcPr>
          <w:p w14:paraId="12DD7F03" w14:textId="7ECEB5F5" w:rsidR="003D6321" w:rsidRPr="00A374CC" w:rsidRDefault="003D6321" w:rsidP="003D6321">
            <w:pPr>
              <w:jc w:val="center"/>
              <w:rPr>
                <w:rFonts w:cs="Times New Roman"/>
                <w:sz w:val="24"/>
                <w:szCs w:val="24"/>
              </w:rPr>
            </w:pPr>
            <w:r w:rsidRPr="00A374CC">
              <w:rPr>
                <w:rFonts w:cs="Times New Roman"/>
                <w:sz w:val="24"/>
                <w:szCs w:val="24"/>
              </w:rPr>
              <w:t>1</w:t>
            </w:r>
            <w:r w:rsidR="00D22E29" w:rsidRPr="00A374CC">
              <w:rPr>
                <w:rFonts w:cs="Times New Roman"/>
                <w:sz w:val="24"/>
                <w:szCs w:val="24"/>
              </w:rPr>
              <w:t>,</w:t>
            </w:r>
            <w:r w:rsidRPr="00A374CC">
              <w:rPr>
                <w:rFonts w:cs="Times New Roman"/>
                <w:sz w:val="24"/>
                <w:szCs w:val="24"/>
              </w:rPr>
              <w:t>7</w:t>
            </w:r>
          </w:p>
        </w:tc>
        <w:tc>
          <w:tcPr>
            <w:tcW w:w="588" w:type="pct"/>
            <w:vAlign w:val="center"/>
          </w:tcPr>
          <w:p w14:paraId="565E59D3" w14:textId="12A8ED1C" w:rsidR="003D6321" w:rsidRPr="00A374CC" w:rsidRDefault="003D6321" w:rsidP="003D6321">
            <w:pPr>
              <w:jc w:val="center"/>
              <w:rPr>
                <w:rFonts w:cs="Times New Roman"/>
                <w:sz w:val="24"/>
                <w:szCs w:val="24"/>
              </w:rPr>
            </w:pPr>
            <w:r w:rsidRPr="00A374CC">
              <w:rPr>
                <w:rFonts w:cs="Times New Roman"/>
                <w:sz w:val="24"/>
                <w:szCs w:val="24"/>
              </w:rPr>
              <w:t>7</w:t>
            </w:r>
            <w:r w:rsidR="00D22E29" w:rsidRPr="00A374CC">
              <w:rPr>
                <w:rFonts w:cs="Times New Roman"/>
                <w:sz w:val="24"/>
                <w:szCs w:val="24"/>
              </w:rPr>
              <w:t>,</w:t>
            </w:r>
            <w:r w:rsidRPr="00A374CC">
              <w:rPr>
                <w:rFonts w:cs="Times New Roman"/>
                <w:sz w:val="24"/>
                <w:szCs w:val="24"/>
              </w:rPr>
              <w:t>8</w:t>
            </w:r>
          </w:p>
        </w:tc>
        <w:tc>
          <w:tcPr>
            <w:tcW w:w="365" w:type="pct"/>
            <w:vAlign w:val="center"/>
          </w:tcPr>
          <w:p w14:paraId="7CA8D548" w14:textId="24158A24" w:rsidR="003D6321" w:rsidRPr="00A374CC" w:rsidRDefault="003D6321" w:rsidP="003D6321">
            <w:pPr>
              <w:jc w:val="center"/>
              <w:rPr>
                <w:rFonts w:cs="Times New Roman"/>
                <w:sz w:val="24"/>
                <w:szCs w:val="24"/>
              </w:rPr>
            </w:pPr>
            <w:r w:rsidRPr="00A374CC">
              <w:rPr>
                <w:rFonts w:cs="Times New Roman"/>
                <w:sz w:val="24"/>
                <w:szCs w:val="24"/>
              </w:rPr>
              <w:t>11</w:t>
            </w:r>
            <w:r w:rsidR="00D22E29" w:rsidRPr="00A374CC">
              <w:rPr>
                <w:rFonts w:cs="Times New Roman"/>
                <w:sz w:val="24"/>
                <w:szCs w:val="24"/>
              </w:rPr>
              <w:t>,</w:t>
            </w:r>
            <w:r w:rsidRPr="00A374CC">
              <w:rPr>
                <w:rFonts w:cs="Times New Roman"/>
                <w:sz w:val="24"/>
                <w:szCs w:val="24"/>
              </w:rPr>
              <w:t>0</w:t>
            </w:r>
          </w:p>
        </w:tc>
        <w:tc>
          <w:tcPr>
            <w:tcW w:w="587" w:type="pct"/>
            <w:vAlign w:val="center"/>
          </w:tcPr>
          <w:p w14:paraId="740B1EFE" w14:textId="246A6C5E" w:rsidR="003D6321" w:rsidRPr="00A374CC" w:rsidRDefault="003D6321" w:rsidP="003D6321">
            <w:pPr>
              <w:jc w:val="center"/>
              <w:rPr>
                <w:rFonts w:cs="Times New Roman"/>
                <w:sz w:val="24"/>
                <w:szCs w:val="24"/>
              </w:rPr>
            </w:pPr>
            <w:r w:rsidRPr="00A374CC">
              <w:rPr>
                <w:rFonts w:cs="Times New Roman"/>
                <w:sz w:val="24"/>
                <w:szCs w:val="24"/>
              </w:rPr>
              <w:t>0</w:t>
            </w:r>
          </w:p>
        </w:tc>
        <w:tc>
          <w:tcPr>
            <w:tcW w:w="485" w:type="pct"/>
            <w:vAlign w:val="center"/>
          </w:tcPr>
          <w:p w14:paraId="69B0EF95" w14:textId="2E92B3AC" w:rsidR="003D6321" w:rsidRPr="00A374CC" w:rsidRDefault="003D6321" w:rsidP="003D6321">
            <w:pPr>
              <w:jc w:val="center"/>
              <w:rPr>
                <w:rFonts w:cs="Times New Roman"/>
                <w:sz w:val="24"/>
                <w:szCs w:val="24"/>
              </w:rPr>
            </w:pPr>
            <w:r w:rsidRPr="00A374CC">
              <w:rPr>
                <w:rFonts w:cs="Times New Roman"/>
                <w:sz w:val="24"/>
                <w:szCs w:val="24"/>
              </w:rPr>
              <w:t>0</w:t>
            </w:r>
          </w:p>
        </w:tc>
        <w:tc>
          <w:tcPr>
            <w:tcW w:w="478" w:type="pct"/>
            <w:vAlign w:val="center"/>
          </w:tcPr>
          <w:p w14:paraId="43E403F7" w14:textId="54EA4A68" w:rsidR="003D6321" w:rsidRPr="00A374CC" w:rsidRDefault="003D6321" w:rsidP="003D6321">
            <w:pPr>
              <w:jc w:val="center"/>
              <w:rPr>
                <w:rFonts w:cs="Times New Roman"/>
                <w:sz w:val="24"/>
                <w:szCs w:val="24"/>
              </w:rPr>
            </w:pPr>
            <w:r w:rsidRPr="00A374CC">
              <w:rPr>
                <w:rFonts w:cs="Times New Roman"/>
                <w:sz w:val="24"/>
                <w:szCs w:val="24"/>
              </w:rPr>
              <w:t>11</w:t>
            </w:r>
            <w:r w:rsidR="00D22E29" w:rsidRPr="00A374CC">
              <w:rPr>
                <w:rFonts w:cs="Times New Roman"/>
                <w:sz w:val="24"/>
                <w:szCs w:val="24"/>
              </w:rPr>
              <w:t>,</w:t>
            </w:r>
            <w:r w:rsidRPr="00A374CC">
              <w:rPr>
                <w:rFonts w:cs="Times New Roman"/>
                <w:sz w:val="24"/>
                <w:szCs w:val="24"/>
              </w:rPr>
              <w:t>0</w:t>
            </w:r>
          </w:p>
        </w:tc>
      </w:tr>
      <w:tr w:rsidR="003D6321" w:rsidRPr="00A374CC" w14:paraId="232825D8" w14:textId="4BEAE8FA" w:rsidTr="002D6CDA">
        <w:trPr>
          <w:cantSplit/>
          <w:trHeight w:val="20"/>
          <w:jc w:val="center"/>
        </w:trPr>
        <w:tc>
          <w:tcPr>
            <w:tcW w:w="208" w:type="pct"/>
            <w:vAlign w:val="center"/>
          </w:tcPr>
          <w:p w14:paraId="05E3719D" w14:textId="77777777" w:rsidR="003D6321" w:rsidRPr="00A374CC" w:rsidRDefault="003D6321" w:rsidP="003D6321">
            <w:pPr>
              <w:jc w:val="center"/>
              <w:rPr>
                <w:rFonts w:cs="Times New Roman"/>
                <w:sz w:val="24"/>
                <w:szCs w:val="24"/>
              </w:rPr>
            </w:pPr>
          </w:p>
        </w:tc>
        <w:tc>
          <w:tcPr>
            <w:tcW w:w="1310" w:type="pct"/>
            <w:vAlign w:val="center"/>
          </w:tcPr>
          <w:p w14:paraId="4D3A9F60" w14:textId="0B4F8D11" w:rsidR="003D6321" w:rsidRPr="00A374CC" w:rsidRDefault="003D6321" w:rsidP="003D6321">
            <w:pPr>
              <w:rPr>
                <w:rFonts w:cs="Times New Roman"/>
                <w:sz w:val="24"/>
                <w:szCs w:val="24"/>
              </w:rPr>
            </w:pPr>
            <w:proofErr w:type="spellStart"/>
            <w:r w:rsidRPr="00A374CC">
              <w:rPr>
                <w:rFonts w:cs="Times New Roman"/>
                <w:sz w:val="24"/>
                <w:szCs w:val="24"/>
              </w:rPr>
              <w:t>мягколиственным</w:t>
            </w:r>
            <w:proofErr w:type="spellEnd"/>
          </w:p>
        </w:tc>
        <w:tc>
          <w:tcPr>
            <w:tcW w:w="476" w:type="pct"/>
            <w:vAlign w:val="center"/>
          </w:tcPr>
          <w:p w14:paraId="5D00FE70" w14:textId="0B93E3E1" w:rsidR="003D6321" w:rsidRPr="00A374CC" w:rsidRDefault="003D6321" w:rsidP="003D6321">
            <w:pPr>
              <w:jc w:val="center"/>
              <w:rPr>
                <w:rFonts w:cs="Times New Roman"/>
                <w:sz w:val="24"/>
                <w:szCs w:val="24"/>
              </w:rPr>
            </w:pPr>
            <w:r w:rsidRPr="00A374CC">
              <w:rPr>
                <w:rFonts w:cs="Times New Roman"/>
                <w:sz w:val="24"/>
                <w:szCs w:val="24"/>
              </w:rPr>
              <w:t>0</w:t>
            </w:r>
            <w:r w:rsidR="00D22E29" w:rsidRPr="00A374CC">
              <w:rPr>
                <w:rFonts w:cs="Times New Roman"/>
                <w:sz w:val="24"/>
                <w:szCs w:val="24"/>
              </w:rPr>
              <w:t>,</w:t>
            </w:r>
            <w:r w:rsidRPr="00A374CC">
              <w:rPr>
                <w:rFonts w:cs="Times New Roman"/>
                <w:sz w:val="24"/>
                <w:szCs w:val="24"/>
              </w:rPr>
              <w:t>1</w:t>
            </w:r>
          </w:p>
        </w:tc>
        <w:tc>
          <w:tcPr>
            <w:tcW w:w="504" w:type="pct"/>
            <w:vAlign w:val="center"/>
          </w:tcPr>
          <w:p w14:paraId="0A2E035B" w14:textId="0359D4B5" w:rsidR="003D6321" w:rsidRPr="00A374CC" w:rsidRDefault="003D6321" w:rsidP="003D6321">
            <w:pPr>
              <w:jc w:val="center"/>
              <w:rPr>
                <w:rFonts w:cs="Times New Roman"/>
                <w:sz w:val="24"/>
                <w:szCs w:val="24"/>
              </w:rPr>
            </w:pPr>
            <w:r w:rsidRPr="00A374CC">
              <w:rPr>
                <w:rFonts w:cs="Times New Roman"/>
                <w:sz w:val="24"/>
                <w:szCs w:val="24"/>
              </w:rPr>
              <w:t>0</w:t>
            </w:r>
            <w:r w:rsidR="00D22E29" w:rsidRPr="00A374CC">
              <w:rPr>
                <w:rFonts w:cs="Times New Roman"/>
                <w:sz w:val="24"/>
                <w:szCs w:val="24"/>
              </w:rPr>
              <w:t>,</w:t>
            </w:r>
            <w:r w:rsidRPr="00A374CC">
              <w:rPr>
                <w:rFonts w:cs="Times New Roman"/>
                <w:sz w:val="24"/>
                <w:szCs w:val="24"/>
              </w:rPr>
              <w:t>1</w:t>
            </w:r>
          </w:p>
        </w:tc>
        <w:tc>
          <w:tcPr>
            <w:tcW w:w="588" w:type="pct"/>
            <w:vAlign w:val="center"/>
          </w:tcPr>
          <w:p w14:paraId="2243666B" w14:textId="7E895F85" w:rsidR="003D6321" w:rsidRPr="00A374CC" w:rsidRDefault="003D6321" w:rsidP="003D6321">
            <w:pPr>
              <w:jc w:val="center"/>
              <w:rPr>
                <w:rFonts w:cs="Times New Roman"/>
                <w:sz w:val="24"/>
                <w:szCs w:val="24"/>
              </w:rPr>
            </w:pPr>
            <w:r w:rsidRPr="00A374CC">
              <w:rPr>
                <w:rFonts w:cs="Times New Roman"/>
                <w:sz w:val="24"/>
                <w:szCs w:val="24"/>
              </w:rPr>
              <w:t>0</w:t>
            </w:r>
            <w:r w:rsidR="00D22E29" w:rsidRPr="00A374CC">
              <w:rPr>
                <w:rFonts w:cs="Times New Roman"/>
                <w:sz w:val="24"/>
                <w:szCs w:val="24"/>
              </w:rPr>
              <w:t>,</w:t>
            </w:r>
            <w:r w:rsidRPr="00A374CC">
              <w:rPr>
                <w:rFonts w:cs="Times New Roman"/>
                <w:sz w:val="24"/>
                <w:szCs w:val="24"/>
              </w:rPr>
              <w:t>6</w:t>
            </w:r>
          </w:p>
        </w:tc>
        <w:tc>
          <w:tcPr>
            <w:tcW w:w="365" w:type="pct"/>
            <w:vAlign w:val="center"/>
          </w:tcPr>
          <w:p w14:paraId="0EBCDEBB" w14:textId="7E0B1CD6" w:rsidR="003D6321" w:rsidRPr="00A374CC" w:rsidRDefault="003D6321" w:rsidP="003D6321">
            <w:pPr>
              <w:jc w:val="center"/>
              <w:rPr>
                <w:rFonts w:cs="Times New Roman"/>
                <w:sz w:val="24"/>
                <w:szCs w:val="24"/>
              </w:rPr>
            </w:pPr>
            <w:r w:rsidRPr="00A374CC">
              <w:rPr>
                <w:rFonts w:cs="Times New Roman"/>
                <w:sz w:val="24"/>
                <w:szCs w:val="24"/>
              </w:rPr>
              <w:t>0</w:t>
            </w:r>
            <w:r w:rsidR="00D22E29" w:rsidRPr="00A374CC">
              <w:rPr>
                <w:rFonts w:cs="Times New Roman"/>
                <w:sz w:val="24"/>
                <w:szCs w:val="24"/>
              </w:rPr>
              <w:t>,</w:t>
            </w:r>
            <w:r w:rsidRPr="00A374CC">
              <w:rPr>
                <w:rFonts w:cs="Times New Roman"/>
                <w:sz w:val="24"/>
                <w:szCs w:val="24"/>
              </w:rPr>
              <w:t>8</w:t>
            </w:r>
          </w:p>
        </w:tc>
        <w:tc>
          <w:tcPr>
            <w:tcW w:w="587" w:type="pct"/>
            <w:vAlign w:val="center"/>
          </w:tcPr>
          <w:p w14:paraId="7EB966D3" w14:textId="17CA7152" w:rsidR="003D6321" w:rsidRPr="00A374CC" w:rsidRDefault="003D6321" w:rsidP="003D6321">
            <w:pPr>
              <w:jc w:val="center"/>
              <w:rPr>
                <w:rFonts w:cs="Times New Roman"/>
                <w:sz w:val="24"/>
                <w:szCs w:val="24"/>
              </w:rPr>
            </w:pPr>
            <w:r w:rsidRPr="00A374CC">
              <w:rPr>
                <w:rFonts w:cs="Times New Roman"/>
                <w:sz w:val="24"/>
                <w:szCs w:val="24"/>
              </w:rPr>
              <w:t>0</w:t>
            </w:r>
          </w:p>
        </w:tc>
        <w:tc>
          <w:tcPr>
            <w:tcW w:w="485" w:type="pct"/>
            <w:vAlign w:val="center"/>
          </w:tcPr>
          <w:p w14:paraId="29AAA404" w14:textId="1D2C6C74" w:rsidR="003D6321" w:rsidRPr="00A374CC" w:rsidRDefault="003D6321" w:rsidP="003D6321">
            <w:pPr>
              <w:jc w:val="center"/>
              <w:rPr>
                <w:rFonts w:cs="Times New Roman"/>
                <w:sz w:val="24"/>
                <w:szCs w:val="24"/>
              </w:rPr>
            </w:pPr>
            <w:r w:rsidRPr="00A374CC">
              <w:rPr>
                <w:rFonts w:cs="Times New Roman"/>
                <w:sz w:val="24"/>
                <w:szCs w:val="24"/>
              </w:rPr>
              <w:t>0</w:t>
            </w:r>
          </w:p>
        </w:tc>
        <w:tc>
          <w:tcPr>
            <w:tcW w:w="478" w:type="pct"/>
            <w:vAlign w:val="center"/>
          </w:tcPr>
          <w:p w14:paraId="0DF897D7" w14:textId="3B136C4C" w:rsidR="003D6321" w:rsidRPr="00A374CC" w:rsidRDefault="003D6321" w:rsidP="003D6321">
            <w:pPr>
              <w:jc w:val="center"/>
              <w:rPr>
                <w:rFonts w:cs="Times New Roman"/>
                <w:sz w:val="24"/>
                <w:szCs w:val="24"/>
              </w:rPr>
            </w:pPr>
            <w:r w:rsidRPr="00A374CC">
              <w:rPr>
                <w:rFonts w:cs="Times New Roman"/>
                <w:sz w:val="24"/>
                <w:szCs w:val="24"/>
              </w:rPr>
              <w:t>0</w:t>
            </w:r>
            <w:r w:rsidR="00D22E29" w:rsidRPr="00A374CC">
              <w:rPr>
                <w:rFonts w:cs="Times New Roman"/>
                <w:sz w:val="24"/>
                <w:szCs w:val="24"/>
              </w:rPr>
              <w:t>,</w:t>
            </w:r>
            <w:r w:rsidRPr="00A374CC">
              <w:rPr>
                <w:rFonts w:cs="Times New Roman"/>
                <w:sz w:val="24"/>
                <w:szCs w:val="24"/>
              </w:rPr>
              <w:t>8</w:t>
            </w:r>
          </w:p>
        </w:tc>
      </w:tr>
    </w:tbl>
    <w:p w14:paraId="7E541383" w14:textId="77777777" w:rsidR="00CD534D" w:rsidRPr="00A374CC" w:rsidRDefault="00CD534D" w:rsidP="00315524">
      <w:pPr>
        <w:jc w:val="both"/>
        <w:rPr>
          <w:lang w:eastAsia="en-US"/>
        </w:rPr>
      </w:pPr>
    </w:p>
    <w:p w14:paraId="55B32CA1" w14:textId="0938AEF5" w:rsidR="00B0151D" w:rsidRPr="00A374CC" w:rsidRDefault="00B0151D" w:rsidP="00E653F7">
      <w:pPr>
        <w:ind w:firstLine="709"/>
        <w:jc w:val="both"/>
        <w:rPr>
          <w:lang w:eastAsia="en-US"/>
        </w:rPr>
      </w:pPr>
      <w:r w:rsidRPr="00A374CC">
        <w:rPr>
          <w:lang w:eastAsia="en-US"/>
        </w:rPr>
        <w:t xml:space="preserve">Примечание: </w:t>
      </w:r>
      <w:proofErr w:type="gramStart"/>
      <w:r w:rsidRPr="00A374CC">
        <w:rPr>
          <w:lang w:eastAsia="en-US"/>
        </w:rPr>
        <w:t>В</w:t>
      </w:r>
      <w:proofErr w:type="gramEnd"/>
      <w:r w:rsidRPr="00A374CC">
        <w:rPr>
          <w:lang w:eastAsia="en-US"/>
        </w:rPr>
        <w:t xml:space="preserve"> случае не освоения ежегодной расчетной лесосеки по сплошным рубкам, объем лесовосстановительны</w:t>
      </w:r>
      <w:r w:rsidR="00AC4715" w:rsidRPr="00A374CC">
        <w:rPr>
          <w:lang w:eastAsia="en-US"/>
        </w:rPr>
        <w:t>х работ может корректироваться.</w:t>
      </w:r>
    </w:p>
    <w:p w14:paraId="55C406CF" w14:textId="77777777" w:rsidR="006640B8" w:rsidRPr="00A374CC" w:rsidRDefault="006640B8" w:rsidP="00E653F7">
      <w:pPr>
        <w:tabs>
          <w:tab w:val="left" w:pos="0"/>
        </w:tabs>
        <w:autoSpaceDE w:val="0"/>
        <w:autoSpaceDN w:val="0"/>
        <w:adjustRightInd w:val="0"/>
        <w:ind w:firstLine="709"/>
        <w:jc w:val="both"/>
        <w:rPr>
          <w:rFonts w:cs="Times New Roman"/>
          <w:szCs w:val="28"/>
          <w:lang w:eastAsia="en-US"/>
        </w:rPr>
      </w:pPr>
      <w:r w:rsidRPr="00A374CC">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A374CC">
        <w:rPr>
          <w:rFonts w:cs="Times New Roman"/>
          <w:szCs w:val="28"/>
          <w:lang w:eastAsia="en-US"/>
        </w:rPr>
        <w:softHyphen/>
        <w:t xml:space="preserve">ские карты на </w:t>
      </w:r>
      <w:proofErr w:type="spellStart"/>
      <w:r w:rsidRPr="00A374CC">
        <w:rPr>
          <w:rFonts w:cs="Times New Roman"/>
          <w:szCs w:val="28"/>
          <w:lang w:eastAsia="en-US"/>
        </w:rPr>
        <w:t>лесовосстановление</w:t>
      </w:r>
      <w:proofErr w:type="spellEnd"/>
      <w:r w:rsidRPr="00A374CC">
        <w:rPr>
          <w:rFonts w:cs="Times New Roman"/>
          <w:szCs w:val="28"/>
          <w:lang w:eastAsia="en-US"/>
        </w:rPr>
        <w:t>, разработанные Всероссийским научно-иссле</w:t>
      </w:r>
      <w:r w:rsidRPr="00A374CC">
        <w:rPr>
          <w:rFonts w:cs="Times New Roman"/>
          <w:szCs w:val="28"/>
          <w:lang w:eastAsia="en-US"/>
        </w:rPr>
        <w:softHyphen/>
        <w:t>довательским институтом лесоводства и механизации лесного хозяйства.</w:t>
      </w:r>
    </w:p>
    <w:p w14:paraId="0191A6D1" w14:textId="0F7BCFCE" w:rsidR="004528EA" w:rsidRPr="00A374CC" w:rsidRDefault="004528EA" w:rsidP="00E653F7">
      <w:pPr>
        <w:tabs>
          <w:tab w:val="left" w:pos="0"/>
        </w:tabs>
        <w:autoSpaceDE w:val="0"/>
        <w:autoSpaceDN w:val="0"/>
        <w:adjustRightInd w:val="0"/>
        <w:ind w:firstLine="709"/>
        <w:jc w:val="both"/>
        <w:rPr>
          <w:rFonts w:cs="Times New Roman"/>
          <w:szCs w:val="28"/>
          <w:lang w:eastAsia="en-US"/>
        </w:rPr>
      </w:pPr>
      <w:r w:rsidRPr="00A374CC">
        <w:rPr>
          <w:rFonts w:cs="Times New Roman"/>
          <w:szCs w:val="28"/>
          <w:lang w:eastAsia="en-US"/>
        </w:rPr>
        <w:t xml:space="preserve">В целях изменения имеющегося состава и структуры малоценных и </w:t>
      </w:r>
      <w:proofErr w:type="spellStart"/>
      <w:r w:rsidRPr="00A374CC">
        <w:rPr>
          <w:rFonts w:cs="Times New Roman"/>
          <w:szCs w:val="28"/>
          <w:lang w:eastAsia="en-US"/>
        </w:rPr>
        <w:t>низкополнотных</w:t>
      </w:r>
      <w:proofErr w:type="spellEnd"/>
      <w:r w:rsidRPr="00A374CC">
        <w:rPr>
          <w:rFonts w:cs="Times New Roman"/>
          <w:szCs w:val="28"/>
          <w:lang w:eastAsia="en-US"/>
        </w:rPr>
        <w:t xml:space="preserve"> лесных насаждений проводится создание лесных культур под пологом леса, в том числе в исключительных случаях допускается создание данных культур под пологом сосны, ели, дуба, березы.</w:t>
      </w:r>
    </w:p>
    <w:p w14:paraId="5C4629BC" w14:textId="77777777" w:rsidR="006640B8" w:rsidRPr="00A374CC" w:rsidRDefault="006640B8" w:rsidP="00E653F7">
      <w:pPr>
        <w:tabs>
          <w:tab w:val="left" w:pos="0"/>
          <w:tab w:val="left" w:pos="1701"/>
        </w:tabs>
        <w:autoSpaceDE w:val="0"/>
        <w:autoSpaceDN w:val="0"/>
        <w:adjustRightInd w:val="0"/>
        <w:ind w:firstLine="709"/>
        <w:jc w:val="both"/>
        <w:rPr>
          <w:rFonts w:cs="Times New Roman"/>
          <w:szCs w:val="28"/>
          <w:lang w:eastAsia="en-US"/>
        </w:rPr>
      </w:pPr>
      <w:r w:rsidRPr="00A374CC">
        <w:rPr>
          <w:rFonts w:cs="Times New Roman"/>
          <w:szCs w:val="28"/>
          <w:lang w:eastAsia="en-US"/>
        </w:rPr>
        <w:lastRenderedPageBreak/>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w:t>
      </w:r>
      <w:proofErr w:type="spellStart"/>
      <w:r w:rsidRPr="00A374CC">
        <w:rPr>
          <w:rFonts w:cs="Times New Roman"/>
          <w:szCs w:val="28"/>
          <w:lang w:eastAsia="en-US"/>
        </w:rPr>
        <w:t>лесовосстановлении</w:t>
      </w:r>
      <w:proofErr w:type="spellEnd"/>
      <w:r w:rsidRPr="00A374CC">
        <w:rPr>
          <w:rFonts w:cs="Times New Roman"/>
          <w:szCs w:val="28"/>
          <w:lang w:eastAsia="en-US"/>
        </w:rPr>
        <w:t>, площади которых подлежат отнесению к землям, покрытым лесной растительность</w:t>
      </w:r>
      <w:r w:rsidR="00526AF5" w:rsidRPr="00A374CC">
        <w:rPr>
          <w:rFonts w:cs="Times New Roman"/>
          <w:szCs w:val="28"/>
          <w:lang w:eastAsia="en-US"/>
        </w:rPr>
        <w:t xml:space="preserve">ю </w:t>
      </w:r>
      <w:r w:rsidR="0061401B" w:rsidRPr="00A374CC">
        <w:rPr>
          <w:rFonts w:cs="Times New Roman"/>
          <w:szCs w:val="28"/>
          <w:lang w:eastAsia="en-US"/>
        </w:rPr>
        <w:t>регламентируютс</w:t>
      </w:r>
      <w:r w:rsidR="00B75D40" w:rsidRPr="00A374CC">
        <w:rPr>
          <w:rFonts w:cs="Times New Roman"/>
          <w:szCs w:val="28"/>
          <w:lang w:eastAsia="en-US"/>
        </w:rPr>
        <w:t>я Правилами лесовосстановления.</w:t>
      </w:r>
    </w:p>
    <w:p w14:paraId="4D0CD1BA" w14:textId="77777777" w:rsidR="008567AF" w:rsidRPr="00A374CC" w:rsidRDefault="008567AF" w:rsidP="00E653F7">
      <w:pPr>
        <w:ind w:firstLine="709"/>
        <w:jc w:val="both"/>
      </w:pPr>
      <w:bookmarkStart w:id="105" w:name="sub_121711"/>
      <w:r w:rsidRPr="00A374CC">
        <w:t xml:space="preserve">В соответствии с пунктом 12 Правил лесовосстановления критерии и требования к созданным при </w:t>
      </w:r>
      <w:proofErr w:type="spellStart"/>
      <w:r w:rsidRPr="00A374CC">
        <w:t>лесовосстановлении</w:t>
      </w:r>
      <w:proofErr w:type="spellEnd"/>
      <w:r w:rsidRPr="00A374CC">
        <w:t xml:space="preserve"> молоднякам лесных древесных пород, площади которых подлежат отнесению к землям, на которых расположены леса, не включенные в Приложения 1-41 Правил лесовосстановления, устанавливаются лесохозяйственными регламентами лесничеств.</w:t>
      </w:r>
    </w:p>
    <w:bookmarkEnd w:id="105"/>
    <w:p w14:paraId="694466A8" w14:textId="60F1AE54" w:rsidR="008567AF" w:rsidRPr="00A374CC" w:rsidRDefault="008567AF" w:rsidP="008567AF"/>
    <w:p w14:paraId="0023194C" w14:textId="77777777" w:rsidR="008567AF" w:rsidRPr="00A374CC" w:rsidRDefault="008567AF" w:rsidP="009F3009">
      <w:pPr>
        <w:tabs>
          <w:tab w:val="left" w:pos="0"/>
        </w:tabs>
        <w:jc w:val="center"/>
        <w:rPr>
          <w:rFonts w:cs="Times New Roman"/>
          <w:szCs w:val="28"/>
        </w:rPr>
      </w:pPr>
      <w:bookmarkStart w:id="106" w:name="_Toc137201738"/>
      <w:r w:rsidRPr="00A374CC">
        <w:rPr>
          <w:rFonts w:cs="Times New Roman"/>
          <w:szCs w:val="28"/>
        </w:rPr>
        <w:t>Критерии и требования к посадочному материалу лесных древесных пород и молоднякам, площади которых подлежат отнесению к землям, на которых расположены леса Пригородного лесничества</w:t>
      </w:r>
      <w:bookmarkEnd w:id="106"/>
    </w:p>
    <w:p w14:paraId="5D8E190D" w14:textId="77777777" w:rsidR="008567AF" w:rsidRPr="00A374CC" w:rsidRDefault="008567AF" w:rsidP="008567AF"/>
    <w:tbl>
      <w:tblPr>
        <w:tblW w:w="10206" w:type="dxa"/>
        <w:tblInd w:w="108"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1305"/>
        <w:gridCol w:w="992"/>
        <w:gridCol w:w="1985"/>
        <w:gridCol w:w="1134"/>
        <w:gridCol w:w="992"/>
        <w:gridCol w:w="1984"/>
        <w:gridCol w:w="1814"/>
      </w:tblGrid>
      <w:tr w:rsidR="008567AF" w:rsidRPr="00A374CC" w14:paraId="741CE1F0" w14:textId="77777777" w:rsidTr="002D6CDA">
        <w:tc>
          <w:tcPr>
            <w:tcW w:w="1305" w:type="dxa"/>
            <w:vMerge w:val="restart"/>
            <w:tcBorders>
              <w:top w:val="single" w:sz="4" w:space="0" w:color="auto"/>
              <w:bottom w:val="single" w:sz="4" w:space="0" w:color="auto"/>
              <w:right w:val="single" w:sz="4" w:space="0" w:color="auto"/>
            </w:tcBorders>
          </w:tcPr>
          <w:p w14:paraId="2F63FA84" w14:textId="77777777" w:rsidR="008567AF" w:rsidRPr="00A374CC" w:rsidRDefault="008567AF" w:rsidP="008567AF">
            <w:pPr>
              <w:widowControl w:val="0"/>
              <w:autoSpaceDE w:val="0"/>
              <w:autoSpaceDN w:val="0"/>
              <w:adjustRightInd w:val="0"/>
              <w:jc w:val="both"/>
              <w:rPr>
                <w:rFonts w:eastAsia="Times New Roman" w:cs="Times New Roman"/>
                <w:sz w:val="24"/>
                <w:szCs w:val="24"/>
              </w:rPr>
            </w:pPr>
            <w:r w:rsidRPr="00A374CC">
              <w:rPr>
                <w:rFonts w:eastAsia="Times New Roman" w:cs="Times New Roman"/>
                <w:sz w:val="24"/>
                <w:szCs w:val="24"/>
              </w:rPr>
              <w:t>Наименование лесной древесной породы</w:t>
            </w:r>
          </w:p>
        </w:tc>
        <w:tc>
          <w:tcPr>
            <w:tcW w:w="4111" w:type="dxa"/>
            <w:gridSpan w:val="3"/>
            <w:tcBorders>
              <w:top w:val="single" w:sz="4" w:space="0" w:color="auto"/>
              <w:left w:val="single" w:sz="4" w:space="0" w:color="auto"/>
              <w:bottom w:val="single" w:sz="4" w:space="0" w:color="auto"/>
              <w:right w:val="single" w:sz="4" w:space="0" w:color="auto"/>
            </w:tcBorders>
          </w:tcPr>
          <w:p w14:paraId="298E664F"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Требования к посадочному материалу</w:t>
            </w:r>
          </w:p>
        </w:tc>
        <w:tc>
          <w:tcPr>
            <w:tcW w:w="4790" w:type="dxa"/>
            <w:gridSpan w:val="3"/>
            <w:tcBorders>
              <w:top w:val="single" w:sz="4" w:space="0" w:color="auto"/>
              <w:left w:val="single" w:sz="4" w:space="0" w:color="auto"/>
              <w:bottom w:val="single" w:sz="4" w:space="0" w:color="auto"/>
            </w:tcBorders>
          </w:tcPr>
          <w:p w14:paraId="56F79BB2"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Критерии и требования к молоднякам, площади которых подлежат отнесению к землям, на которых расположены леса</w:t>
            </w:r>
          </w:p>
        </w:tc>
      </w:tr>
      <w:tr w:rsidR="008567AF" w:rsidRPr="00A374CC" w14:paraId="6D67E524" w14:textId="77777777" w:rsidTr="002D6CDA">
        <w:tc>
          <w:tcPr>
            <w:tcW w:w="1305" w:type="dxa"/>
            <w:vMerge/>
            <w:tcBorders>
              <w:top w:val="single" w:sz="4" w:space="0" w:color="auto"/>
              <w:bottom w:val="single" w:sz="4" w:space="0" w:color="auto"/>
              <w:right w:val="single" w:sz="4" w:space="0" w:color="auto"/>
            </w:tcBorders>
          </w:tcPr>
          <w:p w14:paraId="1314B212" w14:textId="77777777" w:rsidR="008567AF" w:rsidRPr="00A374CC" w:rsidRDefault="008567AF" w:rsidP="008567AF">
            <w:pPr>
              <w:widowControl w:val="0"/>
              <w:autoSpaceDE w:val="0"/>
              <w:autoSpaceDN w:val="0"/>
              <w:adjustRightInd w:val="0"/>
              <w:jc w:val="both"/>
              <w:rPr>
                <w:rFonts w:eastAsia="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C001603"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Возраст, не менее, лет</w:t>
            </w:r>
          </w:p>
        </w:tc>
        <w:tc>
          <w:tcPr>
            <w:tcW w:w="1985" w:type="dxa"/>
            <w:tcBorders>
              <w:top w:val="single" w:sz="4" w:space="0" w:color="auto"/>
              <w:left w:val="single" w:sz="4" w:space="0" w:color="auto"/>
              <w:bottom w:val="single" w:sz="4" w:space="0" w:color="auto"/>
              <w:right w:val="single" w:sz="4" w:space="0" w:color="auto"/>
            </w:tcBorders>
          </w:tcPr>
          <w:p w14:paraId="4A5930C7"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Средний диаметр стволика у корневой шейки не менее, миллиметров</w:t>
            </w:r>
          </w:p>
        </w:tc>
        <w:tc>
          <w:tcPr>
            <w:tcW w:w="1134" w:type="dxa"/>
            <w:tcBorders>
              <w:top w:val="single" w:sz="4" w:space="0" w:color="auto"/>
              <w:left w:val="single" w:sz="4" w:space="0" w:color="auto"/>
              <w:bottom w:val="single" w:sz="4" w:space="0" w:color="auto"/>
              <w:right w:val="single" w:sz="4" w:space="0" w:color="auto"/>
            </w:tcBorders>
          </w:tcPr>
          <w:p w14:paraId="5AB12B44"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Средняя высота стволика не менее, см</w:t>
            </w:r>
          </w:p>
        </w:tc>
        <w:tc>
          <w:tcPr>
            <w:tcW w:w="992" w:type="dxa"/>
            <w:tcBorders>
              <w:top w:val="single" w:sz="4" w:space="0" w:color="auto"/>
              <w:left w:val="single" w:sz="4" w:space="0" w:color="auto"/>
              <w:bottom w:val="single" w:sz="4" w:space="0" w:color="auto"/>
              <w:right w:val="single" w:sz="4" w:space="0" w:color="auto"/>
            </w:tcBorders>
          </w:tcPr>
          <w:p w14:paraId="59D5BBE6"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Возраст, не менее, лет</w:t>
            </w:r>
          </w:p>
        </w:tc>
        <w:tc>
          <w:tcPr>
            <w:tcW w:w="1984" w:type="dxa"/>
            <w:tcBorders>
              <w:top w:val="single" w:sz="4" w:space="0" w:color="auto"/>
              <w:left w:val="single" w:sz="4" w:space="0" w:color="auto"/>
              <w:bottom w:val="single" w:sz="4" w:space="0" w:color="auto"/>
              <w:right w:val="single" w:sz="4" w:space="0" w:color="auto"/>
            </w:tcBorders>
          </w:tcPr>
          <w:p w14:paraId="77964B7B"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Количество деревьев главных пород, не менее, тыс. шт. на 1 гектар</w:t>
            </w:r>
          </w:p>
        </w:tc>
        <w:tc>
          <w:tcPr>
            <w:tcW w:w="1814" w:type="dxa"/>
            <w:tcBorders>
              <w:top w:val="single" w:sz="4" w:space="0" w:color="auto"/>
              <w:left w:val="single" w:sz="4" w:space="0" w:color="auto"/>
              <w:bottom w:val="single" w:sz="4" w:space="0" w:color="auto"/>
            </w:tcBorders>
          </w:tcPr>
          <w:p w14:paraId="5BDAA139"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Средняя высота деревьев главных пород, не менее, м</w:t>
            </w:r>
          </w:p>
        </w:tc>
      </w:tr>
      <w:tr w:rsidR="008567AF" w:rsidRPr="00A374CC" w14:paraId="47EE5413" w14:textId="77777777" w:rsidTr="002D6CDA">
        <w:tc>
          <w:tcPr>
            <w:tcW w:w="1305" w:type="dxa"/>
            <w:tcBorders>
              <w:top w:val="single" w:sz="4" w:space="0" w:color="auto"/>
              <w:bottom w:val="single" w:sz="4" w:space="0" w:color="auto"/>
              <w:right w:val="single" w:sz="4" w:space="0" w:color="auto"/>
            </w:tcBorders>
          </w:tcPr>
          <w:p w14:paraId="45CE8353" w14:textId="77777777" w:rsidR="008567AF" w:rsidRPr="00A374CC" w:rsidRDefault="008567AF" w:rsidP="008567AF">
            <w:pPr>
              <w:autoSpaceDE w:val="0"/>
              <w:autoSpaceDN w:val="0"/>
              <w:adjustRightInd w:val="0"/>
              <w:jc w:val="both"/>
              <w:rPr>
                <w:rFonts w:cs="Times New Roman"/>
                <w:sz w:val="24"/>
                <w:szCs w:val="24"/>
              </w:rPr>
            </w:pPr>
            <w:r w:rsidRPr="00A374CC">
              <w:rPr>
                <w:rFonts w:cs="Times New Roman"/>
                <w:sz w:val="24"/>
                <w:szCs w:val="24"/>
              </w:rPr>
              <w:t>Клен</w:t>
            </w:r>
          </w:p>
        </w:tc>
        <w:tc>
          <w:tcPr>
            <w:tcW w:w="992" w:type="dxa"/>
            <w:tcBorders>
              <w:top w:val="single" w:sz="4" w:space="0" w:color="auto"/>
              <w:left w:val="single" w:sz="4" w:space="0" w:color="auto"/>
              <w:bottom w:val="single" w:sz="4" w:space="0" w:color="auto"/>
              <w:right w:val="single" w:sz="4" w:space="0" w:color="auto"/>
            </w:tcBorders>
          </w:tcPr>
          <w:p w14:paraId="1E90DAB3"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1-2</w:t>
            </w:r>
          </w:p>
        </w:tc>
        <w:tc>
          <w:tcPr>
            <w:tcW w:w="1985" w:type="dxa"/>
            <w:tcBorders>
              <w:top w:val="single" w:sz="4" w:space="0" w:color="auto"/>
              <w:left w:val="single" w:sz="4" w:space="0" w:color="auto"/>
              <w:bottom w:val="single" w:sz="4" w:space="0" w:color="auto"/>
              <w:right w:val="single" w:sz="4" w:space="0" w:color="auto"/>
            </w:tcBorders>
          </w:tcPr>
          <w:p w14:paraId="3622CCCF"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tcPr>
          <w:p w14:paraId="7017FB7C"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14:paraId="6317BF87"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8</w:t>
            </w:r>
          </w:p>
        </w:tc>
        <w:tc>
          <w:tcPr>
            <w:tcW w:w="1984" w:type="dxa"/>
            <w:tcBorders>
              <w:top w:val="single" w:sz="4" w:space="0" w:color="auto"/>
              <w:left w:val="single" w:sz="4" w:space="0" w:color="auto"/>
              <w:bottom w:val="single" w:sz="4" w:space="0" w:color="auto"/>
              <w:right w:val="single" w:sz="4" w:space="0" w:color="auto"/>
            </w:tcBorders>
          </w:tcPr>
          <w:p w14:paraId="211B8512"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1,7</w:t>
            </w:r>
          </w:p>
        </w:tc>
        <w:tc>
          <w:tcPr>
            <w:tcW w:w="1814" w:type="dxa"/>
            <w:tcBorders>
              <w:top w:val="single" w:sz="4" w:space="0" w:color="auto"/>
              <w:left w:val="single" w:sz="4" w:space="0" w:color="auto"/>
              <w:bottom w:val="single" w:sz="4" w:space="0" w:color="auto"/>
            </w:tcBorders>
          </w:tcPr>
          <w:p w14:paraId="37CCD403"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0,9</w:t>
            </w:r>
          </w:p>
        </w:tc>
      </w:tr>
      <w:tr w:rsidR="008567AF" w:rsidRPr="00A374CC" w14:paraId="33302D9D" w14:textId="77777777" w:rsidTr="002D6CDA">
        <w:tc>
          <w:tcPr>
            <w:tcW w:w="1305" w:type="dxa"/>
            <w:tcBorders>
              <w:top w:val="single" w:sz="4" w:space="0" w:color="auto"/>
              <w:bottom w:val="single" w:sz="4" w:space="0" w:color="auto"/>
              <w:right w:val="single" w:sz="4" w:space="0" w:color="auto"/>
            </w:tcBorders>
          </w:tcPr>
          <w:p w14:paraId="1D1C46B4" w14:textId="77777777" w:rsidR="008567AF" w:rsidRPr="00A374CC" w:rsidRDefault="008567AF" w:rsidP="008567AF">
            <w:pPr>
              <w:autoSpaceDE w:val="0"/>
              <w:autoSpaceDN w:val="0"/>
              <w:adjustRightInd w:val="0"/>
              <w:jc w:val="both"/>
              <w:rPr>
                <w:rFonts w:cs="Times New Roman"/>
                <w:sz w:val="24"/>
                <w:szCs w:val="24"/>
              </w:rPr>
            </w:pPr>
            <w:r w:rsidRPr="00A374CC">
              <w:rPr>
                <w:rFonts w:cs="Times New Roman"/>
                <w:sz w:val="24"/>
                <w:szCs w:val="24"/>
              </w:rPr>
              <w:t>Липа мелколистная</w:t>
            </w:r>
          </w:p>
        </w:tc>
        <w:tc>
          <w:tcPr>
            <w:tcW w:w="992" w:type="dxa"/>
            <w:tcBorders>
              <w:top w:val="single" w:sz="4" w:space="0" w:color="auto"/>
              <w:left w:val="single" w:sz="4" w:space="0" w:color="auto"/>
              <w:bottom w:val="single" w:sz="4" w:space="0" w:color="auto"/>
              <w:right w:val="single" w:sz="4" w:space="0" w:color="auto"/>
            </w:tcBorders>
          </w:tcPr>
          <w:p w14:paraId="60D12D26"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14:paraId="53BDE8C4"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tcPr>
          <w:p w14:paraId="37977880"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tcPr>
          <w:p w14:paraId="48F6A369"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tcPr>
          <w:p w14:paraId="38E7D5FA"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2,0</w:t>
            </w:r>
          </w:p>
        </w:tc>
        <w:tc>
          <w:tcPr>
            <w:tcW w:w="1814" w:type="dxa"/>
            <w:tcBorders>
              <w:top w:val="single" w:sz="4" w:space="0" w:color="auto"/>
              <w:left w:val="single" w:sz="4" w:space="0" w:color="auto"/>
              <w:bottom w:val="single" w:sz="4" w:space="0" w:color="auto"/>
            </w:tcBorders>
          </w:tcPr>
          <w:p w14:paraId="3108A1B3"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1,5</w:t>
            </w:r>
          </w:p>
        </w:tc>
      </w:tr>
      <w:tr w:rsidR="008567AF" w:rsidRPr="00A374CC" w14:paraId="74FB4B14" w14:textId="77777777" w:rsidTr="002D6CDA">
        <w:tc>
          <w:tcPr>
            <w:tcW w:w="1305" w:type="dxa"/>
            <w:tcBorders>
              <w:top w:val="single" w:sz="4" w:space="0" w:color="auto"/>
              <w:bottom w:val="single" w:sz="4" w:space="0" w:color="auto"/>
              <w:right w:val="single" w:sz="4" w:space="0" w:color="auto"/>
            </w:tcBorders>
          </w:tcPr>
          <w:p w14:paraId="5A52B4DA" w14:textId="77777777" w:rsidR="008567AF" w:rsidRPr="00A374CC" w:rsidRDefault="008567AF" w:rsidP="008567AF">
            <w:pPr>
              <w:autoSpaceDE w:val="0"/>
              <w:autoSpaceDN w:val="0"/>
              <w:adjustRightInd w:val="0"/>
              <w:jc w:val="both"/>
              <w:rPr>
                <w:rFonts w:cs="Times New Roman"/>
                <w:sz w:val="24"/>
                <w:szCs w:val="24"/>
              </w:rPr>
            </w:pPr>
            <w:r w:rsidRPr="00A374CC">
              <w:rPr>
                <w:rFonts w:cs="Times New Roman"/>
                <w:sz w:val="24"/>
                <w:szCs w:val="24"/>
              </w:rPr>
              <w:t>Осина обыкновенная</w:t>
            </w:r>
          </w:p>
        </w:tc>
        <w:tc>
          <w:tcPr>
            <w:tcW w:w="992" w:type="dxa"/>
            <w:tcBorders>
              <w:top w:val="single" w:sz="4" w:space="0" w:color="auto"/>
              <w:left w:val="single" w:sz="4" w:space="0" w:color="auto"/>
              <w:bottom w:val="single" w:sz="4" w:space="0" w:color="auto"/>
              <w:right w:val="single" w:sz="4" w:space="0" w:color="auto"/>
            </w:tcBorders>
          </w:tcPr>
          <w:p w14:paraId="31F100B6"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14:paraId="05B52714"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tcPr>
          <w:p w14:paraId="11A8DF65"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tcPr>
          <w:p w14:paraId="168ED0DA"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tcPr>
          <w:p w14:paraId="7FEF06A5"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2,0</w:t>
            </w:r>
          </w:p>
        </w:tc>
        <w:tc>
          <w:tcPr>
            <w:tcW w:w="1814" w:type="dxa"/>
            <w:tcBorders>
              <w:top w:val="single" w:sz="4" w:space="0" w:color="auto"/>
              <w:left w:val="single" w:sz="4" w:space="0" w:color="auto"/>
              <w:bottom w:val="single" w:sz="4" w:space="0" w:color="auto"/>
            </w:tcBorders>
          </w:tcPr>
          <w:p w14:paraId="0FDEE4C6"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2,0</w:t>
            </w:r>
          </w:p>
        </w:tc>
      </w:tr>
      <w:tr w:rsidR="008567AF" w:rsidRPr="00A374CC" w14:paraId="73630140" w14:textId="77777777" w:rsidTr="002D6CDA">
        <w:tc>
          <w:tcPr>
            <w:tcW w:w="1305" w:type="dxa"/>
            <w:tcBorders>
              <w:top w:val="single" w:sz="4" w:space="0" w:color="auto"/>
              <w:bottom w:val="single" w:sz="4" w:space="0" w:color="auto"/>
              <w:right w:val="single" w:sz="4" w:space="0" w:color="auto"/>
            </w:tcBorders>
          </w:tcPr>
          <w:p w14:paraId="677C4596" w14:textId="77777777" w:rsidR="008567AF" w:rsidRPr="00A374CC" w:rsidRDefault="008567AF" w:rsidP="008567AF">
            <w:pPr>
              <w:autoSpaceDE w:val="0"/>
              <w:autoSpaceDN w:val="0"/>
              <w:adjustRightInd w:val="0"/>
              <w:jc w:val="both"/>
              <w:rPr>
                <w:rFonts w:cs="Times New Roman"/>
                <w:sz w:val="24"/>
                <w:szCs w:val="24"/>
              </w:rPr>
            </w:pPr>
            <w:r w:rsidRPr="00A374CC">
              <w:rPr>
                <w:rFonts w:cs="Times New Roman"/>
                <w:sz w:val="24"/>
                <w:szCs w:val="24"/>
              </w:rPr>
              <w:t>Тополь</w:t>
            </w:r>
          </w:p>
        </w:tc>
        <w:tc>
          <w:tcPr>
            <w:tcW w:w="992" w:type="dxa"/>
            <w:tcBorders>
              <w:top w:val="single" w:sz="4" w:space="0" w:color="auto"/>
              <w:left w:val="single" w:sz="4" w:space="0" w:color="auto"/>
              <w:bottom w:val="single" w:sz="4" w:space="0" w:color="auto"/>
              <w:right w:val="single" w:sz="4" w:space="0" w:color="auto"/>
            </w:tcBorders>
          </w:tcPr>
          <w:p w14:paraId="25866722"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14:paraId="302F3C73"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tcPr>
          <w:p w14:paraId="1F2ECAFE"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tcPr>
          <w:p w14:paraId="612E2320"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tcPr>
          <w:p w14:paraId="42066CF3"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1,0</w:t>
            </w:r>
          </w:p>
        </w:tc>
        <w:tc>
          <w:tcPr>
            <w:tcW w:w="1814" w:type="dxa"/>
            <w:tcBorders>
              <w:top w:val="single" w:sz="4" w:space="0" w:color="auto"/>
              <w:left w:val="single" w:sz="4" w:space="0" w:color="auto"/>
              <w:bottom w:val="single" w:sz="4" w:space="0" w:color="auto"/>
            </w:tcBorders>
          </w:tcPr>
          <w:p w14:paraId="0B8E7674"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2,0</w:t>
            </w:r>
          </w:p>
        </w:tc>
      </w:tr>
      <w:tr w:rsidR="008567AF" w:rsidRPr="00A374CC" w14:paraId="145F6418" w14:textId="77777777" w:rsidTr="002D6CDA">
        <w:tc>
          <w:tcPr>
            <w:tcW w:w="1305" w:type="dxa"/>
            <w:tcBorders>
              <w:top w:val="single" w:sz="4" w:space="0" w:color="auto"/>
              <w:bottom w:val="single" w:sz="4" w:space="0" w:color="auto"/>
              <w:right w:val="single" w:sz="4" w:space="0" w:color="auto"/>
            </w:tcBorders>
          </w:tcPr>
          <w:p w14:paraId="3833EE89" w14:textId="77777777" w:rsidR="008567AF" w:rsidRPr="00A374CC" w:rsidRDefault="008567AF" w:rsidP="008567AF">
            <w:pPr>
              <w:autoSpaceDE w:val="0"/>
              <w:autoSpaceDN w:val="0"/>
              <w:adjustRightInd w:val="0"/>
              <w:jc w:val="both"/>
              <w:rPr>
                <w:rFonts w:cs="Times New Roman"/>
                <w:sz w:val="24"/>
                <w:szCs w:val="24"/>
              </w:rPr>
            </w:pPr>
            <w:r w:rsidRPr="00A374CC">
              <w:rPr>
                <w:rFonts w:cs="Times New Roman"/>
                <w:sz w:val="24"/>
                <w:szCs w:val="24"/>
              </w:rPr>
              <w:t>Ясень</w:t>
            </w:r>
          </w:p>
        </w:tc>
        <w:tc>
          <w:tcPr>
            <w:tcW w:w="992" w:type="dxa"/>
            <w:tcBorders>
              <w:top w:val="single" w:sz="4" w:space="0" w:color="auto"/>
              <w:left w:val="single" w:sz="4" w:space="0" w:color="auto"/>
              <w:bottom w:val="single" w:sz="4" w:space="0" w:color="auto"/>
              <w:right w:val="single" w:sz="4" w:space="0" w:color="auto"/>
            </w:tcBorders>
          </w:tcPr>
          <w:p w14:paraId="3B52C208"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14:paraId="70EA7296"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tcPr>
          <w:p w14:paraId="6D3AE1D8"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tcPr>
          <w:p w14:paraId="06F71754"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14:paraId="5046AEBB"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2,0</w:t>
            </w:r>
          </w:p>
        </w:tc>
        <w:tc>
          <w:tcPr>
            <w:tcW w:w="1814" w:type="dxa"/>
            <w:tcBorders>
              <w:top w:val="single" w:sz="4" w:space="0" w:color="auto"/>
              <w:left w:val="single" w:sz="4" w:space="0" w:color="auto"/>
              <w:bottom w:val="single" w:sz="4" w:space="0" w:color="auto"/>
            </w:tcBorders>
          </w:tcPr>
          <w:p w14:paraId="42AA2522" w14:textId="77777777" w:rsidR="008567AF" w:rsidRPr="00A374CC" w:rsidRDefault="008567AF" w:rsidP="008567AF">
            <w:pPr>
              <w:widowControl w:val="0"/>
              <w:autoSpaceDE w:val="0"/>
              <w:autoSpaceDN w:val="0"/>
              <w:adjustRightInd w:val="0"/>
              <w:jc w:val="center"/>
              <w:rPr>
                <w:rFonts w:eastAsia="Times New Roman" w:cs="Times New Roman"/>
                <w:sz w:val="24"/>
                <w:szCs w:val="24"/>
              </w:rPr>
            </w:pPr>
            <w:r w:rsidRPr="00A374CC">
              <w:rPr>
                <w:rFonts w:eastAsia="Times New Roman" w:cs="Times New Roman"/>
                <w:sz w:val="24"/>
                <w:szCs w:val="24"/>
              </w:rPr>
              <w:t>1,5</w:t>
            </w:r>
          </w:p>
        </w:tc>
      </w:tr>
    </w:tbl>
    <w:p w14:paraId="6D885A98" w14:textId="77777777" w:rsidR="009F3009" w:rsidRPr="00A374CC" w:rsidRDefault="009F3009" w:rsidP="009F3009">
      <w:pPr>
        <w:ind w:firstLine="709"/>
        <w:jc w:val="both"/>
      </w:pPr>
      <w:bookmarkStart w:id="107" w:name="_Toc532646358"/>
    </w:p>
    <w:p w14:paraId="508214B9" w14:textId="77777777" w:rsidR="009F3009" w:rsidRPr="00A374CC" w:rsidRDefault="009F3009" w:rsidP="009F3009">
      <w:pPr>
        <w:tabs>
          <w:tab w:val="left" w:pos="0"/>
        </w:tabs>
        <w:autoSpaceDE w:val="0"/>
        <w:autoSpaceDN w:val="0"/>
        <w:adjustRightInd w:val="0"/>
        <w:ind w:firstLine="709"/>
        <w:jc w:val="both"/>
        <w:rPr>
          <w:rFonts w:cs="Times New Roman"/>
          <w:szCs w:val="28"/>
          <w:lang w:eastAsia="en-US"/>
        </w:rPr>
      </w:pPr>
      <w:r w:rsidRPr="00A374CC">
        <w:rPr>
          <w:rFonts w:cs="Times New Roman"/>
          <w:szCs w:val="28"/>
          <w:lang w:eastAsia="en-US"/>
        </w:rPr>
        <w:t xml:space="preserve">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1-41 к Правилам, устанавливаются лесохозяйственными регламентами лесничеств. </w:t>
      </w:r>
    </w:p>
    <w:p w14:paraId="1A02878D" w14:textId="77777777" w:rsidR="004528EA" w:rsidRPr="00A374CC" w:rsidRDefault="004528EA" w:rsidP="009F3009">
      <w:pPr>
        <w:tabs>
          <w:tab w:val="left" w:pos="0"/>
        </w:tabs>
        <w:autoSpaceDE w:val="0"/>
        <w:autoSpaceDN w:val="0"/>
        <w:adjustRightInd w:val="0"/>
        <w:ind w:firstLine="709"/>
        <w:jc w:val="both"/>
        <w:rPr>
          <w:rFonts w:cs="Times New Roman"/>
          <w:szCs w:val="28"/>
          <w:lang w:eastAsia="en-US"/>
        </w:rPr>
      </w:pPr>
    </w:p>
    <w:tbl>
      <w:tblPr>
        <w:tblStyle w:val="a7"/>
        <w:tblW w:w="0" w:type="auto"/>
        <w:tblLayout w:type="fixed"/>
        <w:tblCellMar>
          <w:left w:w="57" w:type="dxa"/>
          <w:right w:w="57" w:type="dxa"/>
        </w:tblCellMar>
        <w:tblLook w:val="04A0" w:firstRow="1" w:lastRow="0" w:firstColumn="1" w:lastColumn="0" w:noHBand="0" w:noVBand="1"/>
      </w:tblPr>
      <w:tblGrid>
        <w:gridCol w:w="1413"/>
        <w:gridCol w:w="1984"/>
        <w:gridCol w:w="2127"/>
        <w:gridCol w:w="2126"/>
        <w:gridCol w:w="2545"/>
      </w:tblGrid>
      <w:tr w:rsidR="004528EA" w:rsidRPr="00A374CC" w14:paraId="6FF27A04" w14:textId="77777777" w:rsidTr="004528EA">
        <w:trPr>
          <w:trHeight w:val="20"/>
          <w:tblHeader/>
        </w:trPr>
        <w:tc>
          <w:tcPr>
            <w:tcW w:w="3397" w:type="dxa"/>
            <w:gridSpan w:val="2"/>
          </w:tcPr>
          <w:p w14:paraId="654743E0" w14:textId="7D9CAC01" w:rsidR="004528EA" w:rsidRPr="00A374CC" w:rsidRDefault="004528EA" w:rsidP="004528EA">
            <w:pPr>
              <w:tabs>
                <w:tab w:val="left" w:pos="0"/>
              </w:tabs>
              <w:autoSpaceDE w:val="0"/>
              <w:autoSpaceDN w:val="0"/>
              <w:adjustRightInd w:val="0"/>
              <w:jc w:val="center"/>
              <w:rPr>
                <w:szCs w:val="28"/>
                <w:lang w:eastAsia="en-US"/>
              </w:rPr>
            </w:pPr>
            <w:r w:rsidRPr="00A374CC">
              <w:rPr>
                <w:sz w:val="24"/>
              </w:rPr>
              <w:t>Способы лесовосстановления</w:t>
            </w:r>
          </w:p>
        </w:tc>
        <w:tc>
          <w:tcPr>
            <w:tcW w:w="2127" w:type="dxa"/>
          </w:tcPr>
          <w:p w14:paraId="7A03DCEC" w14:textId="7E7F93F3" w:rsidR="004528EA" w:rsidRPr="00A374CC" w:rsidRDefault="004528EA" w:rsidP="004528EA">
            <w:pPr>
              <w:tabs>
                <w:tab w:val="left" w:pos="0"/>
              </w:tabs>
              <w:autoSpaceDE w:val="0"/>
              <w:autoSpaceDN w:val="0"/>
              <w:adjustRightInd w:val="0"/>
              <w:jc w:val="center"/>
              <w:rPr>
                <w:szCs w:val="28"/>
                <w:lang w:eastAsia="en-US"/>
              </w:rPr>
            </w:pPr>
            <w:r w:rsidRPr="00A374CC">
              <w:rPr>
                <w:sz w:val="24"/>
              </w:rPr>
              <w:t>Древесные породы</w:t>
            </w:r>
          </w:p>
        </w:tc>
        <w:tc>
          <w:tcPr>
            <w:tcW w:w="2126" w:type="dxa"/>
          </w:tcPr>
          <w:p w14:paraId="013F4B84" w14:textId="7F5BDF90" w:rsidR="004528EA" w:rsidRPr="00A374CC" w:rsidRDefault="004528EA" w:rsidP="004528EA">
            <w:pPr>
              <w:tabs>
                <w:tab w:val="left" w:pos="0"/>
              </w:tabs>
              <w:autoSpaceDE w:val="0"/>
              <w:autoSpaceDN w:val="0"/>
              <w:adjustRightInd w:val="0"/>
              <w:jc w:val="center"/>
              <w:rPr>
                <w:szCs w:val="28"/>
                <w:lang w:eastAsia="en-US"/>
              </w:rPr>
            </w:pPr>
            <w:r w:rsidRPr="00A374CC">
              <w:rPr>
                <w:sz w:val="24"/>
              </w:rPr>
              <w:t>Группы типов леса, типы лесорастительных условий</w:t>
            </w:r>
          </w:p>
        </w:tc>
        <w:tc>
          <w:tcPr>
            <w:tcW w:w="2545" w:type="dxa"/>
          </w:tcPr>
          <w:p w14:paraId="7440AB24" w14:textId="029C951F" w:rsidR="004528EA" w:rsidRPr="00A374CC" w:rsidRDefault="004528EA" w:rsidP="004528EA">
            <w:pPr>
              <w:tabs>
                <w:tab w:val="left" w:pos="0"/>
              </w:tabs>
              <w:autoSpaceDE w:val="0"/>
              <w:autoSpaceDN w:val="0"/>
              <w:adjustRightInd w:val="0"/>
              <w:jc w:val="center"/>
              <w:rPr>
                <w:szCs w:val="28"/>
                <w:lang w:eastAsia="en-US"/>
              </w:rPr>
            </w:pPr>
            <w:r w:rsidRPr="00A374CC">
              <w:rPr>
                <w:sz w:val="24"/>
              </w:rPr>
              <w:t>Количество жизнеспособных подроста и молодняка, тыс. штук на 1 гектар</w:t>
            </w:r>
          </w:p>
        </w:tc>
      </w:tr>
      <w:tr w:rsidR="004528EA" w:rsidRPr="00A374CC" w14:paraId="0C495C96" w14:textId="77777777" w:rsidTr="004528EA">
        <w:trPr>
          <w:trHeight w:val="20"/>
          <w:tblHeader/>
        </w:trPr>
        <w:tc>
          <w:tcPr>
            <w:tcW w:w="3397" w:type="dxa"/>
            <w:gridSpan w:val="2"/>
          </w:tcPr>
          <w:p w14:paraId="443FCD16" w14:textId="4C1178D7" w:rsidR="004528EA" w:rsidRPr="00A374CC" w:rsidRDefault="004528EA" w:rsidP="004528EA">
            <w:pPr>
              <w:tabs>
                <w:tab w:val="left" w:pos="0"/>
              </w:tabs>
              <w:autoSpaceDE w:val="0"/>
              <w:autoSpaceDN w:val="0"/>
              <w:adjustRightInd w:val="0"/>
              <w:jc w:val="center"/>
              <w:rPr>
                <w:szCs w:val="28"/>
                <w:lang w:eastAsia="en-US"/>
              </w:rPr>
            </w:pPr>
            <w:r w:rsidRPr="00A374CC">
              <w:rPr>
                <w:sz w:val="24"/>
              </w:rPr>
              <w:t>1</w:t>
            </w:r>
          </w:p>
        </w:tc>
        <w:tc>
          <w:tcPr>
            <w:tcW w:w="2127" w:type="dxa"/>
          </w:tcPr>
          <w:p w14:paraId="5EAB928B" w14:textId="55559AE3" w:rsidR="004528EA" w:rsidRPr="00A374CC" w:rsidRDefault="004528EA" w:rsidP="004528EA">
            <w:pPr>
              <w:tabs>
                <w:tab w:val="left" w:pos="0"/>
              </w:tabs>
              <w:autoSpaceDE w:val="0"/>
              <w:autoSpaceDN w:val="0"/>
              <w:adjustRightInd w:val="0"/>
              <w:jc w:val="center"/>
              <w:rPr>
                <w:szCs w:val="28"/>
                <w:lang w:eastAsia="en-US"/>
              </w:rPr>
            </w:pPr>
            <w:r w:rsidRPr="00A374CC">
              <w:rPr>
                <w:sz w:val="24"/>
              </w:rPr>
              <w:t>2</w:t>
            </w:r>
          </w:p>
        </w:tc>
        <w:tc>
          <w:tcPr>
            <w:tcW w:w="2126" w:type="dxa"/>
          </w:tcPr>
          <w:p w14:paraId="7721B842" w14:textId="5023CB95" w:rsidR="004528EA" w:rsidRPr="00A374CC" w:rsidRDefault="004528EA" w:rsidP="004528EA">
            <w:pPr>
              <w:tabs>
                <w:tab w:val="left" w:pos="0"/>
              </w:tabs>
              <w:autoSpaceDE w:val="0"/>
              <w:autoSpaceDN w:val="0"/>
              <w:adjustRightInd w:val="0"/>
              <w:jc w:val="center"/>
              <w:rPr>
                <w:szCs w:val="28"/>
                <w:lang w:eastAsia="en-US"/>
              </w:rPr>
            </w:pPr>
            <w:r w:rsidRPr="00A374CC">
              <w:rPr>
                <w:sz w:val="24"/>
              </w:rPr>
              <w:t>3</w:t>
            </w:r>
          </w:p>
        </w:tc>
        <w:tc>
          <w:tcPr>
            <w:tcW w:w="2545" w:type="dxa"/>
          </w:tcPr>
          <w:p w14:paraId="63A6AD0B" w14:textId="0845FA29" w:rsidR="004528EA" w:rsidRPr="00A374CC" w:rsidRDefault="004528EA" w:rsidP="004528EA">
            <w:pPr>
              <w:tabs>
                <w:tab w:val="left" w:pos="0"/>
              </w:tabs>
              <w:autoSpaceDE w:val="0"/>
              <w:autoSpaceDN w:val="0"/>
              <w:adjustRightInd w:val="0"/>
              <w:jc w:val="center"/>
              <w:rPr>
                <w:szCs w:val="28"/>
                <w:lang w:eastAsia="en-US"/>
              </w:rPr>
            </w:pPr>
            <w:r w:rsidRPr="00A374CC">
              <w:rPr>
                <w:sz w:val="24"/>
              </w:rPr>
              <w:t>4</w:t>
            </w:r>
          </w:p>
        </w:tc>
      </w:tr>
      <w:tr w:rsidR="004528EA" w:rsidRPr="00A374CC" w14:paraId="6433D655" w14:textId="77777777" w:rsidTr="004528EA">
        <w:trPr>
          <w:trHeight w:val="20"/>
        </w:trPr>
        <w:tc>
          <w:tcPr>
            <w:tcW w:w="1413" w:type="dxa"/>
            <w:vMerge w:val="restart"/>
          </w:tcPr>
          <w:p w14:paraId="757194F2" w14:textId="536115B4" w:rsidR="004528EA" w:rsidRPr="00A374CC" w:rsidRDefault="004528EA" w:rsidP="004528EA">
            <w:pPr>
              <w:tabs>
                <w:tab w:val="left" w:pos="0"/>
              </w:tabs>
              <w:autoSpaceDE w:val="0"/>
              <w:autoSpaceDN w:val="0"/>
              <w:adjustRightInd w:val="0"/>
              <w:rPr>
                <w:szCs w:val="28"/>
                <w:lang w:eastAsia="en-US"/>
              </w:rPr>
            </w:pPr>
            <w:r w:rsidRPr="00A374CC">
              <w:rPr>
                <w:sz w:val="24"/>
              </w:rPr>
              <w:t>Естествен-</w:t>
            </w:r>
            <w:proofErr w:type="spellStart"/>
            <w:r w:rsidRPr="00A374CC">
              <w:rPr>
                <w:sz w:val="24"/>
              </w:rPr>
              <w:t>ное</w:t>
            </w:r>
            <w:proofErr w:type="spellEnd"/>
            <w:r w:rsidRPr="00A374CC">
              <w:rPr>
                <w:sz w:val="24"/>
              </w:rPr>
              <w:t xml:space="preserve"> </w:t>
            </w:r>
            <w:proofErr w:type="spellStart"/>
            <w:r w:rsidRPr="00A374CC">
              <w:rPr>
                <w:sz w:val="24"/>
              </w:rPr>
              <w:t>лесовосста-новление</w:t>
            </w:r>
            <w:proofErr w:type="spellEnd"/>
            <w:r w:rsidRPr="00A374CC">
              <w:rPr>
                <w:sz w:val="24"/>
              </w:rPr>
              <w:t xml:space="preserve"> </w:t>
            </w:r>
          </w:p>
        </w:tc>
        <w:tc>
          <w:tcPr>
            <w:tcW w:w="1984" w:type="dxa"/>
            <w:vMerge w:val="restart"/>
          </w:tcPr>
          <w:p w14:paraId="5B51CD4C" w14:textId="50C6567A" w:rsidR="004528EA" w:rsidRPr="00A374CC" w:rsidRDefault="004528EA" w:rsidP="004528EA">
            <w:pPr>
              <w:tabs>
                <w:tab w:val="left" w:pos="0"/>
              </w:tabs>
              <w:autoSpaceDE w:val="0"/>
              <w:autoSpaceDN w:val="0"/>
              <w:adjustRightInd w:val="0"/>
              <w:rPr>
                <w:szCs w:val="28"/>
                <w:lang w:eastAsia="en-US"/>
              </w:rPr>
            </w:pPr>
            <w:r w:rsidRPr="00A374CC">
              <w:rPr>
                <w:sz w:val="24"/>
              </w:rPr>
              <w:t xml:space="preserve">Путем мероприятий по сохранению подроста, ухода за молодняком </w:t>
            </w:r>
          </w:p>
        </w:tc>
        <w:tc>
          <w:tcPr>
            <w:tcW w:w="2127" w:type="dxa"/>
            <w:vMerge w:val="restart"/>
          </w:tcPr>
          <w:p w14:paraId="216BF96F" w14:textId="1E8DDF9D" w:rsidR="004528EA" w:rsidRPr="00A374CC" w:rsidRDefault="004528EA" w:rsidP="004528EA">
            <w:pPr>
              <w:tabs>
                <w:tab w:val="left" w:pos="0"/>
              </w:tabs>
              <w:autoSpaceDE w:val="0"/>
              <w:autoSpaceDN w:val="0"/>
              <w:adjustRightInd w:val="0"/>
              <w:rPr>
                <w:szCs w:val="28"/>
                <w:lang w:eastAsia="en-US"/>
              </w:rPr>
            </w:pPr>
            <w:proofErr w:type="spellStart"/>
            <w:r w:rsidRPr="00A374CC">
              <w:rPr>
                <w:sz w:val="24"/>
              </w:rPr>
              <w:t>Мягколиственные</w:t>
            </w:r>
            <w:proofErr w:type="spellEnd"/>
            <w:r w:rsidRPr="00A374CC">
              <w:rPr>
                <w:sz w:val="24"/>
              </w:rPr>
              <w:t xml:space="preserve"> породы высотой более 0,5 м </w:t>
            </w:r>
          </w:p>
        </w:tc>
        <w:tc>
          <w:tcPr>
            <w:tcW w:w="2126" w:type="dxa"/>
          </w:tcPr>
          <w:p w14:paraId="464CD1FE" w14:textId="43C85138" w:rsidR="004528EA" w:rsidRPr="00A374CC" w:rsidRDefault="004528EA" w:rsidP="004528EA">
            <w:pPr>
              <w:tabs>
                <w:tab w:val="left" w:pos="0"/>
              </w:tabs>
              <w:autoSpaceDE w:val="0"/>
              <w:autoSpaceDN w:val="0"/>
              <w:adjustRightInd w:val="0"/>
              <w:rPr>
                <w:szCs w:val="28"/>
                <w:lang w:eastAsia="en-US"/>
              </w:rPr>
            </w:pPr>
            <w:r w:rsidRPr="00A374CC">
              <w:rPr>
                <w:sz w:val="24"/>
              </w:rPr>
              <w:t xml:space="preserve">Сухие </w:t>
            </w:r>
          </w:p>
        </w:tc>
        <w:tc>
          <w:tcPr>
            <w:tcW w:w="2545" w:type="dxa"/>
          </w:tcPr>
          <w:p w14:paraId="0C20DFBC" w14:textId="76E09A3F" w:rsidR="004528EA" w:rsidRPr="00A374CC" w:rsidRDefault="004528EA" w:rsidP="004528EA">
            <w:pPr>
              <w:tabs>
                <w:tab w:val="left" w:pos="0"/>
              </w:tabs>
              <w:autoSpaceDE w:val="0"/>
              <w:autoSpaceDN w:val="0"/>
              <w:adjustRightInd w:val="0"/>
              <w:rPr>
                <w:szCs w:val="28"/>
                <w:lang w:eastAsia="en-US"/>
              </w:rPr>
            </w:pPr>
            <w:r w:rsidRPr="00A374CC">
              <w:rPr>
                <w:sz w:val="24"/>
              </w:rPr>
              <w:t>Более 4</w:t>
            </w:r>
          </w:p>
        </w:tc>
      </w:tr>
      <w:tr w:rsidR="004528EA" w:rsidRPr="00A374CC" w14:paraId="3232EBD7" w14:textId="77777777" w:rsidTr="004528EA">
        <w:trPr>
          <w:trHeight w:val="20"/>
        </w:trPr>
        <w:tc>
          <w:tcPr>
            <w:tcW w:w="1413" w:type="dxa"/>
            <w:vMerge/>
          </w:tcPr>
          <w:p w14:paraId="33B26D12" w14:textId="77777777" w:rsidR="004528EA" w:rsidRPr="00A374CC" w:rsidRDefault="004528EA" w:rsidP="004528EA">
            <w:pPr>
              <w:tabs>
                <w:tab w:val="left" w:pos="0"/>
              </w:tabs>
              <w:autoSpaceDE w:val="0"/>
              <w:autoSpaceDN w:val="0"/>
              <w:adjustRightInd w:val="0"/>
              <w:rPr>
                <w:szCs w:val="28"/>
                <w:lang w:eastAsia="en-US"/>
              </w:rPr>
            </w:pPr>
          </w:p>
        </w:tc>
        <w:tc>
          <w:tcPr>
            <w:tcW w:w="1984" w:type="dxa"/>
            <w:vMerge/>
          </w:tcPr>
          <w:p w14:paraId="041C94A9" w14:textId="77777777" w:rsidR="004528EA" w:rsidRPr="00A374CC" w:rsidRDefault="004528EA" w:rsidP="004528EA">
            <w:pPr>
              <w:tabs>
                <w:tab w:val="left" w:pos="0"/>
              </w:tabs>
              <w:autoSpaceDE w:val="0"/>
              <w:autoSpaceDN w:val="0"/>
              <w:adjustRightInd w:val="0"/>
              <w:rPr>
                <w:szCs w:val="28"/>
                <w:lang w:eastAsia="en-US"/>
              </w:rPr>
            </w:pPr>
          </w:p>
        </w:tc>
        <w:tc>
          <w:tcPr>
            <w:tcW w:w="2127" w:type="dxa"/>
            <w:vMerge/>
          </w:tcPr>
          <w:p w14:paraId="5F0F1E7C" w14:textId="085D734A" w:rsidR="004528EA" w:rsidRPr="00A374CC" w:rsidRDefault="004528EA" w:rsidP="004528EA">
            <w:pPr>
              <w:tabs>
                <w:tab w:val="left" w:pos="0"/>
              </w:tabs>
              <w:autoSpaceDE w:val="0"/>
              <w:autoSpaceDN w:val="0"/>
              <w:adjustRightInd w:val="0"/>
              <w:rPr>
                <w:szCs w:val="28"/>
                <w:lang w:eastAsia="en-US"/>
              </w:rPr>
            </w:pPr>
          </w:p>
        </w:tc>
        <w:tc>
          <w:tcPr>
            <w:tcW w:w="2126" w:type="dxa"/>
          </w:tcPr>
          <w:p w14:paraId="621157CE" w14:textId="218A58FA" w:rsidR="004528EA" w:rsidRPr="00A374CC" w:rsidRDefault="004528EA" w:rsidP="004528EA">
            <w:pPr>
              <w:tabs>
                <w:tab w:val="left" w:pos="0"/>
              </w:tabs>
              <w:autoSpaceDE w:val="0"/>
              <w:autoSpaceDN w:val="0"/>
              <w:adjustRightInd w:val="0"/>
              <w:rPr>
                <w:szCs w:val="28"/>
                <w:lang w:eastAsia="en-US"/>
              </w:rPr>
            </w:pPr>
            <w:r w:rsidRPr="00A374CC">
              <w:rPr>
                <w:sz w:val="24"/>
              </w:rPr>
              <w:t>Свежие</w:t>
            </w:r>
          </w:p>
        </w:tc>
        <w:tc>
          <w:tcPr>
            <w:tcW w:w="2545" w:type="dxa"/>
          </w:tcPr>
          <w:p w14:paraId="4E627518" w14:textId="53842C7C" w:rsidR="004528EA" w:rsidRPr="00A374CC" w:rsidRDefault="004528EA" w:rsidP="004528EA">
            <w:pPr>
              <w:tabs>
                <w:tab w:val="left" w:pos="0"/>
              </w:tabs>
              <w:autoSpaceDE w:val="0"/>
              <w:autoSpaceDN w:val="0"/>
              <w:adjustRightInd w:val="0"/>
              <w:rPr>
                <w:szCs w:val="28"/>
                <w:lang w:eastAsia="en-US"/>
              </w:rPr>
            </w:pPr>
            <w:r w:rsidRPr="00A374CC">
              <w:rPr>
                <w:sz w:val="24"/>
              </w:rPr>
              <w:t>Более 3</w:t>
            </w:r>
          </w:p>
        </w:tc>
      </w:tr>
      <w:tr w:rsidR="004528EA" w:rsidRPr="00A374CC" w14:paraId="7A71A007" w14:textId="77777777" w:rsidTr="004528EA">
        <w:trPr>
          <w:trHeight w:val="20"/>
        </w:trPr>
        <w:tc>
          <w:tcPr>
            <w:tcW w:w="1413" w:type="dxa"/>
            <w:vMerge/>
          </w:tcPr>
          <w:p w14:paraId="668E73F1" w14:textId="77777777" w:rsidR="004528EA" w:rsidRPr="00A374CC" w:rsidRDefault="004528EA" w:rsidP="004528EA">
            <w:pPr>
              <w:tabs>
                <w:tab w:val="left" w:pos="0"/>
              </w:tabs>
              <w:autoSpaceDE w:val="0"/>
              <w:autoSpaceDN w:val="0"/>
              <w:adjustRightInd w:val="0"/>
              <w:rPr>
                <w:szCs w:val="28"/>
                <w:lang w:eastAsia="en-US"/>
              </w:rPr>
            </w:pPr>
          </w:p>
        </w:tc>
        <w:tc>
          <w:tcPr>
            <w:tcW w:w="1984" w:type="dxa"/>
            <w:vMerge/>
          </w:tcPr>
          <w:p w14:paraId="09DD42EF" w14:textId="77777777" w:rsidR="004528EA" w:rsidRPr="00A374CC" w:rsidRDefault="004528EA" w:rsidP="004528EA">
            <w:pPr>
              <w:tabs>
                <w:tab w:val="left" w:pos="0"/>
              </w:tabs>
              <w:autoSpaceDE w:val="0"/>
              <w:autoSpaceDN w:val="0"/>
              <w:adjustRightInd w:val="0"/>
              <w:rPr>
                <w:szCs w:val="28"/>
                <w:lang w:eastAsia="en-US"/>
              </w:rPr>
            </w:pPr>
          </w:p>
        </w:tc>
        <w:tc>
          <w:tcPr>
            <w:tcW w:w="2127" w:type="dxa"/>
            <w:vMerge/>
          </w:tcPr>
          <w:p w14:paraId="0202C06B" w14:textId="66DEBBF3" w:rsidR="004528EA" w:rsidRPr="00A374CC" w:rsidRDefault="004528EA" w:rsidP="004528EA">
            <w:pPr>
              <w:tabs>
                <w:tab w:val="left" w:pos="0"/>
              </w:tabs>
              <w:autoSpaceDE w:val="0"/>
              <w:autoSpaceDN w:val="0"/>
              <w:adjustRightInd w:val="0"/>
              <w:rPr>
                <w:szCs w:val="28"/>
                <w:lang w:eastAsia="en-US"/>
              </w:rPr>
            </w:pPr>
          </w:p>
        </w:tc>
        <w:tc>
          <w:tcPr>
            <w:tcW w:w="2126" w:type="dxa"/>
          </w:tcPr>
          <w:p w14:paraId="3E9C7082" w14:textId="10AB7DB2" w:rsidR="004528EA" w:rsidRPr="00A374CC" w:rsidRDefault="004528EA" w:rsidP="004528EA">
            <w:pPr>
              <w:tabs>
                <w:tab w:val="left" w:pos="0"/>
              </w:tabs>
              <w:autoSpaceDE w:val="0"/>
              <w:autoSpaceDN w:val="0"/>
              <w:adjustRightInd w:val="0"/>
              <w:rPr>
                <w:szCs w:val="28"/>
                <w:lang w:eastAsia="en-US"/>
              </w:rPr>
            </w:pPr>
            <w:r w:rsidRPr="00A374CC">
              <w:rPr>
                <w:sz w:val="24"/>
              </w:rPr>
              <w:t>Влажные</w:t>
            </w:r>
          </w:p>
        </w:tc>
        <w:tc>
          <w:tcPr>
            <w:tcW w:w="2545" w:type="dxa"/>
          </w:tcPr>
          <w:p w14:paraId="12950871" w14:textId="1E01D7AE" w:rsidR="004528EA" w:rsidRPr="00A374CC" w:rsidRDefault="004528EA" w:rsidP="004528EA">
            <w:pPr>
              <w:tabs>
                <w:tab w:val="left" w:pos="0"/>
              </w:tabs>
              <w:autoSpaceDE w:val="0"/>
              <w:autoSpaceDN w:val="0"/>
              <w:adjustRightInd w:val="0"/>
              <w:rPr>
                <w:szCs w:val="28"/>
                <w:lang w:eastAsia="en-US"/>
              </w:rPr>
            </w:pPr>
            <w:r w:rsidRPr="00A374CC">
              <w:rPr>
                <w:sz w:val="24"/>
              </w:rPr>
              <w:t>Более 2</w:t>
            </w:r>
          </w:p>
        </w:tc>
      </w:tr>
      <w:tr w:rsidR="004528EA" w:rsidRPr="00A374CC" w14:paraId="2530F41A" w14:textId="77777777" w:rsidTr="004528EA">
        <w:trPr>
          <w:trHeight w:val="20"/>
        </w:trPr>
        <w:tc>
          <w:tcPr>
            <w:tcW w:w="1413" w:type="dxa"/>
            <w:vMerge w:val="restart"/>
          </w:tcPr>
          <w:p w14:paraId="7B2BFA5E" w14:textId="2F749A4C" w:rsidR="004528EA" w:rsidRPr="00A374CC" w:rsidRDefault="004528EA" w:rsidP="004528EA">
            <w:pPr>
              <w:rPr>
                <w:sz w:val="24"/>
              </w:rPr>
            </w:pPr>
            <w:proofErr w:type="gramStart"/>
            <w:r w:rsidRPr="00A374CC">
              <w:rPr>
                <w:sz w:val="24"/>
              </w:rPr>
              <w:lastRenderedPageBreak/>
              <w:t>Естествен-</w:t>
            </w:r>
            <w:proofErr w:type="spellStart"/>
            <w:r w:rsidRPr="00A374CC">
              <w:rPr>
                <w:sz w:val="24"/>
              </w:rPr>
              <w:t>ное</w:t>
            </w:r>
            <w:proofErr w:type="spellEnd"/>
            <w:proofErr w:type="gramEnd"/>
            <w:r w:rsidRPr="00A374CC">
              <w:rPr>
                <w:sz w:val="24"/>
              </w:rPr>
              <w:t xml:space="preserve"> </w:t>
            </w:r>
            <w:proofErr w:type="spellStart"/>
            <w:r w:rsidRPr="00A374CC">
              <w:rPr>
                <w:sz w:val="24"/>
              </w:rPr>
              <w:t>лесовосста-новление</w:t>
            </w:r>
            <w:proofErr w:type="spellEnd"/>
          </w:p>
          <w:p w14:paraId="6130DCF6" w14:textId="77777777" w:rsidR="004528EA" w:rsidRPr="00A374CC" w:rsidRDefault="004528EA" w:rsidP="004528EA">
            <w:pPr>
              <w:rPr>
                <w:sz w:val="24"/>
              </w:rPr>
            </w:pPr>
          </w:p>
          <w:p w14:paraId="641F6E07" w14:textId="77777777" w:rsidR="004528EA" w:rsidRPr="00A374CC" w:rsidRDefault="004528EA" w:rsidP="004528EA">
            <w:pPr>
              <w:rPr>
                <w:sz w:val="24"/>
              </w:rPr>
            </w:pPr>
          </w:p>
          <w:p w14:paraId="74152998" w14:textId="63403B2B" w:rsidR="004528EA" w:rsidRPr="00A374CC" w:rsidRDefault="004528EA" w:rsidP="004528EA">
            <w:pPr>
              <w:tabs>
                <w:tab w:val="left" w:pos="0"/>
              </w:tabs>
              <w:autoSpaceDE w:val="0"/>
              <w:autoSpaceDN w:val="0"/>
              <w:adjustRightInd w:val="0"/>
              <w:rPr>
                <w:szCs w:val="28"/>
                <w:lang w:eastAsia="en-US"/>
              </w:rPr>
            </w:pPr>
            <w:proofErr w:type="spellStart"/>
            <w:r w:rsidRPr="00A374CC">
              <w:rPr>
                <w:sz w:val="24"/>
              </w:rPr>
              <w:t>Комбиниро</w:t>
            </w:r>
            <w:proofErr w:type="spellEnd"/>
            <w:r w:rsidRPr="00A374CC">
              <w:rPr>
                <w:sz w:val="24"/>
              </w:rPr>
              <w:t xml:space="preserve">-ванное </w:t>
            </w:r>
            <w:proofErr w:type="spellStart"/>
            <w:r w:rsidRPr="00A374CC">
              <w:rPr>
                <w:sz w:val="24"/>
              </w:rPr>
              <w:t>лесовосста-новление</w:t>
            </w:r>
            <w:proofErr w:type="spellEnd"/>
          </w:p>
        </w:tc>
        <w:tc>
          <w:tcPr>
            <w:tcW w:w="1984" w:type="dxa"/>
            <w:vMerge w:val="restart"/>
          </w:tcPr>
          <w:p w14:paraId="7EE79E96" w14:textId="54840EB2" w:rsidR="004528EA" w:rsidRPr="00A374CC" w:rsidRDefault="004528EA" w:rsidP="004528EA">
            <w:pPr>
              <w:tabs>
                <w:tab w:val="left" w:pos="0"/>
              </w:tabs>
              <w:autoSpaceDE w:val="0"/>
              <w:autoSpaceDN w:val="0"/>
              <w:adjustRightInd w:val="0"/>
              <w:rPr>
                <w:szCs w:val="28"/>
                <w:lang w:eastAsia="en-US"/>
              </w:rPr>
            </w:pPr>
            <w:r w:rsidRPr="00A374CC">
              <w:rPr>
                <w:sz w:val="24"/>
              </w:rPr>
              <w:t>Путем минерализации почвы</w:t>
            </w:r>
          </w:p>
        </w:tc>
        <w:tc>
          <w:tcPr>
            <w:tcW w:w="2127" w:type="dxa"/>
            <w:vMerge w:val="restart"/>
          </w:tcPr>
          <w:p w14:paraId="6AE9B290" w14:textId="2150DEF4" w:rsidR="004528EA" w:rsidRPr="00A374CC" w:rsidRDefault="004528EA" w:rsidP="004528EA">
            <w:pPr>
              <w:tabs>
                <w:tab w:val="left" w:pos="0"/>
              </w:tabs>
              <w:autoSpaceDE w:val="0"/>
              <w:autoSpaceDN w:val="0"/>
              <w:adjustRightInd w:val="0"/>
              <w:rPr>
                <w:szCs w:val="28"/>
                <w:lang w:eastAsia="en-US"/>
              </w:rPr>
            </w:pPr>
            <w:r w:rsidRPr="00A374CC">
              <w:rPr>
                <w:sz w:val="24"/>
              </w:rPr>
              <w:t>Дуб, береза, липа</w:t>
            </w:r>
          </w:p>
        </w:tc>
        <w:tc>
          <w:tcPr>
            <w:tcW w:w="2126" w:type="dxa"/>
          </w:tcPr>
          <w:p w14:paraId="22743261" w14:textId="755174DC" w:rsidR="004528EA" w:rsidRPr="00A374CC" w:rsidRDefault="004528EA" w:rsidP="004528EA">
            <w:pPr>
              <w:tabs>
                <w:tab w:val="left" w:pos="0"/>
              </w:tabs>
              <w:autoSpaceDE w:val="0"/>
              <w:autoSpaceDN w:val="0"/>
              <w:adjustRightInd w:val="0"/>
              <w:rPr>
                <w:szCs w:val="28"/>
                <w:lang w:eastAsia="en-US"/>
              </w:rPr>
            </w:pPr>
            <w:r w:rsidRPr="00A374CC">
              <w:rPr>
                <w:sz w:val="24"/>
              </w:rPr>
              <w:t xml:space="preserve">Сухие </w:t>
            </w:r>
          </w:p>
        </w:tc>
        <w:tc>
          <w:tcPr>
            <w:tcW w:w="2545" w:type="dxa"/>
          </w:tcPr>
          <w:p w14:paraId="5EBD74A6" w14:textId="50FD04AC" w:rsidR="004528EA" w:rsidRPr="00A374CC" w:rsidRDefault="004528EA" w:rsidP="004528EA">
            <w:pPr>
              <w:tabs>
                <w:tab w:val="left" w:pos="0"/>
              </w:tabs>
              <w:autoSpaceDE w:val="0"/>
              <w:autoSpaceDN w:val="0"/>
              <w:adjustRightInd w:val="0"/>
              <w:rPr>
                <w:szCs w:val="28"/>
                <w:lang w:eastAsia="en-US"/>
              </w:rPr>
            </w:pPr>
            <w:r w:rsidRPr="00A374CC">
              <w:rPr>
                <w:sz w:val="24"/>
              </w:rPr>
              <w:t>1-3</w:t>
            </w:r>
          </w:p>
        </w:tc>
      </w:tr>
      <w:tr w:rsidR="004528EA" w:rsidRPr="00A374CC" w14:paraId="6DED5CD8" w14:textId="77777777" w:rsidTr="004528EA">
        <w:trPr>
          <w:trHeight w:val="20"/>
        </w:trPr>
        <w:tc>
          <w:tcPr>
            <w:tcW w:w="1413" w:type="dxa"/>
            <w:vMerge/>
          </w:tcPr>
          <w:p w14:paraId="62113D38" w14:textId="77777777" w:rsidR="004528EA" w:rsidRPr="00A374CC" w:rsidRDefault="004528EA" w:rsidP="004528EA">
            <w:pPr>
              <w:tabs>
                <w:tab w:val="left" w:pos="0"/>
              </w:tabs>
              <w:autoSpaceDE w:val="0"/>
              <w:autoSpaceDN w:val="0"/>
              <w:adjustRightInd w:val="0"/>
              <w:rPr>
                <w:szCs w:val="28"/>
                <w:lang w:eastAsia="en-US"/>
              </w:rPr>
            </w:pPr>
          </w:p>
        </w:tc>
        <w:tc>
          <w:tcPr>
            <w:tcW w:w="1984" w:type="dxa"/>
            <w:vMerge/>
          </w:tcPr>
          <w:p w14:paraId="4A3E1470" w14:textId="77777777" w:rsidR="004528EA" w:rsidRPr="00A374CC" w:rsidRDefault="004528EA" w:rsidP="004528EA">
            <w:pPr>
              <w:tabs>
                <w:tab w:val="left" w:pos="0"/>
              </w:tabs>
              <w:autoSpaceDE w:val="0"/>
              <w:autoSpaceDN w:val="0"/>
              <w:adjustRightInd w:val="0"/>
              <w:rPr>
                <w:szCs w:val="28"/>
                <w:lang w:eastAsia="en-US"/>
              </w:rPr>
            </w:pPr>
          </w:p>
        </w:tc>
        <w:tc>
          <w:tcPr>
            <w:tcW w:w="2127" w:type="dxa"/>
            <w:vMerge/>
          </w:tcPr>
          <w:p w14:paraId="4A667AE3" w14:textId="6F1D1867" w:rsidR="004528EA" w:rsidRPr="00A374CC" w:rsidRDefault="004528EA" w:rsidP="004528EA">
            <w:pPr>
              <w:tabs>
                <w:tab w:val="left" w:pos="0"/>
              </w:tabs>
              <w:autoSpaceDE w:val="0"/>
              <w:autoSpaceDN w:val="0"/>
              <w:adjustRightInd w:val="0"/>
              <w:rPr>
                <w:szCs w:val="28"/>
                <w:lang w:eastAsia="en-US"/>
              </w:rPr>
            </w:pPr>
          </w:p>
        </w:tc>
        <w:tc>
          <w:tcPr>
            <w:tcW w:w="2126" w:type="dxa"/>
          </w:tcPr>
          <w:p w14:paraId="588545BB" w14:textId="15A911EE" w:rsidR="004528EA" w:rsidRPr="00A374CC" w:rsidRDefault="004528EA" w:rsidP="004528EA">
            <w:pPr>
              <w:tabs>
                <w:tab w:val="left" w:pos="0"/>
              </w:tabs>
              <w:autoSpaceDE w:val="0"/>
              <w:autoSpaceDN w:val="0"/>
              <w:adjustRightInd w:val="0"/>
              <w:rPr>
                <w:szCs w:val="28"/>
                <w:lang w:eastAsia="en-US"/>
              </w:rPr>
            </w:pPr>
            <w:r w:rsidRPr="00A374CC">
              <w:rPr>
                <w:sz w:val="24"/>
              </w:rPr>
              <w:t>Свежие</w:t>
            </w:r>
          </w:p>
        </w:tc>
        <w:tc>
          <w:tcPr>
            <w:tcW w:w="2545" w:type="dxa"/>
          </w:tcPr>
          <w:p w14:paraId="0BD10D06" w14:textId="122189F7" w:rsidR="004528EA" w:rsidRPr="00A374CC" w:rsidRDefault="004528EA" w:rsidP="004528EA">
            <w:pPr>
              <w:tabs>
                <w:tab w:val="left" w:pos="0"/>
              </w:tabs>
              <w:autoSpaceDE w:val="0"/>
              <w:autoSpaceDN w:val="0"/>
              <w:adjustRightInd w:val="0"/>
              <w:rPr>
                <w:szCs w:val="28"/>
                <w:lang w:eastAsia="en-US"/>
              </w:rPr>
            </w:pPr>
            <w:r w:rsidRPr="00A374CC">
              <w:rPr>
                <w:sz w:val="24"/>
              </w:rPr>
              <w:t>0,5-1,5</w:t>
            </w:r>
          </w:p>
        </w:tc>
      </w:tr>
      <w:tr w:rsidR="004528EA" w:rsidRPr="00A374CC" w14:paraId="3DE10638" w14:textId="77777777" w:rsidTr="004528EA">
        <w:trPr>
          <w:trHeight w:val="20"/>
        </w:trPr>
        <w:tc>
          <w:tcPr>
            <w:tcW w:w="1413" w:type="dxa"/>
            <w:vMerge/>
          </w:tcPr>
          <w:p w14:paraId="460FB71D" w14:textId="77777777" w:rsidR="004528EA" w:rsidRPr="00A374CC" w:rsidRDefault="004528EA" w:rsidP="004528EA">
            <w:pPr>
              <w:tabs>
                <w:tab w:val="left" w:pos="0"/>
              </w:tabs>
              <w:autoSpaceDE w:val="0"/>
              <w:autoSpaceDN w:val="0"/>
              <w:adjustRightInd w:val="0"/>
              <w:rPr>
                <w:szCs w:val="28"/>
                <w:lang w:eastAsia="en-US"/>
              </w:rPr>
            </w:pPr>
          </w:p>
        </w:tc>
        <w:tc>
          <w:tcPr>
            <w:tcW w:w="1984" w:type="dxa"/>
            <w:vMerge/>
          </w:tcPr>
          <w:p w14:paraId="69573223" w14:textId="77777777" w:rsidR="004528EA" w:rsidRPr="00A374CC" w:rsidRDefault="004528EA" w:rsidP="004528EA">
            <w:pPr>
              <w:tabs>
                <w:tab w:val="left" w:pos="0"/>
              </w:tabs>
              <w:autoSpaceDE w:val="0"/>
              <w:autoSpaceDN w:val="0"/>
              <w:adjustRightInd w:val="0"/>
              <w:rPr>
                <w:szCs w:val="28"/>
                <w:lang w:eastAsia="en-US"/>
              </w:rPr>
            </w:pPr>
          </w:p>
        </w:tc>
        <w:tc>
          <w:tcPr>
            <w:tcW w:w="2127" w:type="dxa"/>
            <w:vMerge/>
          </w:tcPr>
          <w:p w14:paraId="63F0BC0F" w14:textId="2B6F5687" w:rsidR="004528EA" w:rsidRPr="00A374CC" w:rsidRDefault="004528EA" w:rsidP="004528EA">
            <w:pPr>
              <w:tabs>
                <w:tab w:val="left" w:pos="0"/>
              </w:tabs>
              <w:autoSpaceDE w:val="0"/>
              <w:autoSpaceDN w:val="0"/>
              <w:adjustRightInd w:val="0"/>
              <w:rPr>
                <w:szCs w:val="28"/>
                <w:lang w:eastAsia="en-US"/>
              </w:rPr>
            </w:pPr>
          </w:p>
        </w:tc>
        <w:tc>
          <w:tcPr>
            <w:tcW w:w="2126" w:type="dxa"/>
          </w:tcPr>
          <w:p w14:paraId="256B7433" w14:textId="2BB68C8B" w:rsidR="004528EA" w:rsidRPr="00A374CC" w:rsidRDefault="004528EA" w:rsidP="004528EA">
            <w:pPr>
              <w:tabs>
                <w:tab w:val="left" w:pos="0"/>
              </w:tabs>
              <w:autoSpaceDE w:val="0"/>
              <w:autoSpaceDN w:val="0"/>
              <w:adjustRightInd w:val="0"/>
              <w:rPr>
                <w:szCs w:val="28"/>
                <w:lang w:eastAsia="en-US"/>
              </w:rPr>
            </w:pPr>
            <w:r w:rsidRPr="00A374CC">
              <w:rPr>
                <w:sz w:val="24"/>
              </w:rPr>
              <w:t>Влажные</w:t>
            </w:r>
          </w:p>
        </w:tc>
        <w:tc>
          <w:tcPr>
            <w:tcW w:w="2545" w:type="dxa"/>
          </w:tcPr>
          <w:p w14:paraId="26559FD2" w14:textId="153A72BC" w:rsidR="004528EA" w:rsidRPr="00A374CC" w:rsidRDefault="004528EA" w:rsidP="004528EA">
            <w:pPr>
              <w:tabs>
                <w:tab w:val="left" w:pos="0"/>
              </w:tabs>
              <w:autoSpaceDE w:val="0"/>
              <w:autoSpaceDN w:val="0"/>
              <w:adjustRightInd w:val="0"/>
              <w:rPr>
                <w:szCs w:val="28"/>
                <w:lang w:eastAsia="en-US"/>
              </w:rPr>
            </w:pPr>
            <w:r w:rsidRPr="00A374CC">
              <w:rPr>
                <w:sz w:val="24"/>
              </w:rPr>
              <w:t>0,5-1</w:t>
            </w:r>
          </w:p>
        </w:tc>
      </w:tr>
      <w:tr w:rsidR="004528EA" w:rsidRPr="00A374CC" w14:paraId="031BEDE1" w14:textId="77777777" w:rsidTr="004528EA">
        <w:trPr>
          <w:trHeight w:val="20"/>
        </w:trPr>
        <w:tc>
          <w:tcPr>
            <w:tcW w:w="1413" w:type="dxa"/>
            <w:vMerge/>
          </w:tcPr>
          <w:p w14:paraId="1D42E006" w14:textId="77777777" w:rsidR="004528EA" w:rsidRPr="00A374CC" w:rsidRDefault="004528EA" w:rsidP="004528EA">
            <w:pPr>
              <w:tabs>
                <w:tab w:val="left" w:pos="0"/>
              </w:tabs>
              <w:autoSpaceDE w:val="0"/>
              <w:autoSpaceDN w:val="0"/>
              <w:adjustRightInd w:val="0"/>
              <w:rPr>
                <w:szCs w:val="28"/>
                <w:lang w:eastAsia="en-US"/>
              </w:rPr>
            </w:pPr>
          </w:p>
        </w:tc>
        <w:tc>
          <w:tcPr>
            <w:tcW w:w="1984" w:type="dxa"/>
            <w:vMerge w:val="restart"/>
          </w:tcPr>
          <w:p w14:paraId="75AFBCE4" w14:textId="77777777" w:rsidR="004528EA" w:rsidRPr="00A374CC" w:rsidRDefault="004528EA" w:rsidP="004528EA">
            <w:pPr>
              <w:tabs>
                <w:tab w:val="left" w:pos="0"/>
              </w:tabs>
              <w:autoSpaceDE w:val="0"/>
              <w:autoSpaceDN w:val="0"/>
              <w:adjustRightInd w:val="0"/>
              <w:rPr>
                <w:szCs w:val="28"/>
                <w:lang w:eastAsia="en-US"/>
              </w:rPr>
            </w:pPr>
          </w:p>
        </w:tc>
        <w:tc>
          <w:tcPr>
            <w:tcW w:w="2127" w:type="dxa"/>
            <w:vMerge w:val="restart"/>
          </w:tcPr>
          <w:p w14:paraId="299917EE" w14:textId="69842478" w:rsidR="004528EA" w:rsidRPr="00A374CC" w:rsidRDefault="004528EA" w:rsidP="004528EA">
            <w:pPr>
              <w:tabs>
                <w:tab w:val="left" w:pos="0"/>
              </w:tabs>
              <w:autoSpaceDE w:val="0"/>
              <w:autoSpaceDN w:val="0"/>
              <w:adjustRightInd w:val="0"/>
              <w:rPr>
                <w:szCs w:val="28"/>
                <w:lang w:eastAsia="en-US"/>
              </w:rPr>
            </w:pPr>
            <w:proofErr w:type="spellStart"/>
            <w:r w:rsidRPr="00A374CC">
              <w:rPr>
                <w:sz w:val="24"/>
              </w:rPr>
              <w:t>Мягколиственные</w:t>
            </w:r>
            <w:proofErr w:type="spellEnd"/>
            <w:r w:rsidRPr="00A374CC">
              <w:rPr>
                <w:sz w:val="24"/>
              </w:rPr>
              <w:t xml:space="preserve"> породы высотой более 0,5 м </w:t>
            </w:r>
          </w:p>
        </w:tc>
        <w:tc>
          <w:tcPr>
            <w:tcW w:w="2126" w:type="dxa"/>
          </w:tcPr>
          <w:p w14:paraId="7137BF74" w14:textId="7E505FA6" w:rsidR="004528EA" w:rsidRPr="00A374CC" w:rsidRDefault="004528EA" w:rsidP="004528EA">
            <w:pPr>
              <w:tabs>
                <w:tab w:val="left" w:pos="0"/>
              </w:tabs>
              <w:autoSpaceDE w:val="0"/>
              <w:autoSpaceDN w:val="0"/>
              <w:adjustRightInd w:val="0"/>
              <w:rPr>
                <w:szCs w:val="28"/>
                <w:lang w:eastAsia="en-US"/>
              </w:rPr>
            </w:pPr>
            <w:r w:rsidRPr="00A374CC">
              <w:rPr>
                <w:sz w:val="24"/>
              </w:rPr>
              <w:t>Сухие</w:t>
            </w:r>
          </w:p>
        </w:tc>
        <w:tc>
          <w:tcPr>
            <w:tcW w:w="2545" w:type="dxa"/>
          </w:tcPr>
          <w:p w14:paraId="02B8B59D" w14:textId="6C725CD6" w:rsidR="004528EA" w:rsidRPr="00A374CC" w:rsidRDefault="004528EA" w:rsidP="004528EA">
            <w:pPr>
              <w:tabs>
                <w:tab w:val="left" w:pos="0"/>
              </w:tabs>
              <w:autoSpaceDE w:val="0"/>
              <w:autoSpaceDN w:val="0"/>
              <w:adjustRightInd w:val="0"/>
              <w:rPr>
                <w:szCs w:val="28"/>
                <w:lang w:eastAsia="en-US"/>
              </w:rPr>
            </w:pPr>
            <w:r w:rsidRPr="00A374CC">
              <w:rPr>
                <w:sz w:val="24"/>
              </w:rPr>
              <w:t>2-4</w:t>
            </w:r>
          </w:p>
        </w:tc>
      </w:tr>
      <w:tr w:rsidR="004528EA" w:rsidRPr="00A374CC" w14:paraId="7FF0A5B0" w14:textId="77777777" w:rsidTr="004528EA">
        <w:trPr>
          <w:trHeight w:val="20"/>
        </w:trPr>
        <w:tc>
          <w:tcPr>
            <w:tcW w:w="1413" w:type="dxa"/>
            <w:vMerge/>
          </w:tcPr>
          <w:p w14:paraId="618179CD" w14:textId="77777777" w:rsidR="004528EA" w:rsidRPr="00A374CC" w:rsidRDefault="004528EA" w:rsidP="004528EA">
            <w:pPr>
              <w:tabs>
                <w:tab w:val="left" w:pos="0"/>
              </w:tabs>
              <w:autoSpaceDE w:val="0"/>
              <w:autoSpaceDN w:val="0"/>
              <w:adjustRightInd w:val="0"/>
              <w:rPr>
                <w:szCs w:val="28"/>
                <w:lang w:eastAsia="en-US"/>
              </w:rPr>
            </w:pPr>
          </w:p>
        </w:tc>
        <w:tc>
          <w:tcPr>
            <w:tcW w:w="1984" w:type="dxa"/>
            <w:vMerge/>
          </w:tcPr>
          <w:p w14:paraId="436160DC" w14:textId="77777777" w:rsidR="004528EA" w:rsidRPr="00A374CC" w:rsidRDefault="004528EA" w:rsidP="004528EA">
            <w:pPr>
              <w:tabs>
                <w:tab w:val="left" w:pos="0"/>
              </w:tabs>
              <w:autoSpaceDE w:val="0"/>
              <w:autoSpaceDN w:val="0"/>
              <w:adjustRightInd w:val="0"/>
              <w:rPr>
                <w:szCs w:val="28"/>
                <w:lang w:eastAsia="en-US"/>
              </w:rPr>
            </w:pPr>
          </w:p>
        </w:tc>
        <w:tc>
          <w:tcPr>
            <w:tcW w:w="2127" w:type="dxa"/>
            <w:vMerge/>
          </w:tcPr>
          <w:p w14:paraId="3F2A8CA1" w14:textId="1CAA112B" w:rsidR="004528EA" w:rsidRPr="00A374CC" w:rsidRDefault="004528EA" w:rsidP="004528EA">
            <w:pPr>
              <w:tabs>
                <w:tab w:val="left" w:pos="0"/>
              </w:tabs>
              <w:autoSpaceDE w:val="0"/>
              <w:autoSpaceDN w:val="0"/>
              <w:adjustRightInd w:val="0"/>
              <w:rPr>
                <w:szCs w:val="28"/>
                <w:lang w:eastAsia="en-US"/>
              </w:rPr>
            </w:pPr>
          </w:p>
        </w:tc>
        <w:tc>
          <w:tcPr>
            <w:tcW w:w="2126" w:type="dxa"/>
          </w:tcPr>
          <w:p w14:paraId="5E61C28B" w14:textId="7A606F8E" w:rsidR="004528EA" w:rsidRPr="00A374CC" w:rsidRDefault="004528EA" w:rsidP="004528EA">
            <w:pPr>
              <w:tabs>
                <w:tab w:val="left" w:pos="0"/>
              </w:tabs>
              <w:autoSpaceDE w:val="0"/>
              <w:autoSpaceDN w:val="0"/>
              <w:adjustRightInd w:val="0"/>
              <w:rPr>
                <w:szCs w:val="28"/>
                <w:lang w:eastAsia="en-US"/>
              </w:rPr>
            </w:pPr>
            <w:r w:rsidRPr="00A374CC">
              <w:rPr>
                <w:sz w:val="24"/>
              </w:rPr>
              <w:t>Свежие</w:t>
            </w:r>
          </w:p>
        </w:tc>
        <w:tc>
          <w:tcPr>
            <w:tcW w:w="2545" w:type="dxa"/>
          </w:tcPr>
          <w:p w14:paraId="67714854" w14:textId="60A4977D" w:rsidR="004528EA" w:rsidRPr="00A374CC" w:rsidRDefault="004528EA" w:rsidP="004528EA">
            <w:pPr>
              <w:tabs>
                <w:tab w:val="left" w:pos="0"/>
              </w:tabs>
              <w:autoSpaceDE w:val="0"/>
              <w:autoSpaceDN w:val="0"/>
              <w:adjustRightInd w:val="0"/>
              <w:rPr>
                <w:szCs w:val="28"/>
                <w:lang w:eastAsia="en-US"/>
              </w:rPr>
            </w:pPr>
            <w:r w:rsidRPr="00A374CC">
              <w:rPr>
                <w:sz w:val="24"/>
              </w:rPr>
              <w:t>1-3</w:t>
            </w:r>
          </w:p>
        </w:tc>
      </w:tr>
      <w:tr w:rsidR="004528EA" w:rsidRPr="00A374CC" w14:paraId="7EF05AAB" w14:textId="77777777" w:rsidTr="004528EA">
        <w:trPr>
          <w:trHeight w:val="1137"/>
        </w:trPr>
        <w:tc>
          <w:tcPr>
            <w:tcW w:w="1413" w:type="dxa"/>
            <w:vMerge/>
          </w:tcPr>
          <w:p w14:paraId="4E1155B6" w14:textId="77777777" w:rsidR="004528EA" w:rsidRPr="00A374CC" w:rsidRDefault="004528EA" w:rsidP="004528EA">
            <w:pPr>
              <w:tabs>
                <w:tab w:val="left" w:pos="0"/>
              </w:tabs>
              <w:autoSpaceDE w:val="0"/>
              <w:autoSpaceDN w:val="0"/>
              <w:adjustRightInd w:val="0"/>
              <w:rPr>
                <w:szCs w:val="28"/>
                <w:lang w:eastAsia="en-US"/>
              </w:rPr>
            </w:pPr>
          </w:p>
        </w:tc>
        <w:tc>
          <w:tcPr>
            <w:tcW w:w="1984" w:type="dxa"/>
            <w:vMerge/>
          </w:tcPr>
          <w:p w14:paraId="1CFD3B1E" w14:textId="77777777" w:rsidR="004528EA" w:rsidRPr="00A374CC" w:rsidRDefault="004528EA" w:rsidP="004528EA">
            <w:pPr>
              <w:tabs>
                <w:tab w:val="left" w:pos="0"/>
              </w:tabs>
              <w:autoSpaceDE w:val="0"/>
              <w:autoSpaceDN w:val="0"/>
              <w:adjustRightInd w:val="0"/>
              <w:rPr>
                <w:szCs w:val="28"/>
                <w:lang w:eastAsia="en-US"/>
              </w:rPr>
            </w:pPr>
          </w:p>
        </w:tc>
        <w:tc>
          <w:tcPr>
            <w:tcW w:w="2127" w:type="dxa"/>
            <w:vMerge/>
          </w:tcPr>
          <w:p w14:paraId="0A11FBDD" w14:textId="136ECEB9" w:rsidR="004528EA" w:rsidRPr="00A374CC" w:rsidRDefault="004528EA" w:rsidP="004528EA">
            <w:pPr>
              <w:tabs>
                <w:tab w:val="left" w:pos="0"/>
              </w:tabs>
              <w:autoSpaceDE w:val="0"/>
              <w:autoSpaceDN w:val="0"/>
              <w:adjustRightInd w:val="0"/>
              <w:rPr>
                <w:szCs w:val="28"/>
                <w:lang w:eastAsia="en-US"/>
              </w:rPr>
            </w:pPr>
          </w:p>
        </w:tc>
        <w:tc>
          <w:tcPr>
            <w:tcW w:w="2126" w:type="dxa"/>
          </w:tcPr>
          <w:p w14:paraId="6EF81178" w14:textId="25548ED2" w:rsidR="004528EA" w:rsidRPr="00A374CC" w:rsidRDefault="004528EA" w:rsidP="004528EA">
            <w:pPr>
              <w:tabs>
                <w:tab w:val="left" w:pos="0"/>
              </w:tabs>
              <w:autoSpaceDE w:val="0"/>
              <w:autoSpaceDN w:val="0"/>
              <w:adjustRightInd w:val="0"/>
              <w:rPr>
                <w:szCs w:val="28"/>
                <w:lang w:eastAsia="en-US"/>
              </w:rPr>
            </w:pPr>
            <w:r w:rsidRPr="00A374CC">
              <w:rPr>
                <w:sz w:val="24"/>
              </w:rPr>
              <w:t>Влажные</w:t>
            </w:r>
          </w:p>
        </w:tc>
        <w:tc>
          <w:tcPr>
            <w:tcW w:w="2545" w:type="dxa"/>
          </w:tcPr>
          <w:p w14:paraId="3DC30DAC" w14:textId="37F7E428" w:rsidR="004528EA" w:rsidRPr="00A374CC" w:rsidRDefault="004528EA" w:rsidP="004528EA">
            <w:pPr>
              <w:tabs>
                <w:tab w:val="left" w:pos="0"/>
              </w:tabs>
              <w:autoSpaceDE w:val="0"/>
              <w:autoSpaceDN w:val="0"/>
              <w:adjustRightInd w:val="0"/>
              <w:rPr>
                <w:szCs w:val="28"/>
                <w:lang w:eastAsia="en-US"/>
              </w:rPr>
            </w:pPr>
            <w:r w:rsidRPr="00A374CC">
              <w:rPr>
                <w:sz w:val="24"/>
              </w:rPr>
              <w:t>1-2</w:t>
            </w:r>
          </w:p>
        </w:tc>
      </w:tr>
      <w:tr w:rsidR="004528EA" w:rsidRPr="00A374CC" w14:paraId="17F3A8C2" w14:textId="77777777" w:rsidTr="004528EA">
        <w:trPr>
          <w:trHeight w:val="20"/>
        </w:trPr>
        <w:tc>
          <w:tcPr>
            <w:tcW w:w="3397" w:type="dxa"/>
            <w:gridSpan w:val="2"/>
            <w:vMerge w:val="restart"/>
          </w:tcPr>
          <w:p w14:paraId="5C6B2DB0" w14:textId="5E2AC7D0" w:rsidR="004528EA" w:rsidRPr="00A374CC" w:rsidRDefault="004528EA" w:rsidP="004528EA">
            <w:pPr>
              <w:rPr>
                <w:sz w:val="24"/>
              </w:rPr>
            </w:pPr>
            <w:r w:rsidRPr="00A374CC">
              <w:rPr>
                <w:sz w:val="24"/>
              </w:rPr>
              <w:t xml:space="preserve">Искусственное </w:t>
            </w:r>
            <w:proofErr w:type="spellStart"/>
            <w:r w:rsidRPr="00A374CC">
              <w:rPr>
                <w:sz w:val="24"/>
              </w:rPr>
              <w:t>лесовосстановление</w:t>
            </w:r>
            <w:proofErr w:type="spellEnd"/>
            <w:r w:rsidRPr="00A374CC">
              <w:rPr>
                <w:sz w:val="24"/>
              </w:rPr>
              <w:t xml:space="preserve"> </w:t>
            </w:r>
          </w:p>
        </w:tc>
        <w:tc>
          <w:tcPr>
            <w:tcW w:w="2127" w:type="dxa"/>
            <w:vMerge w:val="restart"/>
          </w:tcPr>
          <w:p w14:paraId="3E6D4784" w14:textId="5BA72FE6" w:rsidR="004528EA" w:rsidRPr="00A374CC" w:rsidRDefault="004528EA" w:rsidP="004528EA">
            <w:pPr>
              <w:tabs>
                <w:tab w:val="left" w:pos="0"/>
              </w:tabs>
              <w:autoSpaceDE w:val="0"/>
              <w:autoSpaceDN w:val="0"/>
              <w:adjustRightInd w:val="0"/>
              <w:rPr>
                <w:szCs w:val="28"/>
                <w:lang w:eastAsia="en-US"/>
              </w:rPr>
            </w:pPr>
            <w:r w:rsidRPr="00A374CC">
              <w:rPr>
                <w:sz w:val="24"/>
              </w:rPr>
              <w:t>Дуб, береза, липа</w:t>
            </w:r>
          </w:p>
        </w:tc>
        <w:tc>
          <w:tcPr>
            <w:tcW w:w="2126" w:type="dxa"/>
          </w:tcPr>
          <w:p w14:paraId="015D60CF" w14:textId="53ED7CED" w:rsidR="004528EA" w:rsidRPr="00A374CC" w:rsidRDefault="004528EA" w:rsidP="004528EA">
            <w:pPr>
              <w:tabs>
                <w:tab w:val="left" w:pos="0"/>
              </w:tabs>
              <w:autoSpaceDE w:val="0"/>
              <w:autoSpaceDN w:val="0"/>
              <w:adjustRightInd w:val="0"/>
              <w:rPr>
                <w:szCs w:val="28"/>
                <w:lang w:eastAsia="en-US"/>
              </w:rPr>
            </w:pPr>
            <w:r w:rsidRPr="00A374CC">
              <w:rPr>
                <w:sz w:val="24"/>
              </w:rPr>
              <w:t>Сухие</w:t>
            </w:r>
          </w:p>
        </w:tc>
        <w:tc>
          <w:tcPr>
            <w:tcW w:w="2545" w:type="dxa"/>
          </w:tcPr>
          <w:p w14:paraId="76578E1B" w14:textId="58DE7CAB" w:rsidR="004528EA" w:rsidRPr="00A374CC" w:rsidRDefault="004528EA" w:rsidP="004528EA">
            <w:pPr>
              <w:tabs>
                <w:tab w:val="left" w:pos="0"/>
              </w:tabs>
              <w:autoSpaceDE w:val="0"/>
              <w:autoSpaceDN w:val="0"/>
              <w:adjustRightInd w:val="0"/>
              <w:rPr>
                <w:szCs w:val="28"/>
                <w:lang w:eastAsia="en-US"/>
              </w:rPr>
            </w:pPr>
            <w:r w:rsidRPr="00A374CC">
              <w:rPr>
                <w:sz w:val="24"/>
              </w:rPr>
              <w:t>Менее 1</w:t>
            </w:r>
          </w:p>
        </w:tc>
      </w:tr>
      <w:tr w:rsidR="004528EA" w:rsidRPr="00A374CC" w14:paraId="29CFE557" w14:textId="77777777" w:rsidTr="004528EA">
        <w:trPr>
          <w:trHeight w:val="20"/>
        </w:trPr>
        <w:tc>
          <w:tcPr>
            <w:tcW w:w="3397" w:type="dxa"/>
            <w:gridSpan w:val="2"/>
            <w:vMerge/>
          </w:tcPr>
          <w:p w14:paraId="46398421" w14:textId="77777777" w:rsidR="004528EA" w:rsidRPr="00A374CC" w:rsidRDefault="004528EA" w:rsidP="004528EA">
            <w:pPr>
              <w:tabs>
                <w:tab w:val="left" w:pos="0"/>
              </w:tabs>
              <w:autoSpaceDE w:val="0"/>
              <w:autoSpaceDN w:val="0"/>
              <w:adjustRightInd w:val="0"/>
              <w:jc w:val="both"/>
              <w:rPr>
                <w:szCs w:val="28"/>
                <w:lang w:eastAsia="en-US"/>
              </w:rPr>
            </w:pPr>
          </w:p>
        </w:tc>
        <w:tc>
          <w:tcPr>
            <w:tcW w:w="2127" w:type="dxa"/>
            <w:vMerge/>
          </w:tcPr>
          <w:p w14:paraId="3876BE58" w14:textId="10A933EB" w:rsidR="004528EA" w:rsidRPr="00A374CC" w:rsidRDefault="004528EA" w:rsidP="004528EA">
            <w:pPr>
              <w:tabs>
                <w:tab w:val="left" w:pos="0"/>
              </w:tabs>
              <w:autoSpaceDE w:val="0"/>
              <w:autoSpaceDN w:val="0"/>
              <w:adjustRightInd w:val="0"/>
              <w:rPr>
                <w:szCs w:val="28"/>
                <w:lang w:eastAsia="en-US"/>
              </w:rPr>
            </w:pPr>
          </w:p>
        </w:tc>
        <w:tc>
          <w:tcPr>
            <w:tcW w:w="2126" w:type="dxa"/>
          </w:tcPr>
          <w:p w14:paraId="3E710D1C" w14:textId="6A618D87" w:rsidR="004528EA" w:rsidRPr="00A374CC" w:rsidRDefault="004528EA" w:rsidP="004528EA">
            <w:pPr>
              <w:tabs>
                <w:tab w:val="left" w:pos="0"/>
              </w:tabs>
              <w:autoSpaceDE w:val="0"/>
              <w:autoSpaceDN w:val="0"/>
              <w:adjustRightInd w:val="0"/>
              <w:rPr>
                <w:szCs w:val="28"/>
                <w:lang w:eastAsia="en-US"/>
              </w:rPr>
            </w:pPr>
            <w:r w:rsidRPr="00A374CC">
              <w:rPr>
                <w:sz w:val="24"/>
              </w:rPr>
              <w:t>Свежие</w:t>
            </w:r>
          </w:p>
        </w:tc>
        <w:tc>
          <w:tcPr>
            <w:tcW w:w="2545" w:type="dxa"/>
          </w:tcPr>
          <w:p w14:paraId="1210CE88" w14:textId="3B7F52FA" w:rsidR="004528EA" w:rsidRPr="00A374CC" w:rsidRDefault="004528EA" w:rsidP="004528EA">
            <w:pPr>
              <w:tabs>
                <w:tab w:val="left" w:pos="0"/>
              </w:tabs>
              <w:autoSpaceDE w:val="0"/>
              <w:autoSpaceDN w:val="0"/>
              <w:adjustRightInd w:val="0"/>
              <w:rPr>
                <w:szCs w:val="28"/>
                <w:lang w:eastAsia="en-US"/>
              </w:rPr>
            </w:pPr>
            <w:r w:rsidRPr="00A374CC">
              <w:rPr>
                <w:sz w:val="24"/>
              </w:rPr>
              <w:t>Менее 0,5</w:t>
            </w:r>
          </w:p>
        </w:tc>
      </w:tr>
      <w:tr w:rsidR="004528EA" w:rsidRPr="00A374CC" w14:paraId="5D68C8E5" w14:textId="77777777" w:rsidTr="004528EA">
        <w:trPr>
          <w:trHeight w:val="20"/>
        </w:trPr>
        <w:tc>
          <w:tcPr>
            <w:tcW w:w="3397" w:type="dxa"/>
            <w:gridSpan w:val="2"/>
            <w:vMerge/>
          </w:tcPr>
          <w:p w14:paraId="15739C21" w14:textId="77777777" w:rsidR="004528EA" w:rsidRPr="00A374CC" w:rsidRDefault="004528EA" w:rsidP="004528EA">
            <w:pPr>
              <w:tabs>
                <w:tab w:val="left" w:pos="0"/>
              </w:tabs>
              <w:autoSpaceDE w:val="0"/>
              <w:autoSpaceDN w:val="0"/>
              <w:adjustRightInd w:val="0"/>
              <w:jc w:val="both"/>
              <w:rPr>
                <w:szCs w:val="28"/>
                <w:lang w:eastAsia="en-US"/>
              </w:rPr>
            </w:pPr>
          </w:p>
        </w:tc>
        <w:tc>
          <w:tcPr>
            <w:tcW w:w="2127" w:type="dxa"/>
            <w:vMerge/>
          </w:tcPr>
          <w:p w14:paraId="72C03668" w14:textId="0C1B7C13" w:rsidR="004528EA" w:rsidRPr="00A374CC" w:rsidRDefault="004528EA" w:rsidP="004528EA">
            <w:pPr>
              <w:tabs>
                <w:tab w:val="left" w:pos="0"/>
              </w:tabs>
              <w:autoSpaceDE w:val="0"/>
              <w:autoSpaceDN w:val="0"/>
              <w:adjustRightInd w:val="0"/>
              <w:rPr>
                <w:szCs w:val="28"/>
                <w:lang w:eastAsia="en-US"/>
              </w:rPr>
            </w:pPr>
          </w:p>
        </w:tc>
        <w:tc>
          <w:tcPr>
            <w:tcW w:w="2126" w:type="dxa"/>
          </w:tcPr>
          <w:p w14:paraId="52F43302" w14:textId="1E9F1FFB" w:rsidR="004528EA" w:rsidRPr="00A374CC" w:rsidRDefault="004528EA" w:rsidP="004528EA">
            <w:pPr>
              <w:tabs>
                <w:tab w:val="left" w:pos="0"/>
              </w:tabs>
              <w:autoSpaceDE w:val="0"/>
              <w:autoSpaceDN w:val="0"/>
              <w:adjustRightInd w:val="0"/>
              <w:rPr>
                <w:szCs w:val="28"/>
                <w:lang w:eastAsia="en-US"/>
              </w:rPr>
            </w:pPr>
            <w:r w:rsidRPr="00A374CC">
              <w:rPr>
                <w:sz w:val="24"/>
              </w:rPr>
              <w:t>Влажные</w:t>
            </w:r>
          </w:p>
        </w:tc>
        <w:tc>
          <w:tcPr>
            <w:tcW w:w="2545" w:type="dxa"/>
          </w:tcPr>
          <w:p w14:paraId="7D55BE0C" w14:textId="599AADE2" w:rsidR="004528EA" w:rsidRPr="00A374CC" w:rsidRDefault="004528EA" w:rsidP="004528EA">
            <w:pPr>
              <w:tabs>
                <w:tab w:val="left" w:pos="0"/>
              </w:tabs>
              <w:autoSpaceDE w:val="0"/>
              <w:autoSpaceDN w:val="0"/>
              <w:adjustRightInd w:val="0"/>
              <w:rPr>
                <w:szCs w:val="28"/>
                <w:lang w:eastAsia="en-US"/>
              </w:rPr>
            </w:pPr>
            <w:r w:rsidRPr="00A374CC">
              <w:rPr>
                <w:sz w:val="24"/>
              </w:rPr>
              <w:t>Менее 0,5</w:t>
            </w:r>
          </w:p>
        </w:tc>
      </w:tr>
      <w:tr w:rsidR="004528EA" w:rsidRPr="00A374CC" w14:paraId="11A29C21" w14:textId="77777777" w:rsidTr="004528EA">
        <w:trPr>
          <w:trHeight w:val="20"/>
        </w:trPr>
        <w:tc>
          <w:tcPr>
            <w:tcW w:w="3397" w:type="dxa"/>
            <w:gridSpan w:val="2"/>
            <w:vMerge/>
          </w:tcPr>
          <w:p w14:paraId="305E4171" w14:textId="77777777" w:rsidR="004528EA" w:rsidRPr="00A374CC" w:rsidRDefault="004528EA" w:rsidP="004528EA">
            <w:pPr>
              <w:tabs>
                <w:tab w:val="left" w:pos="0"/>
              </w:tabs>
              <w:autoSpaceDE w:val="0"/>
              <w:autoSpaceDN w:val="0"/>
              <w:adjustRightInd w:val="0"/>
              <w:jc w:val="both"/>
              <w:rPr>
                <w:szCs w:val="28"/>
                <w:lang w:eastAsia="en-US"/>
              </w:rPr>
            </w:pPr>
          </w:p>
        </w:tc>
        <w:tc>
          <w:tcPr>
            <w:tcW w:w="2127" w:type="dxa"/>
            <w:vMerge w:val="restart"/>
          </w:tcPr>
          <w:p w14:paraId="689093C8" w14:textId="37E55EB3" w:rsidR="004528EA" w:rsidRPr="00A374CC" w:rsidRDefault="004528EA" w:rsidP="004528EA">
            <w:pPr>
              <w:tabs>
                <w:tab w:val="left" w:pos="0"/>
              </w:tabs>
              <w:autoSpaceDE w:val="0"/>
              <w:autoSpaceDN w:val="0"/>
              <w:adjustRightInd w:val="0"/>
              <w:rPr>
                <w:szCs w:val="28"/>
                <w:lang w:eastAsia="en-US"/>
              </w:rPr>
            </w:pPr>
            <w:proofErr w:type="spellStart"/>
            <w:r w:rsidRPr="00A374CC">
              <w:rPr>
                <w:sz w:val="24"/>
              </w:rPr>
              <w:t>Мягколиственные</w:t>
            </w:r>
            <w:proofErr w:type="spellEnd"/>
            <w:r w:rsidRPr="00A374CC">
              <w:rPr>
                <w:sz w:val="24"/>
              </w:rPr>
              <w:t xml:space="preserve"> породы высотой более 0,5 м</w:t>
            </w:r>
          </w:p>
        </w:tc>
        <w:tc>
          <w:tcPr>
            <w:tcW w:w="2126" w:type="dxa"/>
          </w:tcPr>
          <w:p w14:paraId="0D82420A" w14:textId="1E0D9ECE" w:rsidR="004528EA" w:rsidRPr="00A374CC" w:rsidRDefault="004528EA" w:rsidP="004528EA">
            <w:pPr>
              <w:tabs>
                <w:tab w:val="left" w:pos="0"/>
              </w:tabs>
              <w:autoSpaceDE w:val="0"/>
              <w:autoSpaceDN w:val="0"/>
              <w:adjustRightInd w:val="0"/>
              <w:rPr>
                <w:szCs w:val="28"/>
                <w:lang w:eastAsia="en-US"/>
              </w:rPr>
            </w:pPr>
            <w:r w:rsidRPr="00A374CC">
              <w:rPr>
                <w:sz w:val="24"/>
              </w:rPr>
              <w:t>Сухие</w:t>
            </w:r>
          </w:p>
        </w:tc>
        <w:tc>
          <w:tcPr>
            <w:tcW w:w="2545" w:type="dxa"/>
          </w:tcPr>
          <w:p w14:paraId="592C4010" w14:textId="0B92074D" w:rsidR="004528EA" w:rsidRPr="00A374CC" w:rsidRDefault="004528EA" w:rsidP="004528EA">
            <w:pPr>
              <w:tabs>
                <w:tab w:val="left" w:pos="0"/>
              </w:tabs>
              <w:autoSpaceDE w:val="0"/>
              <w:autoSpaceDN w:val="0"/>
              <w:adjustRightInd w:val="0"/>
              <w:rPr>
                <w:szCs w:val="28"/>
                <w:lang w:eastAsia="en-US"/>
              </w:rPr>
            </w:pPr>
            <w:r w:rsidRPr="00A374CC">
              <w:rPr>
                <w:sz w:val="24"/>
              </w:rPr>
              <w:t>Менее 2</w:t>
            </w:r>
          </w:p>
        </w:tc>
      </w:tr>
      <w:tr w:rsidR="004528EA" w:rsidRPr="00A374CC" w14:paraId="28D8170F" w14:textId="77777777" w:rsidTr="004528EA">
        <w:trPr>
          <w:trHeight w:val="20"/>
        </w:trPr>
        <w:tc>
          <w:tcPr>
            <w:tcW w:w="3397" w:type="dxa"/>
            <w:gridSpan w:val="2"/>
            <w:vMerge/>
          </w:tcPr>
          <w:p w14:paraId="5625A317" w14:textId="77777777" w:rsidR="004528EA" w:rsidRPr="00A374CC" w:rsidRDefault="004528EA" w:rsidP="004528EA">
            <w:pPr>
              <w:tabs>
                <w:tab w:val="left" w:pos="0"/>
              </w:tabs>
              <w:autoSpaceDE w:val="0"/>
              <w:autoSpaceDN w:val="0"/>
              <w:adjustRightInd w:val="0"/>
              <w:jc w:val="both"/>
              <w:rPr>
                <w:szCs w:val="28"/>
                <w:lang w:eastAsia="en-US"/>
              </w:rPr>
            </w:pPr>
          </w:p>
        </w:tc>
        <w:tc>
          <w:tcPr>
            <w:tcW w:w="2127" w:type="dxa"/>
            <w:vMerge/>
          </w:tcPr>
          <w:p w14:paraId="57C74072" w14:textId="37551579" w:rsidR="004528EA" w:rsidRPr="00A374CC" w:rsidRDefault="004528EA" w:rsidP="004528EA">
            <w:pPr>
              <w:tabs>
                <w:tab w:val="left" w:pos="0"/>
              </w:tabs>
              <w:autoSpaceDE w:val="0"/>
              <w:autoSpaceDN w:val="0"/>
              <w:adjustRightInd w:val="0"/>
              <w:jc w:val="both"/>
              <w:rPr>
                <w:szCs w:val="28"/>
                <w:lang w:eastAsia="en-US"/>
              </w:rPr>
            </w:pPr>
          </w:p>
        </w:tc>
        <w:tc>
          <w:tcPr>
            <w:tcW w:w="2126" w:type="dxa"/>
          </w:tcPr>
          <w:p w14:paraId="12003EEB" w14:textId="7C2ECCDE" w:rsidR="004528EA" w:rsidRPr="00A374CC" w:rsidRDefault="004528EA" w:rsidP="004528EA">
            <w:pPr>
              <w:tabs>
                <w:tab w:val="left" w:pos="0"/>
              </w:tabs>
              <w:autoSpaceDE w:val="0"/>
              <w:autoSpaceDN w:val="0"/>
              <w:adjustRightInd w:val="0"/>
              <w:rPr>
                <w:szCs w:val="28"/>
                <w:lang w:eastAsia="en-US"/>
              </w:rPr>
            </w:pPr>
            <w:r w:rsidRPr="00A374CC">
              <w:rPr>
                <w:sz w:val="24"/>
              </w:rPr>
              <w:t>Свежие</w:t>
            </w:r>
          </w:p>
        </w:tc>
        <w:tc>
          <w:tcPr>
            <w:tcW w:w="2545" w:type="dxa"/>
          </w:tcPr>
          <w:p w14:paraId="2E7A6742" w14:textId="2A764DD2" w:rsidR="004528EA" w:rsidRPr="00A374CC" w:rsidRDefault="004528EA" w:rsidP="004528EA">
            <w:pPr>
              <w:tabs>
                <w:tab w:val="left" w:pos="0"/>
              </w:tabs>
              <w:autoSpaceDE w:val="0"/>
              <w:autoSpaceDN w:val="0"/>
              <w:adjustRightInd w:val="0"/>
              <w:rPr>
                <w:szCs w:val="28"/>
                <w:lang w:eastAsia="en-US"/>
              </w:rPr>
            </w:pPr>
            <w:r w:rsidRPr="00A374CC">
              <w:rPr>
                <w:sz w:val="24"/>
              </w:rPr>
              <w:t>Менее 1</w:t>
            </w:r>
          </w:p>
        </w:tc>
      </w:tr>
      <w:tr w:rsidR="004528EA" w:rsidRPr="00A374CC" w14:paraId="748B50F5" w14:textId="77777777" w:rsidTr="004528EA">
        <w:trPr>
          <w:trHeight w:val="20"/>
        </w:trPr>
        <w:tc>
          <w:tcPr>
            <w:tcW w:w="3397" w:type="dxa"/>
            <w:gridSpan w:val="2"/>
            <w:vMerge/>
          </w:tcPr>
          <w:p w14:paraId="10FC7559" w14:textId="77777777" w:rsidR="004528EA" w:rsidRPr="00A374CC" w:rsidRDefault="004528EA" w:rsidP="004528EA">
            <w:pPr>
              <w:tabs>
                <w:tab w:val="left" w:pos="0"/>
              </w:tabs>
              <w:autoSpaceDE w:val="0"/>
              <w:autoSpaceDN w:val="0"/>
              <w:adjustRightInd w:val="0"/>
              <w:jc w:val="both"/>
              <w:rPr>
                <w:szCs w:val="28"/>
                <w:lang w:eastAsia="en-US"/>
              </w:rPr>
            </w:pPr>
          </w:p>
        </w:tc>
        <w:tc>
          <w:tcPr>
            <w:tcW w:w="2127" w:type="dxa"/>
            <w:vMerge/>
          </w:tcPr>
          <w:p w14:paraId="06BE59F2" w14:textId="4BD04BE5" w:rsidR="004528EA" w:rsidRPr="00A374CC" w:rsidRDefault="004528EA" w:rsidP="004528EA">
            <w:pPr>
              <w:tabs>
                <w:tab w:val="left" w:pos="0"/>
              </w:tabs>
              <w:autoSpaceDE w:val="0"/>
              <w:autoSpaceDN w:val="0"/>
              <w:adjustRightInd w:val="0"/>
              <w:jc w:val="both"/>
              <w:rPr>
                <w:szCs w:val="28"/>
                <w:lang w:eastAsia="en-US"/>
              </w:rPr>
            </w:pPr>
          </w:p>
        </w:tc>
        <w:tc>
          <w:tcPr>
            <w:tcW w:w="2126" w:type="dxa"/>
          </w:tcPr>
          <w:p w14:paraId="4F8D3EFA" w14:textId="17943DCB" w:rsidR="004528EA" w:rsidRPr="00A374CC" w:rsidRDefault="004528EA" w:rsidP="004528EA">
            <w:pPr>
              <w:tabs>
                <w:tab w:val="left" w:pos="0"/>
              </w:tabs>
              <w:autoSpaceDE w:val="0"/>
              <w:autoSpaceDN w:val="0"/>
              <w:adjustRightInd w:val="0"/>
              <w:rPr>
                <w:szCs w:val="28"/>
                <w:lang w:eastAsia="en-US"/>
              </w:rPr>
            </w:pPr>
            <w:r w:rsidRPr="00A374CC">
              <w:rPr>
                <w:sz w:val="24"/>
              </w:rPr>
              <w:t>Влажные</w:t>
            </w:r>
          </w:p>
        </w:tc>
        <w:tc>
          <w:tcPr>
            <w:tcW w:w="2545" w:type="dxa"/>
          </w:tcPr>
          <w:p w14:paraId="78B5E125" w14:textId="2D1359AE" w:rsidR="004528EA" w:rsidRPr="00A374CC" w:rsidRDefault="004528EA" w:rsidP="004528EA">
            <w:pPr>
              <w:tabs>
                <w:tab w:val="left" w:pos="0"/>
              </w:tabs>
              <w:autoSpaceDE w:val="0"/>
              <w:autoSpaceDN w:val="0"/>
              <w:adjustRightInd w:val="0"/>
              <w:rPr>
                <w:szCs w:val="28"/>
                <w:lang w:eastAsia="en-US"/>
              </w:rPr>
            </w:pPr>
            <w:r w:rsidRPr="00A374CC">
              <w:rPr>
                <w:sz w:val="24"/>
              </w:rPr>
              <w:t>Менее 1</w:t>
            </w:r>
          </w:p>
        </w:tc>
      </w:tr>
    </w:tbl>
    <w:p w14:paraId="0ABBF8C7" w14:textId="77777777" w:rsidR="0061401B" w:rsidRPr="00A374CC" w:rsidRDefault="0061401B" w:rsidP="008567AF">
      <w:pPr>
        <w:keepNext/>
        <w:tabs>
          <w:tab w:val="left" w:pos="0"/>
        </w:tabs>
        <w:rPr>
          <w:rFonts w:cs="Times New Roman"/>
          <w:szCs w:val="28"/>
        </w:rPr>
      </w:pPr>
    </w:p>
    <w:p w14:paraId="684397D9" w14:textId="5C7AC563" w:rsidR="007C796A" w:rsidRPr="00A374CC" w:rsidRDefault="00DB19A0" w:rsidP="00CD534D">
      <w:pPr>
        <w:pStyle w:val="1ff7"/>
      </w:pPr>
      <w:bookmarkStart w:id="108" w:name="_Toc135726201"/>
      <w:r w:rsidRPr="00A374CC">
        <w:t>2.19</w:t>
      </w:r>
      <w:r w:rsidR="00D579D1" w:rsidRPr="00A374CC">
        <w:t>. </w:t>
      </w:r>
      <w:r w:rsidR="007C796A" w:rsidRPr="00A374CC">
        <w:t>Особенности требований к использованию лесов</w:t>
      </w:r>
      <w:r w:rsidR="007C796A" w:rsidRPr="00A374CC">
        <w:br/>
        <w:t>по лесорастительным зонам и</w:t>
      </w:r>
      <w:r w:rsidR="00D579D1" w:rsidRPr="00A374CC">
        <w:t xml:space="preserve"> лесным районам</w:t>
      </w:r>
      <w:bookmarkEnd w:id="107"/>
      <w:bookmarkEnd w:id="108"/>
    </w:p>
    <w:p w14:paraId="04254A75" w14:textId="77777777" w:rsidR="007C796A" w:rsidRPr="00A374CC" w:rsidRDefault="007C796A" w:rsidP="00CD534D">
      <w:pPr>
        <w:keepNext/>
        <w:tabs>
          <w:tab w:val="left" w:pos="0"/>
        </w:tabs>
        <w:rPr>
          <w:rFonts w:eastAsia="Times New Roman" w:cs="Times New Roman"/>
        </w:rPr>
      </w:pPr>
    </w:p>
    <w:p w14:paraId="25A63030" w14:textId="61054555" w:rsidR="007C796A" w:rsidRPr="00A374CC" w:rsidRDefault="007C796A" w:rsidP="00EB31F9">
      <w:pPr>
        <w:tabs>
          <w:tab w:val="left" w:pos="0"/>
        </w:tabs>
        <w:ind w:firstLine="709"/>
        <w:jc w:val="both"/>
        <w:rPr>
          <w:rFonts w:cs="Times New Roman"/>
          <w:szCs w:val="28"/>
          <w:lang w:eastAsia="en-US"/>
        </w:rPr>
      </w:pPr>
      <w:r w:rsidRPr="00A374CC">
        <w:rPr>
          <w:rFonts w:cs="Times New Roman"/>
          <w:szCs w:val="28"/>
          <w:lang w:eastAsia="en-US"/>
        </w:rPr>
        <w:t xml:space="preserve">В соответствии приказом </w:t>
      </w:r>
      <w:r w:rsidR="00DE0025" w:rsidRPr="00A374CC">
        <w:rPr>
          <w:rFonts w:cs="Times New Roman"/>
          <w:szCs w:val="28"/>
          <w:lang w:eastAsia="en-US"/>
        </w:rPr>
        <w:t>Минприроды России</w:t>
      </w:r>
      <w:r w:rsidRPr="00A374CC">
        <w:rPr>
          <w:rFonts w:cs="Times New Roman"/>
          <w:szCs w:val="28"/>
          <w:lang w:eastAsia="en-US"/>
        </w:rPr>
        <w:t xml:space="preserve"> от </w:t>
      </w:r>
      <w:r w:rsidR="00D83350" w:rsidRPr="00A374CC">
        <w:rPr>
          <w:rFonts w:cs="Times New Roman"/>
          <w:szCs w:val="28"/>
          <w:lang w:eastAsia="en-US"/>
        </w:rPr>
        <w:t xml:space="preserve">18 августа </w:t>
      </w:r>
      <w:r w:rsidR="00E06B64" w:rsidRPr="00A374CC">
        <w:rPr>
          <w:rFonts w:cs="Times New Roman"/>
          <w:szCs w:val="28"/>
          <w:lang w:eastAsia="en-US"/>
        </w:rPr>
        <w:t>2014</w:t>
      </w:r>
      <w:r w:rsidR="006F4395" w:rsidRPr="00A374CC">
        <w:rPr>
          <w:rFonts w:cs="Times New Roman"/>
          <w:szCs w:val="28"/>
          <w:lang w:eastAsia="en-US"/>
        </w:rPr>
        <w:t> </w:t>
      </w:r>
      <w:r w:rsidR="00D83350" w:rsidRPr="00A374CC">
        <w:rPr>
          <w:rFonts w:cs="Times New Roman"/>
          <w:szCs w:val="28"/>
          <w:lang w:eastAsia="en-US"/>
        </w:rPr>
        <w:t>г.</w:t>
      </w:r>
      <w:r w:rsidR="00E06B64" w:rsidRPr="00A374CC">
        <w:rPr>
          <w:rFonts w:cs="Times New Roman"/>
          <w:szCs w:val="28"/>
          <w:lang w:eastAsia="en-US"/>
        </w:rPr>
        <w:t xml:space="preserve"> №</w:t>
      </w:r>
      <w:r w:rsidR="006F4395" w:rsidRPr="00A374CC">
        <w:rPr>
          <w:rFonts w:cs="Times New Roman"/>
          <w:szCs w:val="28"/>
          <w:lang w:eastAsia="en-US"/>
        </w:rPr>
        <w:t> </w:t>
      </w:r>
      <w:r w:rsidR="00E06B64" w:rsidRPr="00A374CC">
        <w:rPr>
          <w:rFonts w:cs="Times New Roman"/>
          <w:szCs w:val="28"/>
          <w:lang w:eastAsia="en-US"/>
        </w:rPr>
        <w:t xml:space="preserve">367 </w:t>
      </w:r>
      <w:r w:rsidRPr="00A374CC">
        <w:rPr>
          <w:rFonts w:cs="Times New Roman"/>
          <w:szCs w:val="28"/>
          <w:lang w:eastAsia="en-US"/>
        </w:rPr>
        <w:t>«</w:t>
      </w:r>
      <w:r w:rsidR="00282661" w:rsidRPr="00A374CC">
        <w:rPr>
          <w:rFonts w:cs="Times New Roman"/>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A374CC">
        <w:rPr>
          <w:rFonts w:cs="Times New Roman"/>
          <w:szCs w:val="28"/>
          <w:lang w:eastAsia="en-US"/>
        </w:rPr>
        <w:t>» вся территория л</w:t>
      </w:r>
      <w:r w:rsidRPr="00A374CC">
        <w:rPr>
          <w:rFonts w:cs="Times New Roman"/>
          <w:szCs w:val="28"/>
          <w:lang w:eastAsia="en-US"/>
        </w:rPr>
        <w:t xml:space="preserve">есничества расположена в </w:t>
      </w:r>
      <w:r w:rsidRPr="00A374CC">
        <w:rPr>
          <w:rFonts w:eastAsia="Times New Roman" w:cs="Times New Roman"/>
          <w:szCs w:val="24"/>
        </w:rPr>
        <w:t xml:space="preserve">районе </w:t>
      </w:r>
      <w:r w:rsidR="0062307F" w:rsidRPr="00A374CC">
        <w:rPr>
          <w:rFonts w:eastAsia="Times New Roman" w:cs="Times New Roman"/>
          <w:szCs w:val="24"/>
        </w:rPr>
        <w:t xml:space="preserve">хвойно-широколиственных (смешанных) лесов </w:t>
      </w:r>
      <w:r w:rsidRPr="00A374CC">
        <w:rPr>
          <w:rFonts w:eastAsia="Times New Roman" w:cs="Times New Roman"/>
          <w:szCs w:val="24"/>
        </w:rPr>
        <w:t>европейской части Российской Федерации</w:t>
      </w:r>
      <w:r w:rsidR="0062307F" w:rsidRPr="00A374CC">
        <w:rPr>
          <w:rFonts w:eastAsia="Times New Roman" w:cs="Times New Roman"/>
          <w:szCs w:val="24"/>
        </w:rPr>
        <w:t>, зоны хвойно-широколиственных лесов</w:t>
      </w:r>
      <w:r w:rsidRPr="00A374CC">
        <w:rPr>
          <w:rFonts w:cs="Times New Roman"/>
          <w:szCs w:val="28"/>
          <w:lang w:eastAsia="en-US"/>
        </w:rPr>
        <w:t>.</w:t>
      </w:r>
    </w:p>
    <w:p w14:paraId="7393786D" w14:textId="77777777" w:rsidR="007C796A" w:rsidRPr="00A374CC" w:rsidRDefault="007C796A" w:rsidP="00EB31F9">
      <w:pPr>
        <w:tabs>
          <w:tab w:val="left" w:pos="0"/>
        </w:tabs>
        <w:ind w:firstLine="709"/>
        <w:jc w:val="both"/>
        <w:rPr>
          <w:rFonts w:eastAsia="Times New Roman" w:cs="Times New Roman"/>
          <w:bCs/>
          <w:szCs w:val="28"/>
        </w:rPr>
      </w:pPr>
      <w:r w:rsidRPr="00A374CC">
        <w:rPr>
          <w:rFonts w:eastAsia="Times New Roman" w:cs="Times New Roman"/>
          <w:szCs w:val="28"/>
        </w:rPr>
        <w:t xml:space="preserve">Приведенные в </w:t>
      </w:r>
      <w:r w:rsidR="003010D5" w:rsidRPr="00A374CC">
        <w:rPr>
          <w:rFonts w:eastAsia="Times New Roman" w:cs="Times New Roman"/>
          <w:szCs w:val="28"/>
        </w:rPr>
        <w:t xml:space="preserve">лесохозяйственном регламенте </w:t>
      </w:r>
      <w:r w:rsidRPr="00A374CC">
        <w:rPr>
          <w:rFonts w:eastAsia="Times New Roman" w:cs="Times New Roman"/>
          <w:szCs w:val="28"/>
        </w:rPr>
        <w:t xml:space="preserve">нормативы соответствуют </w:t>
      </w:r>
      <w:r w:rsidRPr="00A374CC">
        <w:rPr>
          <w:rFonts w:eastAsia="Times New Roman" w:cs="Times New Roman"/>
          <w:szCs w:val="24"/>
        </w:rPr>
        <w:t xml:space="preserve">району </w:t>
      </w:r>
      <w:r w:rsidR="0062307F" w:rsidRPr="00A374CC">
        <w:rPr>
          <w:rFonts w:eastAsia="Times New Roman" w:cs="Times New Roman"/>
          <w:szCs w:val="24"/>
        </w:rPr>
        <w:t>хвойно-широколиственных (смешанных) лесов европейской части Российской Федерации, зоны хвойно-широколиственных лесов</w:t>
      </w:r>
      <w:r w:rsidRPr="00A374CC">
        <w:rPr>
          <w:rFonts w:eastAsia="Times New Roman" w:cs="Times New Roman"/>
          <w:szCs w:val="28"/>
        </w:rPr>
        <w:t>.</w:t>
      </w:r>
    </w:p>
    <w:p w14:paraId="7B7FE960" w14:textId="77777777" w:rsidR="00246DE4" w:rsidRPr="00A374CC" w:rsidRDefault="0061401B" w:rsidP="00EB31F9">
      <w:pPr>
        <w:tabs>
          <w:tab w:val="left" w:pos="0"/>
        </w:tabs>
        <w:ind w:firstLine="709"/>
        <w:jc w:val="center"/>
      </w:pPr>
      <w:r w:rsidRPr="00A374CC">
        <w:rPr>
          <w:rFonts w:cs="Times New Roman"/>
          <w:b/>
          <w:caps/>
          <w:lang w:eastAsia="en-US"/>
        </w:rPr>
        <w:br w:type="page"/>
      </w:r>
      <w:bookmarkStart w:id="109" w:name="_Toc369614956"/>
      <w:bookmarkStart w:id="110" w:name="_Toc369613304"/>
      <w:bookmarkStart w:id="111" w:name="_Toc361578013"/>
      <w:bookmarkStart w:id="112" w:name="_Toc354659817"/>
      <w:bookmarkStart w:id="113" w:name="_Toc369614085"/>
      <w:bookmarkStart w:id="114" w:name="_Toc369616004"/>
    </w:p>
    <w:p w14:paraId="75290AC6" w14:textId="77777777" w:rsidR="005E2FA2" w:rsidRPr="00A374CC" w:rsidRDefault="005E2FA2" w:rsidP="002D6CDA">
      <w:pPr>
        <w:pStyle w:val="1ff7"/>
        <w:spacing w:before="0"/>
      </w:pPr>
      <w:bookmarkStart w:id="115" w:name="_Toc532646359"/>
      <w:bookmarkStart w:id="116" w:name="_Toc135726202"/>
      <w:r w:rsidRPr="00A374CC">
        <w:lastRenderedPageBreak/>
        <w:t>ГЛАВА 3</w:t>
      </w:r>
      <w:bookmarkEnd w:id="109"/>
      <w:bookmarkEnd w:id="110"/>
      <w:bookmarkEnd w:id="111"/>
      <w:bookmarkEnd w:id="112"/>
      <w:bookmarkEnd w:id="113"/>
      <w:bookmarkEnd w:id="114"/>
      <w:r w:rsidR="0098322D" w:rsidRPr="00A374CC">
        <w:t xml:space="preserve">. </w:t>
      </w:r>
      <w:bookmarkEnd w:id="115"/>
      <w:r w:rsidR="00FB5980" w:rsidRPr="00A374CC">
        <w:t>ОГРАНИЧЕНИЯ ИСПОЛЬЗОВАНИЯ ЛЕСОВ</w:t>
      </w:r>
      <w:bookmarkEnd w:id="116"/>
    </w:p>
    <w:p w14:paraId="428F345B" w14:textId="77777777" w:rsidR="005E2FA2" w:rsidRPr="00A374CC" w:rsidRDefault="005E2FA2" w:rsidP="002D6CDA">
      <w:pPr>
        <w:tabs>
          <w:tab w:val="left" w:pos="0"/>
        </w:tabs>
        <w:rPr>
          <w:rFonts w:cs="Times New Roman"/>
          <w:szCs w:val="28"/>
          <w:lang w:eastAsia="en-US"/>
        </w:rPr>
      </w:pPr>
    </w:p>
    <w:p w14:paraId="0AD86C97" w14:textId="77777777" w:rsidR="005E2FA2" w:rsidRPr="00A374CC" w:rsidRDefault="005E2FA2" w:rsidP="002D6CDA">
      <w:pPr>
        <w:pStyle w:val="1ff7"/>
        <w:spacing w:before="0"/>
      </w:pPr>
      <w:bookmarkStart w:id="117" w:name="_Toc369614957"/>
      <w:bookmarkStart w:id="118" w:name="_Toc369613305"/>
      <w:bookmarkStart w:id="119" w:name="_Toc361578014"/>
      <w:bookmarkStart w:id="120" w:name="_Toc354659818"/>
      <w:bookmarkStart w:id="121" w:name="_Toc369614086"/>
      <w:bookmarkStart w:id="122" w:name="_Toc369616005"/>
      <w:bookmarkStart w:id="123" w:name="_Toc532646360"/>
      <w:bookmarkStart w:id="124" w:name="_Toc135726203"/>
      <w:r w:rsidRPr="00A374CC">
        <w:t>3.1. Ограничения по видам целевого назначения лесов</w:t>
      </w:r>
      <w:bookmarkEnd w:id="117"/>
      <w:bookmarkEnd w:id="118"/>
      <w:bookmarkEnd w:id="119"/>
      <w:bookmarkEnd w:id="120"/>
      <w:bookmarkEnd w:id="121"/>
      <w:bookmarkEnd w:id="122"/>
      <w:bookmarkEnd w:id="123"/>
      <w:bookmarkEnd w:id="124"/>
    </w:p>
    <w:p w14:paraId="4EACE757" w14:textId="77777777" w:rsidR="001469C8" w:rsidRPr="00A374CC" w:rsidRDefault="001469C8" w:rsidP="002D6CDA">
      <w:pPr>
        <w:tabs>
          <w:tab w:val="left" w:pos="0"/>
        </w:tabs>
        <w:ind w:firstLine="709"/>
        <w:rPr>
          <w:rFonts w:cs="Times New Roman"/>
          <w:szCs w:val="28"/>
        </w:rPr>
      </w:pPr>
    </w:p>
    <w:p w14:paraId="2BCA950E" w14:textId="3FE1A612" w:rsidR="003D1D24" w:rsidRPr="00A374CC" w:rsidRDefault="003D1D24" w:rsidP="003D1D24">
      <w:pPr>
        <w:tabs>
          <w:tab w:val="left" w:pos="0"/>
        </w:tabs>
        <w:ind w:firstLine="709"/>
        <w:rPr>
          <w:rFonts w:cs="Times New Roman"/>
          <w:szCs w:val="28"/>
        </w:rPr>
      </w:pPr>
      <w:r w:rsidRPr="00A374CC">
        <w:rPr>
          <w:rFonts w:cs="Times New Roman"/>
          <w:szCs w:val="28"/>
        </w:rPr>
        <w:t>Ограничения по видам целевого назначения лесов и категориям защитных лесов приведены в таблице 18.</w:t>
      </w:r>
    </w:p>
    <w:p w14:paraId="15C4F668" w14:textId="77777777" w:rsidR="003D1D24" w:rsidRPr="00A374CC" w:rsidRDefault="003D1D24" w:rsidP="003D1D24">
      <w:pPr>
        <w:tabs>
          <w:tab w:val="left" w:pos="0"/>
        </w:tabs>
        <w:ind w:firstLine="709"/>
        <w:jc w:val="right"/>
        <w:rPr>
          <w:rFonts w:cs="Times New Roman"/>
          <w:szCs w:val="28"/>
          <w:lang w:eastAsia="en-US"/>
        </w:rPr>
      </w:pPr>
    </w:p>
    <w:p w14:paraId="402DAFB9" w14:textId="77777777" w:rsidR="003D1D24" w:rsidRPr="00A374CC" w:rsidRDefault="003D1D24" w:rsidP="003D1D24">
      <w:pPr>
        <w:tabs>
          <w:tab w:val="left" w:pos="0"/>
        </w:tabs>
        <w:ind w:firstLine="709"/>
        <w:jc w:val="right"/>
        <w:rPr>
          <w:rFonts w:cs="Times New Roman"/>
          <w:szCs w:val="28"/>
          <w:lang w:eastAsia="en-US"/>
        </w:rPr>
      </w:pPr>
      <w:r w:rsidRPr="00A374CC">
        <w:rPr>
          <w:rFonts w:cs="Times New Roman"/>
          <w:szCs w:val="28"/>
          <w:lang w:eastAsia="en-US"/>
        </w:rPr>
        <w:t>Таблица 18</w:t>
      </w:r>
    </w:p>
    <w:p w14:paraId="33BB3209" w14:textId="77777777" w:rsidR="003D1D24" w:rsidRPr="00A374CC" w:rsidRDefault="003D1D24" w:rsidP="003D1D24">
      <w:pPr>
        <w:tabs>
          <w:tab w:val="left" w:pos="0"/>
        </w:tabs>
        <w:rPr>
          <w:rFonts w:cs="Times New Roman"/>
          <w:szCs w:val="28"/>
          <w:lang w:eastAsia="en-US"/>
        </w:rPr>
      </w:pPr>
    </w:p>
    <w:p w14:paraId="2F7B5757" w14:textId="77777777" w:rsidR="003D1D24" w:rsidRPr="00A374CC" w:rsidRDefault="003D1D24" w:rsidP="003D1D24">
      <w:pPr>
        <w:tabs>
          <w:tab w:val="left" w:pos="0"/>
        </w:tabs>
        <w:jc w:val="center"/>
        <w:rPr>
          <w:rFonts w:cs="Times New Roman"/>
          <w:szCs w:val="28"/>
          <w:lang w:eastAsia="en-US"/>
        </w:rPr>
      </w:pPr>
      <w:r w:rsidRPr="00A374CC">
        <w:rPr>
          <w:rFonts w:cs="Times New Roman"/>
          <w:szCs w:val="28"/>
          <w:lang w:eastAsia="en-US"/>
        </w:rPr>
        <w:t>Ограничения по видам целевого назначения лесов</w:t>
      </w:r>
    </w:p>
    <w:p w14:paraId="29D276CE" w14:textId="77777777" w:rsidR="003D1D24" w:rsidRPr="00A374CC" w:rsidRDefault="003D1D24" w:rsidP="003D1D24">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3244"/>
        <w:gridCol w:w="6374"/>
      </w:tblGrid>
      <w:tr w:rsidR="003D1D24" w:rsidRPr="00A374CC" w14:paraId="34D41416" w14:textId="77777777" w:rsidTr="002D6CDA">
        <w:trPr>
          <w:trHeight w:val="289"/>
          <w:tblHeader/>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A247A48"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w:t>
            </w:r>
          </w:p>
          <w:p w14:paraId="3473CD89"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п/п</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9A0CF25"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Целевое назначение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9379822"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Ограничения использования лесов</w:t>
            </w:r>
          </w:p>
        </w:tc>
      </w:tr>
      <w:tr w:rsidR="003D1D24" w:rsidRPr="00A374CC" w14:paraId="71CC49D8" w14:textId="77777777" w:rsidTr="002D6CDA">
        <w:trPr>
          <w:trHeight w:val="20"/>
          <w:tblHeader/>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71371A0"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FFAD49A"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2</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4BAEABD"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3</w:t>
            </w:r>
          </w:p>
        </w:tc>
      </w:tr>
      <w:tr w:rsidR="003D1D24" w:rsidRPr="00A374CC" w14:paraId="205540C6"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539E6F8"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95E898A" w14:textId="77777777" w:rsidR="003D1D24" w:rsidRPr="00A374CC" w:rsidRDefault="003D1D24" w:rsidP="0030124F">
            <w:pPr>
              <w:tabs>
                <w:tab w:val="left" w:pos="0"/>
              </w:tabs>
              <w:rPr>
                <w:rFonts w:cs="Times New Roman"/>
                <w:sz w:val="24"/>
                <w:szCs w:val="24"/>
                <w:lang w:eastAsia="en-US"/>
              </w:rPr>
            </w:pPr>
            <w:r w:rsidRPr="00A374CC">
              <w:rPr>
                <w:rFonts w:cs="Times New Roman"/>
                <w:sz w:val="24"/>
                <w:szCs w:val="24"/>
                <w:lang w:eastAsia="en-US"/>
              </w:rPr>
              <w:t>Защитные леса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3BDC7BF6" w14:textId="37F137CA" w:rsidR="008D6544" w:rsidRPr="00A374CC" w:rsidRDefault="008D6544" w:rsidP="009F3009">
            <w:pPr>
              <w:tabs>
                <w:tab w:val="left" w:pos="0"/>
              </w:tabs>
              <w:jc w:val="both"/>
              <w:rPr>
                <w:rFonts w:cs="Times New Roman"/>
                <w:sz w:val="24"/>
                <w:szCs w:val="24"/>
                <w:lang w:eastAsia="en-US"/>
              </w:rPr>
            </w:pPr>
            <w:r w:rsidRPr="00A374CC">
              <w:rPr>
                <w:rFonts w:cs="Times New Roman"/>
                <w:sz w:val="24"/>
                <w:szCs w:val="24"/>
                <w:lang w:eastAsia="en-US"/>
              </w:rPr>
              <w:t>Проведение сплошных рубок в защитных лесах осуществляется в случаях, предусмотренных частью 6 статьи 21, частью 2 ст</w:t>
            </w:r>
            <w:r w:rsidR="003D0B87" w:rsidRPr="00A374CC">
              <w:rPr>
                <w:rFonts w:cs="Times New Roman"/>
                <w:sz w:val="24"/>
                <w:szCs w:val="24"/>
                <w:lang w:eastAsia="en-US"/>
              </w:rPr>
              <w:t>атьи</w:t>
            </w:r>
            <w:r w:rsidRPr="00A374CC">
              <w:rPr>
                <w:rFonts w:cs="Times New Roman"/>
                <w:sz w:val="24"/>
                <w:szCs w:val="24"/>
                <w:lang w:eastAsia="en-US"/>
              </w:rPr>
              <w:t xml:space="preserve"> 21.1 </w:t>
            </w:r>
            <w:r w:rsidR="008F1221" w:rsidRPr="00A374CC">
              <w:rPr>
                <w:rFonts w:cs="Times New Roman"/>
                <w:sz w:val="24"/>
                <w:szCs w:val="24"/>
                <w:lang w:eastAsia="en-US"/>
              </w:rPr>
              <w:t>Лесного кодекса РФ</w:t>
            </w:r>
            <w:r w:rsidRPr="00A374CC">
              <w:rPr>
                <w:rFonts w:cs="Times New Roman"/>
                <w:sz w:val="24"/>
                <w:szCs w:val="24"/>
                <w:lang w:eastAsia="en-US"/>
              </w:rPr>
              <w:t xml:space="preserve">, и в случаях, если выборочные рубки не обеспечивают замену лесных насаждений, утрачивающих свои </w:t>
            </w:r>
            <w:proofErr w:type="spellStart"/>
            <w:r w:rsidRPr="00A374CC">
              <w:rPr>
                <w:rFonts w:cs="Times New Roman"/>
                <w:sz w:val="24"/>
                <w:szCs w:val="24"/>
                <w:lang w:eastAsia="en-US"/>
              </w:rPr>
              <w:t>средообразующие</w:t>
            </w:r>
            <w:proofErr w:type="spellEnd"/>
            <w:r w:rsidRPr="00A374CC">
              <w:rPr>
                <w:rFonts w:cs="Times New Roman"/>
                <w:sz w:val="24"/>
                <w:szCs w:val="24"/>
                <w:lang w:eastAsia="en-US"/>
              </w:rPr>
              <w:t xml:space="preserve">, </w:t>
            </w:r>
            <w:proofErr w:type="spellStart"/>
            <w:r w:rsidRPr="00A374CC">
              <w:rPr>
                <w:rFonts w:cs="Times New Roman"/>
                <w:sz w:val="24"/>
                <w:szCs w:val="24"/>
                <w:lang w:eastAsia="en-US"/>
              </w:rPr>
              <w:t>водоохранные</w:t>
            </w:r>
            <w:proofErr w:type="spellEnd"/>
            <w:r w:rsidRPr="00A374CC">
              <w:rPr>
                <w:rFonts w:cs="Times New Roman"/>
                <w:sz w:val="24"/>
                <w:szCs w:val="24"/>
                <w:lang w:eastAsia="en-US"/>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p>
          <w:p w14:paraId="148C5E0B" w14:textId="77777777" w:rsidR="008D6544" w:rsidRPr="00A374CC" w:rsidRDefault="008D6544" w:rsidP="009F3009">
            <w:pPr>
              <w:tabs>
                <w:tab w:val="left" w:pos="0"/>
              </w:tabs>
              <w:jc w:val="both"/>
              <w:rPr>
                <w:rFonts w:cs="Times New Roman"/>
                <w:sz w:val="24"/>
                <w:szCs w:val="24"/>
                <w:lang w:eastAsia="en-US"/>
              </w:rPr>
            </w:pPr>
            <w:r w:rsidRPr="00A374CC">
              <w:rPr>
                <w:rFonts w:cs="Times New Roman"/>
                <w:sz w:val="24"/>
                <w:szCs w:val="24"/>
                <w:lang w:eastAsia="en-US"/>
              </w:rPr>
              <w:t>В защитных лесах запрещается осуществление деятельности, несовместимой с их целевым назначением и полезными функциями.</w:t>
            </w:r>
          </w:p>
          <w:p w14:paraId="1ACF5DFC" w14:textId="68007F05" w:rsidR="003D1D24" w:rsidRPr="00A374CC" w:rsidRDefault="008D6544" w:rsidP="009F3009">
            <w:pPr>
              <w:tabs>
                <w:tab w:val="left" w:pos="0"/>
              </w:tabs>
              <w:jc w:val="both"/>
              <w:rPr>
                <w:rFonts w:cs="Times New Roman"/>
                <w:sz w:val="24"/>
                <w:szCs w:val="24"/>
                <w:lang w:eastAsia="en-US"/>
              </w:rPr>
            </w:pPr>
            <w:r w:rsidRPr="00A374CC">
              <w:rPr>
                <w:rFonts w:cs="Times New Roman"/>
                <w:sz w:val="24"/>
                <w:szCs w:val="24"/>
                <w:lang w:eastAsia="en-US"/>
              </w:rPr>
              <w:t>Создание и эксплуатация лесоперерабатывающей инфраструктуры запрещается в защитных лесах</w:t>
            </w:r>
          </w:p>
        </w:tc>
      </w:tr>
      <w:tr w:rsidR="003D1D24" w:rsidRPr="00A374CC" w14:paraId="1784C9A3"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01A2B690"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2.</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A42627D" w14:textId="77777777" w:rsidR="003D1D24" w:rsidRPr="00A374CC" w:rsidRDefault="003D1D24" w:rsidP="0030124F">
            <w:pPr>
              <w:tabs>
                <w:tab w:val="left" w:pos="0"/>
              </w:tabs>
              <w:rPr>
                <w:rFonts w:cs="Times New Roman"/>
                <w:sz w:val="24"/>
                <w:szCs w:val="24"/>
                <w:lang w:eastAsia="en-US"/>
              </w:rPr>
            </w:pPr>
            <w:r w:rsidRPr="00A374CC">
              <w:rPr>
                <w:rFonts w:cs="Times New Roman"/>
                <w:sz w:val="24"/>
                <w:szCs w:val="24"/>
                <w:lang w:eastAsia="en-US"/>
              </w:rPr>
              <w:t xml:space="preserve">Леса, расположенные в </w:t>
            </w:r>
            <w:proofErr w:type="spellStart"/>
            <w:r w:rsidRPr="00A374CC">
              <w:rPr>
                <w:rFonts w:cs="Times New Roman"/>
                <w:sz w:val="24"/>
                <w:szCs w:val="24"/>
                <w:lang w:eastAsia="en-US"/>
              </w:rPr>
              <w:t>водоохранных</w:t>
            </w:r>
            <w:proofErr w:type="spellEnd"/>
            <w:r w:rsidRPr="00A374CC">
              <w:rPr>
                <w:rFonts w:cs="Times New Roman"/>
                <w:sz w:val="24"/>
                <w:szCs w:val="24"/>
                <w:lang w:eastAsia="en-US"/>
              </w:rPr>
              <w:t xml:space="preserve"> зонах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FC94DBF" w14:textId="77777777"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Запрещается:</w:t>
            </w:r>
          </w:p>
          <w:p w14:paraId="28B872C1" w14:textId="1772771B"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1)</w:t>
            </w:r>
            <w:r w:rsidR="009F3009" w:rsidRPr="00A374CC">
              <w:rPr>
                <w:rFonts w:cs="Times New Roman"/>
                <w:sz w:val="24"/>
                <w:szCs w:val="24"/>
                <w:lang w:eastAsia="en-US"/>
              </w:rPr>
              <w:t> </w:t>
            </w:r>
            <w:r w:rsidRPr="00A374CC">
              <w:rPr>
                <w:rFonts w:cs="Times New Roman"/>
                <w:sz w:val="24"/>
                <w:szCs w:val="24"/>
                <w:lang w:eastAsia="en-US"/>
              </w:rPr>
              <w:t>использование токсичных химических препаратов;</w:t>
            </w:r>
          </w:p>
          <w:p w14:paraId="15C8CBA7" w14:textId="1FD1793D" w:rsidR="006976EE"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2)</w:t>
            </w:r>
            <w:r w:rsidR="009F3009" w:rsidRPr="00A374CC">
              <w:rPr>
                <w:rFonts w:cs="Times New Roman"/>
                <w:sz w:val="24"/>
                <w:szCs w:val="24"/>
                <w:lang w:eastAsia="en-US"/>
              </w:rPr>
              <w:t> </w:t>
            </w:r>
            <w:r w:rsidR="006976EE" w:rsidRPr="00A374CC">
              <w:rPr>
                <w:rFonts w:cs="Times New Roman"/>
                <w:sz w:val="24"/>
                <w:szCs w:val="24"/>
                <w:lang w:eastAsia="en-US"/>
              </w:rPr>
              <w:t xml:space="preserve">ведение сельского хозяйства, за исключением сенокошения, пчеловодства и товарной </w:t>
            </w:r>
            <w:proofErr w:type="spellStart"/>
            <w:r w:rsidR="006976EE" w:rsidRPr="00A374CC">
              <w:rPr>
                <w:rFonts w:cs="Times New Roman"/>
                <w:sz w:val="24"/>
                <w:szCs w:val="24"/>
                <w:lang w:eastAsia="en-US"/>
              </w:rPr>
              <w:t>аквакультуры</w:t>
            </w:r>
            <w:proofErr w:type="spellEnd"/>
            <w:r w:rsidR="006976EE" w:rsidRPr="00A374CC">
              <w:rPr>
                <w:rFonts w:cs="Times New Roman"/>
                <w:sz w:val="24"/>
                <w:szCs w:val="24"/>
                <w:lang w:eastAsia="en-US"/>
              </w:rPr>
              <w:t xml:space="preserve"> (товарного рыбоводства);</w:t>
            </w:r>
          </w:p>
          <w:p w14:paraId="5A2DF3A5" w14:textId="19D0EF1F"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3)</w:t>
            </w:r>
            <w:r w:rsidR="009F3009" w:rsidRPr="00A374CC">
              <w:rPr>
                <w:rFonts w:cs="Times New Roman"/>
                <w:sz w:val="24"/>
                <w:szCs w:val="24"/>
                <w:lang w:eastAsia="en-US"/>
              </w:rPr>
              <w:t> </w:t>
            </w:r>
            <w:r w:rsidRPr="00A374CC">
              <w:rPr>
                <w:rFonts w:cs="Times New Roman"/>
                <w:sz w:val="24"/>
                <w:szCs w:val="24"/>
                <w:lang w:eastAsia="en-US"/>
              </w:rPr>
              <w:t>создание и эксплуатация лесных плантаций;</w:t>
            </w:r>
          </w:p>
          <w:p w14:paraId="5C9E2392" w14:textId="5B3E153C" w:rsidR="006976EE" w:rsidRPr="00A374CC" w:rsidRDefault="006976EE" w:rsidP="006976EE">
            <w:pPr>
              <w:tabs>
                <w:tab w:val="left" w:pos="0"/>
              </w:tabs>
              <w:jc w:val="both"/>
              <w:rPr>
                <w:rFonts w:cs="Times New Roman"/>
                <w:sz w:val="24"/>
                <w:szCs w:val="24"/>
                <w:lang w:eastAsia="en-US"/>
              </w:rPr>
            </w:pPr>
            <w:r w:rsidRPr="00A374CC">
              <w:rPr>
                <w:rFonts w:cs="Times New Roman"/>
                <w:sz w:val="24"/>
                <w:szCs w:val="24"/>
                <w:lang w:eastAsia="en-US"/>
              </w:rPr>
              <w:t>4)</w:t>
            </w:r>
            <w:r w:rsidR="009F3009" w:rsidRPr="00A374CC">
              <w:rPr>
                <w:rFonts w:cs="Times New Roman"/>
                <w:sz w:val="24"/>
                <w:szCs w:val="24"/>
                <w:lang w:eastAsia="en-US"/>
              </w:rPr>
              <w:t> </w:t>
            </w:r>
            <w:r w:rsidRPr="00A374CC">
              <w:rPr>
                <w:rFonts w:cs="Times New Roman"/>
                <w:sz w:val="24"/>
                <w:szCs w:val="24"/>
                <w:lang w:eastAsia="en-US"/>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14:paraId="4DA7F197" w14:textId="55DBC443" w:rsidR="003D1D24" w:rsidRPr="00A374CC" w:rsidRDefault="006976EE" w:rsidP="006976EE">
            <w:pPr>
              <w:tabs>
                <w:tab w:val="left" w:pos="0"/>
              </w:tabs>
              <w:jc w:val="both"/>
              <w:rPr>
                <w:rFonts w:cs="Times New Roman"/>
                <w:sz w:val="24"/>
                <w:szCs w:val="24"/>
                <w:lang w:eastAsia="en-US"/>
              </w:rPr>
            </w:pPr>
            <w:r w:rsidRPr="00A374CC">
              <w:rPr>
                <w:rFonts w:cs="Times New Roman"/>
                <w:sz w:val="24"/>
                <w:szCs w:val="24"/>
                <w:lang w:eastAsia="en-US"/>
              </w:rPr>
              <w:t>5)</w:t>
            </w:r>
            <w:r w:rsidR="009F3009" w:rsidRPr="00A374CC">
              <w:rPr>
                <w:rFonts w:cs="Times New Roman"/>
                <w:sz w:val="24"/>
                <w:szCs w:val="24"/>
                <w:lang w:eastAsia="en-US"/>
              </w:rPr>
              <w:t> </w:t>
            </w:r>
            <w:r w:rsidRPr="00A374CC">
              <w:rPr>
                <w:rFonts w:cs="Times New Roman"/>
                <w:sz w:val="24"/>
                <w:szCs w:val="24"/>
                <w:lang w:eastAsia="en-US"/>
              </w:rPr>
              <w:t>создание лесоперерабатывающей инфраструктуры.</w:t>
            </w:r>
          </w:p>
          <w:p w14:paraId="2FE8F827" w14:textId="407FCBB9" w:rsidR="00C117A1" w:rsidRPr="00A374CC" w:rsidRDefault="00C117A1" w:rsidP="006976EE">
            <w:pPr>
              <w:tabs>
                <w:tab w:val="left" w:pos="0"/>
              </w:tabs>
              <w:jc w:val="both"/>
              <w:rPr>
                <w:rFonts w:cs="Times New Roman"/>
                <w:sz w:val="24"/>
                <w:szCs w:val="24"/>
                <w:lang w:eastAsia="en-US"/>
              </w:rPr>
            </w:pPr>
            <w:r w:rsidRPr="00A374CC">
              <w:rPr>
                <w:sz w:val="24"/>
                <w:szCs w:val="24"/>
              </w:rPr>
              <w:t>6)</w:t>
            </w:r>
            <w:r w:rsidR="009F3009" w:rsidRPr="00A374CC">
              <w:rPr>
                <w:sz w:val="24"/>
                <w:szCs w:val="24"/>
              </w:rPr>
              <w:t> </w:t>
            </w:r>
            <w:r w:rsidRPr="00A374CC">
              <w:rPr>
                <w:sz w:val="24"/>
                <w:szCs w:val="24"/>
              </w:rPr>
              <w:t>сбор лесной подстилки</w:t>
            </w:r>
          </w:p>
        </w:tc>
      </w:tr>
      <w:tr w:rsidR="00D81CE5" w:rsidRPr="00A374CC" w14:paraId="319CF0C0"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C38210B" w14:textId="77777777" w:rsidR="00D81CE5" w:rsidRPr="00A374CC" w:rsidRDefault="00D81CE5" w:rsidP="0030124F">
            <w:pPr>
              <w:tabs>
                <w:tab w:val="left" w:pos="0"/>
              </w:tabs>
              <w:jc w:val="center"/>
              <w:rPr>
                <w:rFonts w:cs="Times New Roman"/>
                <w:sz w:val="24"/>
                <w:szCs w:val="24"/>
                <w:lang w:eastAsia="en-US"/>
              </w:rPr>
            </w:pPr>
            <w:r w:rsidRPr="00A374CC">
              <w:rPr>
                <w:rFonts w:cs="Times New Roman"/>
                <w:sz w:val="24"/>
                <w:szCs w:val="24"/>
                <w:lang w:eastAsia="en-US"/>
              </w:rPr>
              <w:t>3.</w:t>
            </w:r>
          </w:p>
        </w:tc>
        <w:tc>
          <w:tcPr>
            <w:tcW w:w="4717"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64BB649" w14:textId="62E54CA9" w:rsidR="00D81CE5" w:rsidRPr="00A374CC" w:rsidRDefault="00D81CE5" w:rsidP="0030124F">
            <w:pPr>
              <w:tabs>
                <w:tab w:val="left" w:pos="0"/>
              </w:tabs>
              <w:jc w:val="both"/>
              <w:rPr>
                <w:rFonts w:cs="Times New Roman"/>
                <w:sz w:val="24"/>
                <w:szCs w:val="24"/>
                <w:lang w:eastAsia="en-US"/>
              </w:rPr>
            </w:pPr>
            <w:r w:rsidRPr="00A374CC">
              <w:rPr>
                <w:rFonts w:cs="Times New Roman"/>
                <w:sz w:val="24"/>
                <w:szCs w:val="24"/>
                <w:lang w:eastAsia="en-US"/>
              </w:rPr>
              <w:t>Леса, выполняющие функции защиты природных и иных объектов</w:t>
            </w:r>
          </w:p>
        </w:tc>
      </w:tr>
      <w:tr w:rsidR="00D81CE5" w:rsidRPr="00A374CC" w14:paraId="1087DCCA"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D02C2CC" w14:textId="7789EC85" w:rsidR="00D81CE5" w:rsidRPr="00A374CC" w:rsidRDefault="007C43EC" w:rsidP="00D81CE5">
            <w:pPr>
              <w:tabs>
                <w:tab w:val="left" w:pos="0"/>
              </w:tabs>
              <w:jc w:val="center"/>
              <w:rPr>
                <w:rFonts w:cs="Times New Roman"/>
                <w:sz w:val="24"/>
                <w:szCs w:val="24"/>
                <w:lang w:eastAsia="en-US"/>
              </w:rPr>
            </w:pPr>
            <w:r w:rsidRPr="00A374CC">
              <w:rPr>
                <w:rFonts w:cs="Times New Roman"/>
                <w:sz w:val="24"/>
                <w:szCs w:val="24"/>
                <w:lang w:eastAsia="en-US"/>
              </w:rPr>
              <w:t>3.1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DF7DCF5" w14:textId="4DF041CE" w:rsidR="00D81CE5" w:rsidRPr="00A374CC" w:rsidRDefault="00D81CE5" w:rsidP="009F3009">
            <w:pPr>
              <w:tabs>
                <w:tab w:val="left" w:pos="0"/>
              </w:tabs>
              <w:rPr>
                <w:rFonts w:cs="Times New Roman"/>
                <w:sz w:val="24"/>
                <w:szCs w:val="24"/>
                <w:lang w:eastAsia="en-US"/>
              </w:rPr>
            </w:pPr>
            <w:r w:rsidRPr="00A374CC">
              <w:rPr>
                <w:rFonts w:cs="Times New Roman"/>
                <w:sz w:val="24"/>
                <w:szCs w:val="24"/>
                <w:lang w:eastAsia="en-US"/>
              </w:rPr>
              <w:t>а) леса, расположенные в защитных полосах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55D2FBC7" w14:textId="51C3DE78" w:rsidR="00D81CE5" w:rsidRPr="00A374CC" w:rsidRDefault="00D81CE5" w:rsidP="00D81CE5">
            <w:pPr>
              <w:tabs>
                <w:tab w:val="left" w:pos="0"/>
              </w:tabs>
              <w:jc w:val="both"/>
              <w:rPr>
                <w:sz w:val="24"/>
                <w:szCs w:val="24"/>
              </w:rPr>
            </w:pPr>
            <w:r w:rsidRPr="00A374CC">
              <w:rPr>
                <w:sz w:val="24"/>
                <w:szCs w:val="24"/>
              </w:rPr>
              <w:t>Запрещается проведение сплошных рубок лесных насаждений, за исключением случаев, предусмотренных частью 6 ст</w:t>
            </w:r>
            <w:r w:rsidR="00E32623" w:rsidRPr="00A374CC">
              <w:rPr>
                <w:sz w:val="24"/>
                <w:szCs w:val="24"/>
              </w:rPr>
              <w:t>атьи 21, частью 2 статьи 21.1 Лесного кодекса</w:t>
            </w:r>
            <w:r w:rsidRPr="00A374CC">
              <w:rPr>
                <w:sz w:val="24"/>
                <w:szCs w:val="24"/>
              </w:rPr>
              <w:t xml:space="preserve"> РФ</w:t>
            </w:r>
            <w:r w:rsidR="00E32623" w:rsidRPr="00A374CC">
              <w:rPr>
                <w:sz w:val="24"/>
                <w:szCs w:val="24"/>
              </w:rPr>
              <w:t>.</w:t>
            </w:r>
          </w:p>
          <w:p w14:paraId="3AE52F74" w14:textId="77777777" w:rsidR="00D81CE5" w:rsidRPr="00A374CC" w:rsidRDefault="00D81CE5" w:rsidP="00D81CE5">
            <w:pPr>
              <w:suppressAutoHyphens/>
              <w:jc w:val="both"/>
              <w:rPr>
                <w:sz w:val="24"/>
                <w:szCs w:val="24"/>
              </w:rPr>
            </w:pPr>
            <w:r w:rsidRPr="00A374CC">
              <w:rPr>
                <w:sz w:val="24"/>
                <w:szCs w:val="24"/>
              </w:rPr>
              <w:t>Запрещается:</w:t>
            </w:r>
          </w:p>
          <w:p w14:paraId="055A507B" w14:textId="09C1AAF6" w:rsidR="00D81CE5" w:rsidRPr="00A374CC" w:rsidRDefault="004C1BB3" w:rsidP="00D81CE5">
            <w:pPr>
              <w:suppressAutoHyphens/>
              <w:jc w:val="both"/>
              <w:rPr>
                <w:sz w:val="24"/>
                <w:szCs w:val="24"/>
              </w:rPr>
            </w:pPr>
            <w:r w:rsidRPr="00A374CC">
              <w:rPr>
                <w:sz w:val="24"/>
                <w:szCs w:val="24"/>
              </w:rPr>
              <w:t>1)</w:t>
            </w:r>
            <w:r w:rsidR="009F3009" w:rsidRPr="00A374CC">
              <w:rPr>
                <w:sz w:val="24"/>
                <w:szCs w:val="24"/>
              </w:rPr>
              <w:t> </w:t>
            </w:r>
            <w:r w:rsidR="00D81CE5" w:rsidRPr="00A374CC">
              <w:rPr>
                <w:sz w:val="24"/>
                <w:szCs w:val="24"/>
              </w:rPr>
              <w:t>создание лесных плантаций;</w:t>
            </w:r>
          </w:p>
          <w:p w14:paraId="74CE4244" w14:textId="10B3DE3F" w:rsidR="00D81CE5" w:rsidRPr="00A374CC" w:rsidRDefault="004C1BB3" w:rsidP="00D81CE5">
            <w:pPr>
              <w:pStyle w:val="ConsPlusNormal"/>
              <w:widowControl/>
              <w:ind w:firstLine="0"/>
              <w:jc w:val="both"/>
              <w:rPr>
                <w:rFonts w:ascii="Times New Roman" w:hAnsi="Times New Roman"/>
                <w:sz w:val="24"/>
                <w:szCs w:val="24"/>
              </w:rPr>
            </w:pPr>
            <w:r w:rsidRPr="00A374CC">
              <w:rPr>
                <w:rFonts w:ascii="Times New Roman" w:hAnsi="Times New Roman"/>
                <w:sz w:val="24"/>
                <w:szCs w:val="24"/>
              </w:rPr>
              <w:t>2)</w:t>
            </w:r>
            <w:r w:rsidR="009F3009" w:rsidRPr="00A374CC">
              <w:rPr>
                <w:rFonts w:ascii="Times New Roman" w:hAnsi="Times New Roman"/>
                <w:sz w:val="24"/>
                <w:szCs w:val="24"/>
              </w:rPr>
              <w:t> </w:t>
            </w:r>
            <w:r w:rsidR="00D81CE5" w:rsidRPr="00A374CC">
              <w:rPr>
                <w:rFonts w:ascii="Times New Roman" w:hAnsi="Times New Roman"/>
                <w:sz w:val="24"/>
                <w:szCs w:val="24"/>
              </w:rPr>
              <w:t>создание</w:t>
            </w:r>
            <w:r w:rsidR="009F3009" w:rsidRPr="00A374CC">
              <w:rPr>
                <w:rFonts w:ascii="Times New Roman" w:hAnsi="Times New Roman"/>
                <w:sz w:val="24"/>
                <w:szCs w:val="24"/>
              </w:rPr>
              <w:t> </w:t>
            </w:r>
            <w:r w:rsidR="00D81CE5" w:rsidRPr="00A374CC">
              <w:rPr>
                <w:rFonts w:ascii="Times New Roman" w:hAnsi="Times New Roman"/>
                <w:sz w:val="24"/>
                <w:szCs w:val="24"/>
              </w:rPr>
              <w:t>лесоперерабатывающей</w:t>
            </w:r>
            <w:r w:rsidR="009F3009" w:rsidRPr="00A374CC">
              <w:rPr>
                <w:rFonts w:ascii="Times New Roman" w:hAnsi="Times New Roman"/>
                <w:sz w:val="24"/>
                <w:szCs w:val="24"/>
              </w:rPr>
              <w:t> </w:t>
            </w:r>
            <w:r w:rsidR="00D81CE5" w:rsidRPr="00A374CC">
              <w:rPr>
                <w:rFonts w:ascii="Times New Roman" w:hAnsi="Times New Roman"/>
                <w:sz w:val="24"/>
                <w:szCs w:val="24"/>
              </w:rPr>
              <w:t>инфраструктуры;</w:t>
            </w:r>
          </w:p>
          <w:p w14:paraId="18E47C79" w14:textId="445B31F1" w:rsidR="00D81CE5" w:rsidRPr="00A374CC" w:rsidRDefault="004C1BB3" w:rsidP="00D81CE5">
            <w:pPr>
              <w:tabs>
                <w:tab w:val="left" w:pos="0"/>
              </w:tabs>
              <w:jc w:val="both"/>
              <w:rPr>
                <w:rFonts w:cs="Times New Roman"/>
                <w:sz w:val="24"/>
                <w:szCs w:val="24"/>
                <w:lang w:eastAsia="en-US"/>
              </w:rPr>
            </w:pPr>
            <w:r w:rsidRPr="00A374CC">
              <w:rPr>
                <w:sz w:val="24"/>
                <w:szCs w:val="24"/>
              </w:rPr>
              <w:lastRenderedPageBreak/>
              <w:t>3)</w:t>
            </w:r>
            <w:r w:rsidR="009F3009" w:rsidRPr="00A374CC">
              <w:rPr>
                <w:sz w:val="24"/>
                <w:szCs w:val="24"/>
              </w:rPr>
              <w:t> </w:t>
            </w:r>
            <w:r w:rsidR="00D81CE5" w:rsidRPr="00A374CC">
              <w:rPr>
                <w:sz w:val="24"/>
                <w:szCs w:val="24"/>
              </w:rPr>
              <w:t>сбор лесной подстилки.</w:t>
            </w:r>
          </w:p>
        </w:tc>
      </w:tr>
      <w:tr w:rsidR="00D81CE5" w:rsidRPr="00A374CC" w14:paraId="0D91CF09"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7229F8C0" w14:textId="65C97647" w:rsidR="00D81CE5" w:rsidRPr="00A374CC" w:rsidRDefault="007C43EC" w:rsidP="00D81CE5">
            <w:pPr>
              <w:tabs>
                <w:tab w:val="left" w:pos="0"/>
              </w:tabs>
              <w:jc w:val="center"/>
              <w:rPr>
                <w:rFonts w:cs="Times New Roman"/>
                <w:sz w:val="24"/>
                <w:szCs w:val="24"/>
                <w:lang w:eastAsia="en-US"/>
              </w:rPr>
            </w:pPr>
            <w:r w:rsidRPr="00A374CC">
              <w:rPr>
                <w:rFonts w:cs="Times New Roman"/>
                <w:sz w:val="24"/>
                <w:szCs w:val="24"/>
                <w:lang w:eastAsia="en-US"/>
              </w:rPr>
              <w:lastRenderedPageBreak/>
              <w:t>3.2</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F38E3B9" w14:textId="049146FE" w:rsidR="00D81CE5" w:rsidRPr="00A374CC" w:rsidRDefault="00D81CE5" w:rsidP="009F3009">
            <w:pPr>
              <w:tabs>
                <w:tab w:val="left" w:pos="0"/>
              </w:tabs>
              <w:rPr>
                <w:rFonts w:cs="Times New Roman"/>
                <w:sz w:val="24"/>
                <w:szCs w:val="24"/>
                <w:lang w:eastAsia="en-US"/>
              </w:rPr>
            </w:pPr>
            <w:r w:rsidRPr="00A374CC">
              <w:rPr>
                <w:rFonts w:cs="Times New Roman"/>
                <w:sz w:val="24"/>
                <w:szCs w:val="24"/>
                <w:lang w:eastAsia="en-US"/>
              </w:rPr>
              <w:t>б) леса, расположенные в лесопарковых зонах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76BE849D" w14:textId="77777777" w:rsidR="00D81CE5" w:rsidRPr="00A374CC" w:rsidRDefault="00D81CE5" w:rsidP="00D81CE5">
            <w:pPr>
              <w:tabs>
                <w:tab w:val="left" w:pos="0"/>
              </w:tabs>
              <w:jc w:val="both"/>
              <w:rPr>
                <w:rFonts w:cs="Times New Roman"/>
                <w:sz w:val="24"/>
                <w:szCs w:val="24"/>
                <w:lang w:eastAsia="en-US"/>
              </w:rPr>
            </w:pPr>
            <w:r w:rsidRPr="00A374CC">
              <w:rPr>
                <w:rFonts w:cs="Times New Roman"/>
                <w:sz w:val="24"/>
                <w:szCs w:val="24"/>
                <w:lang w:eastAsia="en-US"/>
              </w:rPr>
              <w:t>Запрещается:</w:t>
            </w:r>
          </w:p>
          <w:p w14:paraId="05F27EC3" w14:textId="76F95394" w:rsidR="00D81CE5" w:rsidRPr="00A374CC" w:rsidRDefault="00D81CE5" w:rsidP="00D81CE5">
            <w:pPr>
              <w:tabs>
                <w:tab w:val="left" w:pos="0"/>
              </w:tabs>
              <w:jc w:val="both"/>
              <w:rPr>
                <w:rFonts w:cs="Times New Roman"/>
                <w:sz w:val="24"/>
                <w:szCs w:val="24"/>
                <w:lang w:eastAsia="en-US"/>
              </w:rPr>
            </w:pPr>
            <w:r w:rsidRPr="00A374CC">
              <w:rPr>
                <w:rFonts w:cs="Times New Roman"/>
                <w:sz w:val="24"/>
                <w:szCs w:val="24"/>
                <w:lang w:eastAsia="en-US"/>
              </w:rPr>
              <w:t>1)</w:t>
            </w:r>
            <w:r w:rsidR="009F3009" w:rsidRPr="00A374CC">
              <w:rPr>
                <w:rFonts w:cs="Times New Roman"/>
                <w:sz w:val="24"/>
                <w:szCs w:val="24"/>
                <w:lang w:eastAsia="en-US"/>
              </w:rPr>
              <w:t> </w:t>
            </w:r>
            <w:r w:rsidRPr="00A374CC">
              <w:rPr>
                <w:rFonts w:cs="Times New Roman"/>
                <w:sz w:val="24"/>
                <w:szCs w:val="24"/>
                <w:lang w:eastAsia="en-US"/>
              </w:rPr>
              <w:t>использование токсичных химических препаратов;</w:t>
            </w:r>
          </w:p>
          <w:p w14:paraId="42F5BEE7" w14:textId="4E72C0B5" w:rsidR="00D81CE5" w:rsidRPr="00A374CC" w:rsidRDefault="00D81CE5" w:rsidP="00D81CE5">
            <w:pPr>
              <w:tabs>
                <w:tab w:val="left" w:pos="0"/>
              </w:tabs>
              <w:jc w:val="both"/>
              <w:rPr>
                <w:rFonts w:cs="Times New Roman"/>
                <w:sz w:val="24"/>
                <w:szCs w:val="24"/>
                <w:lang w:eastAsia="en-US"/>
              </w:rPr>
            </w:pPr>
            <w:r w:rsidRPr="00A374CC">
              <w:rPr>
                <w:rFonts w:cs="Times New Roman"/>
                <w:sz w:val="24"/>
                <w:szCs w:val="24"/>
                <w:lang w:eastAsia="en-US"/>
              </w:rPr>
              <w:t>2)</w:t>
            </w:r>
            <w:r w:rsidR="009F3009" w:rsidRPr="00A374CC">
              <w:rPr>
                <w:rFonts w:cs="Times New Roman"/>
                <w:sz w:val="24"/>
                <w:szCs w:val="24"/>
                <w:lang w:eastAsia="en-US"/>
              </w:rPr>
              <w:t> </w:t>
            </w:r>
            <w:r w:rsidRPr="00A374CC">
              <w:rPr>
                <w:rFonts w:cs="Times New Roman"/>
                <w:sz w:val="24"/>
                <w:szCs w:val="24"/>
                <w:lang w:eastAsia="en-US"/>
              </w:rPr>
              <w:t>осуществление видов деятельности в сфере охотничьего хозяйства;</w:t>
            </w:r>
          </w:p>
          <w:p w14:paraId="68A9895E" w14:textId="170CD2BA" w:rsidR="00D81CE5" w:rsidRPr="00A374CC" w:rsidRDefault="00D81CE5" w:rsidP="00D81CE5">
            <w:pPr>
              <w:tabs>
                <w:tab w:val="left" w:pos="0"/>
              </w:tabs>
              <w:jc w:val="both"/>
              <w:rPr>
                <w:rFonts w:cs="Times New Roman"/>
                <w:sz w:val="24"/>
                <w:szCs w:val="24"/>
                <w:lang w:eastAsia="en-US"/>
              </w:rPr>
            </w:pPr>
            <w:r w:rsidRPr="00A374CC">
              <w:rPr>
                <w:rFonts w:cs="Times New Roman"/>
                <w:sz w:val="24"/>
                <w:szCs w:val="24"/>
                <w:lang w:eastAsia="en-US"/>
              </w:rPr>
              <w:t>3)</w:t>
            </w:r>
            <w:r w:rsidR="009F3009" w:rsidRPr="00A374CC">
              <w:rPr>
                <w:rFonts w:cs="Times New Roman"/>
                <w:sz w:val="24"/>
                <w:szCs w:val="24"/>
                <w:lang w:eastAsia="en-US"/>
              </w:rPr>
              <w:t> </w:t>
            </w:r>
            <w:r w:rsidRPr="00A374CC">
              <w:rPr>
                <w:rFonts w:cs="Times New Roman"/>
                <w:sz w:val="24"/>
                <w:szCs w:val="24"/>
                <w:lang w:eastAsia="en-US"/>
              </w:rPr>
              <w:t>ведение сельского хозяйства;</w:t>
            </w:r>
          </w:p>
          <w:p w14:paraId="4B07D91A" w14:textId="3BE150BB" w:rsidR="00D81CE5" w:rsidRPr="00A374CC" w:rsidRDefault="00D81CE5" w:rsidP="00D81CE5">
            <w:pPr>
              <w:tabs>
                <w:tab w:val="left" w:pos="0"/>
              </w:tabs>
              <w:jc w:val="both"/>
              <w:rPr>
                <w:rFonts w:cs="Times New Roman"/>
                <w:sz w:val="24"/>
                <w:szCs w:val="24"/>
                <w:lang w:eastAsia="en-US"/>
              </w:rPr>
            </w:pPr>
            <w:r w:rsidRPr="00A374CC">
              <w:rPr>
                <w:rFonts w:cs="Times New Roman"/>
                <w:sz w:val="24"/>
                <w:szCs w:val="24"/>
                <w:lang w:eastAsia="en-US"/>
              </w:rPr>
              <w:t>4)</w:t>
            </w:r>
            <w:r w:rsidR="009F3009" w:rsidRPr="00A374CC">
              <w:rPr>
                <w:rFonts w:cs="Times New Roman"/>
                <w:sz w:val="24"/>
                <w:szCs w:val="24"/>
                <w:lang w:eastAsia="en-US"/>
              </w:rPr>
              <w:t> </w:t>
            </w:r>
            <w:r w:rsidRPr="00A374CC">
              <w:rPr>
                <w:rFonts w:cs="Times New Roman"/>
                <w:sz w:val="24"/>
                <w:szCs w:val="24"/>
                <w:lang w:eastAsia="en-US"/>
              </w:rPr>
              <w:t>разведка и добыча полезных ископаемых;</w:t>
            </w:r>
          </w:p>
          <w:p w14:paraId="6F102F3D" w14:textId="16576DA1" w:rsidR="00D81CE5" w:rsidRPr="00A374CC" w:rsidRDefault="00D81CE5" w:rsidP="00D81CE5">
            <w:pPr>
              <w:tabs>
                <w:tab w:val="left" w:pos="0"/>
              </w:tabs>
              <w:jc w:val="both"/>
              <w:rPr>
                <w:rFonts w:cs="Times New Roman"/>
                <w:sz w:val="24"/>
                <w:szCs w:val="24"/>
                <w:lang w:eastAsia="en-US"/>
              </w:rPr>
            </w:pPr>
            <w:r w:rsidRPr="00A374CC">
              <w:rPr>
                <w:rFonts w:cs="Times New Roman"/>
                <w:sz w:val="24"/>
                <w:szCs w:val="24"/>
                <w:lang w:eastAsia="en-US"/>
              </w:rPr>
              <w:t>5)</w:t>
            </w:r>
            <w:r w:rsidR="009F3009" w:rsidRPr="00A374CC">
              <w:rPr>
                <w:rFonts w:cs="Times New Roman"/>
                <w:sz w:val="24"/>
                <w:szCs w:val="24"/>
                <w:lang w:eastAsia="en-US"/>
              </w:rPr>
              <w:t> </w:t>
            </w:r>
            <w:r w:rsidR="00E32623" w:rsidRPr="00A374CC">
              <w:rPr>
                <w:rFonts w:cs="Times New Roman"/>
                <w:sz w:val="24"/>
                <w:szCs w:val="24"/>
                <w:lang w:eastAsia="en-US"/>
              </w:rPr>
              <w:t>строительство объектов капитального строительства, за исключением велосипедных и беговых дорожек и гидротехнических сооружений.</w:t>
            </w:r>
          </w:p>
          <w:p w14:paraId="5485015A" w14:textId="1DE54BE6" w:rsidR="00E32623" w:rsidRPr="00A374CC" w:rsidRDefault="00E32623" w:rsidP="00D81CE5">
            <w:pPr>
              <w:tabs>
                <w:tab w:val="left" w:pos="0"/>
              </w:tabs>
              <w:jc w:val="both"/>
              <w:rPr>
                <w:rFonts w:cs="Times New Roman"/>
                <w:sz w:val="24"/>
                <w:szCs w:val="24"/>
                <w:lang w:eastAsia="en-US"/>
              </w:rPr>
            </w:pPr>
            <w:r w:rsidRPr="00A374CC">
              <w:rPr>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D81CE5" w:rsidRPr="00A374CC" w14:paraId="2B9502A0"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BC3A630" w14:textId="4E5AE037" w:rsidR="00D81CE5" w:rsidRPr="00A374CC" w:rsidRDefault="007C43EC" w:rsidP="00D81CE5">
            <w:pPr>
              <w:tabs>
                <w:tab w:val="left" w:pos="0"/>
              </w:tabs>
              <w:jc w:val="center"/>
              <w:rPr>
                <w:rFonts w:cs="Times New Roman"/>
                <w:sz w:val="24"/>
                <w:szCs w:val="24"/>
                <w:lang w:eastAsia="en-US"/>
              </w:rPr>
            </w:pPr>
            <w:r w:rsidRPr="00A374CC">
              <w:rPr>
                <w:rFonts w:cs="Times New Roman"/>
                <w:sz w:val="24"/>
                <w:szCs w:val="24"/>
                <w:lang w:eastAsia="en-US"/>
              </w:rPr>
              <w:t>3.3</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BCB62DE" w14:textId="36E5A55A" w:rsidR="00D81CE5" w:rsidRPr="00A374CC" w:rsidRDefault="00D81CE5" w:rsidP="00D81CE5">
            <w:pPr>
              <w:tabs>
                <w:tab w:val="left" w:pos="0"/>
              </w:tabs>
              <w:rPr>
                <w:rFonts w:cs="Times New Roman"/>
                <w:sz w:val="24"/>
                <w:szCs w:val="24"/>
                <w:lang w:eastAsia="en-US"/>
              </w:rPr>
            </w:pPr>
            <w:r w:rsidRPr="00A374CC">
              <w:rPr>
                <w:rFonts w:cs="Times New Roman"/>
                <w:sz w:val="24"/>
                <w:szCs w:val="24"/>
                <w:lang w:eastAsia="en-US"/>
              </w:rPr>
              <w:t>в) леса, расположенные в зеленых зонах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15F451E1" w14:textId="77777777" w:rsidR="00D81CE5" w:rsidRPr="00A374CC" w:rsidRDefault="00D81CE5" w:rsidP="00D81CE5">
            <w:pPr>
              <w:tabs>
                <w:tab w:val="left" w:pos="0"/>
              </w:tabs>
              <w:jc w:val="both"/>
              <w:rPr>
                <w:rFonts w:cs="Times New Roman"/>
                <w:sz w:val="24"/>
                <w:szCs w:val="24"/>
                <w:lang w:eastAsia="en-US"/>
              </w:rPr>
            </w:pPr>
            <w:r w:rsidRPr="00A374CC">
              <w:rPr>
                <w:rFonts w:cs="Times New Roman"/>
                <w:sz w:val="24"/>
                <w:szCs w:val="24"/>
                <w:lang w:eastAsia="en-US"/>
              </w:rPr>
              <w:t>Запрещается:</w:t>
            </w:r>
          </w:p>
          <w:p w14:paraId="58F5DF7B" w14:textId="5AFBCF21" w:rsidR="00D81CE5" w:rsidRPr="00A374CC" w:rsidRDefault="00D81CE5" w:rsidP="00D81CE5">
            <w:pPr>
              <w:tabs>
                <w:tab w:val="left" w:pos="0"/>
              </w:tabs>
              <w:jc w:val="both"/>
              <w:rPr>
                <w:rFonts w:cs="Times New Roman"/>
                <w:sz w:val="24"/>
                <w:szCs w:val="24"/>
                <w:lang w:eastAsia="en-US"/>
              </w:rPr>
            </w:pPr>
            <w:r w:rsidRPr="00A374CC">
              <w:rPr>
                <w:rFonts w:cs="Times New Roman"/>
                <w:sz w:val="24"/>
                <w:szCs w:val="24"/>
                <w:lang w:eastAsia="en-US"/>
              </w:rPr>
              <w:t>1)</w:t>
            </w:r>
            <w:r w:rsidR="009F3009" w:rsidRPr="00A374CC">
              <w:rPr>
                <w:rFonts w:cs="Times New Roman"/>
                <w:sz w:val="24"/>
                <w:szCs w:val="24"/>
                <w:lang w:eastAsia="en-US"/>
              </w:rPr>
              <w:t> </w:t>
            </w:r>
            <w:r w:rsidRPr="00A374CC">
              <w:rPr>
                <w:rFonts w:cs="Times New Roman"/>
                <w:sz w:val="24"/>
                <w:szCs w:val="24"/>
                <w:lang w:eastAsia="en-US"/>
              </w:rPr>
              <w:t>использование токсичных химических препаратов;</w:t>
            </w:r>
          </w:p>
          <w:p w14:paraId="6B8B5B1B" w14:textId="604D5A28" w:rsidR="00D81CE5" w:rsidRPr="00A374CC" w:rsidRDefault="00D81CE5" w:rsidP="00D81CE5">
            <w:pPr>
              <w:tabs>
                <w:tab w:val="left" w:pos="0"/>
              </w:tabs>
              <w:jc w:val="both"/>
              <w:rPr>
                <w:rFonts w:cs="Times New Roman"/>
                <w:sz w:val="24"/>
                <w:szCs w:val="24"/>
                <w:lang w:eastAsia="en-US"/>
              </w:rPr>
            </w:pPr>
            <w:r w:rsidRPr="00A374CC">
              <w:rPr>
                <w:rFonts w:cs="Times New Roman"/>
                <w:sz w:val="24"/>
                <w:szCs w:val="24"/>
                <w:lang w:eastAsia="en-US"/>
              </w:rPr>
              <w:t>2)</w:t>
            </w:r>
            <w:r w:rsidR="009F3009" w:rsidRPr="00A374CC">
              <w:rPr>
                <w:rFonts w:cs="Times New Roman"/>
                <w:sz w:val="24"/>
                <w:szCs w:val="24"/>
                <w:lang w:eastAsia="en-US"/>
              </w:rPr>
              <w:t> </w:t>
            </w:r>
            <w:r w:rsidR="00E32623" w:rsidRPr="00A374CC">
              <w:rPr>
                <w:rFonts w:cs="Times New Roman"/>
                <w:sz w:val="24"/>
                <w:szCs w:val="24"/>
                <w:lang w:eastAsia="en-US"/>
              </w:rPr>
              <w:t>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A374CC">
              <w:rPr>
                <w:rFonts w:cs="Times New Roman"/>
                <w:sz w:val="24"/>
                <w:szCs w:val="24"/>
                <w:lang w:eastAsia="en-US"/>
              </w:rPr>
              <w:t>;</w:t>
            </w:r>
          </w:p>
          <w:p w14:paraId="5C330A73" w14:textId="1CF47BE2" w:rsidR="00D81CE5" w:rsidRPr="00A374CC" w:rsidRDefault="00D81CE5" w:rsidP="00D81CE5">
            <w:pPr>
              <w:tabs>
                <w:tab w:val="left" w:pos="0"/>
              </w:tabs>
              <w:jc w:val="both"/>
              <w:rPr>
                <w:rFonts w:cs="Times New Roman"/>
                <w:sz w:val="24"/>
                <w:szCs w:val="24"/>
                <w:lang w:eastAsia="en-US"/>
              </w:rPr>
            </w:pPr>
            <w:r w:rsidRPr="00A374CC">
              <w:rPr>
                <w:rFonts w:cs="Times New Roman"/>
                <w:sz w:val="24"/>
                <w:szCs w:val="24"/>
                <w:lang w:eastAsia="en-US"/>
              </w:rPr>
              <w:t>3)</w:t>
            </w:r>
            <w:r w:rsidR="009F3009" w:rsidRPr="00A374CC">
              <w:rPr>
                <w:rFonts w:cs="Times New Roman"/>
                <w:sz w:val="24"/>
                <w:szCs w:val="24"/>
                <w:lang w:eastAsia="en-US"/>
              </w:rPr>
              <w:t> </w:t>
            </w:r>
            <w:r w:rsidRPr="00A374CC">
              <w:rPr>
                <w:rFonts w:cs="Times New Roman"/>
                <w:sz w:val="24"/>
                <w:szCs w:val="24"/>
                <w:lang w:eastAsia="en-US"/>
              </w:rPr>
              <w:t>разведка и добыча полезных ископаемых;</w:t>
            </w:r>
          </w:p>
          <w:p w14:paraId="2D24D07E" w14:textId="650C574A" w:rsidR="00D81CE5" w:rsidRPr="00A374CC" w:rsidRDefault="00D81CE5" w:rsidP="00D81CE5">
            <w:pPr>
              <w:tabs>
                <w:tab w:val="left" w:pos="0"/>
              </w:tabs>
              <w:jc w:val="both"/>
              <w:rPr>
                <w:rFonts w:cs="Times New Roman"/>
                <w:sz w:val="24"/>
                <w:szCs w:val="24"/>
                <w:lang w:eastAsia="en-US"/>
              </w:rPr>
            </w:pPr>
            <w:r w:rsidRPr="00A374CC">
              <w:rPr>
                <w:rFonts w:cs="Times New Roman"/>
                <w:sz w:val="24"/>
                <w:szCs w:val="24"/>
                <w:lang w:eastAsia="en-US"/>
              </w:rPr>
              <w:t>4)</w:t>
            </w:r>
            <w:r w:rsidR="009F3009" w:rsidRPr="00A374CC">
              <w:rPr>
                <w:rFonts w:cs="Times New Roman"/>
                <w:sz w:val="24"/>
                <w:szCs w:val="24"/>
                <w:lang w:eastAsia="en-US"/>
              </w:rPr>
              <w:t> </w:t>
            </w:r>
            <w:r w:rsidRPr="00A374CC">
              <w:rPr>
                <w:rFonts w:cs="Times New Roman"/>
                <w:sz w:val="24"/>
                <w:szCs w:val="24"/>
                <w:lang w:eastAsia="en-US"/>
              </w:rPr>
              <w:t>ведение сельского хозяйства, за исключением сенокошения и пчеловодства, а также возведение изгородей в целях сенокошения и пчеловодства;</w:t>
            </w:r>
          </w:p>
          <w:p w14:paraId="249CB9EA" w14:textId="5DAADB43" w:rsidR="00D81CE5" w:rsidRPr="00A374CC" w:rsidRDefault="00D81CE5" w:rsidP="00D81CE5">
            <w:pPr>
              <w:tabs>
                <w:tab w:val="left" w:pos="0"/>
              </w:tabs>
              <w:jc w:val="both"/>
              <w:rPr>
                <w:rFonts w:cs="Times New Roman"/>
                <w:sz w:val="24"/>
                <w:szCs w:val="24"/>
                <w:lang w:eastAsia="en-US"/>
              </w:rPr>
            </w:pPr>
            <w:r w:rsidRPr="00A374CC">
              <w:rPr>
                <w:rFonts w:cs="Times New Roman"/>
                <w:sz w:val="24"/>
                <w:szCs w:val="24"/>
                <w:lang w:eastAsia="en-US"/>
              </w:rPr>
              <w:t>5)</w:t>
            </w:r>
            <w:r w:rsidR="009F3009" w:rsidRPr="00A374CC">
              <w:rPr>
                <w:rFonts w:cs="Times New Roman"/>
                <w:sz w:val="24"/>
                <w:szCs w:val="24"/>
                <w:lang w:eastAsia="en-US"/>
              </w:rPr>
              <w:t> </w:t>
            </w:r>
            <w:r w:rsidRPr="00A374CC">
              <w:rPr>
                <w:rFonts w:cs="Times New Roman"/>
                <w:sz w:val="24"/>
                <w:szCs w:val="24"/>
                <w:lang w:eastAsia="en-US"/>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tc>
      </w:tr>
      <w:tr w:rsidR="00D81CE5" w:rsidRPr="00A374CC" w14:paraId="651CDABB"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CCCD49B" w14:textId="77777777" w:rsidR="00D81CE5" w:rsidRPr="00A374CC" w:rsidRDefault="00D81CE5" w:rsidP="00D81CE5">
            <w:pPr>
              <w:tabs>
                <w:tab w:val="left" w:pos="0"/>
              </w:tabs>
              <w:jc w:val="center"/>
              <w:rPr>
                <w:rFonts w:cs="Times New Roman"/>
                <w:sz w:val="24"/>
                <w:szCs w:val="24"/>
                <w:lang w:eastAsia="en-US"/>
              </w:rPr>
            </w:pPr>
            <w:r w:rsidRPr="00A374CC">
              <w:rPr>
                <w:rFonts w:cs="Times New Roman"/>
                <w:sz w:val="24"/>
                <w:szCs w:val="24"/>
                <w:lang w:eastAsia="en-US"/>
              </w:rPr>
              <w:t>4.</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9053CDE" w14:textId="77777777" w:rsidR="00D81CE5" w:rsidRPr="00A374CC" w:rsidRDefault="00D81CE5" w:rsidP="00D81CE5">
            <w:pPr>
              <w:tabs>
                <w:tab w:val="left" w:pos="0"/>
              </w:tabs>
              <w:rPr>
                <w:rFonts w:cs="Times New Roman"/>
                <w:sz w:val="24"/>
                <w:szCs w:val="24"/>
                <w:lang w:eastAsia="en-US"/>
              </w:rPr>
            </w:pPr>
            <w:r w:rsidRPr="00A374CC">
              <w:rPr>
                <w:rFonts w:cs="Times New Roman"/>
                <w:sz w:val="24"/>
                <w:szCs w:val="24"/>
                <w:lang w:eastAsia="en-US"/>
              </w:rPr>
              <w:t>Ценные леса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4CE499C" w14:textId="77777777" w:rsidR="00D81CE5" w:rsidRPr="00A374CC" w:rsidRDefault="00D81CE5" w:rsidP="00D81CE5">
            <w:pPr>
              <w:pStyle w:val="af4"/>
              <w:widowControl w:val="0"/>
              <w:jc w:val="both"/>
              <w:rPr>
                <w:rFonts w:ascii="Times New Roman" w:hAnsi="Times New Roman"/>
                <w:sz w:val="24"/>
                <w:szCs w:val="24"/>
                <w:lang w:eastAsia="ru-RU"/>
              </w:rPr>
            </w:pPr>
            <w:r w:rsidRPr="00A374CC">
              <w:rPr>
                <w:rFonts w:ascii="Times New Roman" w:hAnsi="Times New Roman"/>
                <w:sz w:val="24"/>
                <w:szCs w:val="24"/>
                <w:lang w:eastAsia="ru-RU"/>
              </w:rPr>
              <w:t>Запрещается:</w:t>
            </w:r>
          </w:p>
          <w:p w14:paraId="08EACF8D" w14:textId="12F2C18B" w:rsidR="00D81CE5" w:rsidRPr="00A374CC" w:rsidRDefault="009F3009" w:rsidP="009F3009">
            <w:pPr>
              <w:pStyle w:val="af4"/>
              <w:widowControl w:val="0"/>
              <w:tabs>
                <w:tab w:val="left" w:pos="350"/>
              </w:tabs>
              <w:jc w:val="both"/>
              <w:rPr>
                <w:rFonts w:ascii="Times New Roman" w:hAnsi="Times New Roman"/>
                <w:sz w:val="24"/>
                <w:szCs w:val="24"/>
                <w:lang w:eastAsia="ru-RU"/>
              </w:rPr>
            </w:pPr>
            <w:r w:rsidRPr="00A374CC">
              <w:rPr>
                <w:rFonts w:ascii="Times New Roman" w:hAnsi="Times New Roman"/>
                <w:sz w:val="24"/>
                <w:szCs w:val="24"/>
                <w:lang w:eastAsia="ru-RU"/>
              </w:rPr>
              <w:t>1) </w:t>
            </w:r>
            <w:r w:rsidR="00D81CE5" w:rsidRPr="00A374CC">
              <w:rPr>
                <w:rFonts w:ascii="Times New Roman" w:hAnsi="Times New Roman"/>
                <w:sz w:val="24"/>
                <w:szCs w:val="24"/>
                <w:lang w:eastAsia="ru-RU"/>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14:paraId="1587216C" w14:textId="704B1598" w:rsidR="00D81CE5" w:rsidRPr="00A374CC" w:rsidRDefault="009F3009" w:rsidP="009F3009">
            <w:pPr>
              <w:pStyle w:val="af4"/>
              <w:widowControl w:val="0"/>
              <w:tabs>
                <w:tab w:val="left" w:pos="350"/>
                <w:tab w:val="left" w:pos="775"/>
              </w:tabs>
              <w:jc w:val="both"/>
              <w:rPr>
                <w:rFonts w:ascii="Times New Roman" w:hAnsi="Times New Roman"/>
                <w:sz w:val="24"/>
                <w:szCs w:val="24"/>
                <w:lang w:eastAsia="ru-RU"/>
              </w:rPr>
            </w:pPr>
            <w:r w:rsidRPr="00A374CC">
              <w:rPr>
                <w:rFonts w:ascii="Times New Roman" w:hAnsi="Times New Roman"/>
                <w:sz w:val="24"/>
                <w:szCs w:val="24"/>
                <w:lang w:eastAsia="ru-RU"/>
              </w:rPr>
              <w:t>2) </w:t>
            </w:r>
            <w:r w:rsidR="00D81CE5" w:rsidRPr="00A374CC">
              <w:rPr>
                <w:rFonts w:ascii="Times New Roman" w:hAnsi="Times New Roman"/>
                <w:sz w:val="24"/>
                <w:szCs w:val="24"/>
                <w:lang w:eastAsia="ru-RU"/>
              </w:rPr>
              <w:t>создание лесоперерабатывающей инфраструктуры;</w:t>
            </w:r>
          </w:p>
          <w:p w14:paraId="78F673C1" w14:textId="0A3DC575" w:rsidR="00D81CE5" w:rsidRPr="00A374CC" w:rsidRDefault="009F3009" w:rsidP="009F3009">
            <w:pPr>
              <w:pStyle w:val="af4"/>
              <w:widowControl w:val="0"/>
              <w:tabs>
                <w:tab w:val="left" w:pos="350"/>
              </w:tabs>
              <w:jc w:val="both"/>
              <w:rPr>
                <w:rFonts w:ascii="Times New Roman" w:hAnsi="Times New Roman"/>
                <w:sz w:val="24"/>
                <w:szCs w:val="24"/>
                <w:lang w:eastAsia="ru-RU"/>
              </w:rPr>
            </w:pPr>
            <w:r w:rsidRPr="00A374CC">
              <w:rPr>
                <w:rFonts w:ascii="Times New Roman" w:hAnsi="Times New Roman"/>
                <w:sz w:val="24"/>
                <w:szCs w:val="24"/>
              </w:rPr>
              <w:t>3) </w:t>
            </w:r>
            <w:r w:rsidR="00D81CE5" w:rsidRPr="00A374CC">
              <w:rPr>
                <w:rFonts w:ascii="Times New Roman" w:hAnsi="Times New Roman"/>
                <w:sz w:val="24"/>
                <w:szCs w:val="24"/>
              </w:rPr>
              <w:t>использование лесов, в целях создания лесных плантаций</w:t>
            </w:r>
          </w:p>
          <w:p w14:paraId="6BCE5196" w14:textId="1F8DF428" w:rsidR="00C117A1" w:rsidRPr="00A374CC" w:rsidRDefault="009F3009" w:rsidP="009F3009">
            <w:pPr>
              <w:pStyle w:val="af4"/>
              <w:widowControl w:val="0"/>
              <w:tabs>
                <w:tab w:val="left" w:pos="350"/>
              </w:tabs>
              <w:jc w:val="both"/>
              <w:rPr>
                <w:rFonts w:ascii="Times New Roman" w:hAnsi="Times New Roman"/>
                <w:sz w:val="24"/>
                <w:szCs w:val="24"/>
                <w:lang w:eastAsia="ru-RU"/>
              </w:rPr>
            </w:pPr>
            <w:r w:rsidRPr="00A374CC">
              <w:rPr>
                <w:rFonts w:ascii="Times New Roman" w:hAnsi="Times New Roman"/>
                <w:sz w:val="24"/>
                <w:szCs w:val="24"/>
              </w:rPr>
              <w:t>4) </w:t>
            </w:r>
            <w:r w:rsidR="00C117A1" w:rsidRPr="00A374CC">
              <w:rPr>
                <w:rFonts w:ascii="Times New Roman" w:hAnsi="Times New Roman"/>
                <w:sz w:val="24"/>
                <w:szCs w:val="24"/>
              </w:rPr>
              <w:t>сбор лесной подстилки</w:t>
            </w:r>
          </w:p>
        </w:tc>
      </w:tr>
      <w:tr w:rsidR="007C43EC" w:rsidRPr="00A374CC" w14:paraId="0E71416E"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CF91216" w14:textId="2558319E" w:rsidR="007C43EC" w:rsidRPr="00A374CC" w:rsidRDefault="007C43EC" w:rsidP="007C43EC">
            <w:pPr>
              <w:tabs>
                <w:tab w:val="left" w:pos="0"/>
              </w:tabs>
              <w:jc w:val="center"/>
              <w:rPr>
                <w:rFonts w:cs="Times New Roman"/>
                <w:sz w:val="24"/>
                <w:szCs w:val="24"/>
                <w:lang w:eastAsia="en-US"/>
              </w:rPr>
            </w:pPr>
            <w:r w:rsidRPr="00A374CC">
              <w:rPr>
                <w:rFonts w:cs="Times New Roman"/>
                <w:sz w:val="24"/>
                <w:szCs w:val="24"/>
                <w:lang w:eastAsia="en-US"/>
              </w:rPr>
              <w:t>4.1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A3797A1" w14:textId="4F1A1BC4" w:rsidR="007C43EC" w:rsidRPr="00A374CC" w:rsidRDefault="007C43EC" w:rsidP="007C43EC">
            <w:pPr>
              <w:tabs>
                <w:tab w:val="left" w:pos="0"/>
              </w:tabs>
              <w:rPr>
                <w:rFonts w:cs="Times New Roman"/>
                <w:sz w:val="24"/>
                <w:szCs w:val="24"/>
                <w:lang w:eastAsia="en-US"/>
              </w:rPr>
            </w:pPr>
            <w:r w:rsidRPr="00A374CC">
              <w:rPr>
                <w:rFonts w:cs="Times New Roman"/>
                <w:sz w:val="24"/>
                <w:szCs w:val="24"/>
                <w:lang w:eastAsia="en-US"/>
              </w:rPr>
              <w:t>Запретные полосы лесов вдоль водных объектов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71C0D9D2" w14:textId="14A6C3D7" w:rsidR="007C43EC" w:rsidRPr="00A374CC" w:rsidRDefault="007C43EC" w:rsidP="007C43EC">
            <w:pPr>
              <w:pStyle w:val="af4"/>
              <w:widowControl w:val="0"/>
              <w:jc w:val="both"/>
              <w:rPr>
                <w:rFonts w:ascii="Times New Roman" w:hAnsi="Times New Roman"/>
                <w:sz w:val="24"/>
                <w:szCs w:val="24"/>
                <w:lang w:eastAsia="ru-RU"/>
              </w:rPr>
            </w:pPr>
            <w:r w:rsidRPr="00A374CC">
              <w:rPr>
                <w:rFonts w:ascii="Times New Roman" w:hAnsi="Times New Roman"/>
                <w:sz w:val="24"/>
                <w:szCs w:val="24"/>
              </w:rPr>
              <w:t>Запрещается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7C43EC" w:rsidRPr="00A374CC" w14:paraId="1277069D"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184005C7" w14:textId="02BDDEBA" w:rsidR="007C43EC" w:rsidRPr="00A374CC" w:rsidRDefault="007C43EC" w:rsidP="007C43EC">
            <w:pPr>
              <w:tabs>
                <w:tab w:val="left" w:pos="0"/>
              </w:tabs>
              <w:jc w:val="center"/>
              <w:rPr>
                <w:rFonts w:cs="Times New Roman"/>
                <w:sz w:val="24"/>
                <w:szCs w:val="24"/>
                <w:lang w:eastAsia="en-US"/>
              </w:rPr>
            </w:pPr>
            <w:r w:rsidRPr="00A374CC">
              <w:rPr>
                <w:rFonts w:cs="Times New Roman"/>
                <w:sz w:val="24"/>
                <w:szCs w:val="24"/>
                <w:lang w:eastAsia="en-US"/>
              </w:rPr>
              <w:t>4.2</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B2A5C77" w14:textId="097D1DA8" w:rsidR="007C43EC" w:rsidRPr="00A374CC" w:rsidRDefault="007C43EC" w:rsidP="007C43EC">
            <w:pPr>
              <w:tabs>
                <w:tab w:val="left" w:pos="0"/>
              </w:tabs>
              <w:rPr>
                <w:rFonts w:cs="Times New Roman"/>
                <w:sz w:val="24"/>
                <w:szCs w:val="24"/>
                <w:lang w:eastAsia="en-US"/>
              </w:rPr>
            </w:pPr>
            <w:proofErr w:type="spellStart"/>
            <w:r w:rsidRPr="00A374CC">
              <w:rPr>
                <w:rFonts w:cs="Times New Roman"/>
                <w:sz w:val="24"/>
                <w:szCs w:val="24"/>
                <w:lang w:eastAsia="en-US"/>
              </w:rPr>
              <w:t>Нерестоохранные</w:t>
            </w:r>
            <w:proofErr w:type="spellEnd"/>
            <w:r w:rsidRPr="00A374CC">
              <w:rPr>
                <w:rFonts w:cs="Times New Roman"/>
                <w:sz w:val="24"/>
                <w:szCs w:val="24"/>
                <w:lang w:eastAsia="en-US"/>
              </w:rPr>
              <w:t xml:space="preserve"> полосы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0CB2602C" w14:textId="32A36175" w:rsidR="007C43EC" w:rsidRPr="00A374CC" w:rsidRDefault="007C43EC" w:rsidP="007C43EC">
            <w:pPr>
              <w:pStyle w:val="TableParagraph"/>
              <w:widowControl/>
              <w:tabs>
                <w:tab w:val="left" w:pos="386"/>
                <w:tab w:val="left" w:pos="415"/>
              </w:tabs>
              <w:jc w:val="both"/>
              <w:rPr>
                <w:sz w:val="24"/>
                <w:szCs w:val="24"/>
                <w:lang w:val="ru-RU"/>
              </w:rPr>
            </w:pPr>
            <w:r w:rsidRPr="00A374CC">
              <w:rPr>
                <w:sz w:val="24"/>
                <w:szCs w:val="24"/>
                <w:lang w:val="ru-RU"/>
              </w:rPr>
              <w:t xml:space="preserve">Запрещается проведение сплошных рубок лесных насаждений, за исключением случаев, предусмотренных частью </w:t>
            </w:r>
            <w:proofErr w:type="spellStart"/>
            <w:r w:rsidRPr="00A374CC">
              <w:rPr>
                <w:sz w:val="24"/>
                <w:szCs w:val="24"/>
                <w:lang w:val="ru-RU"/>
              </w:rPr>
              <w:t>частью</w:t>
            </w:r>
            <w:proofErr w:type="spellEnd"/>
            <w:r w:rsidRPr="00A374CC">
              <w:rPr>
                <w:sz w:val="24"/>
                <w:szCs w:val="24"/>
                <w:lang w:val="ru-RU"/>
              </w:rPr>
              <w:t xml:space="preserve"> 6 статьи 21, частью 2 статьи 21.1 Лесного кодекса РФ. </w:t>
            </w:r>
          </w:p>
          <w:p w14:paraId="707AA2EF" w14:textId="77777777" w:rsidR="007C43EC" w:rsidRPr="00A374CC" w:rsidRDefault="007C43EC" w:rsidP="007C43EC">
            <w:pPr>
              <w:pStyle w:val="TableParagraph"/>
              <w:widowControl/>
              <w:tabs>
                <w:tab w:val="left" w:pos="386"/>
                <w:tab w:val="left" w:pos="415"/>
              </w:tabs>
              <w:jc w:val="both"/>
              <w:rPr>
                <w:sz w:val="24"/>
                <w:szCs w:val="24"/>
                <w:lang w:val="ru-RU"/>
              </w:rPr>
            </w:pPr>
            <w:r w:rsidRPr="00A374CC">
              <w:rPr>
                <w:sz w:val="24"/>
                <w:szCs w:val="24"/>
                <w:lang w:val="ru-RU"/>
              </w:rPr>
              <w:t xml:space="preserve">Сплошные рубки осуществляются только в случае, если выборочные рубки не обеспечивают замену лесных насаждений, утрачивающих свои </w:t>
            </w:r>
            <w:proofErr w:type="spellStart"/>
            <w:r w:rsidRPr="00A374CC">
              <w:rPr>
                <w:sz w:val="24"/>
                <w:szCs w:val="24"/>
                <w:lang w:val="ru-RU"/>
              </w:rPr>
              <w:t>средообразующие</w:t>
            </w:r>
            <w:proofErr w:type="spellEnd"/>
            <w:r w:rsidRPr="00A374CC">
              <w:rPr>
                <w:sz w:val="24"/>
                <w:szCs w:val="24"/>
                <w:lang w:val="ru-RU"/>
              </w:rPr>
              <w:t xml:space="preserve">, </w:t>
            </w:r>
            <w:proofErr w:type="spellStart"/>
            <w:r w:rsidRPr="00A374CC">
              <w:rPr>
                <w:sz w:val="24"/>
                <w:szCs w:val="24"/>
                <w:lang w:val="ru-RU"/>
              </w:rPr>
              <w:t>водоохранные</w:t>
            </w:r>
            <w:proofErr w:type="spellEnd"/>
            <w:r w:rsidRPr="00A374CC">
              <w:rPr>
                <w:sz w:val="24"/>
                <w:szCs w:val="24"/>
                <w:lang w:val="ru-RU"/>
              </w:rPr>
              <w:t xml:space="preserve">, санитарно-гигиенические, оздоровительные </w:t>
            </w:r>
            <w:r w:rsidRPr="00A374CC">
              <w:rPr>
                <w:sz w:val="24"/>
                <w:szCs w:val="24"/>
                <w:lang w:val="ru-RU"/>
              </w:rPr>
              <w:lastRenderedPageBreak/>
              <w:t xml:space="preserve">и иные полезные функции, на лесные насаждения, обеспечивающие сохранение целевого назначения защитных лесов и выполняемых ими полезных функций. </w:t>
            </w:r>
          </w:p>
          <w:p w14:paraId="014BDBBA" w14:textId="77777777" w:rsidR="007C43EC" w:rsidRPr="00A374CC" w:rsidRDefault="007C43EC" w:rsidP="007C43EC">
            <w:pPr>
              <w:pStyle w:val="TableParagraph"/>
              <w:widowControl/>
              <w:tabs>
                <w:tab w:val="left" w:pos="386"/>
                <w:tab w:val="left" w:pos="415"/>
              </w:tabs>
              <w:jc w:val="both"/>
              <w:rPr>
                <w:sz w:val="24"/>
                <w:szCs w:val="24"/>
                <w:lang w:val="ru-RU"/>
              </w:rPr>
            </w:pPr>
            <w:r w:rsidRPr="00A374CC">
              <w:rPr>
                <w:sz w:val="24"/>
                <w:szCs w:val="24"/>
                <w:lang w:val="ru-RU"/>
              </w:rPr>
              <w:t>В лесах этой категории ведутся выборочные рубки лесных насаждений очень слабой, слабой и умеренно-высокой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14:paraId="4B3EDCA2" w14:textId="758C83B8" w:rsidR="007C43EC" w:rsidRPr="00A374CC" w:rsidRDefault="007C43EC" w:rsidP="007C43EC">
            <w:pPr>
              <w:pStyle w:val="TableParagraph"/>
              <w:widowControl/>
              <w:tabs>
                <w:tab w:val="left" w:pos="386"/>
                <w:tab w:val="left" w:pos="415"/>
              </w:tabs>
              <w:jc w:val="both"/>
              <w:rPr>
                <w:sz w:val="24"/>
                <w:szCs w:val="24"/>
                <w:lang w:val="ru-RU"/>
              </w:rPr>
            </w:pPr>
            <w:r w:rsidRPr="00A374CC">
              <w:rPr>
                <w:sz w:val="24"/>
                <w:szCs w:val="24"/>
                <w:lang w:val="ru-RU"/>
              </w:rPr>
              <w:t>Запрещается:</w:t>
            </w:r>
          </w:p>
          <w:p w14:paraId="45A30918" w14:textId="5F18B178" w:rsidR="007C43EC" w:rsidRPr="00A374CC" w:rsidRDefault="00B56755" w:rsidP="007C43EC">
            <w:pPr>
              <w:pStyle w:val="TableParagraph"/>
              <w:widowControl/>
              <w:tabs>
                <w:tab w:val="left" w:pos="386"/>
                <w:tab w:val="left" w:pos="415"/>
              </w:tabs>
              <w:jc w:val="both"/>
              <w:rPr>
                <w:sz w:val="24"/>
                <w:szCs w:val="24"/>
                <w:lang w:val="ru-RU"/>
              </w:rPr>
            </w:pPr>
            <w:r w:rsidRPr="00A374CC">
              <w:rPr>
                <w:sz w:val="24"/>
                <w:szCs w:val="24"/>
                <w:lang w:val="ru-RU"/>
              </w:rPr>
              <w:t>1)</w:t>
            </w:r>
            <w:r w:rsidR="009F3009" w:rsidRPr="00A374CC">
              <w:rPr>
                <w:sz w:val="24"/>
                <w:szCs w:val="24"/>
                <w:lang w:val="ru-RU"/>
              </w:rPr>
              <w:t> </w:t>
            </w:r>
            <w:r w:rsidR="007C43EC" w:rsidRPr="00A374CC">
              <w:rPr>
                <w:sz w:val="24"/>
                <w:szCs w:val="24"/>
                <w:lang w:val="ru-RU"/>
              </w:rPr>
              <w:t>размещение объектов капитального строительства, за исключением линейных объектов, гидротехнических сооружений;</w:t>
            </w:r>
          </w:p>
          <w:p w14:paraId="532A2269" w14:textId="3C2FCF49" w:rsidR="007C43EC" w:rsidRPr="00A374CC" w:rsidRDefault="00B56755" w:rsidP="007C43EC">
            <w:pPr>
              <w:pStyle w:val="af4"/>
              <w:widowControl w:val="0"/>
              <w:jc w:val="both"/>
              <w:rPr>
                <w:rFonts w:ascii="Times New Roman" w:hAnsi="Times New Roman"/>
                <w:sz w:val="24"/>
                <w:szCs w:val="24"/>
              </w:rPr>
            </w:pPr>
            <w:r w:rsidRPr="00A374CC">
              <w:rPr>
                <w:rFonts w:ascii="Times New Roman" w:hAnsi="Times New Roman"/>
                <w:sz w:val="24"/>
                <w:szCs w:val="24"/>
              </w:rPr>
              <w:t>2)</w:t>
            </w:r>
            <w:r w:rsidR="009F3009" w:rsidRPr="00A374CC">
              <w:rPr>
                <w:rFonts w:ascii="Times New Roman" w:hAnsi="Times New Roman"/>
                <w:sz w:val="24"/>
                <w:szCs w:val="24"/>
              </w:rPr>
              <w:t> </w:t>
            </w:r>
            <w:r w:rsidR="007C43EC" w:rsidRPr="00A374CC">
              <w:rPr>
                <w:rFonts w:ascii="Times New Roman" w:hAnsi="Times New Roman"/>
                <w:sz w:val="24"/>
                <w:szCs w:val="24"/>
              </w:rPr>
              <w:t>создание лесоперерабатывающей инфраструктуры.</w:t>
            </w:r>
          </w:p>
        </w:tc>
      </w:tr>
      <w:tr w:rsidR="007C43EC" w:rsidRPr="00A374CC" w14:paraId="4A8508A2" w14:textId="77777777" w:rsidTr="002D6CDA">
        <w:trPr>
          <w:trHeight w:val="454"/>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F0036CA" w14:textId="77777777" w:rsidR="007C43EC" w:rsidRPr="00A374CC" w:rsidRDefault="007C43EC" w:rsidP="007C43EC">
            <w:pPr>
              <w:tabs>
                <w:tab w:val="left" w:pos="0"/>
              </w:tabs>
              <w:rPr>
                <w:rFonts w:cs="Times New Roman"/>
                <w:sz w:val="24"/>
                <w:szCs w:val="24"/>
                <w:lang w:eastAsia="en-US"/>
              </w:rPr>
            </w:pPr>
            <w:r w:rsidRPr="00A374CC">
              <w:rPr>
                <w:rFonts w:cs="Times New Roman"/>
                <w:sz w:val="24"/>
                <w:szCs w:val="24"/>
                <w:lang w:eastAsia="en-US"/>
              </w:rPr>
              <w:lastRenderedPageBreak/>
              <w:t>5.</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642AAB6" w14:textId="77777777" w:rsidR="007C43EC" w:rsidRPr="00A374CC" w:rsidRDefault="007C43EC" w:rsidP="007C43EC">
            <w:pPr>
              <w:tabs>
                <w:tab w:val="left" w:pos="0"/>
              </w:tabs>
              <w:rPr>
                <w:rFonts w:cs="Times New Roman"/>
                <w:sz w:val="24"/>
                <w:szCs w:val="24"/>
                <w:lang w:eastAsia="en-US"/>
              </w:rPr>
            </w:pPr>
            <w:r w:rsidRPr="00A374CC">
              <w:rPr>
                <w:rFonts w:cs="Times New Roman"/>
                <w:sz w:val="24"/>
                <w:szCs w:val="24"/>
                <w:lang w:eastAsia="en-US"/>
              </w:rPr>
              <w:t>Эксплуатационные леса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69C0553" w14:textId="5F92DB60" w:rsidR="007C43EC" w:rsidRPr="00A374CC" w:rsidRDefault="007C43EC" w:rsidP="007C43EC">
            <w:pPr>
              <w:tabs>
                <w:tab w:val="left" w:pos="0"/>
              </w:tabs>
              <w:rPr>
                <w:rFonts w:cs="Times New Roman"/>
                <w:sz w:val="24"/>
                <w:szCs w:val="24"/>
                <w:lang w:eastAsia="en-US"/>
              </w:rPr>
            </w:pPr>
            <w:r w:rsidRPr="00A374CC">
              <w:rPr>
                <w:sz w:val="24"/>
                <w:szCs w:val="24"/>
              </w:rPr>
              <w:t>Запрещается использование лесов, в целях, не предусмотренных статьей 25 Лесного кодекса.</w:t>
            </w:r>
          </w:p>
        </w:tc>
      </w:tr>
    </w:tbl>
    <w:p w14:paraId="6CA913A1" w14:textId="77777777" w:rsidR="003D1D24" w:rsidRPr="00A374CC" w:rsidRDefault="003D1D24" w:rsidP="002D6CDA">
      <w:pPr>
        <w:jc w:val="center"/>
        <w:rPr>
          <w:b/>
        </w:rPr>
      </w:pPr>
      <w:bookmarkStart w:id="125" w:name="_Toc369614958"/>
      <w:bookmarkStart w:id="126" w:name="_Toc369613306"/>
      <w:bookmarkStart w:id="127" w:name="_Toc365200614"/>
      <w:bookmarkStart w:id="128" w:name="_Toc361578015"/>
      <w:bookmarkStart w:id="129" w:name="_Toc354659819"/>
      <w:bookmarkStart w:id="130" w:name="_Toc205553385"/>
      <w:bookmarkStart w:id="131" w:name="_Toc369614087"/>
      <w:bookmarkStart w:id="132" w:name="_Toc532646361"/>
    </w:p>
    <w:p w14:paraId="2D62ED18" w14:textId="77777777" w:rsidR="003D1D24" w:rsidRPr="00A374CC" w:rsidRDefault="003D1D24" w:rsidP="002D6CDA">
      <w:pPr>
        <w:widowControl w:val="0"/>
        <w:autoSpaceDE w:val="0"/>
        <w:autoSpaceDN w:val="0"/>
        <w:adjustRightInd w:val="0"/>
        <w:jc w:val="center"/>
        <w:outlineLvl w:val="0"/>
        <w:rPr>
          <w:rFonts w:eastAsia="Times New Roman" w:cs="Times New Roman"/>
          <w:b/>
          <w:bCs/>
          <w:lang w:eastAsia="x-none"/>
        </w:rPr>
      </w:pPr>
      <w:bookmarkStart w:id="133" w:name="_Toc21017953"/>
      <w:bookmarkStart w:id="134" w:name="_Toc135726204"/>
      <w:r w:rsidRPr="00A374CC">
        <w:rPr>
          <w:rFonts w:eastAsia="Times New Roman" w:cs="Times New Roman"/>
          <w:b/>
          <w:bCs/>
          <w:lang w:eastAsia="x-none"/>
        </w:rPr>
        <w:t>3.2. Ограничения по видам особо защитных участков лесов</w:t>
      </w:r>
      <w:bookmarkEnd w:id="125"/>
      <w:bookmarkEnd w:id="126"/>
      <w:bookmarkEnd w:id="127"/>
      <w:bookmarkEnd w:id="128"/>
      <w:bookmarkEnd w:id="129"/>
      <w:bookmarkEnd w:id="130"/>
      <w:bookmarkEnd w:id="131"/>
      <w:bookmarkEnd w:id="132"/>
      <w:bookmarkEnd w:id="133"/>
      <w:bookmarkEnd w:id="134"/>
    </w:p>
    <w:p w14:paraId="472E70E2" w14:textId="77777777" w:rsidR="003D1D24" w:rsidRPr="00A374CC" w:rsidRDefault="003D1D24" w:rsidP="002D6CDA"/>
    <w:p w14:paraId="5BAD6CA9" w14:textId="4C6A2867" w:rsidR="003D1D24" w:rsidRPr="00A374CC" w:rsidRDefault="003D1D24" w:rsidP="002308F2">
      <w:pPr>
        <w:tabs>
          <w:tab w:val="left" w:pos="0"/>
        </w:tabs>
        <w:ind w:firstLine="709"/>
        <w:jc w:val="both"/>
        <w:rPr>
          <w:rFonts w:cs="Times New Roman"/>
          <w:szCs w:val="28"/>
          <w:lang w:eastAsia="en-US"/>
        </w:rPr>
      </w:pPr>
      <w:r w:rsidRPr="00A374CC">
        <w:rPr>
          <w:rFonts w:cs="Times New Roman"/>
          <w:szCs w:val="28"/>
          <w:lang w:eastAsia="en-US"/>
        </w:rPr>
        <w:t>Правовой режим особо защитных участков лесов рег</w:t>
      </w:r>
      <w:r w:rsidR="00BD244B" w:rsidRPr="00A374CC">
        <w:rPr>
          <w:rFonts w:cs="Times New Roman"/>
          <w:szCs w:val="28"/>
          <w:lang w:eastAsia="en-US"/>
        </w:rPr>
        <w:t>ламентируется статьями 119 Лесного кодекса</w:t>
      </w:r>
      <w:r w:rsidRPr="00A374CC">
        <w:rPr>
          <w:rFonts w:cs="Times New Roman"/>
          <w:szCs w:val="28"/>
          <w:lang w:eastAsia="en-US"/>
        </w:rPr>
        <w:t xml:space="preserve"> РФ, приказом </w:t>
      </w:r>
      <w:r w:rsidR="002308F2" w:rsidRPr="00A374CC">
        <w:rPr>
          <w:rFonts w:cs="Times New Roman"/>
          <w:szCs w:val="28"/>
          <w:lang w:eastAsia="en-US"/>
        </w:rPr>
        <w:t>Минприроды России</w:t>
      </w:r>
      <w:r w:rsidRPr="00A374CC">
        <w:rPr>
          <w:rFonts w:cs="Times New Roman"/>
          <w:szCs w:val="28"/>
          <w:lang w:eastAsia="en-US"/>
        </w:rPr>
        <w:t xml:space="preserve"> </w:t>
      </w:r>
      <w:r w:rsidR="009B0B41" w:rsidRPr="00A374CC">
        <w:rPr>
          <w:rFonts w:cs="Times New Roman"/>
          <w:szCs w:val="28"/>
          <w:lang w:eastAsia="en-US"/>
        </w:rPr>
        <w:t>от 12 августа 2021</w:t>
      </w:r>
      <w:r w:rsidR="006F4395" w:rsidRPr="00A374CC">
        <w:rPr>
          <w:rFonts w:cs="Times New Roman"/>
          <w:szCs w:val="28"/>
          <w:lang w:eastAsia="en-US"/>
        </w:rPr>
        <w:t> </w:t>
      </w:r>
      <w:r w:rsidR="009B0B41" w:rsidRPr="00A374CC">
        <w:rPr>
          <w:rFonts w:cs="Times New Roman"/>
          <w:szCs w:val="28"/>
          <w:lang w:eastAsia="en-US"/>
        </w:rPr>
        <w:t>г.</w:t>
      </w:r>
      <w:r w:rsidR="002308F2" w:rsidRPr="00A374CC">
        <w:rPr>
          <w:rFonts w:cs="Times New Roman"/>
          <w:szCs w:val="28"/>
          <w:lang w:eastAsia="en-US"/>
        </w:rPr>
        <w:t xml:space="preserve"> № 558 «Об утверждении Особенностей использования, охраны, защиты, воспроизводства лесов, расположенных на особо охраняемых природных территориях»</w:t>
      </w:r>
      <w:r w:rsidRPr="00A374CC">
        <w:rPr>
          <w:rFonts w:cs="Times New Roman"/>
          <w:szCs w:val="28"/>
          <w:lang w:eastAsia="en-US"/>
        </w:rPr>
        <w:t xml:space="preserve"> (далее – Особенности).</w:t>
      </w:r>
    </w:p>
    <w:p w14:paraId="272E7214" w14:textId="77777777" w:rsidR="003D1D24" w:rsidRPr="00A374CC" w:rsidRDefault="003D1D24" w:rsidP="003D1D24">
      <w:pPr>
        <w:tabs>
          <w:tab w:val="left" w:pos="0"/>
        </w:tabs>
        <w:ind w:firstLine="709"/>
        <w:jc w:val="both"/>
        <w:rPr>
          <w:rFonts w:cs="Times New Roman"/>
          <w:szCs w:val="28"/>
          <w:lang w:eastAsia="en-US"/>
        </w:rPr>
      </w:pPr>
      <w:r w:rsidRPr="00A374CC">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14:paraId="3BDB2535" w14:textId="77777777" w:rsidR="003D1D24" w:rsidRPr="00A374CC" w:rsidRDefault="003D1D24" w:rsidP="003D1D24">
      <w:pPr>
        <w:tabs>
          <w:tab w:val="left" w:pos="0"/>
        </w:tabs>
        <w:ind w:firstLine="709"/>
        <w:jc w:val="both"/>
        <w:rPr>
          <w:rFonts w:cs="Times New Roman"/>
          <w:szCs w:val="28"/>
          <w:lang w:eastAsia="en-US"/>
        </w:rPr>
      </w:pPr>
      <w:r w:rsidRPr="00A374CC">
        <w:rPr>
          <w:rFonts w:cs="Times New Roman"/>
          <w:szCs w:val="28"/>
          <w:lang w:eastAsia="en-US"/>
        </w:rPr>
        <w:t>Ограничения по видам особо защитных участков лесов приведены в таблице 19.</w:t>
      </w:r>
    </w:p>
    <w:p w14:paraId="612F4814" w14:textId="77777777" w:rsidR="003D1D24" w:rsidRPr="00A374CC" w:rsidRDefault="003D1D24" w:rsidP="003D1D24">
      <w:pPr>
        <w:tabs>
          <w:tab w:val="left" w:pos="0"/>
        </w:tabs>
        <w:rPr>
          <w:rFonts w:cs="Times New Roman"/>
          <w:bCs/>
          <w:szCs w:val="28"/>
          <w:lang w:eastAsia="en-US"/>
        </w:rPr>
      </w:pPr>
    </w:p>
    <w:p w14:paraId="6DED21B2" w14:textId="77777777" w:rsidR="003D1D24" w:rsidRPr="00A374CC" w:rsidRDefault="003D1D24" w:rsidP="003D1D24">
      <w:pPr>
        <w:tabs>
          <w:tab w:val="left" w:pos="0"/>
        </w:tabs>
        <w:ind w:firstLine="539"/>
        <w:jc w:val="right"/>
        <w:rPr>
          <w:rFonts w:cs="Times New Roman"/>
          <w:szCs w:val="28"/>
          <w:lang w:eastAsia="en-US"/>
        </w:rPr>
      </w:pPr>
      <w:r w:rsidRPr="00A374CC">
        <w:rPr>
          <w:rFonts w:cs="Times New Roman"/>
          <w:szCs w:val="28"/>
          <w:lang w:eastAsia="en-US"/>
        </w:rPr>
        <w:t>Таблица 19</w:t>
      </w:r>
    </w:p>
    <w:p w14:paraId="3D32A239" w14:textId="77777777" w:rsidR="003D1D24" w:rsidRPr="00A374CC" w:rsidRDefault="003D1D24" w:rsidP="003D1D24">
      <w:pPr>
        <w:tabs>
          <w:tab w:val="left" w:pos="0"/>
        </w:tabs>
        <w:rPr>
          <w:rFonts w:cs="Times New Roman"/>
          <w:szCs w:val="28"/>
          <w:lang w:eastAsia="en-US"/>
        </w:rPr>
      </w:pPr>
    </w:p>
    <w:p w14:paraId="5A864896" w14:textId="77777777" w:rsidR="003D1D24" w:rsidRPr="00A374CC" w:rsidRDefault="003D1D24" w:rsidP="003D1D24">
      <w:pPr>
        <w:tabs>
          <w:tab w:val="left" w:pos="0"/>
        </w:tabs>
        <w:jc w:val="center"/>
        <w:rPr>
          <w:rFonts w:cs="Times New Roman"/>
          <w:szCs w:val="28"/>
          <w:lang w:eastAsia="en-US"/>
        </w:rPr>
      </w:pPr>
      <w:r w:rsidRPr="00A374CC">
        <w:rPr>
          <w:rFonts w:cs="Times New Roman"/>
          <w:szCs w:val="28"/>
          <w:lang w:eastAsia="en-US"/>
        </w:rPr>
        <w:t>Ограничения по видам особо защитных участков леса</w:t>
      </w:r>
    </w:p>
    <w:p w14:paraId="6C9B8133" w14:textId="77777777" w:rsidR="003D1D24" w:rsidRPr="00A374CC" w:rsidRDefault="003D1D24" w:rsidP="003D1D24">
      <w:pPr>
        <w:tabs>
          <w:tab w:val="left" w:pos="0"/>
        </w:tabs>
        <w:rPr>
          <w:rFonts w:cs="Times New Roman"/>
          <w:bCs/>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3228"/>
        <w:gridCol w:w="6394"/>
      </w:tblGrid>
      <w:tr w:rsidR="003D1D24" w:rsidRPr="00A374CC" w14:paraId="14A5C8D2" w14:textId="77777777" w:rsidTr="002D6CDA">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4B87226"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w:t>
            </w:r>
          </w:p>
          <w:p w14:paraId="52FFCF94"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п/п</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ACB4E50"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Виды особо защитных участков лесов</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4881BF8"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Ограничения использования лесов</w:t>
            </w:r>
          </w:p>
        </w:tc>
      </w:tr>
      <w:tr w:rsidR="003D1D24" w:rsidRPr="00A374CC" w14:paraId="72221A00" w14:textId="77777777" w:rsidTr="002D6CDA">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715DDF5"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1</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CF0C649"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2</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BF3C6E6"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3</w:t>
            </w:r>
          </w:p>
        </w:tc>
      </w:tr>
      <w:tr w:rsidR="00997A76" w:rsidRPr="00A374CC" w14:paraId="2A58223E"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702CAC9" w14:textId="6169E878" w:rsidR="00997A76" w:rsidRPr="00A374CC" w:rsidRDefault="00997A76" w:rsidP="00997A76">
            <w:pPr>
              <w:tabs>
                <w:tab w:val="left" w:pos="0"/>
              </w:tabs>
              <w:jc w:val="center"/>
              <w:rPr>
                <w:rFonts w:cs="Times New Roman"/>
                <w:sz w:val="24"/>
                <w:szCs w:val="24"/>
                <w:lang w:eastAsia="en-US"/>
              </w:rPr>
            </w:pPr>
            <w:r w:rsidRPr="00A374CC">
              <w:rPr>
                <w:rFonts w:cs="Times New Roman"/>
                <w:sz w:val="24"/>
                <w:szCs w:val="24"/>
                <w:lang w:eastAsia="en-US"/>
              </w:rPr>
              <w:t>1.</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712A6DAA" w14:textId="37083C01"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Берегозащитные, почвозащитные участки лесов, расположенных вдоль водных объектов, склонов оврагов</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5CC2E2A3" w14:textId="1273E3C3"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На особо защитных участках лесов, за исключением указанных в части 3 статьи 119 Лесного кодекса РФ, запрещаются:</w:t>
            </w:r>
          </w:p>
          <w:p w14:paraId="2DFCE6DA" w14:textId="7593CC92"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1)</w:t>
            </w:r>
            <w:r w:rsidR="009F3009" w:rsidRPr="00A374CC">
              <w:rPr>
                <w:rFonts w:cs="Times New Roman"/>
                <w:szCs w:val="24"/>
                <w:lang w:eastAsia="en-US"/>
              </w:rPr>
              <w:t> </w:t>
            </w:r>
            <w:r w:rsidRPr="00A374CC">
              <w:rPr>
                <w:rFonts w:cs="Times New Roman"/>
                <w:sz w:val="24"/>
                <w:szCs w:val="24"/>
                <w:lang w:eastAsia="en-US"/>
              </w:rPr>
              <w:t xml:space="preserve">проведение сплошных рубок лесных насаждений, за исключением случаев, предусмотренных частью 6 статьи 21 </w:t>
            </w:r>
            <w:r w:rsidR="00E8462B" w:rsidRPr="00A374CC">
              <w:rPr>
                <w:rFonts w:cs="Times New Roman"/>
                <w:sz w:val="24"/>
                <w:szCs w:val="24"/>
                <w:lang w:eastAsia="en-US"/>
              </w:rPr>
              <w:t>Лесного кодекса РФ</w:t>
            </w:r>
            <w:r w:rsidRPr="00A374CC">
              <w:rPr>
                <w:rFonts w:cs="Times New Roman"/>
                <w:sz w:val="24"/>
                <w:szCs w:val="24"/>
                <w:lang w:eastAsia="en-US"/>
              </w:rPr>
              <w:t xml:space="preserve">, и случаев, если выборочные рубки не обеспечивают замену лесных насаждений, утрачивающих свои </w:t>
            </w:r>
            <w:proofErr w:type="spellStart"/>
            <w:r w:rsidRPr="00A374CC">
              <w:rPr>
                <w:rFonts w:cs="Times New Roman"/>
                <w:sz w:val="24"/>
                <w:szCs w:val="24"/>
                <w:lang w:eastAsia="en-US"/>
              </w:rPr>
              <w:t>средообразующие</w:t>
            </w:r>
            <w:proofErr w:type="spellEnd"/>
            <w:r w:rsidRPr="00A374CC">
              <w:rPr>
                <w:rFonts w:cs="Times New Roman"/>
                <w:sz w:val="24"/>
                <w:szCs w:val="24"/>
                <w:lang w:eastAsia="en-US"/>
              </w:rPr>
              <w:t xml:space="preserve">, </w:t>
            </w:r>
            <w:proofErr w:type="spellStart"/>
            <w:r w:rsidRPr="00A374CC">
              <w:rPr>
                <w:rFonts w:cs="Times New Roman"/>
                <w:sz w:val="24"/>
                <w:szCs w:val="24"/>
                <w:lang w:eastAsia="en-US"/>
              </w:rPr>
              <w:t>водоохранные</w:t>
            </w:r>
            <w:proofErr w:type="spellEnd"/>
            <w:r w:rsidRPr="00A374CC">
              <w:rPr>
                <w:rFonts w:cs="Times New Roman"/>
                <w:sz w:val="24"/>
                <w:szCs w:val="24"/>
                <w:lang w:eastAsia="en-US"/>
              </w:rPr>
              <w:t xml:space="preserve">, санитарно-гигиенические, оздоровительные и иные полезные функции, на лесные насаждения, обеспечивающие сохранение </w:t>
            </w:r>
            <w:r w:rsidRPr="00A374CC">
              <w:rPr>
                <w:rFonts w:cs="Times New Roman"/>
                <w:sz w:val="24"/>
                <w:szCs w:val="24"/>
                <w:lang w:eastAsia="en-US"/>
              </w:rPr>
              <w:lastRenderedPageBreak/>
              <w:t>целевого назначения защитных лесов и выполняемых ими полезных функций</w:t>
            </w:r>
            <w:r w:rsidR="00795140" w:rsidRPr="00A374CC">
              <w:rPr>
                <w:rFonts w:cs="Times New Roman"/>
                <w:sz w:val="24"/>
                <w:szCs w:val="24"/>
                <w:lang w:eastAsia="en-US"/>
              </w:rPr>
              <w:t>;</w:t>
            </w:r>
          </w:p>
          <w:p w14:paraId="06E16B1D" w14:textId="4492FEEE"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2)</w:t>
            </w:r>
            <w:r w:rsidR="009F3009" w:rsidRPr="00A374CC">
              <w:rPr>
                <w:rFonts w:cs="Times New Roman"/>
                <w:szCs w:val="24"/>
                <w:lang w:eastAsia="en-US"/>
              </w:rPr>
              <w:t> </w:t>
            </w:r>
            <w:r w:rsidR="00795140" w:rsidRPr="00A374CC">
              <w:rPr>
                <w:rFonts w:cs="Times New Roman"/>
                <w:sz w:val="24"/>
                <w:szCs w:val="24"/>
                <w:lang w:eastAsia="en-US"/>
              </w:rPr>
              <w:t xml:space="preserve">ведение сельского хозяйства, за исключением сенокошения, пчеловодства и товарной </w:t>
            </w:r>
            <w:proofErr w:type="spellStart"/>
            <w:r w:rsidR="00795140" w:rsidRPr="00A374CC">
              <w:rPr>
                <w:rFonts w:cs="Times New Roman"/>
                <w:sz w:val="24"/>
                <w:szCs w:val="24"/>
                <w:lang w:eastAsia="en-US"/>
              </w:rPr>
              <w:t>аквакультуры</w:t>
            </w:r>
            <w:proofErr w:type="spellEnd"/>
            <w:r w:rsidR="00795140" w:rsidRPr="00A374CC">
              <w:rPr>
                <w:rFonts w:cs="Times New Roman"/>
                <w:sz w:val="24"/>
                <w:szCs w:val="24"/>
                <w:lang w:eastAsia="en-US"/>
              </w:rPr>
              <w:t xml:space="preserve"> (товарного рыбоводства);</w:t>
            </w:r>
          </w:p>
          <w:p w14:paraId="56A6DE0A" w14:textId="10594577"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3)</w:t>
            </w:r>
            <w:r w:rsidR="009F3009" w:rsidRPr="00A374CC">
              <w:rPr>
                <w:rFonts w:cs="Times New Roman"/>
                <w:szCs w:val="24"/>
                <w:lang w:eastAsia="en-US"/>
              </w:rPr>
              <w:t> </w:t>
            </w:r>
            <w:r w:rsidR="00795140" w:rsidRPr="00A374CC">
              <w:rPr>
                <w:rFonts w:cs="Times New Roman"/>
                <w:sz w:val="24"/>
                <w:szCs w:val="24"/>
                <w:lang w:eastAsia="en-US"/>
              </w:rPr>
              <w:t>строительство и эксплуатация объектов капитального строительства, за исключением линейных объектов и гидротехнических сооружений;</w:t>
            </w:r>
          </w:p>
          <w:p w14:paraId="7087EDA7" w14:textId="77777777" w:rsidR="00795140" w:rsidRPr="00A374CC" w:rsidRDefault="00795140" w:rsidP="00997A76">
            <w:pPr>
              <w:tabs>
                <w:tab w:val="left" w:pos="0"/>
              </w:tabs>
              <w:jc w:val="both"/>
              <w:rPr>
                <w:rFonts w:cs="Times New Roman"/>
                <w:sz w:val="24"/>
                <w:szCs w:val="24"/>
                <w:lang w:eastAsia="en-US"/>
              </w:rPr>
            </w:pPr>
            <w:r w:rsidRPr="00A374CC">
              <w:rPr>
                <w:rFonts w:cs="Times New Roman"/>
                <w:sz w:val="24"/>
                <w:szCs w:val="24"/>
                <w:lang w:eastAsia="en-US"/>
              </w:rPr>
              <w:t>На особо защитных участках лесов проведение выборочных рубок допускается только в целях вырубки погибших и поврежденных лесных насаждений.</w:t>
            </w:r>
          </w:p>
          <w:p w14:paraId="6169EBF1" w14:textId="77777777" w:rsidR="00A367A5" w:rsidRPr="00A374CC" w:rsidRDefault="00A367A5" w:rsidP="00A367A5">
            <w:pPr>
              <w:tabs>
                <w:tab w:val="left" w:pos="0"/>
              </w:tabs>
              <w:jc w:val="both"/>
              <w:rPr>
                <w:rFonts w:cs="Times New Roman"/>
                <w:sz w:val="24"/>
                <w:szCs w:val="24"/>
                <w:lang w:eastAsia="en-US"/>
              </w:rPr>
            </w:pPr>
            <w:r w:rsidRPr="00A374CC">
              <w:rPr>
                <w:rFonts w:cs="Times New Roman"/>
                <w:sz w:val="24"/>
                <w:szCs w:val="24"/>
                <w:lang w:eastAsia="en-US"/>
              </w:rPr>
              <w:t xml:space="preserve">В соответствии с Водным кодексом РФ в границах </w:t>
            </w:r>
            <w:proofErr w:type="spellStart"/>
            <w:r w:rsidRPr="00A374CC">
              <w:rPr>
                <w:rFonts w:cs="Times New Roman"/>
                <w:sz w:val="24"/>
                <w:szCs w:val="24"/>
                <w:lang w:eastAsia="en-US"/>
              </w:rPr>
              <w:t>водоохранных</w:t>
            </w:r>
            <w:proofErr w:type="spellEnd"/>
            <w:r w:rsidRPr="00A374CC">
              <w:rPr>
                <w:rFonts w:cs="Times New Roman"/>
                <w:sz w:val="24"/>
                <w:szCs w:val="24"/>
                <w:lang w:eastAsia="en-US"/>
              </w:rPr>
              <w:t xml:space="preserve"> зон запрещаются:</w:t>
            </w:r>
          </w:p>
          <w:p w14:paraId="378D73EA" w14:textId="35E4ED06" w:rsidR="00A367A5" w:rsidRPr="00A374CC" w:rsidRDefault="00A367A5" w:rsidP="00A367A5">
            <w:pPr>
              <w:tabs>
                <w:tab w:val="left" w:pos="0"/>
              </w:tabs>
              <w:jc w:val="both"/>
              <w:rPr>
                <w:rFonts w:cs="Times New Roman"/>
                <w:sz w:val="24"/>
                <w:szCs w:val="24"/>
                <w:lang w:eastAsia="en-US"/>
              </w:rPr>
            </w:pPr>
            <w:r w:rsidRPr="00A374CC">
              <w:rPr>
                <w:rFonts w:cs="Times New Roman"/>
                <w:sz w:val="24"/>
                <w:szCs w:val="24"/>
                <w:lang w:eastAsia="en-US"/>
              </w:rPr>
              <w:t>1)</w:t>
            </w:r>
            <w:r w:rsidR="009F3009" w:rsidRPr="00A374CC">
              <w:rPr>
                <w:rFonts w:cs="Times New Roman"/>
                <w:sz w:val="24"/>
                <w:szCs w:val="24"/>
                <w:lang w:eastAsia="en-US"/>
              </w:rPr>
              <w:t> </w:t>
            </w:r>
            <w:r w:rsidRPr="00A374CC">
              <w:rPr>
                <w:rFonts w:cs="Times New Roman"/>
                <w:sz w:val="24"/>
                <w:szCs w:val="24"/>
                <w:lang w:eastAsia="en-US"/>
              </w:rPr>
              <w:t>использование сточных вод для удобрения почв;</w:t>
            </w:r>
          </w:p>
          <w:p w14:paraId="48A4990C" w14:textId="1D32A9CC" w:rsidR="00A367A5" w:rsidRPr="00A374CC" w:rsidRDefault="00A367A5" w:rsidP="00A367A5">
            <w:pPr>
              <w:tabs>
                <w:tab w:val="left" w:pos="0"/>
              </w:tabs>
              <w:jc w:val="both"/>
              <w:rPr>
                <w:rFonts w:cs="Times New Roman"/>
                <w:sz w:val="24"/>
                <w:szCs w:val="24"/>
                <w:lang w:eastAsia="en-US"/>
              </w:rPr>
            </w:pPr>
            <w:r w:rsidRPr="00A374CC">
              <w:rPr>
                <w:rFonts w:cs="Times New Roman"/>
                <w:sz w:val="24"/>
                <w:szCs w:val="24"/>
                <w:lang w:eastAsia="en-US"/>
              </w:rPr>
              <w:t>2)</w:t>
            </w:r>
            <w:r w:rsidR="009F3009" w:rsidRPr="00A374CC">
              <w:rPr>
                <w:rFonts w:cs="Times New Roman"/>
                <w:sz w:val="24"/>
                <w:szCs w:val="24"/>
                <w:lang w:eastAsia="en-US"/>
              </w:rPr>
              <w:t> </w:t>
            </w:r>
            <w:r w:rsidRPr="00A374CC">
              <w:rPr>
                <w:rFonts w:cs="Times New Roman"/>
                <w:sz w:val="24"/>
                <w:szCs w:val="24"/>
                <w:lang w:eastAsia="en-US"/>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6D902E4F" w14:textId="5273D957" w:rsidR="00A367A5" w:rsidRPr="00A374CC" w:rsidRDefault="00A367A5" w:rsidP="00A367A5">
            <w:pPr>
              <w:tabs>
                <w:tab w:val="left" w:pos="0"/>
              </w:tabs>
              <w:jc w:val="both"/>
              <w:rPr>
                <w:rFonts w:cs="Times New Roman"/>
                <w:sz w:val="24"/>
                <w:szCs w:val="24"/>
                <w:lang w:eastAsia="en-US"/>
              </w:rPr>
            </w:pPr>
            <w:r w:rsidRPr="00A374CC">
              <w:rPr>
                <w:rFonts w:cs="Times New Roman"/>
                <w:sz w:val="24"/>
                <w:szCs w:val="24"/>
                <w:lang w:eastAsia="en-US"/>
              </w:rPr>
              <w:t>3)</w:t>
            </w:r>
            <w:r w:rsidR="009F3009" w:rsidRPr="00A374CC">
              <w:rPr>
                <w:rFonts w:cs="Times New Roman"/>
                <w:sz w:val="24"/>
                <w:szCs w:val="24"/>
                <w:lang w:eastAsia="en-US"/>
              </w:rPr>
              <w:t> </w:t>
            </w:r>
            <w:r w:rsidRPr="00A374CC">
              <w:rPr>
                <w:rFonts w:cs="Times New Roman"/>
                <w:sz w:val="24"/>
                <w:szCs w:val="24"/>
                <w:lang w:eastAsia="en-US"/>
              </w:rPr>
              <w:t>осуществление авиационных мер по борьбе с вредителями и болезнями растений;</w:t>
            </w:r>
          </w:p>
          <w:p w14:paraId="4F4D7B71" w14:textId="7A5E312C" w:rsidR="00A367A5" w:rsidRPr="00A374CC" w:rsidRDefault="00A367A5" w:rsidP="00A367A5">
            <w:pPr>
              <w:tabs>
                <w:tab w:val="left" w:pos="0"/>
              </w:tabs>
              <w:jc w:val="both"/>
              <w:rPr>
                <w:rFonts w:cs="Times New Roman"/>
                <w:sz w:val="24"/>
                <w:szCs w:val="24"/>
                <w:lang w:eastAsia="en-US"/>
              </w:rPr>
            </w:pPr>
            <w:r w:rsidRPr="00A374CC">
              <w:rPr>
                <w:rFonts w:cs="Times New Roman"/>
                <w:sz w:val="24"/>
                <w:szCs w:val="24"/>
                <w:lang w:eastAsia="en-US"/>
              </w:rPr>
              <w:t>4)</w:t>
            </w:r>
            <w:r w:rsidR="009F3009" w:rsidRPr="00A374CC">
              <w:rPr>
                <w:rFonts w:cs="Times New Roman"/>
                <w:sz w:val="24"/>
                <w:szCs w:val="24"/>
                <w:lang w:eastAsia="en-US"/>
              </w:rPr>
              <w:t> </w:t>
            </w:r>
            <w:r w:rsidRPr="00A374CC">
              <w:rPr>
                <w:rFonts w:cs="Times New Roman"/>
                <w:sz w:val="24"/>
                <w:szCs w:val="24"/>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A8589DF" w14:textId="77777777" w:rsidR="00A367A5" w:rsidRPr="00A374CC" w:rsidRDefault="00A367A5" w:rsidP="00A367A5">
            <w:pPr>
              <w:tabs>
                <w:tab w:val="left" w:pos="0"/>
              </w:tabs>
              <w:jc w:val="both"/>
              <w:rPr>
                <w:rFonts w:cs="Times New Roman"/>
                <w:sz w:val="24"/>
                <w:szCs w:val="24"/>
                <w:lang w:eastAsia="en-US"/>
              </w:rPr>
            </w:pPr>
            <w:r w:rsidRPr="00A374CC">
              <w:rPr>
                <w:rFonts w:cs="Times New Roman"/>
                <w:sz w:val="24"/>
                <w:szCs w:val="24"/>
                <w:lang w:eastAsia="en-US"/>
              </w:rPr>
              <w:t xml:space="preserve">В границах прибрежных защитных полос наряду с установленными ограничениями для </w:t>
            </w:r>
            <w:proofErr w:type="spellStart"/>
            <w:r w:rsidRPr="00A374CC">
              <w:rPr>
                <w:rFonts w:cs="Times New Roman"/>
                <w:sz w:val="24"/>
                <w:szCs w:val="24"/>
                <w:lang w:eastAsia="en-US"/>
              </w:rPr>
              <w:t>водоохранных</w:t>
            </w:r>
            <w:proofErr w:type="spellEnd"/>
            <w:r w:rsidRPr="00A374CC">
              <w:rPr>
                <w:rFonts w:cs="Times New Roman"/>
                <w:sz w:val="24"/>
                <w:szCs w:val="24"/>
                <w:lang w:eastAsia="en-US"/>
              </w:rPr>
              <w:t xml:space="preserve"> зон запрещаются:</w:t>
            </w:r>
          </w:p>
          <w:p w14:paraId="20071877" w14:textId="060C1DD0" w:rsidR="00A367A5" w:rsidRPr="00A374CC" w:rsidRDefault="00A367A5" w:rsidP="00A367A5">
            <w:pPr>
              <w:tabs>
                <w:tab w:val="left" w:pos="0"/>
              </w:tabs>
              <w:jc w:val="both"/>
              <w:rPr>
                <w:rFonts w:cs="Times New Roman"/>
                <w:sz w:val="24"/>
                <w:szCs w:val="24"/>
                <w:lang w:eastAsia="en-US"/>
              </w:rPr>
            </w:pPr>
            <w:r w:rsidRPr="00A374CC">
              <w:rPr>
                <w:rFonts w:cs="Times New Roman"/>
                <w:sz w:val="24"/>
                <w:szCs w:val="24"/>
                <w:lang w:eastAsia="en-US"/>
              </w:rPr>
              <w:t>1)</w:t>
            </w:r>
            <w:r w:rsidR="009F3009" w:rsidRPr="00A374CC">
              <w:rPr>
                <w:rFonts w:cs="Times New Roman"/>
                <w:sz w:val="24"/>
                <w:szCs w:val="24"/>
                <w:lang w:eastAsia="en-US"/>
              </w:rPr>
              <w:t> </w:t>
            </w:r>
            <w:r w:rsidRPr="00A374CC">
              <w:rPr>
                <w:rFonts w:cs="Times New Roman"/>
                <w:sz w:val="24"/>
                <w:szCs w:val="24"/>
                <w:lang w:eastAsia="en-US"/>
              </w:rPr>
              <w:t>распашка земель;</w:t>
            </w:r>
          </w:p>
          <w:p w14:paraId="4B4248A6" w14:textId="51463654" w:rsidR="00A367A5" w:rsidRPr="00A374CC" w:rsidRDefault="00A367A5" w:rsidP="00A367A5">
            <w:pPr>
              <w:tabs>
                <w:tab w:val="left" w:pos="0"/>
              </w:tabs>
              <w:jc w:val="both"/>
              <w:rPr>
                <w:rFonts w:cs="Times New Roman"/>
                <w:sz w:val="24"/>
                <w:szCs w:val="24"/>
                <w:lang w:eastAsia="en-US"/>
              </w:rPr>
            </w:pPr>
            <w:r w:rsidRPr="00A374CC">
              <w:rPr>
                <w:rFonts w:cs="Times New Roman"/>
                <w:sz w:val="24"/>
                <w:szCs w:val="24"/>
                <w:lang w:eastAsia="en-US"/>
              </w:rPr>
              <w:t>2)</w:t>
            </w:r>
            <w:r w:rsidR="009F3009" w:rsidRPr="00A374CC">
              <w:rPr>
                <w:rFonts w:cs="Times New Roman"/>
                <w:sz w:val="24"/>
                <w:szCs w:val="24"/>
                <w:lang w:eastAsia="en-US"/>
              </w:rPr>
              <w:t> </w:t>
            </w:r>
            <w:r w:rsidRPr="00A374CC">
              <w:rPr>
                <w:rFonts w:cs="Times New Roman"/>
                <w:sz w:val="24"/>
                <w:szCs w:val="24"/>
                <w:lang w:eastAsia="en-US"/>
              </w:rPr>
              <w:t>размещение отвалов размываемых грунтов;</w:t>
            </w:r>
          </w:p>
          <w:p w14:paraId="03BDFB23" w14:textId="2CF04876" w:rsidR="00A367A5" w:rsidRPr="00A374CC" w:rsidRDefault="00A367A5" w:rsidP="00A367A5">
            <w:pPr>
              <w:tabs>
                <w:tab w:val="left" w:pos="0"/>
              </w:tabs>
              <w:jc w:val="both"/>
              <w:rPr>
                <w:rFonts w:cs="Times New Roman"/>
                <w:sz w:val="24"/>
                <w:szCs w:val="24"/>
                <w:lang w:eastAsia="en-US"/>
              </w:rPr>
            </w:pPr>
            <w:r w:rsidRPr="00A374CC">
              <w:rPr>
                <w:rFonts w:cs="Times New Roman"/>
                <w:sz w:val="24"/>
                <w:szCs w:val="24"/>
                <w:lang w:eastAsia="en-US"/>
              </w:rPr>
              <w:t>3)</w:t>
            </w:r>
            <w:r w:rsidR="009F3009" w:rsidRPr="00A374CC">
              <w:rPr>
                <w:rFonts w:cs="Times New Roman"/>
                <w:sz w:val="24"/>
                <w:szCs w:val="24"/>
                <w:lang w:eastAsia="en-US"/>
              </w:rPr>
              <w:t> </w:t>
            </w:r>
            <w:r w:rsidRPr="00A374CC">
              <w:rPr>
                <w:rFonts w:cs="Times New Roman"/>
                <w:sz w:val="24"/>
                <w:szCs w:val="24"/>
                <w:lang w:eastAsia="en-US"/>
              </w:rPr>
              <w:t>выпас сельскохозяйственных животных и организация для них летних лагерей, ванн.</w:t>
            </w:r>
          </w:p>
        </w:tc>
      </w:tr>
      <w:tr w:rsidR="00997A76" w:rsidRPr="00A374CC" w14:paraId="5E2FADFB"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14C77E6" w14:textId="612E8EF5" w:rsidR="00997A76" w:rsidRPr="00A374CC" w:rsidRDefault="00997A76" w:rsidP="00997A76">
            <w:pPr>
              <w:tabs>
                <w:tab w:val="left" w:pos="0"/>
              </w:tabs>
              <w:jc w:val="center"/>
              <w:rPr>
                <w:rFonts w:cs="Times New Roman"/>
                <w:sz w:val="24"/>
                <w:szCs w:val="24"/>
                <w:lang w:eastAsia="en-US"/>
              </w:rPr>
            </w:pPr>
            <w:r w:rsidRPr="00A374CC">
              <w:rPr>
                <w:rFonts w:cs="Times New Roman"/>
                <w:sz w:val="24"/>
                <w:szCs w:val="24"/>
                <w:lang w:eastAsia="en-US"/>
              </w:rPr>
              <w:lastRenderedPageBreak/>
              <w:t>2.</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0DA07CD0" w14:textId="522F4530"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Опушки лесов, граничащие с безлесными пространствами</w:t>
            </w:r>
          </w:p>
        </w:tc>
        <w:tc>
          <w:tcPr>
            <w:tcW w:w="312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0E0EB43" w14:textId="200F2793"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 xml:space="preserve">На особо защитных участках лесов, за исключением указанных в части 3 статьи 119 </w:t>
            </w:r>
            <w:r w:rsidR="008F1221" w:rsidRPr="00A374CC">
              <w:rPr>
                <w:rFonts w:cs="Times New Roman"/>
                <w:sz w:val="24"/>
                <w:szCs w:val="24"/>
                <w:lang w:eastAsia="en-US"/>
              </w:rPr>
              <w:t>Лесного кодекса РФ</w:t>
            </w:r>
            <w:r w:rsidRPr="00A374CC">
              <w:rPr>
                <w:rFonts w:cs="Times New Roman"/>
                <w:sz w:val="24"/>
                <w:szCs w:val="24"/>
                <w:lang w:eastAsia="en-US"/>
              </w:rPr>
              <w:t>, запрещаются:</w:t>
            </w:r>
          </w:p>
          <w:p w14:paraId="2FAE4FEB" w14:textId="607FA11C"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1)</w:t>
            </w:r>
            <w:r w:rsidR="009F3009" w:rsidRPr="00A374CC">
              <w:rPr>
                <w:rFonts w:cs="Times New Roman"/>
                <w:sz w:val="24"/>
                <w:szCs w:val="24"/>
                <w:lang w:eastAsia="en-US"/>
              </w:rPr>
              <w:t> </w:t>
            </w:r>
            <w:r w:rsidR="00E424CB" w:rsidRPr="00A374CC">
              <w:rPr>
                <w:rFonts w:cs="Times New Roman"/>
                <w:sz w:val="24"/>
                <w:szCs w:val="24"/>
                <w:lang w:eastAsia="en-US"/>
              </w:rPr>
              <w:t xml:space="preserve">проведение сплошных рубок лесных насаждений, за исключением случаев, предусмотренных частью 6 статьи 21 </w:t>
            </w:r>
            <w:r w:rsidR="00E8462B" w:rsidRPr="00A374CC">
              <w:rPr>
                <w:rFonts w:cs="Times New Roman"/>
                <w:sz w:val="24"/>
                <w:szCs w:val="24"/>
              </w:rPr>
              <w:t>Лесного кодекса РФ</w:t>
            </w:r>
            <w:r w:rsidR="00E424CB" w:rsidRPr="00A374CC">
              <w:rPr>
                <w:rFonts w:cs="Times New Roman"/>
                <w:sz w:val="24"/>
                <w:szCs w:val="24"/>
                <w:lang w:eastAsia="en-US"/>
              </w:rPr>
              <w:t xml:space="preserve">, и случаев, если выборочные рубки не обеспечивают замену лесных насаждений, утрачивающих свои </w:t>
            </w:r>
            <w:proofErr w:type="spellStart"/>
            <w:r w:rsidR="00E424CB" w:rsidRPr="00A374CC">
              <w:rPr>
                <w:rFonts w:cs="Times New Roman"/>
                <w:sz w:val="24"/>
                <w:szCs w:val="24"/>
                <w:lang w:eastAsia="en-US"/>
              </w:rPr>
              <w:t>средообразующие</w:t>
            </w:r>
            <w:proofErr w:type="spellEnd"/>
            <w:r w:rsidR="00E424CB" w:rsidRPr="00A374CC">
              <w:rPr>
                <w:rFonts w:cs="Times New Roman"/>
                <w:sz w:val="24"/>
                <w:szCs w:val="24"/>
                <w:lang w:eastAsia="en-US"/>
              </w:rPr>
              <w:t xml:space="preserve">, </w:t>
            </w:r>
            <w:proofErr w:type="spellStart"/>
            <w:r w:rsidR="00E424CB" w:rsidRPr="00A374CC">
              <w:rPr>
                <w:rFonts w:cs="Times New Roman"/>
                <w:sz w:val="24"/>
                <w:szCs w:val="24"/>
                <w:lang w:eastAsia="en-US"/>
              </w:rPr>
              <w:t>водоохранные</w:t>
            </w:r>
            <w:proofErr w:type="spellEnd"/>
            <w:r w:rsidR="00E424CB" w:rsidRPr="00A374CC">
              <w:rPr>
                <w:rFonts w:cs="Times New Roman"/>
                <w:sz w:val="24"/>
                <w:szCs w:val="24"/>
                <w:lang w:eastAsia="en-US"/>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r w:rsidRPr="00A374CC">
              <w:rPr>
                <w:rFonts w:cs="Times New Roman"/>
                <w:sz w:val="24"/>
                <w:szCs w:val="24"/>
                <w:lang w:eastAsia="en-US"/>
              </w:rPr>
              <w:t>;</w:t>
            </w:r>
          </w:p>
          <w:p w14:paraId="42878AB0" w14:textId="16DC5576" w:rsidR="00E424CB" w:rsidRPr="00A374CC" w:rsidRDefault="00997A76" w:rsidP="00E424CB">
            <w:pPr>
              <w:tabs>
                <w:tab w:val="left" w:pos="0"/>
              </w:tabs>
              <w:jc w:val="both"/>
              <w:rPr>
                <w:rFonts w:cs="Times New Roman"/>
                <w:sz w:val="24"/>
                <w:szCs w:val="24"/>
                <w:lang w:eastAsia="en-US"/>
              </w:rPr>
            </w:pPr>
            <w:r w:rsidRPr="00A374CC">
              <w:rPr>
                <w:rFonts w:cs="Times New Roman"/>
                <w:sz w:val="24"/>
                <w:szCs w:val="24"/>
                <w:lang w:eastAsia="en-US"/>
              </w:rPr>
              <w:t>2)</w:t>
            </w:r>
            <w:r w:rsidR="009F3009" w:rsidRPr="00A374CC">
              <w:rPr>
                <w:rFonts w:cs="Times New Roman"/>
                <w:sz w:val="24"/>
                <w:szCs w:val="24"/>
                <w:lang w:eastAsia="en-US"/>
              </w:rPr>
              <w:t> </w:t>
            </w:r>
            <w:r w:rsidR="00E424CB" w:rsidRPr="00A374CC">
              <w:rPr>
                <w:rFonts w:cs="Times New Roman"/>
                <w:sz w:val="24"/>
                <w:szCs w:val="24"/>
                <w:lang w:eastAsia="en-US"/>
              </w:rPr>
              <w:t xml:space="preserve">ведение сельского хозяйства, за исключением сенокошения, пчеловодства и товарной </w:t>
            </w:r>
            <w:proofErr w:type="spellStart"/>
            <w:r w:rsidR="00E424CB" w:rsidRPr="00A374CC">
              <w:rPr>
                <w:rFonts w:cs="Times New Roman"/>
                <w:sz w:val="24"/>
                <w:szCs w:val="24"/>
                <w:lang w:eastAsia="en-US"/>
              </w:rPr>
              <w:t>аквакультуры</w:t>
            </w:r>
            <w:proofErr w:type="spellEnd"/>
            <w:r w:rsidR="00E424CB" w:rsidRPr="00A374CC">
              <w:rPr>
                <w:rFonts w:cs="Times New Roman"/>
                <w:sz w:val="24"/>
                <w:szCs w:val="24"/>
                <w:lang w:eastAsia="en-US"/>
              </w:rPr>
              <w:t xml:space="preserve"> (товарного рыбоводства);</w:t>
            </w:r>
          </w:p>
          <w:p w14:paraId="2D549368" w14:textId="0124707F"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3)</w:t>
            </w:r>
            <w:r w:rsidR="009F3009" w:rsidRPr="00A374CC">
              <w:rPr>
                <w:rFonts w:cs="Times New Roman"/>
                <w:sz w:val="24"/>
                <w:szCs w:val="24"/>
                <w:lang w:eastAsia="en-US"/>
              </w:rPr>
              <w:t> </w:t>
            </w:r>
            <w:r w:rsidR="00E424CB" w:rsidRPr="00A374CC">
              <w:rPr>
                <w:rFonts w:cs="Times New Roman"/>
                <w:sz w:val="24"/>
                <w:szCs w:val="24"/>
                <w:lang w:eastAsia="en-US"/>
              </w:rPr>
              <w:t>строительство и эксплуатация объектов капитального строительства, за исключением линейных объектов и гидротехнических сооружений</w:t>
            </w:r>
            <w:r w:rsidRPr="00A374CC">
              <w:rPr>
                <w:rFonts w:cs="Times New Roman"/>
                <w:sz w:val="24"/>
                <w:szCs w:val="24"/>
                <w:lang w:eastAsia="en-US"/>
              </w:rPr>
              <w:t>.</w:t>
            </w:r>
          </w:p>
          <w:p w14:paraId="20A7BDF9" w14:textId="1A448FDD"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lastRenderedPageBreak/>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997A76" w:rsidRPr="00A374CC" w14:paraId="0E006DFD"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6325CAF" w14:textId="7A7E29C3" w:rsidR="00997A76" w:rsidRPr="00A374CC" w:rsidRDefault="00997A76" w:rsidP="00997A76">
            <w:pPr>
              <w:tabs>
                <w:tab w:val="left" w:pos="0"/>
              </w:tabs>
              <w:jc w:val="center"/>
              <w:rPr>
                <w:rFonts w:cs="Times New Roman"/>
                <w:sz w:val="24"/>
                <w:szCs w:val="24"/>
                <w:lang w:eastAsia="en-US"/>
              </w:rPr>
            </w:pPr>
            <w:r w:rsidRPr="00A374CC">
              <w:rPr>
                <w:rFonts w:cs="Times New Roman"/>
                <w:sz w:val="24"/>
                <w:szCs w:val="24"/>
                <w:lang w:eastAsia="en-US"/>
              </w:rPr>
              <w:t>3.</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51A91FF" w14:textId="55150A2F"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Лесосеменные плантации, постоянные лесосеменные участки и другие объекты лесного семеноводства</w:t>
            </w:r>
          </w:p>
        </w:tc>
        <w:tc>
          <w:tcPr>
            <w:tcW w:w="3122" w:type="pct"/>
            <w:vMerge/>
            <w:tcBorders>
              <w:top w:val="single" w:sz="4" w:space="0" w:color="auto"/>
              <w:left w:val="single" w:sz="4" w:space="0" w:color="auto"/>
              <w:bottom w:val="single" w:sz="4" w:space="0" w:color="auto"/>
              <w:right w:val="single" w:sz="4" w:space="0" w:color="auto"/>
            </w:tcBorders>
            <w:vAlign w:val="center"/>
          </w:tcPr>
          <w:p w14:paraId="575FB71B" w14:textId="77777777" w:rsidR="00997A76" w:rsidRPr="00A374CC" w:rsidRDefault="00997A76" w:rsidP="00997A76">
            <w:pPr>
              <w:tabs>
                <w:tab w:val="left" w:pos="0"/>
              </w:tabs>
              <w:rPr>
                <w:rFonts w:cs="Times New Roman"/>
                <w:sz w:val="24"/>
                <w:szCs w:val="24"/>
                <w:lang w:eastAsia="en-US"/>
              </w:rPr>
            </w:pPr>
          </w:p>
        </w:tc>
      </w:tr>
      <w:tr w:rsidR="00997A76" w:rsidRPr="00A374CC" w14:paraId="491BBFE7"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1883AF5" w14:textId="2334A017" w:rsidR="00997A76" w:rsidRPr="00A374CC" w:rsidRDefault="00997A76" w:rsidP="00997A76">
            <w:pPr>
              <w:tabs>
                <w:tab w:val="left" w:pos="0"/>
              </w:tabs>
              <w:jc w:val="center"/>
              <w:rPr>
                <w:rFonts w:cs="Times New Roman"/>
                <w:sz w:val="24"/>
                <w:szCs w:val="24"/>
                <w:lang w:eastAsia="en-US"/>
              </w:rPr>
            </w:pPr>
            <w:r w:rsidRPr="00A374CC">
              <w:rPr>
                <w:rFonts w:cs="Times New Roman"/>
                <w:sz w:val="24"/>
                <w:szCs w:val="24"/>
                <w:lang w:eastAsia="en-US"/>
              </w:rPr>
              <w:t>4.</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24A9DC0" w14:textId="34EE653A"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Участки лесов с наличием реликтовых и эндемичных растений</w:t>
            </w:r>
          </w:p>
        </w:tc>
        <w:tc>
          <w:tcPr>
            <w:tcW w:w="3122" w:type="pct"/>
            <w:vMerge/>
            <w:tcBorders>
              <w:top w:val="single" w:sz="4" w:space="0" w:color="auto"/>
              <w:left w:val="single" w:sz="4" w:space="0" w:color="auto"/>
              <w:bottom w:val="single" w:sz="4" w:space="0" w:color="auto"/>
              <w:right w:val="single" w:sz="4" w:space="0" w:color="auto"/>
            </w:tcBorders>
            <w:vAlign w:val="center"/>
            <w:hideMark/>
          </w:tcPr>
          <w:p w14:paraId="239292F0" w14:textId="77777777" w:rsidR="00997A76" w:rsidRPr="00A374CC" w:rsidRDefault="00997A76" w:rsidP="00997A76">
            <w:pPr>
              <w:tabs>
                <w:tab w:val="left" w:pos="0"/>
              </w:tabs>
              <w:rPr>
                <w:rFonts w:cs="Times New Roman"/>
                <w:sz w:val="24"/>
                <w:szCs w:val="24"/>
                <w:lang w:eastAsia="en-US"/>
              </w:rPr>
            </w:pPr>
          </w:p>
        </w:tc>
      </w:tr>
      <w:tr w:rsidR="00997A76" w:rsidRPr="00A374CC" w14:paraId="322164FD"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89DDC08" w14:textId="38AE37DD" w:rsidR="00997A76" w:rsidRPr="00A374CC" w:rsidRDefault="00997A76" w:rsidP="00997A76">
            <w:pPr>
              <w:tabs>
                <w:tab w:val="left" w:pos="0"/>
              </w:tabs>
              <w:jc w:val="center"/>
              <w:rPr>
                <w:rFonts w:cs="Times New Roman"/>
                <w:sz w:val="24"/>
                <w:szCs w:val="24"/>
                <w:lang w:eastAsia="en-US"/>
              </w:rPr>
            </w:pPr>
            <w:r w:rsidRPr="00A374CC">
              <w:rPr>
                <w:rFonts w:cs="Times New Roman"/>
                <w:sz w:val="24"/>
                <w:szCs w:val="24"/>
                <w:lang w:eastAsia="en-US"/>
              </w:rPr>
              <w:t>5.</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B0EF3F3" w14:textId="0EA1F24E"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Места обитания редких и находящихся под угрозой исчезновения диких животных</w:t>
            </w:r>
          </w:p>
        </w:tc>
        <w:tc>
          <w:tcPr>
            <w:tcW w:w="3122" w:type="pct"/>
            <w:vMerge/>
            <w:tcBorders>
              <w:top w:val="single" w:sz="4" w:space="0" w:color="auto"/>
              <w:left w:val="single" w:sz="4" w:space="0" w:color="auto"/>
              <w:bottom w:val="single" w:sz="4" w:space="0" w:color="auto"/>
              <w:right w:val="single" w:sz="4" w:space="0" w:color="auto"/>
            </w:tcBorders>
            <w:vAlign w:val="center"/>
            <w:hideMark/>
          </w:tcPr>
          <w:p w14:paraId="37B19156" w14:textId="77777777" w:rsidR="00997A76" w:rsidRPr="00A374CC" w:rsidRDefault="00997A76" w:rsidP="00997A76">
            <w:pPr>
              <w:tabs>
                <w:tab w:val="left" w:pos="0"/>
              </w:tabs>
              <w:rPr>
                <w:rFonts w:cs="Times New Roman"/>
                <w:sz w:val="24"/>
                <w:szCs w:val="24"/>
                <w:lang w:eastAsia="en-US"/>
              </w:rPr>
            </w:pPr>
          </w:p>
        </w:tc>
      </w:tr>
      <w:tr w:rsidR="00997A76" w:rsidRPr="00A374CC" w14:paraId="01B127C1"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62C0218" w14:textId="75D945B7" w:rsidR="00997A76" w:rsidRPr="00A374CC" w:rsidRDefault="00997A76" w:rsidP="00997A76">
            <w:pPr>
              <w:tabs>
                <w:tab w:val="left" w:pos="0"/>
              </w:tabs>
              <w:jc w:val="center"/>
              <w:rPr>
                <w:rFonts w:cs="Times New Roman"/>
                <w:sz w:val="24"/>
                <w:szCs w:val="24"/>
                <w:lang w:eastAsia="en-US"/>
              </w:rPr>
            </w:pPr>
            <w:r w:rsidRPr="00A374CC">
              <w:rPr>
                <w:rFonts w:cs="Times New Roman"/>
                <w:sz w:val="24"/>
                <w:szCs w:val="24"/>
                <w:lang w:eastAsia="en-US"/>
              </w:rPr>
              <w:t>6.</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15937CD" w14:textId="2B548434"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Объекты природного наследия</w:t>
            </w:r>
          </w:p>
        </w:tc>
        <w:tc>
          <w:tcPr>
            <w:tcW w:w="3122" w:type="pct"/>
            <w:vMerge/>
            <w:tcBorders>
              <w:top w:val="single" w:sz="4" w:space="0" w:color="auto"/>
              <w:left w:val="single" w:sz="4" w:space="0" w:color="auto"/>
              <w:bottom w:val="single" w:sz="4" w:space="0" w:color="auto"/>
              <w:right w:val="single" w:sz="4" w:space="0" w:color="auto"/>
            </w:tcBorders>
            <w:vAlign w:val="center"/>
            <w:hideMark/>
          </w:tcPr>
          <w:p w14:paraId="76BE6838" w14:textId="77777777" w:rsidR="00997A76" w:rsidRPr="00A374CC" w:rsidRDefault="00997A76" w:rsidP="00997A76">
            <w:pPr>
              <w:tabs>
                <w:tab w:val="left" w:pos="0"/>
              </w:tabs>
              <w:rPr>
                <w:rFonts w:cs="Times New Roman"/>
                <w:sz w:val="24"/>
                <w:szCs w:val="24"/>
                <w:lang w:eastAsia="en-US"/>
              </w:rPr>
            </w:pPr>
          </w:p>
        </w:tc>
      </w:tr>
      <w:tr w:rsidR="00997A76" w:rsidRPr="00A374CC" w14:paraId="37301E5C"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C781065" w14:textId="64608925" w:rsidR="00997A76" w:rsidRPr="00A374CC" w:rsidRDefault="00997A76" w:rsidP="00997A76">
            <w:pPr>
              <w:tabs>
                <w:tab w:val="left" w:pos="0"/>
              </w:tabs>
              <w:jc w:val="center"/>
              <w:rPr>
                <w:rFonts w:cs="Times New Roman"/>
                <w:sz w:val="24"/>
                <w:szCs w:val="24"/>
                <w:lang w:eastAsia="en-US"/>
              </w:rPr>
            </w:pPr>
            <w:r w:rsidRPr="00A374CC">
              <w:rPr>
                <w:rFonts w:cs="Times New Roman"/>
                <w:sz w:val="24"/>
                <w:szCs w:val="24"/>
                <w:lang w:eastAsia="en-US"/>
              </w:rPr>
              <w:t>7.</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1519B202" w14:textId="667A2A81"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Другие особо защитные участки лесов</w:t>
            </w:r>
          </w:p>
        </w:tc>
        <w:tc>
          <w:tcPr>
            <w:tcW w:w="3122" w:type="pct"/>
            <w:vMerge/>
            <w:tcBorders>
              <w:top w:val="single" w:sz="4" w:space="0" w:color="auto"/>
              <w:left w:val="single" w:sz="4" w:space="0" w:color="auto"/>
              <w:bottom w:val="single" w:sz="4" w:space="0" w:color="auto"/>
              <w:right w:val="single" w:sz="4" w:space="0" w:color="auto"/>
            </w:tcBorders>
            <w:vAlign w:val="center"/>
          </w:tcPr>
          <w:p w14:paraId="15CEBCDD" w14:textId="77777777" w:rsidR="00997A76" w:rsidRPr="00A374CC" w:rsidRDefault="00997A76" w:rsidP="00997A76">
            <w:pPr>
              <w:tabs>
                <w:tab w:val="left" w:pos="0"/>
              </w:tabs>
              <w:rPr>
                <w:rFonts w:cs="Times New Roman"/>
                <w:sz w:val="24"/>
                <w:szCs w:val="24"/>
                <w:lang w:eastAsia="en-US"/>
              </w:rPr>
            </w:pPr>
          </w:p>
        </w:tc>
      </w:tr>
      <w:tr w:rsidR="00997A76" w:rsidRPr="00A374CC" w14:paraId="66FD029F"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BF83B37" w14:textId="2E868D6F" w:rsidR="00997A76" w:rsidRPr="00A374CC" w:rsidRDefault="00997A76" w:rsidP="00997A76">
            <w:pPr>
              <w:tabs>
                <w:tab w:val="left" w:pos="0"/>
              </w:tabs>
              <w:jc w:val="center"/>
              <w:rPr>
                <w:rFonts w:cs="Times New Roman"/>
                <w:sz w:val="24"/>
                <w:szCs w:val="24"/>
                <w:lang w:eastAsia="en-US"/>
              </w:rPr>
            </w:pPr>
            <w:r w:rsidRPr="00A374CC">
              <w:rPr>
                <w:rFonts w:cs="Times New Roman"/>
                <w:sz w:val="24"/>
                <w:szCs w:val="24"/>
                <w:lang w:eastAsia="en-US"/>
              </w:rPr>
              <w:lastRenderedPageBreak/>
              <w:t>8.</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D049773" w14:textId="77777777" w:rsidR="00997A76" w:rsidRPr="00A374CC" w:rsidRDefault="00997A76" w:rsidP="00997A76">
            <w:pPr>
              <w:tabs>
                <w:tab w:val="left" w:pos="0"/>
              </w:tabs>
              <w:snapToGrid w:val="0"/>
              <w:jc w:val="both"/>
              <w:rPr>
                <w:rFonts w:eastAsia="Times New Roman" w:cs="Times New Roman"/>
                <w:sz w:val="24"/>
                <w:szCs w:val="24"/>
              </w:rPr>
            </w:pPr>
            <w:r w:rsidRPr="00A374CC">
              <w:rPr>
                <w:rFonts w:eastAsia="Times New Roman" w:cs="Times New Roman"/>
                <w:sz w:val="24"/>
                <w:szCs w:val="24"/>
              </w:rPr>
              <w:t>Заповедные лесные участки</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4331B54" w14:textId="77777777"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На заповедных лесных участках запрещается:</w:t>
            </w:r>
          </w:p>
          <w:p w14:paraId="27AC256E" w14:textId="08FE0919"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1)</w:t>
            </w:r>
            <w:r w:rsidR="009F3009" w:rsidRPr="00A374CC">
              <w:rPr>
                <w:rFonts w:cs="Times New Roman"/>
                <w:sz w:val="24"/>
                <w:szCs w:val="24"/>
                <w:lang w:eastAsia="en-US"/>
              </w:rPr>
              <w:t> </w:t>
            </w:r>
            <w:r w:rsidRPr="00A374CC">
              <w:rPr>
                <w:rFonts w:cs="Times New Roman"/>
                <w:sz w:val="24"/>
                <w:szCs w:val="24"/>
                <w:lang w:eastAsia="en-US"/>
              </w:rPr>
              <w:t>проведение рубок лесных насаждений;</w:t>
            </w:r>
          </w:p>
          <w:p w14:paraId="1224C47B" w14:textId="3501F089"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2)</w:t>
            </w:r>
            <w:r w:rsidR="009F3009" w:rsidRPr="00A374CC">
              <w:rPr>
                <w:rFonts w:cs="Times New Roman"/>
                <w:sz w:val="24"/>
                <w:szCs w:val="24"/>
                <w:lang w:eastAsia="en-US"/>
              </w:rPr>
              <w:t> </w:t>
            </w:r>
            <w:r w:rsidRPr="00A374CC">
              <w:rPr>
                <w:rFonts w:cs="Times New Roman"/>
                <w:sz w:val="24"/>
                <w:szCs w:val="24"/>
                <w:lang w:eastAsia="en-US"/>
              </w:rPr>
              <w:t>использование токсичных химических препаратов;</w:t>
            </w:r>
          </w:p>
          <w:p w14:paraId="27925C28" w14:textId="0520F936"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3)</w:t>
            </w:r>
            <w:r w:rsidR="009F3009" w:rsidRPr="00A374CC">
              <w:rPr>
                <w:rFonts w:cs="Times New Roman"/>
                <w:sz w:val="24"/>
                <w:szCs w:val="24"/>
                <w:lang w:eastAsia="en-US"/>
              </w:rPr>
              <w:t> </w:t>
            </w:r>
            <w:r w:rsidRPr="00A374CC">
              <w:rPr>
                <w:rFonts w:cs="Times New Roman"/>
                <w:sz w:val="24"/>
                <w:szCs w:val="24"/>
                <w:lang w:eastAsia="en-US"/>
              </w:rPr>
              <w:t>ведение сельского хозяйства;</w:t>
            </w:r>
          </w:p>
          <w:p w14:paraId="34E62A39" w14:textId="30304B18"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4)</w:t>
            </w:r>
            <w:r w:rsidR="009F3009" w:rsidRPr="00A374CC">
              <w:rPr>
                <w:rFonts w:cs="Times New Roman"/>
                <w:sz w:val="24"/>
                <w:szCs w:val="24"/>
                <w:lang w:eastAsia="en-US"/>
              </w:rPr>
              <w:t> </w:t>
            </w:r>
            <w:r w:rsidR="00A367A5" w:rsidRPr="00A374CC">
              <w:rPr>
                <w:rFonts w:cs="Times New Roman"/>
                <w:sz w:val="24"/>
                <w:szCs w:val="24"/>
                <w:lang w:eastAsia="en-US"/>
              </w:rPr>
              <w:t>разведка и добыча полезных ископаемых</w:t>
            </w:r>
            <w:r w:rsidRPr="00A374CC">
              <w:rPr>
                <w:rFonts w:cs="Times New Roman"/>
                <w:sz w:val="24"/>
                <w:szCs w:val="24"/>
                <w:lang w:eastAsia="en-US"/>
              </w:rPr>
              <w:t>;</w:t>
            </w:r>
          </w:p>
          <w:p w14:paraId="7CEE8F51" w14:textId="53460D23" w:rsidR="00997A76" w:rsidRPr="00A374CC" w:rsidRDefault="00997A76" w:rsidP="00997A76">
            <w:pPr>
              <w:tabs>
                <w:tab w:val="left" w:pos="0"/>
              </w:tabs>
              <w:jc w:val="both"/>
              <w:rPr>
                <w:rFonts w:cs="Times New Roman"/>
                <w:sz w:val="24"/>
                <w:szCs w:val="24"/>
                <w:lang w:eastAsia="en-US"/>
              </w:rPr>
            </w:pPr>
            <w:r w:rsidRPr="00A374CC">
              <w:rPr>
                <w:rFonts w:cs="Times New Roman"/>
                <w:sz w:val="24"/>
                <w:szCs w:val="24"/>
                <w:lang w:eastAsia="en-US"/>
              </w:rPr>
              <w:t>5)</w:t>
            </w:r>
            <w:r w:rsidR="009F3009" w:rsidRPr="00A374CC">
              <w:rPr>
                <w:rFonts w:cs="Times New Roman"/>
                <w:sz w:val="24"/>
                <w:szCs w:val="24"/>
                <w:lang w:eastAsia="en-US"/>
              </w:rPr>
              <w:t> </w:t>
            </w:r>
            <w:r w:rsidR="00A367A5" w:rsidRPr="00A374CC">
              <w:rPr>
                <w:rFonts w:cs="Times New Roman"/>
                <w:sz w:val="24"/>
                <w:szCs w:val="24"/>
                <w:lang w:eastAsia="en-US"/>
              </w:rPr>
              <w:t>строительство и эксплуатация объектов капитального строительства</w:t>
            </w:r>
          </w:p>
        </w:tc>
      </w:tr>
    </w:tbl>
    <w:p w14:paraId="5C1A3763" w14:textId="77777777" w:rsidR="00CD534D" w:rsidRPr="00A374CC" w:rsidRDefault="00CD534D" w:rsidP="003D1D24">
      <w:pPr>
        <w:tabs>
          <w:tab w:val="left" w:pos="0"/>
          <w:tab w:val="left" w:pos="1134"/>
        </w:tabs>
        <w:jc w:val="both"/>
        <w:rPr>
          <w:rFonts w:eastAsia="Times New Roman" w:cs="Times New Roman"/>
          <w:szCs w:val="28"/>
        </w:rPr>
      </w:pPr>
    </w:p>
    <w:p w14:paraId="135A72B1" w14:textId="29C3EAFA" w:rsidR="003D1D24" w:rsidRPr="00A374CC" w:rsidRDefault="003D1D24" w:rsidP="00357FB8">
      <w:pPr>
        <w:tabs>
          <w:tab w:val="left" w:pos="0"/>
          <w:tab w:val="left" w:pos="1134"/>
        </w:tabs>
        <w:ind w:firstLine="709"/>
        <w:jc w:val="both"/>
        <w:rPr>
          <w:rFonts w:eastAsia="Times New Roman" w:cs="Times New Roman"/>
          <w:szCs w:val="28"/>
        </w:rPr>
      </w:pPr>
      <w:r w:rsidRPr="00A374CC">
        <w:rPr>
          <w:rFonts w:eastAsia="Times New Roman" w:cs="Times New Roman"/>
          <w:b/>
          <w:bCs/>
          <w:szCs w:val="28"/>
        </w:rPr>
        <w:t>Примечание:</w:t>
      </w:r>
      <w:r w:rsidRPr="00A374CC">
        <w:rPr>
          <w:rFonts w:eastAsia="Times New Roman" w:cs="Times New Roman"/>
          <w:szCs w:val="28"/>
        </w:rPr>
        <w:t xml:space="preserve"> Местоположение и площадь особо защитных участков лесов указываются при их проектировании при лесоустройстве.</w:t>
      </w:r>
    </w:p>
    <w:p w14:paraId="0FEEBD7B" w14:textId="77777777" w:rsidR="003D1D24" w:rsidRPr="00A374CC" w:rsidRDefault="003D1D24" w:rsidP="002D6CDA">
      <w:pPr>
        <w:tabs>
          <w:tab w:val="left" w:pos="0"/>
        </w:tabs>
        <w:rPr>
          <w:rFonts w:cs="Times New Roman"/>
          <w:szCs w:val="28"/>
          <w:lang w:eastAsia="en-US"/>
        </w:rPr>
      </w:pPr>
    </w:p>
    <w:p w14:paraId="54E7CE9B" w14:textId="77777777" w:rsidR="003D1D24" w:rsidRPr="00A374CC" w:rsidRDefault="003D1D24" w:rsidP="002D6CDA">
      <w:pPr>
        <w:keepNext/>
        <w:autoSpaceDE w:val="0"/>
        <w:autoSpaceDN w:val="0"/>
        <w:adjustRightInd w:val="0"/>
        <w:jc w:val="center"/>
        <w:outlineLvl w:val="0"/>
        <w:rPr>
          <w:rFonts w:eastAsia="Times New Roman" w:cs="Times New Roman"/>
          <w:b/>
          <w:bCs/>
          <w:lang w:eastAsia="x-none"/>
        </w:rPr>
      </w:pPr>
      <w:bookmarkStart w:id="135" w:name="_Toc369614959"/>
      <w:bookmarkStart w:id="136" w:name="_Toc369613307"/>
      <w:bookmarkStart w:id="137" w:name="_Toc365200615"/>
      <w:bookmarkStart w:id="138" w:name="_Toc361578016"/>
      <w:bookmarkStart w:id="139" w:name="_Toc354659820"/>
      <w:bookmarkStart w:id="140" w:name="_Toc205553386"/>
      <w:bookmarkStart w:id="141" w:name="_Toc369614088"/>
      <w:bookmarkStart w:id="142" w:name="_Toc532646362"/>
      <w:bookmarkStart w:id="143" w:name="_Toc21017954"/>
      <w:bookmarkStart w:id="144" w:name="_Toc135726205"/>
      <w:r w:rsidRPr="00A374CC">
        <w:rPr>
          <w:rFonts w:eastAsia="Times New Roman" w:cs="Times New Roman"/>
          <w:b/>
          <w:bCs/>
          <w:lang w:eastAsia="x-none"/>
        </w:rPr>
        <w:t>3.3. Ограничения по видам использования лесов</w:t>
      </w:r>
      <w:bookmarkEnd w:id="135"/>
      <w:bookmarkEnd w:id="136"/>
      <w:bookmarkEnd w:id="137"/>
      <w:bookmarkEnd w:id="138"/>
      <w:bookmarkEnd w:id="139"/>
      <w:bookmarkEnd w:id="140"/>
      <w:bookmarkEnd w:id="141"/>
      <w:bookmarkEnd w:id="142"/>
      <w:bookmarkEnd w:id="143"/>
      <w:bookmarkEnd w:id="144"/>
    </w:p>
    <w:p w14:paraId="5BEDEF9E" w14:textId="77777777" w:rsidR="003D1D24" w:rsidRPr="00A374CC" w:rsidRDefault="003D1D24" w:rsidP="002D6CDA">
      <w:pPr>
        <w:keepNext/>
      </w:pPr>
    </w:p>
    <w:p w14:paraId="520E5C09" w14:textId="77777777" w:rsidR="003D1D24" w:rsidRPr="00A374CC" w:rsidRDefault="003D1D24" w:rsidP="00CD534D">
      <w:pPr>
        <w:keepNext/>
        <w:tabs>
          <w:tab w:val="left" w:pos="0"/>
        </w:tabs>
        <w:ind w:firstLine="709"/>
        <w:jc w:val="both"/>
        <w:rPr>
          <w:rFonts w:cs="Times New Roman"/>
          <w:szCs w:val="28"/>
          <w:lang w:eastAsia="en-US"/>
        </w:rPr>
      </w:pPr>
      <w:r w:rsidRPr="00A374CC">
        <w:rPr>
          <w:rFonts w:cs="Times New Roman"/>
          <w:szCs w:val="28"/>
          <w:lang w:eastAsia="en-US"/>
        </w:rPr>
        <w:t>Ограничения по видам использования лесов приведены в следующей таблице.</w:t>
      </w:r>
    </w:p>
    <w:p w14:paraId="0BEDA4BB" w14:textId="77777777" w:rsidR="003D1D24" w:rsidRPr="00A374CC" w:rsidRDefault="003D1D24" w:rsidP="00CD534D">
      <w:pPr>
        <w:keepNext/>
        <w:tabs>
          <w:tab w:val="left" w:pos="0"/>
          <w:tab w:val="left" w:pos="1134"/>
        </w:tabs>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2632"/>
        <w:gridCol w:w="7069"/>
      </w:tblGrid>
      <w:tr w:rsidR="003D1D24" w:rsidRPr="00A374CC" w14:paraId="602E6BE8" w14:textId="77777777" w:rsidTr="002D6CDA">
        <w:trPr>
          <w:tblHeade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6D55D25"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w:t>
            </w:r>
          </w:p>
          <w:p w14:paraId="32632BA9"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18EB65B"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Виды разрешенного ис</w:t>
            </w:r>
            <w:r w:rsidRPr="00A374CC">
              <w:rPr>
                <w:rFonts w:cs="Times New Roman"/>
                <w:sz w:val="24"/>
                <w:szCs w:val="24"/>
                <w:lang w:eastAsia="en-US"/>
              </w:rPr>
              <w:softHyphen/>
              <w:t>пользования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AF6913B"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Ограничения использования лесов</w:t>
            </w:r>
          </w:p>
        </w:tc>
      </w:tr>
      <w:tr w:rsidR="003D1D24" w:rsidRPr="00A374CC" w14:paraId="0382DD36" w14:textId="77777777" w:rsidTr="002D6CDA">
        <w:trPr>
          <w:tblHeade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FEE9DA3"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02267CF"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2</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2F531C3"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3</w:t>
            </w:r>
          </w:p>
        </w:tc>
      </w:tr>
      <w:tr w:rsidR="003D1D24" w:rsidRPr="00A374CC" w14:paraId="2A572C4A"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E6D0C26"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877FC19" w14:textId="77777777" w:rsidR="003D1D24" w:rsidRPr="00A374CC" w:rsidRDefault="003D1D24" w:rsidP="0030124F">
            <w:pPr>
              <w:tabs>
                <w:tab w:val="left" w:pos="0"/>
              </w:tabs>
              <w:rPr>
                <w:rFonts w:cs="Times New Roman"/>
                <w:sz w:val="24"/>
                <w:szCs w:val="24"/>
                <w:lang w:eastAsia="en-US"/>
              </w:rPr>
            </w:pPr>
            <w:r w:rsidRPr="00A374CC">
              <w:rPr>
                <w:rFonts w:cs="Times New Roman"/>
                <w:sz w:val="24"/>
                <w:szCs w:val="24"/>
                <w:lang w:eastAsia="en-US"/>
              </w:rPr>
              <w:t>Заготовка древесины</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E0F334F" w14:textId="1057BA35"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Запрещается заготовка древесины в объеме, превышающем расчетную лесосеку (допустимый объем изъятия древесины), а также с нарушением</w:t>
            </w:r>
            <w:r w:rsidR="00261EEA" w:rsidRPr="00A374CC">
              <w:rPr>
                <w:rFonts w:cs="Times New Roman"/>
                <w:sz w:val="24"/>
                <w:szCs w:val="24"/>
                <w:lang w:eastAsia="en-US"/>
              </w:rPr>
              <w:t xml:space="preserve"> возрастов рубок (часть 5 статьи 29 Лесного кодекса РФ</w:t>
            </w:r>
            <w:r w:rsidRPr="00A374CC">
              <w:rPr>
                <w:rFonts w:cs="Times New Roman"/>
                <w:sz w:val="24"/>
                <w:szCs w:val="24"/>
                <w:lang w:eastAsia="en-US"/>
              </w:rPr>
              <w:t xml:space="preserve">). В соответствии с </w:t>
            </w:r>
            <w:r w:rsidR="00261EEA" w:rsidRPr="00A374CC">
              <w:rPr>
                <w:rFonts w:cs="Times New Roman"/>
                <w:sz w:val="24"/>
                <w:szCs w:val="24"/>
                <w:lang w:eastAsia="en-US"/>
              </w:rPr>
              <w:t xml:space="preserve">пунктом 12 Правил заготовки древесины и особенностей заготовки древесины в лесничествах, указанных в статье 23 Лесного кодекса </w:t>
            </w:r>
            <w:r w:rsidR="00E52B6D" w:rsidRPr="00A374CC">
              <w:rPr>
                <w:rFonts w:cs="Times New Roman"/>
                <w:sz w:val="24"/>
                <w:szCs w:val="24"/>
                <w:lang w:eastAsia="en-US"/>
              </w:rPr>
              <w:t>РФ</w:t>
            </w:r>
            <w:r w:rsidR="00E424CB" w:rsidRPr="00A374CC">
              <w:rPr>
                <w:rFonts w:cs="Times New Roman"/>
                <w:sz w:val="24"/>
                <w:szCs w:val="24"/>
                <w:lang w:eastAsia="en-US"/>
              </w:rPr>
              <w:t>, утвержденными приказом Минприроды России</w:t>
            </w:r>
            <w:r w:rsidRPr="00A374CC">
              <w:rPr>
                <w:rFonts w:cs="Times New Roman"/>
                <w:sz w:val="24"/>
                <w:szCs w:val="24"/>
                <w:lang w:eastAsia="en-US"/>
              </w:rPr>
              <w:t xml:space="preserve"> </w:t>
            </w:r>
            <w:r w:rsidR="00E424CB" w:rsidRPr="00A374CC">
              <w:rPr>
                <w:rFonts w:cs="Times New Roman"/>
                <w:sz w:val="24"/>
                <w:szCs w:val="24"/>
                <w:lang w:eastAsia="en-US"/>
              </w:rPr>
              <w:t>от 1 декабря 2020</w:t>
            </w:r>
            <w:r w:rsidR="006F4395" w:rsidRPr="00A374CC">
              <w:rPr>
                <w:rFonts w:cs="Times New Roman"/>
                <w:sz w:val="24"/>
                <w:szCs w:val="24"/>
                <w:lang w:eastAsia="en-US"/>
              </w:rPr>
              <w:t> </w:t>
            </w:r>
            <w:r w:rsidR="00E424CB" w:rsidRPr="00A374CC">
              <w:rPr>
                <w:rFonts w:cs="Times New Roman"/>
                <w:sz w:val="24"/>
                <w:szCs w:val="24"/>
                <w:lang w:eastAsia="en-US"/>
              </w:rPr>
              <w:t>г. №</w:t>
            </w:r>
            <w:r w:rsidR="006F4395" w:rsidRPr="00A374CC">
              <w:rPr>
                <w:rFonts w:cs="Times New Roman"/>
                <w:sz w:val="24"/>
                <w:szCs w:val="24"/>
                <w:lang w:eastAsia="en-US"/>
              </w:rPr>
              <w:t> </w:t>
            </w:r>
            <w:r w:rsidR="00E424CB" w:rsidRPr="00A374CC">
              <w:rPr>
                <w:rFonts w:cs="Times New Roman"/>
                <w:sz w:val="24"/>
                <w:szCs w:val="24"/>
                <w:lang w:eastAsia="en-US"/>
              </w:rPr>
              <w:t>993</w:t>
            </w:r>
            <w:r w:rsidR="003905D5" w:rsidRPr="00A374CC">
              <w:rPr>
                <w:rFonts w:cs="Times New Roman"/>
                <w:sz w:val="24"/>
                <w:szCs w:val="24"/>
                <w:lang w:eastAsia="en-US"/>
              </w:rPr>
              <w:t xml:space="preserve">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Pr="00A374CC">
              <w:rPr>
                <w:rFonts w:cs="Times New Roman"/>
                <w:sz w:val="24"/>
                <w:szCs w:val="24"/>
                <w:lang w:eastAsia="en-US"/>
              </w:rPr>
              <w:t>:</w:t>
            </w:r>
          </w:p>
          <w:p w14:paraId="3C8BF1EA" w14:textId="6F452A94" w:rsidR="00261EEA" w:rsidRPr="00A374CC" w:rsidRDefault="00261EEA" w:rsidP="00261EEA">
            <w:pPr>
              <w:tabs>
                <w:tab w:val="left" w:pos="0"/>
              </w:tabs>
              <w:jc w:val="both"/>
              <w:rPr>
                <w:rFonts w:eastAsia="Times New Roman" w:cs="Times New Roman"/>
                <w:sz w:val="24"/>
                <w:szCs w:val="24"/>
              </w:rPr>
            </w:pPr>
            <w:r w:rsidRPr="00A374CC">
              <w:rPr>
                <w:rFonts w:eastAsia="Times New Roman" w:cs="Times New Roman"/>
                <w:sz w:val="24"/>
                <w:szCs w:val="24"/>
              </w:rPr>
              <w:t>а)</w:t>
            </w:r>
            <w:r w:rsidR="009F3009" w:rsidRPr="00A374CC">
              <w:rPr>
                <w:rFonts w:eastAsia="Times New Roman" w:cs="Times New Roman"/>
                <w:sz w:val="24"/>
                <w:szCs w:val="24"/>
              </w:rPr>
              <w:t> </w:t>
            </w:r>
            <w:r w:rsidRPr="00A374CC">
              <w:rPr>
                <w:rFonts w:eastAsia="Times New Roman" w:cs="Times New Roman"/>
                <w:sz w:val="24"/>
                <w:szCs w:val="24"/>
              </w:rPr>
              <w:t>не допускается использование русел рек и ручьев в качестве трасс волоков и лесных дорог;</w:t>
            </w:r>
          </w:p>
          <w:p w14:paraId="57520D53" w14:textId="72F74ED6" w:rsidR="00261EEA" w:rsidRPr="00A374CC" w:rsidRDefault="00261EEA" w:rsidP="00261EEA">
            <w:pPr>
              <w:tabs>
                <w:tab w:val="left" w:pos="0"/>
              </w:tabs>
              <w:jc w:val="both"/>
              <w:rPr>
                <w:rFonts w:eastAsia="Times New Roman" w:cs="Times New Roman"/>
                <w:sz w:val="24"/>
                <w:szCs w:val="24"/>
              </w:rPr>
            </w:pPr>
            <w:r w:rsidRPr="00A374CC">
              <w:rPr>
                <w:rFonts w:eastAsia="Times New Roman" w:cs="Times New Roman"/>
                <w:sz w:val="24"/>
                <w:szCs w:val="24"/>
              </w:rPr>
              <w:t>б)</w:t>
            </w:r>
            <w:r w:rsidR="009F3009" w:rsidRPr="00A374CC">
              <w:rPr>
                <w:rFonts w:eastAsia="Times New Roman" w:cs="Times New Roman"/>
                <w:sz w:val="24"/>
                <w:szCs w:val="24"/>
              </w:rPr>
              <w:t> </w:t>
            </w:r>
            <w:r w:rsidRPr="00A374CC">
              <w:rPr>
                <w:rFonts w:eastAsia="Times New Roman" w:cs="Times New Roman"/>
                <w:sz w:val="24"/>
                <w:szCs w:val="24"/>
              </w:rPr>
              <w:t>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316FD9A8" w14:textId="36D2957C" w:rsidR="00261EEA" w:rsidRPr="00A374CC" w:rsidRDefault="00261EEA" w:rsidP="00261EEA">
            <w:pPr>
              <w:tabs>
                <w:tab w:val="left" w:pos="0"/>
              </w:tabs>
              <w:jc w:val="both"/>
              <w:rPr>
                <w:rFonts w:eastAsia="Times New Roman" w:cs="Times New Roman"/>
                <w:sz w:val="24"/>
                <w:szCs w:val="24"/>
              </w:rPr>
            </w:pPr>
            <w:r w:rsidRPr="00A374CC">
              <w:rPr>
                <w:rFonts w:eastAsia="Times New Roman" w:cs="Times New Roman"/>
                <w:sz w:val="24"/>
                <w:szCs w:val="24"/>
              </w:rPr>
              <w:t>в)</w:t>
            </w:r>
            <w:r w:rsidR="009F3009" w:rsidRPr="00A374CC">
              <w:rPr>
                <w:rFonts w:eastAsia="Times New Roman" w:cs="Times New Roman"/>
                <w:sz w:val="24"/>
                <w:szCs w:val="24"/>
              </w:rPr>
              <w:t> </w:t>
            </w:r>
            <w:r w:rsidRPr="00A374CC">
              <w:rPr>
                <w:rFonts w:eastAsia="Times New Roman" w:cs="Times New Roman"/>
                <w:sz w:val="24"/>
                <w:szCs w:val="24"/>
              </w:rPr>
              <w:t>не допускается повреждение дорог, мостов, просек, осушительной сети, дорожных, гидромелиоративных и других сооружений, русел рек и ручьев;</w:t>
            </w:r>
          </w:p>
          <w:p w14:paraId="5782D2CC" w14:textId="1B4853A5" w:rsidR="00261EEA" w:rsidRPr="00A374CC" w:rsidRDefault="00261EEA" w:rsidP="00261EEA">
            <w:pPr>
              <w:tabs>
                <w:tab w:val="left" w:pos="0"/>
              </w:tabs>
              <w:jc w:val="both"/>
              <w:rPr>
                <w:rFonts w:eastAsia="Times New Roman" w:cs="Times New Roman"/>
                <w:sz w:val="24"/>
                <w:szCs w:val="24"/>
              </w:rPr>
            </w:pPr>
            <w:r w:rsidRPr="00A374CC">
              <w:rPr>
                <w:rFonts w:eastAsia="Times New Roman" w:cs="Times New Roman"/>
                <w:sz w:val="24"/>
                <w:szCs w:val="24"/>
              </w:rPr>
              <w:t>г)</w:t>
            </w:r>
            <w:r w:rsidR="009F3009" w:rsidRPr="00A374CC">
              <w:rPr>
                <w:rFonts w:eastAsia="Times New Roman" w:cs="Times New Roman"/>
                <w:sz w:val="24"/>
                <w:szCs w:val="24"/>
              </w:rPr>
              <w:t> </w:t>
            </w:r>
            <w:r w:rsidRPr="00A374CC">
              <w:rPr>
                <w:rFonts w:eastAsia="Times New Roman" w:cs="Times New Roman"/>
                <w:sz w:val="24"/>
                <w:szCs w:val="24"/>
              </w:rPr>
              <w:t>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085D98F8" w14:textId="4E4E68C0" w:rsidR="00261EEA" w:rsidRPr="00A374CC" w:rsidRDefault="00261EEA" w:rsidP="00261EEA">
            <w:pPr>
              <w:tabs>
                <w:tab w:val="left" w:pos="0"/>
              </w:tabs>
              <w:jc w:val="both"/>
              <w:rPr>
                <w:rFonts w:eastAsia="Times New Roman" w:cs="Times New Roman"/>
                <w:sz w:val="24"/>
                <w:szCs w:val="24"/>
              </w:rPr>
            </w:pPr>
            <w:r w:rsidRPr="00A374CC">
              <w:rPr>
                <w:rFonts w:eastAsia="Times New Roman" w:cs="Times New Roman"/>
                <w:sz w:val="24"/>
                <w:szCs w:val="24"/>
              </w:rPr>
              <w:t>д)</w:t>
            </w:r>
            <w:r w:rsidR="009F3009" w:rsidRPr="00A374CC">
              <w:rPr>
                <w:rFonts w:eastAsia="Times New Roman" w:cs="Times New Roman"/>
                <w:sz w:val="24"/>
                <w:szCs w:val="24"/>
              </w:rPr>
              <w:t> </w:t>
            </w:r>
            <w:r w:rsidRPr="00A374CC">
              <w:rPr>
                <w:rFonts w:eastAsia="Times New Roman" w:cs="Times New Roman"/>
                <w:sz w:val="24"/>
                <w:szCs w:val="24"/>
              </w:rPr>
              <w:t>запрещается уничтожение или повреждение граничных, квартальных, лесосечных и других столбов и знаков;</w:t>
            </w:r>
          </w:p>
          <w:p w14:paraId="139317F3" w14:textId="4601A6E0" w:rsidR="00261EEA" w:rsidRPr="00A374CC" w:rsidRDefault="00261EEA" w:rsidP="00261EEA">
            <w:pPr>
              <w:tabs>
                <w:tab w:val="left" w:pos="0"/>
              </w:tabs>
              <w:jc w:val="both"/>
              <w:rPr>
                <w:rFonts w:eastAsia="Times New Roman" w:cs="Times New Roman"/>
                <w:sz w:val="24"/>
                <w:szCs w:val="24"/>
              </w:rPr>
            </w:pPr>
            <w:r w:rsidRPr="00A374CC">
              <w:rPr>
                <w:rFonts w:eastAsia="Times New Roman" w:cs="Times New Roman"/>
                <w:sz w:val="24"/>
                <w:szCs w:val="24"/>
              </w:rPr>
              <w:t>е)</w:t>
            </w:r>
            <w:r w:rsidR="009F3009" w:rsidRPr="00A374CC">
              <w:rPr>
                <w:rFonts w:eastAsia="Times New Roman" w:cs="Times New Roman"/>
                <w:sz w:val="24"/>
                <w:szCs w:val="24"/>
              </w:rPr>
              <w:t> </w:t>
            </w:r>
            <w:r w:rsidRPr="00A374CC">
              <w:rPr>
                <w:rFonts w:eastAsia="Times New Roman" w:cs="Times New Roman"/>
                <w:sz w:val="24"/>
                <w:szCs w:val="24"/>
              </w:rPr>
              <w:t xml:space="preserve">запрещается рубка и повреждение деревьев, не предназначенных для рубки и подлежащих сохранению в соответствии с настоящими </w:t>
            </w:r>
            <w:r w:rsidRPr="00A374CC">
              <w:rPr>
                <w:rFonts w:eastAsia="Times New Roman" w:cs="Times New Roman"/>
                <w:sz w:val="24"/>
                <w:szCs w:val="24"/>
              </w:rPr>
              <w:lastRenderedPageBreak/>
              <w:t>Правилами и лесным законодательством Российской Федерации, в том числе источников обсеменения и плюсовых деревьев;</w:t>
            </w:r>
          </w:p>
          <w:p w14:paraId="0F5B3D73" w14:textId="69930ECB" w:rsidR="00261EEA" w:rsidRPr="00A374CC" w:rsidRDefault="00261EEA" w:rsidP="00261EEA">
            <w:pPr>
              <w:tabs>
                <w:tab w:val="left" w:pos="0"/>
              </w:tabs>
              <w:jc w:val="both"/>
              <w:rPr>
                <w:rFonts w:eastAsia="Times New Roman" w:cs="Times New Roman"/>
                <w:sz w:val="24"/>
                <w:szCs w:val="24"/>
              </w:rPr>
            </w:pPr>
            <w:r w:rsidRPr="00A374CC">
              <w:rPr>
                <w:rFonts w:eastAsia="Times New Roman" w:cs="Times New Roman"/>
                <w:sz w:val="24"/>
                <w:szCs w:val="24"/>
              </w:rPr>
              <w:t>ж)</w:t>
            </w:r>
            <w:r w:rsidR="009F3009" w:rsidRPr="00A374CC">
              <w:rPr>
                <w:rFonts w:eastAsia="Times New Roman" w:cs="Times New Roman"/>
                <w:sz w:val="24"/>
                <w:szCs w:val="24"/>
              </w:rPr>
              <w:t> </w:t>
            </w:r>
            <w:r w:rsidRPr="00A374CC">
              <w:rPr>
                <w:rFonts w:eastAsia="Times New Roman" w:cs="Times New Roman"/>
                <w:sz w:val="24"/>
                <w:szCs w:val="24"/>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7F3BA404" w14:textId="52B0C3F1" w:rsidR="00261EEA" w:rsidRPr="00A374CC" w:rsidRDefault="00261EEA" w:rsidP="00261EEA">
            <w:pPr>
              <w:tabs>
                <w:tab w:val="left" w:pos="0"/>
              </w:tabs>
              <w:jc w:val="both"/>
              <w:rPr>
                <w:rFonts w:eastAsia="Times New Roman" w:cs="Times New Roman"/>
                <w:sz w:val="24"/>
                <w:szCs w:val="24"/>
              </w:rPr>
            </w:pPr>
            <w:r w:rsidRPr="00A374CC">
              <w:rPr>
                <w:rFonts w:eastAsia="Times New Roman" w:cs="Times New Roman"/>
                <w:sz w:val="24"/>
                <w:szCs w:val="24"/>
              </w:rPr>
              <w:t>з)</w:t>
            </w:r>
            <w:r w:rsidR="009F3009" w:rsidRPr="00A374CC">
              <w:rPr>
                <w:rFonts w:eastAsia="Times New Roman" w:cs="Times New Roman"/>
                <w:sz w:val="24"/>
                <w:szCs w:val="24"/>
              </w:rPr>
              <w:t> </w:t>
            </w:r>
            <w:r w:rsidRPr="00A374CC">
              <w:rPr>
                <w:rFonts w:eastAsia="Times New Roman" w:cs="Times New Roman"/>
                <w:sz w:val="24"/>
                <w:szCs w:val="24"/>
              </w:rPr>
              <w:t>не допускается оставление не вывезенной в установленный срок (включая предоставление отсрочки) древесины на лесосеке;</w:t>
            </w:r>
          </w:p>
          <w:p w14:paraId="369A7C28" w14:textId="2AFEFC1D" w:rsidR="00261EEA" w:rsidRPr="00A374CC" w:rsidRDefault="00261EEA" w:rsidP="00261EEA">
            <w:pPr>
              <w:tabs>
                <w:tab w:val="left" w:pos="0"/>
              </w:tabs>
              <w:jc w:val="both"/>
              <w:rPr>
                <w:rFonts w:eastAsia="Times New Roman" w:cs="Times New Roman"/>
                <w:sz w:val="24"/>
                <w:szCs w:val="24"/>
              </w:rPr>
            </w:pPr>
            <w:r w:rsidRPr="00A374CC">
              <w:rPr>
                <w:rFonts w:eastAsia="Times New Roman" w:cs="Times New Roman"/>
                <w:sz w:val="24"/>
                <w:szCs w:val="24"/>
              </w:rPr>
              <w:t>и)</w:t>
            </w:r>
            <w:r w:rsidR="009F3009" w:rsidRPr="00A374CC">
              <w:rPr>
                <w:rFonts w:eastAsia="Times New Roman" w:cs="Times New Roman"/>
                <w:sz w:val="24"/>
                <w:szCs w:val="24"/>
              </w:rPr>
              <w:t> </w:t>
            </w:r>
            <w:r w:rsidRPr="00A374CC">
              <w:rPr>
                <w:rFonts w:eastAsia="Times New Roman" w:cs="Times New Roman"/>
                <w:sz w:val="24"/>
                <w:szCs w:val="24"/>
              </w:rPr>
              <w:t>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14:paraId="2BAC2C7C" w14:textId="00C77FED" w:rsidR="00261EEA" w:rsidRPr="00A374CC" w:rsidRDefault="00261EEA" w:rsidP="00261EEA">
            <w:pPr>
              <w:tabs>
                <w:tab w:val="left" w:pos="0"/>
              </w:tabs>
              <w:jc w:val="both"/>
              <w:rPr>
                <w:rFonts w:eastAsia="Times New Roman" w:cs="Times New Roman"/>
                <w:sz w:val="24"/>
                <w:szCs w:val="24"/>
              </w:rPr>
            </w:pPr>
            <w:r w:rsidRPr="00A374CC">
              <w:rPr>
                <w:rFonts w:eastAsia="Times New Roman" w:cs="Times New Roman"/>
                <w:sz w:val="24"/>
                <w:szCs w:val="24"/>
              </w:rPr>
              <w:t>к)</w:t>
            </w:r>
            <w:r w:rsidR="009F3009" w:rsidRPr="00A374CC">
              <w:rPr>
                <w:rFonts w:eastAsia="Times New Roman" w:cs="Times New Roman"/>
                <w:sz w:val="24"/>
                <w:szCs w:val="24"/>
              </w:rPr>
              <w:t> </w:t>
            </w:r>
            <w:r w:rsidRPr="00A374CC">
              <w:rPr>
                <w:rFonts w:eastAsia="Times New Roman" w:cs="Times New Roman"/>
                <w:sz w:val="24"/>
                <w:szCs w:val="24"/>
              </w:rPr>
              <w:t xml:space="preserve">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w:t>
            </w:r>
            <w:proofErr w:type="spellStart"/>
            <w:r w:rsidRPr="00A374CC">
              <w:rPr>
                <w:rFonts w:eastAsia="Times New Roman" w:cs="Times New Roman"/>
                <w:sz w:val="24"/>
                <w:szCs w:val="24"/>
              </w:rPr>
              <w:t>откомлевки</w:t>
            </w:r>
            <w:proofErr w:type="spellEnd"/>
            <w:r w:rsidRPr="00A374CC">
              <w:rPr>
                <w:rFonts w:eastAsia="Times New Roman" w:cs="Times New Roman"/>
                <w:sz w:val="24"/>
                <w:szCs w:val="24"/>
              </w:rPr>
              <w:t>, сучья, хворост)";</w:t>
            </w:r>
          </w:p>
          <w:p w14:paraId="4882A3C4" w14:textId="4A6768E0" w:rsidR="00261EEA" w:rsidRPr="00A374CC" w:rsidRDefault="00261EEA" w:rsidP="00261EEA">
            <w:pPr>
              <w:tabs>
                <w:tab w:val="left" w:pos="0"/>
              </w:tabs>
              <w:jc w:val="both"/>
              <w:rPr>
                <w:rFonts w:eastAsia="Times New Roman" w:cs="Times New Roman"/>
                <w:sz w:val="24"/>
                <w:szCs w:val="24"/>
              </w:rPr>
            </w:pPr>
            <w:r w:rsidRPr="00A374CC">
              <w:rPr>
                <w:rFonts w:eastAsia="Times New Roman" w:cs="Times New Roman"/>
                <w:sz w:val="24"/>
                <w:szCs w:val="24"/>
              </w:rPr>
              <w:t>л)</w:t>
            </w:r>
            <w:r w:rsidR="009F3009" w:rsidRPr="00A374CC">
              <w:rPr>
                <w:rFonts w:eastAsia="Times New Roman" w:cs="Times New Roman"/>
                <w:sz w:val="24"/>
                <w:szCs w:val="24"/>
              </w:rPr>
              <w:t> </w:t>
            </w:r>
            <w:r w:rsidRPr="00A374CC">
              <w:rPr>
                <w:rFonts w:eastAsia="Times New Roman" w:cs="Times New Roman"/>
                <w:sz w:val="24"/>
                <w:szCs w:val="24"/>
              </w:rPr>
              <w:t xml:space="preserve">не допускается уничтожение верхнего плодородного слоя почвы вне волоков и погрузочных площадок. </w:t>
            </w:r>
          </w:p>
          <w:p w14:paraId="53DF1830" w14:textId="7171C4C6" w:rsidR="003D1D24" w:rsidRPr="00A374CC" w:rsidRDefault="00261EEA" w:rsidP="00261EEA">
            <w:pPr>
              <w:tabs>
                <w:tab w:val="left" w:pos="0"/>
              </w:tabs>
              <w:jc w:val="both"/>
              <w:rPr>
                <w:rFonts w:eastAsia="Times New Roman" w:cs="Times New Roman"/>
                <w:sz w:val="24"/>
                <w:szCs w:val="24"/>
              </w:rPr>
            </w:pPr>
            <w:r w:rsidRPr="00A374CC">
              <w:rPr>
                <w:rFonts w:eastAsia="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w:t>
            </w:r>
            <w:r w:rsidR="003D1D24" w:rsidRPr="00A374CC">
              <w:rPr>
                <w:rFonts w:eastAsia="Times New Roman" w:cs="Times New Roman"/>
                <w:sz w:val="24"/>
                <w:szCs w:val="24"/>
              </w:rPr>
              <w:t xml:space="preserve"> 1 процента от площади лесничества</w:t>
            </w:r>
            <w:r w:rsidRPr="00A374CC">
              <w:rPr>
                <w:rFonts w:eastAsia="Times New Roman" w:cs="Times New Roman"/>
                <w:sz w:val="24"/>
                <w:szCs w:val="24"/>
              </w:rPr>
              <w:t>)</w:t>
            </w:r>
            <w:r w:rsidR="003D1D24" w:rsidRPr="00A374CC">
              <w:rPr>
                <w:rFonts w:eastAsia="Times New Roman" w:cs="Times New Roman"/>
                <w:sz w:val="24"/>
                <w:szCs w:val="24"/>
              </w:rPr>
              <w:t>.</w:t>
            </w:r>
          </w:p>
          <w:p w14:paraId="30AFDACE" w14:textId="77777777" w:rsidR="003D1D24" w:rsidRPr="00A374CC" w:rsidRDefault="003D1D24" w:rsidP="0030124F">
            <w:pPr>
              <w:tabs>
                <w:tab w:val="left" w:pos="0"/>
              </w:tabs>
              <w:jc w:val="both"/>
              <w:rPr>
                <w:rFonts w:eastAsia="Times New Roman" w:cs="Times New Roman"/>
                <w:sz w:val="24"/>
                <w:szCs w:val="24"/>
              </w:rPr>
            </w:pPr>
            <w:r w:rsidRPr="00A374CC">
              <w:rPr>
                <w:rFonts w:eastAsia="Times New Roman" w:cs="Times New Roman"/>
                <w:sz w:val="24"/>
                <w:szCs w:val="24"/>
              </w:rPr>
              <w:t xml:space="preserve">Подлежат сохранению особи видов, занесенных в Красную книгу Российской Федерации, </w:t>
            </w:r>
            <w:proofErr w:type="gramStart"/>
            <w:r w:rsidRPr="00A374CC">
              <w:rPr>
                <w:rFonts w:eastAsia="Times New Roman" w:cs="Times New Roman"/>
                <w:sz w:val="24"/>
                <w:szCs w:val="24"/>
              </w:rPr>
              <w:t>в Красную книги</w:t>
            </w:r>
            <w:proofErr w:type="gramEnd"/>
            <w:r w:rsidRPr="00A374CC">
              <w:rPr>
                <w:rFonts w:eastAsia="Times New Roman" w:cs="Times New Roman"/>
                <w:sz w:val="24"/>
                <w:szCs w:val="24"/>
              </w:rPr>
              <w:t xml:space="preserve"> Республики Татарстан.</w:t>
            </w:r>
          </w:p>
          <w:p w14:paraId="6569E3DB" w14:textId="7160E9B5" w:rsidR="003D1D24" w:rsidRPr="00A374CC" w:rsidRDefault="00806957" w:rsidP="0030124F">
            <w:pPr>
              <w:tabs>
                <w:tab w:val="left" w:pos="0"/>
              </w:tabs>
              <w:jc w:val="both"/>
              <w:rPr>
                <w:rFonts w:eastAsia="Times New Roman" w:cs="Times New Roman"/>
                <w:sz w:val="24"/>
                <w:szCs w:val="24"/>
              </w:rPr>
            </w:pPr>
            <w:r w:rsidRPr="00A374CC">
              <w:rPr>
                <w:rFonts w:eastAsia="Times New Roman" w:cs="Times New Roman"/>
                <w:sz w:val="24"/>
                <w:szCs w:val="24"/>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r w:rsidR="003D1D24" w:rsidRPr="00A374CC">
              <w:rPr>
                <w:rFonts w:eastAsia="Times New Roman" w:cs="Times New Roman"/>
                <w:sz w:val="24"/>
                <w:szCs w:val="24"/>
              </w:rPr>
              <w:t>.</w:t>
            </w:r>
          </w:p>
        </w:tc>
      </w:tr>
      <w:tr w:rsidR="003D1D24" w:rsidRPr="00A374CC" w14:paraId="42410E29"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D4AE3A7"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D0C7686" w14:textId="77777777" w:rsidR="003D1D24" w:rsidRPr="00A374CC" w:rsidRDefault="003D1D24" w:rsidP="0030124F">
            <w:pPr>
              <w:tabs>
                <w:tab w:val="left" w:pos="0"/>
              </w:tabs>
              <w:rPr>
                <w:rFonts w:cs="Times New Roman"/>
                <w:sz w:val="24"/>
                <w:szCs w:val="24"/>
                <w:lang w:eastAsia="en-US"/>
              </w:rPr>
            </w:pPr>
            <w:r w:rsidRPr="00A374CC">
              <w:rPr>
                <w:rFonts w:cs="Times New Roman"/>
                <w:sz w:val="24"/>
                <w:szCs w:val="24"/>
                <w:lang w:eastAsia="en-US"/>
              </w:rPr>
              <w:t>Заготовка живицы</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22BF270" w14:textId="77777777"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Не допускается проведение подсочки:</w:t>
            </w:r>
          </w:p>
          <w:p w14:paraId="3B005AA0" w14:textId="77777777"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а) лесных насаждений в очагах вредных организмов до их ликвидации;</w:t>
            </w:r>
          </w:p>
          <w:p w14:paraId="17A17ED9" w14:textId="77777777"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14:paraId="298C12B1" w14:textId="77777777"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A374CC">
              <w:rPr>
                <w:rFonts w:cs="Times New Roman"/>
                <w:sz w:val="24"/>
                <w:szCs w:val="24"/>
                <w:lang w:eastAsia="en-US"/>
              </w:rPr>
              <w:softHyphen/>
              <w:t>саждений в целях заготовки древесины;</w:t>
            </w:r>
          </w:p>
          <w:p w14:paraId="7DB5CB31" w14:textId="4D54641A"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w:t>
            </w:r>
            <w:r w:rsidR="00806957" w:rsidRPr="00A374CC">
              <w:rPr>
                <w:rFonts w:cs="Times New Roman"/>
                <w:sz w:val="24"/>
                <w:szCs w:val="24"/>
                <w:lang w:eastAsia="en-US"/>
              </w:rPr>
              <w:t>пункт 7 Правил заготовки живицы, утвержденных приказом Минприроды России от 9 ноября 2020</w:t>
            </w:r>
            <w:r w:rsidR="006F4395" w:rsidRPr="00A374CC">
              <w:rPr>
                <w:rFonts w:cs="Times New Roman"/>
                <w:sz w:val="24"/>
                <w:szCs w:val="24"/>
                <w:lang w:eastAsia="en-US"/>
              </w:rPr>
              <w:t> </w:t>
            </w:r>
            <w:r w:rsidR="00806957" w:rsidRPr="00A374CC">
              <w:rPr>
                <w:rFonts w:cs="Times New Roman"/>
                <w:sz w:val="24"/>
                <w:szCs w:val="24"/>
                <w:lang w:eastAsia="en-US"/>
              </w:rPr>
              <w:t>г. №</w:t>
            </w:r>
            <w:r w:rsidR="006F4395" w:rsidRPr="00A374CC">
              <w:rPr>
                <w:rFonts w:cs="Times New Roman"/>
                <w:sz w:val="24"/>
                <w:szCs w:val="24"/>
                <w:lang w:eastAsia="en-US"/>
              </w:rPr>
              <w:t> </w:t>
            </w:r>
            <w:r w:rsidR="00806957" w:rsidRPr="00A374CC">
              <w:rPr>
                <w:rFonts w:cs="Times New Roman"/>
                <w:sz w:val="24"/>
                <w:szCs w:val="24"/>
                <w:lang w:eastAsia="en-US"/>
              </w:rPr>
              <w:t>911</w:t>
            </w:r>
            <w:r w:rsidR="003905D5" w:rsidRPr="00A374CC">
              <w:rPr>
                <w:rFonts w:cs="Times New Roman"/>
                <w:sz w:val="24"/>
                <w:szCs w:val="24"/>
                <w:lang w:eastAsia="en-US"/>
              </w:rPr>
              <w:t xml:space="preserve"> «Об утверждении Правил заготовки живицы»</w:t>
            </w:r>
            <w:r w:rsidR="00806957" w:rsidRPr="00A374CC">
              <w:rPr>
                <w:rFonts w:cs="Times New Roman"/>
                <w:sz w:val="24"/>
                <w:szCs w:val="24"/>
                <w:lang w:eastAsia="en-US"/>
              </w:rPr>
              <w:t>)</w:t>
            </w:r>
            <w:r w:rsidRPr="00A374CC">
              <w:rPr>
                <w:rFonts w:cs="Times New Roman"/>
                <w:sz w:val="24"/>
                <w:szCs w:val="24"/>
                <w:lang w:eastAsia="en-US"/>
              </w:rPr>
              <w:t>.</w:t>
            </w:r>
          </w:p>
        </w:tc>
      </w:tr>
      <w:tr w:rsidR="003D1D24" w:rsidRPr="00A374CC" w14:paraId="13EC8711"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4C9225F"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lastRenderedPageBreak/>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3386A6E" w14:textId="498C8AF7" w:rsidR="003D1D24" w:rsidRPr="00A374CC" w:rsidRDefault="00806957" w:rsidP="0030124F">
            <w:pPr>
              <w:tabs>
                <w:tab w:val="left" w:pos="0"/>
              </w:tabs>
              <w:rPr>
                <w:rFonts w:cs="Times New Roman"/>
                <w:sz w:val="24"/>
                <w:szCs w:val="24"/>
                <w:lang w:eastAsia="en-US"/>
              </w:rPr>
            </w:pPr>
            <w:r w:rsidRPr="00A374CC">
              <w:rPr>
                <w:rFonts w:cs="Times New Roman"/>
                <w:sz w:val="24"/>
                <w:szCs w:val="24"/>
                <w:lang w:eastAsia="en-US"/>
              </w:rPr>
              <w:t xml:space="preserve">Заготовка и сбор </w:t>
            </w:r>
            <w:proofErr w:type="spellStart"/>
            <w:r w:rsidRPr="00A374CC">
              <w:rPr>
                <w:rFonts w:cs="Times New Roman"/>
                <w:sz w:val="24"/>
                <w:szCs w:val="24"/>
                <w:lang w:eastAsia="en-US"/>
              </w:rPr>
              <w:t>недре</w:t>
            </w:r>
            <w:r w:rsidR="003D1D24" w:rsidRPr="00A374CC">
              <w:rPr>
                <w:rFonts w:cs="Times New Roman"/>
                <w:sz w:val="24"/>
                <w:szCs w:val="24"/>
                <w:lang w:eastAsia="en-US"/>
              </w:rPr>
              <w:t>весных</w:t>
            </w:r>
            <w:proofErr w:type="spellEnd"/>
            <w:r w:rsidR="003D1D24" w:rsidRPr="00A374CC">
              <w:rPr>
                <w:rFonts w:cs="Times New Roman"/>
                <w:sz w:val="24"/>
                <w:szCs w:val="24"/>
                <w:lang w:eastAsia="en-US"/>
              </w:rPr>
              <w:t xml:space="preserve"> лесных ресурсов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657E895" w14:textId="77777777"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 xml:space="preserve">Запрещается использовать для заготовки и сбора </w:t>
            </w:r>
            <w:proofErr w:type="spellStart"/>
            <w:r w:rsidRPr="00A374CC">
              <w:rPr>
                <w:rFonts w:cs="Times New Roman"/>
                <w:sz w:val="24"/>
                <w:szCs w:val="24"/>
                <w:lang w:eastAsia="en-US"/>
              </w:rPr>
              <w:t>недревесных</w:t>
            </w:r>
            <w:proofErr w:type="spellEnd"/>
            <w:r w:rsidRPr="00A374CC">
              <w:rPr>
                <w:rFonts w:cs="Times New Roman"/>
                <w:sz w:val="24"/>
                <w:szCs w:val="24"/>
                <w:lang w:eastAsia="en-US"/>
              </w:rPr>
              <w:t xml:space="preserve"> лесных ресурсов виды растений:</w:t>
            </w:r>
          </w:p>
          <w:p w14:paraId="5582882D" w14:textId="77777777"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 занесенные в Красную книгу Российской Федерации, красную книгу Республики Татарстан;</w:t>
            </w:r>
          </w:p>
          <w:p w14:paraId="0BAEFD58" w14:textId="77777777"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 признаваемые наркотическими средствами;</w:t>
            </w:r>
          </w:p>
          <w:p w14:paraId="5339C806" w14:textId="77777777"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 включенные в перечень видов (пород) деревьев и кустарников, заготовка древесины которых не допускается.</w:t>
            </w:r>
          </w:p>
          <w:p w14:paraId="5B0AD925" w14:textId="77777777" w:rsidR="00806957"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 xml:space="preserve">Заготовка и сбор </w:t>
            </w:r>
            <w:proofErr w:type="spellStart"/>
            <w:r w:rsidRPr="00A374CC">
              <w:rPr>
                <w:rFonts w:cs="Times New Roman"/>
                <w:sz w:val="24"/>
                <w:szCs w:val="24"/>
                <w:lang w:eastAsia="en-US"/>
              </w:rPr>
              <w:t>недревесных</w:t>
            </w:r>
            <w:proofErr w:type="spellEnd"/>
            <w:r w:rsidRPr="00A374CC">
              <w:rPr>
                <w:rFonts w:cs="Times New Roman"/>
                <w:sz w:val="24"/>
                <w:szCs w:val="24"/>
                <w:lang w:eastAsia="en-US"/>
              </w:rPr>
              <w:t xml:space="preserve"> лесных ресурсов могут быть ограни</w:t>
            </w:r>
            <w:r w:rsidR="00806957" w:rsidRPr="00A374CC">
              <w:rPr>
                <w:rFonts w:cs="Times New Roman"/>
                <w:sz w:val="24"/>
                <w:szCs w:val="24"/>
                <w:lang w:eastAsia="en-US"/>
              </w:rPr>
              <w:t>чены или запрещены в уста</w:t>
            </w:r>
            <w:r w:rsidRPr="00A374CC">
              <w:rPr>
                <w:rFonts w:cs="Times New Roman"/>
                <w:sz w:val="24"/>
                <w:szCs w:val="24"/>
                <w:lang w:eastAsia="en-US"/>
              </w:rPr>
              <w:t>новленном пор</w:t>
            </w:r>
            <w:r w:rsidR="00806957" w:rsidRPr="00A374CC">
              <w:rPr>
                <w:rFonts w:cs="Times New Roman"/>
                <w:sz w:val="24"/>
                <w:szCs w:val="24"/>
                <w:lang w:eastAsia="en-US"/>
              </w:rPr>
              <w:t>ядке в районах, загрязненных ра</w:t>
            </w:r>
            <w:r w:rsidRPr="00A374CC">
              <w:rPr>
                <w:rFonts w:cs="Times New Roman"/>
                <w:sz w:val="24"/>
                <w:szCs w:val="24"/>
                <w:lang w:eastAsia="en-US"/>
              </w:rPr>
              <w:t xml:space="preserve">диоактивными веществами. </w:t>
            </w:r>
          </w:p>
          <w:p w14:paraId="6ABB6AB7" w14:textId="6C3FF100"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 xml:space="preserve">В соответствии с Правилами заготовки и сбора </w:t>
            </w:r>
            <w:proofErr w:type="spellStart"/>
            <w:r w:rsidRPr="00A374CC">
              <w:rPr>
                <w:rFonts w:cs="Times New Roman"/>
                <w:sz w:val="24"/>
                <w:szCs w:val="24"/>
                <w:lang w:eastAsia="en-US"/>
              </w:rPr>
              <w:t>недревесных</w:t>
            </w:r>
            <w:proofErr w:type="spellEnd"/>
            <w:r w:rsidRPr="00A374CC">
              <w:rPr>
                <w:rFonts w:cs="Times New Roman"/>
                <w:sz w:val="24"/>
                <w:szCs w:val="24"/>
                <w:lang w:eastAsia="en-US"/>
              </w:rPr>
              <w:t xml:space="preserve"> лесных ресурсов, </w:t>
            </w:r>
            <w:r w:rsidR="00806957" w:rsidRPr="00A374CC">
              <w:rPr>
                <w:sz w:val="24"/>
              </w:rPr>
              <w:t>утвержденных приказом Минприроды России от 28 июля 2020 г. № 496</w:t>
            </w:r>
            <w:r w:rsidR="00837C66" w:rsidRPr="00A374CC">
              <w:rPr>
                <w:sz w:val="24"/>
              </w:rPr>
              <w:t xml:space="preserve"> «Об утверждении правил заготовки и сбора </w:t>
            </w:r>
            <w:proofErr w:type="spellStart"/>
            <w:r w:rsidR="00837C66" w:rsidRPr="00A374CC">
              <w:rPr>
                <w:sz w:val="24"/>
              </w:rPr>
              <w:t>недревесных</w:t>
            </w:r>
            <w:proofErr w:type="spellEnd"/>
            <w:r w:rsidR="00837C66" w:rsidRPr="00A374CC">
              <w:rPr>
                <w:sz w:val="24"/>
              </w:rPr>
              <w:t xml:space="preserve"> лесных ресурсов»</w:t>
            </w:r>
            <w:r w:rsidRPr="00A374CC">
              <w:rPr>
                <w:rFonts w:cs="Times New Roman"/>
                <w:sz w:val="24"/>
                <w:szCs w:val="24"/>
                <w:lang w:eastAsia="en-US"/>
              </w:rPr>
              <w:t>:</w:t>
            </w:r>
          </w:p>
          <w:p w14:paraId="32F9D4D5" w14:textId="629FB081"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 xml:space="preserve">- не допускается заготовка </w:t>
            </w:r>
            <w:proofErr w:type="spellStart"/>
            <w:r w:rsidRPr="00A374CC">
              <w:rPr>
                <w:rFonts w:cs="Times New Roman"/>
                <w:sz w:val="24"/>
                <w:szCs w:val="24"/>
                <w:lang w:eastAsia="en-US"/>
              </w:rPr>
              <w:t>пневого</w:t>
            </w:r>
            <w:proofErr w:type="spellEnd"/>
            <w:r w:rsidRPr="00A374CC">
              <w:rPr>
                <w:rFonts w:cs="Times New Roman"/>
                <w:sz w:val="24"/>
                <w:szCs w:val="24"/>
                <w:lang w:eastAsia="en-US"/>
              </w:rPr>
              <w:t xml:space="preserve"> осмола </w:t>
            </w:r>
            <w:r w:rsidR="00806957" w:rsidRPr="00A374CC">
              <w:rPr>
                <w:rFonts w:cs="Times New Roman"/>
                <w:sz w:val="24"/>
                <w:szCs w:val="24"/>
                <w:lang w:eastAsia="en-US"/>
              </w:rPr>
              <w:t xml:space="preserve">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w:t>
            </w:r>
            <w:proofErr w:type="spellStart"/>
            <w:r w:rsidR="00806957" w:rsidRPr="00A374CC">
              <w:rPr>
                <w:rFonts w:cs="Times New Roman"/>
                <w:sz w:val="24"/>
                <w:szCs w:val="24"/>
                <w:lang w:eastAsia="en-US"/>
              </w:rPr>
              <w:t>несомкнувшихся</w:t>
            </w:r>
            <w:proofErr w:type="spellEnd"/>
            <w:r w:rsidR="00806957" w:rsidRPr="00A374CC">
              <w:rPr>
                <w:rFonts w:cs="Times New Roman"/>
                <w:sz w:val="24"/>
                <w:szCs w:val="24"/>
                <w:lang w:eastAsia="en-US"/>
              </w:rPr>
              <w:t xml:space="preserve"> лесных культурах</w:t>
            </w:r>
            <w:r w:rsidRPr="00A374CC">
              <w:rPr>
                <w:rFonts w:cs="Times New Roman"/>
                <w:sz w:val="24"/>
                <w:szCs w:val="24"/>
                <w:lang w:eastAsia="en-US"/>
              </w:rPr>
              <w:t xml:space="preserve"> (пункт 13);</w:t>
            </w:r>
          </w:p>
          <w:p w14:paraId="3566CDDD" w14:textId="2F2B7D62"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 запрещается рубка деревьев для заготовки бересты (пункт 14);</w:t>
            </w:r>
          </w:p>
          <w:p w14:paraId="3275DF2F" w14:textId="3C74511A" w:rsidR="00A243A1" w:rsidRPr="00A374CC" w:rsidRDefault="00A243A1" w:rsidP="0030124F">
            <w:pPr>
              <w:tabs>
                <w:tab w:val="left" w:pos="0"/>
              </w:tabs>
              <w:jc w:val="both"/>
              <w:rPr>
                <w:rFonts w:cs="Times New Roman"/>
                <w:sz w:val="24"/>
                <w:szCs w:val="24"/>
                <w:lang w:eastAsia="en-US"/>
              </w:rPr>
            </w:pPr>
            <w:r w:rsidRPr="00A374CC">
              <w:rPr>
                <w:rFonts w:cs="Times New Roman"/>
                <w:sz w:val="24"/>
                <w:szCs w:val="24"/>
                <w:lang w:eastAsia="en-US"/>
              </w:rPr>
              <w:t>-</w:t>
            </w:r>
            <w:r w:rsidR="009F3009" w:rsidRPr="00A374CC">
              <w:rPr>
                <w:rFonts w:cs="Times New Roman"/>
                <w:sz w:val="24"/>
                <w:szCs w:val="24"/>
                <w:lang w:eastAsia="en-US"/>
              </w:rPr>
              <w:t> </w:t>
            </w:r>
            <w:r w:rsidRPr="00A374CC">
              <w:rPr>
                <w:rFonts w:cs="Times New Roman"/>
                <w:sz w:val="24"/>
                <w:szCs w:val="24"/>
                <w:lang w:eastAsia="en-US"/>
              </w:rPr>
              <w:t xml:space="preserve">не допускается заготовка коры деревьев и кустарников, если эта деятельность ведет к снижению качества заготовленной </w:t>
            </w:r>
            <w:proofErr w:type="spellStart"/>
            <w:proofErr w:type="gramStart"/>
            <w:r w:rsidRPr="00A374CC">
              <w:rPr>
                <w:rFonts w:cs="Times New Roman"/>
                <w:sz w:val="24"/>
                <w:szCs w:val="24"/>
                <w:lang w:eastAsia="en-US"/>
              </w:rPr>
              <w:t>лесопродукции</w:t>
            </w:r>
            <w:proofErr w:type="spellEnd"/>
            <w:r w:rsidRPr="00A374CC">
              <w:rPr>
                <w:rFonts w:cs="Times New Roman"/>
                <w:sz w:val="24"/>
                <w:szCs w:val="24"/>
                <w:lang w:eastAsia="en-US"/>
              </w:rPr>
              <w:t>(</w:t>
            </w:r>
            <w:proofErr w:type="gramEnd"/>
            <w:r w:rsidRPr="00A374CC">
              <w:rPr>
                <w:rFonts w:cs="Times New Roman"/>
                <w:sz w:val="24"/>
                <w:szCs w:val="24"/>
                <w:lang w:eastAsia="en-US"/>
              </w:rPr>
              <w:t>пункт 15);</w:t>
            </w:r>
          </w:p>
          <w:p w14:paraId="3628CB05" w14:textId="322943E2" w:rsidR="00A243A1" w:rsidRPr="00A374CC" w:rsidRDefault="00A243A1" w:rsidP="00A243A1">
            <w:pPr>
              <w:tabs>
                <w:tab w:val="left" w:pos="0"/>
              </w:tabs>
              <w:jc w:val="both"/>
              <w:rPr>
                <w:rFonts w:cs="Times New Roman"/>
                <w:sz w:val="24"/>
                <w:szCs w:val="24"/>
                <w:lang w:eastAsia="en-US"/>
              </w:rPr>
            </w:pPr>
            <w:r w:rsidRPr="00A374CC">
              <w:rPr>
                <w:rFonts w:cs="Times New Roman"/>
                <w:sz w:val="24"/>
                <w:szCs w:val="24"/>
                <w:lang w:eastAsia="en-US"/>
              </w:rPr>
              <w:t>-</w:t>
            </w:r>
            <w:r w:rsidR="009F3009" w:rsidRPr="00A374CC">
              <w:rPr>
                <w:rFonts w:cs="Times New Roman"/>
                <w:sz w:val="24"/>
                <w:szCs w:val="24"/>
                <w:lang w:eastAsia="en-US"/>
              </w:rPr>
              <w:t> </w:t>
            </w:r>
            <w:r w:rsidRPr="00A374CC">
              <w:rPr>
                <w:rFonts w:cs="Times New Roman"/>
                <w:sz w:val="24"/>
                <w:szCs w:val="24"/>
                <w:lang w:eastAsia="en-US"/>
              </w:rPr>
              <w:t xml:space="preserve">не допускается спил деревьев и кустарников, их вершин, сучьев и ветвей, обрубка сучьев и вершин с </w:t>
            </w:r>
            <w:proofErr w:type="spellStart"/>
            <w:r w:rsidRPr="00A374CC">
              <w:rPr>
                <w:rFonts w:cs="Times New Roman"/>
                <w:sz w:val="24"/>
                <w:szCs w:val="24"/>
                <w:lang w:eastAsia="en-US"/>
              </w:rPr>
              <w:t>сырорастущих</w:t>
            </w:r>
            <w:proofErr w:type="spellEnd"/>
            <w:r w:rsidRPr="00A374CC">
              <w:rPr>
                <w:rFonts w:cs="Times New Roman"/>
                <w:sz w:val="24"/>
                <w:szCs w:val="24"/>
                <w:lang w:eastAsia="en-US"/>
              </w:rPr>
              <w:t xml:space="preserve"> деревьев при заготовке хвороста. (пункт 16);</w:t>
            </w:r>
          </w:p>
          <w:p w14:paraId="4E5150F4" w14:textId="59190A97"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 запрещаетс</w:t>
            </w:r>
            <w:r w:rsidR="00A243A1" w:rsidRPr="00A374CC">
              <w:rPr>
                <w:rFonts w:cs="Times New Roman"/>
                <w:sz w:val="24"/>
                <w:szCs w:val="24"/>
                <w:lang w:eastAsia="en-US"/>
              </w:rPr>
              <w:t>я сбор подстилки в лесах, выпол</w:t>
            </w:r>
            <w:r w:rsidRPr="00A374CC">
              <w:rPr>
                <w:rFonts w:cs="Times New Roman"/>
                <w:sz w:val="24"/>
                <w:szCs w:val="24"/>
                <w:lang w:eastAsia="en-US"/>
              </w:rPr>
              <w:t>няющих функции защиты при</w:t>
            </w:r>
            <w:r w:rsidR="00A243A1" w:rsidRPr="00A374CC">
              <w:rPr>
                <w:rFonts w:cs="Times New Roman"/>
                <w:sz w:val="24"/>
                <w:szCs w:val="24"/>
                <w:lang w:eastAsia="en-US"/>
              </w:rPr>
              <w:t xml:space="preserve">родных и иных объектов, в лесах, расположенных в </w:t>
            </w:r>
            <w:proofErr w:type="spellStart"/>
            <w:r w:rsidR="00A243A1" w:rsidRPr="00A374CC">
              <w:rPr>
                <w:rFonts w:cs="Times New Roman"/>
                <w:sz w:val="24"/>
                <w:szCs w:val="24"/>
                <w:lang w:eastAsia="en-US"/>
              </w:rPr>
              <w:t>водоохранных</w:t>
            </w:r>
            <w:proofErr w:type="spellEnd"/>
            <w:r w:rsidR="00A243A1" w:rsidRPr="00A374CC">
              <w:rPr>
                <w:rFonts w:cs="Times New Roman"/>
                <w:sz w:val="24"/>
                <w:szCs w:val="24"/>
                <w:lang w:eastAsia="en-US"/>
              </w:rPr>
              <w:t xml:space="preserve"> зонах, в ценных лесах (пункт 21</w:t>
            </w:r>
            <w:r w:rsidR="00427263" w:rsidRPr="00A374CC">
              <w:rPr>
                <w:rFonts w:cs="Times New Roman"/>
                <w:sz w:val="24"/>
                <w:szCs w:val="24"/>
                <w:lang w:eastAsia="en-US"/>
              </w:rPr>
              <w:t>);</w:t>
            </w:r>
          </w:p>
          <w:p w14:paraId="30B81AD3" w14:textId="3E8C581B" w:rsidR="00780FBA" w:rsidRPr="00A374CC" w:rsidRDefault="00780FBA" w:rsidP="0030124F">
            <w:pPr>
              <w:tabs>
                <w:tab w:val="left" w:pos="0"/>
              </w:tabs>
              <w:jc w:val="both"/>
              <w:rPr>
                <w:rFonts w:cs="Times New Roman"/>
                <w:sz w:val="24"/>
                <w:szCs w:val="24"/>
                <w:lang w:eastAsia="en-US"/>
              </w:rPr>
            </w:pPr>
            <w:r w:rsidRPr="00A374CC">
              <w:rPr>
                <w:rFonts w:cs="Times New Roman"/>
                <w:sz w:val="24"/>
                <w:szCs w:val="24"/>
                <w:lang w:eastAsia="en-US"/>
              </w:rPr>
              <w:t>-</w:t>
            </w:r>
            <w:r w:rsidR="009F3009" w:rsidRPr="00A374CC">
              <w:rPr>
                <w:rFonts w:cs="Times New Roman"/>
                <w:sz w:val="24"/>
                <w:szCs w:val="24"/>
                <w:lang w:eastAsia="en-US"/>
              </w:rPr>
              <w:t> </w:t>
            </w:r>
            <w:r w:rsidRPr="00A374CC">
              <w:rPr>
                <w:rFonts w:cs="Times New Roman"/>
                <w:sz w:val="24"/>
                <w:szCs w:val="24"/>
                <w:lang w:eastAsia="en-US"/>
              </w:rPr>
              <w:t>не допускается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23);</w:t>
            </w:r>
          </w:p>
          <w:p w14:paraId="43F472FF" w14:textId="518D10B4" w:rsidR="00427263" w:rsidRPr="00A374CC" w:rsidRDefault="00427263" w:rsidP="00427263">
            <w:pPr>
              <w:tabs>
                <w:tab w:val="left" w:pos="0"/>
              </w:tabs>
              <w:jc w:val="both"/>
              <w:rPr>
                <w:rFonts w:cs="Times New Roman"/>
                <w:sz w:val="24"/>
                <w:szCs w:val="24"/>
                <w:lang w:eastAsia="en-US"/>
              </w:rPr>
            </w:pPr>
            <w:r w:rsidRPr="00A374CC">
              <w:rPr>
                <w:rFonts w:cs="Times New Roman"/>
                <w:sz w:val="24"/>
                <w:szCs w:val="24"/>
                <w:lang w:eastAsia="en-US"/>
              </w:rPr>
              <w:t>-</w:t>
            </w:r>
            <w:r w:rsidR="009F3009" w:rsidRPr="00A374CC">
              <w:rPr>
                <w:rFonts w:cs="Times New Roman"/>
                <w:sz w:val="24"/>
                <w:szCs w:val="24"/>
                <w:lang w:eastAsia="en-US"/>
              </w:rPr>
              <w:t> </w:t>
            </w:r>
            <w:r w:rsidRPr="00A374CC">
              <w:rPr>
                <w:rFonts w:cs="Times New Roman"/>
                <w:sz w:val="24"/>
                <w:szCs w:val="24"/>
                <w:lang w:eastAsia="en-US"/>
              </w:rPr>
              <w:t>не допускается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r w:rsidR="00352334" w:rsidRPr="00A374CC">
              <w:rPr>
                <w:rFonts w:cs="Times New Roman"/>
                <w:sz w:val="24"/>
                <w:szCs w:val="24"/>
                <w:lang w:eastAsia="en-US"/>
              </w:rPr>
              <w:t xml:space="preserve"> (пункт 24).</w:t>
            </w:r>
          </w:p>
        </w:tc>
      </w:tr>
      <w:tr w:rsidR="003D1D24" w:rsidRPr="00A374CC" w14:paraId="74B03814"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4065643"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228464C" w14:textId="2D09C32F" w:rsidR="003D1D24" w:rsidRPr="00A374CC" w:rsidRDefault="00A243A1" w:rsidP="0030124F">
            <w:pPr>
              <w:tabs>
                <w:tab w:val="left" w:pos="0"/>
              </w:tabs>
              <w:rPr>
                <w:rFonts w:cs="Times New Roman"/>
                <w:sz w:val="24"/>
                <w:szCs w:val="24"/>
                <w:lang w:eastAsia="en-US"/>
              </w:rPr>
            </w:pPr>
            <w:r w:rsidRPr="00A374CC">
              <w:rPr>
                <w:rFonts w:cs="Times New Roman"/>
                <w:sz w:val="24"/>
                <w:szCs w:val="24"/>
                <w:lang w:eastAsia="en-US"/>
              </w:rPr>
              <w:t>Заготовка пищевых лесных ресурсов и сбор ле</w:t>
            </w:r>
            <w:r w:rsidR="003D1D24" w:rsidRPr="00A374CC">
              <w:rPr>
                <w:rFonts w:cs="Times New Roman"/>
                <w:sz w:val="24"/>
                <w:szCs w:val="24"/>
                <w:lang w:eastAsia="en-US"/>
              </w:rPr>
              <w:t>карственных растений</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E1D921F" w14:textId="77777777"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A374CC">
              <w:rPr>
                <w:rFonts w:cs="Times New Roman"/>
                <w:sz w:val="24"/>
                <w:szCs w:val="24"/>
                <w:lang w:eastAsia="en-US"/>
              </w:rPr>
              <w:softHyphen/>
              <w:t>тическими средствами.</w:t>
            </w:r>
          </w:p>
          <w:p w14:paraId="5F7B9829" w14:textId="79672A65" w:rsidR="003D1D24" w:rsidRPr="00A374CC" w:rsidRDefault="003D1D24" w:rsidP="0030124F">
            <w:pPr>
              <w:tabs>
                <w:tab w:val="left" w:pos="0"/>
              </w:tabs>
              <w:jc w:val="both"/>
              <w:rPr>
                <w:rFonts w:eastAsia="Times New Roman" w:cs="Times New Roman"/>
                <w:bCs/>
                <w:sz w:val="24"/>
                <w:szCs w:val="24"/>
              </w:rPr>
            </w:pPr>
            <w:r w:rsidRPr="00A374CC">
              <w:rPr>
                <w:rFonts w:cs="Times New Roman"/>
                <w:bCs/>
                <w:sz w:val="24"/>
                <w:szCs w:val="24"/>
                <w:lang w:eastAsia="en-US"/>
              </w:rPr>
              <w:t>Заготовка пищевых лесных ресурсов и сбор лекарственных растений могут быть ограничены или запрещены в ус</w:t>
            </w:r>
            <w:r w:rsidR="00352334" w:rsidRPr="00A374CC">
              <w:rPr>
                <w:rFonts w:cs="Times New Roman"/>
                <w:bCs/>
                <w:sz w:val="24"/>
                <w:szCs w:val="24"/>
                <w:lang w:eastAsia="en-US"/>
              </w:rPr>
              <w:t>тановленном порядке в рай</w:t>
            </w:r>
            <w:r w:rsidRPr="00A374CC">
              <w:rPr>
                <w:rFonts w:cs="Times New Roman"/>
                <w:bCs/>
                <w:sz w:val="24"/>
                <w:szCs w:val="24"/>
                <w:lang w:eastAsia="en-US"/>
              </w:rPr>
              <w:t>онах, загрязненных радиоактивными веществами</w:t>
            </w:r>
            <w:r w:rsidRPr="00A374CC">
              <w:rPr>
                <w:rFonts w:eastAsia="Times New Roman" w:cs="Times New Roman"/>
                <w:bCs/>
                <w:sz w:val="24"/>
                <w:szCs w:val="24"/>
              </w:rPr>
              <w:t>.</w:t>
            </w:r>
          </w:p>
          <w:p w14:paraId="42A6D137" w14:textId="2CDB8D51" w:rsidR="00352334" w:rsidRPr="00A374CC" w:rsidRDefault="003D1D24" w:rsidP="0030124F">
            <w:pPr>
              <w:tabs>
                <w:tab w:val="left" w:pos="0"/>
              </w:tabs>
              <w:jc w:val="both"/>
              <w:rPr>
                <w:rFonts w:eastAsia="Times New Roman" w:cs="Times New Roman"/>
                <w:bCs/>
                <w:sz w:val="24"/>
                <w:szCs w:val="24"/>
              </w:rPr>
            </w:pPr>
            <w:r w:rsidRPr="00A374CC">
              <w:rPr>
                <w:rFonts w:eastAsia="Times New Roman" w:cs="Times New Roman"/>
                <w:bCs/>
                <w:sz w:val="24"/>
                <w:szCs w:val="24"/>
              </w:rPr>
              <w:t xml:space="preserve">В соответствии с Правилами заготовки пищевых лесных ресурсов и сбора </w:t>
            </w:r>
            <w:r w:rsidR="00352334" w:rsidRPr="00A374CC">
              <w:rPr>
                <w:rFonts w:eastAsia="Times New Roman" w:cs="Times New Roman"/>
                <w:bCs/>
                <w:sz w:val="24"/>
                <w:szCs w:val="24"/>
              </w:rPr>
              <w:t>лекарственных растений, утвержденных приказом Минприроды России от 28 июля 2020</w:t>
            </w:r>
            <w:r w:rsidR="006F4395" w:rsidRPr="00A374CC">
              <w:rPr>
                <w:rFonts w:eastAsia="Times New Roman" w:cs="Times New Roman"/>
                <w:bCs/>
                <w:sz w:val="24"/>
                <w:szCs w:val="24"/>
              </w:rPr>
              <w:t> </w:t>
            </w:r>
            <w:r w:rsidR="00352334" w:rsidRPr="00A374CC">
              <w:rPr>
                <w:rFonts w:eastAsia="Times New Roman" w:cs="Times New Roman"/>
                <w:bCs/>
                <w:sz w:val="24"/>
                <w:szCs w:val="24"/>
              </w:rPr>
              <w:t>г. №</w:t>
            </w:r>
            <w:r w:rsidR="006F4395" w:rsidRPr="00A374CC">
              <w:rPr>
                <w:rFonts w:eastAsia="Times New Roman" w:cs="Times New Roman"/>
                <w:bCs/>
                <w:sz w:val="24"/>
                <w:szCs w:val="24"/>
              </w:rPr>
              <w:t> </w:t>
            </w:r>
            <w:r w:rsidR="00352334" w:rsidRPr="00A374CC">
              <w:rPr>
                <w:rFonts w:eastAsia="Times New Roman" w:cs="Times New Roman"/>
                <w:bCs/>
                <w:sz w:val="24"/>
                <w:szCs w:val="24"/>
              </w:rPr>
              <w:t>494</w:t>
            </w:r>
            <w:r w:rsidR="00837C66" w:rsidRPr="00A374CC">
              <w:rPr>
                <w:rFonts w:eastAsia="Times New Roman" w:cs="Times New Roman"/>
                <w:bCs/>
                <w:sz w:val="24"/>
                <w:szCs w:val="24"/>
              </w:rPr>
              <w:t xml:space="preserve"> «Об утверждении </w:t>
            </w:r>
            <w:r w:rsidR="00837C66" w:rsidRPr="00A374CC">
              <w:rPr>
                <w:rFonts w:eastAsia="Times New Roman" w:cs="Times New Roman"/>
                <w:bCs/>
                <w:sz w:val="24"/>
                <w:szCs w:val="24"/>
              </w:rPr>
              <w:lastRenderedPageBreak/>
              <w:t>правил заготовки пищевых лесных ресурсов и сбора лекарственных растений»</w:t>
            </w:r>
            <w:r w:rsidRPr="00A374CC">
              <w:rPr>
                <w:rFonts w:eastAsia="Times New Roman" w:cs="Times New Roman"/>
                <w:bCs/>
                <w:sz w:val="24"/>
                <w:szCs w:val="24"/>
              </w:rPr>
              <w:t>:</w:t>
            </w:r>
          </w:p>
          <w:p w14:paraId="63BA884F" w14:textId="0C128192" w:rsidR="003D1D24" w:rsidRPr="00A374CC" w:rsidRDefault="003D1D24" w:rsidP="0030124F">
            <w:pPr>
              <w:widowControl w:val="0"/>
              <w:tabs>
                <w:tab w:val="left" w:pos="0"/>
              </w:tabs>
              <w:autoSpaceDE w:val="0"/>
              <w:autoSpaceDN w:val="0"/>
              <w:adjustRightInd w:val="0"/>
              <w:jc w:val="both"/>
              <w:rPr>
                <w:rFonts w:eastAsia="Times New Roman" w:cs="Times New Roman"/>
                <w:sz w:val="24"/>
                <w:szCs w:val="24"/>
              </w:rPr>
            </w:pPr>
            <w:r w:rsidRPr="00A374CC">
              <w:rPr>
                <w:rFonts w:eastAsia="Times New Roman" w:cs="Times New Roman"/>
                <w:bCs/>
                <w:sz w:val="24"/>
                <w:szCs w:val="24"/>
              </w:rPr>
              <w:t>- запрещается рубка плодоносящих деревьев и обрезка ветве</w:t>
            </w:r>
            <w:r w:rsidR="00352334" w:rsidRPr="00A374CC">
              <w:rPr>
                <w:rFonts w:eastAsia="Times New Roman" w:cs="Times New Roman"/>
                <w:bCs/>
                <w:sz w:val="24"/>
                <w:szCs w:val="24"/>
              </w:rPr>
              <w:t>й для заготовки плодов (пункт 13</w:t>
            </w:r>
            <w:r w:rsidRPr="00A374CC">
              <w:rPr>
                <w:rFonts w:eastAsia="Times New Roman" w:cs="Times New Roman"/>
                <w:bCs/>
                <w:sz w:val="24"/>
                <w:szCs w:val="24"/>
              </w:rPr>
              <w:t>);</w:t>
            </w:r>
          </w:p>
          <w:p w14:paraId="060C31DE" w14:textId="2DCC234F" w:rsidR="003D1D24" w:rsidRPr="00A374CC" w:rsidRDefault="003D1D24" w:rsidP="0030124F">
            <w:pPr>
              <w:widowControl w:val="0"/>
              <w:tabs>
                <w:tab w:val="left" w:pos="0"/>
              </w:tabs>
              <w:autoSpaceDE w:val="0"/>
              <w:autoSpaceDN w:val="0"/>
              <w:adjustRightInd w:val="0"/>
              <w:jc w:val="both"/>
              <w:rPr>
                <w:rFonts w:eastAsia="Times New Roman" w:cs="Times New Roman"/>
                <w:sz w:val="24"/>
                <w:szCs w:val="24"/>
              </w:rPr>
            </w:pPr>
            <w:r w:rsidRPr="00A374CC">
              <w:rPr>
                <w:rFonts w:eastAsia="Times New Roman" w:cs="Times New Roman"/>
                <w:bCs/>
                <w:sz w:val="24"/>
                <w:szCs w:val="24"/>
              </w:rPr>
              <w:t>- при заготовке орехов запрещается рубка деревьев и кустарников, а также применение способов, приводящ</w:t>
            </w:r>
            <w:r w:rsidR="00352334" w:rsidRPr="00A374CC">
              <w:rPr>
                <w:rFonts w:eastAsia="Times New Roman" w:cs="Times New Roman"/>
                <w:bCs/>
                <w:sz w:val="24"/>
                <w:szCs w:val="24"/>
              </w:rPr>
              <w:t>их к повреждению деревьев и кустарников (пункт 14</w:t>
            </w:r>
            <w:r w:rsidRPr="00A374CC">
              <w:rPr>
                <w:rFonts w:eastAsia="Times New Roman" w:cs="Times New Roman"/>
                <w:bCs/>
                <w:sz w:val="24"/>
                <w:szCs w:val="24"/>
              </w:rPr>
              <w:t>);</w:t>
            </w:r>
          </w:p>
          <w:p w14:paraId="1CE1CC18" w14:textId="1B840EF3" w:rsidR="003D1D24" w:rsidRPr="00A374CC" w:rsidRDefault="003D1D24" w:rsidP="0030124F">
            <w:pPr>
              <w:widowControl w:val="0"/>
              <w:tabs>
                <w:tab w:val="left" w:pos="0"/>
              </w:tabs>
              <w:autoSpaceDE w:val="0"/>
              <w:autoSpaceDN w:val="0"/>
              <w:adjustRightInd w:val="0"/>
              <w:jc w:val="both"/>
              <w:rPr>
                <w:rFonts w:eastAsia="Times New Roman" w:cs="Times New Roman"/>
                <w:bCs/>
                <w:sz w:val="24"/>
                <w:szCs w:val="24"/>
              </w:rPr>
            </w:pPr>
            <w:r w:rsidRPr="00A374CC">
              <w:rPr>
                <w:rFonts w:eastAsia="Times New Roman" w:cs="Times New Roman"/>
                <w:bCs/>
                <w:sz w:val="24"/>
                <w:szCs w:val="24"/>
              </w:rPr>
              <w:t>- заготовка грибов должна проводиться способами, обеспечивающими с</w:t>
            </w:r>
            <w:r w:rsidR="00352334" w:rsidRPr="00A374CC">
              <w:rPr>
                <w:rFonts w:eastAsia="Times New Roman" w:cs="Times New Roman"/>
                <w:bCs/>
                <w:sz w:val="24"/>
                <w:szCs w:val="24"/>
              </w:rPr>
              <w:t>охранность их ресурсов (пункт 15</w:t>
            </w:r>
            <w:r w:rsidRPr="00A374CC">
              <w:rPr>
                <w:rFonts w:eastAsia="Times New Roman" w:cs="Times New Roman"/>
                <w:bCs/>
                <w:sz w:val="24"/>
                <w:szCs w:val="24"/>
              </w:rPr>
              <w:t>);</w:t>
            </w:r>
          </w:p>
          <w:p w14:paraId="1D5F8246" w14:textId="13CF78C6" w:rsidR="003D1D24" w:rsidRPr="00A374CC" w:rsidRDefault="003D1D24" w:rsidP="0030124F">
            <w:pPr>
              <w:widowControl w:val="0"/>
              <w:tabs>
                <w:tab w:val="left" w:pos="0"/>
              </w:tabs>
              <w:autoSpaceDE w:val="0"/>
              <w:autoSpaceDN w:val="0"/>
              <w:adjustRightInd w:val="0"/>
              <w:jc w:val="both"/>
              <w:rPr>
                <w:rFonts w:eastAsia="Times New Roman" w:cs="Times New Roman"/>
                <w:bCs/>
                <w:sz w:val="24"/>
                <w:szCs w:val="24"/>
              </w:rPr>
            </w:pPr>
            <w:r w:rsidRPr="00A374CC">
              <w:rPr>
                <w:rFonts w:eastAsia="Times New Roman" w:cs="Times New Roman"/>
                <w:bCs/>
                <w:sz w:val="24"/>
                <w:szCs w:val="24"/>
              </w:rPr>
              <w:t>- заготовка березового сока допускается на участках спелого леса не ранее,</w:t>
            </w:r>
            <w:r w:rsidR="00352334" w:rsidRPr="00A374CC">
              <w:rPr>
                <w:rFonts w:eastAsia="Times New Roman" w:cs="Times New Roman"/>
                <w:bCs/>
                <w:sz w:val="24"/>
                <w:szCs w:val="24"/>
              </w:rPr>
              <w:t xml:space="preserve"> чем за 5 лет до рубки (пункт 16</w:t>
            </w:r>
            <w:r w:rsidRPr="00A374CC">
              <w:rPr>
                <w:rFonts w:eastAsia="Times New Roman" w:cs="Times New Roman"/>
                <w:bCs/>
                <w:sz w:val="24"/>
                <w:szCs w:val="24"/>
              </w:rPr>
              <w:t>);</w:t>
            </w:r>
          </w:p>
          <w:p w14:paraId="74156AD4" w14:textId="6911B289" w:rsidR="003D1D24" w:rsidRPr="00A374CC" w:rsidRDefault="003D1D24" w:rsidP="0030124F">
            <w:pPr>
              <w:widowControl w:val="0"/>
              <w:tabs>
                <w:tab w:val="left" w:pos="0"/>
              </w:tabs>
              <w:autoSpaceDE w:val="0"/>
              <w:autoSpaceDN w:val="0"/>
              <w:adjustRightInd w:val="0"/>
              <w:jc w:val="both"/>
              <w:rPr>
                <w:rFonts w:eastAsia="Times New Roman" w:cs="Times New Roman"/>
                <w:sz w:val="24"/>
                <w:szCs w:val="24"/>
              </w:rPr>
            </w:pPr>
            <w:r w:rsidRPr="00A374CC">
              <w:rPr>
                <w:rFonts w:eastAsia="Times New Roman" w:cs="Times New Roman"/>
                <w:bCs/>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w:t>
            </w:r>
            <w:r w:rsidR="00352334" w:rsidRPr="00A374CC">
              <w:rPr>
                <w:rFonts w:eastAsia="Times New Roman" w:cs="Times New Roman"/>
                <w:bCs/>
                <w:sz w:val="24"/>
                <w:szCs w:val="24"/>
              </w:rPr>
              <w:t>тья (вайи) и корневища (пункт 17</w:t>
            </w:r>
            <w:r w:rsidRPr="00A374CC">
              <w:rPr>
                <w:rFonts w:eastAsia="Times New Roman" w:cs="Times New Roman"/>
                <w:bCs/>
                <w:sz w:val="24"/>
                <w:szCs w:val="24"/>
              </w:rPr>
              <w:t>).</w:t>
            </w:r>
          </w:p>
        </w:tc>
      </w:tr>
      <w:tr w:rsidR="003D1D24" w:rsidRPr="00A374CC" w14:paraId="4A8EC4F9"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7645B37"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00C21E0" w14:textId="77777777" w:rsidR="003D1D24" w:rsidRPr="00A374CC" w:rsidRDefault="003D1D24" w:rsidP="0030124F">
            <w:pPr>
              <w:tabs>
                <w:tab w:val="left" w:pos="0"/>
              </w:tabs>
              <w:rPr>
                <w:rFonts w:cs="Times New Roman"/>
                <w:sz w:val="24"/>
                <w:szCs w:val="24"/>
                <w:lang w:eastAsia="en-US"/>
              </w:rPr>
            </w:pPr>
            <w:r w:rsidRPr="00A374CC">
              <w:rPr>
                <w:rFonts w:cs="Times New Roman"/>
                <w:sz w:val="24"/>
                <w:szCs w:val="24"/>
                <w:lang w:eastAsia="en-US"/>
              </w:rPr>
              <w:t>Осуществление видов деятельности в сфере охотничьего хозяйства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C439C14" w14:textId="77777777" w:rsidR="00AF206E"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Запрещается осуществление видов деятельност</w:t>
            </w:r>
            <w:r w:rsidR="00AF206E" w:rsidRPr="00A374CC">
              <w:rPr>
                <w:rFonts w:cs="Times New Roman"/>
                <w:sz w:val="24"/>
                <w:szCs w:val="24"/>
                <w:lang w:eastAsia="en-US"/>
              </w:rPr>
              <w:t>и в сфере охотничьего хозяйства:</w:t>
            </w:r>
          </w:p>
          <w:p w14:paraId="35A6976D" w14:textId="7EA49DC6" w:rsidR="003D1D24" w:rsidRPr="00A374CC" w:rsidRDefault="00EB3D4A" w:rsidP="00EB3D4A">
            <w:pPr>
              <w:tabs>
                <w:tab w:val="left" w:pos="0"/>
              </w:tabs>
              <w:jc w:val="both"/>
              <w:rPr>
                <w:rFonts w:cs="Times New Roman"/>
                <w:sz w:val="24"/>
                <w:szCs w:val="24"/>
                <w:lang w:eastAsia="en-US"/>
              </w:rPr>
            </w:pPr>
            <w:r w:rsidRPr="00A374CC">
              <w:rPr>
                <w:rFonts w:cs="Times New Roman"/>
                <w:sz w:val="24"/>
                <w:szCs w:val="24"/>
                <w:lang w:eastAsia="en-US"/>
              </w:rPr>
              <w:t>-</w:t>
            </w:r>
            <w:r w:rsidR="009F3009" w:rsidRPr="00A374CC">
              <w:rPr>
                <w:rFonts w:cs="Times New Roman"/>
                <w:sz w:val="24"/>
                <w:szCs w:val="24"/>
                <w:lang w:eastAsia="en-US"/>
              </w:rPr>
              <w:t> </w:t>
            </w:r>
            <w:r w:rsidRPr="00A374CC">
              <w:rPr>
                <w:rFonts w:cs="Times New Roman"/>
                <w:sz w:val="24"/>
                <w:szCs w:val="24"/>
                <w:lang w:eastAsia="en-US"/>
              </w:rPr>
              <w:t>в</w:t>
            </w:r>
            <w:r w:rsidR="003D1D24" w:rsidRPr="00A374CC">
              <w:rPr>
                <w:rFonts w:cs="Times New Roman"/>
                <w:sz w:val="24"/>
                <w:szCs w:val="24"/>
                <w:lang w:eastAsia="en-US"/>
              </w:rPr>
              <w:t xml:space="preserve"> лесах, рас</w:t>
            </w:r>
            <w:r w:rsidR="00AF206E" w:rsidRPr="00A374CC">
              <w:rPr>
                <w:rFonts w:cs="Times New Roman"/>
                <w:sz w:val="24"/>
                <w:szCs w:val="24"/>
                <w:lang w:eastAsia="en-US"/>
              </w:rPr>
              <w:t>положенных в лесопарковых зонах</w:t>
            </w:r>
            <w:r w:rsidR="003D1D24" w:rsidRPr="00A374CC">
              <w:rPr>
                <w:rFonts w:cs="Times New Roman"/>
                <w:sz w:val="24"/>
                <w:szCs w:val="24"/>
                <w:lang w:eastAsia="en-US"/>
              </w:rPr>
              <w:t xml:space="preserve"> </w:t>
            </w:r>
            <w:r w:rsidR="00352334" w:rsidRPr="00A374CC">
              <w:rPr>
                <w:rFonts w:cs="Times New Roman"/>
                <w:sz w:val="24"/>
                <w:szCs w:val="24"/>
                <w:lang w:eastAsia="en-US"/>
              </w:rPr>
              <w:t>(пункт 2 части 2 статьи 114 Лесного кодекса</w:t>
            </w:r>
            <w:r w:rsidR="003D1D24" w:rsidRPr="00A374CC">
              <w:rPr>
                <w:rFonts w:cs="Times New Roman"/>
                <w:sz w:val="24"/>
                <w:szCs w:val="24"/>
                <w:lang w:eastAsia="en-US"/>
              </w:rPr>
              <w:t xml:space="preserve"> РФ).</w:t>
            </w:r>
          </w:p>
          <w:p w14:paraId="57951207" w14:textId="6993277A" w:rsidR="00AF206E" w:rsidRPr="00A374CC" w:rsidRDefault="00AF206E" w:rsidP="00EB3D4A">
            <w:pPr>
              <w:tabs>
                <w:tab w:val="left" w:pos="0"/>
              </w:tabs>
              <w:jc w:val="both"/>
              <w:rPr>
                <w:rFonts w:cs="Times New Roman"/>
                <w:sz w:val="24"/>
                <w:szCs w:val="24"/>
                <w:lang w:eastAsia="en-US"/>
              </w:rPr>
            </w:pPr>
            <w:r w:rsidRPr="00A374CC">
              <w:rPr>
                <w:rFonts w:cs="Times New Roman"/>
                <w:sz w:val="24"/>
                <w:szCs w:val="24"/>
                <w:lang w:eastAsia="en-US"/>
              </w:rPr>
              <w:t>-</w:t>
            </w:r>
            <w:r w:rsidR="009F3009" w:rsidRPr="00A374CC">
              <w:rPr>
                <w:rFonts w:cs="Times New Roman"/>
                <w:sz w:val="24"/>
                <w:szCs w:val="24"/>
                <w:lang w:eastAsia="en-US"/>
              </w:rPr>
              <w:t> </w:t>
            </w:r>
            <w:r w:rsidRPr="00A374CC">
              <w:rPr>
                <w:rFonts w:cs="Times New Roman"/>
                <w:sz w:val="24"/>
                <w:szCs w:val="24"/>
                <w:lang w:eastAsia="en-US"/>
              </w:rPr>
              <w:t>в городских лесах (пункт 2 части 2 статьи 116 Лесного кодекса РФ)</w:t>
            </w:r>
          </w:p>
          <w:p w14:paraId="7C7C607E" w14:textId="36B184D5" w:rsidR="00AF206E" w:rsidRPr="00A374CC" w:rsidRDefault="00AF206E" w:rsidP="00EB3D4A">
            <w:pPr>
              <w:tabs>
                <w:tab w:val="left" w:pos="0"/>
              </w:tabs>
              <w:jc w:val="both"/>
              <w:rPr>
                <w:rFonts w:cs="Times New Roman"/>
                <w:sz w:val="24"/>
                <w:szCs w:val="24"/>
                <w:lang w:eastAsia="en-US"/>
              </w:rPr>
            </w:pPr>
            <w:r w:rsidRPr="00A374CC">
              <w:rPr>
                <w:rFonts w:cs="Times New Roman"/>
                <w:sz w:val="24"/>
                <w:szCs w:val="24"/>
                <w:lang w:eastAsia="en-US"/>
              </w:rPr>
              <w:t>-</w:t>
            </w:r>
            <w:r w:rsidR="009F3009" w:rsidRPr="00A374CC">
              <w:rPr>
                <w:rFonts w:cs="Times New Roman"/>
                <w:sz w:val="24"/>
                <w:szCs w:val="24"/>
                <w:lang w:eastAsia="en-US"/>
              </w:rPr>
              <w:t> </w:t>
            </w:r>
            <w:r w:rsidRPr="00A374CC">
              <w:rPr>
                <w:rFonts w:cs="Times New Roman"/>
                <w:sz w:val="24"/>
                <w:szCs w:val="24"/>
                <w:lang w:eastAsia="en-US"/>
              </w:rPr>
              <w:t>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(пункт 4 части 4 статьи 114 Лесного кодекса РФ).</w:t>
            </w:r>
          </w:p>
        </w:tc>
      </w:tr>
      <w:tr w:rsidR="003D1D24" w:rsidRPr="00A374CC" w14:paraId="14FB4791"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2276064" w14:textId="77777777" w:rsidR="003D1D24" w:rsidRPr="00A374CC" w:rsidRDefault="003D1D24" w:rsidP="0030124F">
            <w:pPr>
              <w:tabs>
                <w:tab w:val="left" w:pos="0"/>
              </w:tabs>
              <w:jc w:val="center"/>
              <w:rPr>
                <w:rFonts w:cs="Times New Roman"/>
                <w:sz w:val="24"/>
                <w:szCs w:val="24"/>
                <w:lang w:eastAsia="en-US"/>
              </w:rPr>
            </w:pPr>
            <w:r w:rsidRPr="00A374CC">
              <w:rPr>
                <w:rFonts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BA9D7AA" w14:textId="77777777" w:rsidR="003D1D24" w:rsidRPr="00A374CC" w:rsidRDefault="003D1D24" w:rsidP="0030124F">
            <w:pPr>
              <w:tabs>
                <w:tab w:val="left" w:pos="0"/>
              </w:tabs>
              <w:rPr>
                <w:rFonts w:cs="Times New Roman"/>
                <w:sz w:val="24"/>
                <w:szCs w:val="24"/>
                <w:lang w:eastAsia="en-US"/>
              </w:rPr>
            </w:pPr>
            <w:r w:rsidRPr="00A374CC">
              <w:rPr>
                <w:rFonts w:cs="Times New Roman"/>
                <w:sz w:val="24"/>
                <w:szCs w:val="24"/>
                <w:lang w:eastAsia="en-US"/>
              </w:rPr>
              <w:t>Ведение сельского хозяйства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DC3477C" w14:textId="3A47933D"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 xml:space="preserve">В лесах, расположенных в </w:t>
            </w:r>
            <w:proofErr w:type="spellStart"/>
            <w:r w:rsidRPr="00A374CC">
              <w:rPr>
                <w:rFonts w:cs="Times New Roman"/>
                <w:sz w:val="24"/>
                <w:szCs w:val="24"/>
                <w:lang w:eastAsia="en-US"/>
              </w:rPr>
              <w:t>водоохранных</w:t>
            </w:r>
            <w:proofErr w:type="spellEnd"/>
            <w:r w:rsidRPr="00A374CC">
              <w:rPr>
                <w:rFonts w:cs="Times New Roman"/>
                <w:sz w:val="24"/>
                <w:szCs w:val="24"/>
                <w:lang w:eastAsia="en-US"/>
              </w:rPr>
              <w:t xml:space="preserve"> зонах, запрещается ведение сельского хозяйст</w:t>
            </w:r>
            <w:r w:rsidR="00AF206E" w:rsidRPr="00A374CC">
              <w:rPr>
                <w:rFonts w:cs="Times New Roman"/>
                <w:sz w:val="24"/>
                <w:szCs w:val="24"/>
                <w:lang w:eastAsia="en-US"/>
              </w:rPr>
              <w:t>ва, за исключением сенокошения,</w:t>
            </w:r>
            <w:r w:rsidRPr="00A374CC">
              <w:rPr>
                <w:rFonts w:cs="Times New Roman"/>
                <w:sz w:val="24"/>
                <w:szCs w:val="24"/>
                <w:lang w:eastAsia="en-US"/>
              </w:rPr>
              <w:t xml:space="preserve"> пчеловодства </w:t>
            </w:r>
            <w:r w:rsidR="00AF206E" w:rsidRPr="00A374CC">
              <w:rPr>
                <w:rFonts w:cs="Times New Roman"/>
                <w:sz w:val="24"/>
                <w:szCs w:val="24"/>
                <w:lang w:eastAsia="en-US"/>
              </w:rPr>
              <w:t xml:space="preserve">и товарной </w:t>
            </w:r>
            <w:proofErr w:type="spellStart"/>
            <w:r w:rsidR="00AF206E" w:rsidRPr="00A374CC">
              <w:rPr>
                <w:rFonts w:cs="Times New Roman"/>
                <w:sz w:val="24"/>
                <w:szCs w:val="24"/>
                <w:lang w:eastAsia="en-US"/>
              </w:rPr>
              <w:t>аквакультуры</w:t>
            </w:r>
            <w:proofErr w:type="spellEnd"/>
            <w:r w:rsidR="00AF206E" w:rsidRPr="00A374CC">
              <w:rPr>
                <w:rFonts w:cs="Times New Roman"/>
                <w:sz w:val="24"/>
                <w:szCs w:val="24"/>
                <w:lang w:eastAsia="en-US"/>
              </w:rPr>
              <w:t xml:space="preserve"> (товарного рыбоводства) (пункт 2 </w:t>
            </w:r>
            <w:r w:rsidR="003D0B87" w:rsidRPr="00A374CC">
              <w:rPr>
                <w:rFonts w:cs="Times New Roman"/>
                <w:sz w:val="24"/>
                <w:szCs w:val="24"/>
                <w:lang w:eastAsia="en-US"/>
              </w:rPr>
              <w:t>статьи</w:t>
            </w:r>
            <w:r w:rsidR="00AF206E" w:rsidRPr="00A374CC">
              <w:rPr>
                <w:rFonts w:cs="Times New Roman"/>
                <w:sz w:val="24"/>
                <w:szCs w:val="24"/>
                <w:lang w:eastAsia="en-US"/>
              </w:rPr>
              <w:t xml:space="preserve"> 113 Лесного кодекса</w:t>
            </w:r>
            <w:r w:rsidRPr="00A374CC">
              <w:rPr>
                <w:rFonts w:cs="Times New Roman"/>
                <w:sz w:val="24"/>
                <w:szCs w:val="24"/>
                <w:lang w:eastAsia="en-US"/>
              </w:rPr>
              <w:t xml:space="preserve"> РФ).</w:t>
            </w:r>
          </w:p>
          <w:p w14:paraId="279A38C4" w14:textId="4F220615"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 xml:space="preserve">В границах прибрежных защитных полос запрещается распашка земель, выпас сельскохозяйственных животных и организация для них летних лагерей, </w:t>
            </w:r>
            <w:r w:rsidR="003D0B87" w:rsidRPr="00A374CC">
              <w:rPr>
                <w:rFonts w:cs="Times New Roman"/>
                <w:sz w:val="24"/>
                <w:szCs w:val="24"/>
                <w:lang w:eastAsia="en-US"/>
              </w:rPr>
              <w:t>ванн (пунктами 1, 3 части 17 статьи</w:t>
            </w:r>
            <w:r w:rsidRPr="00A374CC">
              <w:rPr>
                <w:rFonts w:cs="Times New Roman"/>
                <w:sz w:val="24"/>
                <w:szCs w:val="24"/>
                <w:lang w:eastAsia="en-US"/>
              </w:rPr>
              <w:t xml:space="preserve"> 65 Водного кодекса РФ).</w:t>
            </w:r>
          </w:p>
          <w:p w14:paraId="62806D13" w14:textId="40AFF91D"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В лесах, расположенных в лесопарковых зонах, запрещается ведение сельского хозяй</w:t>
            </w:r>
            <w:r w:rsidR="003D0B87" w:rsidRPr="00A374CC">
              <w:rPr>
                <w:rFonts w:cs="Times New Roman"/>
                <w:sz w:val="24"/>
                <w:szCs w:val="24"/>
                <w:lang w:eastAsia="en-US"/>
              </w:rPr>
              <w:t>ства (пункт 3 части 2 статьи</w:t>
            </w:r>
            <w:r w:rsidR="00B72F3F" w:rsidRPr="00A374CC">
              <w:rPr>
                <w:rFonts w:cs="Times New Roman"/>
                <w:sz w:val="24"/>
                <w:szCs w:val="24"/>
                <w:lang w:eastAsia="en-US"/>
              </w:rPr>
              <w:t xml:space="preserve"> 114 Лесного кодекса</w:t>
            </w:r>
            <w:r w:rsidRPr="00A374CC">
              <w:rPr>
                <w:rFonts w:cs="Times New Roman"/>
                <w:sz w:val="24"/>
                <w:szCs w:val="24"/>
                <w:lang w:eastAsia="en-US"/>
              </w:rPr>
              <w:t xml:space="preserve"> РФ).</w:t>
            </w:r>
          </w:p>
          <w:p w14:paraId="73E562BE" w14:textId="5AF20A01" w:rsidR="003D1D24" w:rsidRPr="00A374CC" w:rsidRDefault="003D1D24" w:rsidP="0030124F">
            <w:pPr>
              <w:tabs>
                <w:tab w:val="left" w:pos="0"/>
              </w:tabs>
              <w:jc w:val="both"/>
              <w:rPr>
                <w:rFonts w:cs="Times New Roman"/>
                <w:sz w:val="24"/>
                <w:szCs w:val="24"/>
                <w:lang w:eastAsia="en-US"/>
              </w:rPr>
            </w:pPr>
            <w:r w:rsidRPr="00A374CC">
              <w:rPr>
                <w:rFonts w:cs="Times New Roman"/>
                <w:sz w:val="24"/>
                <w:szCs w:val="24"/>
                <w:lang w:eastAsia="en-US"/>
              </w:rPr>
              <w:t>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 (пункт 2 части 4 ст</w:t>
            </w:r>
            <w:r w:rsidR="003D0B87" w:rsidRPr="00A374CC">
              <w:rPr>
                <w:rFonts w:cs="Times New Roman"/>
                <w:sz w:val="24"/>
                <w:szCs w:val="24"/>
                <w:lang w:eastAsia="en-US"/>
              </w:rPr>
              <w:t>атьи</w:t>
            </w:r>
            <w:r w:rsidRPr="00A374CC">
              <w:rPr>
                <w:rFonts w:cs="Times New Roman"/>
                <w:sz w:val="24"/>
                <w:szCs w:val="24"/>
                <w:lang w:eastAsia="en-US"/>
              </w:rPr>
              <w:t xml:space="preserve"> 114 </w:t>
            </w:r>
            <w:r w:rsidR="008F1221" w:rsidRPr="00A374CC">
              <w:rPr>
                <w:rFonts w:cs="Times New Roman"/>
                <w:sz w:val="24"/>
                <w:szCs w:val="28"/>
                <w:lang w:eastAsia="en-US"/>
              </w:rPr>
              <w:t>Лесного кодекса РФ</w:t>
            </w:r>
            <w:r w:rsidRPr="00A374CC">
              <w:rPr>
                <w:rFonts w:cs="Times New Roman"/>
                <w:sz w:val="24"/>
                <w:szCs w:val="24"/>
                <w:lang w:eastAsia="en-US"/>
              </w:rPr>
              <w:t>).</w:t>
            </w:r>
          </w:p>
          <w:p w14:paraId="2BCA009C" w14:textId="35A57BAB" w:rsidR="000C658B" w:rsidRPr="00A374CC" w:rsidRDefault="000C658B" w:rsidP="0030124F">
            <w:pPr>
              <w:tabs>
                <w:tab w:val="left" w:pos="0"/>
              </w:tabs>
              <w:jc w:val="both"/>
              <w:rPr>
                <w:rFonts w:cs="Times New Roman"/>
                <w:sz w:val="24"/>
                <w:szCs w:val="24"/>
                <w:lang w:eastAsia="en-US"/>
              </w:rPr>
            </w:pPr>
            <w:r w:rsidRPr="00A374CC">
              <w:rPr>
                <w:rFonts w:cs="Times New Roman"/>
                <w:sz w:val="24"/>
                <w:szCs w:val="24"/>
                <w:lang w:eastAsia="en-US"/>
              </w:rPr>
              <w:t>В городских лесах запрещено ведение сельского хозяйства (пункт 3 части 2 статьи 116 Лесного кодекса РФ).</w:t>
            </w:r>
          </w:p>
          <w:p w14:paraId="288610E9" w14:textId="251B330D" w:rsidR="000C658B" w:rsidRPr="00A374CC" w:rsidRDefault="000C658B" w:rsidP="0030124F">
            <w:pPr>
              <w:tabs>
                <w:tab w:val="left" w:pos="0"/>
              </w:tabs>
              <w:jc w:val="both"/>
              <w:rPr>
                <w:rFonts w:cs="Times New Roman"/>
                <w:sz w:val="24"/>
                <w:szCs w:val="24"/>
                <w:lang w:eastAsia="en-US"/>
              </w:rPr>
            </w:pPr>
            <w:r w:rsidRPr="00A374CC">
              <w:rPr>
                <w:rFonts w:cs="Times New Roman"/>
                <w:sz w:val="24"/>
                <w:szCs w:val="24"/>
                <w:lang w:eastAsia="en-US"/>
              </w:rPr>
              <w:t>На заповедных лесных участках запрещается ведение сельского хозяйства (пункт 3 части 3 статьи 119 Лесного кодекса РФ).</w:t>
            </w:r>
          </w:p>
          <w:p w14:paraId="784ACD64" w14:textId="236F7C03" w:rsidR="003D1D24" w:rsidRPr="00A374CC" w:rsidRDefault="003D1D24" w:rsidP="000C658B">
            <w:pPr>
              <w:tabs>
                <w:tab w:val="left" w:pos="0"/>
              </w:tabs>
              <w:jc w:val="both"/>
              <w:rPr>
                <w:rFonts w:cs="Times New Roman"/>
                <w:sz w:val="24"/>
                <w:szCs w:val="24"/>
                <w:lang w:eastAsia="en-US"/>
              </w:rPr>
            </w:pPr>
            <w:r w:rsidRPr="00A374CC">
              <w:rPr>
                <w:rFonts w:cs="Times New Roman"/>
                <w:sz w:val="24"/>
                <w:szCs w:val="24"/>
                <w:lang w:eastAsia="en-US"/>
              </w:rPr>
              <w:t>На особо защитных участках лесов запрещается ведение сельского хозяйства, за исключением сенокошения и пчеловодства (пункт 2 части 4 ст</w:t>
            </w:r>
            <w:r w:rsidR="000C658B" w:rsidRPr="00A374CC">
              <w:rPr>
                <w:rFonts w:cs="Times New Roman"/>
                <w:sz w:val="24"/>
                <w:szCs w:val="24"/>
                <w:lang w:eastAsia="en-US"/>
              </w:rPr>
              <w:t>атьи 119 Лесного кодекса</w:t>
            </w:r>
            <w:r w:rsidRPr="00A374CC">
              <w:rPr>
                <w:rFonts w:cs="Times New Roman"/>
                <w:sz w:val="24"/>
                <w:szCs w:val="24"/>
                <w:lang w:eastAsia="en-US"/>
              </w:rPr>
              <w:t xml:space="preserve"> РФ).</w:t>
            </w:r>
          </w:p>
          <w:p w14:paraId="7E1DF3F2" w14:textId="567461BF" w:rsidR="000C658B" w:rsidRPr="00A374CC" w:rsidRDefault="007E6179" w:rsidP="007E6179">
            <w:pPr>
              <w:tabs>
                <w:tab w:val="left" w:pos="0"/>
              </w:tabs>
              <w:jc w:val="both"/>
              <w:rPr>
                <w:rFonts w:cs="Times New Roman"/>
                <w:sz w:val="24"/>
                <w:szCs w:val="24"/>
                <w:lang w:eastAsia="en-US"/>
              </w:rPr>
            </w:pPr>
            <w:r w:rsidRPr="00A374CC">
              <w:rPr>
                <w:rFonts w:cs="Times New Roman"/>
                <w:sz w:val="24"/>
                <w:szCs w:val="24"/>
                <w:lang w:eastAsia="en-US"/>
              </w:rPr>
              <w:t xml:space="preserve">В соответствии с Правилами использования лесов для ведения сельского хозяйства и Перечня случаев использования лесов для </w:t>
            </w:r>
            <w:r w:rsidRPr="00A374CC">
              <w:rPr>
                <w:rFonts w:cs="Times New Roman"/>
                <w:sz w:val="24"/>
                <w:szCs w:val="24"/>
                <w:lang w:eastAsia="en-US"/>
              </w:rPr>
              <w:lastRenderedPageBreak/>
              <w:t>ведения сельского хозяйства без предоставления лесного участка, с установлением или без установления сервитута, публичного сервитута, утвержденных приказом Минприроды России от 2 июля 2020</w:t>
            </w:r>
            <w:r w:rsidR="006F4395" w:rsidRPr="00A374CC">
              <w:rPr>
                <w:rFonts w:cs="Times New Roman"/>
                <w:sz w:val="24"/>
                <w:szCs w:val="24"/>
                <w:lang w:eastAsia="en-US"/>
              </w:rPr>
              <w:t> </w:t>
            </w:r>
            <w:r w:rsidRPr="00A374CC">
              <w:rPr>
                <w:rFonts w:cs="Times New Roman"/>
                <w:sz w:val="24"/>
                <w:szCs w:val="24"/>
                <w:lang w:eastAsia="en-US"/>
              </w:rPr>
              <w:t>г. №</w:t>
            </w:r>
            <w:r w:rsidR="006F4395" w:rsidRPr="00A374CC">
              <w:rPr>
                <w:rFonts w:cs="Times New Roman"/>
                <w:sz w:val="24"/>
                <w:szCs w:val="24"/>
                <w:lang w:eastAsia="en-US"/>
              </w:rPr>
              <w:t> </w:t>
            </w:r>
            <w:r w:rsidRPr="00A374CC">
              <w:rPr>
                <w:rFonts w:cs="Times New Roman"/>
                <w:sz w:val="24"/>
                <w:szCs w:val="24"/>
                <w:lang w:eastAsia="en-US"/>
              </w:rPr>
              <w:t>408</w:t>
            </w:r>
            <w:r w:rsidR="009D2966" w:rsidRPr="00A374CC">
              <w:rPr>
                <w:rFonts w:cs="Times New Roman"/>
                <w:sz w:val="24"/>
                <w:szCs w:val="24"/>
                <w:lang w:eastAsia="en-US"/>
              </w:rPr>
              <w:t xml:space="preserve">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A374CC">
              <w:rPr>
                <w:rFonts w:cs="Times New Roman"/>
                <w:sz w:val="24"/>
                <w:szCs w:val="24"/>
                <w:lang w:eastAsia="en-US"/>
              </w:rPr>
              <w:t>:</w:t>
            </w:r>
          </w:p>
          <w:p w14:paraId="5E248306" w14:textId="1BD5C63C" w:rsidR="000C658B" w:rsidRPr="00A374CC" w:rsidRDefault="007E6179" w:rsidP="007E6179">
            <w:pPr>
              <w:widowControl w:val="0"/>
              <w:autoSpaceDE w:val="0"/>
              <w:autoSpaceDN w:val="0"/>
              <w:contextualSpacing/>
              <w:jc w:val="both"/>
              <w:rPr>
                <w:sz w:val="24"/>
                <w:szCs w:val="24"/>
              </w:rPr>
            </w:pPr>
            <w:r w:rsidRPr="00A374CC">
              <w:rPr>
                <w:sz w:val="24"/>
                <w:szCs w:val="24"/>
              </w:rPr>
              <w:t>-</w:t>
            </w:r>
            <w:r w:rsidR="009F3009" w:rsidRPr="00A374CC">
              <w:rPr>
                <w:sz w:val="24"/>
                <w:szCs w:val="24"/>
              </w:rPr>
              <w:t> </w:t>
            </w:r>
            <w:r w:rsidRPr="00A374CC">
              <w:rPr>
                <w:sz w:val="24"/>
                <w:szCs w:val="24"/>
              </w:rPr>
              <w:t xml:space="preserve">не допускается </w:t>
            </w:r>
            <w:r w:rsidR="000C658B" w:rsidRPr="00A374CC">
              <w:rPr>
                <w:sz w:val="24"/>
                <w:szCs w:val="24"/>
              </w:rPr>
              <w:t>выпас сельскохозяйственных животных на землях, занятых лесными культурами, естественными молодняками ценных древесных пород, насаждениями с развитым жизнеспособным подростом;</w:t>
            </w:r>
          </w:p>
          <w:p w14:paraId="39C35D9D" w14:textId="12593133" w:rsidR="000C658B" w:rsidRPr="00A374CC" w:rsidRDefault="007E6179" w:rsidP="007E6179">
            <w:pPr>
              <w:widowControl w:val="0"/>
              <w:autoSpaceDE w:val="0"/>
              <w:autoSpaceDN w:val="0"/>
              <w:contextualSpacing/>
              <w:jc w:val="both"/>
              <w:rPr>
                <w:sz w:val="24"/>
                <w:szCs w:val="24"/>
              </w:rPr>
            </w:pPr>
            <w:r w:rsidRPr="00A374CC">
              <w:rPr>
                <w:sz w:val="24"/>
                <w:szCs w:val="24"/>
              </w:rPr>
              <w:t>-</w:t>
            </w:r>
            <w:r w:rsidR="009F3009" w:rsidRPr="00A374CC">
              <w:rPr>
                <w:sz w:val="24"/>
                <w:szCs w:val="24"/>
              </w:rPr>
              <w:t> </w:t>
            </w:r>
            <w:r w:rsidRPr="00A374CC">
              <w:rPr>
                <w:sz w:val="24"/>
                <w:szCs w:val="24"/>
              </w:rPr>
              <w:t xml:space="preserve">не допускается </w:t>
            </w:r>
            <w:r w:rsidR="000C658B" w:rsidRPr="00A374CC">
              <w:rPr>
                <w:sz w:val="24"/>
                <w:szCs w:val="24"/>
              </w:rPr>
              <w:t xml:space="preserve">выпас сельскохозяйственных животных на участках </w:t>
            </w:r>
            <w:proofErr w:type="spellStart"/>
            <w:r w:rsidR="000C658B" w:rsidRPr="00A374CC">
              <w:rPr>
                <w:sz w:val="24"/>
                <w:szCs w:val="24"/>
              </w:rPr>
              <w:t>селекционно</w:t>
            </w:r>
            <w:proofErr w:type="spellEnd"/>
            <w:r w:rsidR="000C658B" w:rsidRPr="00A374CC">
              <w:rPr>
                <w:sz w:val="24"/>
                <w:szCs w:val="24"/>
              </w:rPr>
              <w:t>-лесосеменных, сосновых, елово-пихтовых, ивовых, твердолиственных, орехоплодных плантаций;</w:t>
            </w:r>
          </w:p>
          <w:p w14:paraId="16EB211C" w14:textId="670D0C5C" w:rsidR="000C658B" w:rsidRPr="00A374CC" w:rsidRDefault="009F3009" w:rsidP="009F3009">
            <w:pPr>
              <w:widowControl w:val="0"/>
              <w:autoSpaceDE w:val="0"/>
              <w:autoSpaceDN w:val="0"/>
              <w:contextualSpacing/>
              <w:jc w:val="both"/>
              <w:rPr>
                <w:sz w:val="24"/>
                <w:szCs w:val="24"/>
              </w:rPr>
            </w:pPr>
            <w:r w:rsidRPr="00A374CC">
              <w:rPr>
                <w:sz w:val="24"/>
                <w:szCs w:val="24"/>
              </w:rPr>
              <w:t>- </w:t>
            </w:r>
            <w:r w:rsidR="000C658B" w:rsidRPr="00A374CC">
              <w:rPr>
                <w:sz w:val="24"/>
                <w:szCs w:val="24"/>
              </w:rPr>
              <w:t xml:space="preserve">выпас сельскохозяйственных животных на участках с проектируемыми мероприятиями по содействию естественному </w:t>
            </w:r>
            <w:proofErr w:type="spellStart"/>
            <w:r w:rsidR="000C658B" w:rsidRPr="00A374CC">
              <w:rPr>
                <w:sz w:val="24"/>
                <w:szCs w:val="24"/>
              </w:rPr>
              <w:t>лесовосстановлению</w:t>
            </w:r>
            <w:proofErr w:type="spellEnd"/>
            <w:r w:rsidR="000C658B" w:rsidRPr="00A374CC">
              <w:rPr>
                <w:sz w:val="24"/>
                <w:szCs w:val="24"/>
              </w:rPr>
              <w:t xml:space="preserve"> и </w:t>
            </w:r>
            <w:proofErr w:type="spellStart"/>
            <w:r w:rsidR="000C658B" w:rsidRPr="00A374CC">
              <w:rPr>
                <w:sz w:val="24"/>
                <w:szCs w:val="24"/>
              </w:rPr>
              <w:t>лесовосстановлению</w:t>
            </w:r>
            <w:proofErr w:type="spellEnd"/>
            <w:r w:rsidR="000C658B" w:rsidRPr="00A374CC">
              <w:rPr>
                <w:sz w:val="24"/>
                <w:szCs w:val="24"/>
              </w:rPr>
              <w:t xml:space="preserve"> хвойными и твердолиственными породами;</w:t>
            </w:r>
          </w:p>
          <w:p w14:paraId="5561F72D" w14:textId="3E05A2AA" w:rsidR="000C658B" w:rsidRPr="00A374CC" w:rsidRDefault="009F3009" w:rsidP="009F3009">
            <w:pPr>
              <w:widowControl w:val="0"/>
              <w:autoSpaceDE w:val="0"/>
              <w:autoSpaceDN w:val="0"/>
              <w:contextualSpacing/>
              <w:jc w:val="both"/>
              <w:rPr>
                <w:sz w:val="24"/>
                <w:szCs w:val="24"/>
              </w:rPr>
            </w:pPr>
            <w:r w:rsidRPr="00A374CC">
              <w:rPr>
                <w:sz w:val="24"/>
                <w:szCs w:val="24"/>
              </w:rPr>
              <w:t>- </w:t>
            </w:r>
            <w:r w:rsidR="000C658B" w:rsidRPr="00A374CC">
              <w:rPr>
                <w:sz w:val="24"/>
                <w:szCs w:val="24"/>
              </w:rPr>
              <w:t>выпас сельскохозяйственных животных на участках с легкоразмываемыми и развеиваемыми почвами.</w:t>
            </w:r>
          </w:p>
          <w:p w14:paraId="2A54688B" w14:textId="77777777" w:rsidR="000C658B" w:rsidRPr="00A374CC" w:rsidRDefault="000C658B" w:rsidP="009F3009">
            <w:pPr>
              <w:pStyle w:val="a8"/>
              <w:ind w:left="0" w:firstLine="0"/>
              <w:jc w:val="both"/>
              <w:rPr>
                <w:sz w:val="24"/>
                <w:szCs w:val="24"/>
              </w:rPr>
            </w:pPr>
            <w:r w:rsidRPr="00A374CC">
              <w:rPr>
                <w:sz w:val="24"/>
                <w:szCs w:val="24"/>
              </w:rPr>
              <w:t xml:space="preserve">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w:t>
            </w:r>
            <w:proofErr w:type="spellStart"/>
            <w:r w:rsidRPr="00A374CC">
              <w:rPr>
                <w:sz w:val="24"/>
                <w:szCs w:val="24"/>
              </w:rPr>
              <w:t>селекционно</w:t>
            </w:r>
            <w:proofErr w:type="spellEnd"/>
            <w:r w:rsidRPr="00A374CC">
              <w:rPr>
                <w:sz w:val="24"/>
                <w:szCs w:val="24"/>
              </w:rPr>
              <w:t xml:space="preserve">-лесосеменных, сосновых, елово-пихтовых, ивовых, твердолиственных, ореховых плантаций, с проектируемыми мероприятиями по содействию естественному </w:t>
            </w:r>
            <w:proofErr w:type="spellStart"/>
            <w:r w:rsidRPr="00A374CC">
              <w:rPr>
                <w:sz w:val="24"/>
                <w:szCs w:val="24"/>
              </w:rPr>
              <w:t>лесовосстановлению</w:t>
            </w:r>
            <w:proofErr w:type="spellEnd"/>
            <w:r w:rsidRPr="00A374CC">
              <w:rPr>
                <w:sz w:val="24"/>
                <w:szCs w:val="24"/>
              </w:rPr>
              <w:t xml:space="preserve"> и </w:t>
            </w:r>
            <w:proofErr w:type="spellStart"/>
            <w:r w:rsidRPr="00A374CC">
              <w:rPr>
                <w:sz w:val="24"/>
                <w:szCs w:val="24"/>
              </w:rPr>
              <w:t>лесовосстановлению</w:t>
            </w:r>
            <w:proofErr w:type="spellEnd"/>
            <w:r w:rsidRPr="00A374CC">
              <w:rPr>
                <w:sz w:val="24"/>
                <w:szCs w:val="24"/>
              </w:rPr>
              <w:t xml:space="preserve"> хвойными и твердолиственными породами, с легкоразмываемыми и развеиваемыми почвами.</w:t>
            </w:r>
          </w:p>
          <w:p w14:paraId="420A01FE" w14:textId="033B6541" w:rsidR="000C658B" w:rsidRPr="00A374CC" w:rsidRDefault="000C658B" w:rsidP="000C658B">
            <w:pPr>
              <w:tabs>
                <w:tab w:val="left" w:pos="0"/>
              </w:tabs>
              <w:jc w:val="both"/>
              <w:rPr>
                <w:rFonts w:cs="Times New Roman"/>
                <w:sz w:val="24"/>
                <w:szCs w:val="24"/>
                <w:lang w:eastAsia="en-US"/>
              </w:rPr>
            </w:pPr>
            <w:r w:rsidRPr="00A374CC">
              <w:rPr>
                <w:sz w:val="24"/>
                <w:szCs w:val="24"/>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tc>
      </w:tr>
      <w:tr w:rsidR="00BD244B" w:rsidRPr="00A374CC" w14:paraId="5EF539AB"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C9C706D" w14:textId="1B515C4B" w:rsidR="00BD244B" w:rsidRPr="00A374CC" w:rsidRDefault="00BD244B" w:rsidP="00BD244B">
            <w:pPr>
              <w:tabs>
                <w:tab w:val="left" w:pos="0"/>
              </w:tabs>
              <w:jc w:val="center"/>
              <w:rPr>
                <w:rFonts w:cs="Times New Roman"/>
                <w:sz w:val="24"/>
                <w:szCs w:val="24"/>
                <w:lang w:eastAsia="en-US"/>
              </w:rPr>
            </w:pPr>
            <w:r w:rsidRPr="00A374CC">
              <w:rPr>
                <w:rFonts w:cs="Times New Roman"/>
                <w:sz w:val="24"/>
                <w:szCs w:val="24"/>
                <w:lang w:eastAsia="en-US"/>
              </w:rPr>
              <w:lastRenderedPageBreak/>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7891FF0E" w14:textId="33B4F960" w:rsidR="00BD244B" w:rsidRPr="00A374CC" w:rsidRDefault="00BD244B" w:rsidP="00BD244B">
            <w:pPr>
              <w:tabs>
                <w:tab w:val="left" w:pos="0"/>
              </w:tabs>
              <w:rPr>
                <w:rFonts w:cs="Times New Roman"/>
                <w:sz w:val="24"/>
                <w:szCs w:val="24"/>
                <w:lang w:eastAsia="en-US"/>
              </w:rPr>
            </w:pPr>
            <w:r w:rsidRPr="00A374CC">
              <w:rPr>
                <w:rFonts w:cs="Times New Roman"/>
                <w:sz w:val="24"/>
                <w:szCs w:val="24"/>
                <w:lang w:eastAsia="en-US"/>
              </w:rPr>
              <w:t>Осуществление рыболовства, за исключением любительского рыболовства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A8A7196" w14:textId="4D5DADA7" w:rsidR="00BD244B" w:rsidRPr="00A374CC" w:rsidRDefault="00BD244B" w:rsidP="00BD244B">
            <w:pPr>
              <w:tabs>
                <w:tab w:val="left" w:pos="0"/>
              </w:tabs>
              <w:jc w:val="both"/>
              <w:rPr>
                <w:rFonts w:cs="Times New Roman"/>
                <w:bCs/>
                <w:sz w:val="24"/>
                <w:szCs w:val="24"/>
                <w:lang w:eastAsia="en-US"/>
              </w:rPr>
            </w:pPr>
            <w:r w:rsidRPr="00A374CC">
              <w:rPr>
                <w:rFonts w:cs="Times New Roman"/>
                <w:bCs/>
                <w:sz w:val="24"/>
                <w:szCs w:val="24"/>
                <w:lang w:eastAsia="en-US"/>
              </w:rPr>
              <w:t xml:space="preserve">Не допускается при </w:t>
            </w:r>
            <w:r w:rsidRPr="00A374CC">
              <w:rPr>
                <w:rFonts w:cs="Times New Roman"/>
                <w:sz w:val="24"/>
                <w:szCs w:val="24"/>
                <w:lang w:eastAsia="en-US"/>
              </w:rPr>
              <w:t>осуществлении рыболовства, за исключением любительского рыболовства</w:t>
            </w:r>
            <w:r w:rsidRPr="00A374CC">
              <w:rPr>
                <w:rFonts w:cs="Times New Roman"/>
                <w:bCs/>
                <w:sz w:val="24"/>
                <w:szCs w:val="24"/>
                <w:lang w:eastAsia="en-US"/>
              </w:rPr>
              <w:t>:</w:t>
            </w:r>
          </w:p>
          <w:p w14:paraId="6C34629A" w14:textId="61AD1526" w:rsidR="00BD244B" w:rsidRPr="00A374CC" w:rsidRDefault="00BD244B" w:rsidP="00BD244B">
            <w:pPr>
              <w:tabs>
                <w:tab w:val="left" w:pos="0"/>
              </w:tabs>
              <w:jc w:val="both"/>
              <w:rPr>
                <w:rFonts w:cs="Times New Roman"/>
                <w:bCs/>
                <w:sz w:val="24"/>
                <w:szCs w:val="24"/>
                <w:lang w:eastAsia="en-US"/>
              </w:rPr>
            </w:pPr>
            <w:r w:rsidRPr="00A374CC">
              <w:rPr>
                <w:rFonts w:cs="Times New Roman"/>
                <w:bCs/>
                <w:sz w:val="24"/>
                <w:szCs w:val="24"/>
                <w:lang w:eastAsia="en-US"/>
              </w:rPr>
              <w:t>а)</w:t>
            </w:r>
            <w:r w:rsidR="009F3009" w:rsidRPr="00A374CC">
              <w:rPr>
                <w:rFonts w:cs="Times New Roman"/>
                <w:bCs/>
                <w:sz w:val="24"/>
                <w:szCs w:val="24"/>
                <w:lang w:eastAsia="en-US"/>
              </w:rPr>
              <w:t> </w:t>
            </w:r>
            <w:r w:rsidRPr="00A374CC">
              <w:rPr>
                <w:rFonts w:cs="Times New Roman"/>
                <w:bCs/>
                <w:sz w:val="24"/>
                <w:szCs w:val="24"/>
                <w:lang w:eastAsia="en-US"/>
              </w:rPr>
              <w:t>повреждение лесных насаждений, растительного покрова и почв за пределами предоставленного лесного участка;</w:t>
            </w:r>
          </w:p>
          <w:p w14:paraId="30B7A95A" w14:textId="584BEC32" w:rsidR="00BD244B" w:rsidRPr="00A374CC" w:rsidRDefault="00BD244B" w:rsidP="00BD244B">
            <w:pPr>
              <w:tabs>
                <w:tab w:val="left" w:pos="0"/>
              </w:tabs>
              <w:jc w:val="both"/>
              <w:rPr>
                <w:rFonts w:cs="Times New Roman"/>
                <w:bCs/>
                <w:sz w:val="24"/>
                <w:szCs w:val="24"/>
                <w:lang w:eastAsia="en-US"/>
              </w:rPr>
            </w:pPr>
            <w:r w:rsidRPr="00A374CC">
              <w:rPr>
                <w:rFonts w:cs="Times New Roman"/>
                <w:bCs/>
                <w:sz w:val="24"/>
                <w:szCs w:val="24"/>
                <w:lang w:eastAsia="en-US"/>
              </w:rPr>
              <w:t>б)</w:t>
            </w:r>
            <w:r w:rsidR="009F3009" w:rsidRPr="00A374CC">
              <w:rPr>
                <w:rFonts w:cs="Times New Roman"/>
                <w:bCs/>
                <w:sz w:val="24"/>
                <w:szCs w:val="24"/>
                <w:lang w:eastAsia="en-US"/>
              </w:rPr>
              <w:t> </w:t>
            </w:r>
            <w:r w:rsidRPr="00A374CC">
              <w:rPr>
                <w:rFonts w:cs="Times New Roman"/>
                <w:bCs/>
                <w:sz w:val="24"/>
                <w:szCs w:val="24"/>
                <w:lang w:eastAsia="en-US"/>
              </w:rPr>
              <w:t>захламление предоставленного лесного участка и территории за его пределами строительным и бытовым мусором, отходами древесины;</w:t>
            </w:r>
          </w:p>
          <w:p w14:paraId="13F2A6C9" w14:textId="6C956DCF" w:rsidR="00BD244B" w:rsidRPr="00A374CC" w:rsidRDefault="00BD244B" w:rsidP="00BD244B">
            <w:pPr>
              <w:tabs>
                <w:tab w:val="left" w:pos="0"/>
              </w:tabs>
              <w:jc w:val="both"/>
              <w:rPr>
                <w:rFonts w:cs="Times New Roman"/>
                <w:sz w:val="24"/>
                <w:szCs w:val="24"/>
                <w:lang w:eastAsia="en-US"/>
              </w:rPr>
            </w:pPr>
            <w:r w:rsidRPr="00A374CC">
              <w:rPr>
                <w:rFonts w:cs="Times New Roman"/>
                <w:bCs/>
                <w:sz w:val="24"/>
                <w:szCs w:val="24"/>
                <w:lang w:eastAsia="en-US"/>
              </w:rPr>
              <w:t>в)</w:t>
            </w:r>
            <w:r w:rsidR="009F3009" w:rsidRPr="00A374CC">
              <w:rPr>
                <w:rFonts w:cs="Times New Roman"/>
                <w:bCs/>
                <w:sz w:val="24"/>
                <w:szCs w:val="24"/>
                <w:lang w:eastAsia="en-US"/>
              </w:rPr>
              <w:t> </w:t>
            </w:r>
            <w:r w:rsidRPr="00A374CC">
              <w:rPr>
                <w:rFonts w:cs="Times New Roman"/>
                <w:bCs/>
                <w:sz w:val="24"/>
                <w:szCs w:val="24"/>
                <w:lang w:eastAsia="en-US"/>
              </w:rPr>
              <w:t>загрязнение площади предоставленного лесного участка и территории за его пределами химическими и радиоактивными веществами.</w:t>
            </w:r>
          </w:p>
        </w:tc>
      </w:tr>
      <w:tr w:rsidR="00BD244B" w:rsidRPr="00A374CC" w14:paraId="72555872"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6F5346F" w14:textId="7BEC3EDC" w:rsidR="00BD244B" w:rsidRPr="00A374CC" w:rsidRDefault="00BD244B" w:rsidP="00BD244B">
            <w:pPr>
              <w:tabs>
                <w:tab w:val="left" w:pos="0"/>
              </w:tabs>
              <w:jc w:val="center"/>
              <w:rPr>
                <w:rFonts w:cs="Times New Roman"/>
                <w:sz w:val="24"/>
                <w:szCs w:val="24"/>
                <w:lang w:eastAsia="en-US"/>
              </w:rPr>
            </w:pPr>
            <w:r w:rsidRPr="00A374CC">
              <w:rPr>
                <w:rFonts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7E946FE" w14:textId="77777777" w:rsidR="00BD244B" w:rsidRPr="00A374CC" w:rsidRDefault="00BD244B" w:rsidP="00BD244B">
            <w:pPr>
              <w:tabs>
                <w:tab w:val="left" w:pos="0"/>
              </w:tabs>
              <w:rPr>
                <w:rFonts w:cs="Times New Roman"/>
                <w:sz w:val="24"/>
                <w:szCs w:val="24"/>
                <w:lang w:eastAsia="en-US"/>
              </w:rPr>
            </w:pPr>
            <w:r w:rsidRPr="00A374CC">
              <w:rPr>
                <w:rFonts w:cs="Times New Roman"/>
                <w:sz w:val="24"/>
                <w:szCs w:val="24"/>
                <w:lang w:eastAsia="en-US"/>
              </w:rPr>
              <w:t xml:space="preserve">Осуществление научно-исследовательской деятельности, </w:t>
            </w:r>
            <w:r w:rsidRPr="00A374CC">
              <w:rPr>
                <w:rFonts w:cs="Times New Roman"/>
                <w:sz w:val="24"/>
                <w:szCs w:val="24"/>
                <w:lang w:eastAsia="en-US"/>
              </w:rPr>
              <w:lastRenderedPageBreak/>
              <w:t>образовательной деятельности</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B552863" w14:textId="02752669" w:rsidR="00BD244B" w:rsidRPr="00A374CC" w:rsidRDefault="00BD244B" w:rsidP="00BD244B">
            <w:pPr>
              <w:tabs>
                <w:tab w:val="left" w:pos="0"/>
              </w:tabs>
              <w:jc w:val="both"/>
              <w:rPr>
                <w:rFonts w:cs="Times New Roman"/>
                <w:sz w:val="24"/>
                <w:szCs w:val="24"/>
                <w:lang w:eastAsia="en-US"/>
              </w:rPr>
            </w:pPr>
            <w:r w:rsidRPr="00A374CC">
              <w:rPr>
                <w:rFonts w:cs="Times New Roman"/>
                <w:bCs/>
                <w:sz w:val="24"/>
                <w:szCs w:val="24"/>
                <w:lang w:eastAsia="en-US"/>
              </w:rPr>
              <w:lastRenderedPageBreak/>
              <w:t xml:space="preserve">Не допускается при осуществлении использования лесов </w:t>
            </w:r>
            <w:r w:rsidR="0023671E" w:rsidRPr="00A374CC">
              <w:rPr>
                <w:rFonts w:cs="Times New Roman"/>
                <w:bCs/>
                <w:sz w:val="24"/>
                <w:szCs w:val="24"/>
                <w:lang w:eastAsia="en-US"/>
              </w:rPr>
              <w:t>для научно-исследовательской деятельности, образовательной деятельности</w:t>
            </w:r>
            <w:r w:rsidRPr="00A374CC">
              <w:rPr>
                <w:rFonts w:cs="Times New Roman"/>
                <w:bCs/>
                <w:sz w:val="24"/>
                <w:szCs w:val="24"/>
                <w:lang w:eastAsia="en-US"/>
              </w:rPr>
              <w:t>:</w:t>
            </w:r>
          </w:p>
          <w:p w14:paraId="2CFB1497" w14:textId="77777777" w:rsidR="00BD244B" w:rsidRPr="00A374CC" w:rsidRDefault="00BD244B" w:rsidP="00BD244B">
            <w:pPr>
              <w:tabs>
                <w:tab w:val="left" w:pos="0"/>
              </w:tabs>
              <w:jc w:val="both"/>
              <w:rPr>
                <w:rFonts w:cs="Times New Roman"/>
                <w:sz w:val="24"/>
                <w:szCs w:val="24"/>
                <w:lang w:eastAsia="en-US"/>
              </w:rPr>
            </w:pPr>
            <w:r w:rsidRPr="00A374CC">
              <w:rPr>
                <w:rFonts w:cs="Times New Roman"/>
                <w:bCs/>
                <w:sz w:val="24"/>
                <w:szCs w:val="24"/>
                <w:lang w:eastAsia="en-US"/>
              </w:rPr>
              <w:lastRenderedPageBreak/>
              <w:t>а) повреждение лесных насаждений, растительного покрова и почв за пределами предоставленного лесного участка;</w:t>
            </w:r>
          </w:p>
          <w:p w14:paraId="3751A84B" w14:textId="77777777" w:rsidR="00BD244B" w:rsidRPr="00A374CC" w:rsidRDefault="00BD244B" w:rsidP="00BD244B">
            <w:pPr>
              <w:tabs>
                <w:tab w:val="left" w:pos="0"/>
              </w:tabs>
              <w:jc w:val="both"/>
              <w:rPr>
                <w:rFonts w:cs="Times New Roman"/>
                <w:sz w:val="24"/>
                <w:szCs w:val="24"/>
                <w:lang w:eastAsia="en-US"/>
              </w:rPr>
            </w:pPr>
            <w:r w:rsidRPr="00A374CC">
              <w:rPr>
                <w:rFonts w:cs="Times New Roman"/>
                <w:bCs/>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52B20B01" w14:textId="732B7722" w:rsidR="00BD244B" w:rsidRPr="00A374CC" w:rsidRDefault="00BD244B" w:rsidP="00BD244B">
            <w:pPr>
              <w:tabs>
                <w:tab w:val="left" w:pos="0"/>
              </w:tabs>
              <w:jc w:val="both"/>
              <w:rPr>
                <w:rFonts w:cs="Times New Roman"/>
                <w:sz w:val="24"/>
                <w:szCs w:val="24"/>
                <w:lang w:eastAsia="en-US"/>
              </w:rPr>
            </w:pPr>
            <w:r w:rsidRPr="00A374CC">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w:t>
            </w:r>
            <w:r w:rsidR="0023671E" w:rsidRPr="00A374CC">
              <w:rPr>
                <w:rFonts w:cs="Times New Roman"/>
                <w:bCs/>
                <w:sz w:val="24"/>
                <w:szCs w:val="24"/>
                <w:lang w:eastAsia="en-US"/>
              </w:rPr>
              <w:t>чно-исследовательской деятельно</w:t>
            </w:r>
            <w:r w:rsidRPr="00A374CC">
              <w:rPr>
                <w:rFonts w:cs="Times New Roman"/>
                <w:bCs/>
                <w:sz w:val="24"/>
                <w:szCs w:val="24"/>
                <w:lang w:eastAsia="en-US"/>
              </w:rPr>
              <w:t xml:space="preserve">сти, образовательной деятельности, утвержденных </w:t>
            </w:r>
            <w:r w:rsidR="0023671E" w:rsidRPr="00A374CC">
              <w:rPr>
                <w:rFonts w:eastAsia="Times New Roman" w:cs="Times New Roman"/>
                <w:sz w:val="24"/>
                <w:szCs w:val="28"/>
              </w:rPr>
              <w:t>приказом Минприроды России от 27 июля 2020</w:t>
            </w:r>
            <w:r w:rsidR="00AA390F" w:rsidRPr="00A374CC">
              <w:rPr>
                <w:rFonts w:eastAsia="Times New Roman" w:cs="Times New Roman"/>
                <w:sz w:val="24"/>
                <w:szCs w:val="28"/>
              </w:rPr>
              <w:t> </w:t>
            </w:r>
            <w:r w:rsidR="0023671E" w:rsidRPr="00A374CC">
              <w:rPr>
                <w:rFonts w:eastAsia="Times New Roman" w:cs="Times New Roman"/>
                <w:sz w:val="24"/>
                <w:szCs w:val="28"/>
              </w:rPr>
              <w:t>г. №</w:t>
            </w:r>
            <w:r w:rsidR="00AA390F" w:rsidRPr="00A374CC">
              <w:rPr>
                <w:rFonts w:eastAsia="Times New Roman" w:cs="Times New Roman"/>
                <w:sz w:val="24"/>
                <w:szCs w:val="28"/>
              </w:rPr>
              <w:t> </w:t>
            </w:r>
            <w:r w:rsidR="0023671E" w:rsidRPr="00A374CC">
              <w:rPr>
                <w:rFonts w:eastAsia="Times New Roman" w:cs="Times New Roman"/>
                <w:sz w:val="24"/>
                <w:szCs w:val="28"/>
              </w:rPr>
              <w:t>487</w:t>
            </w:r>
            <w:r w:rsidR="00AA390F" w:rsidRPr="00A374CC">
              <w:rPr>
                <w:rFonts w:eastAsia="Times New Roman" w:cs="Times New Roman"/>
                <w:sz w:val="24"/>
                <w:szCs w:val="28"/>
              </w:rPr>
              <w:t xml:space="preserve"> «Об утверждении Правил использования лесов для осуществления научно-исследовательской деятельности, образовательной деятельности»</w:t>
            </w:r>
            <w:r w:rsidRPr="00A374CC">
              <w:rPr>
                <w:rFonts w:cs="Times New Roman"/>
                <w:bCs/>
                <w:sz w:val="24"/>
                <w:szCs w:val="24"/>
                <w:lang w:eastAsia="en-US"/>
              </w:rPr>
              <w:t>).</w:t>
            </w:r>
          </w:p>
          <w:p w14:paraId="135D0354" w14:textId="428BB18E" w:rsidR="00BD244B" w:rsidRPr="00A374CC" w:rsidRDefault="00BD244B" w:rsidP="00BD244B">
            <w:pPr>
              <w:tabs>
                <w:tab w:val="left" w:pos="0"/>
              </w:tabs>
              <w:jc w:val="both"/>
              <w:rPr>
                <w:rFonts w:cs="Times New Roman"/>
                <w:sz w:val="24"/>
                <w:szCs w:val="24"/>
                <w:lang w:eastAsia="en-US"/>
              </w:rPr>
            </w:pPr>
            <w:r w:rsidRPr="00A374CC">
              <w:rPr>
                <w:rFonts w:cs="Times New Roman"/>
                <w:sz w:val="24"/>
                <w:szCs w:val="24"/>
                <w:lang w:eastAsia="en-US"/>
              </w:rPr>
              <w:t>Запрещается</w:t>
            </w:r>
            <w:r w:rsidR="0023671E" w:rsidRPr="00A374CC">
              <w:rPr>
                <w:rFonts w:cs="Times New Roman"/>
                <w:sz w:val="24"/>
                <w:szCs w:val="24"/>
                <w:lang w:eastAsia="en-US"/>
              </w:rPr>
              <w:t xml:space="preserve"> использование токсичных химических препаратов (часть 4 статьи 112, часть 1 статьи</w:t>
            </w:r>
            <w:r w:rsidRPr="00A374CC">
              <w:rPr>
                <w:rFonts w:cs="Times New Roman"/>
                <w:sz w:val="24"/>
                <w:szCs w:val="24"/>
                <w:lang w:eastAsia="en-US"/>
              </w:rPr>
              <w:t xml:space="preserve"> 113, пунк</w:t>
            </w:r>
            <w:r w:rsidR="0023671E" w:rsidRPr="00A374CC">
              <w:rPr>
                <w:rFonts w:cs="Times New Roman"/>
                <w:sz w:val="24"/>
                <w:szCs w:val="24"/>
                <w:lang w:eastAsia="en-US"/>
              </w:rPr>
              <w:t>т 1 части 2, пункт 1 части 4 статьи 114 Лесного кодекса</w:t>
            </w:r>
            <w:r w:rsidRPr="00A374CC">
              <w:rPr>
                <w:rFonts w:cs="Times New Roman"/>
                <w:sz w:val="24"/>
                <w:szCs w:val="24"/>
                <w:lang w:eastAsia="en-US"/>
              </w:rPr>
              <w:t xml:space="preserve"> РФ).</w:t>
            </w:r>
          </w:p>
        </w:tc>
      </w:tr>
      <w:tr w:rsidR="00BD244B" w:rsidRPr="00A374CC" w14:paraId="53E48302"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F2F10B0" w14:textId="28A70C91" w:rsidR="00BD244B" w:rsidRPr="00A374CC" w:rsidRDefault="00BD244B" w:rsidP="00BD244B">
            <w:pPr>
              <w:tabs>
                <w:tab w:val="left" w:pos="0"/>
              </w:tabs>
              <w:jc w:val="center"/>
              <w:rPr>
                <w:rFonts w:cs="Times New Roman"/>
                <w:sz w:val="24"/>
                <w:szCs w:val="24"/>
                <w:lang w:eastAsia="en-US"/>
              </w:rPr>
            </w:pPr>
            <w:r w:rsidRPr="00A374CC">
              <w:rPr>
                <w:rFonts w:cs="Times New Roman"/>
                <w:sz w:val="24"/>
                <w:szCs w:val="24"/>
                <w:lang w:eastAsia="en-US"/>
              </w:rPr>
              <w:lastRenderedPageBreak/>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BA012C4" w14:textId="77777777" w:rsidR="00BD244B" w:rsidRPr="00A374CC" w:rsidRDefault="00BD244B" w:rsidP="00BD244B">
            <w:pPr>
              <w:tabs>
                <w:tab w:val="left" w:pos="0"/>
              </w:tabs>
              <w:rPr>
                <w:rFonts w:cs="Times New Roman"/>
                <w:sz w:val="24"/>
                <w:szCs w:val="24"/>
                <w:lang w:eastAsia="en-US"/>
              </w:rPr>
            </w:pPr>
            <w:r w:rsidRPr="00A374CC">
              <w:rPr>
                <w:rFonts w:cs="Times New Roman"/>
                <w:sz w:val="24"/>
                <w:szCs w:val="24"/>
                <w:lang w:eastAsia="en-US"/>
              </w:rPr>
              <w:t>Осуществление рекреационной деятельности</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6FCD973" w14:textId="26336DB0" w:rsidR="00BD244B" w:rsidRPr="00A374CC" w:rsidRDefault="00BD244B" w:rsidP="00BD244B">
            <w:pPr>
              <w:tabs>
                <w:tab w:val="left" w:pos="0"/>
              </w:tabs>
              <w:jc w:val="both"/>
              <w:rPr>
                <w:rFonts w:cs="Times New Roman"/>
                <w:sz w:val="24"/>
                <w:szCs w:val="24"/>
                <w:lang w:eastAsia="en-US"/>
              </w:rPr>
            </w:pPr>
            <w:r w:rsidRPr="00A374CC">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w:t>
            </w:r>
            <w:r w:rsidR="000D0CCF" w:rsidRPr="00A374CC">
              <w:rPr>
                <w:rFonts w:cs="Times New Roman"/>
                <w:sz w:val="24"/>
                <w:szCs w:val="24"/>
                <w:lang w:eastAsia="en-US"/>
              </w:rPr>
              <w:t>го мира, водные объекты (часть 6 статьи 41 Лесного кодекса</w:t>
            </w:r>
            <w:r w:rsidRPr="00A374CC">
              <w:rPr>
                <w:rFonts w:cs="Times New Roman"/>
                <w:sz w:val="24"/>
                <w:szCs w:val="24"/>
                <w:lang w:eastAsia="en-US"/>
              </w:rPr>
              <w:t xml:space="preserve"> РФ).</w:t>
            </w:r>
          </w:p>
          <w:p w14:paraId="4D2EC800" w14:textId="5F0D0756" w:rsidR="00BD244B" w:rsidRPr="00A374CC" w:rsidRDefault="00BD244B" w:rsidP="00BD244B">
            <w:pPr>
              <w:tabs>
                <w:tab w:val="left" w:pos="0"/>
              </w:tabs>
              <w:jc w:val="both"/>
              <w:rPr>
                <w:rFonts w:cs="Times New Roman"/>
                <w:sz w:val="24"/>
                <w:szCs w:val="24"/>
                <w:lang w:eastAsia="en-US"/>
              </w:rPr>
            </w:pPr>
            <w:r w:rsidRPr="00A374CC">
              <w:rPr>
                <w:rFonts w:cs="Times New Roman"/>
                <w:sz w:val="24"/>
                <w:szCs w:val="24"/>
                <w:lang w:eastAsia="en-US"/>
              </w:rPr>
              <w:t>В соответств</w:t>
            </w:r>
            <w:r w:rsidR="000D0CCF" w:rsidRPr="00A374CC">
              <w:rPr>
                <w:rFonts w:cs="Times New Roman"/>
                <w:sz w:val="24"/>
                <w:szCs w:val="24"/>
                <w:lang w:eastAsia="en-US"/>
              </w:rPr>
              <w:t>ии с Правилами использования ле</w:t>
            </w:r>
            <w:r w:rsidRPr="00A374CC">
              <w:rPr>
                <w:rFonts w:cs="Times New Roman"/>
                <w:sz w:val="24"/>
                <w:szCs w:val="24"/>
                <w:lang w:eastAsia="en-US"/>
              </w:rPr>
              <w:t xml:space="preserve">сов для осуществления рекреационной деятельности, </w:t>
            </w:r>
            <w:r w:rsidR="000D0CCF" w:rsidRPr="00A374CC">
              <w:rPr>
                <w:rFonts w:eastAsia="Times New Roman" w:cs="Times New Roman"/>
                <w:sz w:val="24"/>
                <w:szCs w:val="24"/>
                <w:lang w:val="x-none" w:eastAsia="x-none"/>
              </w:rPr>
              <w:t>утвержденных приказом Минприроды России от 9 ноября 2020</w:t>
            </w:r>
            <w:r w:rsidR="00AA390F" w:rsidRPr="00A374CC">
              <w:rPr>
                <w:rFonts w:eastAsia="Times New Roman" w:cs="Times New Roman"/>
                <w:sz w:val="24"/>
                <w:szCs w:val="24"/>
                <w:lang w:eastAsia="x-none"/>
              </w:rPr>
              <w:t> </w:t>
            </w:r>
            <w:r w:rsidR="000D0CCF" w:rsidRPr="00A374CC">
              <w:rPr>
                <w:rFonts w:eastAsia="Times New Roman" w:cs="Times New Roman"/>
                <w:sz w:val="24"/>
                <w:szCs w:val="24"/>
                <w:lang w:val="x-none" w:eastAsia="x-none"/>
              </w:rPr>
              <w:t>г. №</w:t>
            </w:r>
            <w:r w:rsidR="00AA390F" w:rsidRPr="00A374CC">
              <w:rPr>
                <w:rFonts w:eastAsia="Times New Roman" w:cs="Times New Roman"/>
                <w:sz w:val="24"/>
                <w:szCs w:val="24"/>
                <w:lang w:eastAsia="x-none"/>
              </w:rPr>
              <w:t> </w:t>
            </w:r>
            <w:r w:rsidR="000D0CCF" w:rsidRPr="00A374CC">
              <w:rPr>
                <w:rFonts w:eastAsia="Times New Roman" w:cs="Times New Roman"/>
                <w:sz w:val="24"/>
                <w:szCs w:val="24"/>
                <w:lang w:val="x-none" w:eastAsia="x-none"/>
              </w:rPr>
              <w:t>908</w:t>
            </w:r>
            <w:r w:rsidR="00AA390F" w:rsidRPr="00A374CC">
              <w:rPr>
                <w:rFonts w:eastAsia="Times New Roman" w:cs="Times New Roman"/>
                <w:sz w:val="24"/>
                <w:szCs w:val="24"/>
                <w:lang w:eastAsia="x-none"/>
              </w:rPr>
              <w:t xml:space="preserve"> </w:t>
            </w:r>
            <w:r w:rsidR="00AA390F" w:rsidRPr="00A374CC">
              <w:rPr>
                <w:rFonts w:eastAsia="Times New Roman" w:cs="Times New Roman"/>
                <w:sz w:val="24"/>
                <w:szCs w:val="24"/>
                <w:lang w:val="x-none" w:eastAsia="x-none"/>
              </w:rPr>
              <w:t>«Об утверждении правил использования лесов для осуществления рекреационной деятельности»</w:t>
            </w:r>
            <w:r w:rsidRPr="00A374CC">
              <w:rPr>
                <w:rFonts w:cs="Times New Roman"/>
                <w:sz w:val="24"/>
                <w:szCs w:val="24"/>
                <w:lang w:eastAsia="en-US"/>
              </w:rPr>
              <w:t>:</w:t>
            </w:r>
          </w:p>
          <w:p w14:paraId="072C8AA5" w14:textId="63E0DDFF" w:rsidR="000D0CCF" w:rsidRPr="00A374CC" w:rsidRDefault="000D0CCF" w:rsidP="00BD244B">
            <w:pPr>
              <w:tabs>
                <w:tab w:val="left" w:pos="0"/>
              </w:tabs>
              <w:jc w:val="both"/>
              <w:rPr>
                <w:rFonts w:cs="Times New Roman"/>
                <w:sz w:val="24"/>
                <w:szCs w:val="24"/>
                <w:lang w:eastAsia="en-US"/>
              </w:rPr>
            </w:pPr>
            <w:r w:rsidRPr="00A374CC">
              <w:rPr>
                <w:rFonts w:cs="Times New Roman"/>
                <w:sz w:val="24"/>
                <w:szCs w:val="24"/>
                <w:lang w:eastAsia="en-US"/>
              </w:rPr>
              <w:t>-</w:t>
            </w:r>
            <w:r w:rsidR="009F3009" w:rsidRPr="00A374CC">
              <w:rPr>
                <w:rFonts w:cs="Times New Roman"/>
                <w:sz w:val="24"/>
                <w:szCs w:val="24"/>
                <w:lang w:eastAsia="en-US"/>
              </w:rPr>
              <w:t> </w:t>
            </w:r>
            <w:r w:rsidRPr="00A374CC">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(пункт 4);</w:t>
            </w:r>
          </w:p>
          <w:p w14:paraId="71ADF572" w14:textId="6D804565" w:rsidR="000D0CCF" w:rsidRPr="00A374CC" w:rsidRDefault="000D0CCF" w:rsidP="00BD244B">
            <w:pPr>
              <w:tabs>
                <w:tab w:val="left" w:pos="0"/>
              </w:tabs>
              <w:jc w:val="both"/>
              <w:rPr>
                <w:rFonts w:cs="Times New Roman"/>
                <w:sz w:val="24"/>
                <w:szCs w:val="24"/>
                <w:lang w:eastAsia="en-US"/>
              </w:rPr>
            </w:pPr>
            <w:r w:rsidRPr="00A374CC">
              <w:rPr>
                <w:rFonts w:cs="Times New Roman"/>
                <w:sz w:val="24"/>
                <w:szCs w:val="24"/>
                <w:lang w:eastAsia="en-US"/>
              </w:rPr>
              <w:t>-</w:t>
            </w:r>
            <w:r w:rsidR="009F3009" w:rsidRPr="00A374CC">
              <w:rPr>
                <w:rFonts w:cs="Times New Roman"/>
                <w:sz w:val="24"/>
                <w:szCs w:val="24"/>
                <w:lang w:eastAsia="en-US"/>
              </w:rPr>
              <w:t> и</w:t>
            </w:r>
            <w:r w:rsidRPr="00A374CC">
              <w:rPr>
                <w:rFonts w:cs="Times New Roman"/>
                <w:sz w:val="24"/>
                <w:szCs w:val="24"/>
                <w:lang w:eastAsia="en-US"/>
              </w:rPr>
              <w:t>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4);</w:t>
            </w:r>
          </w:p>
          <w:p w14:paraId="11FFFF65" w14:textId="48CA2D8F" w:rsidR="00B42BE7" w:rsidRPr="00A374CC" w:rsidRDefault="00B42BE7" w:rsidP="00BD244B">
            <w:pPr>
              <w:tabs>
                <w:tab w:val="left" w:pos="0"/>
              </w:tabs>
              <w:jc w:val="both"/>
              <w:rPr>
                <w:rFonts w:cs="Times New Roman"/>
                <w:sz w:val="24"/>
                <w:szCs w:val="24"/>
                <w:lang w:eastAsia="en-US"/>
              </w:rPr>
            </w:pPr>
            <w:r w:rsidRPr="00A374CC">
              <w:rPr>
                <w:rFonts w:cs="Times New Roman"/>
                <w:sz w:val="24"/>
                <w:szCs w:val="24"/>
                <w:lang w:eastAsia="en-US"/>
              </w:rPr>
              <w:t>-</w:t>
            </w:r>
            <w:r w:rsidR="009F3009" w:rsidRPr="00A374CC">
              <w:rPr>
                <w:rFonts w:cs="Times New Roman"/>
                <w:sz w:val="24"/>
                <w:szCs w:val="24"/>
                <w:lang w:eastAsia="en-US"/>
              </w:rPr>
              <w:t> </w:t>
            </w:r>
            <w:r w:rsidRPr="00A374CC">
              <w:rPr>
                <w:rFonts w:cs="Times New Roman"/>
                <w:sz w:val="24"/>
                <w:szCs w:val="24"/>
                <w:lang w:eastAsia="en-US"/>
              </w:rPr>
              <w:t xml:space="preserve">при осуществлении деятельности, указанной в части 3 статьи 41 Лесного кодекса </w:t>
            </w:r>
            <w:r w:rsidR="00E52B6D" w:rsidRPr="00A374CC">
              <w:rPr>
                <w:rFonts w:cs="Times New Roman"/>
                <w:sz w:val="24"/>
                <w:szCs w:val="24"/>
                <w:lang w:eastAsia="en-US"/>
              </w:rPr>
              <w:t>РФ</w:t>
            </w:r>
            <w:r w:rsidRPr="00A374CC">
              <w:rPr>
                <w:rFonts w:cs="Times New Roman"/>
                <w:sz w:val="24"/>
                <w:szCs w:val="24"/>
                <w:lang w:eastAsia="en-US"/>
              </w:rPr>
              <w:t>, не допускается размещение объектов, являющихся местами жительства физических лиц (пункт 5);</w:t>
            </w:r>
          </w:p>
          <w:p w14:paraId="31B04F71" w14:textId="6D8E3DED" w:rsidR="00BD244B" w:rsidRPr="00A374CC" w:rsidRDefault="00BD244B" w:rsidP="00BD244B">
            <w:pPr>
              <w:tabs>
                <w:tab w:val="left" w:pos="0"/>
              </w:tabs>
              <w:jc w:val="both"/>
              <w:rPr>
                <w:rFonts w:cs="Times New Roman"/>
                <w:sz w:val="24"/>
                <w:szCs w:val="24"/>
                <w:lang w:eastAsia="en-US"/>
              </w:rPr>
            </w:pPr>
            <w:r w:rsidRPr="00A374CC">
              <w:rPr>
                <w:rFonts w:cs="Times New Roman"/>
                <w:sz w:val="24"/>
                <w:szCs w:val="24"/>
                <w:lang w:eastAsia="en-US"/>
              </w:rPr>
              <w:t>- </w:t>
            </w:r>
            <w:r w:rsidR="00B42BE7" w:rsidRPr="00A374CC">
              <w:rPr>
                <w:rFonts w:cs="Times New Roman"/>
                <w:sz w:val="24"/>
                <w:szCs w:val="24"/>
                <w:lang w:eastAsia="en-US"/>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r w:rsidRPr="00A374CC">
              <w:rPr>
                <w:rFonts w:cs="Times New Roman"/>
                <w:sz w:val="24"/>
                <w:szCs w:val="24"/>
                <w:lang w:eastAsia="en-US"/>
              </w:rPr>
              <w:t xml:space="preserve"> </w:t>
            </w:r>
            <w:r w:rsidR="00B42BE7" w:rsidRPr="00A374CC">
              <w:rPr>
                <w:rFonts w:cs="Times New Roman"/>
                <w:sz w:val="24"/>
                <w:szCs w:val="24"/>
                <w:lang w:eastAsia="en-US"/>
              </w:rPr>
              <w:t>(пункт 6).</w:t>
            </w:r>
          </w:p>
        </w:tc>
      </w:tr>
      <w:tr w:rsidR="00BD244B" w:rsidRPr="00A374CC" w14:paraId="4AABF6F7"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082BF38" w14:textId="41A50CA6" w:rsidR="00BD244B" w:rsidRPr="00A374CC" w:rsidRDefault="00BD244B" w:rsidP="00BD244B">
            <w:pPr>
              <w:tabs>
                <w:tab w:val="left" w:pos="0"/>
              </w:tabs>
              <w:jc w:val="center"/>
              <w:rPr>
                <w:rFonts w:cs="Times New Roman"/>
                <w:sz w:val="24"/>
                <w:szCs w:val="24"/>
                <w:lang w:eastAsia="en-US"/>
              </w:rPr>
            </w:pPr>
            <w:r w:rsidRPr="00A374CC">
              <w:rPr>
                <w:rFonts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2EE7281" w14:textId="77777777" w:rsidR="00BD244B" w:rsidRPr="00A374CC" w:rsidRDefault="00BD244B" w:rsidP="00BD244B">
            <w:pPr>
              <w:tabs>
                <w:tab w:val="left" w:pos="0"/>
              </w:tabs>
              <w:rPr>
                <w:rFonts w:cs="Times New Roman"/>
                <w:sz w:val="24"/>
                <w:szCs w:val="24"/>
                <w:lang w:eastAsia="en-US"/>
              </w:rPr>
            </w:pPr>
            <w:r w:rsidRPr="00A374CC">
              <w:rPr>
                <w:rFonts w:cs="Times New Roman"/>
                <w:sz w:val="24"/>
                <w:szCs w:val="24"/>
                <w:lang w:eastAsia="en-US"/>
              </w:rPr>
              <w:t>Создание лесных плантаций и их эксплуатация</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7C2F69A" w14:textId="7CAEB569" w:rsidR="003A1EE5" w:rsidRPr="00A374CC" w:rsidRDefault="003A1EE5" w:rsidP="00BD244B">
            <w:pPr>
              <w:tabs>
                <w:tab w:val="left" w:pos="0"/>
              </w:tabs>
              <w:jc w:val="both"/>
              <w:rPr>
                <w:rFonts w:cs="Times New Roman"/>
                <w:sz w:val="24"/>
                <w:szCs w:val="24"/>
                <w:lang w:eastAsia="en-US"/>
              </w:rPr>
            </w:pPr>
            <w:r w:rsidRPr="00A374CC">
              <w:rPr>
                <w:rFonts w:cs="Times New Roman"/>
                <w:bCs/>
                <w:sz w:val="24"/>
                <w:szCs w:val="24"/>
                <w:lang w:eastAsia="en-US"/>
              </w:rPr>
              <w:t>При</w:t>
            </w:r>
            <w:r w:rsidRPr="00A374CC">
              <w:rPr>
                <w:rFonts w:cs="Times New Roman"/>
                <w:sz w:val="24"/>
                <w:szCs w:val="24"/>
                <w:lang w:eastAsia="en-US"/>
              </w:rPr>
              <w:t xml:space="preserve"> использовании лесов</w:t>
            </w:r>
            <w:r w:rsidR="00BD244B" w:rsidRPr="00A374CC">
              <w:rPr>
                <w:rFonts w:cs="Times New Roman"/>
                <w:sz w:val="24"/>
                <w:szCs w:val="24"/>
                <w:lang w:eastAsia="en-US"/>
              </w:rPr>
              <w:t xml:space="preserve"> в целях создания </w:t>
            </w:r>
            <w:r w:rsidR="009F0483" w:rsidRPr="00A374CC">
              <w:rPr>
                <w:rFonts w:cs="Times New Roman"/>
                <w:sz w:val="24"/>
                <w:szCs w:val="24"/>
                <w:lang w:eastAsia="en-US"/>
              </w:rPr>
              <w:t xml:space="preserve">лесных </w:t>
            </w:r>
            <w:r w:rsidR="00BD244B" w:rsidRPr="00A374CC">
              <w:rPr>
                <w:rFonts w:cs="Times New Roman"/>
                <w:sz w:val="24"/>
                <w:szCs w:val="24"/>
                <w:lang w:eastAsia="en-US"/>
              </w:rPr>
              <w:t>плантаций</w:t>
            </w:r>
            <w:r w:rsidR="00B42BE7" w:rsidRPr="00A374CC">
              <w:rPr>
                <w:rFonts w:cs="Times New Roman"/>
                <w:sz w:val="24"/>
                <w:szCs w:val="24"/>
                <w:lang w:eastAsia="en-US"/>
              </w:rPr>
              <w:t xml:space="preserve"> и их эксплуатации</w:t>
            </w:r>
            <w:r w:rsidRPr="00A374CC">
              <w:rPr>
                <w:rFonts w:cs="Times New Roman"/>
                <w:sz w:val="24"/>
                <w:szCs w:val="24"/>
                <w:lang w:eastAsia="en-US"/>
              </w:rPr>
              <w:t xml:space="preserve">: </w:t>
            </w:r>
          </w:p>
          <w:p w14:paraId="0DD88623" w14:textId="0B27AB29" w:rsidR="00BD244B" w:rsidRPr="00A374CC" w:rsidRDefault="003A1EE5" w:rsidP="00BD244B">
            <w:pPr>
              <w:tabs>
                <w:tab w:val="left" w:pos="0"/>
              </w:tabs>
              <w:jc w:val="both"/>
              <w:rPr>
                <w:rFonts w:cs="Times New Roman"/>
                <w:sz w:val="24"/>
                <w:szCs w:val="24"/>
                <w:lang w:eastAsia="en-US"/>
              </w:rPr>
            </w:pPr>
            <w:r w:rsidRPr="00A374CC">
              <w:rPr>
                <w:rFonts w:cs="Times New Roman"/>
                <w:sz w:val="24"/>
                <w:szCs w:val="24"/>
                <w:lang w:eastAsia="en-US"/>
              </w:rPr>
              <w:t>-</w:t>
            </w:r>
            <w:r w:rsidR="009F3009" w:rsidRPr="00A374CC">
              <w:rPr>
                <w:rFonts w:cs="Times New Roman"/>
                <w:sz w:val="24"/>
                <w:szCs w:val="24"/>
                <w:lang w:eastAsia="en-US"/>
              </w:rPr>
              <w:t> </w:t>
            </w:r>
            <w:r w:rsidRPr="00A374CC">
              <w:rPr>
                <w:rFonts w:cs="Times New Roman"/>
                <w:sz w:val="24"/>
                <w:szCs w:val="24"/>
                <w:lang w:eastAsia="en-US"/>
              </w:rPr>
              <w:t xml:space="preserve">запрещается использование </w:t>
            </w:r>
            <w:r w:rsidR="00BD244B" w:rsidRPr="00A374CC">
              <w:rPr>
                <w:rFonts w:cs="Times New Roman"/>
                <w:sz w:val="24"/>
                <w:szCs w:val="24"/>
                <w:lang w:eastAsia="en-US"/>
              </w:rPr>
              <w:t>лесов, рас</w:t>
            </w:r>
            <w:r w:rsidRPr="00A374CC">
              <w:rPr>
                <w:rFonts w:cs="Times New Roman"/>
                <w:sz w:val="24"/>
                <w:szCs w:val="24"/>
                <w:lang w:eastAsia="en-US"/>
              </w:rPr>
              <w:t xml:space="preserve">положенных в </w:t>
            </w:r>
            <w:proofErr w:type="spellStart"/>
            <w:r w:rsidRPr="00A374CC">
              <w:rPr>
                <w:rFonts w:cs="Times New Roman"/>
                <w:sz w:val="24"/>
                <w:szCs w:val="24"/>
                <w:lang w:eastAsia="en-US"/>
              </w:rPr>
              <w:t>водоохранных</w:t>
            </w:r>
            <w:proofErr w:type="spellEnd"/>
            <w:r w:rsidRPr="00A374CC">
              <w:rPr>
                <w:rFonts w:cs="Times New Roman"/>
                <w:sz w:val="24"/>
                <w:szCs w:val="24"/>
                <w:lang w:eastAsia="en-US"/>
              </w:rPr>
              <w:t xml:space="preserve"> зонах (пункт 3 статьи 113 Лесного кодекса РФ);</w:t>
            </w:r>
          </w:p>
          <w:p w14:paraId="4AB63214" w14:textId="66AD1D4D" w:rsidR="003A1EE5" w:rsidRPr="00A374CC" w:rsidRDefault="003A1EE5" w:rsidP="00E433DE">
            <w:pPr>
              <w:tabs>
                <w:tab w:val="left" w:pos="0"/>
              </w:tabs>
              <w:jc w:val="both"/>
              <w:rPr>
                <w:rFonts w:cs="Times New Roman"/>
                <w:sz w:val="24"/>
                <w:szCs w:val="24"/>
                <w:lang w:eastAsia="en-US"/>
              </w:rPr>
            </w:pPr>
            <w:r w:rsidRPr="00A374CC">
              <w:rPr>
                <w:rFonts w:cs="Times New Roman"/>
                <w:sz w:val="24"/>
                <w:szCs w:val="24"/>
                <w:lang w:eastAsia="en-US"/>
              </w:rPr>
              <w:t>-</w:t>
            </w:r>
            <w:r w:rsidR="009F3009" w:rsidRPr="00A374CC">
              <w:rPr>
                <w:rFonts w:cs="Times New Roman"/>
                <w:sz w:val="24"/>
                <w:szCs w:val="24"/>
                <w:lang w:eastAsia="en-US"/>
              </w:rPr>
              <w:t> </w:t>
            </w:r>
            <w:r w:rsidR="00E433DE" w:rsidRPr="00A374CC">
              <w:rPr>
                <w:rFonts w:cs="Times New Roman"/>
                <w:sz w:val="24"/>
                <w:szCs w:val="24"/>
                <w:lang w:eastAsia="en-US"/>
              </w:rPr>
              <w:t xml:space="preserve">не допускается </w:t>
            </w:r>
            <w:r w:rsidRPr="00A374CC">
              <w:rPr>
                <w:rFonts w:cs="Times New Roman"/>
                <w:sz w:val="24"/>
                <w:szCs w:val="24"/>
                <w:lang w:eastAsia="en-US"/>
              </w:rPr>
              <w:t xml:space="preserve">отбор плюсовых деревьев в минусовых насаждениях. (пункт 7 Правил создания и выделения объектов лесного семеноводства (лесосеменных плантаций, постоянных лесосеменных участков и подобных объектов), утвержденных </w:t>
            </w:r>
            <w:r w:rsidRPr="00A374CC">
              <w:rPr>
                <w:rFonts w:cs="Times New Roman"/>
                <w:sz w:val="24"/>
                <w:szCs w:val="24"/>
                <w:lang w:eastAsia="en-US"/>
              </w:rPr>
              <w:lastRenderedPageBreak/>
              <w:t>приказом Минприроды России от 20 октября 2015</w:t>
            </w:r>
            <w:r w:rsidR="00A55D54" w:rsidRPr="00A374CC">
              <w:rPr>
                <w:rFonts w:cs="Times New Roman"/>
                <w:sz w:val="24"/>
                <w:szCs w:val="24"/>
                <w:lang w:eastAsia="en-US"/>
              </w:rPr>
              <w:t> </w:t>
            </w:r>
            <w:r w:rsidRPr="00A374CC">
              <w:rPr>
                <w:rFonts w:cs="Times New Roman"/>
                <w:sz w:val="24"/>
                <w:szCs w:val="24"/>
                <w:lang w:eastAsia="en-US"/>
              </w:rPr>
              <w:t>г</w:t>
            </w:r>
            <w:r w:rsidR="00A55D54" w:rsidRPr="00A374CC">
              <w:rPr>
                <w:rFonts w:cs="Times New Roman"/>
                <w:sz w:val="24"/>
                <w:szCs w:val="24"/>
                <w:lang w:eastAsia="en-US"/>
              </w:rPr>
              <w:t>.</w:t>
            </w:r>
            <w:r w:rsidRPr="00A374CC">
              <w:rPr>
                <w:rFonts w:cs="Times New Roman"/>
                <w:sz w:val="24"/>
                <w:szCs w:val="24"/>
                <w:lang w:eastAsia="en-US"/>
              </w:rPr>
              <w:t xml:space="preserve"> №</w:t>
            </w:r>
            <w:r w:rsidR="00A55D54" w:rsidRPr="00A374CC">
              <w:rPr>
                <w:rFonts w:cs="Times New Roman"/>
                <w:sz w:val="24"/>
                <w:szCs w:val="24"/>
                <w:lang w:eastAsia="en-US"/>
              </w:rPr>
              <w:t> </w:t>
            </w:r>
            <w:r w:rsidRPr="00A374CC">
              <w:rPr>
                <w:rFonts w:cs="Times New Roman"/>
                <w:sz w:val="24"/>
                <w:szCs w:val="24"/>
                <w:lang w:eastAsia="en-US"/>
              </w:rPr>
              <w:t>438</w:t>
            </w:r>
            <w:r w:rsidR="00A55D54" w:rsidRPr="00A374CC">
              <w:rPr>
                <w:rFonts w:cs="Times New Roman"/>
                <w:sz w:val="24"/>
                <w:szCs w:val="24"/>
                <w:lang w:eastAsia="en-US"/>
              </w:rPr>
              <w:t xml:space="preserve">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Pr="00A374CC">
              <w:rPr>
                <w:rFonts w:cs="Times New Roman"/>
                <w:sz w:val="24"/>
                <w:szCs w:val="24"/>
                <w:lang w:eastAsia="en-US"/>
              </w:rPr>
              <w:t>)</w:t>
            </w:r>
          </w:p>
        </w:tc>
      </w:tr>
      <w:tr w:rsidR="00BD244B" w:rsidRPr="00A374CC" w14:paraId="5DDCBFF8"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22E496E" w14:textId="351B5CE0" w:rsidR="00BD244B" w:rsidRPr="00A374CC" w:rsidRDefault="00BD244B" w:rsidP="00BD244B">
            <w:pPr>
              <w:tabs>
                <w:tab w:val="left" w:pos="0"/>
              </w:tabs>
              <w:jc w:val="center"/>
              <w:rPr>
                <w:rFonts w:cs="Times New Roman"/>
                <w:sz w:val="24"/>
                <w:szCs w:val="24"/>
                <w:lang w:eastAsia="en-US"/>
              </w:rPr>
            </w:pPr>
            <w:r w:rsidRPr="00A374CC">
              <w:rPr>
                <w:rFonts w:cs="Times New Roman"/>
                <w:sz w:val="24"/>
                <w:szCs w:val="24"/>
                <w:lang w:eastAsia="en-US"/>
              </w:rPr>
              <w:lastRenderedPageBreak/>
              <w:t>11.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4C3E9CA" w14:textId="77777777" w:rsidR="00BD244B" w:rsidRPr="00A374CC" w:rsidRDefault="00BD244B" w:rsidP="00BD244B">
            <w:pPr>
              <w:tabs>
                <w:tab w:val="left" w:pos="0"/>
              </w:tabs>
              <w:rPr>
                <w:rFonts w:cs="Times New Roman"/>
                <w:sz w:val="24"/>
                <w:szCs w:val="24"/>
                <w:lang w:eastAsia="en-US"/>
              </w:rPr>
            </w:pPr>
            <w:r w:rsidRPr="00A374CC">
              <w:rPr>
                <w:rFonts w:cs="Times New Roman"/>
                <w:sz w:val="24"/>
                <w:szCs w:val="24"/>
                <w:lang w:eastAsia="en-US"/>
              </w:rPr>
              <w:t>Выращивание лесных плодовых, ягодных, декоративных растений, лекарственных растений</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AECA247" w14:textId="6D0D557F" w:rsidR="00BD244B" w:rsidRPr="00A374CC" w:rsidRDefault="00BD244B" w:rsidP="00BD244B">
            <w:pPr>
              <w:tabs>
                <w:tab w:val="left" w:pos="0"/>
              </w:tabs>
              <w:jc w:val="both"/>
              <w:rPr>
                <w:rFonts w:eastAsia="Times New Roman" w:cs="Times New Roman"/>
                <w:sz w:val="24"/>
                <w:szCs w:val="24"/>
                <w:lang w:eastAsia="x-none"/>
              </w:rPr>
            </w:pPr>
            <w:r w:rsidRPr="00A374CC">
              <w:rPr>
                <w:rFonts w:eastAsia="Times New Roman" w:cs="Times New Roman"/>
                <w:sz w:val="24"/>
                <w:szCs w:val="24"/>
                <w:lang w:eastAsia="x-none"/>
              </w:rPr>
              <w:t>В соответств</w:t>
            </w:r>
            <w:r w:rsidR="00E433DE" w:rsidRPr="00A374CC">
              <w:rPr>
                <w:rFonts w:eastAsia="Times New Roman" w:cs="Times New Roman"/>
                <w:sz w:val="24"/>
                <w:szCs w:val="24"/>
                <w:lang w:eastAsia="x-none"/>
              </w:rPr>
              <w:t>ии с Правилами использования ле</w:t>
            </w:r>
            <w:r w:rsidRPr="00A374CC">
              <w:rPr>
                <w:rFonts w:eastAsia="Times New Roman" w:cs="Times New Roman"/>
                <w:sz w:val="24"/>
                <w:szCs w:val="24"/>
                <w:lang w:eastAsia="x-none"/>
              </w:rPr>
              <w:t>сов для выращивания лесных плодовых, ягодных, декоративны</w:t>
            </w:r>
            <w:r w:rsidR="00E433DE" w:rsidRPr="00A374CC">
              <w:rPr>
                <w:rFonts w:eastAsia="Times New Roman" w:cs="Times New Roman"/>
                <w:sz w:val="24"/>
                <w:szCs w:val="24"/>
                <w:lang w:eastAsia="x-none"/>
              </w:rPr>
              <w:t>х растений, лекарственных расте</w:t>
            </w:r>
            <w:r w:rsidRPr="00A374CC">
              <w:rPr>
                <w:rFonts w:eastAsia="Times New Roman" w:cs="Times New Roman"/>
                <w:sz w:val="24"/>
                <w:szCs w:val="24"/>
                <w:lang w:eastAsia="x-none"/>
              </w:rPr>
              <w:t xml:space="preserve">ний, утвержденных </w:t>
            </w:r>
            <w:r w:rsidR="00E433DE" w:rsidRPr="00A374CC">
              <w:rPr>
                <w:rFonts w:eastAsia="Times New Roman" w:cs="Times New Roman"/>
                <w:sz w:val="24"/>
                <w:szCs w:val="24"/>
                <w:lang w:eastAsia="x-none"/>
              </w:rPr>
              <w:t>приказом Минприроды России от 28 июля 2020</w:t>
            </w:r>
            <w:r w:rsidR="00A55D54" w:rsidRPr="00A374CC">
              <w:rPr>
                <w:rFonts w:eastAsia="Times New Roman" w:cs="Times New Roman"/>
                <w:sz w:val="24"/>
                <w:szCs w:val="24"/>
                <w:lang w:eastAsia="x-none"/>
              </w:rPr>
              <w:t> </w:t>
            </w:r>
            <w:r w:rsidR="00E433DE" w:rsidRPr="00A374CC">
              <w:rPr>
                <w:rFonts w:eastAsia="Times New Roman" w:cs="Times New Roman"/>
                <w:sz w:val="24"/>
                <w:szCs w:val="24"/>
                <w:lang w:eastAsia="x-none"/>
              </w:rPr>
              <w:t>г. №</w:t>
            </w:r>
            <w:r w:rsidR="00A55D54" w:rsidRPr="00A374CC">
              <w:rPr>
                <w:rFonts w:eastAsia="Times New Roman" w:cs="Times New Roman"/>
                <w:sz w:val="24"/>
                <w:szCs w:val="24"/>
                <w:lang w:eastAsia="x-none"/>
              </w:rPr>
              <w:t> </w:t>
            </w:r>
            <w:r w:rsidR="00E433DE" w:rsidRPr="00A374CC">
              <w:rPr>
                <w:rFonts w:eastAsia="Times New Roman" w:cs="Times New Roman"/>
                <w:sz w:val="24"/>
                <w:szCs w:val="24"/>
                <w:lang w:eastAsia="x-none"/>
              </w:rPr>
              <w:t>497</w:t>
            </w:r>
            <w:r w:rsidR="00A55D54" w:rsidRPr="00A374CC">
              <w:rPr>
                <w:rFonts w:eastAsia="Times New Roman" w:cs="Times New Roman"/>
                <w:sz w:val="24"/>
                <w:szCs w:val="24"/>
                <w:lang w:eastAsia="x-none"/>
              </w:rPr>
              <w:t xml:space="preserve"> «Об утверждении Правил использования лесов для выращивания лесных плодовых, ягодных, декоративных растений, лекарственных растений»</w:t>
            </w:r>
            <w:r w:rsidRPr="00A374CC">
              <w:rPr>
                <w:rFonts w:eastAsia="Times New Roman" w:cs="Times New Roman"/>
                <w:sz w:val="24"/>
                <w:szCs w:val="24"/>
                <w:lang w:eastAsia="x-none"/>
              </w:rPr>
              <w:t>:</w:t>
            </w:r>
          </w:p>
          <w:p w14:paraId="131A6AF7" w14:textId="2D7F0E12" w:rsidR="00BD244B" w:rsidRPr="00A374CC" w:rsidRDefault="00BD244B" w:rsidP="00BD244B">
            <w:pPr>
              <w:tabs>
                <w:tab w:val="left" w:pos="0"/>
              </w:tabs>
              <w:jc w:val="both"/>
              <w:rPr>
                <w:rFonts w:eastAsia="Times New Roman" w:cs="Times New Roman"/>
                <w:sz w:val="24"/>
                <w:szCs w:val="24"/>
                <w:lang w:eastAsia="x-none"/>
              </w:rPr>
            </w:pPr>
            <w:r w:rsidRPr="00A374CC">
              <w:rPr>
                <w:rFonts w:eastAsia="Times New Roman" w:cs="Times New Roman"/>
                <w:sz w:val="24"/>
                <w:szCs w:val="24"/>
                <w:lang w:eastAsia="x-none"/>
              </w:rPr>
              <w:t>- д</w:t>
            </w:r>
            <w:r w:rsidRPr="00A374CC">
              <w:rPr>
                <w:rFonts w:eastAsia="Times New Roman" w:cs="Times New Roman"/>
                <w:sz w:val="24"/>
                <w:szCs w:val="24"/>
                <w:lang w:val="x-none" w:eastAsia="x-none"/>
              </w:rPr>
              <w:t xml:space="preserve">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w:t>
            </w:r>
            <w:r w:rsidR="00E433DE" w:rsidRPr="00A374CC">
              <w:rPr>
                <w:rFonts w:eastAsia="Times New Roman" w:cs="Times New Roman"/>
                <w:sz w:val="24"/>
                <w:szCs w:val="24"/>
                <w:lang w:val="x-none" w:eastAsia="x-none"/>
              </w:rPr>
              <w:t xml:space="preserve">а также </w:t>
            </w:r>
            <w:proofErr w:type="spellStart"/>
            <w:r w:rsidR="00E433DE" w:rsidRPr="00A374CC">
              <w:rPr>
                <w:rFonts w:eastAsia="Times New Roman" w:cs="Times New Roman"/>
                <w:sz w:val="24"/>
                <w:szCs w:val="24"/>
                <w:lang w:val="x-none" w:eastAsia="x-none"/>
              </w:rPr>
              <w:t>необлесившиеся</w:t>
            </w:r>
            <w:proofErr w:type="spellEnd"/>
            <w:r w:rsidR="00E433DE" w:rsidRPr="00A374CC">
              <w:rPr>
                <w:rFonts w:eastAsia="Times New Roman" w:cs="Times New Roman"/>
                <w:sz w:val="24"/>
                <w:szCs w:val="24"/>
                <w:lang w:val="x-none" w:eastAsia="x-none"/>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r w:rsidRPr="00A374CC">
              <w:rPr>
                <w:rFonts w:eastAsia="Times New Roman" w:cs="Times New Roman"/>
                <w:sz w:val="24"/>
                <w:szCs w:val="24"/>
                <w:lang w:eastAsia="x-none"/>
              </w:rPr>
              <w:t xml:space="preserve"> (пункт 11);</w:t>
            </w:r>
          </w:p>
          <w:p w14:paraId="7786523B" w14:textId="77777777" w:rsidR="00BD244B" w:rsidRPr="00A374CC" w:rsidRDefault="00BD244B" w:rsidP="00BD244B">
            <w:pPr>
              <w:tabs>
                <w:tab w:val="left" w:pos="0"/>
              </w:tabs>
              <w:jc w:val="both"/>
              <w:rPr>
                <w:rFonts w:eastAsia="Times New Roman" w:cs="Times New Roman"/>
                <w:sz w:val="24"/>
                <w:szCs w:val="24"/>
                <w:lang w:eastAsia="x-none"/>
              </w:rPr>
            </w:pPr>
            <w:r w:rsidRPr="00A374CC">
              <w:rPr>
                <w:rFonts w:eastAsia="Times New Roman" w:cs="Times New Roman"/>
                <w:sz w:val="24"/>
                <w:szCs w:val="24"/>
                <w:lang w:eastAsia="x-none"/>
              </w:rPr>
              <w:t>- д</w:t>
            </w:r>
            <w:r w:rsidRPr="00A374CC">
              <w:rPr>
                <w:rFonts w:eastAsia="Times New Roman" w:cs="Times New Roman"/>
                <w:sz w:val="24"/>
                <w:szCs w:val="24"/>
                <w:lang w:val="x-none" w:eastAsia="x-none"/>
              </w:rPr>
              <w:t xml:space="preserve">ля выращивания лесных плодовых, ягодных, декоративных, лекарственных растений </w:t>
            </w:r>
            <w:proofErr w:type="gramStart"/>
            <w:r w:rsidRPr="00A374CC">
              <w:rPr>
                <w:rFonts w:eastAsia="Times New Roman" w:cs="Times New Roman"/>
                <w:sz w:val="24"/>
                <w:szCs w:val="24"/>
                <w:lang w:val="x-none" w:eastAsia="x-none"/>
              </w:rPr>
              <w:t>под пологом леса</w:t>
            </w:r>
            <w:proofErr w:type="gramEnd"/>
            <w:r w:rsidRPr="00A374CC">
              <w:rPr>
                <w:rFonts w:eastAsia="Times New Roman" w:cs="Times New Roman"/>
                <w:sz w:val="24"/>
                <w:szCs w:val="24"/>
                <w:lang w:val="x-none" w:eastAsia="x-none"/>
              </w:rPr>
              <w:t xml:space="preserve"> могут использоваться участки малоценных насаждений, не намеченные под реконструкцию</w:t>
            </w:r>
            <w:r w:rsidRPr="00A374CC">
              <w:rPr>
                <w:rFonts w:eastAsia="Times New Roman" w:cs="Times New Roman"/>
                <w:sz w:val="24"/>
                <w:szCs w:val="24"/>
                <w:lang w:eastAsia="x-none"/>
              </w:rPr>
              <w:t xml:space="preserve"> (пункт 12);</w:t>
            </w:r>
          </w:p>
          <w:p w14:paraId="770D8CBA" w14:textId="4134F9B4" w:rsidR="00BD244B" w:rsidRPr="00A374CC" w:rsidRDefault="00BD244B" w:rsidP="00BD244B">
            <w:pPr>
              <w:tabs>
                <w:tab w:val="left" w:pos="0"/>
              </w:tabs>
              <w:jc w:val="both"/>
              <w:rPr>
                <w:rFonts w:eastAsia="Times New Roman" w:cs="Times New Roman"/>
                <w:sz w:val="24"/>
                <w:szCs w:val="24"/>
                <w:lang w:eastAsia="x-none"/>
              </w:rPr>
            </w:pPr>
            <w:r w:rsidRPr="00A374CC">
              <w:rPr>
                <w:rFonts w:eastAsia="Times New Roman" w:cs="Times New Roman"/>
                <w:sz w:val="24"/>
                <w:szCs w:val="24"/>
                <w:lang w:eastAsia="x-none"/>
              </w:rPr>
              <w:t>- </w:t>
            </w:r>
            <w:r w:rsidRPr="00A374CC">
              <w:rPr>
                <w:rFonts w:eastAsia="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A374CC">
              <w:rPr>
                <w:rFonts w:eastAsia="Times New Roman" w:cs="Times New Roman"/>
                <w:sz w:val="24"/>
                <w:szCs w:val="24"/>
                <w:lang w:eastAsia="x-none"/>
              </w:rPr>
              <w:t>у</w:t>
            </w:r>
            <w:r w:rsidRPr="00A374CC">
              <w:rPr>
                <w:rFonts w:eastAsia="Times New Roman" w:cs="Times New Roman"/>
                <w:sz w:val="24"/>
                <w:szCs w:val="24"/>
                <w:lang w:val="x-none" w:eastAsia="x-none"/>
              </w:rPr>
              <w:t xml:space="preserve"> </w:t>
            </w:r>
            <w:r w:rsidRPr="00A374CC">
              <w:rPr>
                <w:rFonts w:eastAsia="Times New Roman" w:cs="Times New Roman"/>
                <w:sz w:val="24"/>
                <w:szCs w:val="24"/>
                <w:lang w:eastAsia="x-none"/>
              </w:rPr>
              <w:t>Республики Татарстан</w:t>
            </w:r>
            <w:r w:rsidRPr="00A374CC">
              <w:rPr>
                <w:rFonts w:eastAsia="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00E433DE" w:rsidRPr="00A374CC">
              <w:rPr>
                <w:rFonts w:eastAsia="Times New Roman" w:cs="Times New Roman"/>
                <w:sz w:val="24"/>
                <w:szCs w:val="24"/>
                <w:lang w:eastAsia="x-none"/>
              </w:rPr>
              <w:t>атьей</w:t>
            </w:r>
            <w:r w:rsidRPr="00A374CC">
              <w:rPr>
                <w:rFonts w:eastAsia="Times New Roman" w:cs="Times New Roman"/>
                <w:sz w:val="24"/>
                <w:szCs w:val="24"/>
                <w:lang w:val="x-none" w:eastAsia="x-none"/>
              </w:rPr>
              <w:t xml:space="preserve"> </w:t>
            </w:r>
            <w:r w:rsidRPr="00A374CC">
              <w:rPr>
                <w:rFonts w:eastAsia="Times New Roman" w:cs="Times New Roman"/>
                <w:sz w:val="24"/>
                <w:szCs w:val="24"/>
                <w:lang w:eastAsia="x-none"/>
              </w:rPr>
              <w:t>60.15</w:t>
            </w:r>
            <w:r w:rsidRPr="00A374CC">
              <w:rPr>
                <w:rFonts w:eastAsia="Times New Roman" w:cs="Times New Roman"/>
                <w:sz w:val="24"/>
                <w:szCs w:val="24"/>
                <w:lang w:val="x-none" w:eastAsia="x-none"/>
              </w:rPr>
              <w:t xml:space="preserve"> </w:t>
            </w:r>
            <w:r w:rsidR="00E433DE" w:rsidRPr="00A374CC">
              <w:rPr>
                <w:rFonts w:cs="Times New Roman"/>
                <w:sz w:val="24"/>
                <w:szCs w:val="24"/>
                <w:lang w:eastAsia="en-US"/>
              </w:rPr>
              <w:t>Лесного кодекса</w:t>
            </w:r>
            <w:r w:rsidRPr="00A374CC">
              <w:rPr>
                <w:rFonts w:cs="Times New Roman"/>
                <w:sz w:val="24"/>
                <w:szCs w:val="24"/>
                <w:lang w:eastAsia="en-US"/>
              </w:rPr>
              <w:t xml:space="preserve"> РФ</w:t>
            </w:r>
            <w:r w:rsidRPr="00A374CC">
              <w:rPr>
                <w:rFonts w:eastAsia="Times New Roman" w:cs="Times New Roman"/>
                <w:sz w:val="24"/>
                <w:szCs w:val="24"/>
                <w:lang w:eastAsia="x-none"/>
              </w:rPr>
              <w:t>.</w:t>
            </w:r>
          </w:p>
        </w:tc>
      </w:tr>
      <w:tr w:rsidR="00BD244B" w:rsidRPr="00A374CC" w14:paraId="1499AD20"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8BD656E" w14:textId="21BE335A" w:rsidR="00BD244B" w:rsidRPr="00A374CC" w:rsidRDefault="00BD244B" w:rsidP="00BD244B">
            <w:pPr>
              <w:tabs>
                <w:tab w:val="left" w:pos="0"/>
              </w:tabs>
              <w:jc w:val="center"/>
              <w:rPr>
                <w:rFonts w:cs="Times New Roman"/>
                <w:sz w:val="24"/>
                <w:szCs w:val="24"/>
                <w:lang w:eastAsia="en-US"/>
              </w:rPr>
            </w:pPr>
            <w:r w:rsidRPr="00A374CC">
              <w:rPr>
                <w:rFonts w:cs="Times New Roman"/>
                <w:sz w:val="24"/>
                <w:szCs w:val="24"/>
                <w:lang w:eastAsia="en-US"/>
              </w:rPr>
              <w:t xml:space="preserve">12.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4E93316" w14:textId="0A647E1A" w:rsidR="00BD244B" w:rsidRPr="00A374CC" w:rsidRDefault="00BD244B" w:rsidP="00BD244B">
            <w:pPr>
              <w:rPr>
                <w:rFonts w:cs="Times New Roman"/>
                <w:sz w:val="24"/>
                <w:szCs w:val="24"/>
              </w:rPr>
            </w:pPr>
            <w:r w:rsidRPr="00A374CC">
              <w:rPr>
                <w:sz w:val="24"/>
                <w:szCs w:val="24"/>
              </w:rPr>
              <w:t>Создание лесных питомников и их эксплуатация</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1598BDD" w14:textId="79365DB1" w:rsidR="00BD244B" w:rsidRPr="00A374CC" w:rsidRDefault="00BD244B" w:rsidP="00BD244B">
            <w:pPr>
              <w:tabs>
                <w:tab w:val="left" w:pos="0"/>
              </w:tabs>
              <w:autoSpaceDE w:val="0"/>
              <w:autoSpaceDN w:val="0"/>
              <w:adjustRightInd w:val="0"/>
              <w:jc w:val="both"/>
              <w:rPr>
                <w:rFonts w:eastAsia="Times New Roman" w:cs="Times New Roman"/>
                <w:sz w:val="24"/>
                <w:szCs w:val="24"/>
              </w:rPr>
            </w:pPr>
            <w:r w:rsidRPr="00A374CC">
              <w:rPr>
                <w:rFonts w:eastAsia="Times New Roman" w:cs="Times New Roman"/>
                <w:sz w:val="24"/>
                <w:szCs w:val="24"/>
              </w:rPr>
              <w:t xml:space="preserve">В соответствии с Правилами </w:t>
            </w:r>
            <w:r w:rsidR="00754101" w:rsidRPr="00A374CC">
              <w:rPr>
                <w:rFonts w:eastAsia="Times New Roman" w:cs="Times New Roman"/>
                <w:sz w:val="24"/>
                <w:szCs w:val="24"/>
              </w:rPr>
              <w:t>создания лесных питомников и их эксплуатации</w:t>
            </w:r>
            <w:r w:rsidRPr="00A374CC">
              <w:rPr>
                <w:rFonts w:eastAsia="Times New Roman" w:cs="Times New Roman"/>
                <w:sz w:val="24"/>
                <w:szCs w:val="24"/>
              </w:rPr>
              <w:t xml:space="preserve">, утвержденных </w:t>
            </w:r>
            <w:r w:rsidR="00754101" w:rsidRPr="00A374CC">
              <w:rPr>
                <w:rFonts w:eastAsia="Times New Roman" w:cs="Times New Roman"/>
                <w:sz w:val="24"/>
                <w:szCs w:val="24"/>
              </w:rPr>
              <w:t>приказом Минприроды России от 12 октября 2021</w:t>
            </w:r>
            <w:r w:rsidR="006F4395" w:rsidRPr="00A374CC">
              <w:rPr>
                <w:rFonts w:eastAsia="Times New Roman" w:cs="Times New Roman"/>
                <w:sz w:val="24"/>
                <w:szCs w:val="24"/>
              </w:rPr>
              <w:t> </w:t>
            </w:r>
            <w:r w:rsidR="00754101" w:rsidRPr="00A374CC">
              <w:rPr>
                <w:rFonts w:eastAsia="Times New Roman" w:cs="Times New Roman"/>
                <w:sz w:val="24"/>
                <w:szCs w:val="24"/>
              </w:rPr>
              <w:t>г. №</w:t>
            </w:r>
            <w:r w:rsidR="006F4395" w:rsidRPr="00A374CC">
              <w:rPr>
                <w:rFonts w:eastAsia="Times New Roman" w:cs="Times New Roman"/>
                <w:sz w:val="24"/>
                <w:szCs w:val="24"/>
              </w:rPr>
              <w:t> </w:t>
            </w:r>
            <w:r w:rsidR="00754101" w:rsidRPr="00A374CC">
              <w:rPr>
                <w:rFonts w:eastAsia="Times New Roman" w:cs="Times New Roman"/>
                <w:sz w:val="24"/>
                <w:szCs w:val="24"/>
              </w:rPr>
              <w:t>737</w:t>
            </w:r>
            <w:r w:rsidR="006F4395" w:rsidRPr="00A374CC">
              <w:rPr>
                <w:rFonts w:eastAsia="Times New Roman" w:cs="Times New Roman"/>
                <w:sz w:val="24"/>
                <w:szCs w:val="24"/>
              </w:rPr>
              <w:t xml:space="preserve"> «Об утверждении Правил создания лесных питомников и их эксплуатации»</w:t>
            </w:r>
            <w:r w:rsidRPr="00A374CC">
              <w:rPr>
                <w:rFonts w:eastAsia="Times New Roman" w:cs="Times New Roman"/>
                <w:sz w:val="24"/>
                <w:szCs w:val="24"/>
              </w:rPr>
              <w:t>:</w:t>
            </w:r>
          </w:p>
          <w:p w14:paraId="0BEA5BF0" w14:textId="042B3369" w:rsidR="00754101" w:rsidRPr="00A374CC" w:rsidRDefault="00754101" w:rsidP="00BD244B">
            <w:pPr>
              <w:tabs>
                <w:tab w:val="left" w:pos="0"/>
              </w:tabs>
              <w:autoSpaceDE w:val="0"/>
              <w:autoSpaceDN w:val="0"/>
              <w:adjustRightInd w:val="0"/>
              <w:jc w:val="both"/>
              <w:rPr>
                <w:rFonts w:eastAsia="Times New Roman" w:cs="Times New Roman"/>
                <w:sz w:val="24"/>
                <w:szCs w:val="24"/>
              </w:rPr>
            </w:pPr>
            <w:r w:rsidRPr="00A374CC">
              <w:rPr>
                <w:rFonts w:eastAsia="Times New Roman" w:cs="Times New Roman"/>
                <w:sz w:val="24"/>
                <w:szCs w:val="24"/>
              </w:rPr>
              <w:t>-</w:t>
            </w:r>
            <w:r w:rsidR="009F3009" w:rsidRPr="00A374CC">
              <w:rPr>
                <w:rFonts w:eastAsia="Times New Roman" w:cs="Times New Roman"/>
                <w:sz w:val="24"/>
                <w:szCs w:val="24"/>
              </w:rPr>
              <w:t> </w:t>
            </w:r>
            <w:r w:rsidRPr="00A374CC">
              <w:rPr>
                <w:rFonts w:eastAsia="Times New Roman" w:cs="Times New Roman"/>
                <w:sz w:val="24"/>
                <w:szCs w:val="24"/>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 (пункт 9);</w:t>
            </w:r>
          </w:p>
          <w:p w14:paraId="6F3CF8A5" w14:textId="62A7D8E6" w:rsidR="00754101" w:rsidRPr="00A374CC" w:rsidRDefault="00754101" w:rsidP="00BD244B">
            <w:pPr>
              <w:tabs>
                <w:tab w:val="left" w:pos="0"/>
              </w:tabs>
              <w:autoSpaceDE w:val="0"/>
              <w:autoSpaceDN w:val="0"/>
              <w:adjustRightInd w:val="0"/>
              <w:jc w:val="both"/>
              <w:rPr>
                <w:rFonts w:eastAsia="Times New Roman" w:cs="Times New Roman"/>
                <w:sz w:val="24"/>
                <w:szCs w:val="24"/>
              </w:rPr>
            </w:pPr>
            <w:r w:rsidRPr="00A374CC">
              <w:rPr>
                <w:rFonts w:eastAsia="Times New Roman" w:cs="Times New Roman"/>
                <w:sz w:val="24"/>
                <w:szCs w:val="24"/>
              </w:rPr>
              <w:t>-</w:t>
            </w:r>
            <w:r w:rsidR="009F3009" w:rsidRPr="00A374CC">
              <w:rPr>
                <w:rFonts w:eastAsia="Times New Roman" w:cs="Times New Roman"/>
                <w:sz w:val="24"/>
                <w:szCs w:val="24"/>
              </w:rPr>
              <w:t> </w:t>
            </w:r>
            <w:r w:rsidRPr="00A374CC">
              <w:rPr>
                <w:rFonts w:eastAsia="Times New Roman" w:cs="Times New Roman"/>
                <w:sz w:val="24"/>
                <w:szCs w:val="24"/>
              </w:rPr>
              <w:t>в лесных питомниках применятся раздельный высев партий семян лесных растений; смешение партий семян лесных растений не допустимо (пункт 11);</w:t>
            </w:r>
          </w:p>
          <w:p w14:paraId="159E0591" w14:textId="0E4A430D" w:rsidR="00754101" w:rsidRPr="00A374CC" w:rsidRDefault="00754101" w:rsidP="00BD244B">
            <w:pPr>
              <w:tabs>
                <w:tab w:val="left" w:pos="0"/>
              </w:tabs>
              <w:autoSpaceDE w:val="0"/>
              <w:autoSpaceDN w:val="0"/>
              <w:adjustRightInd w:val="0"/>
              <w:jc w:val="both"/>
              <w:rPr>
                <w:rFonts w:eastAsia="Times New Roman" w:cs="Times New Roman"/>
                <w:sz w:val="24"/>
                <w:szCs w:val="24"/>
              </w:rPr>
            </w:pPr>
            <w:r w:rsidRPr="00A374CC">
              <w:rPr>
                <w:rFonts w:eastAsia="Times New Roman" w:cs="Times New Roman"/>
                <w:sz w:val="24"/>
                <w:szCs w:val="24"/>
              </w:rPr>
              <w:t>-</w:t>
            </w:r>
            <w:r w:rsidR="009F3009" w:rsidRPr="00A374CC">
              <w:rPr>
                <w:rFonts w:eastAsia="Times New Roman" w:cs="Times New Roman"/>
                <w:sz w:val="24"/>
                <w:szCs w:val="24"/>
              </w:rPr>
              <w:t> </w:t>
            </w:r>
            <w:r w:rsidRPr="00A374CC">
              <w:rPr>
                <w:rFonts w:eastAsia="Times New Roman" w:cs="Times New Roman"/>
                <w:sz w:val="24"/>
                <w:szCs w:val="24"/>
              </w:rPr>
              <w:t>для создания лесных питомников и их эксплуатации используют не покрытые лесом земли (пункт 13);</w:t>
            </w:r>
          </w:p>
          <w:p w14:paraId="7EBE9E24" w14:textId="2412A7BD" w:rsidR="00754101" w:rsidRPr="00A374CC" w:rsidRDefault="00754101" w:rsidP="00BD244B">
            <w:pPr>
              <w:tabs>
                <w:tab w:val="left" w:pos="0"/>
              </w:tabs>
              <w:autoSpaceDE w:val="0"/>
              <w:autoSpaceDN w:val="0"/>
              <w:adjustRightInd w:val="0"/>
              <w:jc w:val="both"/>
              <w:rPr>
                <w:rFonts w:eastAsia="Times New Roman" w:cs="Times New Roman"/>
                <w:sz w:val="24"/>
                <w:szCs w:val="24"/>
              </w:rPr>
            </w:pPr>
            <w:r w:rsidRPr="00A374CC">
              <w:rPr>
                <w:rFonts w:eastAsia="Times New Roman" w:cs="Times New Roman"/>
                <w:sz w:val="24"/>
                <w:szCs w:val="24"/>
              </w:rPr>
              <w:t>-</w:t>
            </w:r>
            <w:r w:rsidR="009F3009" w:rsidRPr="00A374CC">
              <w:rPr>
                <w:rFonts w:eastAsia="Times New Roman" w:cs="Times New Roman"/>
                <w:sz w:val="24"/>
                <w:szCs w:val="24"/>
              </w:rPr>
              <w:t> </w:t>
            </w:r>
            <w:r w:rsidRPr="00A374CC">
              <w:rPr>
                <w:rFonts w:eastAsia="Times New Roman" w:cs="Times New Roman"/>
                <w:sz w:val="24"/>
                <w:szCs w:val="24"/>
              </w:rP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14)</w:t>
            </w:r>
            <w:r w:rsidR="007606F7" w:rsidRPr="00A374CC">
              <w:rPr>
                <w:rFonts w:eastAsia="Times New Roman" w:cs="Times New Roman"/>
                <w:sz w:val="24"/>
                <w:szCs w:val="24"/>
              </w:rPr>
              <w:t>;</w:t>
            </w:r>
          </w:p>
          <w:p w14:paraId="37C4D12E" w14:textId="41405837" w:rsidR="00BD244B" w:rsidRPr="00A374CC" w:rsidRDefault="009F3009" w:rsidP="00BD244B">
            <w:pPr>
              <w:tabs>
                <w:tab w:val="left" w:pos="0"/>
              </w:tabs>
              <w:autoSpaceDE w:val="0"/>
              <w:autoSpaceDN w:val="0"/>
              <w:adjustRightInd w:val="0"/>
              <w:jc w:val="both"/>
              <w:rPr>
                <w:rFonts w:eastAsia="Times New Roman" w:cs="Times New Roman"/>
                <w:sz w:val="24"/>
                <w:szCs w:val="24"/>
              </w:rPr>
            </w:pPr>
            <w:r w:rsidRPr="00A374CC">
              <w:rPr>
                <w:rFonts w:eastAsia="Times New Roman" w:cs="Times New Roman"/>
                <w:sz w:val="24"/>
                <w:szCs w:val="24"/>
              </w:rPr>
              <w:t>- </w:t>
            </w:r>
            <w:r w:rsidR="00BD244B" w:rsidRPr="00A374CC">
              <w:rPr>
                <w:rFonts w:eastAsia="Times New Roman" w:cs="Times New Roman"/>
                <w:sz w:val="24"/>
                <w:szCs w:val="24"/>
              </w:rPr>
              <w:t xml:space="preserve">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w:t>
            </w:r>
            <w:r w:rsidR="00BD244B" w:rsidRPr="00A374CC">
              <w:rPr>
                <w:rFonts w:eastAsia="Times New Roman" w:cs="Times New Roman"/>
                <w:sz w:val="24"/>
                <w:szCs w:val="24"/>
              </w:rPr>
              <w:lastRenderedPageBreak/>
              <w:t>посадочного материала лесных расте</w:t>
            </w:r>
            <w:r w:rsidR="00BD244B" w:rsidRPr="00A374CC">
              <w:rPr>
                <w:rFonts w:eastAsia="Times New Roman" w:cs="Times New Roman"/>
                <w:sz w:val="24"/>
                <w:szCs w:val="24"/>
              </w:rPr>
              <w:softHyphen/>
              <w:t xml:space="preserve">ний (саженцев, сеянцев) запрещается в соответствии со статьей 60.15 </w:t>
            </w:r>
            <w:r w:rsidR="008F1221" w:rsidRPr="00A374CC">
              <w:rPr>
                <w:rFonts w:cs="Times New Roman"/>
                <w:sz w:val="24"/>
                <w:szCs w:val="28"/>
                <w:lang w:eastAsia="en-US"/>
              </w:rPr>
              <w:t>Лесного кодекса РФ</w:t>
            </w:r>
            <w:r w:rsidR="00BD244B" w:rsidRPr="00A374CC">
              <w:rPr>
                <w:rFonts w:eastAsia="Times New Roman" w:cs="Times New Roman"/>
                <w:sz w:val="24"/>
                <w:szCs w:val="24"/>
              </w:rPr>
              <w:t>.</w:t>
            </w:r>
          </w:p>
        </w:tc>
      </w:tr>
      <w:tr w:rsidR="00BD244B" w:rsidRPr="00A374CC" w14:paraId="5AEA3164"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6936F2D" w14:textId="6CB4F22F" w:rsidR="00BD244B" w:rsidRPr="00A374CC" w:rsidRDefault="00BD244B" w:rsidP="00BD244B">
            <w:pPr>
              <w:tabs>
                <w:tab w:val="left" w:pos="0"/>
              </w:tabs>
              <w:jc w:val="center"/>
              <w:rPr>
                <w:rFonts w:cs="Times New Roman"/>
                <w:sz w:val="24"/>
                <w:szCs w:val="24"/>
                <w:lang w:eastAsia="en-US"/>
              </w:rPr>
            </w:pPr>
            <w:r w:rsidRPr="00A374CC">
              <w:rPr>
                <w:rFonts w:cs="Times New Roman"/>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11D0749" w14:textId="77777777" w:rsidR="00BD244B" w:rsidRPr="00A374CC" w:rsidRDefault="00BD244B" w:rsidP="00BD244B">
            <w:pPr>
              <w:tabs>
                <w:tab w:val="left" w:pos="0"/>
              </w:tabs>
              <w:rPr>
                <w:rFonts w:cs="Times New Roman"/>
                <w:sz w:val="24"/>
                <w:szCs w:val="24"/>
                <w:lang w:eastAsia="en-US"/>
              </w:rPr>
            </w:pPr>
            <w:r w:rsidRPr="00A374CC">
              <w:rPr>
                <w:rFonts w:cs="Times New Roman"/>
                <w:sz w:val="24"/>
                <w:szCs w:val="24"/>
                <w:lang w:eastAsia="en-US"/>
              </w:rPr>
              <w:t>Осуществление геологического изучения недр, разведка и добыча полезных ископаемых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1AD519E" w14:textId="10D0541F" w:rsidR="00BD244B" w:rsidRPr="00A374CC" w:rsidRDefault="00BD244B" w:rsidP="00BD244B">
            <w:pPr>
              <w:tabs>
                <w:tab w:val="left" w:pos="0"/>
              </w:tabs>
              <w:autoSpaceDE w:val="0"/>
              <w:autoSpaceDN w:val="0"/>
              <w:adjustRightInd w:val="0"/>
              <w:jc w:val="both"/>
              <w:rPr>
                <w:rFonts w:eastAsia="Times New Roman" w:cs="Times New Roman"/>
                <w:bCs/>
                <w:sz w:val="24"/>
                <w:szCs w:val="24"/>
              </w:rPr>
            </w:pPr>
            <w:r w:rsidRPr="00A374CC">
              <w:rPr>
                <w:rFonts w:eastAsia="Times New Roman" w:cs="Times New Roman"/>
                <w:sz w:val="24"/>
                <w:szCs w:val="24"/>
              </w:rPr>
              <w:t xml:space="preserve">Запрещается </w:t>
            </w:r>
            <w:r w:rsidR="00104BB5" w:rsidRPr="00A374CC">
              <w:rPr>
                <w:rFonts w:eastAsia="Times New Roman" w:cs="Times New Roman"/>
                <w:sz w:val="24"/>
                <w:szCs w:val="24"/>
              </w:rPr>
              <w:t>разведка и добыча полезных ископаемых</w:t>
            </w:r>
            <w:r w:rsidRPr="00A374CC">
              <w:rPr>
                <w:rFonts w:eastAsia="Times New Roman" w:cs="Times New Roman"/>
                <w:sz w:val="24"/>
                <w:szCs w:val="24"/>
              </w:rPr>
              <w:t xml:space="preserve"> в лесах</w:t>
            </w:r>
            <w:r w:rsidR="00104BB5" w:rsidRPr="00A374CC">
              <w:rPr>
                <w:rFonts w:eastAsia="Times New Roman" w:cs="Times New Roman"/>
                <w:sz w:val="24"/>
                <w:szCs w:val="24"/>
              </w:rPr>
              <w:t>, расположенных в зеленых зонах</w:t>
            </w:r>
            <w:r w:rsidRPr="00A374CC">
              <w:rPr>
                <w:rFonts w:eastAsia="Times New Roman" w:cs="Times New Roman"/>
                <w:sz w:val="24"/>
                <w:szCs w:val="24"/>
              </w:rPr>
              <w:t xml:space="preserve"> и в лесах, расположенных в лесопарковых зонах </w:t>
            </w:r>
            <w:r w:rsidRPr="00A374CC">
              <w:rPr>
                <w:rFonts w:eastAsia="Times New Roman" w:cs="Times New Roman"/>
                <w:bCs/>
                <w:sz w:val="24"/>
                <w:szCs w:val="24"/>
              </w:rPr>
              <w:t>(пункт 4 части 2, пункт 1 части 4 ст</w:t>
            </w:r>
            <w:r w:rsidR="00104BB5" w:rsidRPr="00A374CC">
              <w:rPr>
                <w:rFonts w:eastAsia="Times New Roman" w:cs="Times New Roman"/>
                <w:bCs/>
                <w:sz w:val="24"/>
                <w:szCs w:val="24"/>
              </w:rPr>
              <w:t>атьи</w:t>
            </w:r>
            <w:r w:rsidRPr="00A374CC">
              <w:rPr>
                <w:rFonts w:eastAsia="Times New Roman" w:cs="Times New Roman"/>
                <w:bCs/>
                <w:sz w:val="24"/>
                <w:szCs w:val="24"/>
              </w:rPr>
              <w:t xml:space="preserve"> 114 </w:t>
            </w:r>
            <w:r w:rsidR="00BB1015" w:rsidRPr="00A374CC">
              <w:rPr>
                <w:rFonts w:cs="Times New Roman"/>
                <w:sz w:val="24"/>
                <w:szCs w:val="24"/>
                <w:lang w:eastAsia="en-US"/>
              </w:rPr>
              <w:t>Лесного кодекса</w:t>
            </w:r>
            <w:r w:rsidRPr="00A374CC">
              <w:rPr>
                <w:rFonts w:cs="Times New Roman"/>
                <w:sz w:val="24"/>
                <w:szCs w:val="24"/>
                <w:lang w:eastAsia="en-US"/>
              </w:rPr>
              <w:t xml:space="preserve"> РФ</w:t>
            </w:r>
            <w:r w:rsidRPr="00A374CC">
              <w:rPr>
                <w:rFonts w:eastAsia="Times New Roman" w:cs="Times New Roman"/>
                <w:bCs/>
                <w:sz w:val="24"/>
                <w:szCs w:val="24"/>
              </w:rPr>
              <w:t>).</w:t>
            </w:r>
          </w:p>
          <w:p w14:paraId="2E7D69E6" w14:textId="009D5596" w:rsidR="00104BB5" w:rsidRPr="00A374CC" w:rsidRDefault="00104BB5" w:rsidP="00BD244B">
            <w:pPr>
              <w:tabs>
                <w:tab w:val="left" w:pos="0"/>
              </w:tabs>
              <w:autoSpaceDE w:val="0"/>
              <w:autoSpaceDN w:val="0"/>
              <w:adjustRightInd w:val="0"/>
              <w:jc w:val="both"/>
              <w:rPr>
                <w:rFonts w:eastAsia="Times New Roman" w:cs="Times New Roman"/>
                <w:sz w:val="24"/>
                <w:szCs w:val="24"/>
              </w:rPr>
            </w:pPr>
            <w:r w:rsidRPr="00A374CC">
              <w:rPr>
                <w:rFonts w:eastAsia="Times New Roman" w:cs="Times New Roman"/>
                <w:sz w:val="24"/>
                <w:szCs w:val="24"/>
              </w:rPr>
              <w:t>Запрещается разведка и добыча полезных ископаемых в городских лесах (пункт 4 части 2 статьи 116 Лесного кодекса РФ).</w:t>
            </w:r>
          </w:p>
          <w:p w14:paraId="4120C28F" w14:textId="159E6811" w:rsidR="00BD244B" w:rsidRPr="00A374CC" w:rsidRDefault="00BD244B" w:rsidP="00BD244B">
            <w:pPr>
              <w:widowControl w:val="0"/>
              <w:tabs>
                <w:tab w:val="left" w:pos="0"/>
              </w:tabs>
              <w:autoSpaceDE w:val="0"/>
              <w:autoSpaceDN w:val="0"/>
              <w:adjustRightInd w:val="0"/>
              <w:jc w:val="both"/>
              <w:rPr>
                <w:rFonts w:eastAsia="Times New Roman" w:cs="Times New Roman"/>
                <w:sz w:val="24"/>
                <w:szCs w:val="24"/>
              </w:rPr>
            </w:pPr>
            <w:r w:rsidRPr="00A374CC">
              <w:rPr>
                <w:rFonts w:eastAsia="Times New Roman" w:cs="Times New Roman"/>
                <w:sz w:val="24"/>
                <w:szCs w:val="24"/>
              </w:rPr>
              <w:t xml:space="preserve">Не допускается при </w:t>
            </w:r>
            <w:r w:rsidR="00104BB5" w:rsidRPr="00A374CC">
              <w:rPr>
                <w:rFonts w:cs="Times New Roman"/>
                <w:sz w:val="24"/>
                <w:szCs w:val="28"/>
                <w:lang w:eastAsia="en-US"/>
              </w:rPr>
              <w:t xml:space="preserve">использовании лесов в </w:t>
            </w:r>
            <w:r w:rsidR="00104BB5" w:rsidRPr="00A374CC">
              <w:rPr>
                <w:bCs/>
                <w:sz w:val="24"/>
              </w:rPr>
              <w:t>целях осуществления геологического изучения недр, разведки и добычи полезных ископаемых</w:t>
            </w:r>
            <w:r w:rsidRPr="00A374CC">
              <w:rPr>
                <w:rFonts w:eastAsia="Times New Roman" w:cs="Times New Roman"/>
                <w:sz w:val="24"/>
                <w:szCs w:val="24"/>
              </w:rPr>
              <w:t>:</w:t>
            </w:r>
          </w:p>
          <w:p w14:paraId="20D4CF94" w14:textId="03F02CE0" w:rsidR="00BD244B" w:rsidRPr="00A374CC" w:rsidRDefault="00BD244B" w:rsidP="00BD244B">
            <w:pPr>
              <w:widowControl w:val="0"/>
              <w:tabs>
                <w:tab w:val="left" w:pos="0"/>
              </w:tabs>
              <w:autoSpaceDE w:val="0"/>
              <w:autoSpaceDN w:val="0"/>
              <w:adjustRightInd w:val="0"/>
              <w:jc w:val="both"/>
              <w:rPr>
                <w:rFonts w:eastAsia="Times New Roman" w:cs="Times New Roman"/>
                <w:sz w:val="24"/>
                <w:szCs w:val="24"/>
              </w:rPr>
            </w:pPr>
            <w:r w:rsidRPr="00A374CC">
              <w:rPr>
                <w:rFonts w:eastAsia="Times New Roman" w:cs="Times New Roman"/>
                <w:sz w:val="24"/>
                <w:szCs w:val="24"/>
              </w:rPr>
              <w:t>а) </w:t>
            </w:r>
            <w:r w:rsidR="00E223AD" w:rsidRPr="00A374CC">
              <w:rPr>
                <w:rFonts w:eastAsia="Times New Roman" w:cs="Times New Roman"/>
                <w:sz w:val="24"/>
                <w:szCs w:val="24"/>
              </w:rPr>
              <w:t>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w:t>
            </w:r>
            <w:r w:rsidRPr="00A374CC">
              <w:rPr>
                <w:rFonts w:eastAsia="Times New Roman" w:cs="Times New Roman"/>
                <w:sz w:val="24"/>
                <w:szCs w:val="24"/>
              </w:rPr>
              <w:t>;</w:t>
            </w:r>
          </w:p>
          <w:p w14:paraId="1F2C1C43" w14:textId="77777777" w:rsidR="00BD244B" w:rsidRPr="00A374CC" w:rsidRDefault="00BD244B" w:rsidP="00BD244B">
            <w:pPr>
              <w:widowControl w:val="0"/>
              <w:tabs>
                <w:tab w:val="left" w:pos="0"/>
              </w:tabs>
              <w:autoSpaceDE w:val="0"/>
              <w:autoSpaceDN w:val="0"/>
              <w:adjustRightInd w:val="0"/>
              <w:jc w:val="both"/>
              <w:rPr>
                <w:rFonts w:eastAsia="Times New Roman" w:cs="Times New Roman"/>
                <w:sz w:val="24"/>
                <w:szCs w:val="24"/>
              </w:rPr>
            </w:pPr>
            <w:r w:rsidRPr="00A374CC">
              <w:rPr>
                <w:rFonts w:eastAsia="Times New Roman" w:cs="Times New Roman"/>
                <w:sz w:val="24"/>
                <w:szCs w:val="24"/>
              </w:rPr>
              <w:t>б) затопление и длительное подтопление лесных насаждений;</w:t>
            </w:r>
          </w:p>
          <w:p w14:paraId="7A44F25B" w14:textId="31ED08F6" w:rsidR="00BD244B" w:rsidRPr="00A374CC" w:rsidRDefault="00BD244B" w:rsidP="00BD244B">
            <w:pPr>
              <w:widowControl w:val="0"/>
              <w:tabs>
                <w:tab w:val="left" w:pos="0"/>
              </w:tabs>
              <w:autoSpaceDE w:val="0"/>
              <w:autoSpaceDN w:val="0"/>
              <w:adjustRightInd w:val="0"/>
              <w:jc w:val="both"/>
              <w:rPr>
                <w:rFonts w:eastAsia="Times New Roman" w:cs="Times New Roman"/>
                <w:sz w:val="24"/>
                <w:szCs w:val="24"/>
              </w:rPr>
            </w:pPr>
            <w:r w:rsidRPr="00A374CC">
              <w:rPr>
                <w:rFonts w:eastAsia="Times New Roman" w:cs="Times New Roman"/>
                <w:sz w:val="24"/>
                <w:szCs w:val="24"/>
              </w:rPr>
              <w:t>в) </w:t>
            </w:r>
            <w:r w:rsidR="00E223AD" w:rsidRPr="00A374CC">
              <w:rPr>
                <w:rFonts w:eastAsia="Times New Roman" w:cs="Times New Roman"/>
                <w:sz w:val="24"/>
                <w:szCs w:val="24"/>
              </w:rPr>
              <w:t>повреждение лесных насаждений, растительного покрова и почв за пределами земель, на которых осуществляется использование лесов</w:t>
            </w:r>
            <w:r w:rsidRPr="00A374CC">
              <w:rPr>
                <w:rFonts w:eastAsia="Times New Roman" w:cs="Times New Roman"/>
                <w:sz w:val="24"/>
                <w:szCs w:val="24"/>
              </w:rPr>
              <w:t>;</w:t>
            </w:r>
          </w:p>
          <w:p w14:paraId="421279DB" w14:textId="2DDDBFDE" w:rsidR="00BD244B" w:rsidRPr="00A374CC" w:rsidRDefault="00BD244B" w:rsidP="00BD244B">
            <w:pPr>
              <w:widowControl w:val="0"/>
              <w:tabs>
                <w:tab w:val="left" w:pos="0"/>
              </w:tabs>
              <w:autoSpaceDE w:val="0"/>
              <w:autoSpaceDN w:val="0"/>
              <w:adjustRightInd w:val="0"/>
              <w:jc w:val="both"/>
              <w:rPr>
                <w:rFonts w:eastAsia="Times New Roman" w:cs="Times New Roman"/>
                <w:sz w:val="24"/>
                <w:szCs w:val="24"/>
              </w:rPr>
            </w:pPr>
            <w:r w:rsidRPr="00A374CC">
              <w:rPr>
                <w:rFonts w:eastAsia="Times New Roman" w:cs="Times New Roman"/>
                <w:sz w:val="24"/>
                <w:szCs w:val="24"/>
              </w:rPr>
              <w:t>г) </w:t>
            </w:r>
            <w:r w:rsidR="00E223AD" w:rsidRPr="00A374CC">
              <w:rPr>
                <w:rFonts w:eastAsia="Times New Roman" w:cs="Times New Roman"/>
                <w:sz w:val="24"/>
                <w:szCs w:val="24"/>
              </w:rPr>
              <w:t>захламление лесов отходами производства и потребления</w:t>
            </w:r>
            <w:r w:rsidRPr="00A374CC">
              <w:rPr>
                <w:rFonts w:eastAsia="Times New Roman" w:cs="Times New Roman"/>
                <w:sz w:val="24"/>
                <w:szCs w:val="24"/>
              </w:rPr>
              <w:t>;</w:t>
            </w:r>
          </w:p>
          <w:p w14:paraId="59D99681" w14:textId="23B5F9D8" w:rsidR="00BD244B" w:rsidRPr="00A374CC" w:rsidRDefault="00BD244B" w:rsidP="00BD244B">
            <w:pPr>
              <w:widowControl w:val="0"/>
              <w:tabs>
                <w:tab w:val="left" w:pos="0"/>
              </w:tabs>
              <w:autoSpaceDE w:val="0"/>
              <w:autoSpaceDN w:val="0"/>
              <w:adjustRightInd w:val="0"/>
              <w:jc w:val="both"/>
              <w:rPr>
                <w:rFonts w:eastAsia="Times New Roman" w:cs="Times New Roman"/>
                <w:sz w:val="24"/>
                <w:szCs w:val="24"/>
              </w:rPr>
            </w:pPr>
            <w:r w:rsidRPr="00A374CC">
              <w:rPr>
                <w:rFonts w:eastAsia="Times New Roman" w:cs="Times New Roman"/>
                <w:sz w:val="24"/>
                <w:szCs w:val="24"/>
              </w:rPr>
              <w:t>д) </w:t>
            </w:r>
            <w:r w:rsidR="00E223AD" w:rsidRPr="00A374CC">
              <w:rPr>
                <w:rFonts w:eastAsia="Times New Roman" w:cs="Times New Roman"/>
                <w:sz w:val="24"/>
                <w:szCs w:val="24"/>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r w:rsidRPr="00A374CC">
              <w:rPr>
                <w:rFonts w:eastAsia="Times New Roman" w:cs="Times New Roman"/>
                <w:sz w:val="24"/>
                <w:szCs w:val="24"/>
              </w:rPr>
              <w:t>;</w:t>
            </w:r>
          </w:p>
          <w:p w14:paraId="0B6FCBCD" w14:textId="210E771C" w:rsidR="00BD244B" w:rsidRPr="00A374CC" w:rsidRDefault="00BD244B" w:rsidP="00BD244B">
            <w:pPr>
              <w:widowControl w:val="0"/>
              <w:tabs>
                <w:tab w:val="left" w:pos="0"/>
              </w:tabs>
              <w:autoSpaceDE w:val="0"/>
              <w:autoSpaceDN w:val="0"/>
              <w:adjustRightInd w:val="0"/>
              <w:jc w:val="both"/>
              <w:rPr>
                <w:rFonts w:eastAsia="Times New Roman" w:cs="Times New Roman"/>
                <w:sz w:val="24"/>
                <w:szCs w:val="24"/>
              </w:rPr>
            </w:pPr>
            <w:r w:rsidRPr="00A374CC">
              <w:rPr>
                <w:rFonts w:eastAsia="Times New Roman" w:cs="Times New Roman"/>
                <w:sz w:val="24"/>
                <w:szCs w:val="24"/>
              </w:rPr>
              <w:t>е) </w:t>
            </w:r>
            <w:r w:rsidR="00E223AD" w:rsidRPr="00A374CC">
              <w:rPr>
                <w:rFonts w:eastAsia="Times New Roman" w:cs="Times New Roman"/>
                <w:sz w:val="24"/>
                <w:szCs w:val="24"/>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r w:rsidRPr="00A374CC">
              <w:rPr>
                <w:rFonts w:eastAsia="Times New Roman" w:cs="Times New Roman"/>
                <w:sz w:val="24"/>
                <w:szCs w:val="24"/>
              </w:rPr>
              <w:t xml:space="preserve"> (пункт 18 </w:t>
            </w:r>
            <w:r w:rsidR="00104BB5" w:rsidRPr="00A374CC">
              <w:rPr>
                <w:rFonts w:cs="Times New Roman"/>
                <w:sz w:val="24"/>
                <w:szCs w:val="28"/>
                <w:lang w:eastAsia="en-US"/>
              </w:rPr>
              <w:t>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A374CC">
              <w:rPr>
                <w:rFonts w:eastAsia="Times New Roman" w:cs="Times New Roman"/>
                <w:sz w:val="24"/>
                <w:szCs w:val="24"/>
              </w:rPr>
              <w:t xml:space="preserve">, утвержденного </w:t>
            </w:r>
            <w:r w:rsidR="00104BB5" w:rsidRPr="00A374CC">
              <w:rPr>
                <w:rFonts w:cs="Times New Roman"/>
                <w:sz w:val="24"/>
                <w:szCs w:val="24"/>
                <w:lang w:eastAsia="en-US"/>
              </w:rPr>
              <w:t>приказом Минприроды России от 7 июля 2020</w:t>
            </w:r>
            <w:r w:rsidR="006F4395" w:rsidRPr="00A374CC">
              <w:rPr>
                <w:rFonts w:cs="Times New Roman"/>
                <w:sz w:val="24"/>
                <w:szCs w:val="24"/>
                <w:lang w:eastAsia="en-US"/>
              </w:rPr>
              <w:t> </w:t>
            </w:r>
            <w:r w:rsidR="00104BB5" w:rsidRPr="00A374CC">
              <w:rPr>
                <w:rFonts w:cs="Times New Roman"/>
                <w:sz w:val="24"/>
                <w:szCs w:val="24"/>
                <w:lang w:eastAsia="en-US"/>
              </w:rPr>
              <w:t>г. №</w:t>
            </w:r>
            <w:r w:rsidR="006F4395" w:rsidRPr="00A374CC">
              <w:rPr>
                <w:rFonts w:cs="Times New Roman"/>
                <w:sz w:val="24"/>
                <w:szCs w:val="24"/>
                <w:lang w:eastAsia="en-US"/>
              </w:rPr>
              <w:t> </w:t>
            </w:r>
            <w:r w:rsidR="00104BB5" w:rsidRPr="00A374CC">
              <w:rPr>
                <w:rFonts w:cs="Times New Roman"/>
                <w:sz w:val="24"/>
                <w:szCs w:val="24"/>
                <w:lang w:eastAsia="en-US"/>
              </w:rPr>
              <w:t>417</w:t>
            </w:r>
            <w:r w:rsidR="006F4395" w:rsidRPr="00A374CC">
              <w:rPr>
                <w:rFonts w:cs="Times New Roman"/>
                <w:sz w:val="24"/>
                <w:szCs w:val="24"/>
                <w:lang w:eastAsia="en-US"/>
              </w:rPr>
              <w:t xml:space="preserve">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A374CC">
              <w:rPr>
                <w:rFonts w:eastAsia="Times New Roman" w:cs="Times New Roman"/>
                <w:sz w:val="24"/>
                <w:szCs w:val="24"/>
              </w:rPr>
              <w:t>).</w:t>
            </w:r>
          </w:p>
        </w:tc>
      </w:tr>
      <w:tr w:rsidR="00BD244B" w:rsidRPr="00A374CC" w14:paraId="6AB17DF7"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575B2D3" w14:textId="570A6D8D" w:rsidR="00BD244B" w:rsidRPr="00A374CC" w:rsidRDefault="00BD244B" w:rsidP="00BD244B">
            <w:pPr>
              <w:tabs>
                <w:tab w:val="left" w:pos="0"/>
              </w:tabs>
              <w:jc w:val="center"/>
              <w:rPr>
                <w:rFonts w:cs="Times New Roman"/>
                <w:sz w:val="24"/>
                <w:szCs w:val="24"/>
                <w:lang w:eastAsia="en-US"/>
              </w:rPr>
            </w:pPr>
            <w:r w:rsidRPr="00A374CC">
              <w:rPr>
                <w:rFonts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F5A3F43" w14:textId="78CFD17B" w:rsidR="00BD244B" w:rsidRPr="00A374CC" w:rsidRDefault="00BD244B" w:rsidP="00BD244B">
            <w:pPr>
              <w:rPr>
                <w:rFonts w:cs="Times New Roman"/>
                <w:sz w:val="24"/>
                <w:szCs w:val="24"/>
              </w:rPr>
            </w:pPr>
            <w:r w:rsidRPr="00A374CC">
              <w:rPr>
                <w:sz w:val="24"/>
                <w:szCs w:val="24"/>
              </w:rPr>
              <w:t xml:space="preserve">Строительство и эксплуатация водохранилищ и иных искусственных водных объектов, создание и расширение морских и </w:t>
            </w:r>
            <w:r w:rsidRPr="00A374CC">
              <w:rPr>
                <w:sz w:val="24"/>
                <w:szCs w:val="24"/>
              </w:rPr>
              <w:lastRenderedPageBreak/>
              <w:t>речных портов, строительство, реконструкция и эксплуатация гидротехнических сооружений</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439DBC8" w14:textId="4112625A" w:rsidR="00BD244B" w:rsidRPr="00A374CC" w:rsidRDefault="00BD244B" w:rsidP="00BD244B">
            <w:pPr>
              <w:tabs>
                <w:tab w:val="left" w:pos="0"/>
              </w:tabs>
              <w:jc w:val="both"/>
              <w:rPr>
                <w:rFonts w:cs="Times New Roman"/>
                <w:sz w:val="24"/>
                <w:szCs w:val="24"/>
                <w:lang w:eastAsia="en-US"/>
              </w:rPr>
            </w:pPr>
            <w:r w:rsidRPr="00A374CC">
              <w:rPr>
                <w:rFonts w:cs="Times New Roman"/>
                <w:sz w:val="24"/>
                <w:szCs w:val="24"/>
                <w:lang w:eastAsia="en-US"/>
              </w:rPr>
              <w:lastRenderedPageBreak/>
              <w:t xml:space="preserve">Запрещается </w:t>
            </w:r>
            <w:r w:rsidR="009F0483" w:rsidRPr="00A374CC">
              <w:rPr>
                <w:rFonts w:cs="Times New Roman"/>
                <w:sz w:val="24"/>
                <w:szCs w:val="24"/>
                <w:lang w:eastAsia="en-US"/>
              </w:rPr>
              <w:t>строительство и эксплуатация объектов капитального строительства.</w:t>
            </w:r>
            <w:r w:rsidRPr="00A374CC">
              <w:rPr>
                <w:rFonts w:cs="Times New Roman"/>
                <w:sz w:val="24"/>
                <w:szCs w:val="24"/>
                <w:lang w:eastAsia="en-US"/>
              </w:rPr>
              <w:t xml:space="preserve"> на заповедных лесн</w:t>
            </w:r>
            <w:r w:rsidR="008F1221" w:rsidRPr="00A374CC">
              <w:rPr>
                <w:rFonts w:cs="Times New Roman"/>
                <w:sz w:val="24"/>
                <w:szCs w:val="24"/>
                <w:lang w:eastAsia="en-US"/>
              </w:rPr>
              <w:t>ых участках (пункт 5 части 3 статьи</w:t>
            </w:r>
            <w:r w:rsidRPr="00A374CC">
              <w:rPr>
                <w:rFonts w:cs="Times New Roman"/>
                <w:sz w:val="24"/>
                <w:szCs w:val="24"/>
                <w:lang w:eastAsia="en-US"/>
              </w:rPr>
              <w:t xml:space="preserve"> 119 </w:t>
            </w:r>
            <w:r w:rsidR="008F1221" w:rsidRPr="00A374CC">
              <w:rPr>
                <w:rFonts w:cs="Times New Roman"/>
                <w:sz w:val="24"/>
                <w:szCs w:val="28"/>
                <w:lang w:eastAsia="en-US"/>
              </w:rPr>
              <w:t>Лесного кодекса РФ</w:t>
            </w:r>
            <w:r w:rsidRPr="00A374CC">
              <w:rPr>
                <w:rFonts w:cs="Times New Roman"/>
                <w:sz w:val="24"/>
                <w:szCs w:val="24"/>
                <w:lang w:eastAsia="en-US"/>
              </w:rPr>
              <w:t>).</w:t>
            </w:r>
          </w:p>
        </w:tc>
      </w:tr>
      <w:tr w:rsidR="00BD244B" w:rsidRPr="00A374CC" w14:paraId="4A5FC4CA"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63A65BE" w14:textId="77777777" w:rsidR="00BD244B" w:rsidRPr="00A374CC" w:rsidRDefault="00BD244B" w:rsidP="00BD244B">
            <w:pPr>
              <w:tabs>
                <w:tab w:val="left" w:pos="0"/>
              </w:tabs>
              <w:jc w:val="center"/>
              <w:rPr>
                <w:rFonts w:cs="Times New Roman"/>
                <w:sz w:val="24"/>
                <w:szCs w:val="24"/>
                <w:lang w:eastAsia="en-US"/>
              </w:rPr>
            </w:pPr>
            <w:r w:rsidRPr="00A374CC">
              <w:rPr>
                <w:rFonts w:cs="Times New Roman"/>
                <w:sz w:val="24"/>
                <w:szCs w:val="24"/>
                <w:lang w:eastAsia="en-US"/>
              </w:rPr>
              <w:lastRenderedPageBreak/>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95DEAE8" w14:textId="77777777" w:rsidR="00BD244B" w:rsidRPr="00A374CC" w:rsidRDefault="00BD244B" w:rsidP="00BD244B">
            <w:pPr>
              <w:tabs>
                <w:tab w:val="left" w:pos="0"/>
              </w:tabs>
              <w:rPr>
                <w:rFonts w:cs="Times New Roman"/>
                <w:sz w:val="24"/>
                <w:szCs w:val="24"/>
                <w:lang w:eastAsia="en-US"/>
              </w:rPr>
            </w:pPr>
            <w:r w:rsidRPr="00A374CC">
              <w:rPr>
                <w:rFonts w:cs="Times New Roman"/>
                <w:sz w:val="24"/>
                <w:szCs w:val="24"/>
                <w:lang w:eastAsia="en-US"/>
              </w:rPr>
              <w:t>Строительство, реконструкция, эксплуатация линейных объектов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309D206" w14:textId="77777777" w:rsidR="00BD244B" w:rsidRPr="00A374CC" w:rsidRDefault="00BD244B" w:rsidP="00BD244B">
            <w:pPr>
              <w:tabs>
                <w:tab w:val="left" w:pos="0"/>
              </w:tabs>
              <w:jc w:val="both"/>
              <w:rPr>
                <w:rFonts w:cs="Times New Roman"/>
                <w:sz w:val="24"/>
                <w:szCs w:val="24"/>
                <w:lang w:eastAsia="en-US"/>
              </w:rPr>
            </w:pPr>
            <w:r w:rsidRPr="00A374CC">
              <w:rPr>
                <w:rFonts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14:paraId="4ACB00E1" w14:textId="7E93D5CB" w:rsidR="00BD244B" w:rsidRPr="00A374CC" w:rsidRDefault="00BD244B" w:rsidP="00BD244B">
            <w:pPr>
              <w:tabs>
                <w:tab w:val="left" w:pos="0"/>
              </w:tabs>
              <w:jc w:val="both"/>
              <w:rPr>
                <w:rFonts w:cs="Times New Roman"/>
                <w:sz w:val="24"/>
                <w:szCs w:val="24"/>
                <w:lang w:eastAsia="en-US"/>
              </w:rPr>
            </w:pPr>
            <w:r w:rsidRPr="00A374CC">
              <w:rPr>
                <w:rFonts w:cs="Times New Roman"/>
                <w:bCs/>
                <w:sz w:val="24"/>
                <w:szCs w:val="24"/>
                <w:lang w:eastAsia="en-US"/>
              </w:rPr>
              <w:t>а) </w:t>
            </w:r>
            <w:r w:rsidR="00D916CB" w:rsidRPr="00A374CC">
              <w:rPr>
                <w:rFonts w:cs="Times New Roman"/>
                <w:bCs/>
                <w:sz w:val="24"/>
                <w:szCs w:val="24"/>
                <w:lang w:eastAsia="en-US"/>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r w:rsidRPr="00A374CC">
              <w:rPr>
                <w:rFonts w:cs="Times New Roman"/>
                <w:bCs/>
                <w:sz w:val="24"/>
                <w:szCs w:val="24"/>
                <w:lang w:eastAsia="en-US"/>
              </w:rPr>
              <w:t>;</w:t>
            </w:r>
          </w:p>
          <w:p w14:paraId="68ED8344" w14:textId="046279E6" w:rsidR="00BD244B" w:rsidRPr="00A374CC" w:rsidRDefault="00BD244B" w:rsidP="00BD244B">
            <w:pPr>
              <w:tabs>
                <w:tab w:val="left" w:pos="0"/>
              </w:tabs>
              <w:jc w:val="both"/>
              <w:rPr>
                <w:rFonts w:cs="Times New Roman"/>
                <w:sz w:val="24"/>
                <w:szCs w:val="24"/>
                <w:lang w:eastAsia="en-US"/>
              </w:rPr>
            </w:pPr>
            <w:r w:rsidRPr="00A374CC">
              <w:rPr>
                <w:rFonts w:cs="Times New Roman"/>
                <w:bCs/>
                <w:sz w:val="24"/>
                <w:szCs w:val="24"/>
                <w:lang w:eastAsia="en-US"/>
              </w:rPr>
              <w:t>б) </w:t>
            </w:r>
            <w:r w:rsidR="00D916CB" w:rsidRPr="00A374CC">
              <w:rPr>
                <w:rFonts w:cs="Times New Roman"/>
                <w:bCs/>
                <w:sz w:val="24"/>
                <w:szCs w:val="24"/>
                <w:lang w:eastAsia="en-US"/>
              </w:rPr>
              <w:t>захламление территорий, прилегающих к землям, на которых осуществляется использование лесов, строительным и бытовым мусором, отходами древесины</w:t>
            </w:r>
            <w:r w:rsidRPr="00A374CC">
              <w:rPr>
                <w:rFonts w:cs="Times New Roman"/>
                <w:bCs/>
                <w:sz w:val="24"/>
                <w:szCs w:val="24"/>
                <w:lang w:eastAsia="en-US"/>
              </w:rPr>
              <w:t>;</w:t>
            </w:r>
          </w:p>
          <w:p w14:paraId="7AD1A523" w14:textId="67E092BD" w:rsidR="00BD244B" w:rsidRPr="00A374CC" w:rsidRDefault="00BD244B" w:rsidP="00BD244B">
            <w:pPr>
              <w:tabs>
                <w:tab w:val="left" w:pos="0"/>
              </w:tabs>
              <w:jc w:val="both"/>
              <w:rPr>
                <w:rFonts w:cs="Times New Roman"/>
                <w:sz w:val="24"/>
                <w:szCs w:val="24"/>
                <w:lang w:eastAsia="en-US"/>
              </w:rPr>
            </w:pPr>
            <w:r w:rsidRPr="00A374CC">
              <w:rPr>
                <w:rFonts w:cs="Times New Roman"/>
                <w:bCs/>
                <w:sz w:val="24"/>
                <w:szCs w:val="24"/>
                <w:lang w:eastAsia="en-US"/>
              </w:rPr>
              <w:t>в) </w:t>
            </w:r>
            <w:r w:rsidR="00D916CB" w:rsidRPr="00A374CC">
              <w:rPr>
                <w:rFonts w:cs="Times New Roman"/>
                <w:bCs/>
                <w:sz w:val="24"/>
                <w:szCs w:val="24"/>
                <w:lang w:eastAsia="en-US"/>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r w:rsidRPr="00A374CC">
              <w:rPr>
                <w:rFonts w:cs="Times New Roman"/>
                <w:bCs/>
                <w:sz w:val="24"/>
                <w:szCs w:val="24"/>
                <w:lang w:eastAsia="en-US"/>
              </w:rPr>
              <w:t>;</w:t>
            </w:r>
          </w:p>
          <w:p w14:paraId="57B91CF6" w14:textId="03C6374F" w:rsidR="00BD244B" w:rsidRPr="00A374CC" w:rsidRDefault="00BD244B" w:rsidP="00BD244B">
            <w:pPr>
              <w:tabs>
                <w:tab w:val="left" w:pos="0"/>
              </w:tabs>
              <w:jc w:val="both"/>
              <w:rPr>
                <w:rFonts w:cs="Times New Roman"/>
                <w:bCs/>
                <w:sz w:val="24"/>
                <w:szCs w:val="24"/>
                <w:lang w:eastAsia="en-US"/>
              </w:rPr>
            </w:pPr>
            <w:r w:rsidRPr="00A374CC">
              <w:rPr>
                <w:rFonts w:cs="Times New Roman"/>
                <w:bCs/>
                <w:sz w:val="24"/>
                <w:szCs w:val="24"/>
                <w:lang w:eastAsia="en-US"/>
              </w:rPr>
              <w:t>г) </w:t>
            </w:r>
            <w:r w:rsidR="00D916CB" w:rsidRPr="00A374CC">
              <w:rPr>
                <w:rFonts w:cs="Times New Roman"/>
                <w:bCs/>
                <w:sz w:val="24"/>
                <w:szCs w:val="24"/>
                <w:lang w:eastAsia="en-US"/>
              </w:rPr>
              <w:t>проезд транспортных средств, механизмов по произвольным, неустановленным маршрутам</w:t>
            </w:r>
            <w:r w:rsidRPr="00A374CC">
              <w:rPr>
                <w:rFonts w:cs="Times New Roman"/>
                <w:bCs/>
                <w:sz w:val="24"/>
                <w:szCs w:val="24"/>
                <w:lang w:eastAsia="en-US"/>
              </w:rPr>
              <w:t xml:space="preserve"> (пункт 15 </w:t>
            </w:r>
            <w:r w:rsidR="009C6BDD" w:rsidRPr="00A374CC">
              <w:rPr>
                <w:rFonts w:eastAsia="Times New Roman" w:cs="Times New Roman"/>
                <w:sz w:val="24"/>
                <w:szCs w:val="28"/>
              </w:rPr>
              <w:t>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A374CC">
              <w:rPr>
                <w:rFonts w:cs="Times New Roman"/>
                <w:bCs/>
                <w:sz w:val="24"/>
                <w:szCs w:val="24"/>
                <w:lang w:eastAsia="en-US"/>
              </w:rPr>
              <w:t xml:space="preserve">, утвержденных </w:t>
            </w:r>
            <w:r w:rsidR="009C6BDD" w:rsidRPr="00A374CC">
              <w:rPr>
                <w:rFonts w:eastAsia="Times New Roman" w:cs="Times New Roman"/>
                <w:sz w:val="24"/>
                <w:szCs w:val="28"/>
              </w:rPr>
              <w:t>приказом Минприроды России от 10 июля 2020</w:t>
            </w:r>
            <w:r w:rsidR="006F4395" w:rsidRPr="00A374CC">
              <w:rPr>
                <w:rFonts w:eastAsia="Times New Roman" w:cs="Times New Roman"/>
                <w:sz w:val="24"/>
                <w:szCs w:val="28"/>
              </w:rPr>
              <w:t> </w:t>
            </w:r>
            <w:r w:rsidR="009C6BDD" w:rsidRPr="00A374CC">
              <w:rPr>
                <w:rFonts w:eastAsia="Times New Roman" w:cs="Times New Roman"/>
                <w:sz w:val="24"/>
                <w:szCs w:val="28"/>
              </w:rPr>
              <w:t>г. №</w:t>
            </w:r>
            <w:r w:rsidR="006F4395" w:rsidRPr="00A374CC">
              <w:rPr>
                <w:rFonts w:eastAsia="Times New Roman" w:cs="Times New Roman"/>
                <w:sz w:val="24"/>
                <w:szCs w:val="28"/>
              </w:rPr>
              <w:t> </w:t>
            </w:r>
            <w:r w:rsidR="009C6BDD" w:rsidRPr="00A374CC">
              <w:rPr>
                <w:rFonts w:eastAsia="Times New Roman" w:cs="Times New Roman"/>
                <w:sz w:val="24"/>
                <w:szCs w:val="28"/>
              </w:rPr>
              <w:t>434</w:t>
            </w:r>
            <w:r w:rsidR="006F4395" w:rsidRPr="00A374CC">
              <w:rPr>
                <w:rFonts w:eastAsia="Times New Roman" w:cs="Times New Roman"/>
                <w:sz w:val="24"/>
                <w:szCs w:val="28"/>
              </w:rPr>
              <w:t xml:space="preserve">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A374CC">
              <w:rPr>
                <w:rFonts w:cs="Times New Roman"/>
                <w:bCs/>
                <w:sz w:val="24"/>
                <w:szCs w:val="24"/>
                <w:lang w:eastAsia="en-US"/>
              </w:rPr>
              <w:t>).</w:t>
            </w:r>
          </w:p>
          <w:p w14:paraId="05BC2E13" w14:textId="283C6FEA" w:rsidR="00AA4EBD" w:rsidRPr="00A374CC" w:rsidRDefault="00AA4EBD" w:rsidP="00BD244B">
            <w:pPr>
              <w:tabs>
                <w:tab w:val="left" w:pos="0"/>
              </w:tabs>
              <w:jc w:val="both"/>
              <w:rPr>
                <w:rFonts w:cs="Times New Roman"/>
                <w:bCs/>
                <w:sz w:val="24"/>
                <w:szCs w:val="24"/>
                <w:lang w:eastAsia="en-US"/>
              </w:rPr>
            </w:pPr>
            <w:r w:rsidRPr="00A374CC">
              <w:rPr>
                <w:rFonts w:cs="Times New Roman"/>
                <w:bCs/>
                <w:sz w:val="24"/>
                <w:szCs w:val="24"/>
                <w:lang w:eastAsia="en-US"/>
              </w:rPr>
              <w:t>В лесах, расположенны</w:t>
            </w:r>
            <w:r w:rsidR="003E46E3" w:rsidRPr="00A374CC">
              <w:rPr>
                <w:rFonts w:cs="Times New Roman"/>
                <w:bCs/>
                <w:sz w:val="24"/>
                <w:szCs w:val="24"/>
                <w:lang w:eastAsia="en-US"/>
              </w:rPr>
              <w:t>х в лесопарковых зонах, запрещаю</w:t>
            </w:r>
            <w:r w:rsidRPr="00A374CC">
              <w:rPr>
                <w:rFonts w:cs="Times New Roman"/>
                <w:bCs/>
                <w:sz w:val="24"/>
                <w:szCs w:val="24"/>
                <w:lang w:eastAsia="en-US"/>
              </w:rPr>
              <w:t>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114 Лесного кодекса РФ)</w:t>
            </w:r>
          </w:p>
          <w:p w14:paraId="04F7D045" w14:textId="287A957F" w:rsidR="003E46E3" w:rsidRPr="00A374CC" w:rsidRDefault="003E46E3" w:rsidP="00BD244B">
            <w:pPr>
              <w:tabs>
                <w:tab w:val="left" w:pos="0"/>
              </w:tabs>
              <w:jc w:val="both"/>
              <w:rPr>
                <w:rFonts w:cs="Times New Roman"/>
                <w:bCs/>
                <w:sz w:val="24"/>
                <w:szCs w:val="24"/>
                <w:lang w:eastAsia="en-US"/>
              </w:rPr>
            </w:pPr>
            <w:r w:rsidRPr="00A374CC">
              <w:rPr>
                <w:rFonts w:cs="Times New Roman"/>
                <w:bCs/>
                <w:sz w:val="24"/>
                <w:szCs w:val="24"/>
                <w:lang w:eastAsia="en-US"/>
              </w:rPr>
              <w:t>В лесах, расположенных в зеленых зонах, запрещаются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(пункт 3 части 4 статьи 114 Лесного кодекса РФ)</w:t>
            </w:r>
          </w:p>
          <w:p w14:paraId="7398DCE9" w14:textId="3649C6FE" w:rsidR="00BD244B" w:rsidRPr="00A374CC" w:rsidRDefault="003E46E3" w:rsidP="00BD244B">
            <w:pPr>
              <w:tabs>
                <w:tab w:val="left" w:pos="0"/>
              </w:tabs>
              <w:jc w:val="both"/>
              <w:rPr>
                <w:rFonts w:cs="Times New Roman"/>
                <w:bCs/>
                <w:sz w:val="24"/>
                <w:szCs w:val="24"/>
                <w:lang w:eastAsia="en-US"/>
              </w:rPr>
            </w:pPr>
            <w:r w:rsidRPr="00A374CC">
              <w:rPr>
                <w:rFonts w:cs="Times New Roman"/>
                <w:bCs/>
                <w:sz w:val="24"/>
                <w:szCs w:val="24"/>
                <w:lang w:eastAsia="en-US"/>
              </w:rPr>
              <w:t>В городских лесах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116 Лесного кодекса РФ)</w:t>
            </w:r>
          </w:p>
        </w:tc>
      </w:tr>
      <w:tr w:rsidR="00BD244B" w:rsidRPr="00A374CC" w14:paraId="045C61A9"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70D53D2" w14:textId="77777777" w:rsidR="00BD244B" w:rsidRPr="00A374CC" w:rsidRDefault="00BD244B" w:rsidP="00BD244B">
            <w:pPr>
              <w:tabs>
                <w:tab w:val="left" w:pos="0"/>
              </w:tabs>
              <w:jc w:val="center"/>
              <w:rPr>
                <w:rFonts w:cs="Times New Roman"/>
                <w:sz w:val="24"/>
                <w:szCs w:val="24"/>
                <w:lang w:eastAsia="en-US"/>
              </w:rPr>
            </w:pPr>
            <w:r w:rsidRPr="00A374CC">
              <w:rPr>
                <w:rFonts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5558258" w14:textId="47723BC4" w:rsidR="00BD244B" w:rsidRPr="00A374CC" w:rsidRDefault="00BD244B" w:rsidP="00BD244B">
            <w:pPr>
              <w:rPr>
                <w:rFonts w:cs="Times New Roman"/>
                <w:sz w:val="24"/>
                <w:szCs w:val="24"/>
              </w:rPr>
            </w:pPr>
            <w:r w:rsidRPr="00A374CC">
              <w:rPr>
                <w:sz w:val="24"/>
                <w:szCs w:val="24"/>
              </w:rPr>
              <w:t xml:space="preserve">Создание и эксплуатация объектов </w:t>
            </w:r>
            <w:r w:rsidRPr="00A374CC">
              <w:rPr>
                <w:sz w:val="24"/>
                <w:szCs w:val="24"/>
              </w:rPr>
              <w:lastRenderedPageBreak/>
              <w:t>лесоперерабатывающей инфраструктуры</w:t>
            </w:r>
            <w:r w:rsidRPr="00A374CC">
              <w:rPr>
                <w:rFonts w:cs="Times New Roman"/>
                <w:sz w:val="24"/>
                <w:szCs w:val="24"/>
              </w:rPr>
              <w:t xml:space="preserve"> </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CC220AE" w14:textId="25EA5312" w:rsidR="00E35E07" w:rsidRPr="00A374CC" w:rsidRDefault="00BD244B" w:rsidP="00BD244B">
            <w:pPr>
              <w:tabs>
                <w:tab w:val="left" w:pos="0"/>
              </w:tabs>
              <w:jc w:val="both"/>
              <w:rPr>
                <w:rFonts w:cs="Times New Roman"/>
                <w:sz w:val="24"/>
                <w:szCs w:val="24"/>
                <w:lang w:eastAsia="en-US"/>
              </w:rPr>
            </w:pPr>
            <w:r w:rsidRPr="00A374CC">
              <w:rPr>
                <w:rFonts w:cs="Times New Roman"/>
                <w:sz w:val="24"/>
                <w:szCs w:val="24"/>
                <w:lang w:eastAsia="en-US"/>
              </w:rPr>
              <w:lastRenderedPageBreak/>
              <w:t>Запрещается создание</w:t>
            </w:r>
            <w:r w:rsidR="00EA4E4A" w:rsidRPr="00A374CC">
              <w:rPr>
                <w:rFonts w:cs="Times New Roman"/>
                <w:sz w:val="24"/>
                <w:szCs w:val="24"/>
                <w:lang w:eastAsia="en-US"/>
              </w:rPr>
              <w:t xml:space="preserve"> и эксплуатация</w:t>
            </w:r>
            <w:r w:rsidRPr="00A374CC">
              <w:rPr>
                <w:rFonts w:cs="Times New Roman"/>
                <w:sz w:val="24"/>
                <w:szCs w:val="24"/>
                <w:lang w:eastAsia="en-US"/>
              </w:rPr>
              <w:t xml:space="preserve"> лесоперерабатывающей инфраструктуры в защитных лесах, </w:t>
            </w:r>
            <w:r w:rsidR="00267E89" w:rsidRPr="00A374CC">
              <w:rPr>
                <w:rFonts w:cs="Times New Roman"/>
                <w:sz w:val="24"/>
                <w:szCs w:val="24"/>
                <w:lang w:eastAsia="en-US"/>
              </w:rPr>
              <w:t xml:space="preserve">а также в иных </w:t>
            </w:r>
            <w:r w:rsidR="00267E89" w:rsidRPr="00A374CC">
              <w:rPr>
                <w:rFonts w:cs="Times New Roman"/>
                <w:sz w:val="24"/>
                <w:szCs w:val="24"/>
                <w:lang w:eastAsia="en-US"/>
              </w:rPr>
              <w:lastRenderedPageBreak/>
              <w:t xml:space="preserve">предусмотренных </w:t>
            </w:r>
            <w:r w:rsidR="00E8462B" w:rsidRPr="00A374CC">
              <w:rPr>
                <w:rFonts w:cs="Times New Roman"/>
                <w:sz w:val="24"/>
                <w:szCs w:val="24"/>
                <w:lang w:eastAsia="en-US"/>
              </w:rPr>
              <w:t>Лесным кодексом РФ</w:t>
            </w:r>
            <w:r w:rsidR="00267E89" w:rsidRPr="00A374CC">
              <w:rPr>
                <w:rFonts w:cs="Times New Roman"/>
                <w:sz w:val="24"/>
                <w:szCs w:val="24"/>
                <w:lang w:eastAsia="en-US"/>
              </w:rPr>
              <w:t>, другими федеральными законами случаях (часть 2 статьи</w:t>
            </w:r>
            <w:r w:rsidRPr="00A374CC">
              <w:rPr>
                <w:rFonts w:cs="Times New Roman"/>
                <w:sz w:val="24"/>
                <w:szCs w:val="24"/>
                <w:lang w:eastAsia="en-US"/>
              </w:rPr>
              <w:t xml:space="preserve"> 14 Л</w:t>
            </w:r>
            <w:r w:rsidR="00EA4E4A" w:rsidRPr="00A374CC">
              <w:rPr>
                <w:rFonts w:cs="Times New Roman"/>
                <w:sz w:val="24"/>
                <w:szCs w:val="24"/>
                <w:lang w:eastAsia="en-US"/>
              </w:rPr>
              <w:t>есного кодекса</w:t>
            </w:r>
            <w:r w:rsidRPr="00A374CC">
              <w:rPr>
                <w:rFonts w:cs="Times New Roman"/>
                <w:sz w:val="24"/>
                <w:szCs w:val="24"/>
                <w:lang w:eastAsia="en-US"/>
              </w:rPr>
              <w:t xml:space="preserve"> РФ).</w:t>
            </w:r>
          </w:p>
          <w:p w14:paraId="0573EE6C" w14:textId="0391BBA0" w:rsidR="00E35E07" w:rsidRPr="00A374CC" w:rsidRDefault="00E35E07" w:rsidP="00BD244B">
            <w:pPr>
              <w:tabs>
                <w:tab w:val="left" w:pos="0"/>
              </w:tabs>
              <w:jc w:val="both"/>
              <w:rPr>
                <w:rFonts w:cs="Times New Roman"/>
                <w:sz w:val="24"/>
                <w:szCs w:val="24"/>
                <w:lang w:eastAsia="en-US"/>
              </w:rPr>
            </w:pPr>
            <w:r w:rsidRPr="00A374CC">
              <w:rPr>
                <w:rFonts w:cs="Times New Roman"/>
                <w:sz w:val="24"/>
                <w:szCs w:val="24"/>
                <w:lang w:eastAsia="en-US"/>
              </w:rPr>
              <w:t>При использовании лесов для создания и эксплуатации объектов лесоперерабатывающей инфраструктуры должны исключаться случаи:</w:t>
            </w:r>
          </w:p>
          <w:p w14:paraId="08D7AD9D" w14:textId="75FC5122" w:rsidR="00E35E07" w:rsidRPr="00A374CC" w:rsidRDefault="00E35E07" w:rsidP="00E35E07">
            <w:pPr>
              <w:tabs>
                <w:tab w:val="left" w:pos="0"/>
              </w:tabs>
              <w:jc w:val="both"/>
              <w:rPr>
                <w:rFonts w:cs="Times New Roman"/>
                <w:sz w:val="24"/>
                <w:szCs w:val="24"/>
                <w:lang w:eastAsia="en-US"/>
              </w:rPr>
            </w:pPr>
            <w:r w:rsidRPr="00A374CC">
              <w:rPr>
                <w:rFonts w:cs="Times New Roman"/>
                <w:sz w:val="24"/>
                <w:szCs w:val="24"/>
                <w:lang w:eastAsia="en-US"/>
              </w:rPr>
              <w:t>-</w:t>
            </w:r>
            <w:r w:rsidR="009F3009" w:rsidRPr="00A374CC">
              <w:rPr>
                <w:rFonts w:cs="Times New Roman"/>
                <w:sz w:val="24"/>
                <w:szCs w:val="24"/>
                <w:lang w:eastAsia="en-US"/>
              </w:rPr>
              <w:t> </w:t>
            </w:r>
            <w:r w:rsidRPr="00A374CC">
              <w:rPr>
                <w:rFonts w:cs="Times New Roman"/>
                <w:sz w:val="24"/>
                <w:szCs w:val="24"/>
                <w:lang w:eastAsia="en-US"/>
              </w:rPr>
              <w:t>загрязнения (в том числе радиоактивного и нефтяного) лесов и иного негативного воздействия на леса;</w:t>
            </w:r>
          </w:p>
          <w:p w14:paraId="30B3FF78" w14:textId="31BC669D" w:rsidR="00BD244B" w:rsidRPr="00A374CC" w:rsidRDefault="00E35E07" w:rsidP="00BD244B">
            <w:pPr>
              <w:tabs>
                <w:tab w:val="left" w:pos="0"/>
              </w:tabs>
              <w:jc w:val="both"/>
              <w:rPr>
                <w:rFonts w:cs="Times New Roman"/>
                <w:sz w:val="24"/>
                <w:szCs w:val="24"/>
                <w:lang w:eastAsia="en-US"/>
              </w:rPr>
            </w:pPr>
            <w:r w:rsidRPr="00A374CC">
              <w:rPr>
                <w:rFonts w:cs="Times New Roman"/>
                <w:sz w:val="24"/>
                <w:szCs w:val="24"/>
                <w:lang w:eastAsia="en-US"/>
              </w:rPr>
              <w:t>-</w:t>
            </w:r>
            <w:r w:rsidR="009F3009" w:rsidRPr="00A374CC">
              <w:rPr>
                <w:rFonts w:cs="Times New Roman"/>
                <w:sz w:val="24"/>
                <w:szCs w:val="24"/>
                <w:lang w:eastAsia="en-US"/>
              </w:rPr>
              <w:t> </w:t>
            </w:r>
            <w:r w:rsidRPr="00A374CC">
              <w:rPr>
                <w:rFonts w:cs="Times New Roman"/>
                <w:sz w:val="24"/>
                <w:szCs w:val="24"/>
                <w:lang w:eastAsia="en-US"/>
              </w:rPr>
              <w:t>въезда транспортных средств на лесные участки в случае введения ограничения на пребывание граждан в лесах (пункт 6</w:t>
            </w:r>
            <w:r w:rsidR="00BD244B" w:rsidRPr="00A374CC">
              <w:rPr>
                <w:rFonts w:cs="Times New Roman"/>
                <w:sz w:val="24"/>
                <w:szCs w:val="24"/>
                <w:lang w:eastAsia="en-US"/>
              </w:rPr>
              <w:t xml:space="preserve"> Правил использования лесов для переработки древесины и иных лесных ресурсов, утвержд</w:t>
            </w:r>
            <w:r w:rsidR="00312D32" w:rsidRPr="00A374CC">
              <w:rPr>
                <w:rFonts w:cs="Times New Roman"/>
                <w:sz w:val="24"/>
                <w:szCs w:val="24"/>
                <w:lang w:eastAsia="en-US"/>
              </w:rPr>
              <w:t xml:space="preserve">енных </w:t>
            </w:r>
            <w:r w:rsidRPr="00A374CC">
              <w:rPr>
                <w:sz w:val="24"/>
              </w:rPr>
              <w:t>приказом Минприроды России от 31 января 2022</w:t>
            </w:r>
            <w:r w:rsidR="006F4395" w:rsidRPr="00A374CC">
              <w:rPr>
                <w:sz w:val="24"/>
              </w:rPr>
              <w:t> </w:t>
            </w:r>
            <w:r w:rsidRPr="00A374CC">
              <w:rPr>
                <w:sz w:val="24"/>
              </w:rPr>
              <w:t>г. №</w:t>
            </w:r>
            <w:r w:rsidR="006F4395" w:rsidRPr="00A374CC">
              <w:rPr>
                <w:sz w:val="24"/>
              </w:rPr>
              <w:t> </w:t>
            </w:r>
            <w:r w:rsidRPr="00A374CC">
              <w:rPr>
                <w:sz w:val="24"/>
              </w:rPr>
              <w:t>54</w:t>
            </w:r>
            <w:r w:rsidR="006F4395" w:rsidRPr="00A374CC">
              <w:rPr>
                <w:sz w:val="24"/>
              </w:rPr>
              <w:t xml:space="preserve"> «Об утверждении Правил использования лесов для создания и эксплуатации объектов лесоперерабатывающей инфраструктуры»</w:t>
            </w:r>
            <w:r w:rsidR="00BD244B" w:rsidRPr="00A374CC">
              <w:rPr>
                <w:rFonts w:cs="Times New Roman"/>
                <w:sz w:val="24"/>
                <w:szCs w:val="24"/>
                <w:lang w:eastAsia="en-US"/>
              </w:rPr>
              <w:t>).</w:t>
            </w:r>
          </w:p>
        </w:tc>
      </w:tr>
      <w:tr w:rsidR="00BD244B" w:rsidRPr="00A374CC" w14:paraId="792F98D7"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71B3ED0" w14:textId="77777777" w:rsidR="00BD244B" w:rsidRPr="00A374CC" w:rsidRDefault="00BD244B" w:rsidP="00BD244B">
            <w:pPr>
              <w:tabs>
                <w:tab w:val="left" w:pos="0"/>
              </w:tabs>
              <w:jc w:val="center"/>
              <w:rPr>
                <w:rFonts w:cs="Times New Roman"/>
                <w:sz w:val="24"/>
                <w:szCs w:val="24"/>
                <w:lang w:eastAsia="en-US"/>
              </w:rPr>
            </w:pPr>
            <w:r w:rsidRPr="00A374CC">
              <w:rPr>
                <w:rFonts w:cs="Times New Roman"/>
                <w:sz w:val="24"/>
                <w:szCs w:val="24"/>
                <w:lang w:eastAsia="en-US"/>
              </w:rPr>
              <w:lastRenderedPageBreak/>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B458C6A" w14:textId="77777777" w:rsidR="00BD244B" w:rsidRPr="00A374CC" w:rsidRDefault="00BD244B" w:rsidP="00BD244B">
            <w:pPr>
              <w:tabs>
                <w:tab w:val="left" w:pos="0"/>
              </w:tabs>
              <w:rPr>
                <w:rFonts w:cs="Times New Roman"/>
                <w:sz w:val="24"/>
                <w:szCs w:val="24"/>
                <w:lang w:eastAsia="en-US"/>
              </w:rPr>
            </w:pPr>
            <w:r w:rsidRPr="00A374CC">
              <w:rPr>
                <w:rFonts w:cs="Times New Roman"/>
                <w:sz w:val="24"/>
                <w:szCs w:val="24"/>
                <w:lang w:eastAsia="en-US"/>
              </w:rPr>
              <w:t>Осуществление религиозной деятельности</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670A884" w14:textId="51230B78" w:rsidR="00AB6250" w:rsidRPr="00A374CC" w:rsidRDefault="00AB6250" w:rsidP="006F4395">
            <w:pPr>
              <w:tabs>
                <w:tab w:val="left" w:pos="0"/>
              </w:tabs>
              <w:jc w:val="both"/>
              <w:rPr>
                <w:rFonts w:cs="Times New Roman"/>
                <w:sz w:val="24"/>
                <w:szCs w:val="24"/>
                <w:lang w:eastAsia="en-US"/>
              </w:rPr>
            </w:pPr>
            <w:r w:rsidRPr="00A374CC">
              <w:rPr>
                <w:rFonts w:cs="Times New Roman"/>
                <w:sz w:val="24"/>
                <w:szCs w:val="24"/>
                <w:lang w:eastAsia="en-US"/>
              </w:rPr>
              <w:t xml:space="preserve">Для возведения некапитальных строений, сооружений, не связанных с созданием лесной инфраструктуры, не допускаются сплошные рубки лесных насаждений, а при использовании лесов в соответствии со статьей 41 </w:t>
            </w:r>
            <w:r w:rsidR="00E8462B" w:rsidRPr="00A374CC">
              <w:rPr>
                <w:rFonts w:cs="Times New Roman"/>
                <w:sz w:val="24"/>
                <w:szCs w:val="24"/>
                <w:lang w:eastAsia="en-US"/>
              </w:rPr>
              <w:t>Лесного</w:t>
            </w:r>
            <w:r w:rsidRPr="00A374CC">
              <w:rPr>
                <w:rFonts w:cs="Times New Roman"/>
                <w:sz w:val="24"/>
                <w:szCs w:val="24"/>
                <w:lang w:eastAsia="en-US"/>
              </w:rPr>
              <w:t xml:space="preserve"> </w:t>
            </w:r>
            <w:r w:rsidR="00E8462B" w:rsidRPr="00A374CC">
              <w:rPr>
                <w:rFonts w:cs="Times New Roman"/>
                <w:sz w:val="24"/>
                <w:szCs w:val="24"/>
                <w:lang w:eastAsia="en-US"/>
              </w:rPr>
              <w:t>к</w:t>
            </w:r>
            <w:r w:rsidRPr="00A374CC">
              <w:rPr>
                <w:rFonts w:cs="Times New Roman"/>
                <w:sz w:val="24"/>
                <w:szCs w:val="24"/>
                <w:lang w:eastAsia="en-US"/>
              </w:rPr>
              <w:t>одекса</w:t>
            </w:r>
            <w:r w:rsidR="00E8462B" w:rsidRPr="00A374CC">
              <w:rPr>
                <w:rFonts w:cs="Times New Roman"/>
                <w:sz w:val="24"/>
                <w:szCs w:val="24"/>
                <w:lang w:eastAsia="en-US"/>
              </w:rPr>
              <w:t xml:space="preserve"> РФ</w:t>
            </w:r>
            <w:r w:rsidRPr="00A374CC">
              <w:rPr>
                <w:rFonts w:cs="Times New Roman"/>
                <w:sz w:val="24"/>
                <w:szCs w:val="24"/>
                <w:lang w:eastAsia="en-US"/>
              </w:rPr>
              <w:t xml:space="preserve"> не допускаются также выборочные рубки лесных насаждений.</w:t>
            </w:r>
          </w:p>
          <w:p w14:paraId="3AFDB748" w14:textId="77777777" w:rsidR="00AB6250" w:rsidRPr="00A374CC" w:rsidRDefault="00AB6250" w:rsidP="006F4395">
            <w:pPr>
              <w:tabs>
                <w:tab w:val="left" w:pos="0"/>
              </w:tabs>
              <w:jc w:val="both"/>
              <w:rPr>
                <w:rFonts w:cs="Times New Roman"/>
                <w:sz w:val="24"/>
                <w:szCs w:val="24"/>
                <w:lang w:eastAsia="en-US"/>
              </w:rPr>
            </w:pPr>
            <w:r w:rsidRPr="00A374CC">
              <w:rPr>
                <w:rFonts w:cs="Times New Roman"/>
                <w:sz w:val="24"/>
                <w:szCs w:val="24"/>
                <w:lang w:eastAsia="en-US"/>
              </w:rPr>
              <w:t>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14:paraId="326D0B24" w14:textId="77777777" w:rsidR="00AB6250" w:rsidRPr="00A374CC" w:rsidRDefault="00AB6250" w:rsidP="006F4395">
            <w:pPr>
              <w:tabs>
                <w:tab w:val="left" w:pos="0"/>
              </w:tabs>
              <w:jc w:val="both"/>
              <w:rPr>
                <w:rFonts w:cs="Times New Roman"/>
                <w:sz w:val="24"/>
                <w:szCs w:val="24"/>
                <w:lang w:eastAsia="en-US"/>
              </w:rPr>
            </w:pPr>
            <w:r w:rsidRPr="00A374CC">
              <w:rPr>
                <w:rFonts w:cs="Times New Roman"/>
                <w:sz w:val="24"/>
                <w:szCs w:val="24"/>
                <w:lang w:eastAsia="en-US"/>
              </w:rPr>
              <w:t>Сплошные рубки лесных насаждений для строительства, реконструкции, капитального ремонта объектов капитального строительства не допускаются.</w:t>
            </w:r>
          </w:p>
          <w:p w14:paraId="1C513095" w14:textId="77777777" w:rsidR="00AB6250" w:rsidRPr="00A374CC" w:rsidRDefault="00AB6250" w:rsidP="006F4395">
            <w:pPr>
              <w:tabs>
                <w:tab w:val="left" w:pos="0"/>
              </w:tabs>
              <w:jc w:val="both"/>
              <w:rPr>
                <w:rFonts w:cs="Times New Roman"/>
                <w:sz w:val="24"/>
                <w:szCs w:val="24"/>
                <w:lang w:eastAsia="en-US"/>
              </w:rPr>
            </w:pPr>
            <w:r w:rsidRPr="00A374CC">
              <w:rPr>
                <w:rFonts w:cs="Times New Roman"/>
                <w:sz w:val="24"/>
                <w:szCs w:val="24"/>
                <w:lang w:eastAsia="en-US"/>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14:paraId="6AD49A47" w14:textId="71C1890F" w:rsidR="00BD244B" w:rsidRPr="00A374CC" w:rsidRDefault="00AB6250" w:rsidP="006F4395">
            <w:pPr>
              <w:tabs>
                <w:tab w:val="left" w:pos="0"/>
              </w:tabs>
              <w:jc w:val="both"/>
              <w:rPr>
                <w:rFonts w:cs="Times New Roman"/>
                <w:sz w:val="24"/>
                <w:szCs w:val="24"/>
                <w:lang w:eastAsia="en-US"/>
              </w:rPr>
            </w:pPr>
            <w:r w:rsidRPr="00A374CC">
              <w:rPr>
                <w:rFonts w:cs="Times New Roman"/>
                <w:sz w:val="24"/>
                <w:szCs w:val="24"/>
                <w:lang w:eastAsia="en-US"/>
              </w:rPr>
              <w:t>Запрещается: захламление участка бытовыми отходами, проезд транспорта по произвольным маршрутам; повреждение лесных насаждений.</w:t>
            </w:r>
          </w:p>
        </w:tc>
      </w:tr>
    </w:tbl>
    <w:p w14:paraId="32076478" w14:textId="77777777" w:rsidR="003D1D24" w:rsidRPr="00A374CC" w:rsidRDefault="003D1D24" w:rsidP="003D1D24">
      <w:pPr>
        <w:tabs>
          <w:tab w:val="left" w:pos="0"/>
        </w:tabs>
        <w:jc w:val="right"/>
        <w:rPr>
          <w:rFonts w:cs="Times New Roman"/>
          <w:szCs w:val="28"/>
          <w:lang w:eastAsia="en-US"/>
        </w:rPr>
      </w:pPr>
    </w:p>
    <w:p w14:paraId="60A62CE1" w14:textId="47FF8597" w:rsidR="003D1D24" w:rsidRPr="00C343B7" w:rsidRDefault="003D1D24" w:rsidP="003D1D24">
      <w:pPr>
        <w:tabs>
          <w:tab w:val="left" w:pos="0"/>
        </w:tabs>
        <w:ind w:firstLine="709"/>
        <w:jc w:val="both"/>
        <w:rPr>
          <w:rFonts w:cs="Times New Roman"/>
          <w:szCs w:val="28"/>
          <w:lang w:eastAsia="en-US"/>
        </w:rPr>
      </w:pPr>
      <w:r w:rsidRPr="00A374CC">
        <w:rPr>
          <w:rFonts w:cs="Times New Roman"/>
          <w:szCs w:val="28"/>
          <w:lang w:eastAsia="en-US"/>
        </w:rPr>
        <w:t xml:space="preserve">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w:t>
      </w:r>
      <w:r w:rsidR="00BD244B" w:rsidRPr="00A374CC">
        <w:rPr>
          <w:rFonts w:cs="Times New Roman"/>
          <w:szCs w:val="28"/>
          <w:lang w:eastAsia="en-US"/>
        </w:rPr>
        <w:t>приказом Минприроды России от 24 декабря 2021</w:t>
      </w:r>
      <w:r w:rsidR="006F4395" w:rsidRPr="00A374CC">
        <w:rPr>
          <w:rFonts w:cs="Times New Roman"/>
          <w:szCs w:val="28"/>
          <w:lang w:eastAsia="en-US"/>
        </w:rPr>
        <w:t> </w:t>
      </w:r>
      <w:r w:rsidR="00BD244B" w:rsidRPr="00A374CC">
        <w:rPr>
          <w:rFonts w:cs="Times New Roman"/>
          <w:szCs w:val="28"/>
          <w:lang w:eastAsia="en-US"/>
        </w:rPr>
        <w:t>г. №</w:t>
      </w:r>
      <w:r w:rsidR="006F4395" w:rsidRPr="00A374CC">
        <w:rPr>
          <w:rFonts w:cs="Times New Roman"/>
          <w:szCs w:val="28"/>
          <w:lang w:eastAsia="en-US"/>
        </w:rPr>
        <w:t> </w:t>
      </w:r>
      <w:r w:rsidR="00BD244B" w:rsidRPr="00A374CC">
        <w:rPr>
          <w:rFonts w:cs="Times New Roman"/>
          <w:szCs w:val="28"/>
          <w:lang w:eastAsia="en-US"/>
        </w:rPr>
        <w:t>1007 «Об утверждении форм ведения государственного лесного реестра</w:t>
      </w:r>
      <w:r w:rsidRPr="00A374CC">
        <w:rPr>
          <w:rFonts w:cs="Times New Roman"/>
          <w:szCs w:val="28"/>
          <w:lang w:eastAsia="en-US"/>
        </w:rPr>
        <w:t>».</w:t>
      </w:r>
    </w:p>
    <w:sectPr w:rsidR="003D1D24" w:rsidRPr="00C343B7"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5D0FD7" w14:textId="77777777" w:rsidR="00E748B9" w:rsidRDefault="00E748B9" w:rsidP="0095570C">
      <w:r>
        <w:separator/>
      </w:r>
    </w:p>
  </w:endnote>
  <w:endnote w:type="continuationSeparator" w:id="0">
    <w:p w14:paraId="05ADDDF7" w14:textId="77777777" w:rsidR="00E748B9" w:rsidRDefault="00E748B9"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5EF01" w14:textId="77777777" w:rsidR="00E748B9" w:rsidRDefault="00E748B9" w:rsidP="0095570C">
      <w:r>
        <w:separator/>
      </w:r>
    </w:p>
  </w:footnote>
  <w:footnote w:type="continuationSeparator" w:id="0">
    <w:p w14:paraId="511F7548" w14:textId="77777777" w:rsidR="00E748B9" w:rsidRDefault="00E748B9" w:rsidP="009557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78939" w14:textId="4A2DE13E" w:rsidR="00A6754D" w:rsidRPr="00766F68" w:rsidRDefault="00A6754D" w:rsidP="00177E2F">
    <w:pPr>
      <w:pStyle w:val="a3"/>
      <w:jc w:val="center"/>
      <w:rPr>
        <w:rFonts w:cs="Times New Roman"/>
        <w:szCs w:val="24"/>
      </w:rPr>
    </w:pPr>
    <w:r w:rsidRPr="00766F68">
      <w:rPr>
        <w:rFonts w:cs="Times New Roman"/>
        <w:szCs w:val="24"/>
      </w:rPr>
      <w:fldChar w:fldCharType="begin"/>
    </w:r>
    <w:r w:rsidRPr="00766F68">
      <w:rPr>
        <w:rFonts w:cs="Times New Roman"/>
        <w:szCs w:val="24"/>
      </w:rPr>
      <w:instrText>PAGE   \* MERGEFORMAT</w:instrText>
    </w:r>
    <w:r w:rsidRPr="00766F68">
      <w:rPr>
        <w:rFonts w:cs="Times New Roman"/>
        <w:szCs w:val="24"/>
      </w:rPr>
      <w:fldChar w:fldCharType="separate"/>
    </w:r>
    <w:r w:rsidR="00736D24">
      <w:rPr>
        <w:rFonts w:cs="Times New Roman"/>
        <w:noProof/>
        <w:szCs w:val="24"/>
      </w:rPr>
      <w:t>2</w:t>
    </w:r>
    <w:r w:rsidRPr="00766F68">
      <w:rPr>
        <w:rFonts w:cs="Times New Roman"/>
        <w:szCs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4174" w14:textId="77777777" w:rsidR="00A6754D" w:rsidRPr="0044644B" w:rsidRDefault="00A6754D" w:rsidP="00177E2F">
    <w:pPr>
      <w:pStyle w:val="a3"/>
      <w:jc w:val="center"/>
      <w:rPr>
        <w:rFonts w:cs="Times New Roman"/>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5CE19" w14:textId="77777777" w:rsidR="00A6754D" w:rsidRDefault="00A6754D">
    <w:pPr>
      <w:pStyle w:val="a3"/>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E2152" w14:textId="4B7EEABB" w:rsidR="00A6754D" w:rsidRPr="00766F68" w:rsidRDefault="00A6754D" w:rsidP="0095570C">
    <w:pPr>
      <w:pStyle w:val="a3"/>
      <w:jc w:val="center"/>
      <w:rPr>
        <w:rFonts w:cs="Times New Roman"/>
        <w:szCs w:val="24"/>
      </w:rPr>
    </w:pPr>
    <w:r w:rsidRPr="00766F68">
      <w:rPr>
        <w:rFonts w:cs="Times New Roman"/>
        <w:szCs w:val="24"/>
      </w:rPr>
      <w:fldChar w:fldCharType="begin"/>
    </w:r>
    <w:r w:rsidRPr="00766F68">
      <w:rPr>
        <w:rFonts w:cs="Times New Roman"/>
        <w:szCs w:val="24"/>
      </w:rPr>
      <w:instrText>PAGE   \* MERGEFORMAT</w:instrText>
    </w:r>
    <w:r w:rsidRPr="00766F68">
      <w:rPr>
        <w:rFonts w:cs="Times New Roman"/>
        <w:szCs w:val="24"/>
      </w:rPr>
      <w:fldChar w:fldCharType="separate"/>
    </w:r>
    <w:r w:rsidR="00736D24">
      <w:rPr>
        <w:rFonts w:cs="Times New Roman"/>
        <w:noProof/>
        <w:szCs w:val="24"/>
      </w:rPr>
      <w:t>35</w:t>
    </w:r>
    <w:r w:rsidRPr="00766F68">
      <w:rPr>
        <w:rFonts w:cs="Times New Roman"/>
        <w:szCs w:val="24"/>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2EC9" w14:textId="7F91D54B" w:rsidR="00A6754D" w:rsidRPr="00766F68" w:rsidRDefault="00A6754D" w:rsidP="00C53D2D">
    <w:pPr>
      <w:pStyle w:val="a3"/>
      <w:jc w:val="center"/>
      <w:rPr>
        <w:rFonts w:cs="Times New Roman"/>
      </w:rPr>
    </w:pPr>
    <w:r w:rsidRPr="00766F68">
      <w:rPr>
        <w:rFonts w:cs="Times New Roman"/>
        <w:szCs w:val="28"/>
      </w:rPr>
      <w:fldChar w:fldCharType="begin"/>
    </w:r>
    <w:r w:rsidRPr="00766F68">
      <w:rPr>
        <w:rFonts w:cs="Times New Roman"/>
        <w:szCs w:val="28"/>
      </w:rPr>
      <w:instrText>PAGE   \* MERGEFORMAT</w:instrText>
    </w:r>
    <w:r w:rsidRPr="00766F68">
      <w:rPr>
        <w:rFonts w:cs="Times New Roman"/>
        <w:szCs w:val="28"/>
      </w:rPr>
      <w:fldChar w:fldCharType="separate"/>
    </w:r>
    <w:r w:rsidR="00736D24">
      <w:rPr>
        <w:rFonts w:cs="Times New Roman"/>
        <w:noProof/>
        <w:szCs w:val="28"/>
      </w:rPr>
      <w:t>34</w:t>
    </w:r>
    <w:r w:rsidRPr="00766F68">
      <w:rPr>
        <w:rFonts w:cs="Times New Roman"/>
        <w:szCs w:val="28"/>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2E063" w14:textId="2A4F9EE3" w:rsidR="00A6754D" w:rsidRPr="00766F68" w:rsidRDefault="00A6754D" w:rsidP="0095570C">
    <w:pPr>
      <w:pStyle w:val="a3"/>
      <w:jc w:val="center"/>
      <w:rPr>
        <w:rFonts w:cs="Times New Roman"/>
        <w:szCs w:val="24"/>
      </w:rPr>
    </w:pPr>
    <w:r w:rsidRPr="00766F68">
      <w:rPr>
        <w:rFonts w:cs="Times New Roman"/>
        <w:szCs w:val="24"/>
      </w:rPr>
      <w:fldChar w:fldCharType="begin"/>
    </w:r>
    <w:r w:rsidRPr="00766F68">
      <w:rPr>
        <w:rFonts w:cs="Times New Roman"/>
        <w:szCs w:val="24"/>
      </w:rPr>
      <w:instrText>PAGE   \* MERGEFORMAT</w:instrText>
    </w:r>
    <w:r w:rsidRPr="00766F68">
      <w:rPr>
        <w:rFonts w:cs="Times New Roman"/>
        <w:szCs w:val="24"/>
      </w:rPr>
      <w:fldChar w:fldCharType="separate"/>
    </w:r>
    <w:r w:rsidR="00736D24">
      <w:rPr>
        <w:rFonts w:cs="Times New Roman"/>
        <w:noProof/>
        <w:szCs w:val="24"/>
      </w:rPr>
      <w:t>66</w:t>
    </w:r>
    <w:r w:rsidRPr="00766F68">
      <w:rPr>
        <w:rFonts w:cs="Times New Roman"/>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314C996"/>
    <w:styleLink w:val="21"/>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68CE1D14"/>
    <w:styleLink w:val="3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A135EF"/>
    <w:multiLevelType w:val="hybridMultilevel"/>
    <w:tmpl w:val="7C600372"/>
    <w:lvl w:ilvl="0" w:tplc="CC3E0BD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A1C61F6"/>
    <w:multiLevelType w:val="hybridMultilevel"/>
    <w:tmpl w:val="03D8AF20"/>
    <w:lvl w:ilvl="0" w:tplc="DF0A0E24">
      <w:start w:val="1"/>
      <w:numFmt w:val="decimal"/>
      <w:pStyle w:v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1C66363B"/>
    <w:multiLevelType w:val="hybridMultilevel"/>
    <w:tmpl w:val="07E8BBE4"/>
    <w:lvl w:ilvl="0" w:tplc="9266B70C">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E1465C8"/>
    <w:multiLevelType w:val="multilevel"/>
    <w:tmpl w:val="39386A4C"/>
    <w:styleLink w:val="14"/>
    <w:lvl w:ilvl="0">
      <w:start w:val="1"/>
      <w:numFmt w:val="decimal"/>
      <w:lvlText w:val="%1."/>
      <w:lvlJc w:val="left"/>
      <w:pPr>
        <w:tabs>
          <w:tab w:val="num" w:pos="720"/>
        </w:tabs>
        <w:ind w:left="1068" w:hanging="360"/>
      </w:pPr>
      <w:rPr>
        <w:b/>
        <w:i/>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95A74DF"/>
    <w:multiLevelType w:val="hybridMultilevel"/>
    <w:tmpl w:val="A8428F1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0" w15:restartNumberingAfterBreak="0">
    <w:nsid w:val="3C722EB4"/>
    <w:multiLevelType w:val="hybridMultilevel"/>
    <w:tmpl w:val="94700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F4383E"/>
    <w:multiLevelType w:val="hybridMultilevel"/>
    <w:tmpl w:val="950442B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23427F9"/>
    <w:multiLevelType w:val="hybridMultilevel"/>
    <w:tmpl w:val="506E0A44"/>
    <w:lvl w:ilvl="0" w:tplc="9A78713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14" w15:restartNumberingAfterBreak="0">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num w:numId="1">
    <w:abstractNumId w:val="4"/>
  </w:num>
  <w:num w:numId="2">
    <w:abstractNumId w:val="14"/>
  </w:num>
  <w:num w:numId="3">
    <w:abstractNumId w:val="9"/>
  </w:num>
  <w:num w:numId="4">
    <w:abstractNumId w:val="3"/>
  </w:num>
  <w:num w:numId="5">
    <w:abstractNumId w:val="13"/>
  </w:num>
  <w:num w:numId="6">
    <w:abstractNumId w:val="6"/>
  </w:num>
  <w:num w:numId="7">
    <w:abstractNumId w:val="8"/>
  </w:num>
  <w:num w:numId="8">
    <w:abstractNumId w:val="0"/>
  </w:num>
  <w:num w:numId="9">
    <w:abstractNumId w:val="1"/>
  </w:num>
  <w:num w:numId="10">
    <w:abstractNumId w:val="5"/>
  </w:num>
  <w:num w:numId="11">
    <w:abstractNumId w:val="7"/>
  </w:num>
  <w:num w:numId="12">
    <w:abstractNumId w:val="11"/>
  </w:num>
  <w:num w:numId="13">
    <w:abstractNumId w:val="12"/>
  </w:num>
  <w:num w:numId="14">
    <w:abstractNumId w:val="2"/>
  </w:num>
  <w:num w:numId="15">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GrammaticalError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0F6"/>
    <w:rsid w:val="0000018A"/>
    <w:rsid w:val="000024E7"/>
    <w:rsid w:val="0000269A"/>
    <w:rsid w:val="00004C02"/>
    <w:rsid w:val="00006B31"/>
    <w:rsid w:val="0000721B"/>
    <w:rsid w:val="000073BB"/>
    <w:rsid w:val="00010228"/>
    <w:rsid w:val="0001045A"/>
    <w:rsid w:val="00010462"/>
    <w:rsid w:val="00011DAC"/>
    <w:rsid w:val="00013CD2"/>
    <w:rsid w:val="0001468F"/>
    <w:rsid w:val="00020A62"/>
    <w:rsid w:val="00023C91"/>
    <w:rsid w:val="00024AE4"/>
    <w:rsid w:val="00025A61"/>
    <w:rsid w:val="00026DC1"/>
    <w:rsid w:val="00027437"/>
    <w:rsid w:val="00027577"/>
    <w:rsid w:val="0002788D"/>
    <w:rsid w:val="000304EB"/>
    <w:rsid w:val="0003094D"/>
    <w:rsid w:val="00033B31"/>
    <w:rsid w:val="000344D4"/>
    <w:rsid w:val="00034AFD"/>
    <w:rsid w:val="00034F6E"/>
    <w:rsid w:val="0003691B"/>
    <w:rsid w:val="000379F7"/>
    <w:rsid w:val="00041883"/>
    <w:rsid w:val="00041E7C"/>
    <w:rsid w:val="00042227"/>
    <w:rsid w:val="0004580B"/>
    <w:rsid w:val="00050F8D"/>
    <w:rsid w:val="00055E08"/>
    <w:rsid w:val="00056033"/>
    <w:rsid w:val="000564A2"/>
    <w:rsid w:val="00056F2C"/>
    <w:rsid w:val="0006422E"/>
    <w:rsid w:val="00064F9A"/>
    <w:rsid w:val="0006578B"/>
    <w:rsid w:val="000659A2"/>
    <w:rsid w:val="00065F16"/>
    <w:rsid w:val="000662E9"/>
    <w:rsid w:val="0006659E"/>
    <w:rsid w:val="00066F42"/>
    <w:rsid w:val="000674B6"/>
    <w:rsid w:val="00070078"/>
    <w:rsid w:val="000704A2"/>
    <w:rsid w:val="00070FF6"/>
    <w:rsid w:val="00071A33"/>
    <w:rsid w:val="00071AED"/>
    <w:rsid w:val="000724B4"/>
    <w:rsid w:val="00072AED"/>
    <w:rsid w:val="00073B33"/>
    <w:rsid w:val="00073D92"/>
    <w:rsid w:val="000759D1"/>
    <w:rsid w:val="000770A1"/>
    <w:rsid w:val="00077555"/>
    <w:rsid w:val="00081D98"/>
    <w:rsid w:val="00081ED4"/>
    <w:rsid w:val="000831A2"/>
    <w:rsid w:val="0008441A"/>
    <w:rsid w:val="0008472B"/>
    <w:rsid w:val="00086DA4"/>
    <w:rsid w:val="000876D8"/>
    <w:rsid w:val="00087950"/>
    <w:rsid w:val="00090E05"/>
    <w:rsid w:val="00093037"/>
    <w:rsid w:val="000933AF"/>
    <w:rsid w:val="00094EEB"/>
    <w:rsid w:val="00095217"/>
    <w:rsid w:val="00095699"/>
    <w:rsid w:val="000964EA"/>
    <w:rsid w:val="00096DB4"/>
    <w:rsid w:val="000A09E3"/>
    <w:rsid w:val="000A15EF"/>
    <w:rsid w:val="000A1E67"/>
    <w:rsid w:val="000A2A35"/>
    <w:rsid w:val="000A2CF4"/>
    <w:rsid w:val="000A3461"/>
    <w:rsid w:val="000A505D"/>
    <w:rsid w:val="000A69AD"/>
    <w:rsid w:val="000B0066"/>
    <w:rsid w:val="000B1848"/>
    <w:rsid w:val="000B1E6C"/>
    <w:rsid w:val="000B27FC"/>
    <w:rsid w:val="000B2B0B"/>
    <w:rsid w:val="000B3015"/>
    <w:rsid w:val="000B38C0"/>
    <w:rsid w:val="000B43F8"/>
    <w:rsid w:val="000B4689"/>
    <w:rsid w:val="000B48AC"/>
    <w:rsid w:val="000B4D17"/>
    <w:rsid w:val="000B50F2"/>
    <w:rsid w:val="000B5111"/>
    <w:rsid w:val="000B5B0B"/>
    <w:rsid w:val="000B7EF2"/>
    <w:rsid w:val="000C0142"/>
    <w:rsid w:val="000C07E7"/>
    <w:rsid w:val="000C1F3E"/>
    <w:rsid w:val="000C2744"/>
    <w:rsid w:val="000C30A7"/>
    <w:rsid w:val="000C50D4"/>
    <w:rsid w:val="000C658B"/>
    <w:rsid w:val="000C6D85"/>
    <w:rsid w:val="000C6F6E"/>
    <w:rsid w:val="000C7195"/>
    <w:rsid w:val="000C763E"/>
    <w:rsid w:val="000C7CB1"/>
    <w:rsid w:val="000D0331"/>
    <w:rsid w:val="000D08C6"/>
    <w:rsid w:val="000D0CCF"/>
    <w:rsid w:val="000D0DFC"/>
    <w:rsid w:val="000D34FA"/>
    <w:rsid w:val="000D3D25"/>
    <w:rsid w:val="000D4385"/>
    <w:rsid w:val="000D5FDF"/>
    <w:rsid w:val="000D659E"/>
    <w:rsid w:val="000D6AC3"/>
    <w:rsid w:val="000D7361"/>
    <w:rsid w:val="000D767A"/>
    <w:rsid w:val="000E0FC9"/>
    <w:rsid w:val="000E13E9"/>
    <w:rsid w:val="000E3C06"/>
    <w:rsid w:val="000E3F8F"/>
    <w:rsid w:val="000E66CA"/>
    <w:rsid w:val="000E7324"/>
    <w:rsid w:val="000E7A39"/>
    <w:rsid w:val="000E7FBE"/>
    <w:rsid w:val="000F1305"/>
    <w:rsid w:val="000F5053"/>
    <w:rsid w:val="000F57C7"/>
    <w:rsid w:val="000F5D27"/>
    <w:rsid w:val="000F7489"/>
    <w:rsid w:val="000F7B18"/>
    <w:rsid w:val="00100ADA"/>
    <w:rsid w:val="00101503"/>
    <w:rsid w:val="00103275"/>
    <w:rsid w:val="00103E63"/>
    <w:rsid w:val="00104BB5"/>
    <w:rsid w:val="00104DFC"/>
    <w:rsid w:val="0010626A"/>
    <w:rsid w:val="001062C6"/>
    <w:rsid w:val="0010764C"/>
    <w:rsid w:val="00110A25"/>
    <w:rsid w:val="00112B77"/>
    <w:rsid w:val="001134D0"/>
    <w:rsid w:val="00113EA5"/>
    <w:rsid w:val="00115648"/>
    <w:rsid w:val="00115982"/>
    <w:rsid w:val="00115C78"/>
    <w:rsid w:val="0011660A"/>
    <w:rsid w:val="00117B24"/>
    <w:rsid w:val="00117B93"/>
    <w:rsid w:val="00117DDF"/>
    <w:rsid w:val="001211B4"/>
    <w:rsid w:val="00121622"/>
    <w:rsid w:val="001218B9"/>
    <w:rsid w:val="001226F2"/>
    <w:rsid w:val="001229DC"/>
    <w:rsid w:val="001233B4"/>
    <w:rsid w:val="001247BB"/>
    <w:rsid w:val="00124C39"/>
    <w:rsid w:val="0012507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5F4C"/>
    <w:rsid w:val="001360C3"/>
    <w:rsid w:val="00136633"/>
    <w:rsid w:val="00137813"/>
    <w:rsid w:val="00140748"/>
    <w:rsid w:val="001413EA"/>
    <w:rsid w:val="00141907"/>
    <w:rsid w:val="00141B14"/>
    <w:rsid w:val="001423A5"/>
    <w:rsid w:val="00143346"/>
    <w:rsid w:val="00144A38"/>
    <w:rsid w:val="001456BB"/>
    <w:rsid w:val="001467F1"/>
    <w:rsid w:val="001469C8"/>
    <w:rsid w:val="0014713C"/>
    <w:rsid w:val="00150AF8"/>
    <w:rsid w:val="0015226D"/>
    <w:rsid w:val="0015433C"/>
    <w:rsid w:val="00155081"/>
    <w:rsid w:val="001551ED"/>
    <w:rsid w:val="001565C5"/>
    <w:rsid w:val="00156804"/>
    <w:rsid w:val="001573F9"/>
    <w:rsid w:val="001574A2"/>
    <w:rsid w:val="00160115"/>
    <w:rsid w:val="001607D2"/>
    <w:rsid w:val="001634C8"/>
    <w:rsid w:val="0016470A"/>
    <w:rsid w:val="00165C6F"/>
    <w:rsid w:val="00165C7B"/>
    <w:rsid w:val="00165E0A"/>
    <w:rsid w:val="00167DDD"/>
    <w:rsid w:val="00170017"/>
    <w:rsid w:val="001703E9"/>
    <w:rsid w:val="001706CE"/>
    <w:rsid w:val="00171E93"/>
    <w:rsid w:val="00172713"/>
    <w:rsid w:val="0017272D"/>
    <w:rsid w:val="0017312D"/>
    <w:rsid w:val="001732C0"/>
    <w:rsid w:val="001738A1"/>
    <w:rsid w:val="00173AA6"/>
    <w:rsid w:val="00174955"/>
    <w:rsid w:val="00175315"/>
    <w:rsid w:val="0017592D"/>
    <w:rsid w:val="0017618D"/>
    <w:rsid w:val="00177E2F"/>
    <w:rsid w:val="00182DCC"/>
    <w:rsid w:val="001831B6"/>
    <w:rsid w:val="0018365E"/>
    <w:rsid w:val="00184BDB"/>
    <w:rsid w:val="00185A76"/>
    <w:rsid w:val="00185AF9"/>
    <w:rsid w:val="00186BDC"/>
    <w:rsid w:val="001903B8"/>
    <w:rsid w:val="00191256"/>
    <w:rsid w:val="0019170F"/>
    <w:rsid w:val="0019243A"/>
    <w:rsid w:val="00193556"/>
    <w:rsid w:val="00194946"/>
    <w:rsid w:val="00194ED9"/>
    <w:rsid w:val="0019503B"/>
    <w:rsid w:val="001968D0"/>
    <w:rsid w:val="0019718B"/>
    <w:rsid w:val="0019783D"/>
    <w:rsid w:val="00197E75"/>
    <w:rsid w:val="001A0C1E"/>
    <w:rsid w:val="001A1A3B"/>
    <w:rsid w:val="001A202E"/>
    <w:rsid w:val="001A277F"/>
    <w:rsid w:val="001A36B4"/>
    <w:rsid w:val="001A5819"/>
    <w:rsid w:val="001A672F"/>
    <w:rsid w:val="001B0564"/>
    <w:rsid w:val="001B1B7C"/>
    <w:rsid w:val="001B34EE"/>
    <w:rsid w:val="001B41B9"/>
    <w:rsid w:val="001B5E29"/>
    <w:rsid w:val="001B74D4"/>
    <w:rsid w:val="001B7E8D"/>
    <w:rsid w:val="001C25FB"/>
    <w:rsid w:val="001C388A"/>
    <w:rsid w:val="001C3A23"/>
    <w:rsid w:val="001C72AB"/>
    <w:rsid w:val="001D3677"/>
    <w:rsid w:val="001D496E"/>
    <w:rsid w:val="001D49BB"/>
    <w:rsid w:val="001D597D"/>
    <w:rsid w:val="001D5B97"/>
    <w:rsid w:val="001D62BB"/>
    <w:rsid w:val="001E07DA"/>
    <w:rsid w:val="001E0918"/>
    <w:rsid w:val="001E13CA"/>
    <w:rsid w:val="001E46A8"/>
    <w:rsid w:val="001F0879"/>
    <w:rsid w:val="001F1C6F"/>
    <w:rsid w:val="001F3823"/>
    <w:rsid w:val="001F5F95"/>
    <w:rsid w:val="001F6595"/>
    <w:rsid w:val="001F71BA"/>
    <w:rsid w:val="0020078A"/>
    <w:rsid w:val="00200883"/>
    <w:rsid w:val="00202362"/>
    <w:rsid w:val="00202599"/>
    <w:rsid w:val="00203AB1"/>
    <w:rsid w:val="00204867"/>
    <w:rsid w:val="00204A10"/>
    <w:rsid w:val="00206E89"/>
    <w:rsid w:val="00207699"/>
    <w:rsid w:val="00211559"/>
    <w:rsid w:val="002132BD"/>
    <w:rsid w:val="00214F5A"/>
    <w:rsid w:val="002153DC"/>
    <w:rsid w:val="002158AD"/>
    <w:rsid w:val="00215D13"/>
    <w:rsid w:val="002160D6"/>
    <w:rsid w:val="00216E7F"/>
    <w:rsid w:val="002176E7"/>
    <w:rsid w:val="00220D76"/>
    <w:rsid w:val="002214E1"/>
    <w:rsid w:val="00221B75"/>
    <w:rsid w:val="0022206E"/>
    <w:rsid w:val="00222BAC"/>
    <w:rsid w:val="002231F3"/>
    <w:rsid w:val="00223313"/>
    <w:rsid w:val="002245D8"/>
    <w:rsid w:val="00225A0B"/>
    <w:rsid w:val="00225F80"/>
    <w:rsid w:val="00226BEF"/>
    <w:rsid w:val="00230855"/>
    <w:rsid w:val="0023086C"/>
    <w:rsid w:val="002308F2"/>
    <w:rsid w:val="0023131A"/>
    <w:rsid w:val="0023237A"/>
    <w:rsid w:val="00232A46"/>
    <w:rsid w:val="00233955"/>
    <w:rsid w:val="002351A1"/>
    <w:rsid w:val="00235309"/>
    <w:rsid w:val="00236026"/>
    <w:rsid w:val="002364F6"/>
    <w:rsid w:val="0023671E"/>
    <w:rsid w:val="00236727"/>
    <w:rsid w:val="002371E8"/>
    <w:rsid w:val="00237D74"/>
    <w:rsid w:val="00237EBF"/>
    <w:rsid w:val="00237F90"/>
    <w:rsid w:val="002402C6"/>
    <w:rsid w:val="00240328"/>
    <w:rsid w:val="002411C0"/>
    <w:rsid w:val="00243F8F"/>
    <w:rsid w:val="00244E48"/>
    <w:rsid w:val="00246748"/>
    <w:rsid w:val="00246DE4"/>
    <w:rsid w:val="002473AF"/>
    <w:rsid w:val="002503DB"/>
    <w:rsid w:val="00251113"/>
    <w:rsid w:val="002516AB"/>
    <w:rsid w:val="002538D2"/>
    <w:rsid w:val="00254A87"/>
    <w:rsid w:val="00254C0B"/>
    <w:rsid w:val="002573F8"/>
    <w:rsid w:val="00257E01"/>
    <w:rsid w:val="00261E23"/>
    <w:rsid w:val="00261E48"/>
    <w:rsid w:val="00261EEA"/>
    <w:rsid w:val="002622F8"/>
    <w:rsid w:val="00262847"/>
    <w:rsid w:val="00262A7E"/>
    <w:rsid w:val="00262D9E"/>
    <w:rsid w:val="002639E2"/>
    <w:rsid w:val="00263AD5"/>
    <w:rsid w:val="00264178"/>
    <w:rsid w:val="00265F70"/>
    <w:rsid w:val="00267E89"/>
    <w:rsid w:val="00270E08"/>
    <w:rsid w:val="00277952"/>
    <w:rsid w:val="00277F9D"/>
    <w:rsid w:val="002807C7"/>
    <w:rsid w:val="00280D71"/>
    <w:rsid w:val="00281678"/>
    <w:rsid w:val="00282661"/>
    <w:rsid w:val="0028397F"/>
    <w:rsid w:val="0028432B"/>
    <w:rsid w:val="00284996"/>
    <w:rsid w:val="00284FC3"/>
    <w:rsid w:val="0028557C"/>
    <w:rsid w:val="00285E7B"/>
    <w:rsid w:val="00286B1A"/>
    <w:rsid w:val="002947D4"/>
    <w:rsid w:val="002970F6"/>
    <w:rsid w:val="00297C5C"/>
    <w:rsid w:val="002A2784"/>
    <w:rsid w:val="002A2866"/>
    <w:rsid w:val="002A3787"/>
    <w:rsid w:val="002A6C70"/>
    <w:rsid w:val="002B0E2B"/>
    <w:rsid w:val="002B1671"/>
    <w:rsid w:val="002B2768"/>
    <w:rsid w:val="002B356D"/>
    <w:rsid w:val="002B3CB7"/>
    <w:rsid w:val="002B47CE"/>
    <w:rsid w:val="002B4CB4"/>
    <w:rsid w:val="002B5506"/>
    <w:rsid w:val="002B601E"/>
    <w:rsid w:val="002B61E0"/>
    <w:rsid w:val="002B7856"/>
    <w:rsid w:val="002C0DD0"/>
    <w:rsid w:val="002C2506"/>
    <w:rsid w:val="002C44B7"/>
    <w:rsid w:val="002C5FC6"/>
    <w:rsid w:val="002C7110"/>
    <w:rsid w:val="002C7995"/>
    <w:rsid w:val="002C7E99"/>
    <w:rsid w:val="002C7F18"/>
    <w:rsid w:val="002C7F6E"/>
    <w:rsid w:val="002D11BE"/>
    <w:rsid w:val="002D397D"/>
    <w:rsid w:val="002D4DAB"/>
    <w:rsid w:val="002D530F"/>
    <w:rsid w:val="002D56D0"/>
    <w:rsid w:val="002D64D5"/>
    <w:rsid w:val="002D6CDA"/>
    <w:rsid w:val="002D702F"/>
    <w:rsid w:val="002D71D7"/>
    <w:rsid w:val="002D7CF4"/>
    <w:rsid w:val="002E2B80"/>
    <w:rsid w:val="002E2FE4"/>
    <w:rsid w:val="002E3D18"/>
    <w:rsid w:val="002E49E2"/>
    <w:rsid w:val="002E4F35"/>
    <w:rsid w:val="002E537A"/>
    <w:rsid w:val="002E5762"/>
    <w:rsid w:val="002E60D4"/>
    <w:rsid w:val="002E63C8"/>
    <w:rsid w:val="002E6C37"/>
    <w:rsid w:val="002E6C9B"/>
    <w:rsid w:val="002E6EB9"/>
    <w:rsid w:val="002F0DC2"/>
    <w:rsid w:val="002F1EA3"/>
    <w:rsid w:val="002F2A5A"/>
    <w:rsid w:val="002F3154"/>
    <w:rsid w:val="002F32E5"/>
    <w:rsid w:val="002F51C9"/>
    <w:rsid w:val="002F5C42"/>
    <w:rsid w:val="002F6405"/>
    <w:rsid w:val="002F679E"/>
    <w:rsid w:val="002F775B"/>
    <w:rsid w:val="002F7843"/>
    <w:rsid w:val="003003DC"/>
    <w:rsid w:val="003010D5"/>
    <w:rsid w:val="0030124F"/>
    <w:rsid w:val="00301521"/>
    <w:rsid w:val="003016B0"/>
    <w:rsid w:val="00302CE6"/>
    <w:rsid w:val="00302E36"/>
    <w:rsid w:val="00303997"/>
    <w:rsid w:val="00303EF0"/>
    <w:rsid w:val="00304CE7"/>
    <w:rsid w:val="00304CF0"/>
    <w:rsid w:val="00311722"/>
    <w:rsid w:val="00312D32"/>
    <w:rsid w:val="00312D6A"/>
    <w:rsid w:val="00313F85"/>
    <w:rsid w:val="003144F7"/>
    <w:rsid w:val="003145EC"/>
    <w:rsid w:val="003149CD"/>
    <w:rsid w:val="00314EB9"/>
    <w:rsid w:val="00315524"/>
    <w:rsid w:val="00317CE2"/>
    <w:rsid w:val="00321032"/>
    <w:rsid w:val="00321097"/>
    <w:rsid w:val="00322393"/>
    <w:rsid w:val="003229D8"/>
    <w:rsid w:val="003229FC"/>
    <w:rsid w:val="00322E3A"/>
    <w:rsid w:val="00322F45"/>
    <w:rsid w:val="00325334"/>
    <w:rsid w:val="0032592E"/>
    <w:rsid w:val="00325BEE"/>
    <w:rsid w:val="00325CFD"/>
    <w:rsid w:val="00326607"/>
    <w:rsid w:val="00330062"/>
    <w:rsid w:val="00330BD1"/>
    <w:rsid w:val="00331151"/>
    <w:rsid w:val="003311EF"/>
    <w:rsid w:val="00331204"/>
    <w:rsid w:val="003323EA"/>
    <w:rsid w:val="00334F9B"/>
    <w:rsid w:val="0033655B"/>
    <w:rsid w:val="00336710"/>
    <w:rsid w:val="00336CCA"/>
    <w:rsid w:val="003375B5"/>
    <w:rsid w:val="00337DB3"/>
    <w:rsid w:val="003436EC"/>
    <w:rsid w:val="00343AE6"/>
    <w:rsid w:val="003443F5"/>
    <w:rsid w:val="00344BF5"/>
    <w:rsid w:val="00345EB9"/>
    <w:rsid w:val="00346D0C"/>
    <w:rsid w:val="00346FFB"/>
    <w:rsid w:val="00347050"/>
    <w:rsid w:val="00347687"/>
    <w:rsid w:val="003509B2"/>
    <w:rsid w:val="00350B41"/>
    <w:rsid w:val="003516DE"/>
    <w:rsid w:val="00351749"/>
    <w:rsid w:val="00352326"/>
    <w:rsid w:val="00352334"/>
    <w:rsid w:val="00353B52"/>
    <w:rsid w:val="00355541"/>
    <w:rsid w:val="00355DD3"/>
    <w:rsid w:val="00356879"/>
    <w:rsid w:val="00357281"/>
    <w:rsid w:val="0035782D"/>
    <w:rsid w:val="00357C37"/>
    <w:rsid w:val="00357FB8"/>
    <w:rsid w:val="00360E90"/>
    <w:rsid w:val="003626FD"/>
    <w:rsid w:val="00364290"/>
    <w:rsid w:val="00364AD6"/>
    <w:rsid w:val="00370C9D"/>
    <w:rsid w:val="0037271A"/>
    <w:rsid w:val="00373C64"/>
    <w:rsid w:val="003742E2"/>
    <w:rsid w:val="00374574"/>
    <w:rsid w:val="00374D5C"/>
    <w:rsid w:val="0037501D"/>
    <w:rsid w:val="00376AD1"/>
    <w:rsid w:val="003771FA"/>
    <w:rsid w:val="0038052C"/>
    <w:rsid w:val="0038134D"/>
    <w:rsid w:val="003813D1"/>
    <w:rsid w:val="00381C33"/>
    <w:rsid w:val="0038207E"/>
    <w:rsid w:val="00382325"/>
    <w:rsid w:val="00382908"/>
    <w:rsid w:val="0038354B"/>
    <w:rsid w:val="00383B3C"/>
    <w:rsid w:val="00384267"/>
    <w:rsid w:val="00384285"/>
    <w:rsid w:val="00385E2A"/>
    <w:rsid w:val="00387297"/>
    <w:rsid w:val="0038767B"/>
    <w:rsid w:val="00387978"/>
    <w:rsid w:val="003879B0"/>
    <w:rsid w:val="0039011E"/>
    <w:rsid w:val="003905D5"/>
    <w:rsid w:val="00392C6E"/>
    <w:rsid w:val="00394589"/>
    <w:rsid w:val="00394E86"/>
    <w:rsid w:val="00394ECB"/>
    <w:rsid w:val="00395169"/>
    <w:rsid w:val="00397446"/>
    <w:rsid w:val="003A0241"/>
    <w:rsid w:val="003A1EE5"/>
    <w:rsid w:val="003A5B0E"/>
    <w:rsid w:val="003A6AF6"/>
    <w:rsid w:val="003A7592"/>
    <w:rsid w:val="003A7C2D"/>
    <w:rsid w:val="003B0432"/>
    <w:rsid w:val="003B1CC3"/>
    <w:rsid w:val="003B44F6"/>
    <w:rsid w:val="003B6061"/>
    <w:rsid w:val="003B6EDC"/>
    <w:rsid w:val="003C1E01"/>
    <w:rsid w:val="003C214C"/>
    <w:rsid w:val="003C22EE"/>
    <w:rsid w:val="003C26C6"/>
    <w:rsid w:val="003C712A"/>
    <w:rsid w:val="003C73D8"/>
    <w:rsid w:val="003C77C1"/>
    <w:rsid w:val="003C7D27"/>
    <w:rsid w:val="003D070E"/>
    <w:rsid w:val="003D0B87"/>
    <w:rsid w:val="003D1D24"/>
    <w:rsid w:val="003D30E8"/>
    <w:rsid w:val="003D3D0C"/>
    <w:rsid w:val="003D4442"/>
    <w:rsid w:val="003D5090"/>
    <w:rsid w:val="003D5B15"/>
    <w:rsid w:val="003D6234"/>
    <w:rsid w:val="003D6321"/>
    <w:rsid w:val="003D7437"/>
    <w:rsid w:val="003D763B"/>
    <w:rsid w:val="003E3623"/>
    <w:rsid w:val="003E46E3"/>
    <w:rsid w:val="003E58CF"/>
    <w:rsid w:val="003E6C58"/>
    <w:rsid w:val="003E6E39"/>
    <w:rsid w:val="003E7854"/>
    <w:rsid w:val="003F0837"/>
    <w:rsid w:val="003F1366"/>
    <w:rsid w:val="003F1DA0"/>
    <w:rsid w:val="003F1E5F"/>
    <w:rsid w:val="003F221B"/>
    <w:rsid w:val="003F302B"/>
    <w:rsid w:val="003F7103"/>
    <w:rsid w:val="003F73D9"/>
    <w:rsid w:val="003F783E"/>
    <w:rsid w:val="003F7BCD"/>
    <w:rsid w:val="0040169A"/>
    <w:rsid w:val="00401EC0"/>
    <w:rsid w:val="00402422"/>
    <w:rsid w:val="00403B34"/>
    <w:rsid w:val="00404BEF"/>
    <w:rsid w:val="00405759"/>
    <w:rsid w:val="00405B6F"/>
    <w:rsid w:val="00406AA2"/>
    <w:rsid w:val="00407300"/>
    <w:rsid w:val="00410690"/>
    <w:rsid w:val="00410CE2"/>
    <w:rsid w:val="00414828"/>
    <w:rsid w:val="004151FF"/>
    <w:rsid w:val="00415E00"/>
    <w:rsid w:val="00416215"/>
    <w:rsid w:val="00416AE6"/>
    <w:rsid w:val="00420075"/>
    <w:rsid w:val="004203F3"/>
    <w:rsid w:val="00420756"/>
    <w:rsid w:val="00420F87"/>
    <w:rsid w:val="0042154C"/>
    <w:rsid w:val="004234A2"/>
    <w:rsid w:val="00423675"/>
    <w:rsid w:val="0042462C"/>
    <w:rsid w:val="00425EB7"/>
    <w:rsid w:val="004262B4"/>
    <w:rsid w:val="00427263"/>
    <w:rsid w:val="004302FE"/>
    <w:rsid w:val="004304A5"/>
    <w:rsid w:val="0043092D"/>
    <w:rsid w:val="0043145A"/>
    <w:rsid w:val="0043202D"/>
    <w:rsid w:val="00432A53"/>
    <w:rsid w:val="00432E7F"/>
    <w:rsid w:val="004342B4"/>
    <w:rsid w:val="00434935"/>
    <w:rsid w:val="00434F29"/>
    <w:rsid w:val="00434F86"/>
    <w:rsid w:val="004359CB"/>
    <w:rsid w:val="00436A5D"/>
    <w:rsid w:val="00437B3B"/>
    <w:rsid w:val="00437B5A"/>
    <w:rsid w:val="00440329"/>
    <w:rsid w:val="00440A26"/>
    <w:rsid w:val="004412A0"/>
    <w:rsid w:val="004418A4"/>
    <w:rsid w:val="00441CF7"/>
    <w:rsid w:val="004425A0"/>
    <w:rsid w:val="0044323A"/>
    <w:rsid w:val="004449BC"/>
    <w:rsid w:val="00444A29"/>
    <w:rsid w:val="00445984"/>
    <w:rsid w:val="00445E4A"/>
    <w:rsid w:val="0044644B"/>
    <w:rsid w:val="004469FF"/>
    <w:rsid w:val="004478C4"/>
    <w:rsid w:val="00447D7A"/>
    <w:rsid w:val="00451A8A"/>
    <w:rsid w:val="00451F53"/>
    <w:rsid w:val="004528EA"/>
    <w:rsid w:val="004529FE"/>
    <w:rsid w:val="00454612"/>
    <w:rsid w:val="00454B93"/>
    <w:rsid w:val="00455004"/>
    <w:rsid w:val="00456439"/>
    <w:rsid w:val="00456F60"/>
    <w:rsid w:val="0045793A"/>
    <w:rsid w:val="00457B66"/>
    <w:rsid w:val="00457EE8"/>
    <w:rsid w:val="00461601"/>
    <w:rsid w:val="00461C8B"/>
    <w:rsid w:val="00461F9A"/>
    <w:rsid w:val="0046310D"/>
    <w:rsid w:val="004635B8"/>
    <w:rsid w:val="004645E1"/>
    <w:rsid w:val="0046689C"/>
    <w:rsid w:val="004706E5"/>
    <w:rsid w:val="004707B6"/>
    <w:rsid w:val="00470A2F"/>
    <w:rsid w:val="004720B4"/>
    <w:rsid w:val="0047289E"/>
    <w:rsid w:val="00473586"/>
    <w:rsid w:val="00474121"/>
    <w:rsid w:val="004747FD"/>
    <w:rsid w:val="00475633"/>
    <w:rsid w:val="00475EE8"/>
    <w:rsid w:val="00477F30"/>
    <w:rsid w:val="004814AD"/>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5357"/>
    <w:rsid w:val="004A6B43"/>
    <w:rsid w:val="004A6B9E"/>
    <w:rsid w:val="004A6FEB"/>
    <w:rsid w:val="004A769E"/>
    <w:rsid w:val="004B1DEB"/>
    <w:rsid w:val="004B2EF9"/>
    <w:rsid w:val="004B3176"/>
    <w:rsid w:val="004B319A"/>
    <w:rsid w:val="004B32B1"/>
    <w:rsid w:val="004B36C7"/>
    <w:rsid w:val="004B3B1C"/>
    <w:rsid w:val="004B4042"/>
    <w:rsid w:val="004B4147"/>
    <w:rsid w:val="004B43AF"/>
    <w:rsid w:val="004B6F0E"/>
    <w:rsid w:val="004C017A"/>
    <w:rsid w:val="004C1BB3"/>
    <w:rsid w:val="004C1F99"/>
    <w:rsid w:val="004C2A38"/>
    <w:rsid w:val="004C2DB9"/>
    <w:rsid w:val="004C3091"/>
    <w:rsid w:val="004C33FD"/>
    <w:rsid w:val="004C374C"/>
    <w:rsid w:val="004C43B8"/>
    <w:rsid w:val="004C45DA"/>
    <w:rsid w:val="004C695D"/>
    <w:rsid w:val="004C7398"/>
    <w:rsid w:val="004D0569"/>
    <w:rsid w:val="004D2610"/>
    <w:rsid w:val="004D291B"/>
    <w:rsid w:val="004D3276"/>
    <w:rsid w:val="004D368E"/>
    <w:rsid w:val="004D3A1E"/>
    <w:rsid w:val="004D5681"/>
    <w:rsid w:val="004D61F3"/>
    <w:rsid w:val="004D63EB"/>
    <w:rsid w:val="004D6AAC"/>
    <w:rsid w:val="004E1B5F"/>
    <w:rsid w:val="004E1FEA"/>
    <w:rsid w:val="004E2779"/>
    <w:rsid w:val="004E59D4"/>
    <w:rsid w:val="004E64FE"/>
    <w:rsid w:val="004E6CF6"/>
    <w:rsid w:val="004F0317"/>
    <w:rsid w:val="004F1665"/>
    <w:rsid w:val="004F37AF"/>
    <w:rsid w:val="004F62CF"/>
    <w:rsid w:val="005005D7"/>
    <w:rsid w:val="00501763"/>
    <w:rsid w:val="00502FDC"/>
    <w:rsid w:val="0050304A"/>
    <w:rsid w:val="005050D8"/>
    <w:rsid w:val="00505A43"/>
    <w:rsid w:val="00507727"/>
    <w:rsid w:val="005113F9"/>
    <w:rsid w:val="00512C66"/>
    <w:rsid w:val="00512F4C"/>
    <w:rsid w:val="00514780"/>
    <w:rsid w:val="00516277"/>
    <w:rsid w:val="00516C16"/>
    <w:rsid w:val="0051774D"/>
    <w:rsid w:val="00517764"/>
    <w:rsid w:val="00517AFE"/>
    <w:rsid w:val="00517D0B"/>
    <w:rsid w:val="00521C56"/>
    <w:rsid w:val="00522A08"/>
    <w:rsid w:val="005232E9"/>
    <w:rsid w:val="00523791"/>
    <w:rsid w:val="0052593E"/>
    <w:rsid w:val="00526AF5"/>
    <w:rsid w:val="00526BA2"/>
    <w:rsid w:val="0052751E"/>
    <w:rsid w:val="0053238D"/>
    <w:rsid w:val="005326A3"/>
    <w:rsid w:val="00534526"/>
    <w:rsid w:val="0053488F"/>
    <w:rsid w:val="00534F8E"/>
    <w:rsid w:val="00535002"/>
    <w:rsid w:val="00536B74"/>
    <w:rsid w:val="00537F66"/>
    <w:rsid w:val="00540D9C"/>
    <w:rsid w:val="00542548"/>
    <w:rsid w:val="005431E8"/>
    <w:rsid w:val="005432CE"/>
    <w:rsid w:val="0054390B"/>
    <w:rsid w:val="00543F85"/>
    <w:rsid w:val="00544E49"/>
    <w:rsid w:val="00552813"/>
    <w:rsid w:val="005546B0"/>
    <w:rsid w:val="005552D8"/>
    <w:rsid w:val="00555BF8"/>
    <w:rsid w:val="00555D65"/>
    <w:rsid w:val="005562D2"/>
    <w:rsid w:val="00556415"/>
    <w:rsid w:val="00556BCF"/>
    <w:rsid w:val="00557340"/>
    <w:rsid w:val="00560A9E"/>
    <w:rsid w:val="00561157"/>
    <w:rsid w:val="00564B04"/>
    <w:rsid w:val="005657FB"/>
    <w:rsid w:val="005660D2"/>
    <w:rsid w:val="00566590"/>
    <w:rsid w:val="0056672A"/>
    <w:rsid w:val="00567F25"/>
    <w:rsid w:val="00570DAC"/>
    <w:rsid w:val="005727CF"/>
    <w:rsid w:val="005759B2"/>
    <w:rsid w:val="00576311"/>
    <w:rsid w:val="00576577"/>
    <w:rsid w:val="005768EA"/>
    <w:rsid w:val="00576F55"/>
    <w:rsid w:val="0058038A"/>
    <w:rsid w:val="005818AA"/>
    <w:rsid w:val="005819FB"/>
    <w:rsid w:val="00582549"/>
    <w:rsid w:val="0058382C"/>
    <w:rsid w:val="0058457A"/>
    <w:rsid w:val="00584FA2"/>
    <w:rsid w:val="00585922"/>
    <w:rsid w:val="00591C32"/>
    <w:rsid w:val="00591D47"/>
    <w:rsid w:val="005926E3"/>
    <w:rsid w:val="0059412C"/>
    <w:rsid w:val="0059459F"/>
    <w:rsid w:val="0059517F"/>
    <w:rsid w:val="00595DE1"/>
    <w:rsid w:val="00596521"/>
    <w:rsid w:val="00596658"/>
    <w:rsid w:val="005A0191"/>
    <w:rsid w:val="005A022D"/>
    <w:rsid w:val="005A1044"/>
    <w:rsid w:val="005A1442"/>
    <w:rsid w:val="005A1AB9"/>
    <w:rsid w:val="005A2D42"/>
    <w:rsid w:val="005A34BA"/>
    <w:rsid w:val="005A3E87"/>
    <w:rsid w:val="005A431E"/>
    <w:rsid w:val="005A57C8"/>
    <w:rsid w:val="005A5B04"/>
    <w:rsid w:val="005A6292"/>
    <w:rsid w:val="005A692F"/>
    <w:rsid w:val="005A7234"/>
    <w:rsid w:val="005A7BFD"/>
    <w:rsid w:val="005B0133"/>
    <w:rsid w:val="005B0D7D"/>
    <w:rsid w:val="005B275F"/>
    <w:rsid w:val="005B2C82"/>
    <w:rsid w:val="005B323A"/>
    <w:rsid w:val="005B4DD9"/>
    <w:rsid w:val="005B60CB"/>
    <w:rsid w:val="005C0DA1"/>
    <w:rsid w:val="005C1C7E"/>
    <w:rsid w:val="005C2C49"/>
    <w:rsid w:val="005C3B4E"/>
    <w:rsid w:val="005C584C"/>
    <w:rsid w:val="005C647E"/>
    <w:rsid w:val="005C6ECD"/>
    <w:rsid w:val="005C7353"/>
    <w:rsid w:val="005C7F24"/>
    <w:rsid w:val="005D0368"/>
    <w:rsid w:val="005D0BD5"/>
    <w:rsid w:val="005D1C46"/>
    <w:rsid w:val="005D36C3"/>
    <w:rsid w:val="005D52F7"/>
    <w:rsid w:val="005D53F9"/>
    <w:rsid w:val="005D57B7"/>
    <w:rsid w:val="005D5BB9"/>
    <w:rsid w:val="005D6E95"/>
    <w:rsid w:val="005E0065"/>
    <w:rsid w:val="005E023F"/>
    <w:rsid w:val="005E0BF4"/>
    <w:rsid w:val="005E2FA2"/>
    <w:rsid w:val="005E30D7"/>
    <w:rsid w:val="005E3383"/>
    <w:rsid w:val="005E3EE8"/>
    <w:rsid w:val="005E5DAD"/>
    <w:rsid w:val="005E623A"/>
    <w:rsid w:val="005E7B99"/>
    <w:rsid w:val="005F18EE"/>
    <w:rsid w:val="005F2480"/>
    <w:rsid w:val="005F3A93"/>
    <w:rsid w:val="005F3B17"/>
    <w:rsid w:val="005F3CC4"/>
    <w:rsid w:val="005F3F64"/>
    <w:rsid w:val="005F4DC1"/>
    <w:rsid w:val="005F6E18"/>
    <w:rsid w:val="005F7DCA"/>
    <w:rsid w:val="00601CD2"/>
    <w:rsid w:val="00602DD2"/>
    <w:rsid w:val="00603E9F"/>
    <w:rsid w:val="006057E2"/>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576"/>
    <w:rsid w:val="00621068"/>
    <w:rsid w:val="006211E3"/>
    <w:rsid w:val="006213E5"/>
    <w:rsid w:val="00621B29"/>
    <w:rsid w:val="0062307F"/>
    <w:rsid w:val="006254C2"/>
    <w:rsid w:val="00625F9B"/>
    <w:rsid w:val="00626895"/>
    <w:rsid w:val="006274C9"/>
    <w:rsid w:val="00627C79"/>
    <w:rsid w:val="00627C86"/>
    <w:rsid w:val="00630A07"/>
    <w:rsid w:val="0063159F"/>
    <w:rsid w:val="00631ABD"/>
    <w:rsid w:val="00633C88"/>
    <w:rsid w:val="006409BB"/>
    <w:rsid w:val="006412DE"/>
    <w:rsid w:val="00641DB9"/>
    <w:rsid w:val="00642CEE"/>
    <w:rsid w:val="00643987"/>
    <w:rsid w:val="00644BC8"/>
    <w:rsid w:val="00645046"/>
    <w:rsid w:val="00645648"/>
    <w:rsid w:val="00646D28"/>
    <w:rsid w:val="00647321"/>
    <w:rsid w:val="00650980"/>
    <w:rsid w:val="0065127B"/>
    <w:rsid w:val="00651CB7"/>
    <w:rsid w:val="00651DE2"/>
    <w:rsid w:val="006527CE"/>
    <w:rsid w:val="00654151"/>
    <w:rsid w:val="00654A03"/>
    <w:rsid w:val="00654D60"/>
    <w:rsid w:val="00654DB6"/>
    <w:rsid w:val="006554FB"/>
    <w:rsid w:val="00656503"/>
    <w:rsid w:val="00656644"/>
    <w:rsid w:val="006566F0"/>
    <w:rsid w:val="006568AA"/>
    <w:rsid w:val="006573CE"/>
    <w:rsid w:val="00657E11"/>
    <w:rsid w:val="00660E67"/>
    <w:rsid w:val="0066103D"/>
    <w:rsid w:val="006622E5"/>
    <w:rsid w:val="00662B95"/>
    <w:rsid w:val="006633AA"/>
    <w:rsid w:val="006640B8"/>
    <w:rsid w:val="006645C6"/>
    <w:rsid w:val="0066460A"/>
    <w:rsid w:val="00667CB8"/>
    <w:rsid w:val="00670221"/>
    <w:rsid w:val="00671BDD"/>
    <w:rsid w:val="00671FBD"/>
    <w:rsid w:val="00672076"/>
    <w:rsid w:val="006727DF"/>
    <w:rsid w:val="00673123"/>
    <w:rsid w:val="00677DB3"/>
    <w:rsid w:val="00680FC5"/>
    <w:rsid w:val="00681194"/>
    <w:rsid w:val="006816CB"/>
    <w:rsid w:val="0068179F"/>
    <w:rsid w:val="00682C6C"/>
    <w:rsid w:val="00683E43"/>
    <w:rsid w:val="00684021"/>
    <w:rsid w:val="00690092"/>
    <w:rsid w:val="00690267"/>
    <w:rsid w:val="00691264"/>
    <w:rsid w:val="00692B72"/>
    <w:rsid w:val="006946BF"/>
    <w:rsid w:val="0069473C"/>
    <w:rsid w:val="006951CA"/>
    <w:rsid w:val="0069561E"/>
    <w:rsid w:val="00695B61"/>
    <w:rsid w:val="0069620A"/>
    <w:rsid w:val="006962CB"/>
    <w:rsid w:val="0069650F"/>
    <w:rsid w:val="00697571"/>
    <w:rsid w:val="006976EE"/>
    <w:rsid w:val="006A2D55"/>
    <w:rsid w:val="006A2FA0"/>
    <w:rsid w:val="006A3120"/>
    <w:rsid w:val="006A31B0"/>
    <w:rsid w:val="006A3B39"/>
    <w:rsid w:val="006A49DA"/>
    <w:rsid w:val="006A4D60"/>
    <w:rsid w:val="006A5888"/>
    <w:rsid w:val="006A5AF7"/>
    <w:rsid w:val="006A67E1"/>
    <w:rsid w:val="006A6982"/>
    <w:rsid w:val="006B0271"/>
    <w:rsid w:val="006B0650"/>
    <w:rsid w:val="006B174F"/>
    <w:rsid w:val="006B1D9F"/>
    <w:rsid w:val="006B2B80"/>
    <w:rsid w:val="006B37CA"/>
    <w:rsid w:val="006B3B67"/>
    <w:rsid w:val="006B4B09"/>
    <w:rsid w:val="006B5952"/>
    <w:rsid w:val="006B6697"/>
    <w:rsid w:val="006B782E"/>
    <w:rsid w:val="006C0D81"/>
    <w:rsid w:val="006C3D9C"/>
    <w:rsid w:val="006C4690"/>
    <w:rsid w:val="006C51FE"/>
    <w:rsid w:val="006C606D"/>
    <w:rsid w:val="006C7450"/>
    <w:rsid w:val="006C766B"/>
    <w:rsid w:val="006C7FC4"/>
    <w:rsid w:val="006D15B8"/>
    <w:rsid w:val="006D24DC"/>
    <w:rsid w:val="006D2895"/>
    <w:rsid w:val="006D3B8A"/>
    <w:rsid w:val="006D41E2"/>
    <w:rsid w:val="006D52E6"/>
    <w:rsid w:val="006D753D"/>
    <w:rsid w:val="006D761F"/>
    <w:rsid w:val="006E10A4"/>
    <w:rsid w:val="006E14AB"/>
    <w:rsid w:val="006E1981"/>
    <w:rsid w:val="006E35A1"/>
    <w:rsid w:val="006E361E"/>
    <w:rsid w:val="006E4031"/>
    <w:rsid w:val="006E43F8"/>
    <w:rsid w:val="006E489E"/>
    <w:rsid w:val="006E4E90"/>
    <w:rsid w:val="006F21B4"/>
    <w:rsid w:val="006F2895"/>
    <w:rsid w:val="006F2D89"/>
    <w:rsid w:val="006F4395"/>
    <w:rsid w:val="006F5CA2"/>
    <w:rsid w:val="0070019A"/>
    <w:rsid w:val="007011DA"/>
    <w:rsid w:val="00701B36"/>
    <w:rsid w:val="00703B5F"/>
    <w:rsid w:val="0070432B"/>
    <w:rsid w:val="00704B97"/>
    <w:rsid w:val="00704E59"/>
    <w:rsid w:val="00704EF8"/>
    <w:rsid w:val="007105EC"/>
    <w:rsid w:val="00712992"/>
    <w:rsid w:val="00712B52"/>
    <w:rsid w:val="00714E9A"/>
    <w:rsid w:val="007158CA"/>
    <w:rsid w:val="00715CAA"/>
    <w:rsid w:val="007171A0"/>
    <w:rsid w:val="007172D6"/>
    <w:rsid w:val="00722AE0"/>
    <w:rsid w:val="00722E01"/>
    <w:rsid w:val="007236E8"/>
    <w:rsid w:val="00724ABB"/>
    <w:rsid w:val="0072512D"/>
    <w:rsid w:val="007263F1"/>
    <w:rsid w:val="007301EA"/>
    <w:rsid w:val="00730840"/>
    <w:rsid w:val="00730D50"/>
    <w:rsid w:val="00731668"/>
    <w:rsid w:val="00731AB5"/>
    <w:rsid w:val="00732457"/>
    <w:rsid w:val="007360D5"/>
    <w:rsid w:val="0073686D"/>
    <w:rsid w:val="00736D24"/>
    <w:rsid w:val="0074113C"/>
    <w:rsid w:val="00741EC8"/>
    <w:rsid w:val="0074334C"/>
    <w:rsid w:val="007454CF"/>
    <w:rsid w:val="007458F7"/>
    <w:rsid w:val="007465A9"/>
    <w:rsid w:val="007476D3"/>
    <w:rsid w:val="00750AC6"/>
    <w:rsid w:val="007518BE"/>
    <w:rsid w:val="0075197D"/>
    <w:rsid w:val="00751BEB"/>
    <w:rsid w:val="00754101"/>
    <w:rsid w:val="00754673"/>
    <w:rsid w:val="007552EB"/>
    <w:rsid w:val="00755675"/>
    <w:rsid w:val="007606F7"/>
    <w:rsid w:val="00760FAE"/>
    <w:rsid w:val="00760FC1"/>
    <w:rsid w:val="00761BC7"/>
    <w:rsid w:val="00762BEE"/>
    <w:rsid w:val="007637B8"/>
    <w:rsid w:val="00763AAC"/>
    <w:rsid w:val="00764875"/>
    <w:rsid w:val="00764921"/>
    <w:rsid w:val="00764DD2"/>
    <w:rsid w:val="00765370"/>
    <w:rsid w:val="00766338"/>
    <w:rsid w:val="00766F68"/>
    <w:rsid w:val="007707DB"/>
    <w:rsid w:val="00770A51"/>
    <w:rsid w:val="007727D8"/>
    <w:rsid w:val="00774C58"/>
    <w:rsid w:val="00774FCE"/>
    <w:rsid w:val="007754FC"/>
    <w:rsid w:val="0077585E"/>
    <w:rsid w:val="007764AB"/>
    <w:rsid w:val="00776E74"/>
    <w:rsid w:val="00777C59"/>
    <w:rsid w:val="00780CE8"/>
    <w:rsid w:val="00780FBA"/>
    <w:rsid w:val="00781B9D"/>
    <w:rsid w:val="00782077"/>
    <w:rsid w:val="00782B8E"/>
    <w:rsid w:val="00782D05"/>
    <w:rsid w:val="00782E35"/>
    <w:rsid w:val="0078334A"/>
    <w:rsid w:val="00784E75"/>
    <w:rsid w:val="00785BB2"/>
    <w:rsid w:val="00785E02"/>
    <w:rsid w:val="00785ED1"/>
    <w:rsid w:val="00786895"/>
    <w:rsid w:val="007908E0"/>
    <w:rsid w:val="007944A1"/>
    <w:rsid w:val="00795140"/>
    <w:rsid w:val="00796836"/>
    <w:rsid w:val="0079723A"/>
    <w:rsid w:val="007977DD"/>
    <w:rsid w:val="00797E81"/>
    <w:rsid w:val="00797FED"/>
    <w:rsid w:val="007A05D7"/>
    <w:rsid w:val="007A0D7C"/>
    <w:rsid w:val="007A1B97"/>
    <w:rsid w:val="007A351D"/>
    <w:rsid w:val="007A407A"/>
    <w:rsid w:val="007A62E5"/>
    <w:rsid w:val="007A69A0"/>
    <w:rsid w:val="007A7B50"/>
    <w:rsid w:val="007B0D09"/>
    <w:rsid w:val="007B1337"/>
    <w:rsid w:val="007B4AFE"/>
    <w:rsid w:val="007B5F45"/>
    <w:rsid w:val="007B6CA5"/>
    <w:rsid w:val="007B771C"/>
    <w:rsid w:val="007B7B9A"/>
    <w:rsid w:val="007C0422"/>
    <w:rsid w:val="007C05FC"/>
    <w:rsid w:val="007C0E31"/>
    <w:rsid w:val="007C0F7C"/>
    <w:rsid w:val="007C1E72"/>
    <w:rsid w:val="007C1FEA"/>
    <w:rsid w:val="007C43EC"/>
    <w:rsid w:val="007C48C0"/>
    <w:rsid w:val="007C4D45"/>
    <w:rsid w:val="007C52F1"/>
    <w:rsid w:val="007C5626"/>
    <w:rsid w:val="007C7504"/>
    <w:rsid w:val="007C796A"/>
    <w:rsid w:val="007C7EDB"/>
    <w:rsid w:val="007D016D"/>
    <w:rsid w:val="007D05E0"/>
    <w:rsid w:val="007D0CA4"/>
    <w:rsid w:val="007D1981"/>
    <w:rsid w:val="007D2C4F"/>
    <w:rsid w:val="007D347B"/>
    <w:rsid w:val="007D3942"/>
    <w:rsid w:val="007D3E7C"/>
    <w:rsid w:val="007D45FD"/>
    <w:rsid w:val="007D6574"/>
    <w:rsid w:val="007D69ED"/>
    <w:rsid w:val="007D7452"/>
    <w:rsid w:val="007E0B83"/>
    <w:rsid w:val="007E0D4D"/>
    <w:rsid w:val="007E1D7E"/>
    <w:rsid w:val="007E25FE"/>
    <w:rsid w:val="007E309F"/>
    <w:rsid w:val="007E5244"/>
    <w:rsid w:val="007E6179"/>
    <w:rsid w:val="007E744D"/>
    <w:rsid w:val="007E7A90"/>
    <w:rsid w:val="007F036B"/>
    <w:rsid w:val="007F3819"/>
    <w:rsid w:val="007F44D5"/>
    <w:rsid w:val="007F4C1C"/>
    <w:rsid w:val="007F53F6"/>
    <w:rsid w:val="007F61E7"/>
    <w:rsid w:val="007F635E"/>
    <w:rsid w:val="007F650B"/>
    <w:rsid w:val="007F66F6"/>
    <w:rsid w:val="007F707E"/>
    <w:rsid w:val="007F71C6"/>
    <w:rsid w:val="007F72DD"/>
    <w:rsid w:val="007F7FCE"/>
    <w:rsid w:val="008007AF"/>
    <w:rsid w:val="008014D1"/>
    <w:rsid w:val="00803381"/>
    <w:rsid w:val="008036D9"/>
    <w:rsid w:val="008046DC"/>
    <w:rsid w:val="0080596D"/>
    <w:rsid w:val="00805CAA"/>
    <w:rsid w:val="00806957"/>
    <w:rsid w:val="00810D9B"/>
    <w:rsid w:val="00812C5C"/>
    <w:rsid w:val="0081308B"/>
    <w:rsid w:val="008134B4"/>
    <w:rsid w:val="008141B4"/>
    <w:rsid w:val="008159AD"/>
    <w:rsid w:val="00816E9F"/>
    <w:rsid w:val="00817161"/>
    <w:rsid w:val="008175B6"/>
    <w:rsid w:val="00817890"/>
    <w:rsid w:val="00817B35"/>
    <w:rsid w:val="00821729"/>
    <w:rsid w:val="00821943"/>
    <w:rsid w:val="00821CCE"/>
    <w:rsid w:val="00821EF0"/>
    <w:rsid w:val="00825E98"/>
    <w:rsid w:val="00827014"/>
    <w:rsid w:val="008273BA"/>
    <w:rsid w:val="00830664"/>
    <w:rsid w:val="00831312"/>
    <w:rsid w:val="0083133F"/>
    <w:rsid w:val="00831479"/>
    <w:rsid w:val="00832F58"/>
    <w:rsid w:val="008341DA"/>
    <w:rsid w:val="00834695"/>
    <w:rsid w:val="008353E6"/>
    <w:rsid w:val="008356E7"/>
    <w:rsid w:val="00835B33"/>
    <w:rsid w:val="00837C66"/>
    <w:rsid w:val="00840166"/>
    <w:rsid w:val="0084295D"/>
    <w:rsid w:val="00842BA4"/>
    <w:rsid w:val="00844C21"/>
    <w:rsid w:val="00845C2A"/>
    <w:rsid w:val="00845D7D"/>
    <w:rsid w:val="00847809"/>
    <w:rsid w:val="0085015D"/>
    <w:rsid w:val="008501CD"/>
    <w:rsid w:val="00850595"/>
    <w:rsid w:val="008505E0"/>
    <w:rsid w:val="00854928"/>
    <w:rsid w:val="0085493C"/>
    <w:rsid w:val="00856563"/>
    <w:rsid w:val="008567AF"/>
    <w:rsid w:val="00856F06"/>
    <w:rsid w:val="00857118"/>
    <w:rsid w:val="00857E5A"/>
    <w:rsid w:val="00857F29"/>
    <w:rsid w:val="00860000"/>
    <w:rsid w:val="00861363"/>
    <w:rsid w:val="00862D1C"/>
    <w:rsid w:val="008637AD"/>
    <w:rsid w:val="00863B3C"/>
    <w:rsid w:val="00863F3E"/>
    <w:rsid w:val="0086484A"/>
    <w:rsid w:val="00864B26"/>
    <w:rsid w:val="008650DB"/>
    <w:rsid w:val="0086527C"/>
    <w:rsid w:val="00865999"/>
    <w:rsid w:val="00865F7A"/>
    <w:rsid w:val="00866DDD"/>
    <w:rsid w:val="008677E4"/>
    <w:rsid w:val="008701A5"/>
    <w:rsid w:val="00871507"/>
    <w:rsid w:val="00873553"/>
    <w:rsid w:val="00875B13"/>
    <w:rsid w:val="00875F29"/>
    <w:rsid w:val="0087621F"/>
    <w:rsid w:val="00876A82"/>
    <w:rsid w:val="008771E7"/>
    <w:rsid w:val="00877473"/>
    <w:rsid w:val="008779C1"/>
    <w:rsid w:val="00877FA0"/>
    <w:rsid w:val="00880BB4"/>
    <w:rsid w:val="00882872"/>
    <w:rsid w:val="00882D4E"/>
    <w:rsid w:val="00883614"/>
    <w:rsid w:val="00883625"/>
    <w:rsid w:val="00883C2E"/>
    <w:rsid w:val="00885851"/>
    <w:rsid w:val="00885898"/>
    <w:rsid w:val="008917D8"/>
    <w:rsid w:val="00892479"/>
    <w:rsid w:val="00895D61"/>
    <w:rsid w:val="0089615F"/>
    <w:rsid w:val="0089751B"/>
    <w:rsid w:val="008976F8"/>
    <w:rsid w:val="008A0333"/>
    <w:rsid w:val="008A0503"/>
    <w:rsid w:val="008A0C78"/>
    <w:rsid w:val="008A0E40"/>
    <w:rsid w:val="008A1527"/>
    <w:rsid w:val="008A1F77"/>
    <w:rsid w:val="008A2968"/>
    <w:rsid w:val="008A457D"/>
    <w:rsid w:val="008A49D7"/>
    <w:rsid w:val="008A6F96"/>
    <w:rsid w:val="008A7883"/>
    <w:rsid w:val="008A7A2D"/>
    <w:rsid w:val="008B028F"/>
    <w:rsid w:val="008B0DF1"/>
    <w:rsid w:val="008B229B"/>
    <w:rsid w:val="008B2DEE"/>
    <w:rsid w:val="008B3165"/>
    <w:rsid w:val="008B3185"/>
    <w:rsid w:val="008B34A7"/>
    <w:rsid w:val="008B4CA7"/>
    <w:rsid w:val="008B506A"/>
    <w:rsid w:val="008B7019"/>
    <w:rsid w:val="008B7B4C"/>
    <w:rsid w:val="008C09A1"/>
    <w:rsid w:val="008C1F6F"/>
    <w:rsid w:val="008C2416"/>
    <w:rsid w:val="008C2AF3"/>
    <w:rsid w:val="008C2B58"/>
    <w:rsid w:val="008C39DA"/>
    <w:rsid w:val="008C63FD"/>
    <w:rsid w:val="008C6773"/>
    <w:rsid w:val="008D18D1"/>
    <w:rsid w:val="008D247D"/>
    <w:rsid w:val="008D34CA"/>
    <w:rsid w:val="008D52ED"/>
    <w:rsid w:val="008D5CDC"/>
    <w:rsid w:val="008D6544"/>
    <w:rsid w:val="008D726A"/>
    <w:rsid w:val="008D77F9"/>
    <w:rsid w:val="008D7D63"/>
    <w:rsid w:val="008E0150"/>
    <w:rsid w:val="008E191B"/>
    <w:rsid w:val="008E1A96"/>
    <w:rsid w:val="008E1E48"/>
    <w:rsid w:val="008E1F1F"/>
    <w:rsid w:val="008E3742"/>
    <w:rsid w:val="008E457D"/>
    <w:rsid w:val="008E5814"/>
    <w:rsid w:val="008F1221"/>
    <w:rsid w:val="008F1442"/>
    <w:rsid w:val="008F1EF5"/>
    <w:rsid w:val="008F55ED"/>
    <w:rsid w:val="008F7295"/>
    <w:rsid w:val="00900015"/>
    <w:rsid w:val="0090010F"/>
    <w:rsid w:val="009020F5"/>
    <w:rsid w:val="00902574"/>
    <w:rsid w:val="009030B1"/>
    <w:rsid w:val="0090457F"/>
    <w:rsid w:val="00904B8B"/>
    <w:rsid w:val="009053A1"/>
    <w:rsid w:val="009059A9"/>
    <w:rsid w:val="0090609C"/>
    <w:rsid w:val="00906625"/>
    <w:rsid w:val="009067CE"/>
    <w:rsid w:val="00907CAE"/>
    <w:rsid w:val="00910782"/>
    <w:rsid w:val="009107BA"/>
    <w:rsid w:val="00910CFB"/>
    <w:rsid w:val="00910E4B"/>
    <w:rsid w:val="0091205F"/>
    <w:rsid w:val="0091264F"/>
    <w:rsid w:val="009173C4"/>
    <w:rsid w:val="009208D3"/>
    <w:rsid w:val="00921C0A"/>
    <w:rsid w:val="00922545"/>
    <w:rsid w:val="009226E0"/>
    <w:rsid w:val="0092295A"/>
    <w:rsid w:val="0092350E"/>
    <w:rsid w:val="00924111"/>
    <w:rsid w:val="00924583"/>
    <w:rsid w:val="00930EFA"/>
    <w:rsid w:val="00931200"/>
    <w:rsid w:val="00931C84"/>
    <w:rsid w:val="009327D6"/>
    <w:rsid w:val="00932975"/>
    <w:rsid w:val="00932B58"/>
    <w:rsid w:val="0093599A"/>
    <w:rsid w:val="00940BFE"/>
    <w:rsid w:val="00941D43"/>
    <w:rsid w:val="00942484"/>
    <w:rsid w:val="00944325"/>
    <w:rsid w:val="009446DC"/>
    <w:rsid w:val="00944819"/>
    <w:rsid w:val="00945578"/>
    <w:rsid w:val="00946016"/>
    <w:rsid w:val="009460F9"/>
    <w:rsid w:val="00946455"/>
    <w:rsid w:val="00946EEC"/>
    <w:rsid w:val="009505A2"/>
    <w:rsid w:val="009508AF"/>
    <w:rsid w:val="00950EC8"/>
    <w:rsid w:val="0095317D"/>
    <w:rsid w:val="00953B05"/>
    <w:rsid w:val="00955690"/>
    <w:rsid w:val="0095570C"/>
    <w:rsid w:val="009560C2"/>
    <w:rsid w:val="00957FCA"/>
    <w:rsid w:val="009607F2"/>
    <w:rsid w:val="0096088A"/>
    <w:rsid w:val="009611D9"/>
    <w:rsid w:val="0096297C"/>
    <w:rsid w:val="009629BA"/>
    <w:rsid w:val="0096510F"/>
    <w:rsid w:val="00970276"/>
    <w:rsid w:val="00970CDA"/>
    <w:rsid w:val="00971A67"/>
    <w:rsid w:val="00971D91"/>
    <w:rsid w:val="00974677"/>
    <w:rsid w:val="00974DED"/>
    <w:rsid w:val="009757B4"/>
    <w:rsid w:val="00976F58"/>
    <w:rsid w:val="00977BC6"/>
    <w:rsid w:val="00980F26"/>
    <w:rsid w:val="009811FF"/>
    <w:rsid w:val="0098143E"/>
    <w:rsid w:val="00981846"/>
    <w:rsid w:val="00981CC2"/>
    <w:rsid w:val="00982E86"/>
    <w:rsid w:val="00983161"/>
    <w:rsid w:val="0098322D"/>
    <w:rsid w:val="009862F8"/>
    <w:rsid w:val="009864C4"/>
    <w:rsid w:val="00987D75"/>
    <w:rsid w:val="009908D0"/>
    <w:rsid w:val="00991131"/>
    <w:rsid w:val="00991858"/>
    <w:rsid w:val="009918A5"/>
    <w:rsid w:val="0099218F"/>
    <w:rsid w:val="00992BE6"/>
    <w:rsid w:val="009936E4"/>
    <w:rsid w:val="00993A38"/>
    <w:rsid w:val="00994FAB"/>
    <w:rsid w:val="00997362"/>
    <w:rsid w:val="00997A76"/>
    <w:rsid w:val="009A0373"/>
    <w:rsid w:val="009A0D01"/>
    <w:rsid w:val="009A262B"/>
    <w:rsid w:val="009A2780"/>
    <w:rsid w:val="009A449E"/>
    <w:rsid w:val="009A470D"/>
    <w:rsid w:val="009A5545"/>
    <w:rsid w:val="009A63D8"/>
    <w:rsid w:val="009A683C"/>
    <w:rsid w:val="009A7202"/>
    <w:rsid w:val="009B0B41"/>
    <w:rsid w:val="009B3A78"/>
    <w:rsid w:val="009B4495"/>
    <w:rsid w:val="009B4592"/>
    <w:rsid w:val="009B6032"/>
    <w:rsid w:val="009C0BC9"/>
    <w:rsid w:val="009C0C11"/>
    <w:rsid w:val="009C13C5"/>
    <w:rsid w:val="009C41C9"/>
    <w:rsid w:val="009C4AE5"/>
    <w:rsid w:val="009C4E97"/>
    <w:rsid w:val="009C5FFF"/>
    <w:rsid w:val="009C6BDD"/>
    <w:rsid w:val="009C6E80"/>
    <w:rsid w:val="009D006C"/>
    <w:rsid w:val="009D102D"/>
    <w:rsid w:val="009D2966"/>
    <w:rsid w:val="009D3114"/>
    <w:rsid w:val="009D311E"/>
    <w:rsid w:val="009D3F93"/>
    <w:rsid w:val="009D5E34"/>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9E9"/>
    <w:rsid w:val="009E6BA9"/>
    <w:rsid w:val="009F0000"/>
    <w:rsid w:val="009F0483"/>
    <w:rsid w:val="009F3009"/>
    <w:rsid w:val="009F5CF8"/>
    <w:rsid w:val="009F5FC4"/>
    <w:rsid w:val="00A008A4"/>
    <w:rsid w:val="00A02C09"/>
    <w:rsid w:val="00A0381A"/>
    <w:rsid w:val="00A03BFA"/>
    <w:rsid w:val="00A0487A"/>
    <w:rsid w:val="00A0602A"/>
    <w:rsid w:val="00A10917"/>
    <w:rsid w:val="00A10F6B"/>
    <w:rsid w:val="00A11AA9"/>
    <w:rsid w:val="00A122C6"/>
    <w:rsid w:val="00A14E15"/>
    <w:rsid w:val="00A15891"/>
    <w:rsid w:val="00A162BC"/>
    <w:rsid w:val="00A164A0"/>
    <w:rsid w:val="00A223EF"/>
    <w:rsid w:val="00A243A1"/>
    <w:rsid w:val="00A25309"/>
    <w:rsid w:val="00A260A5"/>
    <w:rsid w:val="00A26F63"/>
    <w:rsid w:val="00A2784B"/>
    <w:rsid w:val="00A30460"/>
    <w:rsid w:val="00A30CEB"/>
    <w:rsid w:val="00A30DAE"/>
    <w:rsid w:val="00A318AB"/>
    <w:rsid w:val="00A35D3C"/>
    <w:rsid w:val="00A36118"/>
    <w:rsid w:val="00A367A5"/>
    <w:rsid w:val="00A36813"/>
    <w:rsid w:val="00A374CC"/>
    <w:rsid w:val="00A376EA"/>
    <w:rsid w:val="00A37D0C"/>
    <w:rsid w:val="00A37E64"/>
    <w:rsid w:val="00A37F10"/>
    <w:rsid w:val="00A40A6C"/>
    <w:rsid w:val="00A41998"/>
    <w:rsid w:val="00A42F77"/>
    <w:rsid w:val="00A4386F"/>
    <w:rsid w:val="00A4473F"/>
    <w:rsid w:val="00A45E6F"/>
    <w:rsid w:val="00A46AF2"/>
    <w:rsid w:val="00A4752D"/>
    <w:rsid w:val="00A475EF"/>
    <w:rsid w:val="00A476B5"/>
    <w:rsid w:val="00A47A97"/>
    <w:rsid w:val="00A50354"/>
    <w:rsid w:val="00A50F09"/>
    <w:rsid w:val="00A515C5"/>
    <w:rsid w:val="00A51CFF"/>
    <w:rsid w:val="00A51EDD"/>
    <w:rsid w:val="00A520BD"/>
    <w:rsid w:val="00A5289D"/>
    <w:rsid w:val="00A558E9"/>
    <w:rsid w:val="00A55D54"/>
    <w:rsid w:val="00A61211"/>
    <w:rsid w:val="00A62750"/>
    <w:rsid w:val="00A635C3"/>
    <w:rsid w:val="00A63ECC"/>
    <w:rsid w:val="00A6445B"/>
    <w:rsid w:val="00A6624F"/>
    <w:rsid w:val="00A6682D"/>
    <w:rsid w:val="00A66ACA"/>
    <w:rsid w:val="00A66CE2"/>
    <w:rsid w:val="00A66DD7"/>
    <w:rsid w:val="00A66E4B"/>
    <w:rsid w:val="00A6754D"/>
    <w:rsid w:val="00A67961"/>
    <w:rsid w:val="00A71728"/>
    <w:rsid w:val="00A72B89"/>
    <w:rsid w:val="00A731B9"/>
    <w:rsid w:val="00A75449"/>
    <w:rsid w:val="00A75A9A"/>
    <w:rsid w:val="00A75AFD"/>
    <w:rsid w:val="00A76935"/>
    <w:rsid w:val="00A77862"/>
    <w:rsid w:val="00A81B5A"/>
    <w:rsid w:val="00A83924"/>
    <w:rsid w:val="00A83CE6"/>
    <w:rsid w:val="00A84763"/>
    <w:rsid w:val="00A84E19"/>
    <w:rsid w:val="00A850AA"/>
    <w:rsid w:val="00A8526C"/>
    <w:rsid w:val="00A8566E"/>
    <w:rsid w:val="00A857F3"/>
    <w:rsid w:val="00A860D0"/>
    <w:rsid w:val="00A874BD"/>
    <w:rsid w:val="00A879D3"/>
    <w:rsid w:val="00A90DC8"/>
    <w:rsid w:val="00A921BE"/>
    <w:rsid w:val="00A9408A"/>
    <w:rsid w:val="00A944F6"/>
    <w:rsid w:val="00A95CCC"/>
    <w:rsid w:val="00A9692F"/>
    <w:rsid w:val="00A96DEB"/>
    <w:rsid w:val="00AA0DBB"/>
    <w:rsid w:val="00AA23F2"/>
    <w:rsid w:val="00AA390F"/>
    <w:rsid w:val="00AA4CA8"/>
    <w:rsid w:val="00AA4EBD"/>
    <w:rsid w:val="00AA5169"/>
    <w:rsid w:val="00AA5878"/>
    <w:rsid w:val="00AA5938"/>
    <w:rsid w:val="00AA748D"/>
    <w:rsid w:val="00AA78B5"/>
    <w:rsid w:val="00AB03D7"/>
    <w:rsid w:val="00AB0640"/>
    <w:rsid w:val="00AB1D7C"/>
    <w:rsid w:val="00AB2515"/>
    <w:rsid w:val="00AB57E9"/>
    <w:rsid w:val="00AB5F92"/>
    <w:rsid w:val="00AB6250"/>
    <w:rsid w:val="00AB63E2"/>
    <w:rsid w:val="00AB6A79"/>
    <w:rsid w:val="00AC08F8"/>
    <w:rsid w:val="00AC09C6"/>
    <w:rsid w:val="00AC19E8"/>
    <w:rsid w:val="00AC2E58"/>
    <w:rsid w:val="00AC32FD"/>
    <w:rsid w:val="00AC3C7A"/>
    <w:rsid w:val="00AC4715"/>
    <w:rsid w:val="00AC5BA0"/>
    <w:rsid w:val="00AC61A6"/>
    <w:rsid w:val="00AD04F8"/>
    <w:rsid w:val="00AD3B0C"/>
    <w:rsid w:val="00AD4365"/>
    <w:rsid w:val="00AD476B"/>
    <w:rsid w:val="00AD47D7"/>
    <w:rsid w:val="00AD4C81"/>
    <w:rsid w:val="00AD7C4C"/>
    <w:rsid w:val="00AE06ED"/>
    <w:rsid w:val="00AE0FB0"/>
    <w:rsid w:val="00AE13FD"/>
    <w:rsid w:val="00AE1CFD"/>
    <w:rsid w:val="00AE2DDE"/>
    <w:rsid w:val="00AE44CD"/>
    <w:rsid w:val="00AE46E6"/>
    <w:rsid w:val="00AE67C3"/>
    <w:rsid w:val="00AF167D"/>
    <w:rsid w:val="00AF1885"/>
    <w:rsid w:val="00AF206E"/>
    <w:rsid w:val="00AF2B85"/>
    <w:rsid w:val="00AF30A1"/>
    <w:rsid w:val="00AF4031"/>
    <w:rsid w:val="00AF46D6"/>
    <w:rsid w:val="00AF53F9"/>
    <w:rsid w:val="00AF5E61"/>
    <w:rsid w:val="00AF67B8"/>
    <w:rsid w:val="00AF7C38"/>
    <w:rsid w:val="00B00AD0"/>
    <w:rsid w:val="00B0150E"/>
    <w:rsid w:val="00B0151D"/>
    <w:rsid w:val="00B01794"/>
    <w:rsid w:val="00B01B45"/>
    <w:rsid w:val="00B02F76"/>
    <w:rsid w:val="00B0472F"/>
    <w:rsid w:val="00B06260"/>
    <w:rsid w:val="00B066C7"/>
    <w:rsid w:val="00B073B1"/>
    <w:rsid w:val="00B076CA"/>
    <w:rsid w:val="00B10531"/>
    <w:rsid w:val="00B107A3"/>
    <w:rsid w:val="00B11BA3"/>
    <w:rsid w:val="00B128CF"/>
    <w:rsid w:val="00B13D36"/>
    <w:rsid w:val="00B141FB"/>
    <w:rsid w:val="00B15713"/>
    <w:rsid w:val="00B2119E"/>
    <w:rsid w:val="00B21EB1"/>
    <w:rsid w:val="00B23218"/>
    <w:rsid w:val="00B233B1"/>
    <w:rsid w:val="00B23504"/>
    <w:rsid w:val="00B23EF7"/>
    <w:rsid w:val="00B240F3"/>
    <w:rsid w:val="00B248E5"/>
    <w:rsid w:val="00B24C66"/>
    <w:rsid w:val="00B253B6"/>
    <w:rsid w:val="00B27390"/>
    <w:rsid w:val="00B30F00"/>
    <w:rsid w:val="00B31EB2"/>
    <w:rsid w:val="00B31FB0"/>
    <w:rsid w:val="00B35196"/>
    <w:rsid w:val="00B355B4"/>
    <w:rsid w:val="00B35DA5"/>
    <w:rsid w:val="00B36E9A"/>
    <w:rsid w:val="00B37243"/>
    <w:rsid w:val="00B41856"/>
    <w:rsid w:val="00B41EAD"/>
    <w:rsid w:val="00B4206A"/>
    <w:rsid w:val="00B421BB"/>
    <w:rsid w:val="00B42BE7"/>
    <w:rsid w:val="00B4362A"/>
    <w:rsid w:val="00B44800"/>
    <w:rsid w:val="00B45653"/>
    <w:rsid w:val="00B45BA9"/>
    <w:rsid w:val="00B460B4"/>
    <w:rsid w:val="00B46961"/>
    <w:rsid w:val="00B47627"/>
    <w:rsid w:val="00B47BA9"/>
    <w:rsid w:val="00B5452E"/>
    <w:rsid w:val="00B54DD2"/>
    <w:rsid w:val="00B552FD"/>
    <w:rsid w:val="00B562A2"/>
    <w:rsid w:val="00B563D3"/>
    <w:rsid w:val="00B56755"/>
    <w:rsid w:val="00B56D1F"/>
    <w:rsid w:val="00B56FBB"/>
    <w:rsid w:val="00B5710B"/>
    <w:rsid w:val="00B5712A"/>
    <w:rsid w:val="00B60C9E"/>
    <w:rsid w:val="00B62247"/>
    <w:rsid w:val="00B62B12"/>
    <w:rsid w:val="00B62FDA"/>
    <w:rsid w:val="00B64310"/>
    <w:rsid w:val="00B647DB"/>
    <w:rsid w:val="00B6562A"/>
    <w:rsid w:val="00B6602F"/>
    <w:rsid w:val="00B667D9"/>
    <w:rsid w:val="00B67CB4"/>
    <w:rsid w:val="00B700E8"/>
    <w:rsid w:val="00B7108E"/>
    <w:rsid w:val="00B717CE"/>
    <w:rsid w:val="00B71D45"/>
    <w:rsid w:val="00B7230A"/>
    <w:rsid w:val="00B72352"/>
    <w:rsid w:val="00B726F5"/>
    <w:rsid w:val="00B72F3F"/>
    <w:rsid w:val="00B7363D"/>
    <w:rsid w:val="00B753D6"/>
    <w:rsid w:val="00B75B63"/>
    <w:rsid w:val="00B75D40"/>
    <w:rsid w:val="00B765F1"/>
    <w:rsid w:val="00B767A7"/>
    <w:rsid w:val="00B77890"/>
    <w:rsid w:val="00B77C06"/>
    <w:rsid w:val="00B77DE6"/>
    <w:rsid w:val="00B807E2"/>
    <w:rsid w:val="00B83A20"/>
    <w:rsid w:val="00B84B1B"/>
    <w:rsid w:val="00B862EF"/>
    <w:rsid w:val="00B86D02"/>
    <w:rsid w:val="00B87C15"/>
    <w:rsid w:val="00B9178E"/>
    <w:rsid w:val="00B92108"/>
    <w:rsid w:val="00B9295E"/>
    <w:rsid w:val="00B93DAB"/>
    <w:rsid w:val="00B943DD"/>
    <w:rsid w:val="00B954EC"/>
    <w:rsid w:val="00B95DD7"/>
    <w:rsid w:val="00B965E4"/>
    <w:rsid w:val="00B97450"/>
    <w:rsid w:val="00B979DE"/>
    <w:rsid w:val="00BA0FD9"/>
    <w:rsid w:val="00BA1113"/>
    <w:rsid w:val="00BA3323"/>
    <w:rsid w:val="00BA3D43"/>
    <w:rsid w:val="00BA465A"/>
    <w:rsid w:val="00BA4738"/>
    <w:rsid w:val="00BA5B01"/>
    <w:rsid w:val="00BA60D0"/>
    <w:rsid w:val="00BB0BAE"/>
    <w:rsid w:val="00BB1015"/>
    <w:rsid w:val="00BB2709"/>
    <w:rsid w:val="00BB3A99"/>
    <w:rsid w:val="00BB4231"/>
    <w:rsid w:val="00BB5466"/>
    <w:rsid w:val="00BB5482"/>
    <w:rsid w:val="00BB5E1F"/>
    <w:rsid w:val="00BB6DF5"/>
    <w:rsid w:val="00BB7B09"/>
    <w:rsid w:val="00BC058F"/>
    <w:rsid w:val="00BC05CA"/>
    <w:rsid w:val="00BC10B4"/>
    <w:rsid w:val="00BC1E42"/>
    <w:rsid w:val="00BC2991"/>
    <w:rsid w:val="00BC3884"/>
    <w:rsid w:val="00BC3BA3"/>
    <w:rsid w:val="00BC4536"/>
    <w:rsid w:val="00BC4F23"/>
    <w:rsid w:val="00BC568A"/>
    <w:rsid w:val="00BC6478"/>
    <w:rsid w:val="00BC7673"/>
    <w:rsid w:val="00BC7F4F"/>
    <w:rsid w:val="00BD0874"/>
    <w:rsid w:val="00BD08F1"/>
    <w:rsid w:val="00BD10AC"/>
    <w:rsid w:val="00BD1536"/>
    <w:rsid w:val="00BD1731"/>
    <w:rsid w:val="00BD1CFC"/>
    <w:rsid w:val="00BD244B"/>
    <w:rsid w:val="00BD2DE6"/>
    <w:rsid w:val="00BD5CB5"/>
    <w:rsid w:val="00BD5EA0"/>
    <w:rsid w:val="00BD64A3"/>
    <w:rsid w:val="00BD728C"/>
    <w:rsid w:val="00BE184B"/>
    <w:rsid w:val="00BE1F23"/>
    <w:rsid w:val="00BE20FD"/>
    <w:rsid w:val="00BE44C4"/>
    <w:rsid w:val="00BE46C4"/>
    <w:rsid w:val="00BE48EE"/>
    <w:rsid w:val="00BE51C0"/>
    <w:rsid w:val="00BE7207"/>
    <w:rsid w:val="00BE74BD"/>
    <w:rsid w:val="00BE7B9A"/>
    <w:rsid w:val="00BF5089"/>
    <w:rsid w:val="00BF50E7"/>
    <w:rsid w:val="00BF5AD3"/>
    <w:rsid w:val="00BF6E40"/>
    <w:rsid w:val="00BF75D3"/>
    <w:rsid w:val="00BF7E2C"/>
    <w:rsid w:val="00C00082"/>
    <w:rsid w:val="00C02D26"/>
    <w:rsid w:val="00C035D1"/>
    <w:rsid w:val="00C038C3"/>
    <w:rsid w:val="00C063D4"/>
    <w:rsid w:val="00C0650A"/>
    <w:rsid w:val="00C0675B"/>
    <w:rsid w:val="00C07558"/>
    <w:rsid w:val="00C0792B"/>
    <w:rsid w:val="00C10D69"/>
    <w:rsid w:val="00C117A1"/>
    <w:rsid w:val="00C118BE"/>
    <w:rsid w:val="00C12659"/>
    <w:rsid w:val="00C12E56"/>
    <w:rsid w:val="00C13437"/>
    <w:rsid w:val="00C13BE5"/>
    <w:rsid w:val="00C16812"/>
    <w:rsid w:val="00C16D59"/>
    <w:rsid w:val="00C2051E"/>
    <w:rsid w:val="00C21581"/>
    <w:rsid w:val="00C21B22"/>
    <w:rsid w:val="00C222B3"/>
    <w:rsid w:val="00C23505"/>
    <w:rsid w:val="00C23AD6"/>
    <w:rsid w:val="00C251C9"/>
    <w:rsid w:val="00C26C56"/>
    <w:rsid w:val="00C27FAC"/>
    <w:rsid w:val="00C30732"/>
    <w:rsid w:val="00C30D19"/>
    <w:rsid w:val="00C33593"/>
    <w:rsid w:val="00C343B7"/>
    <w:rsid w:val="00C4167A"/>
    <w:rsid w:val="00C41A47"/>
    <w:rsid w:val="00C4328D"/>
    <w:rsid w:val="00C4392E"/>
    <w:rsid w:val="00C4392F"/>
    <w:rsid w:val="00C446E2"/>
    <w:rsid w:val="00C4557B"/>
    <w:rsid w:val="00C45EBF"/>
    <w:rsid w:val="00C46122"/>
    <w:rsid w:val="00C4629C"/>
    <w:rsid w:val="00C46F63"/>
    <w:rsid w:val="00C50C09"/>
    <w:rsid w:val="00C52706"/>
    <w:rsid w:val="00C53076"/>
    <w:rsid w:val="00C53D2D"/>
    <w:rsid w:val="00C53DB2"/>
    <w:rsid w:val="00C54A10"/>
    <w:rsid w:val="00C54B34"/>
    <w:rsid w:val="00C55D29"/>
    <w:rsid w:val="00C5603F"/>
    <w:rsid w:val="00C60F7F"/>
    <w:rsid w:val="00C61FE1"/>
    <w:rsid w:val="00C62039"/>
    <w:rsid w:val="00C62279"/>
    <w:rsid w:val="00C63066"/>
    <w:rsid w:val="00C64597"/>
    <w:rsid w:val="00C64F3B"/>
    <w:rsid w:val="00C652CF"/>
    <w:rsid w:val="00C65D5E"/>
    <w:rsid w:val="00C66BE8"/>
    <w:rsid w:val="00C66D1A"/>
    <w:rsid w:val="00C67FDB"/>
    <w:rsid w:val="00C70F88"/>
    <w:rsid w:val="00C723B1"/>
    <w:rsid w:val="00C7416E"/>
    <w:rsid w:val="00C76535"/>
    <w:rsid w:val="00C7697E"/>
    <w:rsid w:val="00C7713B"/>
    <w:rsid w:val="00C80746"/>
    <w:rsid w:val="00C81AE1"/>
    <w:rsid w:val="00C82419"/>
    <w:rsid w:val="00C8262E"/>
    <w:rsid w:val="00C82F4A"/>
    <w:rsid w:val="00C83527"/>
    <w:rsid w:val="00C8395D"/>
    <w:rsid w:val="00C91FE2"/>
    <w:rsid w:val="00C92E3C"/>
    <w:rsid w:val="00C947B8"/>
    <w:rsid w:val="00C94B26"/>
    <w:rsid w:val="00C9790D"/>
    <w:rsid w:val="00CA14C4"/>
    <w:rsid w:val="00CA2828"/>
    <w:rsid w:val="00CA5A1B"/>
    <w:rsid w:val="00CA6EA1"/>
    <w:rsid w:val="00CA7B2B"/>
    <w:rsid w:val="00CB06B6"/>
    <w:rsid w:val="00CB07A3"/>
    <w:rsid w:val="00CB09DB"/>
    <w:rsid w:val="00CB0B5F"/>
    <w:rsid w:val="00CB1445"/>
    <w:rsid w:val="00CB1727"/>
    <w:rsid w:val="00CB18C1"/>
    <w:rsid w:val="00CB1C47"/>
    <w:rsid w:val="00CB1E88"/>
    <w:rsid w:val="00CB2386"/>
    <w:rsid w:val="00CB2F19"/>
    <w:rsid w:val="00CB3519"/>
    <w:rsid w:val="00CB3B86"/>
    <w:rsid w:val="00CB4F50"/>
    <w:rsid w:val="00CB65E0"/>
    <w:rsid w:val="00CB6AE7"/>
    <w:rsid w:val="00CB6E5F"/>
    <w:rsid w:val="00CC29DB"/>
    <w:rsid w:val="00CC3045"/>
    <w:rsid w:val="00CC3853"/>
    <w:rsid w:val="00CC5EE7"/>
    <w:rsid w:val="00CD03FF"/>
    <w:rsid w:val="00CD0412"/>
    <w:rsid w:val="00CD05FB"/>
    <w:rsid w:val="00CD16DD"/>
    <w:rsid w:val="00CD1DD7"/>
    <w:rsid w:val="00CD2187"/>
    <w:rsid w:val="00CD36A5"/>
    <w:rsid w:val="00CD3755"/>
    <w:rsid w:val="00CD3A82"/>
    <w:rsid w:val="00CD4325"/>
    <w:rsid w:val="00CD4D5A"/>
    <w:rsid w:val="00CD4F2B"/>
    <w:rsid w:val="00CD534D"/>
    <w:rsid w:val="00CD5E2F"/>
    <w:rsid w:val="00CD6B05"/>
    <w:rsid w:val="00CE0273"/>
    <w:rsid w:val="00CE0C74"/>
    <w:rsid w:val="00CE1742"/>
    <w:rsid w:val="00CE1BAA"/>
    <w:rsid w:val="00CE2F1D"/>
    <w:rsid w:val="00CE3F34"/>
    <w:rsid w:val="00CE47AE"/>
    <w:rsid w:val="00CE5105"/>
    <w:rsid w:val="00CE51D5"/>
    <w:rsid w:val="00CE6E1D"/>
    <w:rsid w:val="00CE7592"/>
    <w:rsid w:val="00CF055C"/>
    <w:rsid w:val="00CF0963"/>
    <w:rsid w:val="00CF1DE9"/>
    <w:rsid w:val="00CF46ED"/>
    <w:rsid w:val="00CF4A03"/>
    <w:rsid w:val="00CF4C4B"/>
    <w:rsid w:val="00CF562E"/>
    <w:rsid w:val="00CF57D7"/>
    <w:rsid w:val="00D02DB7"/>
    <w:rsid w:val="00D03017"/>
    <w:rsid w:val="00D07C49"/>
    <w:rsid w:val="00D10358"/>
    <w:rsid w:val="00D10ADC"/>
    <w:rsid w:val="00D1273C"/>
    <w:rsid w:val="00D13038"/>
    <w:rsid w:val="00D146C6"/>
    <w:rsid w:val="00D14C87"/>
    <w:rsid w:val="00D15517"/>
    <w:rsid w:val="00D1553B"/>
    <w:rsid w:val="00D157D2"/>
    <w:rsid w:val="00D1736A"/>
    <w:rsid w:val="00D17CC6"/>
    <w:rsid w:val="00D206EA"/>
    <w:rsid w:val="00D20CDE"/>
    <w:rsid w:val="00D20EE1"/>
    <w:rsid w:val="00D22809"/>
    <w:rsid w:val="00D229A3"/>
    <w:rsid w:val="00D22E29"/>
    <w:rsid w:val="00D23B39"/>
    <w:rsid w:val="00D23CBF"/>
    <w:rsid w:val="00D258AC"/>
    <w:rsid w:val="00D26B64"/>
    <w:rsid w:val="00D277FC"/>
    <w:rsid w:val="00D30CA7"/>
    <w:rsid w:val="00D311B2"/>
    <w:rsid w:val="00D31581"/>
    <w:rsid w:val="00D32498"/>
    <w:rsid w:val="00D3645C"/>
    <w:rsid w:val="00D36743"/>
    <w:rsid w:val="00D37DFA"/>
    <w:rsid w:val="00D41372"/>
    <w:rsid w:val="00D41A3F"/>
    <w:rsid w:val="00D41C21"/>
    <w:rsid w:val="00D4290D"/>
    <w:rsid w:val="00D42D9D"/>
    <w:rsid w:val="00D42F63"/>
    <w:rsid w:val="00D43A36"/>
    <w:rsid w:val="00D43C59"/>
    <w:rsid w:val="00D440CE"/>
    <w:rsid w:val="00D448DC"/>
    <w:rsid w:val="00D449ED"/>
    <w:rsid w:val="00D4779A"/>
    <w:rsid w:val="00D50EBA"/>
    <w:rsid w:val="00D52A75"/>
    <w:rsid w:val="00D54859"/>
    <w:rsid w:val="00D54A0C"/>
    <w:rsid w:val="00D54AEC"/>
    <w:rsid w:val="00D557FB"/>
    <w:rsid w:val="00D55D1B"/>
    <w:rsid w:val="00D56F40"/>
    <w:rsid w:val="00D56FDD"/>
    <w:rsid w:val="00D579D1"/>
    <w:rsid w:val="00D600EA"/>
    <w:rsid w:val="00D610F8"/>
    <w:rsid w:val="00D618FD"/>
    <w:rsid w:val="00D62E0E"/>
    <w:rsid w:val="00D65005"/>
    <w:rsid w:val="00D7046A"/>
    <w:rsid w:val="00D71BCC"/>
    <w:rsid w:val="00D71C0F"/>
    <w:rsid w:val="00D72712"/>
    <w:rsid w:val="00D73981"/>
    <w:rsid w:val="00D745BC"/>
    <w:rsid w:val="00D75874"/>
    <w:rsid w:val="00D7764F"/>
    <w:rsid w:val="00D77733"/>
    <w:rsid w:val="00D77A2A"/>
    <w:rsid w:val="00D80809"/>
    <w:rsid w:val="00D80B92"/>
    <w:rsid w:val="00D80EA4"/>
    <w:rsid w:val="00D81391"/>
    <w:rsid w:val="00D8165B"/>
    <w:rsid w:val="00D81CE5"/>
    <w:rsid w:val="00D83350"/>
    <w:rsid w:val="00D854DD"/>
    <w:rsid w:val="00D85844"/>
    <w:rsid w:val="00D90D97"/>
    <w:rsid w:val="00D916CB"/>
    <w:rsid w:val="00D938B7"/>
    <w:rsid w:val="00D947F5"/>
    <w:rsid w:val="00D969B0"/>
    <w:rsid w:val="00DA0899"/>
    <w:rsid w:val="00DA15AB"/>
    <w:rsid w:val="00DA4E0B"/>
    <w:rsid w:val="00DA5993"/>
    <w:rsid w:val="00DA72B6"/>
    <w:rsid w:val="00DB0E8C"/>
    <w:rsid w:val="00DB1883"/>
    <w:rsid w:val="00DB19A0"/>
    <w:rsid w:val="00DB2F19"/>
    <w:rsid w:val="00DB38F6"/>
    <w:rsid w:val="00DB421B"/>
    <w:rsid w:val="00DB5877"/>
    <w:rsid w:val="00DB6A9E"/>
    <w:rsid w:val="00DB733E"/>
    <w:rsid w:val="00DC0455"/>
    <w:rsid w:val="00DC0D61"/>
    <w:rsid w:val="00DC12E1"/>
    <w:rsid w:val="00DC1A54"/>
    <w:rsid w:val="00DC1EC3"/>
    <w:rsid w:val="00DC2174"/>
    <w:rsid w:val="00DC2615"/>
    <w:rsid w:val="00DC2846"/>
    <w:rsid w:val="00DC2EA5"/>
    <w:rsid w:val="00DC31B6"/>
    <w:rsid w:val="00DC34CB"/>
    <w:rsid w:val="00DC38CF"/>
    <w:rsid w:val="00DC39FF"/>
    <w:rsid w:val="00DC466F"/>
    <w:rsid w:val="00DC47EB"/>
    <w:rsid w:val="00DC4FE2"/>
    <w:rsid w:val="00DC558B"/>
    <w:rsid w:val="00DD0AF3"/>
    <w:rsid w:val="00DD121A"/>
    <w:rsid w:val="00DD194F"/>
    <w:rsid w:val="00DD214E"/>
    <w:rsid w:val="00DD28CE"/>
    <w:rsid w:val="00DD3363"/>
    <w:rsid w:val="00DD33FF"/>
    <w:rsid w:val="00DD4DD1"/>
    <w:rsid w:val="00DD7812"/>
    <w:rsid w:val="00DD7BF0"/>
    <w:rsid w:val="00DE0025"/>
    <w:rsid w:val="00DE0CB3"/>
    <w:rsid w:val="00DE18BC"/>
    <w:rsid w:val="00DE1AAB"/>
    <w:rsid w:val="00DE1F2B"/>
    <w:rsid w:val="00DE20B8"/>
    <w:rsid w:val="00DE2571"/>
    <w:rsid w:val="00DE47C5"/>
    <w:rsid w:val="00DE4EFD"/>
    <w:rsid w:val="00DE4FF9"/>
    <w:rsid w:val="00DE50CA"/>
    <w:rsid w:val="00DE68D2"/>
    <w:rsid w:val="00DE69EB"/>
    <w:rsid w:val="00DF101C"/>
    <w:rsid w:val="00DF15BE"/>
    <w:rsid w:val="00DF1E55"/>
    <w:rsid w:val="00DF1EA0"/>
    <w:rsid w:val="00DF4BD0"/>
    <w:rsid w:val="00DF5DBA"/>
    <w:rsid w:val="00DF6050"/>
    <w:rsid w:val="00DF6346"/>
    <w:rsid w:val="00DF64F0"/>
    <w:rsid w:val="00DF6C06"/>
    <w:rsid w:val="00DF6EBF"/>
    <w:rsid w:val="00E00380"/>
    <w:rsid w:val="00E004AE"/>
    <w:rsid w:val="00E00687"/>
    <w:rsid w:val="00E00726"/>
    <w:rsid w:val="00E0102B"/>
    <w:rsid w:val="00E011A0"/>
    <w:rsid w:val="00E014EC"/>
    <w:rsid w:val="00E02D43"/>
    <w:rsid w:val="00E02E89"/>
    <w:rsid w:val="00E03B21"/>
    <w:rsid w:val="00E05974"/>
    <w:rsid w:val="00E05ABE"/>
    <w:rsid w:val="00E06B64"/>
    <w:rsid w:val="00E106DC"/>
    <w:rsid w:val="00E1130A"/>
    <w:rsid w:val="00E1215D"/>
    <w:rsid w:val="00E12BC7"/>
    <w:rsid w:val="00E13AD8"/>
    <w:rsid w:val="00E15490"/>
    <w:rsid w:val="00E16638"/>
    <w:rsid w:val="00E17DB3"/>
    <w:rsid w:val="00E2014F"/>
    <w:rsid w:val="00E21602"/>
    <w:rsid w:val="00E223AD"/>
    <w:rsid w:val="00E2340E"/>
    <w:rsid w:val="00E2417F"/>
    <w:rsid w:val="00E24E56"/>
    <w:rsid w:val="00E266ED"/>
    <w:rsid w:val="00E278B3"/>
    <w:rsid w:val="00E279AE"/>
    <w:rsid w:val="00E304EC"/>
    <w:rsid w:val="00E30C92"/>
    <w:rsid w:val="00E32623"/>
    <w:rsid w:val="00E32654"/>
    <w:rsid w:val="00E35144"/>
    <w:rsid w:val="00E35E07"/>
    <w:rsid w:val="00E36C20"/>
    <w:rsid w:val="00E36C5E"/>
    <w:rsid w:val="00E37255"/>
    <w:rsid w:val="00E40464"/>
    <w:rsid w:val="00E406F5"/>
    <w:rsid w:val="00E40E88"/>
    <w:rsid w:val="00E415E8"/>
    <w:rsid w:val="00E421CE"/>
    <w:rsid w:val="00E424CB"/>
    <w:rsid w:val="00E433DE"/>
    <w:rsid w:val="00E441E9"/>
    <w:rsid w:val="00E449F7"/>
    <w:rsid w:val="00E44F8F"/>
    <w:rsid w:val="00E45F05"/>
    <w:rsid w:val="00E46B85"/>
    <w:rsid w:val="00E4760E"/>
    <w:rsid w:val="00E47C18"/>
    <w:rsid w:val="00E50E60"/>
    <w:rsid w:val="00E51056"/>
    <w:rsid w:val="00E52003"/>
    <w:rsid w:val="00E52B6D"/>
    <w:rsid w:val="00E55A0F"/>
    <w:rsid w:val="00E56506"/>
    <w:rsid w:val="00E56696"/>
    <w:rsid w:val="00E56C01"/>
    <w:rsid w:val="00E573C7"/>
    <w:rsid w:val="00E578C1"/>
    <w:rsid w:val="00E57A47"/>
    <w:rsid w:val="00E61684"/>
    <w:rsid w:val="00E617E4"/>
    <w:rsid w:val="00E621BE"/>
    <w:rsid w:val="00E63AC1"/>
    <w:rsid w:val="00E64037"/>
    <w:rsid w:val="00E64555"/>
    <w:rsid w:val="00E653F7"/>
    <w:rsid w:val="00E66B9D"/>
    <w:rsid w:val="00E67DAF"/>
    <w:rsid w:val="00E71A10"/>
    <w:rsid w:val="00E726E6"/>
    <w:rsid w:val="00E73FBB"/>
    <w:rsid w:val="00E740A5"/>
    <w:rsid w:val="00E748B9"/>
    <w:rsid w:val="00E75F54"/>
    <w:rsid w:val="00E77A81"/>
    <w:rsid w:val="00E80FC9"/>
    <w:rsid w:val="00E81231"/>
    <w:rsid w:val="00E82416"/>
    <w:rsid w:val="00E83212"/>
    <w:rsid w:val="00E83950"/>
    <w:rsid w:val="00E83D0D"/>
    <w:rsid w:val="00E83E02"/>
    <w:rsid w:val="00E8462B"/>
    <w:rsid w:val="00E86538"/>
    <w:rsid w:val="00E86689"/>
    <w:rsid w:val="00E86E15"/>
    <w:rsid w:val="00E870EA"/>
    <w:rsid w:val="00E87274"/>
    <w:rsid w:val="00E911AC"/>
    <w:rsid w:val="00E91EA0"/>
    <w:rsid w:val="00E923DA"/>
    <w:rsid w:val="00E93524"/>
    <w:rsid w:val="00E93FEB"/>
    <w:rsid w:val="00E93FFB"/>
    <w:rsid w:val="00E94014"/>
    <w:rsid w:val="00E94D7A"/>
    <w:rsid w:val="00E968F9"/>
    <w:rsid w:val="00E9692F"/>
    <w:rsid w:val="00E974D6"/>
    <w:rsid w:val="00EA0589"/>
    <w:rsid w:val="00EA0CDE"/>
    <w:rsid w:val="00EA0D6A"/>
    <w:rsid w:val="00EA2335"/>
    <w:rsid w:val="00EA24F0"/>
    <w:rsid w:val="00EA402D"/>
    <w:rsid w:val="00EA449E"/>
    <w:rsid w:val="00EA4E4A"/>
    <w:rsid w:val="00EA5745"/>
    <w:rsid w:val="00EA57F3"/>
    <w:rsid w:val="00EA66F6"/>
    <w:rsid w:val="00EA684E"/>
    <w:rsid w:val="00EA7258"/>
    <w:rsid w:val="00EA7C02"/>
    <w:rsid w:val="00EB0430"/>
    <w:rsid w:val="00EB2B79"/>
    <w:rsid w:val="00EB31F9"/>
    <w:rsid w:val="00EB3D4A"/>
    <w:rsid w:val="00EB6CBA"/>
    <w:rsid w:val="00EC1D3D"/>
    <w:rsid w:val="00EC3F30"/>
    <w:rsid w:val="00EC4116"/>
    <w:rsid w:val="00EC43AD"/>
    <w:rsid w:val="00EC4967"/>
    <w:rsid w:val="00EC5299"/>
    <w:rsid w:val="00EC6AEF"/>
    <w:rsid w:val="00ED0D83"/>
    <w:rsid w:val="00ED139F"/>
    <w:rsid w:val="00ED2132"/>
    <w:rsid w:val="00ED2493"/>
    <w:rsid w:val="00ED2EF8"/>
    <w:rsid w:val="00ED419B"/>
    <w:rsid w:val="00ED46B0"/>
    <w:rsid w:val="00ED5264"/>
    <w:rsid w:val="00ED558D"/>
    <w:rsid w:val="00ED68B9"/>
    <w:rsid w:val="00ED70DB"/>
    <w:rsid w:val="00ED7255"/>
    <w:rsid w:val="00ED7D34"/>
    <w:rsid w:val="00EE1FE2"/>
    <w:rsid w:val="00EE5012"/>
    <w:rsid w:val="00EE5020"/>
    <w:rsid w:val="00EE68C4"/>
    <w:rsid w:val="00EF2F52"/>
    <w:rsid w:val="00EF456E"/>
    <w:rsid w:val="00EF5063"/>
    <w:rsid w:val="00EF63C6"/>
    <w:rsid w:val="00EF6459"/>
    <w:rsid w:val="00EF6BD6"/>
    <w:rsid w:val="00EF7F50"/>
    <w:rsid w:val="00F0172A"/>
    <w:rsid w:val="00F01F9F"/>
    <w:rsid w:val="00F02DA6"/>
    <w:rsid w:val="00F02DCD"/>
    <w:rsid w:val="00F06816"/>
    <w:rsid w:val="00F0743B"/>
    <w:rsid w:val="00F12964"/>
    <w:rsid w:val="00F12F83"/>
    <w:rsid w:val="00F13DE9"/>
    <w:rsid w:val="00F13EA8"/>
    <w:rsid w:val="00F1459E"/>
    <w:rsid w:val="00F15C75"/>
    <w:rsid w:val="00F15D72"/>
    <w:rsid w:val="00F15EC7"/>
    <w:rsid w:val="00F20807"/>
    <w:rsid w:val="00F2137E"/>
    <w:rsid w:val="00F2271E"/>
    <w:rsid w:val="00F22A6F"/>
    <w:rsid w:val="00F22E88"/>
    <w:rsid w:val="00F23252"/>
    <w:rsid w:val="00F23CE4"/>
    <w:rsid w:val="00F23F29"/>
    <w:rsid w:val="00F24502"/>
    <w:rsid w:val="00F2458E"/>
    <w:rsid w:val="00F25E44"/>
    <w:rsid w:val="00F25FAD"/>
    <w:rsid w:val="00F276CF"/>
    <w:rsid w:val="00F27EBA"/>
    <w:rsid w:val="00F30E87"/>
    <w:rsid w:val="00F31038"/>
    <w:rsid w:val="00F31446"/>
    <w:rsid w:val="00F326E3"/>
    <w:rsid w:val="00F32819"/>
    <w:rsid w:val="00F33F3D"/>
    <w:rsid w:val="00F35899"/>
    <w:rsid w:val="00F35A4E"/>
    <w:rsid w:val="00F3604C"/>
    <w:rsid w:val="00F36609"/>
    <w:rsid w:val="00F37F31"/>
    <w:rsid w:val="00F40BBF"/>
    <w:rsid w:val="00F40D1F"/>
    <w:rsid w:val="00F415A1"/>
    <w:rsid w:val="00F42991"/>
    <w:rsid w:val="00F42F0E"/>
    <w:rsid w:val="00F43372"/>
    <w:rsid w:val="00F465A9"/>
    <w:rsid w:val="00F46CC1"/>
    <w:rsid w:val="00F4704C"/>
    <w:rsid w:val="00F47EEF"/>
    <w:rsid w:val="00F50CDD"/>
    <w:rsid w:val="00F51D30"/>
    <w:rsid w:val="00F52063"/>
    <w:rsid w:val="00F52249"/>
    <w:rsid w:val="00F523E0"/>
    <w:rsid w:val="00F5345E"/>
    <w:rsid w:val="00F54924"/>
    <w:rsid w:val="00F549C5"/>
    <w:rsid w:val="00F54BE7"/>
    <w:rsid w:val="00F55B0A"/>
    <w:rsid w:val="00F5601C"/>
    <w:rsid w:val="00F5610E"/>
    <w:rsid w:val="00F56399"/>
    <w:rsid w:val="00F56758"/>
    <w:rsid w:val="00F60BBD"/>
    <w:rsid w:val="00F6132F"/>
    <w:rsid w:val="00F61745"/>
    <w:rsid w:val="00F63494"/>
    <w:rsid w:val="00F63FEC"/>
    <w:rsid w:val="00F65CE8"/>
    <w:rsid w:val="00F66717"/>
    <w:rsid w:val="00F66EAF"/>
    <w:rsid w:val="00F67E0D"/>
    <w:rsid w:val="00F7209E"/>
    <w:rsid w:val="00F73105"/>
    <w:rsid w:val="00F73CCA"/>
    <w:rsid w:val="00F742C6"/>
    <w:rsid w:val="00F777C0"/>
    <w:rsid w:val="00F81EEF"/>
    <w:rsid w:val="00F8203A"/>
    <w:rsid w:val="00F8233A"/>
    <w:rsid w:val="00F853F3"/>
    <w:rsid w:val="00F8553E"/>
    <w:rsid w:val="00F86A49"/>
    <w:rsid w:val="00F874D8"/>
    <w:rsid w:val="00F87ACD"/>
    <w:rsid w:val="00F9123F"/>
    <w:rsid w:val="00F92E34"/>
    <w:rsid w:val="00F92EF9"/>
    <w:rsid w:val="00F949B4"/>
    <w:rsid w:val="00F96384"/>
    <w:rsid w:val="00F964F2"/>
    <w:rsid w:val="00F96DD9"/>
    <w:rsid w:val="00F979F6"/>
    <w:rsid w:val="00FA1899"/>
    <w:rsid w:val="00FA1A81"/>
    <w:rsid w:val="00FA225D"/>
    <w:rsid w:val="00FA3F25"/>
    <w:rsid w:val="00FA6CB3"/>
    <w:rsid w:val="00FA6D49"/>
    <w:rsid w:val="00FA76B3"/>
    <w:rsid w:val="00FB09C7"/>
    <w:rsid w:val="00FB10E9"/>
    <w:rsid w:val="00FB130F"/>
    <w:rsid w:val="00FB3B4F"/>
    <w:rsid w:val="00FB4436"/>
    <w:rsid w:val="00FB489D"/>
    <w:rsid w:val="00FB528D"/>
    <w:rsid w:val="00FB5449"/>
    <w:rsid w:val="00FB5980"/>
    <w:rsid w:val="00FB6DD1"/>
    <w:rsid w:val="00FB7BB8"/>
    <w:rsid w:val="00FC04E2"/>
    <w:rsid w:val="00FC08DB"/>
    <w:rsid w:val="00FC0A1F"/>
    <w:rsid w:val="00FC0D84"/>
    <w:rsid w:val="00FC1B13"/>
    <w:rsid w:val="00FC4A02"/>
    <w:rsid w:val="00FC6444"/>
    <w:rsid w:val="00FC7FD7"/>
    <w:rsid w:val="00FD0B4B"/>
    <w:rsid w:val="00FD1A35"/>
    <w:rsid w:val="00FD48FC"/>
    <w:rsid w:val="00FD7089"/>
    <w:rsid w:val="00FD71B6"/>
    <w:rsid w:val="00FE054C"/>
    <w:rsid w:val="00FE0A66"/>
    <w:rsid w:val="00FE0B83"/>
    <w:rsid w:val="00FE2E31"/>
    <w:rsid w:val="00FE6552"/>
    <w:rsid w:val="00FE6857"/>
    <w:rsid w:val="00FE6CC1"/>
    <w:rsid w:val="00FE6ED1"/>
    <w:rsid w:val="00FE7A67"/>
    <w:rsid w:val="00FF2147"/>
    <w:rsid w:val="00FF2220"/>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910E3"/>
  <w15:chartTrackingRefBased/>
  <w15:docId w15:val="{AD12344D-BA4E-4C63-B5EC-E5411C9C4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009"/>
    <w:rPr>
      <w:rFonts w:ascii="Times New Roman" w:hAnsi="Times New Roman"/>
      <w:sz w:val="28"/>
    </w:rPr>
  </w:style>
  <w:style w:type="paragraph" w:styleId="1">
    <w:name w:val="heading 1"/>
    <w:aliases w:val="Глава 1,новая страница,Раздел 1,Заголовок 1 Знак Знак"/>
    <w:basedOn w:val="a"/>
    <w:next w:val="a"/>
    <w:link w:val="10"/>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2">
    <w:name w:val="heading 2"/>
    <w:aliases w:val=" Знак18, Знак181"/>
    <w:basedOn w:val="a"/>
    <w:next w:val="a"/>
    <w:link w:val="23"/>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2">
    <w:name w:val="heading 3"/>
    <w:aliases w:val=" Знак6, Знак61, Знак611,Знак6,Заголовок 58"/>
    <w:basedOn w:val="a"/>
    <w:next w:val="a"/>
    <w:link w:val="33"/>
    <w:uiPriority w:val="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новая страница Знак,Раздел 1 Знак,Заголовок 1 Знак Знак Знак"/>
    <w:link w:val="1"/>
    <w:rsid w:val="00B31EB2"/>
    <w:rPr>
      <w:rFonts w:eastAsia="Times New Roman"/>
      <w:b/>
      <w:bCs/>
      <w:color w:val="000080"/>
    </w:rPr>
  </w:style>
  <w:style w:type="character" w:customStyle="1" w:styleId="23">
    <w:name w:val="Заголовок 2 Знак"/>
    <w:aliases w:val=" Знак18 Знак, Знак181 Знак"/>
    <w:link w:val="22"/>
    <w:uiPriority w:val="99"/>
    <w:rsid w:val="00B31EB2"/>
    <w:rPr>
      <w:rFonts w:ascii="Cambria" w:eastAsia="Times New Roman" w:hAnsi="Cambria" w:cs="Times New Roman"/>
      <w:b/>
      <w:bCs/>
      <w:i/>
      <w:iCs/>
      <w:sz w:val="28"/>
      <w:szCs w:val="28"/>
      <w:lang w:eastAsia="en-US"/>
    </w:rPr>
  </w:style>
  <w:style w:type="character" w:customStyle="1" w:styleId="33">
    <w:name w:val="Заголовок 3 Знак"/>
    <w:aliases w:val=" Знак6 Знак, Знак61 Знак, Знак611 Знак,Знак6 Знак,Заголовок 58 Знак"/>
    <w:link w:val="32"/>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1"/>
    <w:qFormat/>
    <w:rsid w:val="00B31EB2"/>
    <w:pPr>
      <w:ind w:left="708" w:firstLine="539"/>
    </w:pPr>
    <w:rPr>
      <w:rFonts w:cs="Times New Roman"/>
      <w:lang w:eastAsia="en-US"/>
    </w:rPr>
  </w:style>
  <w:style w:type="paragraph" w:styleId="a9">
    <w:name w:val="Balloon Text"/>
    <w:aliases w:val=" Знак10, Знак101"/>
    <w:basedOn w:val="a"/>
    <w:link w:val="aa"/>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rsid w:val="00B31EB2"/>
    <w:rPr>
      <w:rFonts w:ascii="Tahoma" w:hAnsi="Tahoma" w:cs="Tahoma"/>
      <w:sz w:val="16"/>
      <w:szCs w:val="16"/>
      <w:lang w:eastAsia="en-US"/>
    </w:rPr>
  </w:style>
  <w:style w:type="paragraph" w:customStyle="1" w:styleId="ab">
    <w:name w:val="Таблицы (моноширинный)"/>
    <w:basedOn w:val="a"/>
    <w:next w:val="a"/>
    <w:rsid w:val="00B31EB2"/>
    <w:pPr>
      <w:widowControl w:val="0"/>
      <w:autoSpaceDE w:val="0"/>
      <w:autoSpaceDN w:val="0"/>
      <w:adjustRightInd w:val="0"/>
      <w:jc w:val="both"/>
    </w:pPr>
    <w:rPr>
      <w:rFonts w:ascii="Courier New" w:eastAsia="Times New Roman" w:hAnsi="Courier New" w:cs="Courier New"/>
    </w:rPr>
  </w:style>
  <w:style w:type="paragraph" w:customStyle="1" w:styleId="ac">
    <w:name w:val="Название"/>
    <w:aliases w:val="Title,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rsid w:val="00B31EB2"/>
    <w:rPr>
      <w:rFonts w:ascii="Times New Roman" w:eastAsia="Times New Roman" w:hAnsi="Times New Roman" w:cs="Times New Roman"/>
    </w:rPr>
  </w:style>
  <w:style w:type="paragraph" w:styleId="af1">
    <w:name w:val="footnote text"/>
    <w:aliases w:val=" Знак8, Знак81"/>
    <w:basedOn w:val="a"/>
    <w:link w:val="af2"/>
    <w:rsid w:val="00B31EB2"/>
    <w:rPr>
      <w:rFonts w:eastAsia="Times New Roman" w:cs="Times New Roman"/>
      <w:lang w:val="x-none" w:eastAsia="x-none"/>
    </w:rPr>
  </w:style>
  <w:style w:type="character" w:customStyle="1" w:styleId="af2">
    <w:name w:val="Текст сноски Знак"/>
    <w:aliases w:val=" Знак8 Знак, Знак81 Знак"/>
    <w:link w:val="af1"/>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Знак Знак27,Знак Знак30"/>
    <w:basedOn w:val="a"/>
    <w:link w:val="af9"/>
    <w:uiPriority w:val="9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Знак Знак27 Знак,Знак Знак30 Знак"/>
    <w:link w:val="af8"/>
    <w:uiPriority w:val="99"/>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E87274"/>
    <w:pPr>
      <w:tabs>
        <w:tab w:val="right" w:leader="dot" w:pos="10195"/>
      </w:tabs>
      <w:jc w:val="both"/>
    </w:pPr>
  </w:style>
  <w:style w:type="paragraph" w:styleId="24">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5">
    <w:name w:val="Стиль1"/>
    <w:basedOn w:val="1"/>
    <w:link w:val="16"/>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2"/>
    <w:link w:val="25"/>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6">
    <w:name w:val="Стиль1 Знак"/>
    <w:link w:val="15"/>
    <w:uiPriority w:val="2"/>
    <w:rsid w:val="00B31EB2"/>
    <w:rPr>
      <w:rFonts w:ascii="Times New Roman" w:eastAsia="Times New Roman" w:hAnsi="Times New Roman" w:cs="Times New Roman"/>
      <w:b/>
      <w:bCs/>
      <w:sz w:val="24"/>
      <w:szCs w:val="24"/>
    </w:rPr>
  </w:style>
  <w:style w:type="paragraph" w:customStyle="1" w:styleId="30">
    <w:name w:val="Стиль3"/>
    <w:basedOn w:val="32"/>
    <w:link w:val="34"/>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5">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4">
    <w:name w:val="Стиль3 Знак"/>
    <w:link w:val="30"/>
    <w:rsid w:val="00B31EB2"/>
    <w:rPr>
      <w:rFonts w:ascii="Times New Roman" w:eastAsia="Times New Roman" w:hAnsi="Times New Roman" w:cs="Times New Roman"/>
      <w:bCs/>
      <w:sz w:val="24"/>
      <w:szCs w:val="24"/>
      <w:lang w:val="x-none" w:eastAsia="x-none"/>
    </w:rPr>
  </w:style>
  <w:style w:type="paragraph" w:styleId="35">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link w:val="afe"/>
    <w:uiPriority w:val="99"/>
    <w:unhideWhenUsed/>
    <w:rsid w:val="00B31EB2"/>
    <w:pPr>
      <w:spacing w:before="100" w:beforeAutospacing="1" w:after="100" w:afterAutospacing="1"/>
    </w:pPr>
    <w:rPr>
      <w:rFonts w:eastAsia="Times New Roman" w:cs="Times New Roman"/>
      <w:sz w:val="24"/>
      <w:szCs w:val="24"/>
    </w:rPr>
  </w:style>
  <w:style w:type="numbering" w:customStyle="1" w:styleId="26">
    <w:name w:val="Нет списка2"/>
    <w:next w:val="a2"/>
    <w:uiPriority w:val="99"/>
    <w:semiHidden/>
    <w:unhideWhenUsed/>
    <w:rsid w:val="00B31EB2"/>
  </w:style>
  <w:style w:type="numbering" w:customStyle="1" w:styleId="36">
    <w:name w:val="Нет списка3"/>
    <w:next w:val="a2"/>
    <w:uiPriority w:val="99"/>
    <w:semiHidden/>
    <w:unhideWhenUsed/>
    <w:rsid w:val="00B31EB2"/>
  </w:style>
  <w:style w:type="paragraph" w:styleId="aff">
    <w:name w:val="caption"/>
    <w:basedOn w:val="a"/>
    <w:next w:val="a"/>
    <w:qFormat/>
    <w:rsid w:val="00B31EB2"/>
    <w:pPr>
      <w:jc w:val="both"/>
    </w:pPr>
    <w:rPr>
      <w:rFonts w:eastAsia="Times New Roman" w:cs="Times New Roman"/>
      <w:szCs w:val="28"/>
    </w:rPr>
  </w:style>
  <w:style w:type="paragraph" w:styleId="27">
    <w:name w:val="Body Text 2"/>
    <w:aliases w:val=" Знак Знак"/>
    <w:basedOn w:val="a"/>
    <w:link w:val="28"/>
    <w:rsid w:val="00B31EB2"/>
    <w:pPr>
      <w:jc w:val="both"/>
    </w:pPr>
    <w:rPr>
      <w:rFonts w:eastAsia="Times New Roman" w:cs="Times New Roman"/>
      <w:b/>
      <w:bCs/>
      <w:szCs w:val="28"/>
      <w:lang w:val="x-none" w:eastAsia="x-none"/>
    </w:rPr>
  </w:style>
  <w:style w:type="character" w:customStyle="1" w:styleId="28">
    <w:name w:val="Основной текст 2 Знак"/>
    <w:aliases w:val=" Знак Знак Знак"/>
    <w:link w:val="27"/>
    <w:rsid w:val="00B31EB2"/>
    <w:rPr>
      <w:rFonts w:ascii="Times New Roman" w:eastAsia="Times New Roman" w:hAnsi="Times New Roman" w:cs="Times New Roman"/>
      <w:b/>
      <w:bCs/>
      <w:sz w:val="28"/>
      <w:szCs w:val="28"/>
    </w:rPr>
  </w:style>
  <w:style w:type="character" w:customStyle="1" w:styleId="37">
    <w:name w:val="Основной текст 3 Знак"/>
    <w:link w:val="38"/>
    <w:rsid w:val="00B31EB2"/>
    <w:rPr>
      <w:rFonts w:eastAsia="Times New Roman"/>
      <w:b/>
      <w:bCs/>
      <w:szCs w:val="24"/>
    </w:rPr>
  </w:style>
  <w:style w:type="paragraph" w:styleId="38">
    <w:name w:val="Body Text 3"/>
    <w:basedOn w:val="a"/>
    <w:link w:val="37"/>
    <w:rsid w:val="00B31EB2"/>
    <w:rPr>
      <w:rFonts w:eastAsia="Times New Roman" w:cs="Times New Roman"/>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9">
    <w:name w:val="Основной текст с отступом 2 Знак"/>
    <w:aliases w:val=" Знак7 Знак, Знак71 Знак"/>
    <w:link w:val="2a"/>
    <w:rsid w:val="00B31EB2"/>
    <w:rPr>
      <w:rFonts w:eastAsia="Times New Roman"/>
      <w:szCs w:val="24"/>
    </w:rPr>
  </w:style>
  <w:style w:type="paragraph" w:styleId="2a">
    <w:name w:val="Body Text Indent 2"/>
    <w:aliases w:val=" Знак7, Знак71"/>
    <w:basedOn w:val="a"/>
    <w:link w:val="2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7">
    <w:name w:val="Обычный1"/>
    <w:rsid w:val="00B31EB2"/>
    <w:pPr>
      <w:widowControl w:val="0"/>
    </w:pPr>
    <w:rPr>
      <w:rFonts w:eastAsia="Times New Roman" w:cs="Times New Roman"/>
      <w:snapToGrid w:val="0"/>
    </w:rPr>
  </w:style>
  <w:style w:type="character" w:customStyle="1" w:styleId="39">
    <w:name w:val="Основной текст с отступом 3 Знак"/>
    <w:link w:val="3a"/>
    <w:rsid w:val="00B31EB2"/>
    <w:rPr>
      <w:rFonts w:eastAsia="Times New Roman"/>
      <w:sz w:val="24"/>
      <w:szCs w:val="24"/>
    </w:rPr>
  </w:style>
  <w:style w:type="paragraph" w:styleId="3a">
    <w:name w:val="Body Text Indent 3"/>
    <w:basedOn w:val="a"/>
    <w:link w:val="3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0">
    <w:name w:val="page number"/>
    <w:rsid w:val="00D947F5"/>
  </w:style>
  <w:style w:type="character" w:styleId="aff1">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2">
    <w:name w:val="Strong"/>
    <w:uiPriority w:val="22"/>
    <w:qFormat/>
    <w:rsid w:val="00177E2F"/>
    <w:rPr>
      <w:b/>
      <w:bCs/>
    </w:rPr>
  </w:style>
  <w:style w:type="paragraph" w:styleId="2b">
    <w:name w:val="List Number 2"/>
    <w:basedOn w:val="a"/>
    <w:uiPriority w:val="99"/>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3">
    <w:name w:val="Основной текст Руководства Знак Знак"/>
    <w:basedOn w:val="a"/>
    <w:link w:val="aff4"/>
    <w:uiPriority w:val="99"/>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4">
    <w:name w:val="Основной текст Руководства Знак Знак Знак"/>
    <w:link w:val="aff3"/>
    <w:uiPriority w:val="99"/>
    <w:locked/>
    <w:rsid w:val="00177E2F"/>
    <w:rPr>
      <w:rFonts w:ascii="Times New Roman" w:eastAsia="Times New Roman" w:hAnsi="Times New Roman" w:cs="Times New Roman"/>
      <w:b/>
      <w:bCs/>
      <w:sz w:val="28"/>
      <w:szCs w:val="28"/>
      <w:lang w:val="x-none" w:eastAsia="x-none"/>
    </w:rPr>
  </w:style>
  <w:style w:type="paragraph" w:customStyle="1" w:styleId="aff5">
    <w:name w:val="Форма"/>
    <w:basedOn w:val="a"/>
    <w:uiPriority w:val="99"/>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uiPriority w:val="99"/>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6">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7">
    <w:name w:val="Краткий обратный адрес"/>
    <w:basedOn w:val="a"/>
    <w:uiPriority w:val="99"/>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8">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9">
    <w:name w:val="Subtitle"/>
    <w:basedOn w:val="a"/>
    <w:link w:val="affa"/>
    <w:qFormat/>
    <w:rsid w:val="00177E2F"/>
    <w:pPr>
      <w:ind w:firstLine="709"/>
      <w:jc w:val="center"/>
    </w:pPr>
    <w:rPr>
      <w:rFonts w:eastAsia="Times New Roman" w:cs="Times New Roman"/>
      <w:szCs w:val="24"/>
      <w:lang w:val="x-none" w:eastAsia="x-none"/>
    </w:rPr>
  </w:style>
  <w:style w:type="character" w:customStyle="1" w:styleId="affa">
    <w:name w:val="Подзаголовок Знак"/>
    <w:link w:val="aff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8">
    <w:name w:val="глава 1"/>
    <w:rsid w:val="00177E2F"/>
    <w:rPr>
      <w:rFonts w:ascii="Times New Roman" w:hAnsi="Times New Roman"/>
      <w:b/>
      <w:sz w:val="28"/>
      <w:szCs w:val="28"/>
    </w:rPr>
  </w:style>
  <w:style w:type="character" w:customStyle="1" w:styleId="19">
    <w:name w:val="Знак Знак Знак1"/>
    <w:aliases w:val=" Знак Знак Знак2"/>
    <w:uiPriority w:val="99"/>
    <w:rsid w:val="00177E2F"/>
    <w:rPr>
      <w:sz w:val="24"/>
      <w:szCs w:val="24"/>
    </w:rPr>
  </w:style>
  <w:style w:type="character" w:customStyle="1" w:styleId="1a">
    <w:name w:val="Знак Знак1"/>
    <w:uiPriority w:val="99"/>
    <w:locked/>
    <w:rsid w:val="00177E2F"/>
    <w:rPr>
      <w:sz w:val="24"/>
      <w:szCs w:val="24"/>
      <w:lang w:val="ru-RU" w:eastAsia="ru-RU" w:bidi="ar-SA"/>
    </w:rPr>
  </w:style>
  <w:style w:type="character" w:customStyle="1" w:styleId="3b">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c">
    <w:name w:val="Знак Знак2"/>
    <w:uiPriority w:val="99"/>
    <w:rsid w:val="00177E2F"/>
    <w:rPr>
      <w:rFonts w:ascii="Courier New" w:hAnsi="Courier New"/>
      <w:szCs w:val="24"/>
      <w:lang w:val="ru-RU" w:eastAsia="ru-RU" w:bidi="ar-SA"/>
    </w:rPr>
  </w:style>
  <w:style w:type="paragraph" w:customStyle="1" w:styleId="affb">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uiPriority w:val="99"/>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uiPriority w:val="39"/>
    <w:rsid w:val="00177E2F"/>
    <w:pPr>
      <w:ind w:left="960" w:firstLine="709"/>
      <w:jc w:val="both"/>
    </w:pPr>
    <w:rPr>
      <w:rFonts w:eastAsia="Times New Roman" w:cs="Times New Roman"/>
      <w:szCs w:val="24"/>
    </w:rPr>
  </w:style>
  <w:style w:type="paragraph" w:customStyle="1" w:styleId="1b">
    <w:name w:val="1"/>
    <w:basedOn w:val="a"/>
    <w:autoRedefine/>
    <w:rsid w:val="00177E2F"/>
    <w:pPr>
      <w:pageBreakBefore/>
      <w:ind w:firstLine="709"/>
      <w:jc w:val="both"/>
      <w:outlineLvl w:val="0"/>
    </w:pPr>
    <w:rPr>
      <w:rFonts w:eastAsia="Times New Roman" w:cs="Times New Roman"/>
      <w:b/>
      <w:szCs w:val="24"/>
    </w:rPr>
  </w:style>
  <w:style w:type="paragraph" w:customStyle="1" w:styleId="2d">
    <w:name w:val="2"/>
    <w:basedOn w:val="5"/>
    <w:autoRedefine/>
    <w:rsid w:val="00177E2F"/>
    <w:pPr>
      <w:keepNext w:val="0"/>
      <w:pageBreakBefore/>
      <w:spacing w:line="240" w:lineRule="auto"/>
      <w:ind w:firstLine="709"/>
      <w:jc w:val="left"/>
    </w:pPr>
    <w:rPr>
      <w:lang w:val="ru-RU" w:eastAsia="ru-RU"/>
    </w:rPr>
  </w:style>
  <w:style w:type="paragraph" w:customStyle="1" w:styleId="3c">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Основной текст Знак1 Знак Знак Знак Знак Char,Знак Char3,Основной текст Знак1 Знак Знак Знак Знак Char2"/>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аголовок 58 Char,Заголовок 58 Char2"/>
    <w:rsid w:val="00177E2F"/>
    <w:rPr>
      <w:rFonts w:ascii="Cambria" w:eastAsia="Times New Roman" w:hAnsi="Cambria" w:cs="Times New Roman"/>
      <w:b/>
      <w:bCs/>
      <w:sz w:val="26"/>
      <w:szCs w:val="26"/>
      <w:lang w:eastAsia="en-US"/>
    </w:rPr>
  </w:style>
  <w:style w:type="character" w:customStyle="1" w:styleId="1c">
    <w:name w:val="Стиль1 Знак Знак"/>
    <w:rsid w:val="00177E2F"/>
    <w:rPr>
      <w:rFonts w:ascii="Arial" w:eastAsia="Times New Roman" w:hAnsi="Arial" w:cs="Arial"/>
      <w:b/>
      <w:bCs/>
      <w:color w:val="000080"/>
      <w:sz w:val="24"/>
      <w:szCs w:val="24"/>
    </w:rPr>
  </w:style>
  <w:style w:type="character" w:customStyle="1" w:styleId="2e">
    <w:name w:val="Стиль2 Знак Знак"/>
    <w:rsid w:val="00177E2F"/>
    <w:rPr>
      <w:rFonts w:ascii="Times New Roman" w:eastAsia="Times New Roman" w:hAnsi="Times New Roman"/>
      <w:b/>
      <w:bCs/>
      <w:iCs/>
      <w:sz w:val="24"/>
      <w:szCs w:val="24"/>
      <w:lang w:eastAsia="ru-RU"/>
    </w:rPr>
  </w:style>
  <w:style w:type="character" w:customStyle="1" w:styleId="3d">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d">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f">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e">
    <w:name w:val="Знак1 Знак Знак"/>
    <w:rsid w:val="00177E2F"/>
    <w:rPr>
      <w:rFonts w:ascii="Courier New" w:eastAsia="Times New Roman" w:hAnsi="Courier New"/>
      <w:szCs w:val="24"/>
    </w:rPr>
  </w:style>
  <w:style w:type="character" w:customStyle="1" w:styleId="2f0">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1">
    <w:name w:val="Обычный2"/>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f">
    <w:name w:val="Абзац списка1"/>
    <w:basedOn w:val="a"/>
    <w:link w:val="ListParagraphChar"/>
    <w:rsid w:val="00177E2F"/>
    <w:pPr>
      <w:ind w:left="708" w:firstLine="539"/>
    </w:pPr>
    <w:rPr>
      <w:rFonts w:eastAsia="Times New Roman" w:cs="Times New Roman"/>
      <w:lang w:eastAsia="en-US"/>
    </w:rPr>
  </w:style>
  <w:style w:type="paragraph" w:customStyle="1" w:styleId="1f0">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0"/>
    <w:locked/>
    <w:rsid w:val="00177E2F"/>
    <w:rPr>
      <w:rFonts w:ascii="Calibri" w:hAnsi="Calibri" w:cs="Times New Roman"/>
      <w:sz w:val="22"/>
      <w:szCs w:val="22"/>
      <w:lang w:eastAsia="en-US" w:bidi="ar-SA"/>
    </w:rPr>
  </w:style>
  <w:style w:type="paragraph" w:customStyle="1" w:styleId="1f1">
    <w:name w:val="Заголовок оглавления1"/>
    <w:basedOn w:val="22"/>
    <w:next w:val="a"/>
    <w:link w:val="1f2"/>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uiPriority w:val="99"/>
    <w:rsid w:val="00177E2F"/>
    <w:rPr>
      <w:sz w:val="28"/>
      <w:szCs w:val="28"/>
      <w:lang w:val="ru-RU" w:eastAsia="ru-RU" w:bidi="ar-SA"/>
    </w:rPr>
  </w:style>
  <w:style w:type="character" w:customStyle="1" w:styleId="171">
    <w:name w:val="Знак Знак171"/>
    <w:uiPriority w:val="99"/>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uiPriority w:val="99"/>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uiPriority w:val="99"/>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uiPriority w:val="99"/>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uiPriority w:val="99"/>
    <w:rsid w:val="00177E2F"/>
    <w:rPr>
      <w:sz w:val="28"/>
      <w:lang w:eastAsia="en-US"/>
    </w:rPr>
  </w:style>
  <w:style w:type="character" w:customStyle="1" w:styleId="2f2">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f">
    <w:name w:val="Знак Знак Знак3"/>
    <w:uiPriority w:val="99"/>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uiPriority w:val="99"/>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3">
    <w:name w:val="Абзац списка2"/>
    <w:basedOn w:val="a"/>
    <w:uiPriority w:val="99"/>
    <w:rsid w:val="00177E2F"/>
    <w:pPr>
      <w:ind w:left="708" w:firstLine="539"/>
    </w:pPr>
    <w:rPr>
      <w:rFonts w:eastAsia="Times New Roman" w:cs="Times New Roman"/>
      <w:lang w:eastAsia="en-US"/>
    </w:rPr>
  </w:style>
  <w:style w:type="paragraph" w:customStyle="1" w:styleId="2f4">
    <w:name w:val="Без интервала2"/>
    <w:link w:val="NoSpacing"/>
    <w:uiPriority w:val="99"/>
    <w:rsid w:val="00177E2F"/>
    <w:rPr>
      <w:rFonts w:ascii="Calibri" w:hAnsi="Calibri" w:cs="Times New Roman"/>
      <w:sz w:val="22"/>
      <w:szCs w:val="22"/>
      <w:lang w:eastAsia="en-US"/>
    </w:rPr>
  </w:style>
  <w:style w:type="character" w:customStyle="1" w:styleId="NoSpacing">
    <w:name w:val="No Spacing Знак"/>
    <w:link w:val="2f4"/>
    <w:uiPriority w:val="99"/>
    <w:locked/>
    <w:rsid w:val="00177E2F"/>
    <w:rPr>
      <w:rFonts w:ascii="Calibri" w:hAnsi="Calibri" w:cs="Times New Roman"/>
      <w:sz w:val="22"/>
      <w:szCs w:val="22"/>
      <w:lang w:eastAsia="en-US" w:bidi="ar-SA"/>
    </w:rPr>
  </w:style>
  <w:style w:type="paragraph" w:customStyle="1" w:styleId="2f5">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uiPriority w:val="99"/>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uiPriority w:val="99"/>
    <w:rsid w:val="00177E2F"/>
    <w:rPr>
      <w:rFonts w:ascii="Tahoma" w:hAnsi="Tahoma" w:cs="Tahoma"/>
      <w:sz w:val="16"/>
      <w:szCs w:val="16"/>
      <w:lang w:eastAsia="en-US"/>
    </w:rPr>
  </w:style>
  <w:style w:type="character" w:customStyle="1" w:styleId="521">
    <w:name w:val="Знак Знак52"/>
    <w:uiPriority w:val="99"/>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uiPriority w:val="99"/>
    <w:rsid w:val="00177E2F"/>
    <w:rPr>
      <w:rFonts w:eastAsia="Times New Roman"/>
    </w:rPr>
  </w:style>
  <w:style w:type="character" w:customStyle="1" w:styleId="1220">
    <w:name w:val="Знак Знак122"/>
    <w:uiPriority w:val="99"/>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semiHidden/>
    <w:unhideWhenUsed/>
    <w:rsid w:val="00177E2F"/>
  </w:style>
  <w:style w:type="numbering" w:customStyle="1" w:styleId="513">
    <w:name w:val="Нет списка51"/>
    <w:next w:val="a2"/>
    <w:uiPriority w:val="99"/>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uiPriority w:val="99"/>
    <w:semiHidden/>
    <w:rsid w:val="00177E2F"/>
  </w:style>
  <w:style w:type="numbering" w:customStyle="1" w:styleId="73">
    <w:name w:val="Нет списка7"/>
    <w:next w:val="a2"/>
    <w:uiPriority w:val="99"/>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semiHidden/>
    <w:unhideWhenUsed/>
    <w:rsid w:val="00177E2F"/>
  </w:style>
  <w:style w:type="numbering" w:customStyle="1" w:styleId="5110">
    <w:name w:val="Нет списка511"/>
    <w:next w:val="a2"/>
    <w:uiPriority w:val="99"/>
    <w:semiHidden/>
    <w:rsid w:val="00177E2F"/>
  </w:style>
  <w:style w:type="numbering" w:customStyle="1" w:styleId="613">
    <w:name w:val="Нет списка61"/>
    <w:next w:val="a2"/>
    <w:uiPriority w:val="99"/>
    <w:semiHidden/>
    <w:rsid w:val="00177E2F"/>
  </w:style>
  <w:style w:type="numbering" w:customStyle="1" w:styleId="711">
    <w:name w:val="Нет списка71"/>
    <w:next w:val="a2"/>
    <w:uiPriority w:val="99"/>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link w:val="1f3"/>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semiHidden/>
    <w:unhideWhenUsed/>
    <w:rsid w:val="00177E2F"/>
  </w:style>
  <w:style w:type="numbering" w:customStyle="1" w:styleId="522">
    <w:name w:val="Нет списка52"/>
    <w:next w:val="a2"/>
    <w:uiPriority w:val="99"/>
    <w:semiHidden/>
    <w:rsid w:val="00177E2F"/>
  </w:style>
  <w:style w:type="numbering" w:customStyle="1" w:styleId="622">
    <w:name w:val="Нет списка62"/>
    <w:next w:val="a2"/>
    <w:uiPriority w:val="99"/>
    <w:semiHidden/>
    <w:rsid w:val="00177E2F"/>
  </w:style>
  <w:style w:type="numbering" w:customStyle="1" w:styleId="721">
    <w:name w:val="Нет списка72"/>
    <w:next w:val="a2"/>
    <w:uiPriority w:val="99"/>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semiHidden/>
    <w:unhideWhenUsed/>
    <w:rsid w:val="00177E2F"/>
  </w:style>
  <w:style w:type="numbering" w:customStyle="1" w:styleId="531">
    <w:name w:val="Нет списка53"/>
    <w:next w:val="a2"/>
    <w:uiPriority w:val="99"/>
    <w:semiHidden/>
    <w:rsid w:val="00177E2F"/>
  </w:style>
  <w:style w:type="numbering" w:customStyle="1" w:styleId="631">
    <w:name w:val="Нет списка63"/>
    <w:next w:val="a2"/>
    <w:uiPriority w:val="99"/>
    <w:semiHidden/>
    <w:rsid w:val="00177E2F"/>
  </w:style>
  <w:style w:type="numbering" w:customStyle="1" w:styleId="730">
    <w:name w:val="Нет списка73"/>
    <w:next w:val="a2"/>
    <w:semiHidden/>
    <w:rsid w:val="00177E2F"/>
  </w:style>
  <w:style w:type="paragraph" w:customStyle="1" w:styleId="1f4">
    <w:name w:val="Верхний колонтитул1"/>
    <w:basedOn w:val="17"/>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rsid w:val="00177E2F"/>
    <w:rPr>
      <w:rFonts w:ascii="Tahoma" w:eastAsia="Times New Roman" w:hAnsi="Tahoma"/>
      <w:shd w:val="clear" w:color="auto" w:fill="000080"/>
    </w:rPr>
  </w:style>
  <w:style w:type="paragraph" w:styleId="afff">
    <w:name w:val="Document Map"/>
    <w:basedOn w:val="a"/>
    <w:link w:val="affe"/>
    <w:rsid w:val="00177E2F"/>
    <w:pPr>
      <w:shd w:val="clear" w:color="auto" w:fill="000080"/>
    </w:pPr>
    <w:rPr>
      <w:rFonts w:ascii="Tahoma" w:eastAsia="Times New Roman" w:hAnsi="Tahoma" w:cs="Times New Roman"/>
      <w:lang w:val="x-none" w:eastAsia="x-none"/>
    </w:rPr>
  </w:style>
  <w:style w:type="character" w:customStyle="1" w:styleId="1f5">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semiHidden/>
    <w:unhideWhenUsed/>
    <w:rsid w:val="007C796A"/>
  </w:style>
  <w:style w:type="numbering" w:customStyle="1" w:styleId="5120">
    <w:name w:val="Нет списка512"/>
    <w:next w:val="a2"/>
    <w:uiPriority w:val="99"/>
    <w:semiHidden/>
    <w:rsid w:val="007C796A"/>
  </w:style>
  <w:style w:type="numbering" w:customStyle="1" w:styleId="6110">
    <w:name w:val="Нет списка611"/>
    <w:next w:val="a2"/>
    <w:uiPriority w:val="99"/>
    <w:semiHidden/>
    <w:rsid w:val="007C796A"/>
  </w:style>
  <w:style w:type="numbering" w:customStyle="1" w:styleId="7110">
    <w:name w:val="Нет списка711"/>
    <w:next w:val="a2"/>
    <w:uiPriority w:val="99"/>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semiHidden/>
    <w:unhideWhenUsed/>
    <w:rsid w:val="007C796A"/>
  </w:style>
  <w:style w:type="numbering" w:customStyle="1" w:styleId="5210">
    <w:name w:val="Нет списка521"/>
    <w:next w:val="a2"/>
    <w:uiPriority w:val="99"/>
    <w:semiHidden/>
    <w:rsid w:val="007C796A"/>
  </w:style>
  <w:style w:type="numbering" w:customStyle="1" w:styleId="6210">
    <w:name w:val="Нет списка621"/>
    <w:next w:val="a2"/>
    <w:uiPriority w:val="99"/>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6"/>
    <w:qFormat/>
    <w:rsid w:val="00D23B39"/>
    <w:pPr>
      <w:jc w:val="center"/>
    </w:pPr>
    <w:rPr>
      <w:rFonts w:cs="Times New Roman"/>
      <w:b/>
      <w:szCs w:val="28"/>
      <w:lang w:val="x-none" w:eastAsia="en-US"/>
    </w:rPr>
  </w:style>
  <w:style w:type="paragraph" w:customStyle="1" w:styleId="2f6">
    <w:name w:val="2 Регламент"/>
    <w:basedOn w:val="a"/>
    <w:link w:val="2f7"/>
    <w:qFormat/>
    <w:rsid w:val="00D23B39"/>
    <w:pPr>
      <w:jc w:val="center"/>
    </w:pPr>
    <w:rPr>
      <w:rFonts w:cs="Times New Roman"/>
      <w:b/>
      <w:bCs/>
      <w:szCs w:val="28"/>
      <w:lang w:val="x-none" w:eastAsia="en-US"/>
    </w:rPr>
  </w:style>
  <w:style w:type="character" w:customStyle="1" w:styleId="1f6">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7">
    <w:name w:val="2 Регламент Знак"/>
    <w:link w:val="2f6"/>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8">
    <w:name w:val="Верхний колонтитул2"/>
    <w:basedOn w:val="65"/>
    <w:rsid w:val="00F853F3"/>
    <w:pPr>
      <w:tabs>
        <w:tab w:val="center" w:pos="4677"/>
        <w:tab w:val="right" w:pos="9355"/>
      </w:tabs>
    </w:pPr>
  </w:style>
  <w:style w:type="paragraph" w:customStyle="1" w:styleId="afff0">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eastAsia="Times New Roman" w:cs="Times New Roman"/>
      <w:color w:val="000000"/>
      <w:sz w:val="18"/>
      <w:szCs w:val="18"/>
    </w:rPr>
  </w:style>
  <w:style w:type="paragraph" w:customStyle="1" w:styleId="c">
    <w:name w:val="c"/>
    <w:basedOn w:val="a"/>
    <w:uiPriority w:val="99"/>
    <w:rsid w:val="00997362"/>
    <w:pPr>
      <w:jc w:val="center"/>
    </w:pPr>
    <w:rPr>
      <w:rFonts w:eastAsia="Times New Roman" w:cs="Times New Roman"/>
      <w:color w:val="000000"/>
      <w:sz w:val="24"/>
      <w:szCs w:val="24"/>
    </w:rPr>
  </w:style>
  <w:style w:type="paragraph" w:customStyle="1" w:styleId="afff1">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link w:val="r0"/>
    <w:rsid w:val="00997362"/>
    <w:pPr>
      <w:jc w:val="right"/>
    </w:pPr>
    <w:rPr>
      <w:rFonts w:eastAsia="Times New Roman" w:cs="Times New Roman"/>
      <w:color w:val="000000"/>
      <w:sz w:val="24"/>
      <w:szCs w:val="24"/>
    </w:rPr>
  </w:style>
  <w:style w:type="paragraph" w:customStyle="1" w:styleId="afff2">
    <w:name w:val="БЛОК"/>
    <w:basedOn w:val="a"/>
    <w:uiPriority w:val="99"/>
    <w:rsid w:val="00997362"/>
    <w:pPr>
      <w:ind w:firstLine="284"/>
      <w:jc w:val="both"/>
    </w:pPr>
    <w:rPr>
      <w:rFonts w:eastAsia="Times New Roman" w:cs="Times New Roman"/>
      <w:sz w:val="18"/>
    </w:rPr>
  </w:style>
  <w:style w:type="paragraph" w:customStyle="1" w:styleId="afff3">
    <w:name w:val="Таблица"/>
    <w:basedOn w:val="a"/>
    <w:link w:val="afff4"/>
    <w:uiPriority w:val="99"/>
    <w:qFormat/>
    <w:rsid w:val="00997362"/>
    <w:rPr>
      <w:rFonts w:eastAsia="Times New Roman" w:cs="Times New Roman"/>
      <w:sz w:val="18"/>
    </w:rPr>
  </w:style>
  <w:style w:type="paragraph" w:customStyle="1" w:styleId="afff5">
    <w:name w:val="Подчеркнутый"/>
    <w:basedOn w:val="afff3"/>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uiPriority w:val="99"/>
    <w:rsid w:val="00997362"/>
    <w:rPr>
      <w:rFonts w:eastAsia="MS Mincho"/>
      <w:sz w:val="24"/>
      <w:szCs w:val="28"/>
      <w:lang w:val="ru-RU" w:eastAsia="ru-RU" w:bidi="ar-SA"/>
    </w:rPr>
  </w:style>
  <w:style w:type="paragraph" w:styleId="afff6">
    <w:name w:val="Block Text"/>
    <w:basedOn w:val="a"/>
    <w:uiPriority w:val="99"/>
    <w:rsid w:val="00997362"/>
    <w:pPr>
      <w:ind w:left="113" w:right="113"/>
    </w:pPr>
    <w:rPr>
      <w:rFonts w:eastAsia="Times New Roman" w:cs="Times New Roman"/>
      <w:sz w:val="18"/>
    </w:rPr>
  </w:style>
  <w:style w:type="paragraph" w:customStyle="1" w:styleId="1f7">
    <w:name w:val="Титул1"/>
    <w:basedOn w:val="a"/>
    <w:autoRedefine/>
    <w:uiPriority w:val="99"/>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7">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8">
    <w:name w:val="Штамп1"/>
    <w:basedOn w:val="a"/>
    <w:uiPriority w:val="99"/>
    <w:rsid w:val="00997362"/>
    <w:pPr>
      <w:widowControl w:val="0"/>
      <w:jc w:val="center"/>
    </w:pPr>
    <w:rPr>
      <w:rFonts w:eastAsia="Times New Roman" w:cs="Times New Roman"/>
      <w:sz w:val="24"/>
    </w:rPr>
  </w:style>
  <w:style w:type="paragraph" w:customStyle="1" w:styleId="afff8">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9">
    <w:name w:val="List"/>
    <w:aliases w:val="Список Знак1,Список Знак Знак"/>
    <w:basedOn w:val="a"/>
    <w:uiPriority w:val="99"/>
    <w:rsid w:val="00997362"/>
    <w:pPr>
      <w:tabs>
        <w:tab w:val="num" w:pos="2858"/>
      </w:tabs>
      <w:spacing w:before="40" w:after="40"/>
      <w:ind w:left="2858" w:hanging="360"/>
      <w:jc w:val="both"/>
    </w:pPr>
    <w:rPr>
      <w:rFonts w:eastAsia="Times New Roman" w:cs="Times New Roman"/>
      <w:sz w:val="22"/>
      <w:szCs w:val="24"/>
    </w:rPr>
  </w:style>
  <w:style w:type="character" w:customStyle="1" w:styleId="afffa">
    <w:name w:val="Гипертекстовая ссылка"/>
    <w:rsid w:val="00997362"/>
    <w:rPr>
      <w:b/>
      <w:bCs/>
      <w:color w:val="008000"/>
      <w:sz w:val="20"/>
      <w:szCs w:val="20"/>
      <w:u w:val="single"/>
    </w:rPr>
  </w:style>
  <w:style w:type="paragraph" w:customStyle="1" w:styleId="2f9">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b">
    <w:name w:val="ТитулАвт"/>
    <w:basedOn w:val="a"/>
    <w:autoRedefine/>
    <w:rsid w:val="00997362"/>
    <w:pPr>
      <w:jc w:val="center"/>
    </w:pPr>
    <w:rPr>
      <w:rFonts w:eastAsia="Times New Roman" w:cs="Times New Roman"/>
      <w:sz w:val="24"/>
    </w:rPr>
  </w:style>
  <w:style w:type="paragraph" w:customStyle="1" w:styleId="-0">
    <w:name w:val="Таблица - графы"/>
    <w:rsid w:val="00997362"/>
    <w:pPr>
      <w:keepNext/>
      <w:keepLines/>
    </w:pPr>
    <w:rPr>
      <w:rFonts w:ascii="Times New Roman" w:eastAsia="Times New Roman" w:hAnsi="Times New Roman" w:cs="Times New Roman"/>
    </w:rPr>
  </w:style>
  <w:style w:type="character" w:customStyle="1" w:styleId="WW8Num1z0">
    <w:name w:val="WW8Num1z0"/>
    <w:uiPriority w:val="99"/>
    <w:rsid w:val="00997362"/>
    <w:rPr>
      <w:rFonts w:ascii="Arial" w:hAnsi="Arial" w:cs="Arial"/>
    </w:rPr>
  </w:style>
  <w:style w:type="character" w:customStyle="1" w:styleId="1f9">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w:locked/>
    <w:rsid w:val="00997362"/>
    <w:rPr>
      <w:i/>
      <w:iCs/>
      <w:sz w:val="30"/>
      <w:szCs w:val="24"/>
      <w:lang w:val="ru-RU" w:eastAsia="ru-RU" w:bidi="ar-SA"/>
    </w:rPr>
  </w:style>
  <w:style w:type="paragraph" w:customStyle="1" w:styleId="-1">
    <w:name w:val="Таблица - текст"/>
    <w:basedOn w:val="a"/>
    <w:rsid w:val="00997362"/>
    <w:pPr>
      <w:snapToGrid w:val="0"/>
    </w:pPr>
    <w:rPr>
      <w:rFonts w:eastAsia="Times New Roman" w:cs="Times New Roman"/>
      <w:sz w:val="24"/>
    </w:rPr>
  </w:style>
  <w:style w:type="paragraph" w:customStyle="1" w:styleId="-2">
    <w:name w:val="Текст-Список"/>
    <w:basedOn w:val="af6"/>
    <w:rsid w:val="00997362"/>
    <w:pPr>
      <w:tabs>
        <w:tab w:val="num" w:pos="360"/>
      </w:tabs>
      <w:ind w:left="360" w:hanging="360"/>
    </w:pPr>
    <w:rPr>
      <w:szCs w:val="20"/>
      <w:lang w:val="ru-RU" w:eastAsia="ru-RU"/>
    </w:rPr>
  </w:style>
  <w:style w:type="paragraph" w:customStyle="1" w:styleId="2fa">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a">
    <w:name w:val="index 1"/>
    <w:basedOn w:val="a"/>
    <w:next w:val="a"/>
    <w:autoRedefine/>
    <w:uiPriority w:val="99"/>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1">
    <w:name w:val="Знак Знак3"/>
    <w:locked/>
    <w:rsid w:val="00997362"/>
    <w:rPr>
      <w:rFonts w:ascii="Courier New" w:hAnsi="Courier New"/>
      <w:lang w:val="ru-RU" w:eastAsia="ru-RU" w:bidi="ar-SA"/>
    </w:rPr>
  </w:style>
  <w:style w:type="paragraph" w:styleId="afffc">
    <w:name w:val="annotation text"/>
    <w:basedOn w:val="a"/>
    <w:link w:val="afffd"/>
    <w:uiPriority w:val="99"/>
    <w:rsid w:val="00997362"/>
    <w:rPr>
      <w:rFonts w:eastAsia="Times New Roman" w:cs="Times New Roman"/>
      <w:lang w:val="x-none" w:eastAsia="x-none"/>
    </w:rPr>
  </w:style>
  <w:style w:type="character" w:customStyle="1" w:styleId="afffd">
    <w:name w:val="Текст примечания Знак"/>
    <w:link w:val="afffc"/>
    <w:uiPriority w:val="99"/>
    <w:rsid w:val="00997362"/>
    <w:rPr>
      <w:rFonts w:ascii="Times New Roman" w:eastAsia="Times New Roman" w:hAnsi="Times New Roman" w:cs="Times New Roman"/>
    </w:rPr>
  </w:style>
  <w:style w:type="paragraph" w:styleId="afffe">
    <w:name w:val="annotation subject"/>
    <w:basedOn w:val="afffc"/>
    <w:next w:val="afffc"/>
    <w:link w:val="affff"/>
    <w:rsid w:val="00997362"/>
    <w:rPr>
      <w:b/>
      <w:bCs/>
    </w:rPr>
  </w:style>
  <w:style w:type="character" w:customStyle="1" w:styleId="affff">
    <w:name w:val="Тема примечания Знак"/>
    <w:link w:val="afffe"/>
    <w:rsid w:val="00997362"/>
    <w:rPr>
      <w:rFonts w:ascii="Times New Roman" w:eastAsia="Times New Roman" w:hAnsi="Times New Roman" w:cs="Times New Roman"/>
      <w:b/>
      <w:bCs/>
      <w:lang w:val="x-none" w:eastAsia="x-none"/>
    </w:rPr>
  </w:style>
  <w:style w:type="character" w:customStyle="1" w:styleId="1fb">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0">
    <w:name w:val="Revision"/>
    <w:hidden/>
    <w:uiPriority w:val="99"/>
    <w:rsid w:val="00997362"/>
    <w:rPr>
      <w:rFonts w:ascii="Times New Roman" w:eastAsia="Times New Roman" w:hAnsi="Times New Roman" w:cs="Times New Roman"/>
      <w:sz w:val="24"/>
      <w:szCs w:val="24"/>
    </w:rPr>
  </w:style>
  <w:style w:type="paragraph" w:styleId="affff1">
    <w:name w:val="Body Text First Indent"/>
    <w:basedOn w:val="af8"/>
    <w:link w:val="affff2"/>
    <w:rsid w:val="00997362"/>
    <w:pPr>
      <w:ind w:firstLine="210"/>
    </w:pPr>
    <w:rPr>
      <w:i/>
      <w:iCs/>
    </w:rPr>
  </w:style>
  <w:style w:type="character" w:customStyle="1" w:styleId="affff2">
    <w:name w:val="Красная строка Знак"/>
    <w:link w:val="affff1"/>
    <w:rsid w:val="00997362"/>
    <w:rPr>
      <w:rFonts w:ascii="Times New Roman" w:eastAsia="Times New Roman" w:hAnsi="Times New Roman" w:cs="Times New Roman"/>
      <w:i/>
      <w:iCs/>
      <w:sz w:val="24"/>
      <w:szCs w:val="24"/>
    </w:rPr>
  </w:style>
  <w:style w:type="character" w:styleId="affff3">
    <w:name w:val="Emphasis"/>
    <w:qFormat/>
    <w:rsid w:val="00997362"/>
    <w:rPr>
      <w:i/>
      <w:iCs/>
    </w:rPr>
  </w:style>
  <w:style w:type="character" w:customStyle="1" w:styleId="1fc">
    <w:name w:val="Текст Знак1"/>
    <w:aliases w:val="Знак1 Знак1,Знак11 Знак1"/>
    <w:uiPriority w:val="99"/>
    <w:semiHidden/>
    <w:rsid w:val="00997362"/>
    <w:rPr>
      <w:rFonts w:ascii="Consolas" w:eastAsia="Times New Roman" w:hAnsi="Consolas" w:cs="Consolas"/>
      <w:sz w:val="21"/>
      <w:szCs w:val="21"/>
    </w:rPr>
  </w:style>
  <w:style w:type="character" w:customStyle="1" w:styleId="1fd">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новая страница Знак1,Раздел 1 Знак1,Заголовок 1 Знак Знак Знак1"/>
    <w:uiPriority w:val="99"/>
    <w:rsid w:val="00997362"/>
    <w:rPr>
      <w:rFonts w:ascii="Cambria" w:eastAsia="Times New Roman" w:hAnsi="Cambria" w:cs="Times New Roman"/>
      <w:b/>
      <w:bCs/>
      <w:color w:val="365F91"/>
      <w:sz w:val="28"/>
      <w:szCs w:val="28"/>
    </w:rPr>
  </w:style>
  <w:style w:type="paragraph" w:styleId="affff4">
    <w:name w:val="Normal Indent"/>
    <w:basedOn w:val="a"/>
    <w:unhideWhenUsed/>
    <w:rsid w:val="00997362"/>
    <w:pPr>
      <w:ind w:left="708"/>
    </w:pPr>
    <w:rPr>
      <w:rFonts w:eastAsia="Times New Roman" w:cs="Times New Roman"/>
      <w:sz w:val="24"/>
      <w:szCs w:val="24"/>
    </w:rPr>
  </w:style>
  <w:style w:type="character" w:customStyle="1" w:styleId="1fe">
    <w:name w:val="Верхний колонтитул Знак1"/>
    <w:aliases w:val="Название 2 Знак1"/>
    <w:uiPriority w:val="99"/>
    <w:rsid w:val="00997362"/>
    <w:rPr>
      <w:sz w:val="24"/>
      <w:szCs w:val="24"/>
    </w:rPr>
  </w:style>
  <w:style w:type="paragraph" w:styleId="2fb">
    <w:name w:val="List 2"/>
    <w:basedOn w:val="a"/>
    <w:unhideWhenUsed/>
    <w:rsid w:val="00997362"/>
    <w:pPr>
      <w:ind w:left="566" w:hanging="283"/>
    </w:pPr>
    <w:rPr>
      <w:rFonts w:eastAsia="Times New Roman" w:cs="Times New Roman"/>
      <w:sz w:val="24"/>
      <w:szCs w:val="24"/>
    </w:rPr>
  </w:style>
  <w:style w:type="paragraph" w:styleId="3f2">
    <w:name w:val="List 3"/>
    <w:basedOn w:val="a"/>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nhideWhenUsed/>
    <w:rsid w:val="00997362"/>
    <w:pPr>
      <w:numPr>
        <w:numId w:val="4"/>
      </w:numPr>
    </w:pPr>
    <w:rPr>
      <w:rFonts w:eastAsia="Times New Roman" w:cs="Times New Roman"/>
      <w:sz w:val="24"/>
      <w:szCs w:val="24"/>
    </w:rPr>
  </w:style>
  <w:style w:type="paragraph" w:styleId="3">
    <w:name w:val="List Bullet 3"/>
    <w:basedOn w:val="a"/>
    <w:autoRedefine/>
    <w:unhideWhenUsed/>
    <w:rsid w:val="00997362"/>
    <w:pPr>
      <w:numPr>
        <w:numId w:val="5"/>
      </w:numPr>
      <w:tabs>
        <w:tab w:val="num" w:pos="926"/>
      </w:tabs>
      <w:ind w:left="926" w:hanging="360"/>
    </w:pPr>
    <w:rPr>
      <w:rFonts w:eastAsia="Times New Roman" w:cs="Times New Roman"/>
      <w:sz w:val="24"/>
      <w:szCs w:val="24"/>
    </w:rPr>
  </w:style>
  <w:style w:type="paragraph" w:styleId="2fc">
    <w:name w:val="List Continue 2"/>
    <w:basedOn w:val="a"/>
    <w:unhideWhenUsed/>
    <w:rsid w:val="00997362"/>
    <w:pPr>
      <w:spacing w:after="120"/>
      <w:ind w:left="566"/>
    </w:pPr>
    <w:rPr>
      <w:rFonts w:eastAsia="Times New Roman" w:cs="Times New Roman"/>
      <w:sz w:val="24"/>
      <w:szCs w:val="24"/>
    </w:rPr>
  </w:style>
  <w:style w:type="paragraph" w:styleId="3f3">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rsid w:val="00997362"/>
    <w:pPr>
      <w:spacing w:before="100" w:beforeAutospacing="1" w:after="100" w:afterAutospacing="1"/>
    </w:pPr>
    <w:rPr>
      <w:rFonts w:eastAsia="Times New Roman"/>
      <w:color w:val="0000FF"/>
      <w:sz w:val="24"/>
      <w:szCs w:val="24"/>
    </w:rPr>
  </w:style>
  <w:style w:type="paragraph" w:customStyle="1" w:styleId="xl84">
    <w:name w:val="xl84"/>
    <w:basedOn w:val="a"/>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5">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6">
    <w:name w:val="annotation reference"/>
    <w:uiPriority w:val="99"/>
    <w:unhideWhenUsed/>
    <w:rsid w:val="00997362"/>
    <w:rPr>
      <w:rFonts w:ascii="Times New Roman" w:hAnsi="Times New Roman" w:cs="Times New Roman" w:hint="default"/>
      <w:sz w:val="16"/>
    </w:rPr>
  </w:style>
  <w:style w:type="character" w:styleId="affff7">
    <w:name w:val="Subtle Emphasis"/>
    <w:uiPriority w:val="19"/>
    <w:qFormat/>
    <w:rsid w:val="00997362"/>
    <w:rPr>
      <w:i/>
      <w:iCs/>
      <w:color w:val="808080"/>
    </w:rPr>
  </w:style>
  <w:style w:type="character" w:customStyle="1" w:styleId="1ff">
    <w:name w:val="Основной шрифт абзаца1"/>
    <w:uiPriority w:val="99"/>
    <w:rsid w:val="00997362"/>
  </w:style>
  <w:style w:type="character" w:customStyle="1" w:styleId="1ff0">
    <w:name w:val="Номер страницы1"/>
    <w:uiPriority w:val="99"/>
    <w:rsid w:val="00997362"/>
  </w:style>
  <w:style w:type="character" w:customStyle="1" w:styleId="affff8">
    <w:name w:val="Основной текст Знак Знак Знак"/>
    <w:rsid w:val="00997362"/>
    <w:rPr>
      <w:noProof w:val="0"/>
      <w:lang w:val="ru-RU" w:eastAsia="ru-RU" w:bidi="ar-SA"/>
    </w:rPr>
  </w:style>
  <w:style w:type="character" w:customStyle="1" w:styleId="1ff1">
    <w:name w:val="Текст выноски Знак1"/>
    <w:uiPriority w:val="99"/>
    <w:locked/>
    <w:rsid w:val="00997362"/>
    <w:rPr>
      <w:rFonts w:ascii="Times New Roman" w:hAnsi="Times New Roman" w:cs="Times New Roman" w:hint="default"/>
      <w:sz w:val="2"/>
    </w:rPr>
  </w:style>
  <w:style w:type="character" w:customStyle="1" w:styleId="1ff2">
    <w:name w:val="Текст примечания Знак1"/>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3">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4">
    <w:name w:val="Подзаголовок Знак1"/>
    <w:uiPriority w:val="99"/>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semiHidden/>
    <w:rsid w:val="008A7A2D"/>
  </w:style>
  <w:style w:type="numbering" w:customStyle="1" w:styleId="177">
    <w:name w:val="Нет списка17"/>
    <w:next w:val="a2"/>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4">
    <w:name w:val="3 Регламент"/>
    <w:basedOn w:val="a"/>
    <w:link w:val="3f5"/>
    <w:qFormat/>
    <w:rsid w:val="00E12BC7"/>
    <w:pPr>
      <w:spacing w:after="120"/>
      <w:ind w:firstLine="709"/>
      <w:jc w:val="both"/>
    </w:pPr>
    <w:rPr>
      <w:rFonts w:cs="Times New Roman"/>
      <w:b/>
      <w:szCs w:val="28"/>
      <w:lang w:val="x-none" w:eastAsia="en-US"/>
    </w:rPr>
  </w:style>
  <w:style w:type="character" w:customStyle="1" w:styleId="3f5">
    <w:name w:val="3 Регламент Знак"/>
    <w:link w:val="3f4"/>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5">
    <w:name w:val="Основной текст1"/>
    <w:link w:val="3f6"/>
    <w:rsid w:val="009D6281"/>
    <w:rPr>
      <w:rFonts w:ascii="Times New Roman" w:eastAsia="Times New Roman" w:hAnsi="Times New Roman" w:cs="Times New Roman"/>
      <w:sz w:val="22"/>
      <w:szCs w:val="22"/>
      <w:shd w:val="clear" w:color="auto" w:fill="FFFFFF"/>
    </w:rPr>
  </w:style>
  <w:style w:type="paragraph" w:customStyle="1" w:styleId="3f6">
    <w:name w:val="Основной текст3"/>
    <w:basedOn w:val="a"/>
    <w:link w:val="1ff5"/>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9">
    <w:name w:val="Заголовок статьи"/>
    <w:basedOn w:val="a"/>
    <w:next w:val="a"/>
    <w:rsid w:val="00F2458E"/>
    <w:pPr>
      <w:autoSpaceDE w:val="0"/>
      <w:autoSpaceDN w:val="0"/>
      <w:adjustRightInd w:val="0"/>
      <w:ind w:left="1612" w:hanging="892"/>
      <w:jc w:val="both"/>
    </w:pPr>
    <w:rPr>
      <w:sz w:val="24"/>
      <w:szCs w:val="24"/>
    </w:rPr>
  </w:style>
  <w:style w:type="paragraph" w:customStyle="1" w:styleId="affffa">
    <w:name w:val="Информация об изменениях документа"/>
    <w:basedOn w:val="afff1"/>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7">
    <w:name w:val="Абзац списка3"/>
    <w:basedOn w:val="a"/>
    <w:rsid w:val="00660E67"/>
    <w:pPr>
      <w:ind w:left="720"/>
    </w:pPr>
    <w:rPr>
      <w:rFonts w:cs="Times New Roman"/>
    </w:rPr>
  </w:style>
  <w:style w:type="paragraph" w:customStyle="1" w:styleId="57">
    <w:name w:val="5 Таблица"/>
    <w:basedOn w:val="afff3"/>
    <w:link w:val="58"/>
    <w:qFormat/>
    <w:rsid w:val="00660E67"/>
    <w:pPr>
      <w:jc w:val="center"/>
    </w:pPr>
    <w:rPr>
      <w:rFonts w:eastAsia="Calibri"/>
      <w:sz w:val="24"/>
      <w:szCs w:val="24"/>
      <w:u w:val="single"/>
    </w:rPr>
  </w:style>
  <w:style w:type="character" w:customStyle="1" w:styleId="afff4">
    <w:name w:val="Таблица Знак"/>
    <w:link w:val="afff3"/>
    <w:uiPriority w:val="99"/>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rsid w:val="00660E67"/>
    <w:rPr>
      <w:rFonts w:ascii="Arial" w:hAnsi="Arial"/>
      <w:b/>
      <w:sz w:val="20"/>
      <w:lang w:eastAsia="ru-RU"/>
    </w:rPr>
  </w:style>
  <w:style w:type="character" w:customStyle="1" w:styleId="180">
    <w:name w:val="Знак Знак18"/>
    <w:rsid w:val="00660E67"/>
    <w:rPr>
      <w:rFonts w:ascii="Arial" w:hAnsi="Arial"/>
      <w:sz w:val="20"/>
      <w:lang w:eastAsia="ru-RU"/>
    </w:rPr>
  </w:style>
  <w:style w:type="paragraph" w:customStyle="1" w:styleId="TableParagraph">
    <w:name w:val="Table Paragraph"/>
    <w:basedOn w:val="a"/>
    <w:qFormat/>
    <w:rsid w:val="00660E67"/>
    <w:pPr>
      <w:widowControl w:val="0"/>
    </w:pPr>
    <w:rPr>
      <w:rFonts w:eastAsia="Times New Roman" w:cs="Times New Roman"/>
      <w:sz w:val="22"/>
      <w:szCs w:val="22"/>
      <w:lang w:val="en-US" w:eastAsia="en-US"/>
    </w:rPr>
  </w:style>
  <w:style w:type="character" w:styleId="affffb">
    <w:name w:val="Subtle Reference"/>
    <w:uiPriority w:val="31"/>
    <w:qFormat/>
    <w:rsid w:val="00660E67"/>
    <w:rPr>
      <w:smallCaps/>
      <w:color w:val="5A5A5A"/>
    </w:rPr>
  </w:style>
  <w:style w:type="paragraph" w:customStyle="1" w:styleId="1ff6">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8">
    <w:name w:val="Сетка таблицы3"/>
    <w:basedOn w:val="a1"/>
    <w:next w:val="a7"/>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1ff7">
    <w:name w:val="Заголовок1"/>
    <w:basedOn w:val="1"/>
    <w:link w:val="affffc"/>
    <w:autoRedefine/>
    <w:qFormat/>
    <w:rsid w:val="00CD534D"/>
    <w:pPr>
      <w:keepNext/>
      <w:widowControl/>
      <w:spacing w:after="0"/>
    </w:pPr>
    <w:rPr>
      <w:color w:val="auto"/>
      <w:lang w:val="ru-RU"/>
    </w:rPr>
  </w:style>
  <w:style w:type="table" w:customStyle="1" w:styleId="68">
    <w:name w:val="Сетка таблицы6"/>
    <w:basedOn w:val="a1"/>
    <w:next w:val="a7"/>
    <w:uiPriority w:val="59"/>
    <w:rsid w:val="00E974D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Заголовок оглавления1 Знак"/>
    <w:link w:val="1f1"/>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1ff7"/>
    <w:rsid w:val="00CD534D"/>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B21EB1"/>
  </w:style>
  <w:style w:type="numbering" w:customStyle="1" w:styleId="1170">
    <w:name w:val="Нет списка117"/>
    <w:next w:val="a2"/>
    <w:uiPriority w:val="99"/>
    <w:semiHidden/>
    <w:unhideWhenUsed/>
    <w:rsid w:val="00B21EB1"/>
  </w:style>
  <w:style w:type="numbering" w:customStyle="1" w:styleId="1180">
    <w:name w:val="Нет списка118"/>
    <w:next w:val="a2"/>
    <w:uiPriority w:val="99"/>
    <w:semiHidden/>
    <w:unhideWhenUsed/>
    <w:rsid w:val="00B21EB1"/>
  </w:style>
  <w:style w:type="numbering" w:customStyle="1" w:styleId="280">
    <w:name w:val="Нет списка28"/>
    <w:next w:val="a2"/>
    <w:uiPriority w:val="99"/>
    <w:semiHidden/>
    <w:unhideWhenUsed/>
    <w:rsid w:val="00B21EB1"/>
  </w:style>
  <w:style w:type="numbering" w:customStyle="1" w:styleId="351">
    <w:name w:val="Нет списка35"/>
    <w:next w:val="a2"/>
    <w:uiPriority w:val="99"/>
    <w:semiHidden/>
    <w:unhideWhenUsed/>
    <w:rsid w:val="00B21EB1"/>
  </w:style>
  <w:style w:type="numbering" w:customStyle="1" w:styleId="450">
    <w:name w:val="Нет списка45"/>
    <w:next w:val="a2"/>
    <w:semiHidden/>
    <w:rsid w:val="00B21EB1"/>
  </w:style>
  <w:style w:type="numbering" w:customStyle="1" w:styleId="550">
    <w:name w:val="Нет списка55"/>
    <w:next w:val="a2"/>
    <w:uiPriority w:val="99"/>
    <w:semiHidden/>
    <w:unhideWhenUsed/>
    <w:rsid w:val="00B21EB1"/>
  </w:style>
  <w:style w:type="numbering" w:customStyle="1" w:styleId="NoList12">
    <w:name w:val="No List12"/>
    <w:next w:val="a2"/>
    <w:uiPriority w:val="99"/>
    <w:semiHidden/>
    <w:unhideWhenUsed/>
    <w:rsid w:val="00B21EB1"/>
  </w:style>
  <w:style w:type="numbering" w:customStyle="1" w:styleId="1230">
    <w:name w:val="Нет списка123"/>
    <w:next w:val="a2"/>
    <w:uiPriority w:val="99"/>
    <w:semiHidden/>
    <w:unhideWhenUsed/>
    <w:rsid w:val="00B21EB1"/>
  </w:style>
  <w:style w:type="numbering" w:customStyle="1" w:styleId="1113">
    <w:name w:val="Нет списка1113"/>
    <w:next w:val="a2"/>
    <w:uiPriority w:val="99"/>
    <w:semiHidden/>
    <w:unhideWhenUsed/>
    <w:rsid w:val="00B21EB1"/>
  </w:style>
  <w:style w:type="numbering" w:customStyle="1" w:styleId="2131">
    <w:name w:val="Нет списка213"/>
    <w:next w:val="a2"/>
    <w:uiPriority w:val="99"/>
    <w:semiHidden/>
    <w:unhideWhenUsed/>
    <w:rsid w:val="00B21EB1"/>
  </w:style>
  <w:style w:type="numbering" w:customStyle="1" w:styleId="3130">
    <w:name w:val="Нет списка313"/>
    <w:next w:val="a2"/>
    <w:uiPriority w:val="99"/>
    <w:semiHidden/>
    <w:unhideWhenUsed/>
    <w:rsid w:val="00B21EB1"/>
  </w:style>
  <w:style w:type="numbering" w:customStyle="1" w:styleId="4130">
    <w:name w:val="Нет списка413"/>
    <w:next w:val="a2"/>
    <w:uiPriority w:val="99"/>
    <w:semiHidden/>
    <w:unhideWhenUsed/>
    <w:rsid w:val="00B21EB1"/>
  </w:style>
  <w:style w:type="numbering" w:customStyle="1" w:styleId="5130">
    <w:name w:val="Нет списка513"/>
    <w:next w:val="a2"/>
    <w:semiHidden/>
    <w:rsid w:val="00B21EB1"/>
  </w:style>
  <w:style w:type="numbering" w:customStyle="1" w:styleId="650">
    <w:name w:val="Нет списка65"/>
    <w:next w:val="a2"/>
    <w:semiHidden/>
    <w:rsid w:val="00B21EB1"/>
  </w:style>
  <w:style w:type="numbering" w:customStyle="1" w:styleId="750">
    <w:name w:val="Нет списка75"/>
    <w:next w:val="a2"/>
    <w:semiHidden/>
    <w:rsid w:val="00B21EB1"/>
  </w:style>
  <w:style w:type="numbering" w:customStyle="1" w:styleId="NoList22">
    <w:name w:val="No List22"/>
    <w:next w:val="a2"/>
    <w:uiPriority w:val="99"/>
    <w:semiHidden/>
    <w:unhideWhenUsed/>
    <w:rsid w:val="00B21EB1"/>
  </w:style>
  <w:style w:type="numbering" w:customStyle="1" w:styleId="12110">
    <w:name w:val="Нет списка1211"/>
    <w:next w:val="a2"/>
    <w:uiPriority w:val="99"/>
    <w:semiHidden/>
    <w:unhideWhenUsed/>
    <w:rsid w:val="00B21EB1"/>
  </w:style>
  <w:style w:type="numbering" w:customStyle="1" w:styleId="11111">
    <w:name w:val="Нет списка11111"/>
    <w:next w:val="a2"/>
    <w:uiPriority w:val="99"/>
    <w:semiHidden/>
    <w:unhideWhenUsed/>
    <w:rsid w:val="00B21EB1"/>
  </w:style>
  <w:style w:type="numbering" w:customStyle="1" w:styleId="21110">
    <w:name w:val="Нет списка2111"/>
    <w:next w:val="a2"/>
    <w:uiPriority w:val="99"/>
    <w:semiHidden/>
    <w:unhideWhenUsed/>
    <w:rsid w:val="00B21EB1"/>
  </w:style>
  <w:style w:type="numbering" w:customStyle="1" w:styleId="31110">
    <w:name w:val="Нет списка3111"/>
    <w:next w:val="a2"/>
    <w:uiPriority w:val="99"/>
    <w:semiHidden/>
    <w:unhideWhenUsed/>
    <w:rsid w:val="00B21EB1"/>
  </w:style>
  <w:style w:type="numbering" w:customStyle="1" w:styleId="4111">
    <w:name w:val="Нет списка4111"/>
    <w:next w:val="a2"/>
    <w:semiHidden/>
    <w:unhideWhenUsed/>
    <w:rsid w:val="00B21EB1"/>
  </w:style>
  <w:style w:type="numbering" w:customStyle="1" w:styleId="5111">
    <w:name w:val="Нет списка5111"/>
    <w:next w:val="a2"/>
    <w:uiPriority w:val="99"/>
    <w:semiHidden/>
    <w:rsid w:val="00B21EB1"/>
  </w:style>
  <w:style w:type="numbering" w:customStyle="1" w:styleId="6120">
    <w:name w:val="Нет списка612"/>
    <w:next w:val="a2"/>
    <w:uiPriority w:val="99"/>
    <w:semiHidden/>
    <w:rsid w:val="00B21EB1"/>
  </w:style>
  <w:style w:type="numbering" w:customStyle="1" w:styleId="712">
    <w:name w:val="Нет списка712"/>
    <w:next w:val="a2"/>
    <w:semiHidden/>
    <w:rsid w:val="00B21EB1"/>
  </w:style>
  <w:style w:type="numbering" w:customStyle="1" w:styleId="821">
    <w:name w:val="Нет списка82"/>
    <w:next w:val="a2"/>
    <w:uiPriority w:val="99"/>
    <w:semiHidden/>
    <w:unhideWhenUsed/>
    <w:rsid w:val="00B21EB1"/>
  </w:style>
  <w:style w:type="numbering" w:customStyle="1" w:styleId="1320">
    <w:name w:val="Нет списка132"/>
    <w:next w:val="a2"/>
    <w:semiHidden/>
    <w:unhideWhenUsed/>
    <w:rsid w:val="00B21EB1"/>
  </w:style>
  <w:style w:type="numbering" w:customStyle="1" w:styleId="1122">
    <w:name w:val="Нет списка1122"/>
    <w:next w:val="a2"/>
    <w:uiPriority w:val="99"/>
    <w:semiHidden/>
    <w:unhideWhenUsed/>
    <w:rsid w:val="00B21EB1"/>
  </w:style>
  <w:style w:type="numbering" w:customStyle="1" w:styleId="2220">
    <w:name w:val="Нет списка222"/>
    <w:next w:val="a2"/>
    <w:uiPriority w:val="99"/>
    <w:semiHidden/>
    <w:unhideWhenUsed/>
    <w:rsid w:val="00B21EB1"/>
  </w:style>
  <w:style w:type="numbering" w:customStyle="1" w:styleId="322">
    <w:name w:val="Нет списка322"/>
    <w:next w:val="a2"/>
    <w:uiPriority w:val="99"/>
    <w:semiHidden/>
    <w:unhideWhenUsed/>
    <w:rsid w:val="00B21EB1"/>
  </w:style>
  <w:style w:type="numbering" w:customStyle="1" w:styleId="4220">
    <w:name w:val="Нет списка422"/>
    <w:next w:val="a2"/>
    <w:uiPriority w:val="99"/>
    <w:semiHidden/>
    <w:unhideWhenUsed/>
    <w:rsid w:val="00B21EB1"/>
  </w:style>
  <w:style w:type="numbering" w:customStyle="1" w:styleId="5220">
    <w:name w:val="Нет списка522"/>
    <w:next w:val="a2"/>
    <w:semiHidden/>
    <w:rsid w:val="00B21EB1"/>
  </w:style>
  <w:style w:type="numbering" w:customStyle="1" w:styleId="6220">
    <w:name w:val="Нет списка622"/>
    <w:next w:val="a2"/>
    <w:semiHidden/>
    <w:rsid w:val="00B21EB1"/>
  </w:style>
  <w:style w:type="numbering" w:customStyle="1" w:styleId="722">
    <w:name w:val="Нет списка722"/>
    <w:next w:val="a2"/>
    <w:semiHidden/>
    <w:rsid w:val="00B21EB1"/>
  </w:style>
  <w:style w:type="numbering" w:customStyle="1" w:styleId="920">
    <w:name w:val="Нет списка92"/>
    <w:next w:val="a2"/>
    <w:uiPriority w:val="99"/>
    <w:semiHidden/>
    <w:unhideWhenUsed/>
    <w:rsid w:val="00B21EB1"/>
  </w:style>
  <w:style w:type="numbering" w:customStyle="1" w:styleId="1420">
    <w:name w:val="Нет списка142"/>
    <w:next w:val="a2"/>
    <w:uiPriority w:val="99"/>
    <w:semiHidden/>
    <w:unhideWhenUsed/>
    <w:rsid w:val="00B21EB1"/>
  </w:style>
  <w:style w:type="numbering" w:customStyle="1" w:styleId="1132">
    <w:name w:val="Нет списка1132"/>
    <w:next w:val="a2"/>
    <w:uiPriority w:val="99"/>
    <w:semiHidden/>
    <w:unhideWhenUsed/>
    <w:rsid w:val="00B21EB1"/>
  </w:style>
  <w:style w:type="numbering" w:customStyle="1" w:styleId="2320">
    <w:name w:val="Нет списка232"/>
    <w:next w:val="a2"/>
    <w:uiPriority w:val="99"/>
    <w:semiHidden/>
    <w:unhideWhenUsed/>
    <w:rsid w:val="00B21EB1"/>
  </w:style>
  <w:style w:type="numbering" w:customStyle="1" w:styleId="332">
    <w:name w:val="Нет списка332"/>
    <w:next w:val="a2"/>
    <w:uiPriority w:val="99"/>
    <w:semiHidden/>
    <w:unhideWhenUsed/>
    <w:rsid w:val="00B21EB1"/>
  </w:style>
  <w:style w:type="numbering" w:customStyle="1" w:styleId="432">
    <w:name w:val="Нет списка432"/>
    <w:next w:val="a2"/>
    <w:uiPriority w:val="99"/>
    <w:semiHidden/>
    <w:unhideWhenUsed/>
    <w:rsid w:val="00B21EB1"/>
  </w:style>
  <w:style w:type="numbering" w:customStyle="1" w:styleId="532">
    <w:name w:val="Нет списка532"/>
    <w:next w:val="a2"/>
    <w:semiHidden/>
    <w:rsid w:val="00B21EB1"/>
  </w:style>
  <w:style w:type="numbering" w:customStyle="1" w:styleId="632">
    <w:name w:val="Нет списка632"/>
    <w:next w:val="a2"/>
    <w:semiHidden/>
    <w:rsid w:val="00B21EB1"/>
  </w:style>
  <w:style w:type="numbering" w:customStyle="1" w:styleId="732">
    <w:name w:val="Нет списка732"/>
    <w:next w:val="a2"/>
    <w:semiHidden/>
    <w:rsid w:val="00B21EB1"/>
  </w:style>
  <w:style w:type="numbering" w:customStyle="1" w:styleId="1011">
    <w:name w:val="Нет списка101"/>
    <w:next w:val="a2"/>
    <w:uiPriority w:val="99"/>
    <w:semiHidden/>
    <w:unhideWhenUsed/>
    <w:rsid w:val="00B21EB1"/>
  </w:style>
  <w:style w:type="numbering" w:customStyle="1" w:styleId="NoList111">
    <w:name w:val="No List111"/>
    <w:next w:val="a2"/>
    <w:uiPriority w:val="99"/>
    <w:semiHidden/>
    <w:unhideWhenUsed/>
    <w:rsid w:val="00B21EB1"/>
  </w:style>
  <w:style w:type="numbering" w:customStyle="1" w:styleId="1510">
    <w:name w:val="Нет списка151"/>
    <w:next w:val="a2"/>
    <w:semiHidden/>
    <w:unhideWhenUsed/>
    <w:rsid w:val="00B21EB1"/>
  </w:style>
  <w:style w:type="numbering" w:customStyle="1" w:styleId="1141">
    <w:name w:val="Нет списка1141"/>
    <w:next w:val="a2"/>
    <w:uiPriority w:val="99"/>
    <w:semiHidden/>
    <w:unhideWhenUsed/>
    <w:rsid w:val="00B21EB1"/>
  </w:style>
  <w:style w:type="numbering" w:customStyle="1" w:styleId="241">
    <w:name w:val="Нет списка241"/>
    <w:next w:val="a2"/>
    <w:uiPriority w:val="99"/>
    <w:semiHidden/>
    <w:unhideWhenUsed/>
    <w:rsid w:val="00B21EB1"/>
  </w:style>
  <w:style w:type="numbering" w:customStyle="1" w:styleId="3410">
    <w:name w:val="Нет списка341"/>
    <w:next w:val="a2"/>
    <w:uiPriority w:val="99"/>
    <w:semiHidden/>
    <w:unhideWhenUsed/>
    <w:rsid w:val="00B21EB1"/>
  </w:style>
  <w:style w:type="numbering" w:customStyle="1" w:styleId="441">
    <w:name w:val="Нет списка441"/>
    <w:next w:val="a2"/>
    <w:uiPriority w:val="99"/>
    <w:semiHidden/>
    <w:unhideWhenUsed/>
    <w:rsid w:val="00B21EB1"/>
  </w:style>
  <w:style w:type="numbering" w:customStyle="1" w:styleId="541">
    <w:name w:val="Нет списка541"/>
    <w:next w:val="a2"/>
    <w:semiHidden/>
    <w:rsid w:val="00B21EB1"/>
  </w:style>
  <w:style w:type="numbering" w:customStyle="1" w:styleId="641">
    <w:name w:val="Нет списка641"/>
    <w:next w:val="a2"/>
    <w:semiHidden/>
    <w:rsid w:val="00B21EB1"/>
  </w:style>
  <w:style w:type="numbering" w:customStyle="1" w:styleId="741">
    <w:name w:val="Нет списка741"/>
    <w:next w:val="a2"/>
    <w:semiHidden/>
    <w:rsid w:val="00B21EB1"/>
  </w:style>
  <w:style w:type="numbering" w:customStyle="1" w:styleId="NoList211">
    <w:name w:val="No List211"/>
    <w:next w:val="a2"/>
    <w:uiPriority w:val="99"/>
    <w:semiHidden/>
    <w:unhideWhenUsed/>
    <w:rsid w:val="00B21EB1"/>
  </w:style>
  <w:style w:type="numbering" w:customStyle="1" w:styleId="12210">
    <w:name w:val="Нет списка1221"/>
    <w:next w:val="a2"/>
    <w:uiPriority w:val="99"/>
    <w:semiHidden/>
    <w:unhideWhenUsed/>
    <w:rsid w:val="00B21EB1"/>
  </w:style>
  <w:style w:type="numbering" w:customStyle="1" w:styleId="11121">
    <w:name w:val="Нет списка11121"/>
    <w:next w:val="a2"/>
    <w:uiPriority w:val="99"/>
    <w:semiHidden/>
    <w:unhideWhenUsed/>
    <w:rsid w:val="00B21EB1"/>
  </w:style>
  <w:style w:type="numbering" w:customStyle="1" w:styleId="2121">
    <w:name w:val="Нет списка2121"/>
    <w:next w:val="a2"/>
    <w:uiPriority w:val="99"/>
    <w:semiHidden/>
    <w:unhideWhenUsed/>
    <w:rsid w:val="00B21EB1"/>
  </w:style>
  <w:style w:type="numbering" w:customStyle="1" w:styleId="31210">
    <w:name w:val="Нет списка3121"/>
    <w:next w:val="a2"/>
    <w:uiPriority w:val="99"/>
    <w:semiHidden/>
    <w:unhideWhenUsed/>
    <w:rsid w:val="00B21EB1"/>
  </w:style>
  <w:style w:type="numbering" w:customStyle="1" w:styleId="4121">
    <w:name w:val="Нет списка4121"/>
    <w:next w:val="a2"/>
    <w:uiPriority w:val="99"/>
    <w:semiHidden/>
    <w:unhideWhenUsed/>
    <w:rsid w:val="00B21EB1"/>
  </w:style>
  <w:style w:type="numbering" w:customStyle="1" w:styleId="5121">
    <w:name w:val="Нет списка5121"/>
    <w:next w:val="a2"/>
    <w:semiHidden/>
    <w:rsid w:val="00B21EB1"/>
  </w:style>
  <w:style w:type="numbering" w:customStyle="1" w:styleId="6111">
    <w:name w:val="Нет списка6111"/>
    <w:next w:val="a2"/>
    <w:uiPriority w:val="99"/>
    <w:semiHidden/>
    <w:rsid w:val="00B21EB1"/>
  </w:style>
  <w:style w:type="numbering" w:customStyle="1" w:styleId="7111">
    <w:name w:val="Нет списка7111"/>
    <w:next w:val="a2"/>
    <w:semiHidden/>
    <w:rsid w:val="00B21EB1"/>
  </w:style>
  <w:style w:type="numbering" w:customStyle="1" w:styleId="8110">
    <w:name w:val="Нет списка811"/>
    <w:next w:val="a2"/>
    <w:uiPriority w:val="99"/>
    <w:semiHidden/>
    <w:unhideWhenUsed/>
    <w:rsid w:val="00B21EB1"/>
  </w:style>
  <w:style w:type="numbering" w:customStyle="1" w:styleId="1311">
    <w:name w:val="Нет списка1311"/>
    <w:next w:val="a2"/>
    <w:semiHidden/>
    <w:unhideWhenUsed/>
    <w:rsid w:val="00B21EB1"/>
  </w:style>
  <w:style w:type="numbering" w:customStyle="1" w:styleId="11211">
    <w:name w:val="Нет списка11211"/>
    <w:next w:val="a2"/>
    <w:uiPriority w:val="99"/>
    <w:semiHidden/>
    <w:unhideWhenUsed/>
    <w:rsid w:val="00B21EB1"/>
  </w:style>
  <w:style w:type="numbering" w:customStyle="1" w:styleId="2211">
    <w:name w:val="Нет списка2211"/>
    <w:next w:val="a2"/>
    <w:uiPriority w:val="99"/>
    <w:semiHidden/>
    <w:unhideWhenUsed/>
    <w:rsid w:val="00B21EB1"/>
  </w:style>
  <w:style w:type="numbering" w:customStyle="1" w:styleId="3211">
    <w:name w:val="Нет списка3211"/>
    <w:next w:val="a2"/>
    <w:uiPriority w:val="99"/>
    <w:semiHidden/>
    <w:unhideWhenUsed/>
    <w:rsid w:val="00B21EB1"/>
  </w:style>
  <w:style w:type="numbering" w:customStyle="1" w:styleId="4211">
    <w:name w:val="Нет списка4211"/>
    <w:next w:val="a2"/>
    <w:uiPriority w:val="99"/>
    <w:semiHidden/>
    <w:unhideWhenUsed/>
    <w:rsid w:val="00B21EB1"/>
  </w:style>
  <w:style w:type="numbering" w:customStyle="1" w:styleId="5211">
    <w:name w:val="Нет списка5211"/>
    <w:next w:val="a2"/>
    <w:semiHidden/>
    <w:rsid w:val="00B21EB1"/>
  </w:style>
  <w:style w:type="numbering" w:customStyle="1" w:styleId="6211">
    <w:name w:val="Нет списка6211"/>
    <w:next w:val="a2"/>
    <w:semiHidden/>
    <w:rsid w:val="00B21EB1"/>
  </w:style>
  <w:style w:type="numbering" w:customStyle="1" w:styleId="7211">
    <w:name w:val="Нет списка7211"/>
    <w:next w:val="a2"/>
    <w:semiHidden/>
    <w:rsid w:val="00B21EB1"/>
  </w:style>
  <w:style w:type="numbering" w:customStyle="1" w:styleId="9110">
    <w:name w:val="Нет списка911"/>
    <w:next w:val="a2"/>
    <w:uiPriority w:val="99"/>
    <w:semiHidden/>
    <w:unhideWhenUsed/>
    <w:rsid w:val="00B21EB1"/>
  </w:style>
  <w:style w:type="numbering" w:customStyle="1" w:styleId="1411">
    <w:name w:val="Нет списка1411"/>
    <w:next w:val="a2"/>
    <w:uiPriority w:val="99"/>
    <w:semiHidden/>
    <w:unhideWhenUsed/>
    <w:rsid w:val="00B21EB1"/>
  </w:style>
  <w:style w:type="numbering" w:customStyle="1" w:styleId="11311">
    <w:name w:val="Нет списка11311"/>
    <w:next w:val="a2"/>
    <w:uiPriority w:val="99"/>
    <w:semiHidden/>
    <w:unhideWhenUsed/>
    <w:rsid w:val="00B21EB1"/>
  </w:style>
  <w:style w:type="numbering" w:customStyle="1" w:styleId="2311">
    <w:name w:val="Нет списка2311"/>
    <w:next w:val="a2"/>
    <w:uiPriority w:val="99"/>
    <w:semiHidden/>
    <w:unhideWhenUsed/>
    <w:rsid w:val="00B21EB1"/>
  </w:style>
  <w:style w:type="numbering" w:customStyle="1" w:styleId="3311">
    <w:name w:val="Нет списка3311"/>
    <w:next w:val="a2"/>
    <w:uiPriority w:val="99"/>
    <w:semiHidden/>
    <w:unhideWhenUsed/>
    <w:rsid w:val="00B21EB1"/>
  </w:style>
  <w:style w:type="numbering" w:customStyle="1" w:styleId="4311">
    <w:name w:val="Нет списка4311"/>
    <w:next w:val="a2"/>
    <w:uiPriority w:val="99"/>
    <w:semiHidden/>
    <w:unhideWhenUsed/>
    <w:rsid w:val="00B21EB1"/>
  </w:style>
  <w:style w:type="numbering" w:customStyle="1" w:styleId="5311">
    <w:name w:val="Нет списка5311"/>
    <w:next w:val="a2"/>
    <w:semiHidden/>
    <w:rsid w:val="00B21EB1"/>
  </w:style>
  <w:style w:type="numbering" w:customStyle="1" w:styleId="6311">
    <w:name w:val="Нет списка6311"/>
    <w:next w:val="a2"/>
    <w:semiHidden/>
    <w:rsid w:val="00B21EB1"/>
  </w:style>
  <w:style w:type="numbering" w:customStyle="1" w:styleId="7311">
    <w:name w:val="Нет списка7311"/>
    <w:next w:val="a2"/>
    <w:semiHidden/>
    <w:rsid w:val="00B21EB1"/>
  </w:style>
  <w:style w:type="numbering" w:customStyle="1" w:styleId="1610">
    <w:name w:val="Нет списка161"/>
    <w:next w:val="a2"/>
    <w:semiHidden/>
    <w:rsid w:val="00B21EB1"/>
  </w:style>
  <w:style w:type="numbering" w:customStyle="1" w:styleId="1710">
    <w:name w:val="Нет списка171"/>
    <w:next w:val="a2"/>
    <w:uiPriority w:val="99"/>
    <w:semiHidden/>
    <w:unhideWhenUsed/>
    <w:rsid w:val="00B21EB1"/>
  </w:style>
  <w:style w:type="numbering" w:customStyle="1" w:styleId="251">
    <w:name w:val="Нет списка251"/>
    <w:next w:val="a2"/>
    <w:uiPriority w:val="99"/>
    <w:semiHidden/>
    <w:unhideWhenUsed/>
    <w:rsid w:val="00B21EB1"/>
  </w:style>
  <w:style w:type="character" w:customStyle="1" w:styleId="blk">
    <w:name w:val="blk"/>
    <w:rsid w:val="00B21EB1"/>
  </w:style>
  <w:style w:type="paragraph" w:customStyle="1" w:styleId="msonormalmailrucssattributepostfix">
    <w:name w:val="msonormal_mailru_css_attribute_postfix"/>
    <w:basedOn w:val="a"/>
    <w:rsid w:val="00B21EB1"/>
    <w:pPr>
      <w:spacing w:before="100" w:beforeAutospacing="1" w:after="100" w:afterAutospacing="1"/>
    </w:pPr>
    <w:rPr>
      <w:rFonts w:eastAsia="Times New Roman" w:cs="Times New Roman"/>
      <w:sz w:val="24"/>
      <w:szCs w:val="24"/>
    </w:rPr>
  </w:style>
  <w:style w:type="paragraph" w:customStyle="1" w:styleId="affffd">
    <w:name w:val="Нормальный (таблица)"/>
    <w:basedOn w:val="a"/>
    <w:next w:val="a"/>
    <w:uiPriority w:val="99"/>
    <w:rsid w:val="00B21EB1"/>
    <w:pPr>
      <w:widowControl w:val="0"/>
      <w:autoSpaceDE w:val="0"/>
      <w:autoSpaceDN w:val="0"/>
      <w:adjustRightInd w:val="0"/>
      <w:jc w:val="both"/>
    </w:pPr>
    <w:rPr>
      <w:rFonts w:ascii="Arial" w:eastAsia="Times New Roman" w:hAnsi="Arial"/>
      <w:sz w:val="24"/>
      <w:szCs w:val="24"/>
    </w:rPr>
  </w:style>
  <w:style w:type="character" w:customStyle="1" w:styleId="affffe">
    <w:name w:val="Цветовое выделение"/>
    <w:uiPriority w:val="99"/>
    <w:rsid w:val="00B21EB1"/>
    <w:rPr>
      <w:b/>
      <w:color w:val="26282F"/>
    </w:rPr>
  </w:style>
  <w:style w:type="character" w:customStyle="1" w:styleId="afffff">
    <w:name w:val="Активная гипертекстовая ссылка"/>
    <w:uiPriority w:val="99"/>
    <w:rsid w:val="00B21EB1"/>
    <w:rPr>
      <w:rFonts w:cs="Times New Roman"/>
      <w:b/>
      <w:bCs/>
      <w:color w:val="106BBE"/>
      <w:sz w:val="20"/>
      <w:szCs w:val="20"/>
      <w:u w:val="single"/>
    </w:rPr>
  </w:style>
  <w:style w:type="paragraph" w:customStyle="1" w:styleId="afffff0">
    <w:name w:val="Внимание"/>
    <w:basedOn w:val="a"/>
    <w:next w:val="a"/>
    <w:uiPriority w:val="99"/>
    <w:rsid w:val="00B21EB1"/>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f1">
    <w:name w:val="Внимание: криминал!!"/>
    <w:basedOn w:val="afffff0"/>
    <w:next w:val="a"/>
    <w:uiPriority w:val="99"/>
    <w:rsid w:val="00B21EB1"/>
  </w:style>
  <w:style w:type="paragraph" w:customStyle="1" w:styleId="afffff2">
    <w:name w:val="Внимание: недобросовестность!"/>
    <w:basedOn w:val="afffff0"/>
    <w:next w:val="a"/>
    <w:uiPriority w:val="99"/>
    <w:rsid w:val="00B21EB1"/>
  </w:style>
  <w:style w:type="character" w:customStyle="1" w:styleId="afffff3">
    <w:name w:val="Выделение для Базового Поиска"/>
    <w:uiPriority w:val="99"/>
    <w:rsid w:val="00B21EB1"/>
    <w:rPr>
      <w:rFonts w:cs="Times New Roman"/>
      <w:b/>
      <w:bCs/>
      <w:color w:val="0058A9"/>
    </w:rPr>
  </w:style>
  <w:style w:type="character" w:customStyle="1" w:styleId="afffff4">
    <w:name w:val="Выделение для Базового Поиска (курсив)"/>
    <w:uiPriority w:val="99"/>
    <w:rsid w:val="00B21EB1"/>
    <w:rPr>
      <w:rFonts w:cs="Times New Roman"/>
      <w:b/>
      <w:bCs/>
      <w:i/>
      <w:iCs/>
      <w:color w:val="0058A9"/>
    </w:rPr>
  </w:style>
  <w:style w:type="paragraph" w:customStyle="1" w:styleId="afffff5">
    <w:name w:val="Дочерний элемент списка"/>
    <w:basedOn w:val="a"/>
    <w:next w:val="a"/>
    <w:uiPriority w:val="99"/>
    <w:rsid w:val="00B21EB1"/>
    <w:pPr>
      <w:widowControl w:val="0"/>
      <w:autoSpaceDE w:val="0"/>
      <w:autoSpaceDN w:val="0"/>
      <w:adjustRightInd w:val="0"/>
      <w:ind w:left="240" w:right="300"/>
      <w:jc w:val="both"/>
    </w:pPr>
    <w:rPr>
      <w:rFonts w:ascii="Arial" w:eastAsia="Times New Roman" w:hAnsi="Arial"/>
      <w:color w:val="868381"/>
      <w:sz w:val="20"/>
    </w:rPr>
  </w:style>
  <w:style w:type="paragraph" w:customStyle="1" w:styleId="afffff6">
    <w:name w:val="Основное меню (преемственное)"/>
    <w:basedOn w:val="a"/>
    <w:next w:val="a"/>
    <w:uiPriority w:val="99"/>
    <w:rsid w:val="00B21EB1"/>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afffff7">
    <w:name w:val="Заголовок группы контролов"/>
    <w:basedOn w:val="a"/>
    <w:next w:val="a"/>
    <w:uiPriority w:val="99"/>
    <w:rsid w:val="00B21EB1"/>
    <w:pPr>
      <w:widowControl w:val="0"/>
      <w:autoSpaceDE w:val="0"/>
      <w:autoSpaceDN w:val="0"/>
      <w:adjustRightInd w:val="0"/>
      <w:ind w:firstLine="720"/>
      <w:jc w:val="both"/>
    </w:pPr>
    <w:rPr>
      <w:rFonts w:ascii="Arial" w:eastAsia="Times New Roman" w:hAnsi="Arial"/>
      <w:b/>
      <w:bCs/>
      <w:color w:val="000000"/>
      <w:sz w:val="24"/>
      <w:szCs w:val="24"/>
    </w:rPr>
  </w:style>
  <w:style w:type="paragraph" w:customStyle="1" w:styleId="afffff8">
    <w:name w:val="Заголовок для информации об изменениях"/>
    <w:basedOn w:val="1"/>
    <w:next w:val="a"/>
    <w:uiPriority w:val="99"/>
    <w:rsid w:val="00B21EB1"/>
    <w:pPr>
      <w:spacing w:before="0"/>
      <w:outlineLvl w:val="9"/>
    </w:pPr>
    <w:rPr>
      <w:rFonts w:ascii="Arial" w:hAnsi="Arial" w:cs="Arial"/>
      <w:b w:val="0"/>
      <w:bCs w:val="0"/>
      <w:color w:val="26282F"/>
      <w:sz w:val="18"/>
      <w:szCs w:val="18"/>
      <w:shd w:val="clear" w:color="auto" w:fill="FFFFFF"/>
      <w:lang w:val="ru-RU" w:eastAsia="ru-RU"/>
    </w:rPr>
  </w:style>
  <w:style w:type="paragraph" w:customStyle="1" w:styleId="afffff9">
    <w:name w:val="Заголовок распахивающейся части диалога"/>
    <w:basedOn w:val="a"/>
    <w:next w:val="a"/>
    <w:uiPriority w:val="99"/>
    <w:rsid w:val="00B21EB1"/>
    <w:pPr>
      <w:widowControl w:val="0"/>
      <w:autoSpaceDE w:val="0"/>
      <w:autoSpaceDN w:val="0"/>
      <w:adjustRightInd w:val="0"/>
      <w:ind w:firstLine="720"/>
      <w:jc w:val="both"/>
    </w:pPr>
    <w:rPr>
      <w:rFonts w:ascii="Arial" w:eastAsia="Times New Roman" w:hAnsi="Arial"/>
      <w:i/>
      <w:iCs/>
      <w:color w:val="000080"/>
      <w:sz w:val="22"/>
      <w:szCs w:val="22"/>
    </w:rPr>
  </w:style>
  <w:style w:type="character" w:customStyle="1" w:styleId="afffffa">
    <w:name w:val="Заголовок своего сообщения"/>
    <w:uiPriority w:val="99"/>
    <w:rsid w:val="00B21EB1"/>
    <w:rPr>
      <w:rFonts w:cs="Times New Roman"/>
      <w:b/>
      <w:bCs/>
      <w:color w:val="26282F"/>
    </w:rPr>
  </w:style>
  <w:style w:type="character" w:customStyle="1" w:styleId="afffffb">
    <w:name w:val="Заголовок чужого сообщения"/>
    <w:uiPriority w:val="99"/>
    <w:rsid w:val="00B21EB1"/>
    <w:rPr>
      <w:rFonts w:cs="Times New Roman"/>
      <w:b/>
      <w:bCs/>
      <w:color w:val="FF0000"/>
    </w:rPr>
  </w:style>
  <w:style w:type="paragraph" w:customStyle="1" w:styleId="afffffc">
    <w:name w:val="Заголовок ЭР (левое окно)"/>
    <w:basedOn w:val="a"/>
    <w:next w:val="a"/>
    <w:uiPriority w:val="99"/>
    <w:rsid w:val="00B21EB1"/>
    <w:pPr>
      <w:widowControl w:val="0"/>
      <w:autoSpaceDE w:val="0"/>
      <w:autoSpaceDN w:val="0"/>
      <w:adjustRightInd w:val="0"/>
      <w:spacing w:before="300" w:after="250"/>
      <w:jc w:val="center"/>
    </w:pPr>
    <w:rPr>
      <w:rFonts w:ascii="Arial" w:eastAsia="Times New Roman" w:hAnsi="Arial"/>
      <w:b/>
      <w:bCs/>
      <w:color w:val="26282F"/>
      <w:sz w:val="26"/>
      <w:szCs w:val="26"/>
    </w:rPr>
  </w:style>
  <w:style w:type="paragraph" w:customStyle="1" w:styleId="afffffd">
    <w:name w:val="Заголовок ЭР (правое окно)"/>
    <w:basedOn w:val="afffffc"/>
    <w:next w:val="a"/>
    <w:uiPriority w:val="99"/>
    <w:rsid w:val="00B21EB1"/>
    <w:pPr>
      <w:spacing w:after="0"/>
      <w:jc w:val="left"/>
    </w:pPr>
  </w:style>
  <w:style w:type="paragraph" w:customStyle="1" w:styleId="afffffe">
    <w:name w:val="Интерактивный заголовок"/>
    <w:basedOn w:val="ac"/>
    <w:next w:val="a"/>
    <w:rsid w:val="00B21EB1"/>
    <w:pPr>
      <w:widowControl w:val="0"/>
      <w:autoSpaceDE w:val="0"/>
      <w:autoSpaceDN w:val="0"/>
      <w:adjustRightInd w:val="0"/>
      <w:ind w:firstLine="720"/>
      <w:jc w:val="both"/>
    </w:pPr>
    <w:rPr>
      <w:rFonts w:ascii="Verdana" w:hAnsi="Verdana" w:cs="Verdana"/>
      <w:color w:val="0058A9"/>
      <w:sz w:val="22"/>
      <w:szCs w:val="22"/>
      <w:u w:val="single"/>
      <w:shd w:val="clear" w:color="auto" w:fill="F0F0F0"/>
      <w:lang w:val="ru-RU" w:eastAsia="ru-RU"/>
    </w:rPr>
  </w:style>
  <w:style w:type="paragraph" w:customStyle="1" w:styleId="affffff">
    <w:name w:val="Текст информации об изменениях"/>
    <w:basedOn w:val="a"/>
    <w:next w:val="a"/>
    <w:uiPriority w:val="99"/>
    <w:rsid w:val="00B21EB1"/>
    <w:pPr>
      <w:widowControl w:val="0"/>
      <w:autoSpaceDE w:val="0"/>
      <w:autoSpaceDN w:val="0"/>
      <w:adjustRightInd w:val="0"/>
      <w:ind w:firstLine="720"/>
      <w:jc w:val="both"/>
    </w:pPr>
    <w:rPr>
      <w:rFonts w:ascii="Arial" w:eastAsia="Times New Roman" w:hAnsi="Arial"/>
      <w:color w:val="353842"/>
      <w:sz w:val="18"/>
      <w:szCs w:val="18"/>
    </w:rPr>
  </w:style>
  <w:style w:type="paragraph" w:customStyle="1" w:styleId="affffff0">
    <w:name w:val="Информация об изменениях"/>
    <w:basedOn w:val="affffff"/>
    <w:next w:val="a"/>
    <w:uiPriority w:val="99"/>
    <w:rsid w:val="00B21EB1"/>
    <w:pPr>
      <w:spacing w:before="180"/>
      <w:ind w:left="360" w:right="360" w:firstLine="0"/>
    </w:pPr>
    <w:rPr>
      <w:shd w:val="clear" w:color="auto" w:fill="EAEFED"/>
    </w:rPr>
  </w:style>
  <w:style w:type="paragraph" w:customStyle="1" w:styleId="affffff1">
    <w:name w:val="Текст (справка)"/>
    <w:basedOn w:val="a"/>
    <w:next w:val="a"/>
    <w:rsid w:val="00B21EB1"/>
    <w:pPr>
      <w:widowControl w:val="0"/>
      <w:autoSpaceDE w:val="0"/>
      <w:autoSpaceDN w:val="0"/>
      <w:adjustRightInd w:val="0"/>
      <w:ind w:left="170" w:right="170"/>
    </w:pPr>
    <w:rPr>
      <w:rFonts w:ascii="Arial" w:eastAsia="Times New Roman" w:hAnsi="Arial"/>
      <w:sz w:val="24"/>
      <w:szCs w:val="24"/>
    </w:rPr>
  </w:style>
  <w:style w:type="paragraph" w:customStyle="1" w:styleId="affffff2">
    <w:name w:val="Текст (лев. подпись)"/>
    <w:basedOn w:val="a"/>
    <w:next w:val="a"/>
    <w:rsid w:val="00B21EB1"/>
    <w:pPr>
      <w:widowControl w:val="0"/>
      <w:autoSpaceDE w:val="0"/>
      <w:autoSpaceDN w:val="0"/>
      <w:adjustRightInd w:val="0"/>
    </w:pPr>
    <w:rPr>
      <w:rFonts w:ascii="Arial" w:eastAsia="Times New Roman" w:hAnsi="Arial"/>
      <w:sz w:val="24"/>
      <w:szCs w:val="24"/>
    </w:rPr>
  </w:style>
  <w:style w:type="paragraph" w:customStyle="1" w:styleId="affffff3">
    <w:name w:val="Колонтитул (левый)"/>
    <w:basedOn w:val="affffff2"/>
    <w:next w:val="a"/>
    <w:rsid w:val="00B21EB1"/>
    <w:rPr>
      <w:sz w:val="14"/>
      <w:szCs w:val="14"/>
    </w:rPr>
  </w:style>
  <w:style w:type="paragraph" w:customStyle="1" w:styleId="affffff4">
    <w:name w:val="Текст (прав. подпись)"/>
    <w:basedOn w:val="a"/>
    <w:next w:val="a"/>
    <w:rsid w:val="00B21EB1"/>
    <w:pPr>
      <w:widowControl w:val="0"/>
      <w:autoSpaceDE w:val="0"/>
      <w:autoSpaceDN w:val="0"/>
      <w:adjustRightInd w:val="0"/>
      <w:jc w:val="right"/>
    </w:pPr>
    <w:rPr>
      <w:rFonts w:ascii="Arial" w:eastAsia="Times New Roman" w:hAnsi="Arial"/>
      <w:sz w:val="24"/>
      <w:szCs w:val="24"/>
    </w:rPr>
  </w:style>
  <w:style w:type="paragraph" w:customStyle="1" w:styleId="affffff5">
    <w:name w:val="Колонтитул (правый)"/>
    <w:basedOn w:val="affffff4"/>
    <w:next w:val="a"/>
    <w:rsid w:val="00B21EB1"/>
    <w:rPr>
      <w:sz w:val="14"/>
      <w:szCs w:val="14"/>
    </w:rPr>
  </w:style>
  <w:style w:type="paragraph" w:customStyle="1" w:styleId="affffff6">
    <w:name w:val="Куда обратиться?"/>
    <w:basedOn w:val="afffff0"/>
    <w:next w:val="a"/>
    <w:uiPriority w:val="99"/>
    <w:rsid w:val="00B21EB1"/>
  </w:style>
  <w:style w:type="paragraph" w:customStyle="1" w:styleId="affffff7">
    <w:name w:val="Моноширинный"/>
    <w:basedOn w:val="a"/>
    <w:next w:val="a"/>
    <w:uiPriority w:val="99"/>
    <w:rsid w:val="00B21EB1"/>
    <w:pPr>
      <w:widowControl w:val="0"/>
      <w:autoSpaceDE w:val="0"/>
      <w:autoSpaceDN w:val="0"/>
      <w:adjustRightInd w:val="0"/>
    </w:pPr>
    <w:rPr>
      <w:rFonts w:ascii="Courier New" w:eastAsia="Times New Roman" w:hAnsi="Courier New" w:cs="Courier New"/>
      <w:sz w:val="24"/>
      <w:szCs w:val="24"/>
    </w:rPr>
  </w:style>
  <w:style w:type="character" w:customStyle="1" w:styleId="affffff8">
    <w:name w:val="Найденные слова"/>
    <w:rsid w:val="00B21EB1"/>
    <w:rPr>
      <w:rFonts w:cs="Times New Roman"/>
      <w:b/>
      <w:color w:val="26282F"/>
      <w:shd w:val="clear" w:color="auto" w:fill="FFF580"/>
    </w:rPr>
  </w:style>
  <w:style w:type="paragraph" w:customStyle="1" w:styleId="affffff9">
    <w:name w:val="Напишите нам"/>
    <w:basedOn w:val="a"/>
    <w:next w:val="a"/>
    <w:uiPriority w:val="99"/>
    <w:rsid w:val="00B21EB1"/>
    <w:pPr>
      <w:widowControl w:val="0"/>
      <w:autoSpaceDE w:val="0"/>
      <w:autoSpaceDN w:val="0"/>
      <w:adjustRightInd w:val="0"/>
      <w:spacing w:before="90" w:after="90"/>
      <w:ind w:left="180" w:right="180"/>
      <w:jc w:val="both"/>
    </w:pPr>
    <w:rPr>
      <w:rFonts w:ascii="Arial" w:eastAsia="Times New Roman" w:hAnsi="Arial"/>
      <w:sz w:val="20"/>
      <w:shd w:val="clear" w:color="auto" w:fill="EFFFAD"/>
    </w:rPr>
  </w:style>
  <w:style w:type="character" w:customStyle="1" w:styleId="affffffa">
    <w:name w:val="Не вступил в силу"/>
    <w:rsid w:val="00B21EB1"/>
    <w:rPr>
      <w:rFonts w:cs="Times New Roman"/>
      <w:b/>
      <w:color w:val="000000"/>
      <w:shd w:val="clear" w:color="auto" w:fill="D8EDE8"/>
    </w:rPr>
  </w:style>
  <w:style w:type="paragraph" w:customStyle="1" w:styleId="affffffb">
    <w:name w:val="Необходимые документы"/>
    <w:basedOn w:val="afffff0"/>
    <w:next w:val="a"/>
    <w:uiPriority w:val="99"/>
    <w:rsid w:val="00B21EB1"/>
    <w:pPr>
      <w:ind w:firstLine="118"/>
    </w:pPr>
  </w:style>
  <w:style w:type="paragraph" w:customStyle="1" w:styleId="affffffc">
    <w:name w:val="Оглавление"/>
    <w:basedOn w:val="ab"/>
    <w:next w:val="a"/>
    <w:rsid w:val="00B21EB1"/>
    <w:pPr>
      <w:ind w:left="140"/>
      <w:jc w:val="left"/>
    </w:pPr>
    <w:rPr>
      <w:sz w:val="24"/>
      <w:szCs w:val="24"/>
    </w:rPr>
  </w:style>
  <w:style w:type="character" w:customStyle="1" w:styleId="affffffd">
    <w:name w:val="Опечатки"/>
    <w:uiPriority w:val="99"/>
    <w:rsid w:val="00B21EB1"/>
    <w:rPr>
      <w:color w:val="FF0000"/>
    </w:rPr>
  </w:style>
  <w:style w:type="paragraph" w:customStyle="1" w:styleId="affffffe">
    <w:name w:val="Переменная часть"/>
    <w:basedOn w:val="afffff6"/>
    <w:next w:val="a"/>
    <w:rsid w:val="00B21EB1"/>
    <w:rPr>
      <w:sz w:val="18"/>
      <w:szCs w:val="18"/>
    </w:rPr>
  </w:style>
  <w:style w:type="paragraph" w:customStyle="1" w:styleId="afffffff">
    <w:name w:val="Подвал для информации об изменениях"/>
    <w:basedOn w:val="1"/>
    <w:next w:val="a"/>
    <w:uiPriority w:val="99"/>
    <w:rsid w:val="00B21EB1"/>
    <w:pPr>
      <w:outlineLvl w:val="9"/>
    </w:pPr>
    <w:rPr>
      <w:rFonts w:ascii="Arial" w:hAnsi="Arial" w:cs="Arial"/>
      <w:b w:val="0"/>
      <w:bCs w:val="0"/>
      <w:color w:val="26282F"/>
      <w:sz w:val="18"/>
      <w:szCs w:val="18"/>
      <w:lang w:val="ru-RU" w:eastAsia="ru-RU"/>
    </w:rPr>
  </w:style>
  <w:style w:type="paragraph" w:customStyle="1" w:styleId="afffffff0">
    <w:name w:val="Подзаголовок для информации об изменениях"/>
    <w:basedOn w:val="affffff"/>
    <w:next w:val="a"/>
    <w:uiPriority w:val="99"/>
    <w:rsid w:val="00B21EB1"/>
    <w:rPr>
      <w:b/>
      <w:bCs/>
    </w:rPr>
  </w:style>
  <w:style w:type="paragraph" w:customStyle="1" w:styleId="afffffff1">
    <w:name w:val="Подчёркнутый текст"/>
    <w:basedOn w:val="a"/>
    <w:next w:val="a"/>
    <w:uiPriority w:val="99"/>
    <w:rsid w:val="00B21EB1"/>
    <w:pPr>
      <w:widowControl w:val="0"/>
      <w:pBdr>
        <w:bottom w:val="single" w:sz="4" w:space="0" w:color="auto"/>
      </w:pBdr>
      <w:autoSpaceDE w:val="0"/>
      <w:autoSpaceDN w:val="0"/>
      <w:adjustRightInd w:val="0"/>
      <w:ind w:firstLine="720"/>
      <w:jc w:val="both"/>
    </w:pPr>
    <w:rPr>
      <w:rFonts w:ascii="Arial" w:eastAsia="Times New Roman" w:hAnsi="Arial"/>
      <w:sz w:val="24"/>
      <w:szCs w:val="24"/>
    </w:rPr>
  </w:style>
  <w:style w:type="paragraph" w:customStyle="1" w:styleId="afffffff2">
    <w:name w:val="Постоянная часть"/>
    <w:basedOn w:val="afffff6"/>
    <w:next w:val="a"/>
    <w:rsid w:val="00B21EB1"/>
    <w:rPr>
      <w:sz w:val="20"/>
      <w:szCs w:val="20"/>
    </w:rPr>
  </w:style>
  <w:style w:type="paragraph" w:customStyle="1" w:styleId="afffffff3">
    <w:name w:val="Пример."/>
    <w:basedOn w:val="afffff0"/>
    <w:next w:val="a"/>
    <w:uiPriority w:val="99"/>
    <w:rsid w:val="00B21EB1"/>
  </w:style>
  <w:style w:type="paragraph" w:customStyle="1" w:styleId="afffffff4">
    <w:name w:val="Примечание."/>
    <w:basedOn w:val="afffff0"/>
    <w:next w:val="a"/>
    <w:uiPriority w:val="99"/>
    <w:rsid w:val="00B21EB1"/>
  </w:style>
  <w:style w:type="character" w:customStyle="1" w:styleId="afffffff5">
    <w:name w:val="Продолжение ссылки"/>
    <w:rsid w:val="00B21EB1"/>
    <w:rPr>
      <w:rFonts w:cs="Times New Roman"/>
      <w:b/>
      <w:bCs/>
      <w:color w:val="106BBE"/>
      <w:sz w:val="20"/>
      <w:szCs w:val="20"/>
      <w:u w:val="single"/>
    </w:rPr>
  </w:style>
  <w:style w:type="paragraph" w:customStyle="1" w:styleId="afffffff6">
    <w:name w:val="Словарная статья"/>
    <w:basedOn w:val="a"/>
    <w:next w:val="a"/>
    <w:rsid w:val="00B21EB1"/>
    <w:pPr>
      <w:widowControl w:val="0"/>
      <w:autoSpaceDE w:val="0"/>
      <w:autoSpaceDN w:val="0"/>
      <w:adjustRightInd w:val="0"/>
      <w:ind w:right="118"/>
      <w:jc w:val="both"/>
    </w:pPr>
    <w:rPr>
      <w:rFonts w:ascii="Arial" w:eastAsia="Times New Roman" w:hAnsi="Arial"/>
      <w:sz w:val="24"/>
      <w:szCs w:val="24"/>
    </w:rPr>
  </w:style>
  <w:style w:type="character" w:customStyle="1" w:styleId="afffffff7">
    <w:name w:val="Сравнение редакций"/>
    <w:uiPriority w:val="99"/>
    <w:rsid w:val="00B21EB1"/>
    <w:rPr>
      <w:rFonts w:cs="Times New Roman"/>
      <w:b/>
      <w:color w:val="26282F"/>
    </w:rPr>
  </w:style>
  <w:style w:type="character" w:customStyle="1" w:styleId="afffffff8">
    <w:name w:val="Сравнение редакций. Добавленный фрагмент"/>
    <w:uiPriority w:val="99"/>
    <w:rsid w:val="00B21EB1"/>
    <w:rPr>
      <w:color w:val="000000"/>
      <w:shd w:val="clear" w:color="auto" w:fill="C1D7FF"/>
    </w:rPr>
  </w:style>
  <w:style w:type="character" w:customStyle="1" w:styleId="afffffff9">
    <w:name w:val="Сравнение редакций. Удаленный фрагмент"/>
    <w:uiPriority w:val="99"/>
    <w:rsid w:val="00B21EB1"/>
    <w:rPr>
      <w:color w:val="000000"/>
      <w:shd w:val="clear" w:color="auto" w:fill="C4C413"/>
    </w:rPr>
  </w:style>
  <w:style w:type="paragraph" w:customStyle="1" w:styleId="afffffffa">
    <w:name w:val="Ссылка на официальную публикацию"/>
    <w:basedOn w:val="a"/>
    <w:next w:val="a"/>
    <w:uiPriority w:val="99"/>
    <w:rsid w:val="00B21EB1"/>
    <w:pPr>
      <w:widowControl w:val="0"/>
      <w:autoSpaceDE w:val="0"/>
      <w:autoSpaceDN w:val="0"/>
      <w:adjustRightInd w:val="0"/>
      <w:ind w:firstLine="720"/>
      <w:jc w:val="both"/>
    </w:pPr>
    <w:rPr>
      <w:rFonts w:ascii="Arial" w:eastAsia="Times New Roman" w:hAnsi="Arial"/>
      <w:sz w:val="24"/>
      <w:szCs w:val="24"/>
    </w:rPr>
  </w:style>
  <w:style w:type="character" w:customStyle="1" w:styleId="afffffffb">
    <w:name w:val="Ссылка на утративший силу документ"/>
    <w:uiPriority w:val="99"/>
    <w:rsid w:val="00B21EB1"/>
    <w:rPr>
      <w:rFonts w:cs="Times New Roman"/>
      <w:b/>
      <w:bCs/>
      <w:color w:val="749232"/>
      <w:sz w:val="20"/>
      <w:szCs w:val="20"/>
      <w:u w:val="single"/>
    </w:rPr>
  </w:style>
  <w:style w:type="paragraph" w:customStyle="1" w:styleId="afffffffc">
    <w:name w:val="Текст в таблице"/>
    <w:basedOn w:val="affffd"/>
    <w:next w:val="a"/>
    <w:uiPriority w:val="99"/>
    <w:rsid w:val="00B21EB1"/>
    <w:pPr>
      <w:ind w:firstLine="500"/>
    </w:pPr>
  </w:style>
  <w:style w:type="paragraph" w:customStyle="1" w:styleId="afffffffd">
    <w:name w:val="Текст ЭР (см. также)"/>
    <w:basedOn w:val="a"/>
    <w:next w:val="a"/>
    <w:uiPriority w:val="99"/>
    <w:rsid w:val="00B21EB1"/>
    <w:pPr>
      <w:widowControl w:val="0"/>
      <w:autoSpaceDE w:val="0"/>
      <w:autoSpaceDN w:val="0"/>
      <w:adjustRightInd w:val="0"/>
      <w:spacing w:before="200"/>
    </w:pPr>
    <w:rPr>
      <w:rFonts w:ascii="Arial" w:eastAsia="Times New Roman" w:hAnsi="Arial"/>
      <w:sz w:val="20"/>
    </w:rPr>
  </w:style>
  <w:style w:type="paragraph" w:customStyle="1" w:styleId="afffffffe">
    <w:name w:val="Технический комментарий"/>
    <w:basedOn w:val="a"/>
    <w:next w:val="a"/>
    <w:uiPriority w:val="99"/>
    <w:rsid w:val="00B21EB1"/>
    <w:pPr>
      <w:widowControl w:val="0"/>
      <w:autoSpaceDE w:val="0"/>
      <w:autoSpaceDN w:val="0"/>
      <w:adjustRightInd w:val="0"/>
    </w:pPr>
    <w:rPr>
      <w:rFonts w:ascii="Arial" w:eastAsia="Times New Roman" w:hAnsi="Arial"/>
      <w:color w:val="463F31"/>
      <w:sz w:val="24"/>
      <w:szCs w:val="24"/>
      <w:shd w:val="clear" w:color="auto" w:fill="FFFFA6"/>
    </w:rPr>
  </w:style>
  <w:style w:type="character" w:customStyle="1" w:styleId="affffffff">
    <w:name w:val="Утратил силу"/>
    <w:rsid w:val="00B21EB1"/>
    <w:rPr>
      <w:rFonts w:cs="Times New Roman"/>
      <w:b/>
      <w:strike/>
      <w:color w:val="666600"/>
    </w:rPr>
  </w:style>
  <w:style w:type="paragraph" w:customStyle="1" w:styleId="affffffff0">
    <w:name w:val="Формула"/>
    <w:basedOn w:val="a"/>
    <w:next w:val="a"/>
    <w:uiPriority w:val="99"/>
    <w:rsid w:val="00B21EB1"/>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ffff1">
    <w:name w:val="Центрированный (таблица)"/>
    <w:basedOn w:val="affffd"/>
    <w:next w:val="a"/>
    <w:uiPriority w:val="99"/>
    <w:rsid w:val="00B21EB1"/>
    <w:pPr>
      <w:jc w:val="center"/>
    </w:pPr>
  </w:style>
  <w:style w:type="paragraph" w:customStyle="1" w:styleId="-3">
    <w:name w:val="ЭР-содержание (правое окно)"/>
    <w:basedOn w:val="a"/>
    <w:next w:val="a"/>
    <w:uiPriority w:val="99"/>
    <w:rsid w:val="00B21EB1"/>
    <w:pPr>
      <w:widowControl w:val="0"/>
      <w:autoSpaceDE w:val="0"/>
      <w:autoSpaceDN w:val="0"/>
      <w:adjustRightInd w:val="0"/>
      <w:spacing w:before="300"/>
    </w:pPr>
    <w:rPr>
      <w:rFonts w:ascii="Arial" w:eastAsia="Times New Roman" w:hAnsi="Arial"/>
      <w:sz w:val="24"/>
      <w:szCs w:val="24"/>
    </w:rPr>
  </w:style>
  <w:style w:type="character" w:styleId="affffffff2">
    <w:name w:val="line number"/>
    <w:uiPriority w:val="99"/>
    <w:semiHidden/>
    <w:unhideWhenUsed/>
    <w:rsid w:val="00B21EB1"/>
    <w:rPr>
      <w:rFonts w:cs="Times New Roman"/>
    </w:rPr>
  </w:style>
  <w:style w:type="character" w:customStyle="1" w:styleId="1ff8">
    <w:name w:val="Тема примечания Знак1"/>
    <w:rsid w:val="00B21EB1"/>
    <w:rPr>
      <w:rFonts w:ascii="Times New Roman" w:hAnsi="Times New Roman"/>
      <w:b/>
    </w:rPr>
  </w:style>
  <w:style w:type="character" w:customStyle="1" w:styleId="1101">
    <w:name w:val="Знак Знак110"/>
    <w:locked/>
    <w:rsid w:val="00B21EB1"/>
    <w:rPr>
      <w:sz w:val="24"/>
      <w:lang w:val="ru-RU" w:eastAsia="ru-RU"/>
    </w:rPr>
  </w:style>
  <w:style w:type="paragraph" w:customStyle="1" w:styleId="msonospacing0">
    <w:name w:val="msonospacing"/>
    <w:rsid w:val="00B21EB1"/>
    <w:rPr>
      <w:rFonts w:ascii="Times New Roman" w:eastAsia="Times New Roman" w:hAnsi="Times New Roman" w:cs="Times New Roman"/>
      <w:sz w:val="24"/>
      <w:szCs w:val="24"/>
    </w:rPr>
  </w:style>
  <w:style w:type="character" w:customStyle="1" w:styleId="218">
    <w:name w:val="Заголовок 2 Знак1"/>
    <w:uiPriority w:val="99"/>
    <w:locked/>
    <w:rsid w:val="00B21EB1"/>
    <w:rPr>
      <w:rFonts w:ascii="Times New Roman" w:hAnsi="Times New Roman"/>
      <w:sz w:val="20"/>
      <w:lang w:val="x-none" w:eastAsia="ru-RU"/>
    </w:rPr>
  </w:style>
  <w:style w:type="character" w:customStyle="1" w:styleId="317">
    <w:name w:val="Заголовок 3 Знак1"/>
    <w:aliases w:val="Заголовок 58 Знак1"/>
    <w:uiPriority w:val="99"/>
    <w:locked/>
    <w:rsid w:val="00B21EB1"/>
    <w:rPr>
      <w:rFonts w:ascii="Times New Roman" w:hAnsi="Times New Roman"/>
      <w:sz w:val="20"/>
      <w:lang w:val="en-US" w:eastAsia="ru-RU"/>
    </w:rPr>
  </w:style>
  <w:style w:type="character" w:customStyle="1" w:styleId="514">
    <w:name w:val="Заголовок 5 Знак1"/>
    <w:uiPriority w:val="99"/>
    <w:locked/>
    <w:rsid w:val="00B21EB1"/>
    <w:rPr>
      <w:rFonts w:ascii="Arial" w:hAnsi="Arial"/>
      <w:sz w:val="20"/>
      <w:lang w:val="x-none" w:eastAsia="ru-RU"/>
    </w:rPr>
  </w:style>
  <w:style w:type="character" w:customStyle="1" w:styleId="614">
    <w:name w:val="Заголовок 6 Знак1"/>
    <w:uiPriority w:val="99"/>
    <w:locked/>
    <w:rsid w:val="00B21EB1"/>
    <w:rPr>
      <w:rFonts w:ascii="Arial" w:hAnsi="Arial"/>
      <w:i/>
      <w:sz w:val="20"/>
      <w:u w:val="single"/>
      <w:lang w:val="x-none" w:eastAsia="ru-RU"/>
    </w:rPr>
  </w:style>
  <w:style w:type="character" w:customStyle="1" w:styleId="713">
    <w:name w:val="Заголовок 7 Знак1"/>
    <w:uiPriority w:val="99"/>
    <w:locked/>
    <w:rsid w:val="00B21EB1"/>
    <w:rPr>
      <w:rFonts w:ascii="Times New Roman" w:hAnsi="Times New Roman"/>
      <w:i/>
      <w:sz w:val="20"/>
      <w:lang w:val="x-none" w:eastAsia="ru-RU"/>
    </w:rPr>
  </w:style>
  <w:style w:type="character" w:customStyle="1" w:styleId="812">
    <w:name w:val="Заголовок 8 Знак1"/>
    <w:uiPriority w:val="99"/>
    <w:locked/>
    <w:rsid w:val="00B21EB1"/>
    <w:rPr>
      <w:rFonts w:ascii="Arial" w:hAnsi="Arial"/>
      <w:sz w:val="20"/>
      <w:lang w:val="x-none" w:eastAsia="ru-RU"/>
    </w:rPr>
  </w:style>
  <w:style w:type="character" w:customStyle="1" w:styleId="912">
    <w:name w:val="Заголовок 9 Знак1"/>
    <w:uiPriority w:val="99"/>
    <w:locked/>
    <w:rsid w:val="00B21EB1"/>
    <w:rPr>
      <w:rFonts w:ascii="Arial" w:hAnsi="Arial"/>
      <w:b/>
      <w:sz w:val="20"/>
      <w:lang w:val="x-none" w:eastAsia="ru-RU"/>
    </w:rPr>
  </w:style>
  <w:style w:type="character" w:customStyle="1" w:styleId="1ff9">
    <w:name w:val="Название Знак1"/>
    <w:uiPriority w:val="99"/>
    <w:locked/>
    <w:rsid w:val="00B21EB1"/>
    <w:rPr>
      <w:rFonts w:ascii="Arial" w:hAnsi="Arial"/>
      <w:sz w:val="20"/>
      <w:lang w:val="x-none" w:eastAsia="ru-RU"/>
    </w:rPr>
  </w:style>
  <w:style w:type="character" w:customStyle="1" w:styleId="1ffa">
    <w:name w:val="Основной текст с отступом Знак1"/>
    <w:locked/>
    <w:rsid w:val="00B21EB1"/>
    <w:rPr>
      <w:rFonts w:ascii="Arial" w:hAnsi="Arial"/>
      <w:sz w:val="20"/>
      <w:lang w:val="x-none" w:eastAsia="ru-RU"/>
    </w:rPr>
  </w:style>
  <w:style w:type="character" w:customStyle="1" w:styleId="323">
    <w:name w:val="Основной текст с отступом 3 Знак2"/>
    <w:uiPriority w:val="99"/>
    <w:locked/>
    <w:rsid w:val="00B21EB1"/>
    <w:rPr>
      <w:rFonts w:ascii="Arial" w:hAnsi="Arial"/>
      <w:sz w:val="20"/>
      <w:lang w:val="x-none" w:eastAsia="ru-RU"/>
    </w:rPr>
  </w:style>
  <w:style w:type="character" w:customStyle="1" w:styleId="225">
    <w:name w:val="Основной текст с отступом 2 Знак2"/>
    <w:uiPriority w:val="99"/>
    <w:locked/>
    <w:rsid w:val="00B21EB1"/>
    <w:rPr>
      <w:rFonts w:ascii="Arial" w:hAnsi="Arial"/>
      <w:sz w:val="20"/>
      <w:lang w:val="x-none" w:eastAsia="ru-RU"/>
    </w:rPr>
  </w:style>
  <w:style w:type="character" w:customStyle="1" w:styleId="219">
    <w:name w:val="Основной текст 2 Знак1"/>
    <w:locked/>
    <w:rsid w:val="00B21EB1"/>
    <w:rPr>
      <w:rFonts w:ascii="Arial" w:hAnsi="Arial"/>
      <w:sz w:val="20"/>
      <w:lang w:val="x-none" w:eastAsia="ru-RU"/>
    </w:rPr>
  </w:style>
  <w:style w:type="character" w:customStyle="1" w:styleId="2fd">
    <w:name w:val="Нижний колонтитул Знак2"/>
    <w:uiPriority w:val="99"/>
    <w:locked/>
    <w:rsid w:val="00B21EB1"/>
    <w:rPr>
      <w:rFonts w:ascii="Times New Roman" w:hAnsi="Times New Roman"/>
      <w:sz w:val="20"/>
      <w:lang w:val="x-none" w:eastAsia="ru-RU"/>
    </w:rPr>
  </w:style>
  <w:style w:type="character" w:customStyle="1" w:styleId="2fe">
    <w:name w:val="Схема документа Знак2"/>
    <w:uiPriority w:val="99"/>
    <w:locked/>
    <w:rsid w:val="00B21EB1"/>
    <w:rPr>
      <w:rFonts w:ascii="Tahoma" w:hAnsi="Tahoma"/>
      <w:sz w:val="20"/>
      <w:shd w:val="clear" w:color="auto" w:fill="000080"/>
      <w:lang w:val="x-none" w:eastAsia="ru-RU"/>
    </w:rPr>
  </w:style>
  <w:style w:type="character" w:customStyle="1" w:styleId="1ffb">
    <w:name w:val="Текст сноски Знак1"/>
    <w:uiPriority w:val="99"/>
    <w:locked/>
    <w:rsid w:val="00B21EB1"/>
    <w:rPr>
      <w:rFonts w:ascii="Times New Roman" w:hAnsi="Times New Roman"/>
      <w:sz w:val="24"/>
      <w:lang w:val="x-none" w:eastAsia="ru-RU"/>
    </w:rPr>
  </w:style>
  <w:style w:type="paragraph" w:customStyle="1" w:styleId="msormpane0">
    <w:name w:val="msormpane"/>
    <w:semiHidden/>
    <w:rsid w:val="00B21EB1"/>
    <w:rPr>
      <w:rFonts w:ascii="Times New Roman" w:eastAsia="Times New Roman" w:hAnsi="Times New Roman" w:cs="Times New Roman"/>
      <w:sz w:val="24"/>
      <w:szCs w:val="24"/>
    </w:rPr>
  </w:style>
  <w:style w:type="paragraph" w:customStyle="1" w:styleId="msolistparagraph0">
    <w:name w:val="msolistparagraph"/>
    <w:basedOn w:val="a"/>
    <w:rsid w:val="00B21EB1"/>
    <w:pPr>
      <w:ind w:left="720"/>
      <w:contextualSpacing/>
    </w:pPr>
    <w:rPr>
      <w:rFonts w:eastAsia="Times New Roman" w:cs="Times New Roman"/>
      <w:sz w:val="20"/>
    </w:rPr>
  </w:style>
  <w:style w:type="character" w:customStyle="1" w:styleId="HTML1">
    <w:name w:val="Стандартный HTML Знак1"/>
    <w:rsid w:val="00B21EB1"/>
    <w:rPr>
      <w:rFonts w:ascii="Courier New" w:hAnsi="Courier New" w:cs="Courier New"/>
    </w:rPr>
  </w:style>
  <w:style w:type="character" w:customStyle="1" w:styleId="1ffc">
    <w:name w:val="Красная строка Знак1"/>
    <w:rsid w:val="00B21EB1"/>
    <w:rPr>
      <w:sz w:val="24"/>
      <w:szCs w:val="24"/>
    </w:rPr>
  </w:style>
  <w:style w:type="numbering" w:customStyle="1" w:styleId="290">
    <w:name w:val="Нет списка29"/>
    <w:next w:val="a2"/>
    <w:uiPriority w:val="99"/>
    <w:semiHidden/>
    <w:unhideWhenUsed/>
    <w:rsid w:val="002C7F18"/>
  </w:style>
  <w:style w:type="numbering" w:customStyle="1" w:styleId="1190">
    <w:name w:val="Нет списка119"/>
    <w:next w:val="a2"/>
    <w:uiPriority w:val="99"/>
    <w:semiHidden/>
    <w:unhideWhenUsed/>
    <w:rsid w:val="002C7F18"/>
  </w:style>
  <w:style w:type="numbering" w:customStyle="1" w:styleId="11100">
    <w:name w:val="Нет списка1110"/>
    <w:next w:val="a2"/>
    <w:uiPriority w:val="99"/>
    <w:semiHidden/>
    <w:unhideWhenUsed/>
    <w:rsid w:val="002C7F18"/>
  </w:style>
  <w:style w:type="numbering" w:customStyle="1" w:styleId="2100">
    <w:name w:val="Нет списка210"/>
    <w:next w:val="a2"/>
    <w:uiPriority w:val="99"/>
    <w:semiHidden/>
    <w:unhideWhenUsed/>
    <w:rsid w:val="002C7F18"/>
  </w:style>
  <w:style w:type="numbering" w:customStyle="1" w:styleId="361">
    <w:name w:val="Нет списка36"/>
    <w:next w:val="a2"/>
    <w:uiPriority w:val="99"/>
    <w:semiHidden/>
    <w:unhideWhenUsed/>
    <w:rsid w:val="002C7F18"/>
  </w:style>
  <w:style w:type="numbering" w:customStyle="1" w:styleId="460">
    <w:name w:val="Нет списка46"/>
    <w:next w:val="a2"/>
    <w:semiHidden/>
    <w:rsid w:val="002C7F18"/>
  </w:style>
  <w:style w:type="numbering" w:customStyle="1" w:styleId="560">
    <w:name w:val="Нет списка56"/>
    <w:next w:val="a2"/>
    <w:uiPriority w:val="99"/>
    <w:semiHidden/>
    <w:unhideWhenUsed/>
    <w:rsid w:val="002C7F18"/>
  </w:style>
  <w:style w:type="numbering" w:customStyle="1" w:styleId="NoList13">
    <w:name w:val="No List13"/>
    <w:next w:val="a2"/>
    <w:uiPriority w:val="99"/>
    <w:semiHidden/>
    <w:unhideWhenUsed/>
    <w:rsid w:val="002C7F18"/>
  </w:style>
  <w:style w:type="numbering" w:customStyle="1" w:styleId="1240">
    <w:name w:val="Нет списка124"/>
    <w:next w:val="a2"/>
    <w:uiPriority w:val="99"/>
    <w:semiHidden/>
    <w:unhideWhenUsed/>
    <w:rsid w:val="002C7F18"/>
  </w:style>
  <w:style w:type="numbering" w:customStyle="1" w:styleId="1114">
    <w:name w:val="Нет списка1114"/>
    <w:next w:val="a2"/>
    <w:uiPriority w:val="99"/>
    <w:semiHidden/>
    <w:unhideWhenUsed/>
    <w:rsid w:val="002C7F18"/>
  </w:style>
  <w:style w:type="numbering" w:customStyle="1" w:styleId="2140">
    <w:name w:val="Нет списка214"/>
    <w:next w:val="a2"/>
    <w:uiPriority w:val="99"/>
    <w:semiHidden/>
    <w:unhideWhenUsed/>
    <w:rsid w:val="002C7F18"/>
  </w:style>
  <w:style w:type="numbering" w:customStyle="1" w:styleId="3140">
    <w:name w:val="Нет списка314"/>
    <w:next w:val="a2"/>
    <w:uiPriority w:val="99"/>
    <w:semiHidden/>
    <w:unhideWhenUsed/>
    <w:rsid w:val="002C7F18"/>
  </w:style>
  <w:style w:type="numbering" w:customStyle="1" w:styleId="4140">
    <w:name w:val="Нет списка414"/>
    <w:next w:val="a2"/>
    <w:uiPriority w:val="99"/>
    <w:semiHidden/>
    <w:unhideWhenUsed/>
    <w:rsid w:val="002C7F18"/>
  </w:style>
  <w:style w:type="numbering" w:customStyle="1" w:styleId="5140">
    <w:name w:val="Нет списка514"/>
    <w:next w:val="a2"/>
    <w:semiHidden/>
    <w:rsid w:val="002C7F18"/>
  </w:style>
  <w:style w:type="numbering" w:customStyle="1" w:styleId="660">
    <w:name w:val="Нет списка66"/>
    <w:next w:val="a2"/>
    <w:semiHidden/>
    <w:rsid w:val="002C7F18"/>
  </w:style>
  <w:style w:type="numbering" w:customStyle="1" w:styleId="76">
    <w:name w:val="Нет списка76"/>
    <w:next w:val="a2"/>
    <w:semiHidden/>
    <w:rsid w:val="002C7F18"/>
  </w:style>
  <w:style w:type="numbering" w:customStyle="1" w:styleId="NoList23">
    <w:name w:val="No List23"/>
    <w:next w:val="a2"/>
    <w:uiPriority w:val="99"/>
    <w:semiHidden/>
    <w:unhideWhenUsed/>
    <w:rsid w:val="002C7F18"/>
  </w:style>
  <w:style w:type="numbering" w:customStyle="1" w:styleId="1212">
    <w:name w:val="Нет списка1212"/>
    <w:next w:val="a2"/>
    <w:uiPriority w:val="99"/>
    <w:semiHidden/>
    <w:unhideWhenUsed/>
    <w:rsid w:val="002C7F18"/>
  </w:style>
  <w:style w:type="numbering" w:customStyle="1" w:styleId="11112">
    <w:name w:val="Нет списка11112"/>
    <w:next w:val="a2"/>
    <w:uiPriority w:val="99"/>
    <w:semiHidden/>
    <w:unhideWhenUsed/>
    <w:rsid w:val="002C7F18"/>
  </w:style>
  <w:style w:type="numbering" w:customStyle="1" w:styleId="2112">
    <w:name w:val="Нет списка2112"/>
    <w:next w:val="a2"/>
    <w:uiPriority w:val="99"/>
    <w:semiHidden/>
    <w:unhideWhenUsed/>
    <w:rsid w:val="002C7F18"/>
  </w:style>
  <w:style w:type="numbering" w:customStyle="1" w:styleId="31120">
    <w:name w:val="Нет списка3112"/>
    <w:next w:val="a2"/>
    <w:uiPriority w:val="99"/>
    <w:semiHidden/>
    <w:unhideWhenUsed/>
    <w:rsid w:val="002C7F18"/>
  </w:style>
  <w:style w:type="numbering" w:customStyle="1" w:styleId="4112">
    <w:name w:val="Нет списка4112"/>
    <w:next w:val="a2"/>
    <w:uiPriority w:val="99"/>
    <w:semiHidden/>
    <w:unhideWhenUsed/>
    <w:rsid w:val="002C7F18"/>
  </w:style>
  <w:style w:type="numbering" w:customStyle="1" w:styleId="5112">
    <w:name w:val="Нет списка5112"/>
    <w:next w:val="a2"/>
    <w:semiHidden/>
    <w:rsid w:val="002C7F18"/>
  </w:style>
  <w:style w:type="numbering" w:customStyle="1" w:styleId="6130">
    <w:name w:val="Нет списка613"/>
    <w:next w:val="a2"/>
    <w:semiHidden/>
    <w:rsid w:val="002C7F18"/>
  </w:style>
  <w:style w:type="numbering" w:customStyle="1" w:styleId="7130">
    <w:name w:val="Нет списка713"/>
    <w:next w:val="a2"/>
    <w:semiHidden/>
    <w:rsid w:val="002C7F18"/>
  </w:style>
  <w:style w:type="numbering" w:customStyle="1" w:styleId="830">
    <w:name w:val="Нет списка83"/>
    <w:next w:val="a2"/>
    <w:uiPriority w:val="99"/>
    <w:semiHidden/>
    <w:unhideWhenUsed/>
    <w:rsid w:val="002C7F18"/>
  </w:style>
  <w:style w:type="numbering" w:customStyle="1" w:styleId="1330">
    <w:name w:val="Нет списка133"/>
    <w:next w:val="a2"/>
    <w:semiHidden/>
    <w:unhideWhenUsed/>
    <w:rsid w:val="002C7F18"/>
  </w:style>
  <w:style w:type="numbering" w:customStyle="1" w:styleId="1123">
    <w:name w:val="Нет списка1123"/>
    <w:next w:val="a2"/>
    <w:uiPriority w:val="99"/>
    <w:semiHidden/>
    <w:unhideWhenUsed/>
    <w:rsid w:val="002C7F18"/>
  </w:style>
  <w:style w:type="numbering" w:customStyle="1" w:styleId="2230">
    <w:name w:val="Нет списка223"/>
    <w:next w:val="a2"/>
    <w:uiPriority w:val="99"/>
    <w:semiHidden/>
    <w:unhideWhenUsed/>
    <w:rsid w:val="002C7F18"/>
  </w:style>
  <w:style w:type="numbering" w:customStyle="1" w:styleId="3230">
    <w:name w:val="Нет списка323"/>
    <w:next w:val="a2"/>
    <w:uiPriority w:val="99"/>
    <w:semiHidden/>
    <w:unhideWhenUsed/>
    <w:rsid w:val="002C7F18"/>
  </w:style>
  <w:style w:type="numbering" w:customStyle="1" w:styleId="423">
    <w:name w:val="Нет списка423"/>
    <w:next w:val="a2"/>
    <w:uiPriority w:val="99"/>
    <w:semiHidden/>
    <w:unhideWhenUsed/>
    <w:rsid w:val="002C7F18"/>
  </w:style>
  <w:style w:type="numbering" w:customStyle="1" w:styleId="523">
    <w:name w:val="Нет списка523"/>
    <w:next w:val="a2"/>
    <w:semiHidden/>
    <w:rsid w:val="002C7F18"/>
  </w:style>
  <w:style w:type="numbering" w:customStyle="1" w:styleId="623">
    <w:name w:val="Нет списка623"/>
    <w:next w:val="a2"/>
    <w:semiHidden/>
    <w:rsid w:val="002C7F18"/>
  </w:style>
  <w:style w:type="numbering" w:customStyle="1" w:styleId="723">
    <w:name w:val="Нет списка723"/>
    <w:next w:val="a2"/>
    <w:semiHidden/>
    <w:rsid w:val="002C7F18"/>
  </w:style>
  <w:style w:type="numbering" w:customStyle="1" w:styleId="930">
    <w:name w:val="Нет списка93"/>
    <w:next w:val="a2"/>
    <w:uiPriority w:val="99"/>
    <w:semiHidden/>
    <w:unhideWhenUsed/>
    <w:rsid w:val="002C7F18"/>
  </w:style>
  <w:style w:type="numbering" w:customStyle="1" w:styleId="143">
    <w:name w:val="Нет списка143"/>
    <w:next w:val="a2"/>
    <w:uiPriority w:val="99"/>
    <w:semiHidden/>
    <w:unhideWhenUsed/>
    <w:rsid w:val="002C7F18"/>
  </w:style>
  <w:style w:type="numbering" w:customStyle="1" w:styleId="1133">
    <w:name w:val="Нет списка1133"/>
    <w:next w:val="a2"/>
    <w:uiPriority w:val="99"/>
    <w:semiHidden/>
    <w:unhideWhenUsed/>
    <w:rsid w:val="002C7F18"/>
  </w:style>
  <w:style w:type="numbering" w:customStyle="1" w:styleId="233">
    <w:name w:val="Нет списка233"/>
    <w:next w:val="a2"/>
    <w:uiPriority w:val="99"/>
    <w:semiHidden/>
    <w:unhideWhenUsed/>
    <w:rsid w:val="002C7F18"/>
  </w:style>
  <w:style w:type="numbering" w:customStyle="1" w:styleId="333">
    <w:name w:val="Нет списка333"/>
    <w:next w:val="a2"/>
    <w:uiPriority w:val="99"/>
    <w:semiHidden/>
    <w:unhideWhenUsed/>
    <w:rsid w:val="002C7F18"/>
  </w:style>
  <w:style w:type="numbering" w:customStyle="1" w:styleId="433">
    <w:name w:val="Нет списка433"/>
    <w:next w:val="a2"/>
    <w:uiPriority w:val="99"/>
    <w:semiHidden/>
    <w:unhideWhenUsed/>
    <w:rsid w:val="002C7F18"/>
  </w:style>
  <w:style w:type="numbering" w:customStyle="1" w:styleId="533">
    <w:name w:val="Нет списка533"/>
    <w:next w:val="a2"/>
    <w:semiHidden/>
    <w:rsid w:val="002C7F18"/>
  </w:style>
  <w:style w:type="numbering" w:customStyle="1" w:styleId="633">
    <w:name w:val="Нет списка633"/>
    <w:next w:val="a2"/>
    <w:semiHidden/>
    <w:rsid w:val="002C7F18"/>
  </w:style>
  <w:style w:type="numbering" w:customStyle="1" w:styleId="733">
    <w:name w:val="Нет списка733"/>
    <w:next w:val="a2"/>
    <w:semiHidden/>
    <w:rsid w:val="002C7F18"/>
  </w:style>
  <w:style w:type="numbering" w:customStyle="1" w:styleId="1020">
    <w:name w:val="Нет списка102"/>
    <w:next w:val="a2"/>
    <w:uiPriority w:val="99"/>
    <w:semiHidden/>
    <w:unhideWhenUsed/>
    <w:rsid w:val="002C7F18"/>
  </w:style>
  <w:style w:type="numbering" w:customStyle="1" w:styleId="NoList112">
    <w:name w:val="No List112"/>
    <w:next w:val="a2"/>
    <w:uiPriority w:val="99"/>
    <w:semiHidden/>
    <w:unhideWhenUsed/>
    <w:rsid w:val="002C7F18"/>
  </w:style>
  <w:style w:type="numbering" w:customStyle="1" w:styleId="1520">
    <w:name w:val="Нет списка152"/>
    <w:next w:val="a2"/>
    <w:semiHidden/>
    <w:unhideWhenUsed/>
    <w:rsid w:val="002C7F18"/>
  </w:style>
  <w:style w:type="numbering" w:customStyle="1" w:styleId="1142">
    <w:name w:val="Нет списка1142"/>
    <w:next w:val="a2"/>
    <w:uiPriority w:val="99"/>
    <w:semiHidden/>
    <w:unhideWhenUsed/>
    <w:rsid w:val="002C7F18"/>
  </w:style>
  <w:style w:type="numbering" w:customStyle="1" w:styleId="242">
    <w:name w:val="Нет списка242"/>
    <w:next w:val="a2"/>
    <w:uiPriority w:val="99"/>
    <w:semiHidden/>
    <w:unhideWhenUsed/>
    <w:rsid w:val="002C7F18"/>
  </w:style>
  <w:style w:type="numbering" w:customStyle="1" w:styleId="342">
    <w:name w:val="Нет списка342"/>
    <w:next w:val="a2"/>
    <w:uiPriority w:val="99"/>
    <w:semiHidden/>
    <w:unhideWhenUsed/>
    <w:rsid w:val="002C7F18"/>
  </w:style>
  <w:style w:type="numbering" w:customStyle="1" w:styleId="442">
    <w:name w:val="Нет списка442"/>
    <w:next w:val="a2"/>
    <w:uiPriority w:val="99"/>
    <w:semiHidden/>
    <w:unhideWhenUsed/>
    <w:rsid w:val="002C7F18"/>
  </w:style>
  <w:style w:type="numbering" w:customStyle="1" w:styleId="542">
    <w:name w:val="Нет списка542"/>
    <w:next w:val="a2"/>
    <w:semiHidden/>
    <w:rsid w:val="002C7F18"/>
  </w:style>
  <w:style w:type="numbering" w:customStyle="1" w:styleId="642">
    <w:name w:val="Нет списка642"/>
    <w:next w:val="a2"/>
    <w:semiHidden/>
    <w:rsid w:val="002C7F18"/>
  </w:style>
  <w:style w:type="numbering" w:customStyle="1" w:styleId="742">
    <w:name w:val="Нет списка742"/>
    <w:next w:val="a2"/>
    <w:semiHidden/>
    <w:rsid w:val="002C7F18"/>
  </w:style>
  <w:style w:type="numbering" w:customStyle="1" w:styleId="NoList212">
    <w:name w:val="No List212"/>
    <w:next w:val="a2"/>
    <w:uiPriority w:val="99"/>
    <w:semiHidden/>
    <w:unhideWhenUsed/>
    <w:rsid w:val="002C7F18"/>
  </w:style>
  <w:style w:type="numbering" w:customStyle="1" w:styleId="1222">
    <w:name w:val="Нет списка1222"/>
    <w:next w:val="a2"/>
    <w:uiPriority w:val="99"/>
    <w:semiHidden/>
    <w:unhideWhenUsed/>
    <w:rsid w:val="002C7F18"/>
  </w:style>
  <w:style w:type="numbering" w:customStyle="1" w:styleId="11122">
    <w:name w:val="Нет списка11122"/>
    <w:next w:val="a2"/>
    <w:uiPriority w:val="99"/>
    <w:semiHidden/>
    <w:unhideWhenUsed/>
    <w:rsid w:val="002C7F18"/>
  </w:style>
  <w:style w:type="numbering" w:customStyle="1" w:styleId="2122">
    <w:name w:val="Нет списка2122"/>
    <w:next w:val="a2"/>
    <w:uiPriority w:val="99"/>
    <w:semiHidden/>
    <w:unhideWhenUsed/>
    <w:rsid w:val="002C7F18"/>
  </w:style>
  <w:style w:type="numbering" w:customStyle="1" w:styleId="31220">
    <w:name w:val="Нет списка3122"/>
    <w:next w:val="a2"/>
    <w:uiPriority w:val="99"/>
    <w:semiHidden/>
    <w:unhideWhenUsed/>
    <w:rsid w:val="002C7F18"/>
  </w:style>
  <w:style w:type="numbering" w:customStyle="1" w:styleId="4122">
    <w:name w:val="Нет списка4122"/>
    <w:next w:val="a2"/>
    <w:uiPriority w:val="99"/>
    <w:semiHidden/>
    <w:unhideWhenUsed/>
    <w:rsid w:val="002C7F18"/>
  </w:style>
  <w:style w:type="numbering" w:customStyle="1" w:styleId="5122">
    <w:name w:val="Нет списка5122"/>
    <w:next w:val="a2"/>
    <w:semiHidden/>
    <w:rsid w:val="002C7F18"/>
  </w:style>
  <w:style w:type="numbering" w:customStyle="1" w:styleId="6112">
    <w:name w:val="Нет списка6112"/>
    <w:next w:val="a2"/>
    <w:semiHidden/>
    <w:rsid w:val="002C7F18"/>
  </w:style>
  <w:style w:type="numbering" w:customStyle="1" w:styleId="7112">
    <w:name w:val="Нет списка7112"/>
    <w:next w:val="a2"/>
    <w:semiHidden/>
    <w:rsid w:val="002C7F18"/>
  </w:style>
  <w:style w:type="numbering" w:customStyle="1" w:styleId="8120">
    <w:name w:val="Нет списка812"/>
    <w:next w:val="a2"/>
    <w:uiPriority w:val="99"/>
    <w:semiHidden/>
    <w:unhideWhenUsed/>
    <w:rsid w:val="002C7F18"/>
  </w:style>
  <w:style w:type="numbering" w:customStyle="1" w:styleId="1312">
    <w:name w:val="Нет списка1312"/>
    <w:next w:val="a2"/>
    <w:semiHidden/>
    <w:unhideWhenUsed/>
    <w:rsid w:val="002C7F18"/>
  </w:style>
  <w:style w:type="numbering" w:customStyle="1" w:styleId="11212">
    <w:name w:val="Нет списка11212"/>
    <w:next w:val="a2"/>
    <w:uiPriority w:val="99"/>
    <w:semiHidden/>
    <w:unhideWhenUsed/>
    <w:rsid w:val="002C7F18"/>
  </w:style>
  <w:style w:type="numbering" w:customStyle="1" w:styleId="2212">
    <w:name w:val="Нет списка2212"/>
    <w:next w:val="a2"/>
    <w:uiPriority w:val="99"/>
    <w:semiHidden/>
    <w:unhideWhenUsed/>
    <w:rsid w:val="002C7F18"/>
  </w:style>
  <w:style w:type="numbering" w:customStyle="1" w:styleId="3212">
    <w:name w:val="Нет списка3212"/>
    <w:next w:val="a2"/>
    <w:uiPriority w:val="99"/>
    <w:semiHidden/>
    <w:unhideWhenUsed/>
    <w:rsid w:val="002C7F18"/>
  </w:style>
  <w:style w:type="numbering" w:customStyle="1" w:styleId="4212">
    <w:name w:val="Нет списка4212"/>
    <w:next w:val="a2"/>
    <w:uiPriority w:val="99"/>
    <w:semiHidden/>
    <w:unhideWhenUsed/>
    <w:rsid w:val="002C7F18"/>
  </w:style>
  <w:style w:type="numbering" w:customStyle="1" w:styleId="5212">
    <w:name w:val="Нет списка5212"/>
    <w:next w:val="a2"/>
    <w:semiHidden/>
    <w:rsid w:val="002C7F18"/>
  </w:style>
  <w:style w:type="numbering" w:customStyle="1" w:styleId="6212">
    <w:name w:val="Нет списка6212"/>
    <w:next w:val="a2"/>
    <w:semiHidden/>
    <w:rsid w:val="002C7F18"/>
  </w:style>
  <w:style w:type="numbering" w:customStyle="1" w:styleId="7212">
    <w:name w:val="Нет списка7212"/>
    <w:next w:val="a2"/>
    <w:semiHidden/>
    <w:rsid w:val="002C7F18"/>
  </w:style>
  <w:style w:type="numbering" w:customStyle="1" w:styleId="9120">
    <w:name w:val="Нет списка912"/>
    <w:next w:val="a2"/>
    <w:uiPriority w:val="99"/>
    <w:semiHidden/>
    <w:unhideWhenUsed/>
    <w:rsid w:val="002C7F18"/>
  </w:style>
  <w:style w:type="numbering" w:customStyle="1" w:styleId="1412">
    <w:name w:val="Нет списка1412"/>
    <w:next w:val="a2"/>
    <w:uiPriority w:val="99"/>
    <w:semiHidden/>
    <w:unhideWhenUsed/>
    <w:rsid w:val="002C7F18"/>
  </w:style>
  <w:style w:type="numbering" w:customStyle="1" w:styleId="11312">
    <w:name w:val="Нет списка11312"/>
    <w:next w:val="a2"/>
    <w:uiPriority w:val="99"/>
    <w:semiHidden/>
    <w:unhideWhenUsed/>
    <w:rsid w:val="002C7F18"/>
  </w:style>
  <w:style w:type="numbering" w:customStyle="1" w:styleId="2312">
    <w:name w:val="Нет списка2312"/>
    <w:next w:val="a2"/>
    <w:uiPriority w:val="99"/>
    <w:semiHidden/>
    <w:unhideWhenUsed/>
    <w:rsid w:val="002C7F18"/>
  </w:style>
  <w:style w:type="numbering" w:customStyle="1" w:styleId="3312">
    <w:name w:val="Нет списка3312"/>
    <w:next w:val="a2"/>
    <w:uiPriority w:val="99"/>
    <w:semiHidden/>
    <w:unhideWhenUsed/>
    <w:rsid w:val="002C7F18"/>
  </w:style>
  <w:style w:type="numbering" w:customStyle="1" w:styleId="4312">
    <w:name w:val="Нет списка4312"/>
    <w:next w:val="a2"/>
    <w:uiPriority w:val="99"/>
    <w:semiHidden/>
    <w:unhideWhenUsed/>
    <w:rsid w:val="002C7F18"/>
  </w:style>
  <w:style w:type="numbering" w:customStyle="1" w:styleId="5312">
    <w:name w:val="Нет списка5312"/>
    <w:next w:val="a2"/>
    <w:semiHidden/>
    <w:rsid w:val="002C7F18"/>
  </w:style>
  <w:style w:type="numbering" w:customStyle="1" w:styleId="6312">
    <w:name w:val="Нет списка6312"/>
    <w:next w:val="a2"/>
    <w:semiHidden/>
    <w:rsid w:val="002C7F18"/>
  </w:style>
  <w:style w:type="numbering" w:customStyle="1" w:styleId="7312">
    <w:name w:val="Нет списка7312"/>
    <w:next w:val="a2"/>
    <w:semiHidden/>
    <w:rsid w:val="002C7F18"/>
  </w:style>
  <w:style w:type="numbering" w:customStyle="1" w:styleId="1621">
    <w:name w:val="Нет списка162"/>
    <w:next w:val="a2"/>
    <w:uiPriority w:val="99"/>
    <w:semiHidden/>
    <w:rsid w:val="002C7F18"/>
  </w:style>
  <w:style w:type="numbering" w:customStyle="1" w:styleId="1720">
    <w:name w:val="Нет списка172"/>
    <w:next w:val="a2"/>
    <w:uiPriority w:val="99"/>
    <w:semiHidden/>
    <w:unhideWhenUsed/>
    <w:rsid w:val="002C7F18"/>
  </w:style>
  <w:style w:type="numbering" w:customStyle="1" w:styleId="252">
    <w:name w:val="Нет списка252"/>
    <w:next w:val="a2"/>
    <w:uiPriority w:val="99"/>
    <w:semiHidden/>
    <w:unhideWhenUsed/>
    <w:rsid w:val="002C7F18"/>
  </w:style>
  <w:style w:type="paragraph" w:styleId="4f">
    <w:name w:val="List Bullet 4"/>
    <w:basedOn w:val="a"/>
    <w:autoRedefine/>
    <w:rsid w:val="00B717CE"/>
    <w:pPr>
      <w:tabs>
        <w:tab w:val="num" w:pos="227"/>
      </w:tabs>
      <w:ind w:left="284" w:hanging="284"/>
    </w:pPr>
    <w:rPr>
      <w:rFonts w:eastAsia="Times New Roman" w:cs="Times New Roman"/>
      <w:sz w:val="20"/>
    </w:rPr>
  </w:style>
  <w:style w:type="paragraph" w:styleId="affffffff3">
    <w:name w:val="Title"/>
    <w:basedOn w:val="a"/>
    <w:uiPriority w:val="10"/>
    <w:qFormat/>
    <w:rsid w:val="00B717CE"/>
    <w:pPr>
      <w:jc w:val="center"/>
    </w:pPr>
    <w:rPr>
      <w:rFonts w:eastAsia="Times New Roman" w:cs="Times New Roman"/>
    </w:rPr>
  </w:style>
  <w:style w:type="character" w:customStyle="1" w:styleId="1ffd">
    <w:name w:val="Заголовок Знак1"/>
    <w:basedOn w:val="a0"/>
    <w:uiPriority w:val="10"/>
    <w:rsid w:val="00B717CE"/>
    <w:rPr>
      <w:rFonts w:asciiTheme="majorHAnsi" w:eastAsiaTheme="majorEastAsia" w:hAnsiTheme="majorHAnsi" w:cstheme="majorBidi"/>
      <w:spacing w:val="-10"/>
      <w:kern w:val="28"/>
      <w:sz w:val="56"/>
      <w:szCs w:val="56"/>
    </w:rPr>
  </w:style>
  <w:style w:type="paragraph" w:styleId="2ff">
    <w:name w:val="Body Text First Indent 2"/>
    <w:basedOn w:val="af"/>
    <w:link w:val="2ff0"/>
    <w:rsid w:val="00B717CE"/>
    <w:pPr>
      <w:ind w:firstLine="210"/>
    </w:pPr>
    <w:rPr>
      <w:rFonts w:eastAsia="Calibri"/>
      <w:sz w:val="24"/>
      <w:szCs w:val="24"/>
      <w:lang w:val="ru-RU" w:eastAsia="ru-RU"/>
    </w:rPr>
  </w:style>
  <w:style w:type="character" w:customStyle="1" w:styleId="2ff0">
    <w:name w:val="Красная строка 2 Знак"/>
    <w:basedOn w:val="af0"/>
    <w:link w:val="2ff"/>
    <w:rsid w:val="00B717CE"/>
    <w:rPr>
      <w:rFonts w:ascii="Times New Roman" w:eastAsia="Times New Roman" w:hAnsi="Times New Roman" w:cs="Times New Roman"/>
      <w:sz w:val="24"/>
      <w:szCs w:val="24"/>
    </w:rPr>
  </w:style>
  <w:style w:type="paragraph" w:customStyle="1" w:styleId="21a">
    <w:name w:val="Основной текст с отступом 21"/>
    <w:basedOn w:val="a"/>
    <w:rsid w:val="00B717CE"/>
    <w:pPr>
      <w:widowControl w:val="0"/>
      <w:ind w:firstLine="567"/>
    </w:pPr>
    <w:rPr>
      <w:rFonts w:eastAsia="Times New Roman" w:cs="Times New Roman"/>
      <w:sz w:val="24"/>
    </w:rPr>
  </w:style>
  <w:style w:type="paragraph" w:styleId="69">
    <w:name w:val="toc 6"/>
    <w:basedOn w:val="a"/>
    <w:next w:val="a"/>
    <w:autoRedefine/>
    <w:uiPriority w:val="39"/>
    <w:rsid w:val="00B717CE"/>
    <w:pPr>
      <w:ind w:left="1200"/>
    </w:pPr>
    <w:rPr>
      <w:rFonts w:eastAsia="Batang" w:cs="Times New Roman"/>
      <w:sz w:val="24"/>
      <w:szCs w:val="24"/>
      <w:lang w:eastAsia="ko-KR"/>
    </w:rPr>
  </w:style>
  <w:style w:type="character" w:customStyle="1" w:styleId="253">
    <w:name w:val="Знак Знак25"/>
    <w:locked/>
    <w:rsid w:val="00B717CE"/>
    <w:rPr>
      <w:b/>
      <w:bCs/>
      <w:sz w:val="24"/>
      <w:szCs w:val="24"/>
      <w:lang w:val="ru-RU" w:eastAsia="zh-CN" w:bidi="ar-SA"/>
    </w:rPr>
  </w:style>
  <w:style w:type="character" w:customStyle="1" w:styleId="144">
    <w:name w:val="Стиль 14 пт"/>
    <w:rsid w:val="00B717CE"/>
    <w:rPr>
      <w:sz w:val="28"/>
    </w:rPr>
  </w:style>
  <w:style w:type="character" w:customStyle="1" w:styleId="272">
    <w:name w:val="Знак Знак272"/>
    <w:rsid w:val="00B717CE"/>
    <w:rPr>
      <w:rFonts w:eastAsia="Times New Roman"/>
      <w:b/>
      <w:bCs/>
      <w:kern w:val="28"/>
      <w:sz w:val="28"/>
      <w:szCs w:val="28"/>
      <w:lang w:eastAsia="zh-CN"/>
    </w:rPr>
  </w:style>
  <w:style w:type="character" w:customStyle="1" w:styleId="2420">
    <w:name w:val="Знак Знак242"/>
    <w:rsid w:val="00B717CE"/>
    <w:rPr>
      <w:rFonts w:ascii="Calibri" w:eastAsia="Times New Roman" w:hAnsi="Calibri" w:cs="Times New Roman"/>
      <w:b/>
      <w:bCs/>
      <w:sz w:val="28"/>
      <w:szCs w:val="28"/>
      <w:lang w:eastAsia="zh-CN"/>
    </w:rPr>
  </w:style>
  <w:style w:type="paragraph" w:customStyle="1" w:styleId="334">
    <w:name w:val="Обычный33"/>
    <w:rsid w:val="00B717CE"/>
    <w:rPr>
      <w:rFonts w:ascii="Times New Roman" w:eastAsia="Times New Roman" w:hAnsi="Times New Roman" w:cs="Times New Roman"/>
      <w:snapToGrid w:val="0"/>
      <w:sz w:val="28"/>
      <w:szCs w:val="24"/>
    </w:rPr>
  </w:style>
  <w:style w:type="paragraph" w:customStyle="1" w:styleId="318">
    <w:name w:val="Обычный31"/>
    <w:rsid w:val="00B717CE"/>
    <w:rPr>
      <w:rFonts w:ascii="Times New Roman" w:eastAsia="Times New Roman" w:hAnsi="Times New Roman" w:cs="Times New Roman"/>
      <w:snapToGrid w:val="0"/>
      <w:sz w:val="28"/>
      <w:szCs w:val="24"/>
    </w:rPr>
  </w:style>
  <w:style w:type="paragraph" w:customStyle="1" w:styleId="11b">
    <w:name w:val="Заголовок 11"/>
    <w:basedOn w:val="a"/>
    <w:next w:val="a"/>
    <w:rsid w:val="00B717CE"/>
    <w:pPr>
      <w:keepNext/>
    </w:pPr>
    <w:rPr>
      <w:rFonts w:eastAsia="Times New Roman" w:cs="Times New Roman"/>
      <w:sz w:val="24"/>
    </w:rPr>
  </w:style>
  <w:style w:type="paragraph" w:customStyle="1" w:styleId="1ffe">
    <w:name w:val="Название1"/>
    <w:basedOn w:val="334"/>
    <w:uiPriority w:val="99"/>
    <w:qFormat/>
    <w:rsid w:val="00B717CE"/>
    <w:pPr>
      <w:jc w:val="center"/>
    </w:pPr>
    <w:rPr>
      <w:snapToGrid/>
      <w:szCs w:val="20"/>
    </w:rPr>
  </w:style>
  <w:style w:type="paragraph" w:customStyle="1" w:styleId="319">
    <w:name w:val="Основной текст 31"/>
    <w:basedOn w:val="334"/>
    <w:rsid w:val="00B717CE"/>
    <w:rPr>
      <w:snapToGrid/>
      <w:sz w:val="24"/>
      <w:szCs w:val="20"/>
    </w:rPr>
  </w:style>
  <w:style w:type="paragraph" w:customStyle="1" w:styleId="226">
    <w:name w:val="Основной текст с отступом 22"/>
    <w:basedOn w:val="334"/>
    <w:uiPriority w:val="99"/>
    <w:rsid w:val="00B717CE"/>
    <w:pPr>
      <w:ind w:left="546"/>
      <w:jc w:val="both"/>
    </w:pPr>
    <w:rPr>
      <w:snapToGrid/>
      <w:szCs w:val="20"/>
    </w:rPr>
  </w:style>
  <w:style w:type="paragraph" w:customStyle="1" w:styleId="714">
    <w:name w:val="Заголовок 71"/>
    <w:basedOn w:val="334"/>
    <w:next w:val="334"/>
    <w:rsid w:val="00B717CE"/>
    <w:pPr>
      <w:keepNext/>
    </w:pPr>
    <w:rPr>
      <w:b/>
      <w:snapToGrid/>
      <w:sz w:val="24"/>
      <w:szCs w:val="20"/>
    </w:rPr>
  </w:style>
  <w:style w:type="paragraph" w:customStyle="1" w:styleId="21b">
    <w:name w:val="Заголовок 21"/>
    <w:basedOn w:val="334"/>
    <w:next w:val="334"/>
    <w:rsid w:val="00B717CE"/>
    <w:pPr>
      <w:keepNext/>
      <w:ind w:left="-113" w:right="-113"/>
      <w:jc w:val="center"/>
    </w:pPr>
    <w:rPr>
      <w:snapToGrid/>
      <w:sz w:val="24"/>
      <w:szCs w:val="20"/>
    </w:rPr>
  </w:style>
  <w:style w:type="paragraph" w:customStyle="1" w:styleId="615">
    <w:name w:val="Заголовок 61"/>
    <w:basedOn w:val="334"/>
    <w:next w:val="334"/>
    <w:rsid w:val="00B717CE"/>
    <w:pPr>
      <w:keepNext/>
      <w:ind w:left="-113" w:right="-113"/>
      <w:jc w:val="center"/>
    </w:pPr>
    <w:rPr>
      <w:snapToGrid/>
      <w:sz w:val="20"/>
      <w:szCs w:val="20"/>
      <w:lang w:val="en-US"/>
    </w:rPr>
  </w:style>
  <w:style w:type="paragraph" w:customStyle="1" w:styleId="515">
    <w:name w:val="Заголовок 51"/>
    <w:basedOn w:val="334"/>
    <w:next w:val="334"/>
    <w:rsid w:val="00B717CE"/>
    <w:pPr>
      <w:keepNext/>
      <w:jc w:val="center"/>
    </w:pPr>
    <w:rPr>
      <w:b/>
      <w:snapToGrid/>
      <w:sz w:val="22"/>
      <w:szCs w:val="20"/>
    </w:rPr>
  </w:style>
  <w:style w:type="paragraph" w:customStyle="1" w:styleId="813">
    <w:name w:val="Заголовок 81"/>
    <w:basedOn w:val="334"/>
    <w:next w:val="334"/>
    <w:rsid w:val="00B717CE"/>
    <w:pPr>
      <w:keepNext/>
      <w:jc w:val="right"/>
    </w:pPr>
    <w:rPr>
      <w:i/>
      <w:snapToGrid/>
      <w:sz w:val="24"/>
      <w:szCs w:val="20"/>
    </w:rPr>
  </w:style>
  <w:style w:type="paragraph" w:customStyle="1" w:styleId="1fff">
    <w:name w:val="Название объекта1"/>
    <w:basedOn w:val="334"/>
    <w:next w:val="334"/>
    <w:uiPriority w:val="99"/>
    <w:rsid w:val="00B717CE"/>
    <w:pPr>
      <w:jc w:val="right"/>
    </w:pPr>
    <w:rPr>
      <w:i/>
      <w:snapToGrid/>
      <w:sz w:val="24"/>
      <w:szCs w:val="20"/>
    </w:rPr>
  </w:style>
  <w:style w:type="paragraph" w:customStyle="1" w:styleId="913">
    <w:name w:val="Заголовок 91"/>
    <w:basedOn w:val="334"/>
    <w:next w:val="334"/>
    <w:rsid w:val="00B717CE"/>
    <w:pPr>
      <w:keepNext/>
      <w:jc w:val="both"/>
    </w:pPr>
    <w:rPr>
      <w:b/>
      <w:snapToGrid/>
      <w:sz w:val="24"/>
      <w:szCs w:val="20"/>
    </w:rPr>
  </w:style>
  <w:style w:type="paragraph" w:customStyle="1" w:styleId="TimesNewRoman14125">
    <w:name w:val="Стиль Times New Roman 14 пт По ширине Первая строка:  1.25 см С..."/>
    <w:basedOn w:val="a"/>
    <w:rsid w:val="00B717CE"/>
    <w:pPr>
      <w:widowControl w:val="0"/>
      <w:suppressAutoHyphens/>
      <w:ind w:right="-40" w:firstLine="709"/>
      <w:jc w:val="both"/>
    </w:pPr>
    <w:rPr>
      <w:rFonts w:ascii="Arial" w:eastAsia="Lucida Sans Unicode" w:hAnsi="Arial" w:cs="Times New Roman"/>
      <w:kern w:val="1"/>
    </w:rPr>
  </w:style>
  <w:style w:type="paragraph" w:customStyle="1" w:styleId="affffffff4">
    <w:name w:val="Знак Знак Знак Знак Знак Знак Знак Знак Знак Знак Знак Знак Знак"/>
    <w:basedOn w:val="a"/>
    <w:autoRedefine/>
    <w:rsid w:val="00B717CE"/>
    <w:pPr>
      <w:spacing w:after="160" w:line="240" w:lineRule="exact"/>
    </w:pPr>
    <w:rPr>
      <w:rFonts w:eastAsia="SimSun" w:cs="Times New Roman"/>
      <w:b/>
      <w:szCs w:val="24"/>
      <w:lang w:val="en-US" w:eastAsia="en-US"/>
    </w:rPr>
  </w:style>
  <w:style w:type="paragraph" w:customStyle="1" w:styleId="11c">
    <w:name w:val="Заголовок 1.новая страница.Раздел 1"/>
    <w:basedOn w:val="a"/>
    <w:next w:val="a"/>
    <w:rsid w:val="00B717CE"/>
    <w:pPr>
      <w:keepNext/>
      <w:jc w:val="center"/>
      <w:outlineLvl w:val="0"/>
    </w:pPr>
    <w:rPr>
      <w:rFonts w:eastAsia="Times New Roman" w:cs="Times New Roman"/>
      <w:b/>
      <w:szCs w:val="24"/>
    </w:rPr>
  </w:style>
  <w:style w:type="paragraph" w:customStyle="1" w:styleId="FR1">
    <w:name w:val="FR1"/>
    <w:uiPriority w:val="99"/>
    <w:rsid w:val="00B717CE"/>
    <w:pPr>
      <w:widowControl w:val="0"/>
      <w:jc w:val="center"/>
    </w:pPr>
    <w:rPr>
      <w:rFonts w:ascii="Courier New" w:eastAsia="Times New Roman" w:hAnsi="Courier New" w:cs="Times New Roman"/>
      <w:b/>
      <w:sz w:val="18"/>
    </w:rPr>
  </w:style>
  <w:style w:type="character" w:customStyle="1" w:styleId="mw-headline">
    <w:name w:val="mw-headline"/>
    <w:rsid w:val="00B717CE"/>
  </w:style>
  <w:style w:type="table" w:styleId="2ff1">
    <w:name w:val="Table Subtle 2"/>
    <w:basedOn w:val="a1"/>
    <w:uiPriority w:val="99"/>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0">
    <w:name w:val="Table Subtle 1"/>
    <w:basedOn w:val="a1"/>
    <w:uiPriority w:val="99"/>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Heading1Char1">
    <w:name w:val="Heading 1 Char1"/>
    <w:aliases w:val="Глава 1 Char,новая страница Char,Раздел 1 Char,Заголовок 1 Знак Знак Char,Глава 1 Char2,новая страница Char2,Раздел 1 Char2,Заголовок 1 Знак Знак Char2"/>
    <w:basedOn w:val="a0"/>
    <w:locked/>
    <w:rsid w:val="00B717CE"/>
    <w:rPr>
      <w:rFonts w:ascii="Arial" w:hAnsi="Arial" w:cs="Arial"/>
      <w:b/>
      <w:bCs/>
      <w:kern w:val="32"/>
      <w:sz w:val="32"/>
      <w:szCs w:val="32"/>
      <w:lang w:eastAsia="ru-RU"/>
    </w:rPr>
  </w:style>
  <w:style w:type="character" w:customStyle="1" w:styleId="DocumentMapChar">
    <w:name w:val="Document Map Char"/>
    <w:basedOn w:val="a0"/>
    <w:locked/>
    <w:rsid w:val="00B717CE"/>
    <w:rPr>
      <w:rFonts w:ascii="Tahoma" w:hAnsi="Tahoma" w:cs="Tahoma"/>
      <w:sz w:val="20"/>
      <w:szCs w:val="20"/>
      <w:shd w:val="clear" w:color="auto" w:fill="000080"/>
      <w:lang w:eastAsia="ru-RU"/>
    </w:rPr>
  </w:style>
  <w:style w:type="character" w:customStyle="1" w:styleId="SubtitleChar1">
    <w:name w:val="Subtitle Char1"/>
    <w:basedOn w:val="a0"/>
    <w:locked/>
    <w:rsid w:val="00B717CE"/>
    <w:rPr>
      <w:rFonts w:ascii="Arial" w:hAnsi="Arial" w:cs="Arial"/>
      <w:i/>
      <w:iCs/>
      <w:sz w:val="28"/>
      <w:szCs w:val="28"/>
      <w:lang w:eastAsia="ru-RU"/>
    </w:rPr>
  </w:style>
  <w:style w:type="character" w:customStyle="1" w:styleId="PlainTextChar1">
    <w:name w:val="Plain Text Char1"/>
    <w:aliases w:val="Знак Char1"/>
    <w:basedOn w:val="a0"/>
    <w:locked/>
    <w:rsid w:val="00B717CE"/>
    <w:rPr>
      <w:rFonts w:ascii="Courier New" w:hAnsi="Courier New" w:cs="Times New Roman"/>
      <w:sz w:val="20"/>
      <w:szCs w:val="20"/>
    </w:rPr>
  </w:style>
  <w:style w:type="paragraph" w:customStyle="1" w:styleId="4f0">
    <w:name w:val="Абзац списка4"/>
    <w:basedOn w:val="a"/>
    <w:rsid w:val="00B717CE"/>
    <w:pPr>
      <w:ind w:left="720"/>
      <w:contextualSpacing/>
    </w:pPr>
    <w:rPr>
      <w:rFonts w:cs="Times New Roman"/>
      <w:sz w:val="20"/>
    </w:rPr>
  </w:style>
  <w:style w:type="paragraph" w:customStyle="1" w:styleId="1fff1">
    <w:name w:val="Рецензия1"/>
    <w:hidden/>
    <w:semiHidden/>
    <w:rsid w:val="00B717CE"/>
    <w:pPr>
      <w:jc w:val="center"/>
    </w:pPr>
    <w:rPr>
      <w:rFonts w:ascii="Times New Roman" w:hAnsi="Times New Roman" w:cs="Times New Roman"/>
      <w:sz w:val="24"/>
      <w:szCs w:val="24"/>
    </w:rPr>
  </w:style>
  <w:style w:type="table" w:customStyle="1" w:styleId="31a">
    <w:name w:val="Сетка таблицы3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
    <w:name w:val="Стиль31"/>
    <w:uiPriority w:val="99"/>
    <w:rsid w:val="00B717CE"/>
    <w:pPr>
      <w:numPr>
        <w:numId w:val="9"/>
      </w:numPr>
    </w:pPr>
  </w:style>
  <w:style w:type="numbering" w:customStyle="1" w:styleId="21">
    <w:name w:val="Стиль21"/>
    <w:rsid w:val="00B717CE"/>
    <w:pPr>
      <w:numPr>
        <w:numId w:val="8"/>
      </w:numPr>
    </w:pPr>
  </w:style>
  <w:style w:type="table" w:customStyle="1" w:styleId="77">
    <w:name w:val="Сетка таблицы7"/>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8">
    <w:name w:val="Знак Знак178"/>
    <w:locked/>
    <w:rsid w:val="00B717CE"/>
    <w:rPr>
      <w:sz w:val="24"/>
      <w:lang w:val="ru-RU" w:eastAsia="ru-RU" w:bidi="ar-SA"/>
    </w:rPr>
  </w:style>
  <w:style w:type="character" w:customStyle="1" w:styleId="380">
    <w:name w:val="Знак Знак38"/>
    <w:locked/>
    <w:rsid w:val="00B717CE"/>
    <w:rPr>
      <w:rFonts w:ascii="Courier New" w:hAnsi="Courier New"/>
      <w:lang w:val="ru-RU" w:eastAsia="ru-RU" w:bidi="ar-SA"/>
    </w:rPr>
  </w:style>
  <w:style w:type="table" w:customStyle="1" w:styleId="135">
    <w:name w:val="Сетка таблицы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
    <w:basedOn w:val="a1"/>
    <w:next w:val="a7"/>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1"/>
    <w:next w:val="a7"/>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Изящная таблица 21"/>
    <w:basedOn w:val="a1"/>
    <w:next w:val="2ff1"/>
    <w:uiPriority w:val="99"/>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d">
    <w:name w:val="Изящная таблица 11"/>
    <w:basedOn w:val="a1"/>
    <w:next w:val="1fff0"/>
    <w:uiPriority w:val="99"/>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5a">
    <w:name w:val="Абзац списка5"/>
    <w:basedOn w:val="a"/>
    <w:uiPriority w:val="99"/>
    <w:rsid w:val="00B717CE"/>
    <w:pPr>
      <w:ind w:left="720"/>
      <w:contextualSpacing/>
    </w:pPr>
    <w:rPr>
      <w:rFonts w:cs="Times New Roman"/>
      <w:sz w:val="20"/>
    </w:rPr>
  </w:style>
  <w:style w:type="paragraph" w:customStyle="1" w:styleId="2ff2">
    <w:name w:val="Рецензия2"/>
    <w:hidden/>
    <w:uiPriority w:val="99"/>
    <w:semiHidden/>
    <w:rsid w:val="00B717CE"/>
    <w:pPr>
      <w:jc w:val="center"/>
    </w:pPr>
    <w:rPr>
      <w:rFonts w:ascii="Times New Roman" w:hAnsi="Times New Roman" w:cs="Times New Roman"/>
      <w:sz w:val="24"/>
      <w:szCs w:val="24"/>
    </w:rPr>
  </w:style>
  <w:style w:type="table" w:customStyle="1" w:styleId="324">
    <w:name w:val="Сетка таблицы32"/>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Стиль32"/>
    <w:rsid w:val="00B717CE"/>
  </w:style>
  <w:style w:type="numbering" w:customStyle="1" w:styleId="227">
    <w:name w:val="Стиль22"/>
    <w:rsid w:val="00B717CE"/>
  </w:style>
  <w:style w:type="table" w:customStyle="1" w:styleId="516">
    <w:name w:val="Сетка таблицы51"/>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7"/>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Сетка таблицы411"/>
    <w:basedOn w:val="a1"/>
    <w:next w:val="a7"/>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Стиль211"/>
    <w:rsid w:val="00B717CE"/>
  </w:style>
  <w:style w:type="numbering" w:customStyle="1" w:styleId="3114">
    <w:name w:val="Стиль311"/>
    <w:rsid w:val="00B717CE"/>
  </w:style>
  <w:style w:type="table" w:customStyle="1" w:styleId="5113">
    <w:name w:val="Сетка таблицы511"/>
    <w:basedOn w:val="a1"/>
    <w:next w:val="a7"/>
    <w:uiPriority w:val="9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0">
    <w:name w:val="Сетка таблицы4111"/>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2">
    <w:name w:val="Стиль3111"/>
    <w:rsid w:val="00B717CE"/>
  </w:style>
  <w:style w:type="numbering" w:customStyle="1" w:styleId="21112">
    <w:name w:val="Стиль2111"/>
    <w:rsid w:val="00B717CE"/>
  </w:style>
  <w:style w:type="table" w:customStyle="1" w:styleId="715">
    <w:name w:val="Сетка таблицы7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70">
    <w:name w:val="Знак Знак177"/>
    <w:locked/>
    <w:rsid w:val="00B717CE"/>
    <w:rPr>
      <w:sz w:val="24"/>
      <w:lang w:val="ru-RU" w:eastAsia="ru-RU" w:bidi="ar-SA"/>
    </w:rPr>
  </w:style>
  <w:style w:type="character" w:customStyle="1" w:styleId="370">
    <w:name w:val="Знак Знак37"/>
    <w:locked/>
    <w:rsid w:val="00B717CE"/>
    <w:rPr>
      <w:rFonts w:ascii="Courier New" w:hAnsi="Courier New"/>
      <w:lang w:val="ru-RU" w:eastAsia="ru-RU" w:bidi="ar-SA"/>
    </w:rPr>
  </w:style>
  <w:style w:type="table" w:customStyle="1" w:styleId="1313">
    <w:name w:val="Сетка таблицы13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
    <w:basedOn w:val="a1"/>
    <w:next w:val="a7"/>
    <w:uiPriority w:val="9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7">
    <w:name w:val="Font Style27"/>
    <w:uiPriority w:val="99"/>
    <w:rsid w:val="00B717CE"/>
    <w:rPr>
      <w:rFonts w:ascii="Times New Roman" w:hAnsi="Times New Roman"/>
      <w:sz w:val="26"/>
    </w:rPr>
  </w:style>
  <w:style w:type="paragraph" w:customStyle="1" w:styleId="6a">
    <w:name w:val="Абзац списка6"/>
    <w:basedOn w:val="a"/>
    <w:uiPriority w:val="99"/>
    <w:rsid w:val="00B717CE"/>
    <w:pPr>
      <w:ind w:left="720"/>
      <w:contextualSpacing/>
    </w:pPr>
    <w:rPr>
      <w:rFonts w:cs="Times New Roman"/>
      <w:sz w:val="20"/>
    </w:rPr>
  </w:style>
  <w:style w:type="paragraph" w:customStyle="1" w:styleId="3f9">
    <w:name w:val="Без интервала3"/>
    <w:rsid w:val="00B717CE"/>
    <w:pPr>
      <w:jc w:val="center"/>
    </w:pPr>
    <w:rPr>
      <w:rFonts w:ascii="Times New Roman" w:hAnsi="Times New Roman" w:cs="Times New Roman"/>
      <w:sz w:val="24"/>
      <w:szCs w:val="24"/>
    </w:rPr>
  </w:style>
  <w:style w:type="paragraph" w:customStyle="1" w:styleId="3fa">
    <w:name w:val="Рецензия3"/>
    <w:hidden/>
    <w:semiHidden/>
    <w:rsid w:val="00B717CE"/>
    <w:pPr>
      <w:jc w:val="center"/>
    </w:pPr>
    <w:rPr>
      <w:rFonts w:ascii="Times New Roman" w:hAnsi="Times New Roman" w:cs="Times New Roman"/>
      <w:sz w:val="24"/>
      <w:szCs w:val="24"/>
    </w:rPr>
  </w:style>
  <w:style w:type="character" w:customStyle="1" w:styleId="1760">
    <w:name w:val="Знак Знак176"/>
    <w:locked/>
    <w:rsid w:val="00B717CE"/>
    <w:rPr>
      <w:sz w:val="24"/>
      <w:lang w:val="ru-RU" w:eastAsia="ru-RU" w:bidi="ar-SA"/>
    </w:rPr>
  </w:style>
  <w:style w:type="character" w:customStyle="1" w:styleId="affffffff5">
    <w:name w:val="Основной текст_"/>
    <w:link w:val="2ff3"/>
    <w:rsid w:val="00B717CE"/>
    <w:rPr>
      <w:sz w:val="23"/>
      <w:szCs w:val="23"/>
      <w:shd w:val="clear" w:color="auto" w:fill="FFFFFF"/>
    </w:rPr>
  </w:style>
  <w:style w:type="paragraph" w:customStyle="1" w:styleId="2ff3">
    <w:name w:val="Основной текст2"/>
    <w:basedOn w:val="a"/>
    <w:link w:val="affffffff5"/>
    <w:rsid w:val="00B717CE"/>
    <w:pPr>
      <w:shd w:val="clear" w:color="auto" w:fill="FFFFFF"/>
      <w:spacing w:before="600" w:after="960" w:line="0" w:lineRule="atLeast"/>
    </w:pPr>
    <w:rPr>
      <w:rFonts w:ascii="Arial" w:hAnsi="Arial"/>
      <w:sz w:val="23"/>
      <w:szCs w:val="23"/>
    </w:rPr>
  </w:style>
  <w:style w:type="paragraph" w:customStyle="1" w:styleId="78">
    <w:name w:val="Абзац списка7"/>
    <w:basedOn w:val="a"/>
    <w:rsid w:val="00B717CE"/>
    <w:pPr>
      <w:ind w:left="720"/>
      <w:contextualSpacing/>
    </w:pPr>
    <w:rPr>
      <w:rFonts w:cs="Times New Roman"/>
      <w:sz w:val="20"/>
    </w:rPr>
  </w:style>
  <w:style w:type="paragraph" w:customStyle="1" w:styleId="4f1">
    <w:name w:val="Без интервала4"/>
    <w:rsid w:val="00B717CE"/>
    <w:pPr>
      <w:jc w:val="center"/>
    </w:pPr>
    <w:rPr>
      <w:rFonts w:ascii="Times New Roman" w:hAnsi="Times New Roman" w:cs="Times New Roman"/>
      <w:sz w:val="24"/>
      <w:szCs w:val="24"/>
    </w:rPr>
  </w:style>
  <w:style w:type="paragraph" w:customStyle="1" w:styleId="4f2">
    <w:name w:val="Рецензия4"/>
    <w:hidden/>
    <w:semiHidden/>
    <w:rsid w:val="00B717CE"/>
    <w:pPr>
      <w:jc w:val="center"/>
    </w:pPr>
    <w:rPr>
      <w:rFonts w:ascii="Times New Roman" w:hAnsi="Times New Roman" w:cs="Times New Roman"/>
      <w:sz w:val="24"/>
      <w:szCs w:val="24"/>
    </w:rPr>
  </w:style>
  <w:style w:type="paragraph" w:customStyle="1" w:styleId="326">
    <w:name w:val="Обычный32"/>
    <w:uiPriority w:val="99"/>
    <w:rsid w:val="00B717CE"/>
    <w:rPr>
      <w:rFonts w:ascii="Times New Roman" w:eastAsia="Times New Roman" w:hAnsi="Times New Roman" w:cs="Times New Roman"/>
      <w:sz w:val="28"/>
      <w:szCs w:val="24"/>
    </w:rPr>
  </w:style>
  <w:style w:type="character" w:customStyle="1" w:styleId="Bodytext">
    <w:name w:val="Body text_"/>
    <w:uiPriority w:val="99"/>
    <w:locked/>
    <w:rsid w:val="00B717CE"/>
    <w:rPr>
      <w:rFonts w:ascii="Times New Roman" w:eastAsia="Times New Roman" w:hAnsi="Times New Roman" w:cs="Times New Roman"/>
      <w:sz w:val="28"/>
      <w:szCs w:val="20"/>
      <w:lang w:eastAsia="ru-RU"/>
    </w:rPr>
  </w:style>
  <w:style w:type="character" w:customStyle="1" w:styleId="Bodytext2">
    <w:name w:val="Body text (2)_"/>
    <w:link w:val="Bodytext20"/>
    <w:uiPriority w:val="99"/>
    <w:locked/>
    <w:rsid w:val="00B717CE"/>
    <w:rPr>
      <w:rFonts w:ascii="Times New Roman" w:hAnsi="Times New Roman" w:cs="Times New Roman"/>
      <w:sz w:val="26"/>
      <w:szCs w:val="26"/>
      <w:shd w:val="clear" w:color="auto" w:fill="FFFFFF"/>
    </w:rPr>
  </w:style>
  <w:style w:type="paragraph" w:customStyle="1" w:styleId="Bodytext20">
    <w:name w:val="Body text (2)"/>
    <w:basedOn w:val="a"/>
    <w:link w:val="Bodytext2"/>
    <w:uiPriority w:val="99"/>
    <w:rsid w:val="00B717CE"/>
    <w:pPr>
      <w:shd w:val="clear" w:color="auto" w:fill="FFFFFF"/>
      <w:spacing w:line="240" w:lineRule="atLeast"/>
      <w:ind w:hanging="660"/>
      <w:jc w:val="right"/>
    </w:pPr>
    <w:rPr>
      <w:rFonts w:cs="Times New Roman"/>
      <w:sz w:val="26"/>
      <w:szCs w:val="26"/>
    </w:rPr>
  </w:style>
  <w:style w:type="character" w:customStyle="1" w:styleId="Heading12">
    <w:name w:val="Heading #1 (2)_"/>
    <w:link w:val="Heading120"/>
    <w:uiPriority w:val="99"/>
    <w:locked/>
    <w:rsid w:val="00B717CE"/>
    <w:rPr>
      <w:sz w:val="23"/>
      <w:szCs w:val="23"/>
      <w:shd w:val="clear" w:color="auto" w:fill="FFFFFF"/>
    </w:rPr>
  </w:style>
  <w:style w:type="paragraph" w:customStyle="1" w:styleId="Heading120">
    <w:name w:val="Heading #1 (2)"/>
    <w:basedOn w:val="a"/>
    <w:link w:val="Heading12"/>
    <w:uiPriority w:val="99"/>
    <w:rsid w:val="00B717CE"/>
    <w:pPr>
      <w:shd w:val="clear" w:color="auto" w:fill="FFFFFF"/>
      <w:spacing w:after="480" w:line="240" w:lineRule="atLeast"/>
      <w:outlineLvl w:val="0"/>
    </w:pPr>
    <w:rPr>
      <w:rFonts w:ascii="Arial" w:hAnsi="Arial"/>
      <w:sz w:val="23"/>
      <w:szCs w:val="23"/>
    </w:rPr>
  </w:style>
  <w:style w:type="character" w:customStyle="1" w:styleId="Headerorfooter">
    <w:name w:val="Header or footer_"/>
    <w:link w:val="Headerorfooter0"/>
    <w:uiPriority w:val="99"/>
    <w:locked/>
    <w:rsid w:val="00B717CE"/>
    <w:rPr>
      <w:rFonts w:ascii="Times New Roman" w:hAnsi="Times New Roman" w:cs="Times New Roman"/>
      <w:shd w:val="clear" w:color="auto" w:fill="FFFFFF"/>
    </w:rPr>
  </w:style>
  <w:style w:type="paragraph" w:customStyle="1" w:styleId="Headerorfooter0">
    <w:name w:val="Header or footer"/>
    <w:basedOn w:val="a"/>
    <w:link w:val="Headerorfooter"/>
    <w:uiPriority w:val="99"/>
    <w:rsid w:val="00B717CE"/>
    <w:pPr>
      <w:shd w:val="clear" w:color="auto" w:fill="FFFFFF"/>
    </w:pPr>
    <w:rPr>
      <w:rFonts w:cs="Times New Roman"/>
      <w:sz w:val="20"/>
    </w:rPr>
  </w:style>
  <w:style w:type="character" w:customStyle="1" w:styleId="Bodytext4">
    <w:name w:val="Body text (4)_"/>
    <w:link w:val="Bodytext40"/>
    <w:uiPriority w:val="99"/>
    <w:locked/>
    <w:rsid w:val="00B717CE"/>
    <w:rPr>
      <w:rFonts w:ascii="Times New Roman" w:hAnsi="Times New Roman" w:cs="Times New Roman"/>
      <w:shd w:val="clear" w:color="auto" w:fill="FFFFFF"/>
    </w:rPr>
  </w:style>
  <w:style w:type="paragraph" w:customStyle="1" w:styleId="Bodytext40">
    <w:name w:val="Body text (4)"/>
    <w:basedOn w:val="a"/>
    <w:link w:val="Bodytext4"/>
    <w:uiPriority w:val="99"/>
    <w:rsid w:val="00B717CE"/>
    <w:pPr>
      <w:shd w:val="clear" w:color="auto" w:fill="FFFFFF"/>
      <w:spacing w:line="240" w:lineRule="atLeast"/>
    </w:pPr>
    <w:rPr>
      <w:rFonts w:cs="Times New Roman"/>
      <w:sz w:val="20"/>
    </w:rPr>
  </w:style>
  <w:style w:type="character" w:customStyle="1" w:styleId="Bodytext6">
    <w:name w:val="Body text (6)_"/>
    <w:link w:val="Bodytext60"/>
    <w:uiPriority w:val="99"/>
    <w:locked/>
    <w:rsid w:val="00B717CE"/>
    <w:rPr>
      <w:rFonts w:ascii="Times New Roman" w:hAnsi="Times New Roman" w:cs="Times New Roman"/>
      <w:sz w:val="23"/>
      <w:szCs w:val="23"/>
      <w:shd w:val="clear" w:color="auto" w:fill="FFFFFF"/>
    </w:rPr>
  </w:style>
  <w:style w:type="paragraph" w:customStyle="1" w:styleId="Bodytext60">
    <w:name w:val="Body text (6)"/>
    <w:basedOn w:val="a"/>
    <w:link w:val="Bodytext6"/>
    <w:uiPriority w:val="99"/>
    <w:rsid w:val="00B717CE"/>
    <w:pPr>
      <w:shd w:val="clear" w:color="auto" w:fill="FFFFFF"/>
      <w:spacing w:line="240" w:lineRule="atLeast"/>
    </w:pPr>
    <w:rPr>
      <w:rFonts w:cs="Times New Roman"/>
      <w:sz w:val="23"/>
      <w:szCs w:val="23"/>
    </w:rPr>
  </w:style>
  <w:style w:type="character" w:customStyle="1" w:styleId="Bodytext7">
    <w:name w:val="Body text (7)_"/>
    <w:link w:val="Bodytext70"/>
    <w:uiPriority w:val="99"/>
    <w:locked/>
    <w:rsid w:val="00B717CE"/>
    <w:rPr>
      <w:rFonts w:ascii="Times New Roman" w:hAnsi="Times New Roman" w:cs="Times New Roman"/>
      <w:sz w:val="21"/>
      <w:szCs w:val="21"/>
      <w:shd w:val="clear" w:color="auto" w:fill="FFFFFF"/>
    </w:rPr>
  </w:style>
  <w:style w:type="paragraph" w:customStyle="1" w:styleId="Bodytext70">
    <w:name w:val="Body text (7)"/>
    <w:basedOn w:val="a"/>
    <w:link w:val="Bodytext7"/>
    <w:uiPriority w:val="99"/>
    <w:rsid w:val="00B717CE"/>
    <w:pPr>
      <w:shd w:val="clear" w:color="auto" w:fill="FFFFFF"/>
      <w:spacing w:line="240" w:lineRule="atLeast"/>
    </w:pPr>
    <w:rPr>
      <w:rFonts w:cs="Times New Roman"/>
      <w:sz w:val="21"/>
      <w:szCs w:val="21"/>
    </w:rPr>
  </w:style>
  <w:style w:type="character" w:customStyle="1" w:styleId="271">
    <w:name w:val="Знак Знак271"/>
    <w:uiPriority w:val="99"/>
    <w:rsid w:val="00B717CE"/>
    <w:rPr>
      <w:rFonts w:ascii="Times New Roman" w:eastAsia="Times New Roman" w:hAnsi="Times New Roman" w:cs="Times New Roman" w:hint="default"/>
      <w:b/>
      <w:bCs w:val="0"/>
      <w:kern w:val="28"/>
      <w:sz w:val="28"/>
      <w:lang w:eastAsia="zh-CN"/>
    </w:rPr>
  </w:style>
  <w:style w:type="character" w:customStyle="1" w:styleId="2410">
    <w:name w:val="Знак Знак241"/>
    <w:uiPriority w:val="99"/>
    <w:rsid w:val="00B717CE"/>
    <w:rPr>
      <w:rFonts w:ascii="Calibri" w:hAnsi="Calibri" w:hint="default"/>
      <w:b/>
      <w:bCs w:val="0"/>
      <w:sz w:val="28"/>
      <w:lang w:eastAsia="zh-CN"/>
    </w:rPr>
  </w:style>
  <w:style w:type="character" w:customStyle="1" w:styleId="Heading12TimesNewRoman">
    <w:name w:val="Heading #1 (2) + Times New Roman"/>
    <w:aliases w:val="10,5 pt"/>
    <w:uiPriority w:val="99"/>
    <w:rsid w:val="00B717CE"/>
    <w:rPr>
      <w:rFonts w:ascii="Times New Roman" w:hAnsi="Times New Roman" w:cs="Times New Roman" w:hint="default"/>
      <w:sz w:val="21"/>
      <w:szCs w:val="21"/>
      <w:shd w:val="clear" w:color="auto" w:fill="FFFFFF"/>
    </w:rPr>
  </w:style>
  <w:style w:type="character" w:customStyle="1" w:styleId="Headerorfooter10">
    <w:name w:val="Header or footer + 10"/>
    <w:aliases w:val="5 pt2"/>
    <w:uiPriority w:val="99"/>
    <w:rsid w:val="00B717CE"/>
    <w:rPr>
      <w:rFonts w:ascii="Times New Roman" w:hAnsi="Times New Roman" w:cs="Times New Roman" w:hint="default"/>
      <w:spacing w:val="0"/>
      <w:sz w:val="21"/>
      <w:szCs w:val="21"/>
      <w:shd w:val="clear" w:color="auto" w:fill="FFFFFF"/>
    </w:rPr>
  </w:style>
  <w:style w:type="character" w:customStyle="1" w:styleId="Heading2">
    <w:name w:val="Heading #2_"/>
    <w:uiPriority w:val="99"/>
    <w:rsid w:val="00B717CE"/>
    <w:rPr>
      <w:rFonts w:ascii="Times New Roman" w:hAnsi="Times New Roman" w:cs="Times New Roman" w:hint="default"/>
      <w:spacing w:val="0"/>
      <w:sz w:val="27"/>
      <w:szCs w:val="27"/>
    </w:rPr>
  </w:style>
  <w:style w:type="character" w:customStyle="1" w:styleId="Heading20">
    <w:name w:val="Heading #2"/>
    <w:uiPriority w:val="99"/>
    <w:rsid w:val="00B717CE"/>
    <w:rPr>
      <w:rFonts w:ascii="Times New Roman" w:hAnsi="Times New Roman" w:cs="Times New Roman" w:hint="default"/>
      <w:spacing w:val="0"/>
      <w:sz w:val="27"/>
      <w:szCs w:val="27"/>
    </w:rPr>
  </w:style>
  <w:style w:type="character" w:customStyle="1" w:styleId="Heading1">
    <w:name w:val="Heading #1_"/>
    <w:uiPriority w:val="99"/>
    <w:rsid w:val="00B717CE"/>
    <w:rPr>
      <w:rFonts w:ascii="Times New Roman" w:hAnsi="Times New Roman" w:cs="Times New Roman" w:hint="default"/>
      <w:spacing w:val="0"/>
      <w:sz w:val="26"/>
      <w:szCs w:val="26"/>
    </w:rPr>
  </w:style>
  <w:style w:type="character" w:customStyle="1" w:styleId="Heading10">
    <w:name w:val="Heading #1"/>
    <w:uiPriority w:val="99"/>
    <w:rsid w:val="00B717CE"/>
    <w:rPr>
      <w:rFonts w:ascii="Times New Roman" w:hAnsi="Times New Roman" w:cs="Times New Roman" w:hint="default"/>
      <w:spacing w:val="0"/>
      <w:sz w:val="26"/>
      <w:szCs w:val="26"/>
    </w:rPr>
  </w:style>
  <w:style w:type="character" w:customStyle="1" w:styleId="Bodytext3">
    <w:name w:val="Body text (3)_"/>
    <w:uiPriority w:val="99"/>
    <w:rsid w:val="00B717CE"/>
    <w:rPr>
      <w:rFonts w:ascii="Times New Roman" w:hAnsi="Times New Roman" w:cs="Times New Roman" w:hint="default"/>
      <w:spacing w:val="0"/>
      <w:sz w:val="14"/>
      <w:szCs w:val="14"/>
    </w:rPr>
  </w:style>
  <w:style w:type="character" w:customStyle="1" w:styleId="Bodytext30">
    <w:name w:val="Body text (3)"/>
    <w:uiPriority w:val="99"/>
    <w:rsid w:val="00B717CE"/>
    <w:rPr>
      <w:rFonts w:ascii="Times New Roman" w:hAnsi="Times New Roman" w:cs="Times New Roman" w:hint="default"/>
      <w:spacing w:val="0"/>
      <w:sz w:val="14"/>
      <w:szCs w:val="14"/>
    </w:rPr>
  </w:style>
  <w:style w:type="character" w:customStyle="1" w:styleId="Bodytext5">
    <w:name w:val="Body text (5)_"/>
    <w:uiPriority w:val="99"/>
    <w:rsid w:val="00B717CE"/>
    <w:rPr>
      <w:rFonts w:ascii="Times New Roman" w:hAnsi="Times New Roman" w:cs="Times New Roman" w:hint="default"/>
      <w:spacing w:val="0"/>
      <w:sz w:val="14"/>
      <w:szCs w:val="14"/>
    </w:rPr>
  </w:style>
  <w:style w:type="character" w:customStyle="1" w:styleId="Bodytext50">
    <w:name w:val="Body text (5)"/>
    <w:uiPriority w:val="99"/>
    <w:rsid w:val="00B717CE"/>
    <w:rPr>
      <w:rFonts w:ascii="Times New Roman" w:hAnsi="Times New Roman" w:cs="Times New Roman" w:hint="default"/>
      <w:spacing w:val="0"/>
      <w:sz w:val="14"/>
      <w:szCs w:val="14"/>
    </w:rPr>
  </w:style>
  <w:style w:type="character" w:customStyle="1" w:styleId="Headerorfooter11">
    <w:name w:val="Header or footer + 11"/>
    <w:aliases w:val="5 pt1,Italic"/>
    <w:uiPriority w:val="99"/>
    <w:rsid w:val="00B717CE"/>
    <w:rPr>
      <w:rFonts w:ascii="Times New Roman" w:hAnsi="Times New Roman" w:cs="Times New Roman" w:hint="default"/>
      <w:i/>
      <w:iCs/>
      <w:spacing w:val="0"/>
      <w:sz w:val="23"/>
      <w:szCs w:val="23"/>
      <w:shd w:val="clear" w:color="auto" w:fill="FFFFFF"/>
    </w:rPr>
  </w:style>
  <w:style w:type="table" w:customStyle="1" w:styleId="155">
    <w:name w:val="Сетка таблицы15"/>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етка таблицы25"/>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Изящная таблица 22"/>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8">
    <w:name w:val="Изящная таблица 12"/>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35">
    <w:name w:val="Сетка таблицы33"/>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3">
    <w:name w:val="Сетка таблицы412"/>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
    <w:uiPriority w:val="99"/>
    <w:rsid w:val="00B717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Изящная таблица 211"/>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6">
    <w:name w:val="Изящная таблица 111"/>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1121">
    <w:name w:val="Сетка таблицы3112"/>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6">
    <w:name w:val="Абзац списка8"/>
    <w:basedOn w:val="a"/>
    <w:rsid w:val="00B717CE"/>
    <w:pPr>
      <w:ind w:left="720"/>
      <w:contextualSpacing/>
    </w:pPr>
    <w:rPr>
      <w:rFonts w:cs="Times New Roman"/>
      <w:sz w:val="20"/>
    </w:rPr>
  </w:style>
  <w:style w:type="paragraph" w:customStyle="1" w:styleId="5b">
    <w:name w:val="Без интервала5"/>
    <w:rsid w:val="00B717CE"/>
    <w:pPr>
      <w:jc w:val="center"/>
    </w:pPr>
    <w:rPr>
      <w:rFonts w:ascii="Times New Roman" w:hAnsi="Times New Roman" w:cs="Times New Roman"/>
      <w:sz w:val="24"/>
      <w:szCs w:val="24"/>
    </w:rPr>
  </w:style>
  <w:style w:type="paragraph" w:customStyle="1" w:styleId="5c">
    <w:name w:val="Рецензия5"/>
    <w:hidden/>
    <w:semiHidden/>
    <w:rsid w:val="00B717CE"/>
    <w:pPr>
      <w:jc w:val="center"/>
    </w:pPr>
    <w:rPr>
      <w:rFonts w:ascii="Times New Roman" w:hAnsi="Times New Roman" w:cs="Times New Roman"/>
      <w:sz w:val="24"/>
      <w:szCs w:val="24"/>
    </w:rPr>
  </w:style>
  <w:style w:type="paragraph" w:customStyle="1" w:styleId="96">
    <w:name w:val="Абзац списка9"/>
    <w:basedOn w:val="a"/>
    <w:rsid w:val="00B717CE"/>
    <w:pPr>
      <w:ind w:left="720"/>
      <w:contextualSpacing/>
    </w:pPr>
    <w:rPr>
      <w:rFonts w:cs="Times New Roman"/>
      <w:sz w:val="20"/>
    </w:rPr>
  </w:style>
  <w:style w:type="paragraph" w:customStyle="1" w:styleId="6b">
    <w:name w:val="Без интервала6"/>
    <w:rsid w:val="00B717CE"/>
    <w:pPr>
      <w:jc w:val="center"/>
    </w:pPr>
    <w:rPr>
      <w:rFonts w:ascii="Times New Roman" w:hAnsi="Times New Roman" w:cs="Times New Roman"/>
      <w:sz w:val="24"/>
      <w:szCs w:val="24"/>
    </w:rPr>
  </w:style>
  <w:style w:type="paragraph" w:customStyle="1" w:styleId="6c">
    <w:name w:val="Рецензия6"/>
    <w:hidden/>
    <w:semiHidden/>
    <w:rsid w:val="00B717CE"/>
    <w:pPr>
      <w:jc w:val="center"/>
    </w:pPr>
    <w:rPr>
      <w:rFonts w:ascii="Times New Roman" w:hAnsi="Times New Roman" w:cs="Times New Roman"/>
      <w:sz w:val="24"/>
      <w:szCs w:val="24"/>
    </w:rPr>
  </w:style>
  <w:style w:type="paragraph" w:customStyle="1" w:styleId="font5">
    <w:name w:val="font5"/>
    <w:basedOn w:val="a"/>
    <w:rsid w:val="00B717CE"/>
    <w:pPr>
      <w:spacing w:before="100" w:beforeAutospacing="1" w:after="100" w:afterAutospacing="1"/>
    </w:pPr>
    <w:rPr>
      <w:rFonts w:ascii="Arial Narrow" w:eastAsia="Times New Roman" w:hAnsi="Arial Narrow" w:cs="Times New Roman"/>
      <w:b/>
      <w:bCs/>
      <w:color w:val="000000"/>
      <w:sz w:val="24"/>
      <w:szCs w:val="24"/>
    </w:rPr>
  </w:style>
  <w:style w:type="paragraph" w:customStyle="1" w:styleId="xl128">
    <w:name w:val="xl1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color w:val="FF0000"/>
      <w:sz w:val="24"/>
      <w:szCs w:val="24"/>
    </w:rPr>
  </w:style>
  <w:style w:type="paragraph" w:customStyle="1" w:styleId="xl129">
    <w:name w:val="xl1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30">
    <w:name w:val="xl13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color w:val="FF0000"/>
      <w:sz w:val="24"/>
      <w:szCs w:val="24"/>
    </w:rPr>
  </w:style>
  <w:style w:type="paragraph" w:customStyle="1" w:styleId="xl131">
    <w:name w:val="xl13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color w:val="FF0000"/>
      <w:sz w:val="24"/>
      <w:szCs w:val="24"/>
    </w:rPr>
  </w:style>
  <w:style w:type="paragraph" w:customStyle="1" w:styleId="xl132">
    <w:name w:val="xl1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i/>
      <w:iCs/>
      <w:color w:val="FF0000"/>
      <w:sz w:val="24"/>
      <w:szCs w:val="24"/>
    </w:rPr>
  </w:style>
  <w:style w:type="paragraph" w:customStyle="1" w:styleId="xl133">
    <w:name w:val="xl1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b/>
      <w:bCs/>
      <w:i/>
      <w:iCs/>
      <w:sz w:val="24"/>
      <w:szCs w:val="24"/>
    </w:rPr>
  </w:style>
  <w:style w:type="paragraph" w:customStyle="1" w:styleId="xl134">
    <w:name w:val="xl13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35">
    <w:name w:val="xl13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36">
    <w:name w:val="xl13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b/>
      <w:bCs/>
      <w:i/>
      <w:iCs/>
      <w:sz w:val="24"/>
      <w:szCs w:val="24"/>
    </w:rPr>
  </w:style>
  <w:style w:type="paragraph" w:customStyle="1" w:styleId="xl137">
    <w:name w:val="xl13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i/>
      <w:iCs/>
      <w:sz w:val="24"/>
      <w:szCs w:val="24"/>
    </w:rPr>
  </w:style>
  <w:style w:type="paragraph" w:customStyle="1" w:styleId="xl138">
    <w:name w:val="xl13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b/>
      <w:bCs/>
      <w:i/>
      <w:iCs/>
      <w:sz w:val="24"/>
      <w:szCs w:val="24"/>
    </w:rPr>
  </w:style>
  <w:style w:type="paragraph" w:customStyle="1" w:styleId="xl139">
    <w:name w:val="xl13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b/>
      <w:bCs/>
      <w:sz w:val="24"/>
      <w:szCs w:val="24"/>
    </w:rPr>
  </w:style>
  <w:style w:type="paragraph" w:customStyle="1" w:styleId="xl140">
    <w:name w:val="xl14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41">
    <w:name w:val="xl14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color w:val="FF0000"/>
      <w:sz w:val="24"/>
      <w:szCs w:val="24"/>
    </w:rPr>
  </w:style>
  <w:style w:type="paragraph" w:customStyle="1" w:styleId="xl142">
    <w:name w:val="xl14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43">
    <w:name w:val="xl14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44">
    <w:name w:val="xl14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45">
    <w:name w:val="xl14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46">
    <w:name w:val="xl14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b/>
      <w:bCs/>
      <w:sz w:val="24"/>
      <w:szCs w:val="24"/>
    </w:rPr>
  </w:style>
  <w:style w:type="paragraph" w:customStyle="1" w:styleId="xl147">
    <w:name w:val="xl147"/>
    <w:basedOn w:val="a"/>
    <w:rsid w:val="00B717CE"/>
    <w:pPr>
      <w:spacing w:before="100" w:beforeAutospacing="1" w:after="100" w:afterAutospacing="1"/>
      <w:textAlignment w:val="top"/>
    </w:pPr>
    <w:rPr>
      <w:rFonts w:eastAsia="Times New Roman" w:cs="Times New Roman"/>
      <w:sz w:val="24"/>
      <w:szCs w:val="24"/>
    </w:rPr>
  </w:style>
  <w:style w:type="paragraph" w:customStyle="1" w:styleId="xl148">
    <w:name w:val="xl14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49">
    <w:name w:val="xl14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0">
    <w:name w:val="xl15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1">
    <w:name w:val="xl151"/>
    <w:basedOn w:val="a"/>
    <w:rsid w:val="00B717CE"/>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2">
    <w:name w:val="xl15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3">
    <w:name w:val="xl153"/>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4">
    <w:name w:val="xl154"/>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55">
    <w:name w:val="xl155"/>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6">
    <w:name w:val="xl156"/>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57">
    <w:name w:val="xl15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58">
    <w:name w:val="xl158"/>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59">
    <w:name w:val="xl159"/>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60">
    <w:name w:val="xl160"/>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61">
    <w:name w:val="xl161"/>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162">
    <w:name w:val="xl162"/>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163">
    <w:name w:val="xl16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164">
    <w:name w:val="xl16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165">
    <w:name w:val="xl16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66">
    <w:name w:val="xl166"/>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167">
    <w:name w:val="xl167"/>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68">
    <w:name w:val="xl16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169">
    <w:name w:val="xl169"/>
    <w:basedOn w:val="a"/>
    <w:rsid w:val="00B717CE"/>
    <w:pPr>
      <w:pBdr>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170">
    <w:name w:val="xl17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171">
    <w:name w:val="xl17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color w:val="000000"/>
      <w:sz w:val="24"/>
      <w:szCs w:val="24"/>
    </w:rPr>
  </w:style>
  <w:style w:type="paragraph" w:customStyle="1" w:styleId="xl172">
    <w:name w:val="xl172"/>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173">
    <w:name w:val="xl17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174">
    <w:name w:val="xl17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75">
    <w:name w:val="xl17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76">
    <w:name w:val="xl176"/>
    <w:basedOn w:val="a"/>
    <w:rsid w:val="00B717CE"/>
    <w:pPr>
      <w:pBdr>
        <w:top w:val="single" w:sz="4" w:space="0" w:color="auto"/>
        <w:bottom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77">
    <w:name w:val="xl177"/>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font6">
    <w:name w:val="font6"/>
    <w:basedOn w:val="a"/>
    <w:rsid w:val="00B717CE"/>
    <w:pPr>
      <w:spacing w:before="100" w:beforeAutospacing="1" w:after="100" w:afterAutospacing="1"/>
    </w:pPr>
    <w:rPr>
      <w:rFonts w:eastAsia="Times New Roman" w:cs="Times New Roman"/>
      <w:color w:val="FF0000"/>
      <w:sz w:val="20"/>
    </w:rPr>
  </w:style>
  <w:style w:type="paragraph" w:customStyle="1" w:styleId="xl178">
    <w:name w:val="xl17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0"/>
    </w:rPr>
  </w:style>
  <w:style w:type="paragraph" w:customStyle="1" w:styleId="xl179">
    <w:name w:val="xl179"/>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sz w:val="20"/>
    </w:rPr>
  </w:style>
  <w:style w:type="paragraph" w:customStyle="1" w:styleId="xl180">
    <w:name w:val="xl18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1">
    <w:name w:val="xl18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2">
    <w:name w:val="xl182"/>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3">
    <w:name w:val="xl183"/>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4">
    <w:name w:val="xl184"/>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5">
    <w:name w:val="xl185"/>
    <w:basedOn w:val="a"/>
    <w:rsid w:val="00B717CE"/>
    <w:pPr>
      <w:pBdr>
        <w:left w:val="single" w:sz="4" w:space="0" w:color="auto"/>
        <w:right w:val="single" w:sz="4" w:space="0" w:color="auto"/>
      </w:pBdr>
      <w:spacing w:before="100" w:beforeAutospacing="1" w:after="100" w:afterAutospacing="1"/>
      <w:textAlignment w:val="top"/>
    </w:pPr>
    <w:rPr>
      <w:rFonts w:eastAsia="Times New Roman" w:cs="Times New Roman"/>
      <w:sz w:val="20"/>
    </w:rPr>
  </w:style>
  <w:style w:type="paragraph" w:customStyle="1" w:styleId="xl186">
    <w:name w:val="xl186"/>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7">
    <w:name w:val="xl187"/>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8">
    <w:name w:val="xl188"/>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rPr>
  </w:style>
  <w:style w:type="paragraph" w:customStyle="1" w:styleId="xl189">
    <w:name w:val="xl189"/>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90">
    <w:name w:val="xl19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91">
    <w:name w:val="xl191"/>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192">
    <w:name w:val="xl192"/>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193">
    <w:name w:val="xl19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4">
    <w:name w:val="xl194"/>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5">
    <w:name w:val="xl195"/>
    <w:basedOn w:val="a"/>
    <w:rsid w:val="00B717CE"/>
    <w:pPr>
      <w:pBdr>
        <w:top w:val="single" w:sz="4" w:space="0" w:color="auto"/>
        <w:bottom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6">
    <w:name w:val="xl196"/>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7">
    <w:name w:val="xl19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6"/>
      <w:szCs w:val="16"/>
    </w:rPr>
  </w:style>
  <w:style w:type="paragraph" w:customStyle="1" w:styleId="xl198">
    <w:name w:val="xl19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u w:val="single"/>
    </w:rPr>
  </w:style>
  <w:style w:type="paragraph" w:customStyle="1" w:styleId="xl199">
    <w:name w:val="xl199"/>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u w:val="single"/>
    </w:rPr>
  </w:style>
  <w:style w:type="paragraph" w:customStyle="1" w:styleId="xl200">
    <w:name w:val="xl20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201">
    <w:name w:val="xl20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202">
    <w:name w:val="xl202"/>
    <w:basedOn w:val="a"/>
    <w:rsid w:val="00B717CE"/>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6"/>
      <w:szCs w:val="16"/>
    </w:rPr>
  </w:style>
  <w:style w:type="paragraph" w:customStyle="1" w:styleId="xl203">
    <w:name w:val="xl203"/>
    <w:basedOn w:val="a"/>
    <w:rsid w:val="00B717CE"/>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 w:val="16"/>
      <w:szCs w:val="16"/>
    </w:rPr>
  </w:style>
  <w:style w:type="paragraph" w:customStyle="1" w:styleId="xl204">
    <w:name w:val="xl204"/>
    <w:basedOn w:val="a"/>
    <w:rsid w:val="00B717CE"/>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6"/>
      <w:szCs w:val="16"/>
    </w:rPr>
  </w:style>
  <w:style w:type="paragraph" w:customStyle="1" w:styleId="xl205">
    <w:name w:val="xl205"/>
    <w:basedOn w:val="a"/>
    <w:rsid w:val="00B717CE"/>
    <w:pPr>
      <w:spacing w:before="100" w:beforeAutospacing="1" w:after="100" w:afterAutospacing="1"/>
      <w:textAlignment w:val="top"/>
    </w:pPr>
    <w:rPr>
      <w:rFonts w:eastAsia="Times New Roman" w:cs="Times New Roman"/>
      <w:sz w:val="16"/>
      <w:szCs w:val="16"/>
    </w:rPr>
  </w:style>
  <w:style w:type="paragraph" w:customStyle="1" w:styleId="xl206">
    <w:name w:val="xl206"/>
    <w:basedOn w:val="a"/>
    <w:rsid w:val="00B717CE"/>
    <w:pPr>
      <w:spacing w:before="100" w:beforeAutospacing="1" w:after="100" w:afterAutospacing="1"/>
      <w:textAlignment w:val="top"/>
    </w:pPr>
    <w:rPr>
      <w:rFonts w:eastAsia="Times New Roman" w:cs="Times New Roman"/>
      <w:sz w:val="16"/>
      <w:szCs w:val="16"/>
    </w:rPr>
  </w:style>
  <w:style w:type="paragraph" w:customStyle="1" w:styleId="xl207">
    <w:name w:val="xl207"/>
    <w:basedOn w:val="a"/>
    <w:rsid w:val="00B717CE"/>
    <w:pPr>
      <w:spacing w:before="100" w:beforeAutospacing="1" w:after="100" w:afterAutospacing="1"/>
      <w:textAlignment w:val="top"/>
    </w:pPr>
    <w:rPr>
      <w:rFonts w:eastAsia="Times New Roman" w:cs="Times New Roman"/>
      <w:sz w:val="16"/>
      <w:szCs w:val="16"/>
    </w:rPr>
  </w:style>
  <w:style w:type="paragraph" w:customStyle="1" w:styleId="xl208">
    <w:name w:val="xl2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09">
    <w:name w:val="xl2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10">
    <w:name w:val="xl2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211">
    <w:name w:val="xl2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2">
    <w:name w:val="xl212"/>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3">
    <w:name w:val="xl21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4">
    <w:name w:val="xl214"/>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5">
    <w:name w:val="xl21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216">
    <w:name w:val="xl216"/>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217">
    <w:name w:val="xl217"/>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218">
    <w:name w:val="xl218"/>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9">
    <w:name w:val="xl21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20">
    <w:name w:val="xl2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21">
    <w:name w:val="xl2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22">
    <w:name w:val="xl2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23">
    <w:name w:val="xl223"/>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224">
    <w:name w:val="xl22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FF0000"/>
      <w:sz w:val="24"/>
      <w:szCs w:val="24"/>
    </w:rPr>
  </w:style>
  <w:style w:type="paragraph" w:customStyle="1" w:styleId="xl225">
    <w:name w:val="xl225"/>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226">
    <w:name w:val="xl226"/>
    <w:basedOn w:val="a"/>
    <w:rsid w:val="00B717CE"/>
    <w:pPr>
      <w:pBdr>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227">
    <w:name w:val="xl227"/>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228">
    <w:name w:val="xl2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229">
    <w:name w:val="xl2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FF0000"/>
      <w:sz w:val="24"/>
      <w:szCs w:val="24"/>
    </w:rPr>
  </w:style>
  <w:style w:type="paragraph" w:customStyle="1" w:styleId="xl230">
    <w:name w:val="xl23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color w:val="000000"/>
      <w:sz w:val="24"/>
      <w:szCs w:val="24"/>
    </w:rPr>
  </w:style>
  <w:style w:type="paragraph" w:customStyle="1" w:styleId="xl231">
    <w:name w:val="xl231"/>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232">
    <w:name w:val="xl2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233">
    <w:name w:val="xl2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34">
    <w:name w:val="xl23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07">
    <w:name w:val="xl107"/>
    <w:basedOn w:val="a"/>
    <w:rsid w:val="00B717CE"/>
    <w:pPr>
      <w:spacing w:before="100" w:beforeAutospacing="1" w:after="100" w:afterAutospacing="1"/>
    </w:pPr>
    <w:rPr>
      <w:rFonts w:eastAsia="Times New Roman" w:cs="Times New Roman"/>
      <w:sz w:val="24"/>
      <w:szCs w:val="24"/>
    </w:rPr>
  </w:style>
  <w:style w:type="paragraph" w:customStyle="1" w:styleId="xl108">
    <w:name w:val="xl1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xl109">
    <w:name w:val="xl1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xl110">
    <w:name w:val="xl1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1">
    <w:name w:val="xl1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12">
    <w:name w:val="xl11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3">
    <w:name w:val="xl113"/>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4">
    <w:name w:val="xl114"/>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5">
    <w:name w:val="xl11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i/>
      <w:iCs/>
      <w:sz w:val="24"/>
      <w:szCs w:val="24"/>
    </w:rPr>
  </w:style>
  <w:style w:type="paragraph" w:customStyle="1" w:styleId="xl116">
    <w:name w:val="xl11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i/>
      <w:iCs/>
      <w:sz w:val="24"/>
      <w:szCs w:val="24"/>
    </w:rPr>
  </w:style>
  <w:style w:type="paragraph" w:customStyle="1" w:styleId="xl117">
    <w:name w:val="xl11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i/>
      <w:iCs/>
      <w:sz w:val="24"/>
      <w:szCs w:val="24"/>
    </w:rPr>
  </w:style>
  <w:style w:type="paragraph" w:customStyle="1" w:styleId="xl118">
    <w:name w:val="xl118"/>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cs="Times New Roman"/>
      <w:sz w:val="24"/>
      <w:szCs w:val="24"/>
    </w:rPr>
  </w:style>
  <w:style w:type="paragraph" w:customStyle="1" w:styleId="xl119">
    <w:name w:val="xl119"/>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cs="Times New Roman"/>
      <w:sz w:val="24"/>
      <w:szCs w:val="24"/>
    </w:rPr>
  </w:style>
  <w:style w:type="paragraph" w:customStyle="1" w:styleId="xl120">
    <w:name w:val="xl1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121">
    <w:name w:val="xl1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 w:val="24"/>
      <w:szCs w:val="24"/>
    </w:rPr>
  </w:style>
  <w:style w:type="paragraph" w:customStyle="1" w:styleId="xl122">
    <w:name w:val="xl1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24"/>
      <w:szCs w:val="24"/>
    </w:rPr>
  </w:style>
  <w:style w:type="paragraph" w:customStyle="1" w:styleId="xl123">
    <w:name w:val="xl12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24"/>
      <w:szCs w:val="24"/>
    </w:rPr>
  </w:style>
  <w:style w:type="paragraph" w:customStyle="1" w:styleId="xl124">
    <w:name w:val="xl124"/>
    <w:basedOn w:val="a"/>
    <w:rsid w:val="00B717CE"/>
    <w:pPr>
      <w:spacing w:before="100" w:beforeAutospacing="1" w:after="100" w:afterAutospacing="1"/>
    </w:pPr>
    <w:rPr>
      <w:rFonts w:eastAsia="Times New Roman" w:cs="Times New Roman"/>
      <w:sz w:val="24"/>
      <w:szCs w:val="24"/>
    </w:rPr>
  </w:style>
  <w:style w:type="paragraph" w:customStyle="1" w:styleId="xl125">
    <w:name w:val="xl125"/>
    <w:basedOn w:val="a"/>
    <w:rsid w:val="00B717CE"/>
    <w:pPr>
      <w:spacing w:before="100" w:beforeAutospacing="1" w:after="100" w:afterAutospacing="1"/>
    </w:pPr>
    <w:rPr>
      <w:rFonts w:eastAsia="Times New Roman" w:cs="Times New Roman"/>
      <w:sz w:val="21"/>
      <w:szCs w:val="21"/>
    </w:rPr>
  </w:style>
  <w:style w:type="paragraph" w:customStyle="1" w:styleId="xl126">
    <w:name w:val="xl126"/>
    <w:basedOn w:val="a"/>
    <w:rsid w:val="00B717CE"/>
    <w:pPr>
      <w:spacing w:before="100" w:beforeAutospacing="1" w:after="100" w:afterAutospacing="1"/>
      <w:jc w:val="center"/>
    </w:pPr>
    <w:rPr>
      <w:rFonts w:eastAsia="Times New Roman" w:cs="Times New Roman"/>
      <w:b/>
      <w:bCs/>
      <w:sz w:val="24"/>
      <w:szCs w:val="24"/>
      <w:u w:val="single"/>
    </w:rPr>
  </w:style>
  <w:style w:type="paragraph" w:customStyle="1" w:styleId="xl127">
    <w:name w:val="xl127"/>
    <w:basedOn w:val="a"/>
    <w:rsid w:val="00B717CE"/>
    <w:pPr>
      <w:spacing w:before="100" w:beforeAutospacing="1" w:after="100" w:afterAutospacing="1"/>
      <w:textAlignment w:val="center"/>
    </w:pPr>
    <w:rPr>
      <w:rFonts w:eastAsia="Times New Roman" w:cs="Times New Roman"/>
      <w:b/>
      <w:bCs/>
      <w:sz w:val="24"/>
      <w:szCs w:val="24"/>
      <w:u w:val="single"/>
    </w:rPr>
  </w:style>
  <w:style w:type="paragraph" w:customStyle="1" w:styleId="1-">
    <w:name w:val="1-Текст"/>
    <w:basedOn w:val="a"/>
    <w:link w:val="1-0"/>
    <w:qFormat/>
    <w:rsid w:val="00B717CE"/>
    <w:pPr>
      <w:spacing w:line="360" w:lineRule="auto"/>
      <w:ind w:firstLine="709"/>
      <w:jc w:val="both"/>
    </w:pPr>
    <w:rPr>
      <w:rFonts w:eastAsia="Times New Roman" w:cs="Times New Roman"/>
      <w:sz w:val="24"/>
      <w:szCs w:val="24"/>
      <w:lang w:eastAsia="en-US"/>
    </w:rPr>
  </w:style>
  <w:style w:type="character" w:customStyle="1" w:styleId="1-0">
    <w:name w:val="1-Текст Знак"/>
    <w:basedOn w:val="a0"/>
    <w:link w:val="1-"/>
    <w:rsid w:val="00B717CE"/>
    <w:rPr>
      <w:rFonts w:ascii="Times New Roman" w:eastAsia="Times New Roman" w:hAnsi="Times New Roman" w:cs="Times New Roman"/>
      <w:sz w:val="24"/>
      <w:szCs w:val="24"/>
      <w:lang w:eastAsia="en-US"/>
    </w:rPr>
  </w:style>
  <w:style w:type="paragraph" w:customStyle="1" w:styleId="affffffff6">
    <w:name w:val="для текста"/>
    <w:basedOn w:val="a"/>
    <w:link w:val="affffffff7"/>
    <w:qFormat/>
    <w:rsid w:val="00B717CE"/>
    <w:pPr>
      <w:spacing w:line="360" w:lineRule="auto"/>
      <w:ind w:firstLine="709"/>
      <w:jc w:val="both"/>
    </w:pPr>
    <w:rPr>
      <w:rFonts w:eastAsia="Times New Roman" w:cs="Times New Roman"/>
      <w:sz w:val="24"/>
      <w:szCs w:val="24"/>
      <w:lang w:eastAsia="en-US"/>
    </w:rPr>
  </w:style>
  <w:style w:type="character" w:customStyle="1" w:styleId="affffffff7">
    <w:name w:val="для текста Знак"/>
    <w:link w:val="affffffff6"/>
    <w:rsid w:val="00B717CE"/>
    <w:rPr>
      <w:rFonts w:ascii="Times New Roman" w:eastAsia="Times New Roman" w:hAnsi="Times New Roman" w:cs="Times New Roman"/>
      <w:sz w:val="24"/>
      <w:szCs w:val="24"/>
      <w:lang w:eastAsia="en-US"/>
    </w:rPr>
  </w:style>
  <w:style w:type="paragraph" w:customStyle="1" w:styleId="affffffff8">
    <w:name w:val="ТАБ_пояс"/>
    <w:basedOn w:val="a"/>
    <w:link w:val="affffffff9"/>
    <w:qFormat/>
    <w:rsid w:val="00B717CE"/>
    <w:pPr>
      <w:jc w:val="right"/>
    </w:pPr>
    <w:rPr>
      <w:rFonts w:cs="Times New Roman"/>
      <w:sz w:val="24"/>
      <w:szCs w:val="24"/>
      <w:lang w:eastAsia="en-US"/>
    </w:rPr>
  </w:style>
  <w:style w:type="character" w:customStyle="1" w:styleId="affffffff9">
    <w:name w:val="ТАБ_пояс Знак"/>
    <w:link w:val="affffffff8"/>
    <w:rsid w:val="00B717CE"/>
    <w:rPr>
      <w:rFonts w:ascii="Times New Roman" w:hAnsi="Times New Roman" w:cs="Times New Roman"/>
      <w:sz w:val="24"/>
      <w:szCs w:val="24"/>
      <w:lang w:eastAsia="en-US"/>
    </w:rPr>
  </w:style>
  <w:style w:type="paragraph" w:customStyle="1" w:styleId="affffffffa">
    <w:name w:val="Утв"/>
    <w:basedOn w:val="r"/>
    <w:link w:val="affffffffb"/>
    <w:qFormat/>
    <w:rsid w:val="00B717CE"/>
    <w:pPr>
      <w:shd w:val="clear" w:color="auto" w:fill="FFFFFF"/>
      <w:spacing w:before="240" w:line="360" w:lineRule="auto"/>
      <w:ind w:firstLine="142"/>
      <w:jc w:val="left"/>
    </w:pPr>
    <w:rPr>
      <w:lang w:eastAsia="en-US"/>
    </w:rPr>
  </w:style>
  <w:style w:type="character" w:customStyle="1" w:styleId="affffffffb">
    <w:name w:val="Утв Знак"/>
    <w:link w:val="affffffffa"/>
    <w:rsid w:val="00B717CE"/>
    <w:rPr>
      <w:rFonts w:ascii="Times New Roman" w:eastAsia="Times New Roman" w:hAnsi="Times New Roman" w:cs="Times New Roman"/>
      <w:color w:val="000000"/>
      <w:sz w:val="24"/>
      <w:szCs w:val="24"/>
      <w:shd w:val="clear" w:color="auto" w:fill="FFFFFF"/>
      <w:lang w:eastAsia="en-US"/>
    </w:rPr>
  </w:style>
  <w:style w:type="paragraph" w:customStyle="1" w:styleId="affffffffc">
    <w:name w:val="для таб"/>
    <w:basedOn w:val="a"/>
    <w:qFormat/>
    <w:rsid w:val="00B717CE"/>
    <w:pPr>
      <w:widowControl w:val="0"/>
      <w:autoSpaceDE w:val="0"/>
      <w:autoSpaceDN w:val="0"/>
      <w:adjustRightInd w:val="0"/>
      <w:ind w:left="113"/>
      <w:jc w:val="both"/>
    </w:pPr>
    <w:rPr>
      <w:rFonts w:eastAsia="Times New Roman" w:cs="Times New Roman"/>
      <w:sz w:val="22"/>
      <w:szCs w:val="12"/>
      <w:lang w:val="en-US" w:eastAsia="en-US"/>
    </w:rPr>
  </w:style>
  <w:style w:type="paragraph" w:customStyle="1" w:styleId="affffffffd">
    <w:name w:val="ОСН"/>
    <w:basedOn w:val="af8"/>
    <w:qFormat/>
    <w:rsid w:val="00B717CE"/>
    <w:pPr>
      <w:widowControl w:val="0"/>
      <w:autoSpaceDE w:val="0"/>
      <w:autoSpaceDN w:val="0"/>
      <w:adjustRightInd w:val="0"/>
      <w:spacing w:before="120" w:after="0" w:line="360" w:lineRule="auto"/>
      <w:ind w:firstLine="709"/>
      <w:contextualSpacing/>
      <w:jc w:val="both"/>
    </w:pPr>
    <w:rPr>
      <w:spacing w:val="-1"/>
      <w:szCs w:val="28"/>
      <w:lang w:val="en-US" w:eastAsia="ru-RU"/>
    </w:rPr>
  </w:style>
  <w:style w:type="paragraph" w:customStyle="1" w:styleId="affffffffe">
    <w:name w:val="для заг"/>
    <w:basedOn w:val="32"/>
    <w:link w:val="afffffffff"/>
    <w:uiPriority w:val="99"/>
    <w:qFormat/>
    <w:rsid w:val="00B717CE"/>
    <w:pPr>
      <w:widowControl w:val="0"/>
      <w:autoSpaceDE w:val="0"/>
      <w:autoSpaceDN w:val="0"/>
      <w:adjustRightInd w:val="0"/>
      <w:spacing w:before="120" w:after="120" w:line="360" w:lineRule="auto"/>
      <w:ind w:firstLine="720"/>
      <w:jc w:val="center"/>
    </w:pPr>
    <w:rPr>
      <w:rFonts w:ascii="Times New Roman" w:hAnsi="Times New Roman"/>
      <w:color w:val="000000"/>
      <w:spacing w:val="-1"/>
      <w:sz w:val="24"/>
      <w:szCs w:val="28"/>
      <w:lang w:val="ru-RU"/>
    </w:rPr>
  </w:style>
  <w:style w:type="character" w:customStyle="1" w:styleId="afffffffff">
    <w:name w:val="для заг Знак"/>
    <w:link w:val="affffffffe"/>
    <w:uiPriority w:val="99"/>
    <w:rsid w:val="00B717CE"/>
    <w:rPr>
      <w:rFonts w:ascii="Times New Roman" w:eastAsia="Times New Roman" w:hAnsi="Times New Roman" w:cs="Times New Roman"/>
      <w:b/>
      <w:bCs/>
      <w:color w:val="000000"/>
      <w:spacing w:val="-1"/>
      <w:sz w:val="24"/>
      <w:szCs w:val="28"/>
      <w:lang w:eastAsia="en-US"/>
    </w:rPr>
  </w:style>
  <w:style w:type="character" w:customStyle="1" w:styleId="apple-style-span">
    <w:name w:val="apple-style-span"/>
    <w:rsid w:val="00B717CE"/>
  </w:style>
  <w:style w:type="paragraph" w:customStyle="1" w:styleId="afffffffff0">
    <w:name w:val="для оглавления"/>
    <w:basedOn w:val="32"/>
    <w:uiPriority w:val="99"/>
    <w:qFormat/>
    <w:rsid w:val="00B717CE"/>
    <w:pPr>
      <w:keepLines/>
      <w:spacing w:before="200" w:after="0" w:line="276" w:lineRule="auto"/>
      <w:ind w:firstLine="0"/>
    </w:pPr>
    <w:rPr>
      <w:rFonts w:ascii="Times New Roman" w:eastAsia="Calibri" w:hAnsi="Times New Roman"/>
      <w:sz w:val="28"/>
      <w:szCs w:val="20"/>
      <w:lang w:val="ru-RU"/>
    </w:rPr>
  </w:style>
  <w:style w:type="paragraph" w:customStyle="1" w:styleId="u0">
    <w:name w:val="u Знак Знак"/>
    <w:basedOn w:val="a"/>
    <w:link w:val="u1"/>
    <w:uiPriority w:val="99"/>
    <w:rsid w:val="00B717CE"/>
    <w:pPr>
      <w:ind w:firstLine="539"/>
      <w:jc w:val="both"/>
    </w:pPr>
    <w:rPr>
      <w:rFonts w:cs="Times New Roman"/>
      <w:color w:val="000000"/>
      <w:sz w:val="18"/>
      <w:lang w:eastAsia="en-US"/>
    </w:rPr>
  </w:style>
  <w:style w:type="character" w:customStyle="1" w:styleId="u1">
    <w:name w:val="u Знак Знак Знак"/>
    <w:link w:val="u0"/>
    <w:uiPriority w:val="99"/>
    <w:locked/>
    <w:rsid w:val="00B717CE"/>
    <w:rPr>
      <w:rFonts w:ascii="Times New Roman" w:hAnsi="Times New Roman" w:cs="Times New Roman"/>
      <w:color w:val="000000"/>
      <w:sz w:val="18"/>
      <w:lang w:eastAsia="en-US"/>
    </w:rPr>
  </w:style>
  <w:style w:type="paragraph" w:customStyle="1" w:styleId="afffffffff1">
    <w:name w:val="........ ....."/>
    <w:basedOn w:val="Default"/>
    <w:next w:val="Default"/>
    <w:uiPriority w:val="99"/>
    <w:rsid w:val="00B717CE"/>
    <w:pPr>
      <w:spacing w:after="120"/>
    </w:pPr>
    <w:rPr>
      <w:rFonts w:ascii="Times New Roman" w:hAnsi="Times New Roman" w:cs="Times New Roman"/>
      <w:color w:val="auto"/>
    </w:rPr>
  </w:style>
  <w:style w:type="paragraph" w:customStyle="1" w:styleId="afffffffff2">
    <w:name w:val="......."/>
    <w:basedOn w:val="Default"/>
    <w:next w:val="Default"/>
    <w:uiPriority w:val="99"/>
    <w:rsid w:val="00B717CE"/>
    <w:rPr>
      <w:rFonts w:ascii="Times New Roman" w:hAnsi="Times New Roman" w:cs="Times New Roman"/>
      <w:color w:val="auto"/>
    </w:rPr>
  </w:style>
  <w:style w:type="paragraph" w:customStyle="1" w:styleId="afffffffff3">
    <w:name w:val="Внутренний адрес"/>
    <w:basedOn w:val="a"/>
    <w:uiPriority w:val="99"/>
    <w:rsid w:val="00B717CE"/>
    <w:rPr>
      <w:rFonts w:ascii="Arial" w:eastAsia="Times New Roman" w:hAnsi="Arial" w:cs="Times New Roman"/>
      <w:sz w:val="24"/>
      <w:szCs w:val="24"/>
    </w:rPr>
  </w:style>
  <w:style w:type="paragraph" w:customStyle="1" w:styleId="afffffffff4">
    <w:name w:val="гггг"/>
    <w:basedOn w:val="32"/>
    <w:autoRedefine/>
    <w:uiPriority w:val="99"/>
    <w:qFormat/>
    <w:rsid w:val="00B717CE"/>
    <w:pPr>
      <w:ind w:firstLine="0"/>
      <w:jc w:val="center"/>
    </w:pPr>
    <w:rPr>
      <w:rFonts w:ascii="Times New Roman" w:eastAsia="Calibri" w:hAnsi="Times New Roman"/>
      <w:sz w:val="28"/>
      <w:lang w:val="ru-RU"/>
    </w:rPr>
  </w:style>
  <w:style w:type="paragraph" w:customStyle="1" w:styleId="font7">
    <w:name w:val="font7"/>
    <w:basedOn w:val="a"/>
    <w:uiPriority w:val="99"/>
    <w:rsid w:val="00B717CE"/>
    <w:pPr>
      <w:spacing w:before="100" w:beforeAutospacing="1" w:after="100" w:afterAutospacing="1"/>
    </w:pPr>
    <w:rPr>
      <w:rFonts w:eastAsia="Times New Roman" w:cs="Times New Roman"/>
      <w:color w:val="000000"/>
      <w:sz w:val="24"/>
      <w:szCs w:val="24"/>
    </w:rPr>
  </w:style>
  <w:style w:type="paragraph" w:customStyle="1" w:styleId="afffffffff5">
    <w:name w:val="для таблиц"/>
    <w:basedOn w:val="a"/>
    <w:qFormat/>
    <w:rsid w:val="00B717CE"/>
    <w:rPr>
      <w:rFonts w:eastAsia="MS Mincho" w:cs="Times New Roman"/>
      <w:sz w:val="24"/>
      <w:szCs w:val="24"/>
      <w:lang w:eastAsia="ja-JP"/>
    </w:rPr>
  </w:style>
  <w:style w:type="character" w:customStyle="1" w:styleId="afffffffff6">
    <w:name w:val="Подпись Знак"/>
    <w:link w:val="afffffffff7"/>
    <w:rsid w:val="00B717CE"/>
    <w:rPr>
      <w:rFonts w:ascii="Times New Roman" w:eastAsia="Times New Roman" w:hAnsi="Times New Roman"/>
      <w:sz w:val="24"/>
      <w:szCs w:val="24"/>
    </w:rPr>
  </w:style>
  <w:style w:type="paragraph" w:styleId="afffffffff7">
    <w:name w:val="Signature"/>
    <w:basedOn w:val="a"/>
    <w:link w:val="afffffffff6"/>
    <w:rsid w:val="00B717CE"/>
    <w:pPr>
      <w:ind w:left="4252"/>
    </w:pPr>
    <w:rPr>
      <w:rFonts w:eastAsia="Times New Roman"/>
      <w:sz w:val="24"/>
      <w:szCs w:val="24"/>
    </w:rPr>
  </w:style>
  <w:style w:type="character" w:customStyle="1" w:styleId="1fff2">
    <w:name w:val="Подпись Знак1"/>
    <w:basedOn w:val="a0"/>
    <w:uiPriority w:val="99"/>
    <w:semiHidden/>
    <w:rsid w:val="00B717CE"/>
    <w:rPr>
      <w:rFonts w:ascii="Times New Roman" w:hAnsi="Times New Roman"/>
      <w:sz w:val="28"/>
    </w:rPr>
  </w:style>
  <w:style w:type="paragraph" w:styleId="2ff4">
    <w:name w:val="Quote"/>
    <w:basedOn w:val="a"/>
    <w:next w:val="a"/>
    <w:link w:val="2ff5"/>
    <w:uiPriority w:val="29"/>
    <w:qFormat/>
    <w:rsid w:val="00B717CE"/>
    <w:pPr>
      <w:spacing w:line="360" w:lineRule="auto"/>
    </w:pPr>
    <w:rPr>
      <w:rFonts w:ascii="Cambria" w:hAnsi="Cambria" w:cs="Times New Roman"/>
      <w:i/>
      <w:iCs/>
      <w:sz w:val="20"/>
    </w:rPr>
  </w:style>
  <w:style w:type="character" w:customStyle="1" w:styleId="2ff5">
    <w:name w:val="Цитата 2 Знак"/>
    <w:basedOn w:val="a0"/>
    <w:link w:val="2ff4"/>
    <w:uiPriority w:val="29"/>
    <w:rsid w:val="00B717CE"/>
    <w:rPr>
      <w:rFonts w:ascii="Cambria" w:hAnsi="Cambria" w:cs="Times New Roman"/>
      <w:i/>
      <w:iCs/>
    </w:rPr>
  </w:style>
  <w:style w:type="paragraph" w:styleId="afffffffff8">
    <w:name w:val="Intense Quote"/>
    <w:basedOn w:val="a"/>
    <w:next w:val="a"/>
    <w:link w:val="afffffffff9"/>
    <w:uiPriority w:val="30"/>
    <w:qFormat/>
    <w:rsid w:val="00B717CE"/>
    <w:pPr>
      <w:pBdr>
        <w:top w:val="single" w:sz="4" w:space="10" w:color="auto"/>
        <w:bottom w:val="single" w:sz="4" w:space="10" w:color="auto"/>
      </w:pBdr>
      <w:spacing w:before="240" w:after="240" w:line="300" w:lineRule="auto"/>
      <w:ind w:left="1152" w:right="1152"/>
      <w:jc w:val="both"/>
    </w:pPr>
    <w:rPr>
      <w:rFonts w:ascii="Cambria" w:hAnsi="Cambria" w:cs="Times New Roman"/>
      <w:i/>
      <w:iCs/>
      <w:sz w:val="20"/>
    </w:rPr>
  </w:style>
  <w:style w:type="character" w:customStyle="1" w:styleId="afffffffff9">
    <w:name w:val="Выделенная цитата Знак"/>
    <w:basedOn w:val="a0"/>
    <w:link w:val="afffffffff8"/>
    <w:uiPriority w:val="30"/>
    <w:rsid w:val="00B717CE"/>
    <w:rPr>
      <w:rFonts w:ascii="Cambria" w:hAnsi="Cambria" w:cs="Times New Roman"/>
      <w:i/>
      <w:iCs/>
    </w:rPr>
  </w:style>
  <w:style w:type="character" w:styleId="afffffffffa">
    <w:name w:val="Intense Emphasis"/>
    <w:uiPriority w:val="21"/>
    <w:qFormat/>
    <w:rsid w:val="00B717CE"/>
    <w:rPr>
      <w:b/>
      <w:bCs/>
      <w:i/>
      <w:iCs/>
    </w:rPr>
  </w:style>
  <w:style w:type="character" w:styleId="afffffffffb">
    <w:name w:val="Intense Reference"/>
    <w:uiPriority w:val="32"/>
    <w:qFormat/>
    <w:rsid w:val="00B717CE"/>
    <w:rPr>
      <w:b/>
      <w:bCs/>
      <w:smallCaps/>
    </w:rPr>
  </w:style>
  <w:style w:type="character" w:styleId="afffffffffc">
    <w:name w:val="Book Title"/>
    <w:uiPriority w:val="33"/>
    <w:qFormat/>
    <w:rsid w:val="00B717CE"/>
    <w:rPr>
      <w:i/>
      <w:iCs/>
      <w:smallCaps/>
      <w:spacing w:val="5"/>
    </w:rPr>
  </w:style>
  <w:style w:type="paragraph" w:customStyle="1" w:styleId="afffffffffd">
    <w:name w:val="для заголовка"/>
    <w:basedOn w:val="32"/>
    <w:qFormat/>
    <w:rsid w:val="00B717CE"/>
    <w:pPr>
      <w:keepNext w:val="0"/>
      <w:widowControl w:val="0"/>
      <w:autoSpaceDE w:val="0"/>
      <w:autoSpaceDN w:val="0"/>
      <w:adjustRightInd w:val="0"/>
      <w:spacing w:before="120" w:after="120" w:line="360" w:lineRule="auto"/>
      <w:ind w:firstLine="0"/>
      <w:jc w:val="center"/>
    </w:pPr>
    <w:rPr>
      <w:rFonts w:ascii="Times New Roman" w:eastAsia="Calibri" w:hAnsi="Times New Roman"/>
      <w:sz w:val="22"/>
      <w:szCs w:val="28"/>
      <w:lang w:val="ru-RU" w:eastAsia="ru-RU"/>
    </w:rPr>
  </w:style>
  <w:style w:type="paragraph" w:customStyle="1" w:styleId="afffffffffe">
    <w:name w:val="для табл"/>
    <w:basedOn w:val="a"/>
    <w:qFormat/>
    <w:rsid w:val="00B717CE"/>
    <w:pPr>
      <w:widowControl w:val="0"/>
      <w:autoSpaceDE w:val="0"/>
      <w:autoSpaceDN w:val="0"/>
      <w:adjustRightInd w:val="0"/>
      <w:jc w:val="center"/>
    </w:pPr>
    <w:rPr>
      <w:rFonts w:eastAsia="Times New Roman" w:cs="Times New Roman"/>
      <w:sz w:val="22"/>
      <w:szCs w:val="24"/>
    </w:rPr>
  </w:style>
  <w:style w:type="paragraph" w:customStyle="1" w:styleId="-10">
    <w:name w:val="Заг-1"/>
    <w:basedOn w:val="affffffffe"/>
    <w:link w:val="-11"/>
    <w:qFormat/>
    <w:rsid w:val="00B717CE"/>
    <w:pPr>
      <w:widowControl/>
      <w:autoSpaceDE/>
      <w:autoSpaceDN/>
      <w:adjustRightInd/>
      <w:ind w:firstLine="0"/>
    </w:pPr>
  </w:style>
  <w:style w:type="character" w:customStyle="1" w:styleId="-11">
    <w:name w:val="Заг-1 Знак"/>
    <w:link w:val="-10"/>
    <w:rsid w:val="00B717CE"/>
    <w:rPr>
      <w:rFonts w:ascii="Times New Roman" w:eastAsia="Times New Roman" w:hAnsi="Times New Roman" w:cs="Times New Roman"/>
      <w:b/>
      <w:bCs/>
      <w:color w:val="000000"/>
      <w:spacing w:val="-1"/>
      <w:sz w:val="24"/>
      <w:szCs w:val="28"/>
      <w:lang w:eastAsia="en-US"/>
    </w:rPr>
  </w:style>
  <w:style w:type="paragraph" w:customStyle="1" w:styleId="-30">
    <w:name w:val="Заг-3"/>
    <w:basedOn w:val="affffffff6"/>
    <w:link w:val="-31"/>
    <w:qFormat/>
    <w:rsid w:val="00B717CE"/>
    <w:pPr>
      <w:ind w:firstLine="0"/>
      <w:jc w:val="center"/>
    </w:pPr>
    <w:rPr>
      <w:b/>
    </w:rPr>
  </w:style>
  <w:style w:type="character" w:customStyle="1" w:styleId="-31">
    <w:name w:val="Заг-3 Знак"/>
    <w:link w:val="-30"/>
    <w:rsid w:val="00B717CE"/>
    <w:rPr>
      <w:rFonts w:ascii="Times New Roman" w:eastAsia="Times New Roman" w:hAnsi="Times New Roman" w:cs="Times New Roman"/>
      <w:b/>
      <w:sz w:val="24"/>
      <w:szCs w:val="24"/>
      <w:lang w:eastAsia="en-US"/>
    </w:rPr>
  </w:style>
  <w:style w:type="paragraph" w:customStyle="1" w:styleId="-">
    <w:name w:val="Список-приказ"/>
    <w:basedOn w:val="affffffff6"/>
    <w:link w:val="-4"/>
    <w:qFormat/>
    <w:rsid w:val="00B717CE"/>
    <w:pPr>
      <w:widowControl w:val="0"/>
      <w:numPr>
        <w:numId w:val="10"/>
      </w:numPr>
      <w:autoSpaceDE w:val="0"/>
      <w:autoSpaceDN w:val="0"/>
      <w:adjustRightInd w:val="0"/>
      <w:ind w:left="993" w:firstLine="0"/>
    </w:pPr>
  </w:style>
  <w:style w:type="character" w:customStyle="1" w:styleId="-4">
    <w:name w:val="Список-приказ Знак"/>
    <w:basedOn w:val="affffffff7"/>
    <w:link w:val="-"/>
    <w:rsid w:val="00B717CE"/>
    <w:rPr>
      <w:rFonts w:ascii="Times New Roman" w:eastAsia="Times New Roman" w:hAnsi="Times New Roman" w:cs="Times New Roman"/>
      <w:sz w:val="24"/>
      <w:szCs w:val="24"/>
      <w:lang w:eastAsia="en-US"/>
    </w:rPr>
  </w:style>
  <w:style w:type="paragraph" w:customStyle="1" w:styleId="-20">
    <w:name w:val="Заг-2"/>
    <w:basedOn w:val="affffffffe"/>
    <w:link w:val="-21"/>
    <w:qFormat/>
    <w:rsid w:val="00B717CE"/>
    <w:pPr>
      <w:widowControl/>
      <w:autoSpaceDE/>
      <w:autoSpaceDN/>
      <w:adjustRightInd/>
      <w:ind w:firstLine="0"/>
    </w:pPr>
  </w:style>
  <w:style w:type="character" w:customStyle="1" w:styleId="-21">
    <w:name w:val="Заг-2 Знак"/>
    <w:basedOn w:val="afffffffff"/>
    <w:link w:val="-20"/>
    <w:rsid w:val="00B717CE"/>
    <w:rPr>
      <w:rFonts w:ascii="Times New Roman" w:eastAsia="Times New Roman" w:hAnsi="Times New Roman" w:cs="Times New Roman"/>
      <w:b/>
      <w:bCs/>
      <w:color w:val="000000"/>
      <w:spacing w:val="-1"/>
      <w:sz w:val="24"/>
      <w:szCs w:val="28"/>
      <w:lang w:eastAsia="en-US"/>
    </w:rPr>
  </w:style>
  <w:style w:type="paragraph" w:customStyle="1" w:styleId="2-2">
    <w:name w:val="Заг2-2"/>
    <w:basedOn w:val="affffffffe"/>
    <w:link w:val="2-20"/>
    <w:qFormat/>
    <w:rsid w:val="00B717CE"/>
    <w:pPr>
      <w:widowControl/>
      <w:autoSpaceDE/>
      <w:autoSpaceDN/>
      <w:adjustRightInd/>
      <w:ind w:firstLine="0"/>
    </w:pPr>
  </w:style>
  <w:style w:type="character" w:customStyle="1" w:styleId="2-20">
    <w:name w:val="Заг2-2 Знак"/>
    <w:basedOn w:val="afffffffff"/>
    <w:link w:val="2-2"/>
    <w:rsid w:val="00B717CE"/>
    <w:rPr>
      <w:rFonts w:ascii="Times New Roman" w:eastAsia="Times New Roman" w:hAnsi="Times New Roman" w:cs="Times New Roman"/>
      <w:b/>
      <w:bCs/>
      <w:color w:val="000000"/>
      <w:spacing w:val="-1"/>
      <w:sz w:val="24"/>
      <w:szCs w:val="28"/>
      <w:lang w:eastAsia="en-US"/>
    </w:rPr>
  </w:style>
  <w:style w:type="paragraph" w:customStyle="1" w:styleId="affffffffff">
    <w:name w:val="Назв_таб"/>
    <w:basedOn w:val="affffffff6"/>
    <w:link w:val="affffffffff0"/>
    <w:qFormat/>
    <w:rsid w:val="00B717CE"/>
  </w:style>
  <w:style w:type="character" w:customStyle="1" w:styleId="affffffffff0">
    <w:name w:val="Назв_таб Знак"/>
    <w:basedOn w:val="affffffff7"/>
    <w:link w:val="affffffffff"/>
    <w:rsid w:val="00B717CE"/>
    <w:rPr>
      <w:rFonts w:ascii="Times New Roman" w:eastAsia="Times New Roman" w:hAnsi="Times New Roman" w:cs="Times New Roman"/>
      <w:sz w:val="24"/>
      <w:szCs w:val="24"/>
      <w:lang w:eastAsia="en-US"/>
    </w:rPr>
  </w:style>
  <w:style w:type="paragraph" w:customStyle="1" w:styleId="affffffffff1">
    <w:name w:val="маркеры"/>
    <w:basedOn w:val="affffffff6"/>
    <w:link w:val="affffffffff2"/>
    <w:qFormat/>
    <w:rsid w:val="00B717CE"/>
  </w:style>
  <w:style w:type="character" w:customStyle="1" w:styleId="affffffffff2">
    <w:name w:val="маркеры Знак"/>
    <w:basedOn w:val="affffffff7"/>
    <w:link w:val="affffffffff1"/>
    <w:rsid w:val="00B717CE"/>
    <w:rPr>
      <w:rFonts w:ascii="Times New Roman" w:eastAsia="Times New Roman" w:hAnsi="Times New Roman" w:cs="Times New Roman"/>
      <w:sz w:val="24"/>
      <w:szCs w:val="24"/>
      <w:lang w:eastAsia="en-US"/>
    </w:rPr>
  </w:style>
  <w:style w:type="paragraph" w:styleId="affffffffff3">
    <w:name w:val="List Continue"/>
    <w:basedOn w:val="a"/>
    <w:rsid w:val="00B717CE"/>
    <w:pPr>
      <w:spacing w:after="120"/>
      <w:ind w:left="283"/>
    </w:pPr>
    <w:rPr>
      <w:rFonts w:eastAsia="Times New Roman" w:cs="Times New Roman"/>
      <w:sz w:val="32"/>
    </w:rPr>
  </w:style>
  <w:style w:type="paragraph" w:customStyle="1" w:styleId="PP">
    <w:name w:val="Строка PP"/>
    <w:basedOn w:val="afffffffff7"/>
    <w:rsid w:val="00B717CE"/>
  </w:style>
  <w:style w:type="paragraph" w:customStyle="1" w:styleId="affffffffff4">
    <w:name w:val="Адресат"/>
    <w:basedOn w:val="a"/>
    <w:rsid w:val="00B717CE"/>
    <w:rPr>
      <w:rFonts w:eastAsia="Times New Roman" w:cs="Times New Roman"/>
      <w:sz w:val="24"/>
      <w:szCs w:val="24"/>
    </w:rPr>
  </w:style>
  <w:style w:type="paragraph" w:customStyle="1" w:styleId="2ff6">
    <w:name w:val="Штамп2"/>
    <w:basedOn w:val="22"/>
    <w:rsid w:val="00B717CE"/>
    <w:pPr>
      <w:spacing w:before="0" w:after="0"/>
      <w:ind w:left="34" w:right="34" w:firstLine="0"/>
      <w:outlineLvl w:val="9"/>
    </w:pPr>
    <w:rPr>
      <w:rFonts w:ascii="Times New Roman" w:eastAsia="Calibri" w:hAnsi="Times New Roman"/>
      <w:bCs w:val="0"/>
      <w:i w:val="0"/>
      <w:iCs w:val="0"/>
      <w:sz w:val="26"/>
      <w:szCs w:val="20"/>
      <w:lang w:val="ru-RU" w:eastAsia="ru-RU"/>
    </w:rPr>
  </w:style>
  <w:style w:type="paragraph" w:customStyle="1" w:styleId="3fb">
    <w:name w:val="Штам3"/>
    <w:basedOn w:val="a"/>
    <w:rsid w:val="00B717CE"/>
    <w:pPr>
      <w:ind w:left="34" w:right="34"/>
      <w:jc w:val="center"/>
    </w:pPr>
    <w:rPr>
      <w:rFonts w:eastAsia="Times New Roman" w:cs="Times New Roman"/>
      <w:sz w:val="16"/>
    </w:rPr>
  </w:style>
  <w:style w:type="paragraph" w:customStyle="1" w:styleId="4f3">
    <w:name w:val="Штам4"/>
    <w:basedOn w:val="a"/>
    <w:rsid w:val="00B717CE"/>
    <w:pPr>
      <w:spacing w:before="120"/>
      <w:ind w:left="-227" w:right="-227"/>
      <w:jc w:val="both"/>
    </w:pPr>
    <w:rPr>
      <w:rFonts w:eastAsia="Times New Roman" w:cs="Times New Roman"/>
      <w:sz w:val="16"/>
    </w:rPr>
  </w:style>
  <w:style w:type="character" w:styleId="HTML2">
    <w:name w:val="HTML Typewriter"/>
    <w:rsid w:val="00B717CE"/>
    <w:rPr>
      <w:rFonts w:ascii="Courier New" w:eastAsia="Times New Roman" w:hAnsi="Courier New" w:cs="Courier New"/>
      <w:sz w:val="20"/>
      <w:szCs w:val="20"/>
    </w:rPr>
  </w:style>
  <w:style w:type="paragraph" w:customStyle="1" w:styleId="2ff7">
    <w:name w:val="Заг. уровень 2"/>
    <w:rsid w:val="00B717CE"/>
    <w:pPr>
      <w:jc w:val="center"/>
      <w:outlineLvl w:val="1"/>
    </w:pPr>
    <w:rPr>
      <w:rFonts w:ascii="Times New Roman" w:eastAsia="Times New Roman" w:hAnsi="Times New Roman" w:cs="Times New Roman"/>
      <w:b/>
      <w:sz w:val="24"/>
    </w:rPr>
  </w:style>
  <w:style w:type="character" w:customStyle="1" w:styleId="postbody1">
    <w:name w:val="postbody1"/>
    <w:uiPriority w:val="99"/>
    <w:rsid w:val="00B717CE"/>
    <w:rPr>
      <w:sz w:val="20"/>
      <w:szCs w:val="20"/>
    </w:rPr>
  </w:style>
  <w:style w:type="paragraph" w:customStyle="1" w:styleId="affffffffff5">
    <w:name w:val="Таб"/>
    <w:basedOn w:val="affffffffd"/>
    <w:next w:val="affffffffd"/>
    <w:rsid w:val="00B717CE"/>
    <w:pPr>
      <w:widowControl/>
      <w:autoSpaceDE/>
      <w:autoSpaceDN/>
      <w:adjustRightInd/>
      <w:spacing w:before="0" w:line="240" w:lineRule="auto"/>
      <w:ind w:firstLine="0"/>
      <w:contextualSpacing w:val="0"/>
    </w:pPr>
    <w:rPr>
      <w:spacing w:val="0"/>
      <w:sz w:val="22"/>
      <w:szCs w:val="24"/>
      <w:lang w:val="ru-RU"/>
    </w:rPr>
  </w:style>
  <w:style w:type="paragraph" w:customStyle="1" w:styleId="font0">
    <w:name w:val="font0"/>
    <w:basedOn w:val="a"/>
    <w:rsid w:val="00B717CE"/>
    <w:pPr>
      <w:spacing w:before="100" w:beforeAutospacing="1" w:after="100" w:afterAutospacing="1"/>
    </w:pPr>
    <w:rPr>
      <w:rFonts w:ascii="Calibri" w:eastAsia="Times New Roman" w:hAnsi="Calibri" w:cs="Times New Roman"/>
      <w:color w:val="000000"/>
      <w:sz w:val="22"/>
      <w:szCs w:val="22"/>
    </w:rPr>
  </w:style>
  <w:style w:type="paragraph" w:customStyle="1" w:styleId="font8">
    <w:name w:val="font8"/>
    <w:basedOn w:val="a"/>
    <w:rsid w:val="00B717CE"/>
    <w:pPr>
      <w:spacing w:before="100" w:beforeAutospacing="1" w:after="100" w:afterAutospacing="1"/>
    </w:pPr>
    <w:rPr>
      <w:rFonts w:ascii="Tahoma" w:eastAsia="Times New Roman" w:hAnsi="Tahoma" w:cs="Tahoma"/>
      <w:color w:val="000000"/>
      <w:sz w:val="18"/>
      <w:szCs w:val="18"/>
    </w:rPr>
  </w:style>
  <w:style w:type="paragraph" w:customStyle="1" w:styleId="xl89">
    <w:name w:val="xl89"/>
    <w:basedOn w:val="a"/>
    <w:rsid w:val="00B717CE"/>
    <w:pPr>
      <w:pBdr>
        <w:top w:val="single" w:sz="4" w:space="0" w:color="auto"/>
        <w:bottom w:val="single" w:sz="4" w:space="0" w:color="auto"/>
      </w:pBdr>
      <w:spacing w:before="100" w:beforeAutospacing="1" w:after="100" w:afterAutospacing="1"/>
      <w:jc w:val="center"/>
      <w:textAlignment w:val="center"/>
    </w:pPr>
    <w:rPr>
      <w:rFonts w:eastAsia="Times New Roman" w:cs="Times New Roman"/>
      <w:b/>
      <w:bCs/>
      <w:i/>
      <w:iCs/>
      <w:color w:val="000000"/>
      <w:sz w:val="20"/>
    </w:rPr>
  </w:style>
  <w:style w:type="paragraph" w:customStyle="1" w:styleId="xl90">
    <w:name w:val="xl90"/>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000000"/>
      <w:sz w:val="20"/>
    </w:rPr>
  </w:style>
  <w:style w:type="paragraph" w:customStyle="1" w:styleId="xl91">
    <w:name w:val="xl91"/>
    <w:basedOn w:val="a"/>
    <w:rsid w:val="00B717CE"/>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24"/>
      <w:szCs w:val="24"/>
    </w:rPr>
  </w:style>
  <w:style w:type="paragraph" w:customStyle="1" w:styleId="xl92">
    <w:name w:val="xl92"/>
    <w:basedOn w:val="a"/>
    <w:rsid w:val="00B717CE"/>
    <w:pPr>
      <w:pBdr>
        <w:top w:val="single" w:sz="4" w:space="0" w:color="auto"/>
        <w:bottom w:val="single" w:sz="4" w:space="0" w:color="auto"/>
      </w:pBdr>
      <w:spacing w:before="100" w:beforeAutospacing="1" w:after="100" w:afterAutospacing="1"/>
      <w:jc w:val="center"/>
    </w:pPr>
    <w:rPr>
      <w:rFonts w:eastAsia="Times New Roman" w:cs="Times New Roman"/>
      <w:sz w:val="24"/>
      <w:szCs w:val="24"/>
    </w:rPr>
  </w:style>
  <w:style w:type="paragraph" w:customStyle="1" w:styleId="xl93">
    <w:name w:val="xl93"/>
    <w:basedOn w:val="a"/>
    <w:rsid w:val="00B717CE"/>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xl94">
    <w:name w:val="xl94"/>
    <w:basedOn w:val="a"/>
    <w:rsid w:val="00B717C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eastAsia="Times New Roman" w:cs="Times New Roman"/>
      <w:color w:val="000000"/>
      <w:sz w:val="20"/>
    </w:rPr>
  </w:style>
  <w:style w:type="paragraph" w:customStyle="1" w:styleId="xl95">
    <w:name w:val="xl95"/>
    <w:basedOn w:val="a"/>
    <w:rsid w:val="00B717CE"/>
    <w:pPr>
      <w:pBdr>
        <w:top w:val="single" w:sz="4" w:space="0" w:color="auto"/>
        <w:bottom w:val="single" w:sz="4" w:space="0" w:color="auto"/>
      </w:pBdr>
      <w:shd w:val="clear" w:color="000000" w:fill="FFFF00"/>
      <w:spacing w:before="100" w:beforeAutospacing="1" w:after="100" w:afterAutospacing="1"/>
      <w:jc w:val="center"/>
      <w:textAlignment w:val="center"/>
    </w:pPr>
    <w:rPr>
      <w:rFonts w:eastAsia="Times New Roman" w:cs="Times New Roman"/>
      <w:color w:val="000000"/>
      <w:sz w:val="20"/>
    </w:rPr>
  </w:style>
  <w:style w:type="paragraph" w:customStyle="1" w:styleId="xl96">
    <w:name w:val="xl96"/>
    <w:basedOn w:val="a"/>
    <w:rsid w:val="00B717C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color w:val="000000"/>
      <w:sz w:val="20"/>
    </w:rPr>
  </w:style>
  <w:style w:type="paragraph" w:customStyle="1" w:styleId="xl97">
    <w:name w:val="xl97"/>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i/>
      <w:iCs/>
      <w:color w:val="000000"/>
      <w:sz w:val="20"/>
    </w:rPr>
  </w:style>
  <w:style w:type="paragraph" w:customStyle="1" w:styleId="xl98">
    <w:name w:val="xl98"/>
    <w:basedOn w:val="a"/>
    <w:rsid w:val="00B717CE"/>
    <w:pPr>
      <w:pBdr>
        <w:top w:val="single" w:sz="4" w:space="0" w:color="auto"/>
        <w:bottom w:val="single" w:sz="4" w:space="0" w:color="auto"/>
      </w:pBdr>
      <w:spacing w:before="100" w:beforeAutospacing="1" w:after="100" w:afterAutospacing="1"/>
      <w:jc w:val="center"/>
      <w:textAlignment w:val="top"/>
    </w:pPr>
    <w:rPr>
      <w:rFonts w:eastAsia="Times New Roman" w:cs="Times New Roman"/>
      <w:i/>
      <w:iCs/>
      <w:color w:val="000000"/>
      <w:sz w:val="20"/>
    </w:rPr>
  </w:style>
  <w:style w:type="paragraph" w:customStyle="1" w:styleId="xl99">
    <w:name w:val="xl99"/>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i/>
      <w:iCs/>
      <w:color w:val="000000"/>
      <w:sz w:val="20"/>
    </w:rPr>
  </w:style>
  <w:style w:type="paragraph" w:customStyle="1" w:styleId="xl100">
    <w:name w:val="xl100"/>
    <w:basedOn w:val="a"/>
    <w:rsid w:val="00B717CE"/>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1">
    <w:name w:val="xl101"/>
    <w:basedOn w:val="a"/>
    <w:rsid w:val="00B717CE"/>
    <w:pPr>
      <w:pBdr>
        <w:left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2">
    <w:name w:val="xl102"/>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3">
    <w:name w:val="xl103"/>
    <w:basedOn w:val="a"/>
    <w:rsid w:val="00B717CE"/>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000000"/>
      <w:sz w:val="20"/>
    </w:rPr>
  </w:style>
  <w:style w:type="paragraph" w:customStyle="1" w:styleId="xl104">
    <w:name w:val="xl104"/>
    <w:basedOn w:val="a"/>
    <w:rsid w:val="00B717CE"/>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20"/>
    </w:rPr>
  </w:style>
  <w:style w:type="paragraph" w:customStyle="1" w:styleId="xl105">
    <w:name w:val="xl10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6">
    <w:name w:val="xl106"/>
    <w:basedOn w:val="a"/>
    <w:rsid w:val="00B717CE"/>
    <w:pPr>
      <w:pBdr>
        <w:top w:val="single" w:sz="4" w:space="0" w:color="auto"/>
        <w:bottom w:val="single" w:sz="4" w:space="0" w:color="auto"/>
      </w:pBdr>
      <w:spacing w:before="100" w:beforeAutospacing="1" w:after="100" w:afterAutospacing="1"/>
      <w:jc w:val="center"/>
      <w:textAlignment w:val="center"/>
    </w:pPr>
    <w:rPr>
      <w:rFonts w:eastAsia="Times New Roman" w:cs="Times New Roman"/>
      <w:color w:val="000000"/>
      <w:sz w:val="20"/>
    </w:rPr>
  </w:style>
  <w:style w:type="character" w:customStyle="1" w:styleId="WW8Num24z0">
    <w:name w:val="WW8Num24z0"/>
    <w:uiPriority w:val="99"/>
    <w:rsid w:val="00B717CE"/>
    <w:rPr>
      <w:rFonts w:ascii="Symbol" w:hAnsi="Symbol"/>
    </w:rPr>
  </w:style>
  <w:style w:type="character" w:customStyle="1" w:styleId="WW8Num2z0">
    <w:name w:val="WW8Num2z0"/>
    <w:uiPriority w:val="99"/>
    <w:rsid w:val="00B717CE"/>
    <w:rPr>
      <w:rFonts w:ascii="Times New Roman" w:hAnsi="Times New Roman"/>
    </w:rPr>
  </w:style>
  <w:style w:type="character" w:customStyle="1" w:styleId="WW8Num3z0">
    <w:name w:val="WW8Num3z0"/>
    <w:uiPriority w:val="99"/>
    <w:rsid w:val="00B717CE"/>
    <w:rPr>
      <w:rFonts w:ascii="Times New Roman" w:hAnsi="Times New Roman"/>
    </w:rPr>
  </w:style>
  <w:style w:type="character" w:customStyle="1" w:styleId="WW8Num5z0">
    <w:name w:val="WW8Num5z0"/>
    <w:uiPriority w:val="99"/>
    <w:rsid w:val="00B717CE"/>
    <w:rPr>
      <w:rFonts w:ascii="Times New Roman" w:hAnsi="Times New Roman"/>
    </w:rPr>
  </w:style>
  <w:style w:type="character" w:customStyle="1" w:styleId="WW8Num6z0">
    <w:name w:val="WW8Num6z0"/>
    <w:uiPriority w:val="99"/>
    <w:rsid w:val="00B717CE"/>
    <w:rPr>
      <w:rFonts w:ascii="Times New Roman" w:hAnsi="Times New Roman"/>
    </w:rPr>
  </w:style>
  <w:style w:type="character" w:customStyle="1" w:styleId="WW8Num7z0">
    <w:name w:val="WW8Num7z0"/>
    <w:uiPriority w:val="99"/>
    <w:rsid w:val="00B717CE"/>
    <w:rPr>
      <w:rFonts w:ascii="Symbol" w:hAnsi="Symbol"/>
    </w:rPr>
  </w:style>
  <w:style w:type="character" w:customStyle="1" w:styleId="WW8Num8z0">
    <w:name w:val="WW8Num8z0"/>
    <w:uiPriority w:val="99"/>
    <w:rsid w:val="00B717CE"/>
    <w:rPr>
      <w:rFonts w:ascii="Symbol" w:hAnsi="Symbol"/>
    </w:rPr>
  </w:style>
  <w:style w:type="character" w:customStyle="1" w:styleId="WW8Num9z0">
    <w:name w:val="WW8Num9z0"/>
    <w:uiPriority w:val="99"/>
    <w:rsid w:val="00B717CE"/>
    <w:rPr>
      <w:rFonts w:ascii="Times New Roman" w:hAnsi="Times New Roman"/>
    </w:rPr>
  </w:style>
  <w:style w:type="character" w:customStyle="1" w:styleId="WW8Num10z0">
    <w:name w:val="WW8Num10z0"/>
    <w:uiPriority w:val="99"/>
    <w:rsid w:val="00B717CE"/>
    <w:rPr>
      <w:rFonts w:ascii="Times New Roman" w:hAnsi="Times New Roman"/>
    </w:rPr>
  </w:style>
  <w:style w:type="character" w:customStyle="1" w:styleId="WW8Num11z0">
    <w:name w:val="WW8Num11z0"/>
    <w:uiPriority w:val="99"/>
    <w:rsid w:val="00B717CE"/>
    <w:rPr>
      <w:rFonts w:ascii="Times New Roman" w:hAnsi="Times New Roman"/>
    </w:rPr>
  </w:style>
  <w:style w:type="character" w:customStyle="1" w:styleId="WW8Num13z0">
    <w:name w:val="WW8Num13z0"/>
    <w:uiPriority w:val="99"/>
    <w:rsid w:val="00B717CE"/>
    <w:rPr>
      <w:rFonts w:ascii="Times New Roman" w:hAnsi="Times New Roman"/>
    </w:rPr>
  </w:style>
  <w:style w:type="character" w:customStyle="1" w:styleId="WW8Num14z0">
    <w:name w:val="WW8Num14z0"/>
    <w:uiPriority w:val="99"/>
    <w:rsid w:val="00B717CE"/>
    <w:rPr>
      <w:rFonts w:ascii="Times New Roman" w:hAnsi="Times New Roman"/>
    </w:rPr>
  </w:style>
  <w:style w:type="character" w:customStyle="1" w:styleId="WW8Num15z0">
    <w:name w:val="WW8Num15z0"/>
    <w:uiPriority w:val="99"/>
    <w:rsid w:val="00B717CE"/>
    <w:rPr>
      <w:rFonts w:ascii="Times New Roman" w:hAnsi="Times New Roman"/>
    </w:rPr>
  </w:style>
  <w:style w:type="character" w:customStyle="1" w:styleId="WW8Num16z0">
    <w:name w:val="WW8Num16z0"/>
    <w:uiPriority w:val="99"/>
    <w:rsid w:val="00B717CE"/>
    <w:rPr>
      <w:rFonts w:ascii="Times New Roman" w:hAnsi="Times New Roman"/>
    </w:rPr>
  </w:style>
  <w:style w:type="character" w:customStyle="1" w:styleId="WW8Num17z0">
    <w:name w:val="WW8Num17z0"/>
    <w:uiPriority w:val="99"/>
    <w:rsid w:val="00B717CE"/>
    <w:rPr>
      <w:rFonts w:ascii="Symbol" w:hAnsi="Symbol"/>
    </w:rPr>
  </w:style>
  <w:style w:type="character" w:customStyle="1" w:styleId="WW8Num18z0">
    <w:name w:val="WW8Num18z0"/>
    <w:uiPriority w:val="99"/>
    <w:rsid w:val="00B717CE"/>
    <w:rPr>
      <w:rFonts w:ascii="Symbol" w:hAnsi="Symbol"/>
    </w:rPr>
  </w:style>
  <w:style w:type="character" w:customStyle="1" w:styleId="WW8Num20z0">
    <w:name w:val="WW8Num20z0"/>
    <w:uiPriority w:val="99"/>
    <w:rsid w:val="00B717CE"/>
    <w:rPr>
      <w:rFonts w:ascii="Times New Roman" w:hAnsi="Times New Roman"/>
    </w:rPr>
  </w:style>
  <w:style w:type="character" w:customStyle="1" w:styleId="WW8Num21z0">
    <w:name w:val="WW8Num21z0"/>
    <w:uiPriority w:val="99"/>
    <w:rsid w:val="00B717CE"/>
    <w:rPr>
      <w:rFonts w:ascii="Times New Roman" w:hAnsi="Times New Roman"/>
    </w:rPr>
  </w:style>
  <w:style w:type="character" w:customStyle="1" w:styleId="WW8Num22z0">
    <w:name w:val="WW8Num22z0"/>
    <w:uiPriority w:val="99"/>
    <w:rsid w:val="00B717CE"/>
    <w:rPr>
      <w:rFonts w:ascii="Times New Roman" w:hAnsi="Times New Roman"/>
    </w:rPr>
  </w:style>
  <w:style w:type="character" w:customStyle="1" w:styleId="WW8Num23z0">
    <w:name w:val="WW8Num23z0"/>
    <w:uiPriority w:val="99"/>
    <w:rsid w:val="00B717CE"/>
    <w:rPr>
      <w:rFonts w:ascii="Times New Roman" w:hAnsi="Times New Roman"/>
    </w:rPr>
  </w:style>
  <w:style w:type="character" w:customStyle="1" w:styleId="WW8Num25z0">
    <w:name w:val="WW8Num25z0"/>
    <w:uiPriority w:val="99"/>
    <w:rsid w:val="00B717CE"/>
    <w:rPr>
      <w:rFonts w:ascii="Times New Roman" w:hAnsi="Times New Roman"/>
    </w:rPr>
  </w:style>
  <w:style w:type="character" w:customStyle="1" w:styleId="WW8Num26z0">
    <w:name w:val="WW8Num26z0"/>
    <w:uiPriority w:val="99"/>
    <w:rsid w:val="00B717CE"/>
    <w:rPr>
      <w:rFonts w:ascii="Times New Roman" w:hAnsi="Times New Roman"/>
    </w:rPr>
  </w:style>
  <w:style w:type="character" w:customStyle="1" w:styleId="WW8Num29z0">
    <w:name w:val="WW8Num29z0"/>
    <w:uiPriority w:val="99"/>
    <w:rsid w:val="00B717CE"/>
    <w:rPr>
      <w:rFonts w:ascii="Symbol" w:hAnsi="Symbol"/>
    </w:rPr>
  </w:style>
  <w:style w:type="character" w:customStyle="1" w:styleId="WW8Num30z0">
    <w:name w:val="WW8Num30z0"/>
    <w:uiPriority w:val="99"/>
    <w:rsid w:val="00B717CE"/>
    <w:rPr>
      <w:rFonts w:ascii="Times New Roman" w:hAnsi="Times New Roman"/>
    </w:rPr>
  </w:style>
  <w:style w:type="character" w:customStyle="1" w:styleId="WW8Num31z0">
    <w:name w:val="WW8Num31z0"/>
    <w:uiPriority w:val="99"/>
    <w:rsid w:val="00B717CE"/>
    <w:rPr>
      <w:rFonts w:ascii="Symbol" w:hAnsi="Symbol"/>
    </w:rPr>
  </w:style>
  <w:style w:type="character" w:customStyle="1" w:styleId="WW8Num32z0">
    <w:name w:val="WW8Num32z0"/>
    <w:uiPriority w:val="99"/>
    <w:rsid w:val="00B717CE"/>
    <w:rPr>
      <w:rFonts w:ascii="Times New Roman" w:hAnsi="Times New Roman"/>
    </w:rPr>
  </w:style>
  <w:style w:type="character" w:customStyle="1" w:styleId="WW8Num33z0">
    <w:name w:val="WW8Num33z0"/>
    <w:uiPriority w:val="99"/>
    <w:rsid w:val="00B717CE"/>
    <w:rPr>
      <w:rFonts w:ascii="Symbol" w:hAnsi="Symbol"/>
    </w:rPr>
  </w:style>
  <w:style w:type="character" w:customStyle="1" w:styleId="WW8Num34z0">
    <w:name w:val="WW8Num34z0"/>
    <w:uiPriority w:val="99"/>
    <w:rsid w:val="00B717CE"/>
    <w:rPr>
      <w:rFonts w:ascii="Symbol" w:hAnsi="Symbol"/>
    </w:rPr>
  </w:style>
  <w:style w:type="character" w:customStyle="1" w:styleId="WW8Num35z0">
    <w:name w:val="WW8Num35z0"/>
    <w:uiPriority w:val="99"/>
    <w:rsid w:val="00B717CE"/>
    <w:rPr>
      <w:rFonts w:ascii="Times New Roman" w:hAnsi="Times New Roman"/>
    </w:rPr>
  </w:style>
  <w:style w:type="character" w:customStyle="1" w:styleId="WW8Num36z0">
    <w:name w:val="WW8Num36z0"/>
    <w:uiPriority w:val="99"/>
    <w:rsid w:val="00B717CE"/>
    <w:rPr>
      <w:rFonts w:ascii="Times New Roman" w:hAnsi="Times New Roman"/>
    </w:rPr>
  </w:style>
  <w:style w:type="character" w:customStyle="1" w:styleId="WW8Num37z0">
    <w:name w:val="WW8Num37z0"/>
    <w:uiPriority w:val="99"/>
    <w:rsid w:val="00B717CE"/>
    <w:rPr>
      <w:rFonts w:ascii="Times New Roman" w:hAnsi="Times New Roman"/>
    </w:rPr>
  </w:style>
  <w:style w:type="character" w:customStyle="1" w:styleId="WW8Num39z0">
    <w:name w:val="WW8Num39z0"/>
    <w:uiPriority w:val="99"/>
    <w:rsid w:val="00B717CE"/>
    <w:rPr>
      <w:rFonts w:ascii="Times New Roman" w:hAnsi="Times New Roman"/>
    </w:rPr>
  </w:style>
  <w:style w:type="character" w:customStyle="1" w:styleId="WW8Num40z0">
    <w:name w:val="WW8Num40z0"/>
    <w:uiPriority w:val="99"/>
    <w:rsid w:val="00B717CE"/>
    <w:rPr>
      <w:rFonts w:ascii="Times New Roman" w:hAnsi="Times New Roman"/>
    </w:rPr>
  </w:style>
  <w:style w:type="character" w:customStyle="1" w:styleId="WW8Num41z0">
    <w:name w:val="WW8Num41z0"/>
    <w:uiPriority w:val="99"/>
    <w:rsid w:val="00B717CE"/>
    <w:rPr>
      <w:rFonts w:ascii="Times New Roman" w:hAnsi="Times New Roman"/>
    </w:rPr>
  </w:style>
  <w:style w:type="character" w:customStyle="1" w:styleId="WW8Num42z0">
    <w:name w:val="WW8Num42z0"/>
    <w:uiPriority w:val="99"/>
    <w:rsid w:val="00B717CE"/>
    <w:rPr>
      <w:rFonts w:ascii="Times New Roman" w:hAnsi="Times New Roman"/>
    </w:rPr>
  </w:style>
  <w:style w:type="character" w:customStyle="1" w:styleId="WW8Num43z0">
    <w:name w:val="WW8Num43z0"/>
    <w:uiPriority w:val="99"/>
    <w:rsid w:val="00B717CE"/>
    <w:rPr>
      <w:rFonts w:ascii="Times New Roman" w:hAnsi="Times New Roman"/>
    </w:rPr>
  </w:style>
  <w:style w:type="character" w:customStyle="1" w:styleId="WW8Num44z0">
    <w:name w:val="WW8Num44z0"/>
    <w:uiPriority w:val="99"/>
    <w:rsid w:val="00B717CE"/>
    <w:rPr>
      <w:rFonts w:ascii="Times New Roman" w:hAnsi="Times New Roman"/>
    </w:rPr>
  </w:style>
  <w:style w:type="character" w:customStyle="1" w:styleId="WW8Num45z0">
    <w:name w:val="WW8Num45z0"/>
    <w:uiPriority w:val="99"/>
    <w:rsid w:val="00B717CE"/>
    <w:rPr>
      <w:rFonts w:ascii="Symbol" w:hAnsi="Symbol"/>
    </w:rPr>
  </w:style>
  <w:style w:type="character" w:customStyle="1" w:styleId="WW8Num46z0">
    <w:name w:val="WW8Num46z0"/>
    <w:uiPriority w:val="99"/>
    <w:rsid w:val="00B717CE"/>
    <w:rPr>
      <w:rFonts w:ascii="Symbol" w:hAnsi="Symbol"/>
    </w:rPr>
  </w:style>
  <w:style w:type="character" w:customStyle="1" w:styleId="Absatz-Standardschriftart">
    <w:name w:val="Absatz-Standardschriftart"/>
    <w:uiPriority w:val="99"/>
    <w:rsid w:val="00B717CE"/>
  </w:style>
  <w:style w:type="character" w:customStyle="1" w:styleId="WW8Num1z1">
    <w:name w:val="WW8Num1z1"/>
    <w:uiPriority w:val="99"/>
    <w:rsid w:val="00B717CE"/>
    <w:rPr>
      <w:rFonts w:ascii="Courier New" w:hAnsi="Courier New"/>
    </w:rPr>
  </w:style>
  <w:style w:type="character" w:customStyle="1" w:styleId="WW8Num1z2">
    <w:name w:val="WW8Num1z2"/>
    <w:uiPriority w:val="99"/>
    <w:rsid w:val="00B717CE"/>
    <w:rPr>
      <w:rFonts w:ascii="Wingdings" w:hAnsi="Wingdings"/>
    </w:rPr>
  </w:style>
  <w:style w:type="character" w:customStyle="1" w:styleId="WW8Num2z1">
    <w:name w:val="WW8Num2z1"/>
    <w:uiPriority w:val="99"/>
    <w:rsid w:val="00B717CE"/>
    <w:rPr>
      <w:rFonts w:ascii="Courier New" w:hAnsi="Courier New"/>
    </w:rPr>
  </w:style>
  <w:style w:type="character" w:customStyle="1" w:styleId="WW8Num2z2">
    <w:name w:val="WW8Num2z2"/>
    <w:uiPriority w:val="99"/>
    <w:rsid w:val="00B717CE"/>
    <w:rPr>
      <w:rFonts w:ascii="Wingdings" w:hAnsi="Wingdings"/>
    </w:rPr>
  </w:style>
  <w:style w:type="character" w:customStyle="1" w:styleId="WW8Num2z3">
    <w:name w:val="WW8Num2z3"/>
    <w:uiPriority w:val="99"/>
    <w:rsid w:val="00B717CE"/>
    <w:rPr>
      <w:rFonts w:ascii="Symbol" w:hAnsi="Symbol"/>
    </w:rPr>
  </w:style>
  <w:style w:type="character" w:customStyle="1" w:styleId="WW8Num4z0">
    <w:name w:val="WW8Num4z0"/>
    <w:uiPriority w:val="99"/>
    <w:rsid w:val="00B717CE"/>
    <w:rPr>
      <w:rFonts w:ascii="Symbol" w:hAnsi="Symbol"/>
    </w:rPr>
  </w:style>
  <w:style w:type="character" w:customStyle="1" w:styleId="WW8Num4z1">
    <w:name w:val="WW8Num4z1"/>
    <w:uiPriority w:val="99"/>
    <w:rsid w:val="00B717CE"/>
    <w:rPr>
      <w:rFonts w:ascii="Courier New" w:hAnsi="Courier New"/>
    </w:rPr>
  </w:style>
  <w:style w:type="character" w:customStyle="1" w:styleId="WW8Num4z2">
    <w:name w:val="WW8Num4z2"/>
    <w:uiPriority w:val="99"/>
    <w:rsid w:val="00B717CE"/>
    <w:rPr>
      <w:rFonts w:ascii="Wingdings" w:hAnsi="Wingdings"/>
    </w:rPr>
  </w:style>
  <w:style w:type="character" w:customStyle="1" w:styleId="WW8Num5z1">
    <w:name w:val="WW8Num5z1"/>
    <w:uiPriority w:val="99"/>
    <w:rsid w:val="00B717CE"/>
    <w:rPr>
      <w:rFonts w:ascii="Courier New" w:hAnsi="Courier New"/>
    </w:rPr>
  </w:style>
  <w:style w:type="character" w:customStyle="1" w:styleId="WW8Num5z2">
    <w:name w:val="WW8Num5z2"/>
    <w:uiPriority w:val="99"/>
    <w:rsid w:val="00B717CE"/>
    <w:rPr>
      <w:rFonts w:ascii="Wingdings" w:hAnsi="Wingdings"/>
    </w:rPr>
  </w:style>
  <w:style w:type="character" w:customStyle="1" w:styleId="WW8Num5z3">
    <w:name w:val="WW8Num5z3"/>
    <w:uiPriority w:val="99"/>
    <w:rsid w:val="00B717CE"/>
    <w:rPr>
      <w:rFonts w:ascii="Symbol" w:hAnsi="Symbol"/>
    </w:rPr>
  </w:style>
  <w:style w:type="character" w:customStyle="1" w:styleId="WW8Num6z1">
    <w:name w:val="WW8Num6z1"/>
    <w:uiPriority w:val="99"/>
    <w:rsid w:val="00B717CE"/>
    <w:rPr>
      <w:rFonts w:ascii="Courier New" w:hAnsi="Courier New"/>
    </w:rPr>
  </w:style>
  <w:style w:type="character" w:customStyle="1" w:styleId="WW8Num6z2">
    <w:name w:val="WW8Num6z2"/>
    <w:uiPriority w:val="99"/>
    <w:rsid w:val="00B717CE"/>
    <w:rPr>
      <w:rFonts w:ascii="Wingdings" w:hAnsi="Wingdings"/>
    </w:rPr>
  </w:style>
  <w:style w:type="character" w:customStyle="1" w:styleId="WW8Num6z3">
    <w:name w:val="WW8Num6z3"/>
    <w:uiPriority w:val="99"/>
    <w:rsid w:val="00B717CE"/>
    <w:rPr>
      <w:rFonts w:ascii="Symbol" w:hAnsi="Symbol"/>
    </w:rPr>
  </w:style>
  <w:style w:type="character" w:customStyle="1" w:styleId="WW8Num7z1">
    <w:name w:val="WW8Num7z1"/>
    <w:uiPriority w:val="99"/>
    <w:rsid w:val="00B717CE"/>
    <w:rPr>
      <w:rFonts w:ascii="Courier New" w:hAnsi="Courier New"/>
    </w:rPr>
  </w:style>
  <w:style w:type="character" w:customStyle="1" w:styleId="WW8Num7z2">
    <w:name w:val="WW8Num7z2"/>
    <w:uiPriority w:val="99"/>
    <w:rsid w:val="00B717CE"/>
    <w:rPr>
      <w:rFonts w:ascii="Wingdings" w:hAnsi="Wingdings"/>
    </w:rPr>
  </w:style>
  <w:style w:type="character" w:customStyle="1" w:styleId="WW8Num8z1">
    <w:name w:val="WW8Num8z1"/>
    <w:uiPriority w:val="99"/>
    <w:rsid w:val="00B717CE"/>
    <w:rPr>
      <w:rFonts w:ascii="Courier New" w:hAnsi="Courier New"/>
    </w:rPr>
  </w:style>
  <w:style w:type="character" w:customStyle="1" w:styleId="WW8Num8z2">
    <w:name w:val="WW8Num8z2"/>
    <w:uiPriority w:val="99"/>
    <w:rsid w:val="00B717CE"/>
    <w:rPr>
      <w:rFonts w:ascii="Wingdings" w:hAnsi="Wingdings"/>
    </w:rPr>
  </w:style>
  <w:style w:type="character" w:customStyle="1" w:styleId="WW8Num9z1">
    <w:name w:val="WW8Num9z1"/>
    <w:uiPriority w:val="99"/>
    <w:rsid w:val="00B717CE"/>
    <w:rPr>
      <w:rFonts w:ascii="Courier New" w:hAnsi="Courier New"/>
    </w:rPr>
  </w:style>
  <w:style w:type="character" w:customStyle="1" w:styleId="WW8Num9z2">
    <w:name w:val="WW8Num9z2"/>
    <w:uiPriority w:val="99"/>
    <w:rsid w:val="00B717CE"/>
    <w:rPr>
      <w:rFonts w:ascii="Wingdings" w:hAnsi="Wingdings"/>
    </w:rPr>
  </w:style>
  <w:style w:type="character" w:customStyle="1" w:styleId="WW8Num9z3">
    <w:name w:val="WW8Num9z3"/>
    <w:uiPriority w:val="99"/>
    <w:rsid w:val="00B717CE"/>
    <w:rPr>
      <w:rFonts w:ascii="Symbol" w:hAnsi="Symbol"/>
    </w:rPr>
  </w:style>
  <w:style w:type="character" w:customStyle="1" w:styleId="WW8Num10z1">
    <w:name w:val="WW8Num10z1"/>
    <w:uiPriority w:val="99"/>
    <w:rsid w:val="00B717CE"/>
    <w:rPr>
      <w:rFonts w:ascii="Courier New" w:hAnsi="Courier New"/>
    </w:rPr>
  </w:style>
  <w:style w:type="character" w:customStyle="1" w:styleId="WW8Num10z2">
    <w:name w:val="WW8Num10z2"/>
    <w:uiPriority w:val="99"/>
    <w:rsid w:val="00B717CE"/>
    <w:rPr>
      <w:rFonts w:ascii="Wingdings" w:hAnsi="Wingdings"/>
    </w:rPr>
  </w:style>
  <w:style w:type="character" w:customStyle="1" w:styleId="WW8Num10z3">
    <w:name w:val="WW8Num10z3"/>
    <w:uiPriority w:val="99"/>
    <w:rsid w:val="00B717CE"/>
    <w:rPr>
      <w:rFonts w:ascii="Symbol" w:hAnsi="Symbol"/>
    </w:rPr>
  </w:style>
  <w:style w:type="character" w:customStyle="1" w:styleId="WW8Num12z0">
    <w:name w:val="WW8Num12z0"/>
    <w:uiPriority w:val="99"/>
    <w:rsid w:val="00B717CE"/>
    <w:rPr>
      <w:rFonts w:ascii="Times New Roman" w:hAnsi="Times New Roman"/>
    </w:rPr>
  </w:style>
  <w:style w:type="character" w:customStyle="1" w:styleId="WW8Num12z1">
    <w:name w:val="WW8Num12z1"/>
    <w:uiPriority w:val="99"/>
    <w:rsid w:val="00B717CE"/>
    <w:rPr>
      <w:rFonts w:ascii="Courier New" w:hAnsi="Courier New"/>
    </w:rPr>
  </w:style>
  <w:style w:type="character" w:customStyle="1" w:styleId="WW8Num12z2">
    <w:name w:val="WW8Num12z2"/>
    <w:uiPriority w:val="99"/>
    <w:rsid w:val="00B717CE"/>
    <w:rPr>
      <w:rFonts w:ascii="Wingdings" w:hAnsi="Wingdings"/>
    </w:rPr>
  </w:style>
  <w:style w:type="character" w:customStyle="1" w:styleId="WW8Num12z3">
    <w:name w:val="WW8Num12z3"/>
    <w:uiPriority w:val="99"/>
    <w:rsid w:val="00B717CE"/>
    <w:rPr>
      <w:rFonts w:ascii="Symbol" w:hAnsi="Symbol"/>
    </w:rPr>
  </w:style>
  <w:style w:type="character" w:customStyle="1" w:styleId="WW8Num13z1">
    <w:name w:val="WW8Num13z1"/>
    <w:uiPriority w:val="99"/>
    <w:rsid w:val="00B717CE"/>
    <w:rPr>
      <w:rFonts w:ascii="Courier New" w:hAnsi="Courier New"/>
    </w:rPr>
  </w:style>
  <w:style w:type="character" w:customStyle="1" w:styleId="WW8Num13z2">
    <w:name w:val="WW8Num13z2"/>
    <w:uiPriority w:val="99"/>
    <w:rsid w:val="00B717CE"/>
    <w:rPr>
      <w:rFonts w:ascii="Wingdings" w:hAnsi="Wingdings"/>
    </w:rPr>
  </w:style>
  <w:style w:type="character" w:customStyle="1" w:styleId="WW8Num13z3">
    <w:name w:val="WW8Num13z3"/>
    <w:uiPriority w:val="99"/>
    <w:rsid w:val="00B717CE"/>
    <w:rPr>
      <w:rFonts w:ascii="Symbol" w:hAnsi="Symbol"/>
    </w:rPr>
  </w:style>
  <w:style w:type="character" w:customStyle="1" w:styleId="WW8Num14z1">
    <w:name w:val="WW8Num14z1"/>
    <w:uiPriority w:val="99"/>
    <w:rsid w:val="00B717CE"/>
    <w:rPr>
      <w:rFonts w:ascii="Courier New" w:hAnsi="Courier New"/>
    </w:rPr>
  </w:style>
  <w:style w:type="character" w:customStyle="1" w:styleId="WW8Num14z2">
    <w:name w:val="WW8Num14z2"/>
    <w:uiPriority w:val="99"/>
    <w:rsid w:val="00B717CE"/>
    <w:rPr>
      <w:rFonts w:ascii="Wingdings" w:hAnsi="Wingdings"/>
    </w:rPr>
  </w:style>
  <w:style w:type="character" w:customStyle="1" w:styleId="WW8Num14z3">
    <w:name w:val="WW8Num14z3"/>
    <w:uiPriority w:val="99"/>
    <w:rsid w:val="00B717CE"/>
    <w:rPr>
      <w:rFonts w:ascii="Symbol" w:hAnsi="Symbol"/>
    </w:rPr>
  </w:style>
  <w:style w:type="character" w:customStyle="1" w:styleId="WW8Num15z1">
    <w:name w:val="WW8Num15z1"/>
    <w:uiPriority w:val="99"/>
    <w:rsid w:val="00B717CE"/>
    <w:rPr>
      <w:rFonts w:ascii="Courier New" w:hAnsi="Courier New"/>
    </w:rPr>
  </w:style>
  <w:style w:type="character" w:customStyle="1" w:styleId="WW8Num15z2">
    <w:name w:val="WW8Num15z2"/>
    <w:uiPriority w:val="99"/>
    <w:rsid w:val="00B717CE"/>
    <w:rPr>
      <w:rFonts w:ascii="Wingdings" w:hAnsi="Wingdings"/>
    </w:rPr>
  </w:style>
  <w:style w:type="character" w:customStyle="1" w:styleId="WW8Num15z3">
    <w:name w:val="WW8Num15z3"/>
    <w:uiPriority w:val="99"/>
    <w:rsid w:val="00B717CE"/>
    <w:rPr>
      <w:rFonts w:ascii="Symbol" w:hAnsi="Symbol"/>
    </w:rPr>
  </w:style>
  <w:style w:type="character" w:customStyle="1" w:styleId="WW8Num16z1">
    <w:name w:val="WW8Num16z1"/>
    <w:uiPriority w:val="99"/>
    <w:rsid w:val="00B717CE"/>
    <w:rPr>
      <w:rFonts w:ascii="Courier New" w:hAnsi="Courier New"/>
    </w:rPr>
  </w:style>
  <w:style w:type="character" w:customStyle="1" w:styleId="WW8Num16z2">
    <w:name w:val="WW8Num16z2"/>
    <w:uiPriority w:val="99"/>
    <w:rsid w:val="00B717CE"/>
    <w:rPr>
      <w:rFonts w:ascii="Wingdings" w:hAnsi="Wingdings"/>
    </w:rPr>
  </w:style>
  <w:style w:type="character" w:customStyle="1" w:styleId="WW8Num16z3">
    <w:name w:val="WW8Num16z3"/>
    <w:uiPriority w:val="99"/>
    <w:rsid w:val="00B717CE"/>
    <w:rPr>
      <w:rFonts w:ascii="Symbol" w:hAnsi="Symbol"/>
    </w:rPr>
  </w:style>
  <w:style w:type="character" w:customStyle="1" w:styleId="WW8Num17z1">
    <w:name w:val="WW8Num17z1"/>
    <w:uiPriority w:val="99"/>
    <w:rsid w:val="00B717CE"/>
    <w:rPr>
      <w:rFonts w:ascii="Courier New" w:hAnsi="Courier New"/>
    </w:rPr>
  </w:style>
  <w:style w:type="character" w:customStyle="1" w:styleId="WW8Num17z2">
    <w:name w:val="WW8Num17z2"/>
    <w:uiPriority w:val="99"/>
    <w:rsid w:val="00B717CE"/>
    <w:rPr>
      <w:rFonts w:ascii="Wingdings" w:hAnsi="Wingdings"/>
    </w:rPr>
  </w:style>
  <w:style w:type="character" w:customStyle="1" w:styleId="WW8Num19z0">
    <w:name w:val="WW8Num19z0"/>
    <w:uiPriority w:val="99"/>
    <w:rsid w:val="00B717CE"/>
    <w:rPr>
      <w:rFonts w:ascii="Symbol" w:hAnsi="Symbol"/>
    </w:rPr>
  </w:style>
  <w:style w:type="character" w:customStyle="1" w:styleId="WW8Num19z1">
    <w:name w:val="WW8Num19z1"/>
    <w:uiPriority w:val="99"/>
    <w:rsid w:val="00B717CE"/>
    <w:rPr>
      <w:rFonts w:ascii="Courier New" w:hAnsi="Courier New"/>
    </w:rPr>
  </w:style>
  <w:style w:type="character" w:customStyle="1" w:styleId="WW8Num19z2">
    <w:name w:val="WW8Num19z2"/>
    <w:uiPriority w:val="99"/>
    <w:rsid w:val="00B717CE"/>
    <w:rPr>
      <w:rFonts w:ascii="Wingdings" w:hAnsi="Wingdings"/>
    </w:rPr>
  </w:style>
  <w:style w:type="character" w:customStyle="1" w:styleId="WW8Num20z1">
    <w:name w:val="WW8Num20z1"/>
    <w:uiPriority w:val="99"/>
    <w:rsid w:val="00B717CE"/>
    <w:rPr>
      <w:rFonts w:ascii="Courier New" w:hAnsi="Courier New"/>
    </w:rPr>
  </w:style>
  <w:style w:type="character" w:customStyle="1" w:styleId="WW8Num20z2">
    <w:name w:val="WW8Num20z2"/>
    <w:uiPriority w:val="99"/>
    <w:rsid w:val="00B717CE"/>
    <w:rPr>
      <w:rFonts w:ascii="Wingdings" w:hAnsi="Wingdings"/>
    </w:rPr>
  </w:style>
  <w:style w:type="character" w:customStyle="1" w:styleId="WW8Num20z3">
    <w:name w:val="WW8Num20z3"/>
    <w:uiPriority w:val="99"/>
    <w:rsid w:val="00B717CE"/>
    <w:rPr>
      <w:rFonts w:ascii="Symbol" w:hAnsi="Symbol"/>
    </w:rPr>
  </w:style>
  <w:style w:type="character" w:customStyle="1" w:styleId="WW8Num21z1">
    <w:name w:val="WW8Num21z1"/>
    <w:uiPriority w:val="99"/>
    <w:rsid w:val="00B717CE"/>
    <w:rPr>
      <w:rFonts w:ascii="Courier New" w:hAnsi="Courier New"/>
    </w:rPr>
  </w:style>
  <w:style w:type="character" w:customStyle="1" w:styleId="WW8Num21z2">
    <w:name w:val="WW8Num21z2"/>
    <w:uiPriority w:val="99"/>
    <w:rsid w:val="00B717CE"/>
    <w:rPr>
      <w:rFonts w:ascii="Wingdings" w:hAnsi="Wingdings"/>
    </w:rPr>
  </w:style>
  <w:style w:type="character" w:customStyle="1" w:styleId="WW8Num21z3">
    <w:name w:val="WW8Num21z3"/>
    <w:uiPriority w:val="99"/>
    <w:rsid w:val="00B717CE"/>
    <w:rPr>
      <w:rFonts w:ascii="Symbol" w:hAnsi="Symbol"/>
    </w:rPr>
  </w:style>
  <w:style w:type="character" w:customStyle="1" w:styleId="WW8Num22z1">
    <w:name w:val="WW8Num22z1"/>
    <w:uiPriority w:val="99"/>
    <w:rsid w:val="00B717CE"/>
    <w:rPr>
      <w:rFonts w:ascii="Courier New" w:hAnsi="Courier New"/>
    </w:rPr>
  </w:style>
  <w:style w:type="character" w:customStyle="1" w:styleId="WW8Num22z2">
    <w:name w:val="WW8Num22z2"/>
    <w:uiPriority w:val="99"/>
    <w:rsid w:val="00B717CE"/>
    <w:rPr>
      <w:rFonts w:ascii="Wingdings" w:hAnsi="Wingdings"/>
    </w:rPr>
  </w:style>
  <w:style w:type="character" w:customStyle="1" w:styleId="WW8Num22z3">
    <w:name w:val="WW8Num22z3"/>
    <w:uiPriority w:val="99"/>
    <w:rsid w:val="00B717CE"/>
    <w:rPr>
      <w:rFonts w:ascii="Symbol" w:hAnsi="Symbol"/>
    </w:rPr>
  </w:style>
  <w:style w:type="character" w:customStyle="1" w:styleId="WW8Num23z1">
    <w:name w:val="WW8Num23z1"/>
    <w:uiPriority w:val="99"/>
    <w:rsid w:val="00B717CE"/>
    <w:rPr>
      <w:rFonts w:ascii="Courier New" w:hAnsi="Courier New"/>
    </w:rPr>
  </w:style>
  <w:style w:type="character" w:customStyle="1" w:styleId="WW8Num23z2">
    <w:name w:val="WW8Num23z2"/>
    <w:uiPriority w:val="99"/>
    <w:rsid w:val="00B717CE"/>
    <w:rPr>
      <w:rFonts w:ascii="Wingdings" w:hAnsi="Wingdings"/>
    </w:rPr>
  </w:style>
  <w:style w:type="character" w:customStyle="1" w:styleId="WW8Num23z3">
    <w:name w:val="WW8Num23z3"/>
    <w:uiPriority w:val="99"/>
    <w:rsid w:val="00B717CE"/>
    <w:rPr>
      <w:rFonts w:ascii="Symbol" w:hAnsi="Symbol"/>
    </w:rPr>
  </w:style>
  <w:style w:type="character" w:customStyle="1" w:styleId="WW8Num24z1">
    <w:name w:val="WW8Num24z1"/>
    <w:uiPriority w:val="99"/>
    <w:rsid w:val="00B717CE"/>
    <w:rPr>
      <w:rFonts w:ascii="Courier New" w:hAnsi="Courier New"/>
    </w:rPr>
  </w:style>
  <w:style w:type="character" w:customStyle="1" w:styleId="WW8Num24z2">
    <w:name w:val="WW8Num24z2"/>
    <w:uiPriority w:val="99"/>
    <w:rsid w:val="00B717CE"/>
    <w:rPr>
      <w:rFonts w:ascii="Wingdings" w:hAnsi="Wingdings"/>
    </w:rPr>
  </w:style>
  <w:style w:type="character" w:customStyle="1" w:styleId="WW8Num25z1">
    <w:name w:val="WW8Num25z1"/>
    <w:uiPriority w:val="99"/>
    <w:rsid w:val="00B717CE"/>
    <w:rPr>
      <w:rFonts w:ascii="Courier New" w:hAnsi="Courier New"/>
    </w:rPr>
  </w:style>
  <w:style w:type="character" w:customStyle="1" w:styleId="WW8Num25z2">
    <w:name w:val="WW8Num25z2"/>
    <w:uiPriority w:val="99"/>
    <w:rsid w:val="00B717CE"/>
    <w:rPr>
      <w:rFonts w:ascii="Wingdings" w:hAnsi="Wingdings"/>
    </w:rPr>
  </w:style>
  <w:style w:type="character" w:customStyle="1" w:styleId="WW8Num25z3">
    <w:name w:val="WW8Num25z3"/>
    <w:uiPriority w:val="99"/>
    <w:rsid w:val="00B717CE"/>
    <w:rPr>
      <w:rFonts w:ascii="Symbol" w:hAnsi="Symbol"/>
    </w:rPr>
  </w:style>
  <w:style w:type="character" w:customStyle="1" w:styleId="WW8Num28z0">
    <w:name w:val="WW8Num28z0"/>
    <w:uiPriority w:val="99"/>
    <w:rsid w:val="00B717CE"/>
    <w:rPr>
      <w:rFonts w:ascii="Times New Roman" w:hAnsi="Times New Roman"/>
    </w:rPr>
  </w:style>
  <w:style w:type="character" w:customStyle="1" w:styleId="WW8Num28z1">
    <w:name w:val="WW8Num28z1"/>
    <w:uiPriority w:val="99"/>
    <w:rsid w:val="00B717CE"/>
    <w:rPr>
      <w:rFonts w:ascii="Courier New" w:hAnsi="Courier New"/>
    </w:rPr>
  </w:style>
  <w:style w:type="character" w:customStyle="1" w:styleId="WW8Num28z2">
    <w:name w:val="WW8Num28z2"/>
    <w:uiPriority w:val="99"/>
    <w:rsid w:val="00B717CE"/>
    <w:rPr>
      <w:rFonts w:ascii="Wingdings" w:hAnsi="Wingdings"/>
    </w:rPr>
  </w:style>
  <w:style w:type="character" w:customStyle="1" w:styleId="WW8Num28z3">
    <w:name w:val="WW8Num28z3"/>
    <w:uiPriority w:val="99"/>
    <w:rsid w:val="00B717CE"/>
    <w:rPr>
      <w:rFonts w:ascii="Symbol" w:hAnsi="Symbol"/>
    </w:rPr>
  </w:style>
  <w:style w:type="character" w:customStyle="1" w:styleId="WW8Num29z1">
    <w:name w:val="WW8Num29z1"/>
    <w:uiPriority w:val="99"/>
    <w:rsid w:val="00B717CE"/>
    <w:rPr>
      <w:rFonts w:ascii="Courier New" w:hAnsi="Courier New"/>
    </w:rPr>
  </w:style>
  <w:style w:type="character" w:customStyle="1" w:styleId="WW8Num29z2">
    <w:name w:val="WW8Num29z2"/>
    <w:uiPriority w:val="99"/>
    <w:rsid w:val="00B717CE"/>
    <w:rPr>
      <w:rFonts w:ascii="Wingdings" w:hAnsi="Wingdings"/>
    </w:rPr>
  </w:style>
  <w:style w:type="character" w:customStyle="1" w:styleId="WW8Num30z1">
    <w:name w:val="WW8Num30z1"/>
    <w:uiPriority w:val="99"/>
    <w:rsid w:val="00B717CE"/>
    <w:rPr>
      <w:rFonts w:ascii="Courier New" w:hAnsi="Courier New"/>
    </w:rPr>
  </w:style>
  <w:style w:type="character" w:customStyle="1" w:styleId="WW8Num30z2">
    <w:name w:val="WW8Num30z2"/>
    <w:uiPriority w:val="99"/>
    <w:rsid w:val="00B717CE"/>
    <w:rPr>
      <w:rFonts w:ascii="Wingdings" w:hAnsi="Wingdings"/>
    </w:rPr>
  </w:style>
  <w:style w:type="character" w:customStyle="1" w:styleId="WW8Num30z3">
    <w:name w:val="WW8Num30z3"/>
    <w:uiPriority w:val="99"/>
    <w:rsid w:val="00B717CE"/>
    <w:rPr>
      <w:rFonts w:ascii="Symbol" w:hAnsi="Symbol"/>
    </w:rPr>
  </w:style>
  <w:style w:type="character" w:customStyle="1" w:styleId="WW8Num31z1">
    <w:name w:val="WW8Num31z1"/>
    <w:uiPriority w:val="99"/>
    <w:rsid w:val="00B717CE"/>
    <w:rPr>
      <w:rFonts w:ascii="Courier New" w:hAnsi="Courier New"/>
    </w:rPr>
  </w:style>
  <w:style w:type="character" w:customStyle="1" w:styleId="WW8Num31z2">
    <w:name w:val="WW8Num31z2"/>
    <w:uiPriority w:val="99"/>
    <w:rsid w:val="00B717CE"/>
    <w:rPr>
      <w:rFonts w:ascii="Wingdings" w:hAnsi="Wingdings"/>
    </w:rPr>
  </w:style>
  <w:style w:type="character" w:customStyle="1" w:styleId="WW8Num32z1">
    <w:name w:val="WW8Num32z1"/>
    <w:uiPriority w:val="99"/>
    <w:rsid w:val="00B717CE"/>
    <w:rPr>
      <w:rFonts w:ascii="Courier New" w:hAnsi="Courier New"/>
    </w:rPr>
  </w:style>
  <w:style w:type="character" w:customStyle="1" w:styleId="WW8Num32z2">
    <w:name w:val="WW8Num32z2"/>
    <w:uiPriority w:val="99"/>
    <w:rsid w:val="00B717CE"/>
    <w:rPr>
      <w:rFonts w:ascii="Wingdings" w:hAnsi="Wingdings"/>
    </w:rPr>
  </w:style>
  <w:style w:type="character" w:customStyle="1" w:styleId="WW8Num32z3">
    <w:name w:val="WW8Num32z3"/>
    <w:uiPriority w:val="99"/>
    <w:rsid w:val="00B717CE"/>
    <w:rPr>
      <w:rFonts w:ascii="Symbol" w:hAnsi="Symbol"/>
    </w:rPr>
  </w:style>
  <w:style w:type="character" w:customStyle="1" w:styleId="WW8Num33z1">
    <w:name w:val="WW8Num33z1"/>
    <w:uiPriority w:val="99"/>
    <w:rsid w:val="00B717CE"/>
    <w:rPr>
      <w:rFonts w:ascii="Courier New" w:hAnsi="Courier New"/>
    </w:rPr>
  </w:style>
  <w:style w:type="character" w:customStyle="1" w:styleId="WW8Num33z2">
    <w:name w:val="WW8Num33z2"/>
    <w:uiPriority w:val="99"/>
    <w:rsid w:val="00B717CE"/>
    <w:rPr>
      <w:rFonts w:ascii="Wingdings" w:hAnsi="Wingdings"/>
    </w:rPr>
  </w:style>
  <w:style w:type="character" w:customStyle="1" w:styleId="WW8Num35z1">
    <w:name w:val="WW8Num35z1"/>
    <w:uiPriority w:val="99"/>
    <w:rsid w:val="00B717CE"/>
    <w:rPr>
      <w:rFonts w:ascii="Courier New" w:hAnsi="Courier New"/>
    </w:rPr>
  </w:style>
  <w:style w:type="character" w:customStyle="1" w:styleId="WW8Num35z2">
    <w:name w:val="WW8Num35z2"/>
    <w:uiPriority w:val="99"/>
    <w:rsid w:val="00B717CE"/>
    <w:rPr>
      <w:rFonts w:ascii="Wingdings" w:hAnsi="Wingdings"/>
    </w:rPr>
  </w:style>
  <w:style w:type="character" w:customStyle="1" w:styleId="WW8Num35z3">
    <w:name w:val="WW8Num35z3"/>
    <w:uiPriority w:val="99"/>
    <w:rsid w:val="00B717CE"/>
    <w:rPr>
      <w:rFonts w:ascii="Symbol" w:hAnsi="Symbol"/>
    </w:rPr>
  </w:style>
  <w:style w:type="character" w:customStyle="1" w:styleId="WW8Num36z1">
    <w:name w:val="WW8Num36z1"/>
    <w:uiPriority w:val="99"/>
    <w:rsid w:val="00B717CE"/>
    <w:rPr>
      <w:rFonts w:ascii="Courier New" w:hAnsi="Courier New"/>
    </w:rPr>
  </w:style>
  <w:style w:type="character" w:customStyle="1" w:styleId="WW8Num36z2">
    <w:name w:val="WW8Num36z2"/>
    <w:uiPriority w:val="99"/>
    <w:rsid w:val="00B717CE"/>
    <w:rPr>
      <w:rFonts w:ascii="Wingdings" w:hAnsi="Wingdings"/>
    </w:rPr>
  </w:style>
  <w:style w:type="character" w:customStyle="1" w:styleId="WW8Num36z3">
    <w:name w:val="WW8Num36z3"/>
    <w:uiPriority w:val="99"/>
    <w:rsid w:val="00B717CE"/>
    <w:rPr>
      <w:rFonts w:ascii="Symbol" w:hAnsi="Symbol"/>
    </w:rPr>
  </w:style>
  <w:style w:type="character" w:customStyle="1" w:styleId="WW8Num38z0">
    <w:name w:val="WW8Num38z0"/>
    <w:uiPriority w:val="99"/>
    <w:rsid w:val="00B717CE"/>
    <w:rPr>
      <w:rFonts w:ascii="Symbol" w:hAnsi="Symbol"/>
    </w:rPr>
  </w:style>
  <w:style w:type="character" w:customStyle="1" w:styleId="WW8Num39z1">
    <w:name w:val="WW8Num39z1"/>
    <w:uiPriority w:val="99"/>
    <w:rsid w:val="00B717CE"/>
    <w:rPr>
      <w:rFonts w:ascii="Courier New" w:hAnsi="Courier New"/>
    </w:rPr>
  </w:style>
  <w:style w:type="character" w:customStyle="1" w:styleId="WW8Num39z2">
    <w:name w:val="WW8Num39z2"/>
    <w:uiPriority w:val="99"/>
    <w:rsid w:val="00B717CE"/>
    <w:rPr>
      <w:rFonts w:ascii="Wingdings" w:hAnsi="Wingdings"/>
    </w:rPr>
  </w:style>
  <w:style w:type="character" w:customStyle="1" w:styleId="WW8Num39z3">
    <w:name w:val="WW8Num39z3"/>
    <w:uiPriority w:val="99"/>
    <w:rsid w:val="00B717CE"/>
    <w:rPr>
      <w:rFonts w:ascii="Symbol" w:hAnsi="Symbol"/>
    </w:rPr>
  </w:style>
  <w:style w:type="character" w:customStyle="1" w:styleId="WW8Num40z1">
    <w:name w:val="WW8Num40z1"/>
    <w:uiPriority w:val="99"/>
    <w:rsid w:val="00B717CE"/>
    <w:rPr>
      <w:rFonts w:ascii="Courier New" w:hAnsi="Courier New"/>
    </w:rPr>
  </w:style>
  <w:style w:type="character" w:customStyle="1" w:styleId="WW8Num40z2">
    <w:name w:val="WW8Num40z2"/>
    <w:uiPriority w:val="99"/>
    <w:rsid w:val="00B717CE"/>
    <w:rPr>
      <w:rFonts w:ascii="Wingdings" w:hAnsi="Wingdings"/>
    </w:rPr>
  </w:style>
  <w:style w:type="character" w:customStyle="1" w:styleId="WW8Num40z3">
    <w:name w:val="WW8Num40z3"/>
    <w:uiPriority w:val="99"/>
    <w:rsid w:val="00B717CE"/>
    <w:rPr>
      <w:rFonts w:ascii="Symbol" w:hAnsi="Symbol"/>
    </w:rPr>
  </w:style>
  <w:style w:type="character" w:customStyle="1" w:styleId="WW8Num41z1">
    <w:name w:val="WW8Num41z1"/>
    <w:uiPriority w:val="99"/>
    <w:rsid w:val="00B717CE"/>
    <w:rPr>
      <w:rFonts w:ascii="Courier New" w:hAnsi="Courier New"/>
    </w:rPr>
  </w:style>
  <w:style w:type="character" w:customStyle="1" w:styleId="WW8Num41z2">
    <w:name w:val="WW8Num41z2"/>
    <w:uiPriority w:val="99"/>
    <w:rsid w:val="00B717CE"/>
    <w:rPr>
      <w:rFonts w:ascii="Wingdings" w:hAnsi="Wingdings"/>
    </w:rPr>
  </w:style>
  <w:style w:type="character" w:customStyle="1" w:styleId="WW8Num41z3">
    <w:name w:val="WW8Num41z3"/>
    <w:uiPriority w:val="99"/>
    <w:rsid w:val="00B717CE"/>
    <w:rPr>
      <w:rFonts w:ascii="Symbol" w:hAnsi="Symbol"/>
    </w:rPr>
  </w:style>
  <w:style w:type="character" w:customStyle="1" w:styleId="WW8Num42z1">
    <w:name w:val="WW8Num42z1"/>
    <w:uiPriority w:val="99"/>
    <w:rsid w:val="00B717CE"/>
    <w:rPr>
      <w:rFonts w:ascii="Courier New" w:hAnsi="Courier New"/>
    </w:rPr>
  </w:style>
  <w:style w:type="character" w:customStyle="1" w:styleId="WW8Num42z2">
    <w:name w:val="WW8Num42z2"/>
    <w:uiPriority w:val="99"/>
    <w:rsid w:val="00B717CE"/>
    <w:rPr>
      <w:rFonts w:ascii="Wingdings" w:hAnsi="Wingdings"/>
    </w:rPr>
  </w:style>
  <w:style w:type="character" w:customStyle="1" w:styleId="WW8Num42z3">
    <w:name w:val="WW8Num42z3"/>
    <w:uiPriority w:val="99"/>
    <w:rsid w:val="00B717CE"/>
    <w:rPr>
      <w:rFonts w:ascii="Symbol" w:hAnsi="Symbol"/>
    </w:rPr>
  </w:style>
  <w:style w:type="character" w:customStyle="1" w:styleId="WW8Num43z1">
    <w:name w:val="WW8Num43z1"/>
    <w:uiPriority w:val="99"/>
    <w:rsid w:val="00B717CE"/>
    <w:rPr>
      <w:rFonts w:ascii="Courier New" w:hAnsi="Courier New"/>
    </w:rPr>
  </w:style>
  <w:style w:type="character" w:customStyle="1" w:styleId="WW8Num43z2">
    <w:name w:val="WW8Num43z2"/>
    <w:uiPriority w:val="99"/>
    <w:rsid w:val="00B717CE"/>
    <w:rPr>
      <w:rFonts w:ascii="Wingdings" w:hAnsi="Wingdings"/>
    </w:rPr>
  </w:style>
  <w:style w:type="character" w:customStyle="1" w:styleId="WW8Num43z3">
    <w:name w:val="WW8Num43z3"/>
    <w:uiPriority w:val="99"/>
    <w:rsid w:val="00B717CE"/>
    <w:rPr>
      <w:rFonts w:ascii="Symbol" w:hAnsi="Symbol"/>
    </w:rPr>
  </w:style>
  <w:style w:type="character" w:customStyle="1" w:styleId="WW8Num44z1">
    <w:name w:val="WW8Num44z1"/>
    <w:uiPriority w:val="99"/>
    <w:rsid w:val="00B717CE"/>
    <w:rPr>
      <w:rFonts w:ascii="Courier New" w:hAnsi="Courier New"/>
    </w:rPr>
  </w:style>
  <w:style w:type="character" w:customStyle="1" w:styleId="WW8Num44z2">
    <w:name w:val="WW8Num44z2"/>
    <w:uiPriority w:val="99"/>
    <w:rsid w:val="00B717CE"/>
    <w:rPr>
      <w:rFonts w:ascii="Wingdings" w:hAnsi="Wingdings"/>
    </w:rPr>
  </w:style>
  <w:style w:type="character" w:customStyle="1" w:styleId="WW8Num44z3">
    <w:name w:val="WW8Num44z3"/>
    <w:uiPriority w:val="99"/>
    <w:rsid w:val="00B717CE"/>
    <w:rPr>
      <w:rFonts w:ascii="Symbol" w:hAnsi="Symbol"/>
    </w:rPr>
  </w:style>
  <w:style w:type="character" w:customStyle="1" w:styleId="blue">
    <w:name w:val="blue"/>
    <w:uiPriority w:val="99"/>
    <w:rsid w:val="00B717CE"/>
    <w:rPr>
      <w:color w:val="0000FF"/>
    </w:rPr>
  </w:style>
  <w:style w:type="character" w:customStyle="1" w:styleId="sf">
    <w:name w:val="sf"/>
    <w:uiPriority w:val="99"/>
    <w:rsid w:val="00B717CE"/>
    <w:rPr>
      <w:color w:val="FFFFFF"/>
      <w:shd w:val="clear" w:color="auto" w:fill="000000"/>
    </w:rPr>
  </w:style>
  <w:style w:type="character" w:customStyle="1" w:styleId="f">
    <w:name w:val="f"/>
    <w:uiPriority w:val="99"/>
    <w:rsid w:val="00B717CE"/>
  </w:style>
  <w:style w:type="character" w:customStyle="1" w:styleId="f1">
    <w:name w:val="f1"/>
    <w:uiPriority w:val="99"/>
    <w:rsid w:val="00B717CE"/>
    <w:rPr>
      <w:color w:val="000000"/>
      <w:u w:val="single"/>
    </w:rPr>
  </w:style>
  <w:style w:type="character" w:customStyle="1" w:styleId="f2">
    <w:name w:val="f2"/>
    <w:uiPriority w:val="99"/>
    <w:rsid w:val="00B717CE"/>
    <w:rPr>
      <w:color w:val="000000"/>
      <w:u w:val="single"/>
    </w:rPr>
  </w:style>
  <w:style w:type="character" w:customStyle="1" w:styleId="affffffffff6">
    <w:name w:val="Символ сноски"/>
    <w:uiPriority w:val="99"/>
    <w:rsid w:val="00B717CE"/>
    <w:rPr>
      <w:vertAlign w:val="superscript"/>
    </w:rPr>
  </w:style>
  <w:style w:type="paragraph" w:customStyle="1" w:styleId="1fff3">
    <w:name w:val="Указатель1"/>
    <w:basedOn w:val="a"/>
    <w:uiPriority w:val="99"/>
    <w:rsid w:val="00B717CE"/>
    <w:pPr>
      <w:suppressLineNumbers/>
    </w:pPr>
    <w:rPr>
      <w:rFonts w:eastAsia="Times New Roman" w:cs="Tahoma"/>
      <w:sz w:val="20"/>
      <w:lang w:eastAsia="ar-SA"/>
    </w:rPr>
  </w:style>
  <w:style w:type="paragraph" w:customStyle="1" w:styleId="31b">
    <w:name w:val="Основной текст с отступом 31"/>
    <w:basedOn w:val="a"/>
    <w:uiPriority w:val="99"/>
    <w:rsid w:val="00B717CE"/>
    <w:pPr>
      <w:spacing w:line="360" w:lineRule="auto"/>
      <w:ind w:firstLine="567"/>
      <w:jc w:val="both"/>
    </w:pPr>
    <w:rPr>
      <w:rFonts w:eastAsia="Times New Roman" w:cs="Times New Roman"/>
      <w:sz w:val="24"/>
      <w:lang w:eastAsia="ar-SA"/>
    </w:rPr>
  </w:style>
  <w:style w:type="paragraph" w:customStyle="1" w:styleId="2116">
    <w:name w:val="Основной текст с отступом 211"/>
    <w:basedOn w:val="a"/>
    <w:uiPriority w:val="99"/>
    <w:rsid w:val="00B717CE"/>
    <w:pPr>
      <w:spacing w:line="360" w:lineRule="auto"/>
      <w:ind w:firstLine="720"/>
    </w:pPr>
    <w:rPr>
      <w:rFonts w:eastAsia="Times New Roman" w:cs="Times New Roman"/>
      <w:sz w:val="24"/>
      <w:lang w:eastAsia="ar-SA"/>
    </w:rPr>
  </w:style>
  <w:style w:type="paragraph" w:customStyle="1" w:styleId="21d">
    <w:name w:val="Список 21"/>
    <w:basedOn w:val="a"/>
    <w:uiPriority w:val="99"/>
    <w:rsid w:val="00B717CE"/>
    <w:pPr>
      <w:ind w:left="566" w:hanging="283"/>
    </w:pPr>
    <w:rPr>
      <w:rFonts w:eastAsia="Times New Roman" w:cs="Times New Roman"/>
      <w:sz w:val="32"/>
      <w:lang w:eastAsia="ar-SA"/>
    </w:rPr>
  </w:style>
  <w:style w:type="paragraph" w:customStyle="1" w:styleId="21e">
    <w:name w:val="Маркированный список 21"/>
    <w:basedOn w:val="a"/>
    <w:uiPriority w:val="99"/>
    <w:rsid w:val="00B717CE"/>
    <w:pPr>
      <w:ind w:firstLine="720"/>
      <w:jc w:val="both"/>
    </w:pPr>
    <w:rPr>
      <w:rFonts w:eastAsia="Times New Roman" w:cs="Times New Roman"/>
      <w:sz w:val="24"/>
      <w:lang w:eastAsia="ar-SA"/>
    </w:rPr>
  </w:style>
  <w:style w:type="paragraph" w:customStyle="1" w:styleId="31c">
    <w:name w:val="Маркированный список 31"/>
    <w:basedOn w:val="a"/>
    <w:uiPriority w:val="99"/>
    <w:rsid w:val="00B717CE"/>
    <w:pPr>
      <w:spacing w:line="360" w:lineRule="auto"/>
      <w:ind w:firstLine="709"/>
      <w:jc w:val="both"/>
    </w:pPr>
    <w:rPr>
      <w:rFonts w:eastAsia="Times New Roman" w:cs="Times New Roman"/>
      <w:sz w:val="24"/>
      <w:lang w:eastAsia="ar-SA"/>
    </w:rPr>
  </w:style>
  <w:style w:type="paragraph" w:customStyle="1" w:styleId="417">
    <w:name w:val="Маркированный список 41"/>
    <w:basedOn w:val="a"/>
    <w:uiPriority w:val="99"/>
    <w:rsid w:val="00B717CE"/>
    <w:pPr>
      <w:tabs>
        <w:tab w:val="left" w:pos="1200"/>
        <w:tab w:val="left" w:pos="1800"/>
      </w:tabs>
      <w:spacing w:line="360" w:lineRule="auto"/>
      <w:ind w:left="600" w:firstLine="566"/>
    </w:pPr>
    <w:rPr>
      <w:rFonts w:eastAsia="Times New Roman" w:cs="Times New Roman"/>
      <w:sz w:val="24"/>
      <w:lang w:eastAsia="ar-SA"/>
    </w:rPr>
  </w:style>
  <w:style w:type="paragraph" w:customStyle="1" w:styleId="31d">
    <w:name w:val="Список 31"/>
    <w:basedOn w:val="a"/>
    <w:uiPriority w:val="99"/>
    <w:rsid w:val="00B717CE"/>
    <w:pPr>
      <w:ind w:left="849" w:hanging="283"/>
    </w:pPr>
    <w:rPr>
      <w:rFonts w:eastAsia="Times New Roman" w:cs="Times New Roman"/>
      <w:sz w:val="32"/>
      <w:lang w:eastAsia="ar-SA"/>
    </w:rPr>
  </w:style>
  <w:style w:type="paragraph" w:customStyle="1" w:styleId="418">
    <w:name w:val="Указатель 41"/>
    <w:basedOn w:val="a"/>
    <w:next w:val="a"/>
    <w:uiPriority w:val="99"/>
    <w:rsid w:val="00B717CE"/>
    <w:pPr>
      <w:ind w:left="800" w:hanging="200"/>
    </w:pPr>
    <w:rPr>
      <w:rFonts w:eastAsia="Times New Roman" w:cs="Times New Roman"/>
      <w:sz w:val="20"/>
      <w:lang w:eastAsia="ar-SA"/>
    </w:rPr>
  </w:style>
  <w:style w:type="paragraph" w:customStyle="1" w:styleId="517">
    <w:name w:val="Указатель 51"/>
    <w:basedOn w:val="a"/>
    <w:next w:val="a"/>
    <w:uiPriority w:val="99"/>
    <w:rsid w:val="00B717CE"/>
    <w:pPr>
      <w:ind w:left="1000" w:hanging="200"/>
    </w:pPr>
    <w:rPr>
      <w:rFonts w:eastAsia="Times New Roman" w:cs="Times New Roman"/>
      <w:sz w:val="20"/>
      <w:lang w:eastAsia="ar-SA"/>
    </w:rPr>
  </w:style>
  <w:style w:type="paragraph" w:customStyle="1" w:styleId="617">
    <w:name w:val="Указатель 61"/>
    <w:basedOn w:val="a"/>
    <w:next w:val="a"/>
    <w:uiPriority w:val="99"/>
    <w:rsid w:val="00B717CE"/>
    <w:pPr>
      <w:ind w:left="1200" w:hanging="200"/>
    </w:pPr>
    <w:rPr>
      <w:rFonts w:eastAsia="Times New Roman" w:cs="Times New Roman"/>
      <w:sz w:val="20"/>
      <w:lang w:eastAsia="ar-SA"/>
    </w:rPr>
  </w:style>
  <w:style w:type="paragraph" w:customStyle="1" w:styleId="716">
    <w:name w:val="Указатель 71"/>
    <w:basedOn w:val="a"/>
    <w:next w:val="a"/>
    <w:uiPriority w:val="99"/>
    <w:rsid w:val="00B717CE"/>
    <w:pPr>
      <w:ind w:left="1400" w:hanging="200"/>
    </w:pPr>
    <w:rPr>
      <w:rFonts w:eastAsia="Times New Roman" w:cs="Times New Roman"/>
      <w:sz w:val="20"/>
      <w:lang w:eastAsia="ar-SA"/>
    </w:rPr>
  </w:style>
  <w:style w:type="paragraph" w:customStyle="1" w:styleId="814">
    <w:name w:val="Указатель 81"/>
    <w:basedOn w:val="a"/>
    <w:next w:val="a"/>
    <w:uiPriority w:val="99"/>
    <w:rsid w:val="00B717CE"/>
    <w:pPr>
      <w:ind w:left="1600" w:hanging="200"/>
    </w:pPr>
    <w:rPr>
      <w:rFonts w:eastAsia="Times New Roman" w:cs="Times New Roman"/>
      <w:sz w:val="20"/>
      <w:lang w:eastAsia="ar-SA"/>
    </w:rPr>
  </w:style>
  <w:style w:type="paragraph" w:customStyle="1" w:styleId="914">
    <w:name w:val="Указатель 91"/>
    <w:basedOn w:val="a"/>
    <w:next w:val="a"/>
    <w:uiPriority w:val="99"/>
    <w:rsid w:val="00B717CE"/>
    <w:pPr>
      <w:ind w:left="1800" w:hanging="200"/>
    </w:pPr>
    <w:rPr>
      <w:rFonts w:eastAsia="Times New Roman" w:cs="Times New Roman"/>
      <w:sz w:val="20"/>
      <w:lang w:eastAsia="ar-SA"/>
    </w:rPr>
  </w:style>
  <w:style w:type="paragraph" w:customStyle="1" w:styleId="1fff4">
    <w:name w:val="Продолжение списка1"/>
    <w:basedOn w:val="a"/>
    <w:uiPriority w:val="99"/>
    <w:rsid w:val="00B717CE"/>
    <w:pPr>
      <w:spacing w:after="120"/>
      <w:ind w:left="283"/>
    </w:pPr>
    <w:rPr>
      <w:rFonts w:eastAsia="Times New Roman" w:cs="Times New Roman"/>
      <w:sz w:val="32"/>
      <w:lang w:eastAsia="ar-SA"/>
    </w:rPr>
  </w:style>
  <w:style w:type="paragraph" w:customStyle="1" w:styleId="1fff5">
    <w:name w:val="Схема документа1"/>
    <w:basedOn w:val="a"/>
    <w:uiPriority w:val="99"/>
    <w:rsid w:val="00B717CE"/>
    <w:pPr>
      <w:shd w:val="clear" w:color="auto" w:fill="000080"/>
    </w:pPr>
    <w:rPr>
      <w:rFonts w:ascii="Tahoma" w:eastAsia="Times New Roman" w:hAnsi="Tahoma" w:cs="Times New Roman"/>
      <w:sz w:val="20"/>
      <w:lang w:eastAsia="ar-SA"/>
    </w:rPr>
  </w:style>
  <w:style w:type="paragraph" w:customStyle="1" w:styleId="affffffffff7">
    <w:name w:val="ТабТехт"/>
    <w:basedOn w:val="a"/>
    <w:uiPriority w:val="99"/>
    <w:rsid w:val="00B717CE"/>
    <w:pPr>
      <w:jc w:val="both"/>
    </w:pPr>
    <w:rPr>
      <w:rFonts w:eastAsia="Times New Roman" w:cs="Times New Roman"/>
      <w:sz w:val="24"/>
      <w:lang w:eastAsia="ar-SA"/>
    </w:rPr>
  </w:style>
  <w:style w:type="paragraph" w:customStyle="1" w:styleId="1fff6">
    <w:name w:val="Обычный отступ1"/>
    <w:basedOn w:val="a"/>
    <w:uiPriority w:val="99"/>
    <w:rsid w:val="00B717CE"/>
    <w:pPr>
      <w:ind w:left="720"/>
    </w:pPr>
    <w:rPr>
      <w:rFonts w:eastAsia="Times New Roman" w:cs="Times New Roman"/>
      <w:sz w:val="20"/>
      <w:lang w:eastAsia="ar-SA"/>
    </w:rPr>
  </w:style>
  <w:style w:type="paragraph" w:customStyle="1" w:styleId="1fff7">
    <w:name w:val="Цитата1"/>
    <w:basedOn w:val="a"/>
    <w:uiPriority w:val="99"/>
    <w:rsid w:val="00B717CE"/>
    <w:pPr>
      <w:ind w:left="1134" w:right="1134"/>
      <w:jc w:val="center"/>
    </w:pPr>
    <w:rPr>
      <w:rFonts w:eastAsia="Times New Roman" w:cs="Times New Roman"/>
      <w:sz w:val="24"/>
      <w:lang w:val="en-US" w:eastAsia="ar-SA"/>
    </w:rPr>
  </w:style>
  <w:style w:type="paragraph" w:customStyle="1" w:styleId="1fff8">
    <w:name w:val="1_основной"/>
    <w:basedOn w:val="a"/>
    <w:uiPriority w:val="99"/>
    <w:rsid w:val="00B717CE"/>
    <w:pPr>
      <w:ind w:firstLine="546"/>
      <w:jc w:val="both"/>
    </w:pPr>
    <w:rPr>
      <w:rFonts w:eastAsia="Times New Roman" w:cs="Times New Roman"/>
      <w:sz w:val="24"/>
      <w:lang w:eastAsia="ar-SA"/>
    </w:rPr>
  </w:style>
  <w:style w:type="paragraph" w:customStyle="1" w:styleId="Heading">
    <w:name w:val="Heading"/>
    <w:uiPriority w:val="99"/>
    <w:rsid w:val="00B717CE"/>
    <w:pPr>
      <w:widowControl w:val="0"/>
      <w:suppressAutoHyphens/>
      <w:autoSpaceDE w:val="0"/>
    </w:pPr>
    <w:rPr>
      <w:rFonts w:eastAsia="SimSun"/>
      <w:b/>
      <w:bCs/>
      <w:sz w:val="22"/>
      <w:szCs w:val="22"/>
      <w:lang w:eastAsia="ar-SA"/>
    </w:rPr>
  </w:style>
  <w:style w:type="paragraph" w:customStyle="1" w:styleId="titledict">
    <w:name w:val="titledict"/>
    <w:basedOn w:val="a"/>
    <w:uiPriority w:val="99"/>
    <w:rsid w:val="00B717CE"/>
    <w:pPr>
      <w:spacing w:before="120" w:after="240" w:line="360" w:lineRule="atLeast"/>
    </w:pPr>
    <w:rPr>
      <w:rFonts w:eastAsia="Times New Roman" w:cs="Times New Roman"/>
      <w:vanish/>
      <w:sz w:val="24"/>
      <w:szCs w:val="24"/>
      <w:lang w:eastAsia="ar-SA"/>
    </w:rPr>
  </w:style>
  <w:style w:type="paragraph" w:customStyle="1" w:styleId="radio">
    <w:name w:val="radio"/>
    <w:basedOn w:val="a"/>
    <w:uiPriority w:val="99"/>
    <w:rsid w:val="00B717CE"/>
    <w:pPr>
      <w:spacing w:before="30" w:line="360" w:lineRule="atLeast"/>
    </w:pPr>
    <w:rPr>
      <w:rFonts w:eastAsia="Times New Roman" w:cs="Times New Roman"/>
      <w:sz w:val="24"/>
      <w:szCs w:val="24"/>
      <w:lang w:eastAsia="ar-SA"/>
    </w:rPr>
  </w:style>
  <w:style w:type="paragraph" w:customStyle="1" w:styleId="infitem">
    <w:name w:val="infitem"/>
    <w:basedOn w:val="a"/>
    <w:uiPriority w:val="99"/>
    <w:rsid w:val="00B717CE"/>
    <w:pPr>
      <w:spacing w:before="120" w:after="240" w:line="314" w:lineRule="auto"/>
    </w:pPr>
    <w:rPr>
      <w:rFonts w:ascii="Tahoma" w:eastAsia="Times New Roman" w:hAnsi="Tahoma" w:cs="Tahoma"/>
      <w:color w:val="0000FF"/>
      <w:sz w:val="24"/>
      <w:szCs w:val="24"/>
      <w:u w:val="single"/>
      <w:lang w:eastAsia="ar-SA"/>
    </w:rPr>
  </w:style>
  <w:style w:type="paragraph" w:customStyle="1" w:styleId="fldimg">
    <w:name w:val="fldimg"/>
    <w:basedOn w:val="a"/>
    <w:uiPriority w:val="99"/>
    <w:rsid w:val="00B717CE"/>
    <w:pPr>
      <w:spacing w:before="30" w:after="30" w:line="360" w:lineRule="atLeast"/>
      <w:ind w:left="30" w:right="30"/>
    </w:pPr>
    <w:rPr>
      <w:rFonts w:eastAsia="Times New Roman" w:cs="Times New Roman"/>
      <w:sz w:val="24"/>
      <w:szCs w:val="24"/>
      <w:lang w:eastAsia="ar-SA"/>
    </w:rPr>
  </w:style>
  <w:style w:type="paragraph" w:customStyle="1" w:styleId="infh2">
    <w:name w:val="infh2"/>
    <w:basedOn w:val="a"/>
    <w:uiPriority w:val="99"/>
    <w:rsid w:val="00B717CE"/>
    <w:pPr>
      <w:spacing w:after="150" w:line="360" w:lineRule="atLeast"/>
    </w:pPr>
    <w:rPr>
      <w:rFonts w:ascii="Tahoma" w:eastAsia="Times New Roman" w:hAnsi="Tahoma" w:cs="Tahoma"/>
      <w:b/>
      <w:bCs/>
      <w:sz w:val="32"/>
      <w:szCs w:val="32"/>
      <w:lang w:eastAsia="ar-SA"/>
    </w:rPr>
  </w:style>
  <w:style w:type="paragraph" w:customStyle="1" w:styleId="tdlawitem">
    <w:name w:val="tdlawitem"/>
    <w:basedOn w:val="a"/>
    <w:uiPriority w:val="99"/>
    <w:rsid w:val="00B717CE"/>
    <w:pPr>
      <w:spacing w:before="120" w:after="240" w:line="360" w:lineRule="atLeast"/>
    </w:pPr>
    <w:rPr>
      <w:rFonts w:eastAsia="Times New Roman" w:cs="Times New Roman"/>
      <w:sz w:val="24"/>
      <w:szCs w:val="24"/>
      <w:lang w:eastAsia="ar-SA"/>
    </w:rPr>
  </w:style>
  <w:style w:type="paragraph" w:customStyle="1" w:styleId="cardhead">
    <w:name w:val="cardhead"/>
    <w:basedOn w:val="a"/>
    <w:uiPriority w:val="99"/>
    <w:rsid w:val="00B717CE"/>
    <w:pPr>
      <w:spacing w:before="120" w:after="240" w:line="360" w:lineRule="atLeast"/>
    </w:pPr>
    <w:rPr>
      <w:rFonts w:eastAsia="Times New Roman" w:cs="Times New Roman"/>
      <w:sz w:val="32"/>
      <w:szCs w:val="32"/>
      <w:lang w:eastAsia="ar-SA"/>
    </w:rPr>
  </w:style>
  <w:style w:type="paragraph" w:customStyle="1" w:styleId="dropbanner">
    <w:name w:val="dropbanner"/>
    <w:basedOn w:val="a"/>
    <w:uiPriority w:val="99"/>
    <w:rsid w:val="00B717CE"/>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rFonts w:eastAsia="Times New Roman" w:cs="Times New Roman"/>
      <w:sz w:val="32"/>
      <w:szCs w:val="32"/>
      <w:lang w:eastAsia="ar-SA"/>
    </w:rPr>
  </w:style>
  <w:style w:type="paragraph" w:customStyle="1" w:styleId="dropbannerhover">
    <w:name w:val="dropbannerhover"/>
    <w:basedOn w:val="a"/>
    <w:uiPriority w:val="99"/>
    <w:rsid w:val="00B717CE"/>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rFonts w:eastAsia="Times New Roman" w:cs="Times New Roman"/>
      <w:sz w:val="32"/>
      <w:szCs w:val="32"/>
      <w:lang w:eastAsia="ar-SA"/>
    </w:rPr>
  </w:style>
  <w:style w:type="paragraph" w:customStyle="1" w:styleId="queryview">
    <w:name w:val="queryview"/>
    <w:basedOn w:val="a"/>
    <w:uiPriority w:val="99"/>
    <w:rsid w:val="00B717CE"/>
    <w:pPr>
      <w:spacing w:before="120" w:after="240" w:line="360" w:lineRule="atLeast"/>
    </w:pPr>
    <w:rPr>
      <w:rFonts w:eastAsia="Times New Roman" w:cs="Times New Roman"/>
      <w:sz w:val="24"/>
      <w:szCs w:val="24"/>
      <w:lang w:eastAsia="ar-SA"/>
    </w:rPr>
  </w:style>
  <w:style w:type="paragraph" w:customStyle="1" w:styleId="cellar">
    <w:name w:val="cellar"/>
    <w:basedOn w:val="a"/>
    <w:uiPriority w:val="99"/>
    <w:rsid w:val="00B717CE"/>
    <w:pPr>
      <w:pBdr>
        <w:top w:val="double" w:sz="2" w:space="0" w:color="808080"/>
        <w:left w:val="double" w:sz="2" w:space="0" w:color="808080"/>
        <w:bottom w:val="double" w:sz="2" w:space="0" w:color="808080"/>
        <w:right w:val="double" w:sz="2" w:space="0" w:color="808080"/>
      </w:pBdr>
      <w:spacing w:before="120" w:after="240" w:line="360" w:lineRule="atLeast"/>
    </w:pPr>
    <w:rPr>
      <w:rFonts w:eastAsia="Times New Roman" w:cs="Times New Roman"/>
      <w:sz w:val="24"/>
      <w:szCs w:val="24"/>
      <w:lang w:eastAsia="ar-SA"/>
    </w:rPr>
  </w:style>
  <w:style w:type="paragraph" w:customStyle="1" w:styleId="sitlistheader">
    <w:name w:val="sitlistheader"/>
    <w:basedOn w:val="a"/>
    <w:uiPriority w:val="99"/>
    <w:rsid w:val="00B717CE"/>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rFonts w:eastAsia="Times New Roman" w:cs="Times New Roman"/>
      <w:sz w:val="24"/>
      <w:szCs w:val="24"/>
      <w:lang w:eastAsia="ar-SA"/>
    </w:rPr>
  </w:style>
  <w:style w:type="paragraph" w:customStyle="1" w:styleId="situppanel">
    <w:name w:val="situppanel"/>
    <w:basedOn w:val="a"/>
    <w:uiPriority w:val="99"/>
    <w:rsid w:val="00B717CE"/>
    <w:pPr>
      <w:spacing w:before="75" w:after="75" w:line="360" w:lineRule="atLeast"/>
    </w:pPr>
    <w:rPr>
      <w:rFonts w:eastAsia="Times New Roman" w:cs="Times New Roman"/>
      <w:sz w:val="24"/>
      <w:szCs w:val="24"/>
      <w:lang w:eastAsia="ar-SA"/>
    </w:rPr>
  </w:style>
  <w:style w:type="paragraph" w:customStyle="1" w:styleId="sitstrdiv">
    <w:name w:val="sitstrdiv"/>
    <w:basedOn w:val="a"/>
    <w:uiPriority w:val="99"/>
    <w:rsid w:val="00B717CE"/>
    <w:pPr>
      <w:spacing w:before="120" w:after="240" w:line="360" w:lineRule="atLeast"/>
    </w:pPr>
    <w:rPr>
      <w:rFonts w:eastAsia="Times New Roman" w:cs="Times New Roman"/>
      <w:sz w:val="24"/>
      <w:szCs w:val="24"/>
      <w:u w:val="single"/>
      <w:lang w:eastAsia="ar-SA"/>
    </w:rPr>
  </w:style>
  <w:style w:type="paragraph" w:customStyle="1" w:styleId="2ff8">
    <w:name w:val="Текст2"/>
    <w:basedOn w:val="a"/>
    <w:uiPriority w:val="99"/>
    <w:rsid w:val="00B717CE"/>
    <w:rPr>
      <w:rFonts w:ascii="Courier New" w:eastAsia="Times New Roman" w:hAnsi="Courier New" w:cs="Times New Roman"/>
      <w:sz w:val="20"/>
      <w:lang w:eastAsia="ar-SA"/>
    </w:rPr>
  </w:style>
  <w:style w:type="paragraph" w:customStyle="1" w:styleId="1fff9">
    <w:name w:val="Табл1"/>
    <w:basedOn w:val="a"/>
    <w:uiPriority w:val="99"/>
    <w:rsid w:val="00B717CE"/>
    <w:rPr>
      <w:rFonts w:eastAsia="SimSun" w:cs="Times New Roman"/>
      <w:sz w:val="20"/>
      <w:lang w:eastAsia="ar-SA"/>
    </w:rPr>
  </w:style>
  <w:style w:type="paragraph" w:customStyle="1" w:styleId="affffffffff8">
    <w:name w:val="Содержимое таблицы"/>
    <w:basedOn w:val="a"/>
    <w:uiPriority w:val="99"/>
    <w:rsid w:val="00B717CE"/>
    <w:pPr>
      <w:widowControl w:val="0"/>
      <w:suppressLineNumbers/>
      <w:suppressAutoHyphens/>
    </w:pPr>
    <w:rPr>
      <w:rFonts w:eastAsia="Times New Roman" w:cs="Tahoma"/>
      <w:color w:val="000000"/>
      <w:sz w:val="24"/>
      <w:szCs w:val="24"/>
      <w:lang w:val="en-US" w:eastAsia="en-US"/>
    </w:rPr>
  </w:style>
  <w:style w:type="paragraph" w:customStyle="1" w:styleId="affffffffff9">
    <w:name w:val="Заголовок таблицы"/>
    <w:basedOn w:val="affffffffff8"/>
    <w:uiPriority w:val="99"/>
    <w:rsid w:val="00B717CE"/>
    <w:pPr>
      <w:jc w:val="center"/>
    </w:pPr>
    <w:rPr>
      <w:b/>
      <w:bCs/>
    </w:rPr>
  </w:style>
  <w:style w:type="paragraph" w:customStyle="1" w:styleId="1fffa">
    <w:name w:val="Текст1"/>
    <w:basedOn w:val="a"/>
    <w:uiPriority w:val="99"/>
    <w:rsid w:val="00B717CE"/>
    <w:pPr>
      <w:suppressAutoHyphens/>
    </w:pPr>
    <w:rPr>
      <w:rFonts w:ascii="Courier New" w:eastAsia="Times New Roman" w:hAnsi="Courier New" w:cs="Times New Roman"/>
      <w:sz w:val="20"/>
      <w:lang w:eastAsia="ar-SA"/>
    </w:rPr>
  </w:style>
  <w:style w:type="paragraph" w:customStyle="1" w:styleId="107">
    <w:name w:val="Оглавление 10"/>
    <w:basedOn w:val="1fff3"/>
    <w:uiPriority w:val="99"/>
    <w:rsid w:val="00B717CE"/>
    <w:pPr>
      <w:tabs>
        <w:tab w:val="right" w:leader="dot" w:pos="12184"/>
      </w:tabs>
      <w:ind w:left="2547"/>
    </w:pPr>
  </w:style>
  <w:style w:type="paragraph" w:customStyle="1" w:styleId="affffffffffa">
    <w:name w:val="Содержимое врезки"/>
    <w:basedOn w:val="af8"/>
    <w:uiPriority w:val="99"/>
    <w:rsid w:val="00B717CE"/>
    <w:pPr>
      <w:spacing w:after="0"/>
    </w:pPr>
    <w:rPr>
      <w:szCs w:val="20"/>
      <w:lang w:val="ru-RU" w:eastAsia="ar-SA"/>
    </w:rPr>
  </w:style>
  <w:style w:type="paragraph" w:customStyle="1" w:styleId="DecimalAligned">
    <w:name w:val="Decimal Aligned"/>
    <w:basedOn w:val="a"/>
    <w:uiPriority w:val="99"/>
    <w:rsid w:val="00B717CE"/>
    <w:pPr>
      <w:tabs>
        <w:tab w:val="decimal" w:pos="360"/>
      </w:tabs>
      <w:spacing w:after="200" w:line="276" w:lineRule="auto"/>
    </w:pPr>
    <w:rPr>
      <w:rFonts w:ascii="Calibri" w:eastAsia="Times New Roman" w:hAnsi="Calibri" w:cs="Times New Roman"/>
      <w:sz w:val="22"/>
      <w:szCs w:val="22"/>
      <w:lang w:eastAsia="en-US"/>
    </w:rPr>
  </w:style>
  <w:style w:type="paragraph" w:customStyle="1" w:styleId="2214">
    <w:name w:val="Основной текст 221"/>
    <w:basedOn w:val="a"/>
    <w:uiPriority w:val="99"/>
    <w:rsid w:val="00B717CE"/>
    <w:pPr>
      <w:spacing w:line="360" w:lineRule="auto"/>
      <w:ind w:firstLine="567"/>
      <w:jc w:val="both"/>
    </w:pPr>
    <w:rPr>
      <w:rFonts w:eastAsia="Times New Roman" w:cs="Times New Roman"/>
      <w:sz w:val="24"/>
      <w:lang w:eastAsia="ar-SA"/>
    </w:rPr>
  </w:style>
  <w:style w:type="paragraph" w:customStyle="1" w:styleId="129">
    <w:name w:val="Знак12"/>
    <w:basedOn w:val="a"/>
    <w:uiPriority w:val="99"/>
    <w:rsid w:val="00B717CE"/>
    <w:pPr>
      <w:spacing w:after="160" w:line="240" w:lineRule="exact"/>
    </w:pPr>
    <w:rPr>
      <w:rFonts w:ascii="Verdana" w:eastAsia="Times New Roman" w:hAnsi="Verdana" w:cs="Times New Roman"/>
      <w:sz w:val="24"/>
      <w:szCs w:val="24"/>
      <w:lang w:val="en-US" w:eastAsia="ar-SA"/>
    </w:rPr>
  </w:style>
  <w:style w:type="character" w:customStyle="1" w:styleId="FontStyle53">
    <w:name w:val="Font Style53"/>
    <w:uiPriority w:val="99"/>
    <w:rsid w:val="00B717CE"/>
    <w:rPr>
      <w:rFonts w:ascii="Times New Roman" w:hAnsi="Times New Roman"/>
      <w:sz w:val="26"/>
    </w:rPr>
  </w:style>
  <w:style w:type="character" w:customStyle="1" w:styleId="doctitle">
    <w:name w:val="doctitle"/>
    <w:basedOn w:val="a0"/>
    <w:rsid w:val="00B717CE"/>
  </w:style>
  <w:style w:type="character" w:customStyle="1" w:styleId="docaccesstitle">
    <w:name w:val="docaccess_title"/>
    <w:basedOn w:val="a0"/>
    <w:rsid w:val="00B717CE"/>
  </w:style>
  <w:style w:type="character" w:customStyle="1" w:styleId="105pt">
    <w:name w:val="Основной текст + 10;5 pt"/>
    <w:rsid w:val="00B717C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2ff9">
    <w:name w:val="Заг 2"/>
    <w:basedOn w:val="22"/>
    <w:link w:val="2ffa"/>
    <w:qFormat/>
    <w:rsid w:val="00B717CE"/>
    <w:pPr>
      <w:keepLines/>
      <w:spacing w:before="200" w:after="0" w:line="360" w:lineRule="auto"/>
      <w:ind w:left="360" w:firstLine="0"/>
      <w:jc w:val="center"/>
    </w:pPr>
    <w:rPr>
      <w:rFonts w:ascii="Times New Roman" w:hAnsi="Times New Roman"/>
      <w:i w:val="0"/>
      <w:iCs w:val="0"/>
      <w:sz w:val="24"/>
      <w:szCs w:val="26"/>
      <w:lang w:val="ru-RU" w:eastAsia="ru-RU"/>
    </w:rPr>
  </w:style>
  <w:style w:type="character" w:customStyle="1" w:styleId="2ffa">
    <w:name w:val="Заг 2 Знак"/>
    <w:link w:val="2ff9"/>
    <w:rsid w:val="00B717CE"/>
    <w:rPr>
      <w:rFonts w:ascii="Times New Roman" w:eastAsia="Times New Roman" w:hAnsi="Times New Roman" w:cs="Times New Roman"/>
      <w:b/>
      <w:bCs/>
      <w:sz w:val="24"/>
      <w:szCs w:val="26"/>
    </w:rPr>
  </w:style>
  <w:style w:type="paragraph" w:customStyle="1" w:styleId="2ffb">
    <w:name w:val="2_таб_текст"/>
    <w:basedOn w:val="1-"/>
    <w:link w:val="2ffc"/>
    <w:qFormat/>
    <w:rsid w:val="00B717CE"/>
    <w:pPr>
      <w:spacing w:line="240" w:lineRule="auto"/>
      <w:ind w:firstLine="0"/>
    </w:pPr>
    <w:rPr>
      <w:color w:val="000000"/>
    </w:rPr>
  </w:style>
  <w:style w:type="character" w:customStyle="1" w:styleId="2ffc">
    <w:name w:val="2_таб_текст Знак"/>
    <w:link w:val="2ffb"/>
    <w:rsid w:val="00B717CE"/>
    <w:rPr>
      <w:rFonts w:ascii="Times New Roman" w:eastAsia="Times New Roman" w:hAnsi="Times New Roman" w:cs="Times New Roman"/>
      <w:color w:val="000000"/>
      <w:sz w:val="24"/>
      <w:szCs w:val="24"/>
      <w:lang w:eastAsia="en-US"/>
    </w:rPr>
  </w:style>
  <w:style w:type="paragraph" w:customStyle="1" w:styleId="affffffffffb">
    <w:name w:val="таблица"/>
    <w:basedOn w:val="a"/>
    <w:qFormat/>
    <w:rsid w:val="00B717CE"/>
    <w:pPr>
      <w:jc w:val="center"/>
    </w:pPr>
    <w:rPr>
      <w:rFonts w:eastAsia="Times New Roman" w:cs="Times New Roman"/>
      <w:color w:val="000000"/>
      <w:sz w:val="22"/>
      <w:szCs w:val="24"/>
    </w:rPr>
  </w:style>
  <w:style w:type="paragraph" w:customStyle="1" w:styleId="affffffffffc">
    <w:name w:val="Основной  текст с отступом"/>
    <w:basedOn w:val="3a"/>
    <w:rsid w:val="00B717CE"/>
    <w:pPr>
      <w:ind w:firstLine="709"/>
    </w:pPr>
    <w:rPr>
      <w:szCs w:val="20"/>
      <w:lang w:val="ru-RU" w:eastAsia="ru-RU"/>
    </w:rPr>
  </w:style>
  <w:style w:type="paragraph" w:customStyle="1" w:styleId="1fffb">
    <w:name w:val="Заг 1"/>
    <w:basedOn w:val="22"/>
    <w:link w:val="1fffc"/>
    <w:qFormat/>
    <w:rsid w:val="00B717CE"/>
    <w:pPr>
      <w:keepLines/>
      <w:spacing w:before="200" w:after="0" w:line="360" w:lineRule="auto"/>
      <w:ind w:firstLine="0"/>
      <w:jc w:val="center"/>
    </w:pPr>
    <w:rPr>
      <w:rFonts w:ascii="Times New Roman" w:hAnsi="Times New Roman"/>
      <w:i w:val="0"/>
      <w:iCs w:val="0"/>
      <w:lang w:val="ru-RU" w:eastAsia="ru-RU"/>
    </w:rPr>
  </w:style>
  <w:style w:type="character" w:customStyle="1" w:styleId="1fffc">
    <w:name w:val="Заг 1 Знак"/>
    <w:link w:val="1fffb"/>
    <w:rsid w:val="00B717CE"/>
    <w:rPr>
      <w:rFonts w:ascii="Times New Roman" w:eastAsia="Times New Roman" w:hAnsi="Times New Roman" w:cs="Times New Roman"/>
      <w:b/>
      <w:bCs/>
      <w:sz w:val="28"/>
      <w:szCs w:val="28"/>
    </w:rPr>
  </w:style>
  <w:style w:type="paragraph" w:styleId="79">
    <w:name w:val="toc 7"/>
    <w:basedOn w:val="a"/>
    <w:next w:val="a"/>
    <w:autoRedefine/>
    <w:uiPriority w:val="39"/>
    <w:unhideWhenUsed/>
    <w:rsid w:val="00B717CE"/>
    <w:pPr>
      <w:ind w:left="1200"/>
    </w:pPr>
    <w:rPr>
      <w:rFonts w:ascii="Calibri" w:eastAsia="Times New Roman" w:hAnsi="Calibri" w:cs="Times New Roman"/>
      <w:sz w:val="20"/>
    </w:rPr>
  </w:style>
  <w:style w:type="paragraph" w:styleId="87">
    <w:name w:val="toc 8"/>
    <w:basedOn w:val="a"/>
    <w:next w:val="a"/>
    <w:autoRedefine/>
    <w:uiPriority w:val="39"/>
    <w:unhideWhenUsed/>
    <w:rsid w:val="00B717CE"/>
    <w:pPr>
      <w:ind w:left="1440"/>
    </w:pPr>
    <w:rPr>
      <w:rFonts w:ascii="Calibri" w:eastAsia="Times New Roman" w:hAnsi="Calibri" w:cs="Times New Roman"/>
      <w:sz w:val="20"/>
    </w:rPr>
  </w:style>
  <w:style w:type="paragraph" w:styleId="97">
    <w:name w:val="toc 9"/>
    <w:basedOn w:val="a"/>
    <w:next w:val="a"/>
    <w:autoRedefine/>
    <w:uiPriority w:val="39"/>
    <w:unhideWhenUsed/>
    <w:rsid w:val="00B717CE"/>
    <w:pPr>
      <w:ind w:left="1680"/>
    </w:pPr>
    <w:rPr>
      <w:rFonts w:ascii="Calibri" w:eastAsia="Times New Roman" w:hAnsi="Calibri" w:cs="Times New Roman"/>
      <w:sz w:val="20"/>
    </w:rPr>
  </w:style>
  <w:style w:type="paragraph" w:customStyle="1" w:styleId="affffffffffd">
    <w:name w:val="Назв_табл"/>
    <w:basedOn w:val="a"/>
    <w:link w:val="affffffffffe"/>
    <w:qFormat/>
    <w:rsid w:val="00B717CE"/>
    <w:pPr>
      <w:spacing w:line="360" w:lineRule="auto"/>
      <w:jc w:val="both"/>
    </w:pPr>
    <w:rPr>
      <w:rFonts w:eastAsia="Times New Roman" w:cs="Times New Roman"/>
      <w:spacing w:val="-1"/>
      <w:position w:val="-1"/>
      <w:sz w:val="24"/>
      <w:szCs w:val="24"/>
    </w:rPr>
  </w:style>
  <w:style w:type="character" w:customStyle="1" w:styleId="affffffffffe">
    <w:name w:val="Назв_табл Знак"/>
    <w:link w:val="affffffffffd"/>
    <w:rsid w:val="00B717CE"/>
    <w:rPr>
      <w:rFonts w:ascii="Times New Roman" w:eastAsia="Times New Roman" w:hAnsi="Times New Roman" w:cs="Times New Roman"/>
      <w:spacing w:val="-1"/>
      <w:position w:val="-1"/>
      <w:sz w:val="24"/>
      <w:szCs w:val="24"/>
    </w:rPr>
  </w:style>
  <w:style w:type="character" w:customStyle="1" w:styleId="r0">
    <w:name w:val="r Знак"/>
    <w:link w:val="r"/>
    <w:rsid w:val="00B717CE"/>
    <w:rPr>
      <w:rFonts w:ascii="Times New Roman" w:eastAsia="Times New Roman" w:hAnsi="Times New Roman" w:cs="Times New Roman"/>
      <w:color w:val="000000"/>
      <w:sz w:val="24"/>
      <w:szCs w:val="24"/>
    </w:rPr>
  </w:style>
  <w:style w:type="character" w:customStyle="1" w:styleId="afffffffffff">
    <w:name w:val="Общий ТЕКСТ Знак"/>
    <w:link w:val="afffffffffff0"/>
    <w:locked/>
    <w:rsid w:val="00B717CE"/>
    <w:rPr>
      <w:rFonts w:ascii="Times New Roman" w:hAnsi="Times New Roman"/>
      <w:sz w:val="24"/>
      <w:szCs w:val="24"/>
    </w:rPr>
  </w:style>
  <w:style w:type="paragraph" w:customStyle="1" w:styleId="afffffffffff0">
    <w:name w:val="Общий ТЕКСТ"/>
    <w:basedOn w:val="a8"/>
    <w:link w:val="afffffffffff"/>
    <w:qFormat/>
    <w:rsid w:val="00B717CE"/>
    <w:pPr>
      <w:spacing w:line="360" w:lineRule="auto"/>
      <w:ind w:left="0" w:firstLine="709"/>
      <w:contextualSpacing/>
    </w:pPr>
    <w:rPr>
      <w:rFonts w:cs="Arial"/>
      <w:sz w:val="24"/>
      <w:szCs w:val="24"/>
      <w:lang w:eastAsia="ru-RU"/>
    </w:rPr>
  </w:style>
  <w:style w:type="character" w:customStyle="1" w:styleId="afffffffffff1">
    <w:name w:val="РИС Знак"/>
    <w:link w:val="afffffffffff2"/>
    <w:locked/>
    <w:rsid w:val="00B717CE"/>
    <w:rPr>
      <w:rFonts w:ascii="Times New Roman" w:eastAsia="MS Mincho" w:hAnsi="Times New Roman"/>
      <w:noProof/>
      <w:color w:val="000000"/>
      <w:sz w:val="24"/>
      <w:szCs w:val="24"/>
      <w:shd w:val="clear" w:color="auto" w:fill="FFFFFF"/>
    </w:rPr>
  </w:style>
  <w:style w:type="paragraph" w:customStyle="1" w:styleId="afffffffffff2">
    <w:name w:val="РИС"/>
    <w:basedOn w:val="a"/>
    <w:link w:val="afffffffffff1"/>
    <w:qFormat/>
    <w:rsid w:val="00B717CE"/>
    <w:pPr>
      <w:shd w:val="clear" w:color="auto" w:fill="FFFFFF"/>
      <w:spacing w:line="360" w:lineRule="auto"/>
      <w:contextualSpacing/>
      <w:jc w:val="center"/>
    </w:pPr>
    <w:rPr>
      <w:rFonts w:eastAsia="MS Mincho"/>
      <w:noProof/>
      <w:color w:val="000000"/>
      <w:sz w:val="24"/>
      <w:szCs w:val="24"/>
    </w:rPr>
  </w:style>
  <w:style w:type="numbering" w:customStyle="1" w:styleId="14">
    <w:name w:val="Стиль нумерованный 14 пт"/>
    <w:basedOn w:val="a2"/>
    <w:rsid w:val="00B717CE"/>
    <w:pPr>
      <w:numPr>
        <w:numId w:val="11"/>
      </w:numPr>
    </w:pPr>
  </w:style>
  <w:style w:type="paragraph" w:customStyle="1" w:styleId="CharChar1CharCharCharChar">
    <w:name w:val="Знак Char Char Знак Знак Знак Знак Знак Знак1 Знак Char Char Знак Char Char Знак Знак Знак Знак"/>
    <w:basedOn w:val="a"/>
    <w:rsid w:val="00B717CE"/>
    <w:pPr>
      <w:spacing w:before="100" w:beforeAutospacing="1" w:after="100" w:afterAutospacing="1"/>
      <w:jc w:val="both"/>
    </w:pPr>
    <w:rPr>
      <w:rFonts w:ascii="Tahoma" w:eastAsia="Times New Roman" w:hAnsi="Tahoma" w:cs="Times New Roman"/>
      <w:sz w:val="20"/>
      <w:lang w:val="en-US" w:eastAsia="en-US"/>
    </w:rPr>
  </w:style>
  <w:style w:type="paragraph" w:customStyle="1" w:styleId="style13236572960000000897msonospacing">
    <w:name w:val="style_13236572960000000897msonospacing"/>
    <w:basedOn w:val="a"/>
    <w:rsid w:val="00B717CE"/>
    <w:pPr>
      <w:spacing w:before="100" w:beforeAutospacing="1" w:after="100" w:afterAutospacing="1"/>
    </w:pPr>
    <w:rPr>
      <w:rFonts w:eastAsia="Times New Roman" w:cs="Times New Roman"/>
      <w:sz w:val="24"/>
      <w:szCs w:val="24"/>
    </w:rPr>
  </w:style>
  <w:style w:type="character" w:customStyle="1" w:styleId="FontStyle20">
    <w:name w:val="Font Style20"/>
    <w:rsid w:val="00B717CE"/>
    <w:rPr>
      <w:rFonts w:ascii="Times New Roman" w:hAnsi="Times New Roman" w:cs="Times New Roman"/>
      <w:color w:val="000000"/>
      <w:spacing w:val="10"/>
      <w:sz w:val="18"/>
      <w:szCs w:val="18"/>
    </w:rPr>
  </w:style>
  <w:style w:type="paragraph" w:customStyle="1" w:styleId="afffffffffff3">
    <w:name w:val="Основное меню"/>
    <w:basedOn w:val="a"/>
    <w:next w:val="a"/>
    <w:rsid w:val="00B717CE"/>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afffffffffff4">
    <w:name w:val="Объект"/>
    <w:basedOn w:val="a"/>
    <w:next w:val="a"/>
    <w:rsid w:val="00B717CE"/>
    <w:pPr>
      <w:widowControl w:val="0"/>
      <w:autoSpaceDE w:val="0"/>
      <w:autoSpaceDN w:val="0"/>
      <w:adjustRightInd w:val="0"/>
      <w:ind w:firstLine="720"/>
      <w:jc w:val="both"/>
    </w:pPr>
    <w:rPr>
      <w:rFonts w:ascii="Arial" w:eastAsia="Times New Roman" w:hAnsi="Arial"/>
      <w:sz w:val="20"/>
    </w:rPr>
  </w:style>
  <w:style w:type="paragraph" w:customStyle="1" w:styleId="afffffffffff5">
    <w:name w:val="ЗАГ"/>
    <w:basedOn w:val="32"/>
    <w:next w:val="affffffffd"/>
    <w:qFormat/>
    <w:rsid w:val="00B717CE"/>
    <w:pPr>
      <w:spacing w:before="120" w:after="120" w:line="360" w:lineRule="auto"/>
      <w:ind w:firstLine="709"/>
      <w:jc w:val="center"/>
    </w:pPr>
    <w:rPr>
      <w:rFonts w:ascii="Times New Roman" w:hAnsi="Times New Roman"/>
      <w:sz w:val="24"/>
      <w:lang w:val="ru-RU"/>
    </w:rPr>
  </w:style>
  <w:style w:type="paragraph" w:customStyle="1" w:styleId="31e">
    <w:name w:val="31"/>
    <w:basedOn w:val="a"/>
    <w:rsid w:val="00B717CE"/>
    <w:pPr>
      <w:spacing w:before="100" w:beforeAutospacing="1" w:after="100" w:afterAutospacing="1"/>
    </w:pPr>
    <w:rPr>
      <w:rFonts w:eastAsia="Times New Roman" w:cs="Times New Roman"/>
      <w:sz w:val="24"/>
      <w:szCs w:val="24"/>
    </w:rPr>
  </w:style>
  <w:style w:type="paragraph" w:customStyle="1" w:styleId="ConsCell">
    <w:name w:val="ConsCell"/>
    <w:rsid w:val="00B717CE"/>
    <w:pPr>
      <w:widowControl w:val="0"/>
      <w:autoSpaceDE w:val="0"/>
      <w:autoSpaceDN w:val="0"/>
      <w:adjustRightInd w:val="0"/>
    </w:pPr>
    <w:rPr>
      <w:rFonts w:ascii="Times New Roman" w:eastAsia="Times New Roman" w:hAnsi="Times New Roman" w:cs="Times New Roman"/>
      <w:sz w:val="16"/>
      <w:szCs w:val="16"/>
    </w:rPr>
  </w:style>
  <w:style w:type="paragraph" w:customStyle="1" w:styleId="afffffffffff6">
    <w:name w:val="Таблиц"/>
    <w:basedOn w:val="afffffffffff0"/>
    <w:link w:val="afffffffffff7"/>
    <w:qFormat/>
    <w:rsid w:val="00B717CE"/>
    <w:pPr>
      <w:ind w:firstLine="0"/>
    </w:pPr>
    <w:rPr>
      <w:rFonts w:eastAsia="MS Mincho"/>
      <w:color w:val="000000"/>
      <w:shd w:val="clear" w:color="auto" w:fill="FFFFFF"/>
    </w:rPr>
  </w:style>
  <w:style w:type="character" w:customStyle="1" w:styleId="afffffffffff7">
    <w:name w:val="Таблиц Знак"/>
    <w:link w:val="afffffffffff6"/>
    <w:rsid w:val="00B717CE"/>
    <w:rPr>
      <w:rFonts w:ascii="Times New Roman" w:eastAsia="MS Mincho" w:hAnsi="Times New Roman"/>
      <w:color w:val="000000"/>
      <w:sz w:val="24"/>
      <w:szCs w:val="24"/>
    </w:rPr>
  </w:style>
  <w:style w:type="paragraph" w:customStyle="1" w:styleId="327">
    <w:name w:val="Основной текст 32"/>
    <w:basedOn w:val="a"/>
    <w:rsid w:val="00B717CE"/>
    <w:pPr>
      <w:overflowPunct w:val="0"/>
      <w:autoSpaceDE w:val="0"/>
      <w:autoSpaceDN w:val="0"/>
      <w:adjustRightInd w:val="0"/>
      <w:jc w:val="center"/>
      <w:textAlignment w:val="baseline"/>
    </w:pPr>
    <w:rPr>
      <w:rFonts w:eastAsia="Times New Roman" w:cs="Times New Roman"/>
      <w:sz w:val="17"/>
    </w:rPr>
  </w:style>
  <w:style w:type="character" w:customStyle="1" w:styleId="ListParagraphChar">
    <w:name w:val="List Paragraph Char"/>
    <w:link w:val="1f"/>
    <w:rsid w:val="00B717CE"/>
    <w:rPr>
      <w:rFonts w:ascii="Times New Roman" w:eastAsia="Times New Roman" w:hAnsi="Times New Roman" w:cs="Times New Roman"/>
      <w:sz w:val="28"/>
      <w:lang w:eastAsia="en-US"/>
    </w:rPr>
  </w:style>
  <w:style w:type="paragraph" w:customStyle="1" w:styleId="afffffffffff8">
    <w:name w:val="Общий текст"/>
    <w:basedOn w:val="1f"/>
    <w:link w:val="afffffffffff9"/>
    <w:rsid w:val="00B717CE"/>
    <w:pPr>
      <w:ind w:left="0" w:firstLine="709"/>
    </w:pPr>
    <w:rPr>
      <w:color w:val="000000"/>
      <w:sz w:val="24"/>
      <w:szCs w:val="24"/>
      <w:shd w:val="clear" w:color="auto" w:fill="FFFFFF"/>
    </w:rPr>
  </w:style>
  <w:style w:type="character" w:customStyle="1" w:styleId="afffffffffff9">
    <w:name w:val="Общий текст Знак"/>
    <w:link w:val="afffffffffff8"/>
    <w:rsid w:val="00B717CE"/>
    <w:rPr>
      <w:rFonts w:ascii="Times New Roman" w:eastAsia="Times New Roman" w:hAnsi="Times New Roman" w:cs="Times New Roman"/>
      <w:color w:val="000000"/>
      <w:sz w:val="24"/>
      <w:szCs w:val="24"/>
      <w:lang w:eastAsia="en-US"/>
    </w:rPr>
  </w:style>
  <w:style w:type="paragraph" w:customStyle="1" w:styleId="afffffffffffa">
    <w:name w:val="Заголовок ГЛАВЫ"/>
    <w:basedOn w:val="22"/>
    <w:link w:val="afffffffffffb"/>
    <w:rsid w:val="00B717CE"/>
    <w:pPr>
      <w:keepLines/>
      <w:spacing w:before="200" w:after="200" w:line="276" w:lineRule="auto"/>
      <w:ind w:firstLine="0"/>
      <w:jc w:val="center"/>
    </w:pPr>
    <w:rPr>
      <w:rFonts w:ascii="Times New Roman" w:eastAsia="Franklin Gothic Book" w:hAnsi="Times New Roman"/>
      <w:i w:val="0"/>
      <w:iCs w:val="0"/>
      <w:sz w:val="26"/>
      <w:szCs w:val="26"/>
      <w:lang w:val="ru-RU"/>
    </w:rPr>
  </w:style>
  <w:style w:type="character" w:customStyle="1" w:styleId="afffffffffffb">
    <w:name w:val="Заголовок ГЛАВЫ Знак"/>
    <w:link w:val="afffffffffffa"/>
    <w:rsid w:val="00B717CE"/>
    <w:rPr>
      <w:rFonts w:ascii="Times New Roman" w:eastAsia="Franklin Gothic Book" w:hAnsi="Times New Roman" w:cs="Times New Roman"/>
      <w:b/>
      <w:bCs/>
      <w:sz w:val="26"/>
      <w:szCs w:val="26"/>
      <w:lang w:eastAsia="en-US"/>
    </w:rPr>
  </w:style>
  <w:style w:type="paragraph" w:customStyle="1" w:styleId="1f3">
    <w:name w:val="Основной текст с отступом1"/>
    <w:basedOn w:val="a"/>
    <w:link w:val="BodyTextIndentChar"/>
    <w:rsid w:val="00B717CE"/>
    <w:pPr>
      <w:suppressAutoHyphens/>
      <w:jc w:val="center"/>
    </w:pPr>
    <w:rPr>
      <w:rFonts w:ascii="Arial" w:eastAsia="Times New Roman" w:hAnsi="Arial" w:cs="Times New Roman"/>
      <w:sz w:val="20"/>
    </w:rPr>
  </w:style>
  <w:style w:type="paragraph" w:customStyle="1" w:styleId="afffffffffffc">
    <w:name w:val="заголовок подглав"/>
    <w:basedOn w:val="afffffffffffa"/>
    <w:link w:val="afffffffffffd"/>
    <w:rsid w:val="00B717CE"/>
    <w:pPr>
      <w:jc w:val="left"/>
    </w:pPr>
    <w:rPr>
      <w:color w:val="000000"/>
      <w:sz w:val="24"/>
      <w:szCs w:val="24"/>
    </w:rPr>
  </w:style>
  <w:style w:type="character" w:customStyle="1" w:styleId="afffffffffffd">
    <w:name w:val="заголовок подглав Знак"/>
    <w:link w:val="afffffffffffc"/>
    <w:rsid w:val="00B717CE"/>
    <w:rPr>
      <w:rFonts w:ascii="Times New Roman" w:eastAsia="Franklin Gothic Book" w:hAnsi="Times New Roman" w:cs="Times New Roman"/>
      <w:b/>
      <w:bCs/>
      <w:color w:val="000000"/>
      <w:sz w:val="24"/>
      <w:szCs w:val="24"/>
      <w:lang w:eastAsia="en-US"/>
    </w:rPr>
  </w:style>
  <w:style w:type="character" w:customStyle="1" w:styleId="FontStyle51">
    <w:name w:val="Font Style51"/>
    <w:rsid w:val="00B717CE"/>
    <w:rPr>
      <w:rFonts w:ascii="Times New Roman" w:hAnsi="Times New Roman"/>
      <w:i/>
      <w:sz w:val="18"/>
    </w:rPr>
  </w:style>
  <w:style w:type="paragraph" w:customStyle="1" w:styleId="Style20">
    <w:name w:val="Style20"/>
    <w:basedOn w:val="a"/>
    <w:rsid w:val="00B717CE"/>
    <w:pPr>
      <w:widowControl w:val="0"/>
      <w:autoSpaceDE w:val="0"/>
      <w:autoSpaceDN w:val="0"/>
      <w:adjustRightInd w:val="0"/>
      <w:spacing w:line="323" w:lineRule="exact"/>
      <w:ind w:firstLine="533"/>
      <w:jc w:val="both"/>
    </w:pPr>
    <w:rPr>
      <w:rFonts w:ascii="Franklin Gothic Medium Cond" w:eastAsia="Times New Roman" w:hAnsi="Franklin Gothic Medium Cond" w:cs="Times New Roman"/>
      <w:sz w:val="24"/>
      <w:szCs w:val="24"/>
    </w:rPr>
  </w:style>
  <w:style w:type="character" w:customStyle="1" w:styleId="FontStyle84">
    <w:name w:val="Font Style84"/>
    <w:rsid w:val="00B717CE"/>
    <w:rPr>
      <w:rFonts w:ascii="Times New Roman" w:hAnsi="Times New Roman" w:cs="Times New Roman"/>
      <w:b/>
      <w:bCs/>
      <w:color w:val="000000"/>
      <w:sz w:val="26"/>
      <w:szCs w:val="26"/>
    </w:rPr>
  </w:style>
  <w:style w:type="table" w:customStyle="1" w:styleId="164">
    <w:name w:val="Сетка таблицы16"/>
    <w:basedOn w:val="a1"/>
    <w:next w:val="a7"/>
    <w:uiPriority w:val="5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0">
    <w:name w:val="Стиль нумерованный 14 пт1"/>
    <w:basedOn w:val="a2"/>
    <w:rsid w:val="00B717CE"/>
  </w:style>
  <w:style w:type="table" w:customStyle="1" w:styleId="179">
    <w:name w:val="Сетка таблицы17"/>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1"/>
    <w:next w:val="a7"/>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
    <w:name w:val="Сетка таблицы44"/>
    <w:basedOn w:val="a1"/>
    <w:next w:val="a7"/>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
    <w:name w:val="Стиль23"/>
    <w:rsid w:val="00B717CE"/>
  </w:style>
  <w:style w:type="numbering" w:customStyle="1" w:styleId="336">
    <w:name w:val="Стиль33"/>
    <w:rsid w:val="00B717CE"/>
  </w:style>
  <w:style w:type="table" w:customStyle="1" w:styleId="534">
    <w:name w:val="Сетка таблицы53"/>
    <w:basedOn w:val="a1"/>
    <w:next w:val="a7"/>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1"/>
    <w:next w:val="a7"/>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Изящная таблица 23"/>
    <w:basedOn w:val="a1"/>
    <w:next w:val="2ff1"/>
    <w:uiPriority w:val="99"/>
    <w:locked/>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6">
    <w:name w:val="Изящная таблица 13"/>
    <w:basedOn w:val="a1"/>
    <w:next w:val="1fff0"/>
    <w:uiPriority w:val="99"/>
    <w:locked/>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1">
    <w:name w:val="Сетка таблицы313"/>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5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
    <w:name w:val="Сетка таблицы413"/>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4">
    <w:name w:val="Стиль312"/>
    <w:uiPriority w:val="99"/>
    <w:rsid w:val="00B717CE"/>
  </w:style>
  <w:style w:type="numbering" w:customStyle="1" w:styleId="2124">
    <w:name w:val="Стиль212"/>
    <w:rsid w:val="00B717CE"/>
  </w:style>
  <w:style w:type="table" w:customStyle="1" w:styleId="734">
    <w:name w:val="Сетка таблицы73"/>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Изящная таблица 212"/>
    <w:basedOn w:val="a1"/>
    <w:next w:val="2ff1"/>
    <w:uiPriority w:val="99"/>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5">
    <w:name w:val="Изящная таблица 112"/>
    <w:basedOn w:val="a1"/>
    <w:next w:val="1fff0"/>
    <w:uiPriority w:val="99"/>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3">
    <w:name w:val="Сетка таблицы32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4">
    <w:name w:val="Стиль321"/>
    <w:rsid w:val="00B717CE"/>
  </w:style>
  <w:style w:type="numbering" w:customStyle="1" w:styleId="2215">
    <w:name w:val="Стиль221"/>
    <w:rsid w:val="00B717CE"/>
  </w:style>
  <w:style w:type="table" w:customStyle="1" w:styleId="5131">
    <w:name w:val="Сетка таблицы513"/>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Сетка таблицы31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2"/>
    <w:uiPriority w:val="99"/>
    <w:semiHidden/>
    <w:unhideWhenUsed/>
    <w:rsid w:val="00B717CE"/>
  </w:style>
  <w:style w:type="table" w:customStyle="1" w:styleId="11113">
    <w:name w:val="Сетка таблицы111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1"/>
    <w:next w:val="a7"/>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1"/>
    <w:next w:val="a7"/>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1">
    <w:name w:val="Стиль2112"/>
    <w:rsid w:val="00B717CE"/>
  </w:style>
  <w:style w:type="numbering" w:customStyle="1" w:styleId="31122">
    <w:name w:val="Стиль3112"/>
    <w:rsid w:val="00B717CE"/>
  </w:style>
  <w:style w:type="table" w:customStyle="1" w:styleId="51110">
    <w:name w:val="Сетка таблицы5111"/>
    <w:basedOn w:val="a1"/>
    <w:next w:val="a7"/>
    <w:uiPriority w:val="9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1"/>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11">
    <w:name w:val="Стиль31111"/>
    <w:rsid w:val="00B717CE"/>
  </w:style>
  <w:style w:type="numbering" w:customStyle="1" w:styleId="211112">
    <w:name w:val="Стиль21111"/>
    <w:rsid w:val="00B717CE"/>
  </w:style>
  <w:style w:type="table" w:customStyle="1" w:styleId="7113">
    <w:name w:val="Сетка таблицы7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1"/>
    <w:next w:val="a7"/>
    <w:uiPriority w:val="9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Изящная таблица 221"/>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14">
    <w:name w:val="Изящная таблица 121"/>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313">
    <w:name w:val="Сетка таблицы33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0">
    <w:name w:val="Сетка таблицы5121"/>
    <w:uiPriority w:val="99"/>
    <w:rsid w:val="00B717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Изящная таблица 2111"/>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14">
    <w:name w:val="Изящная таблица 1111"/>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11210">
    <w:name w:val="Сетка таблицы3112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
    <w:name w:val="Сетка таблицы411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4">
    <w:name w:val="Стиль231"/>
    <w:rsid w:val="00B717CE"/>
  </w:style>
  <w:style w:type="numbering" w:customStyle="1" w:styleId="3314">
    <w:name w:val="Стиль331"/>
    <w:rsid w:val="00B717CE"/>
  </w:style>
  <w:style w:type="numbering" w:customStyle="1" w:styleId="13211">
    <w:name w:val="Нет списка1321"/>
    <w:next w:val="a2"/>
    <w:semiHidden/>
    <w:unhideWhenUsed/>
    <w:rsid w:val="00B717CE"/>
  </w:style>
  <w:style w:type="numbering" w:customStyle="1" w:styleId="31212">
    <w:name w:val="Стиль3121"/>
    <w:uiPriority w:val="99"/>
    <w:rsid w:val="00B717CE"/>
  </w:style>
  <w:style w:type="numbering" w:customStyle="1" w:styleId="21211">
    <w:name w:val="Стиль2121"/>
    <w:rsid w:val="00B717CE"/>
  </w:style>
  <w:style w:type="numbering" w:customStyle="1" w:styleId="1421">
    <w:name w:val="Нет списка1421"/>
    <w:next w:val="a2"/>
    <w:uiPriority w:val="99"/>
    <w:semiHidden/>
    <w:unhideWhenUsed/>
    <w:rsid w:val="00B717CE"/>
  </w:style>
  <w:style w:type="numbering" w:customStyle="1" w:styleId="22211">
    <w:name w:val="Нет списка2221"/>
    <w:next w:val="a2"/>
    <w:uiPriority w:val="99"/>
    <w:semiHidden/>
    <w:unhideWhenUsed/>
    <w:rsid w:val="00B717CE"/>
  </w:style>
  <w:style w:type="numbering" w:customStyle="1" w:styleId="15110">
    <w:name w:val="Нет списка1511"/>
    <w:next w:val="a2"/>
    <w:semiHidden/>
    <w:unhideWhenUsed/>
    <w:rsid w:val="00B717CE"/>
  </w:style>
  <w:style w:type="numbering" w:customStyle="1" w:styleId="32110">
    <w:name w:val="Стиль3211"/>
    <w:rsid w:val="00B717CE"/>
  </w:style>
  <w:style w:type="numbering" w:customStyle="1" w:styleId="22112">
    <w:name w:val="Стиль2211"/>
    <w:rsid w:val="00B717CE"/>
  </w:style>
  <w:style w:type="numbering" w:customStyle="1" w:styleId="1111110">
    <w:name w:val="Нет списка111111"/>
    <w:next w:val="a2"/>
    <w:uiPriority w:val="99"/>
    <w:semiHidden/>
    <w:unhideWhenUsed/>
    <w:rsid w:val="00B717CE"/>
  </w:style>
  <w:style w:type="numbering" w:customStyle="1" w:styleId="211211">
    <w:name w:val="Нет списка21121"/>
    <w:next w:val="a2"/>
    <w:uiPriority w:val="99"/>
    <w:semiHidden/>
    <w:unhideWhenUsed/>
    <w:rsid w:val="00B717CE"/>
  </w:style>
  <w:style w:type="numbering" w:customStyle="1" w:styleId="121111">
    <w:name w:val="Нет списка12111"/>
    <w:next w:val="a2"/>
    <w:uiPriority w:val="99"/>
    <w:semiHidden/>
    <w:unhideWhenUsed/>
    <w:rsid w:val="00B717CE"/>
  </w:style>
  <w:style w:type="numbering" w:customStyle="1" w:styleId="2111111">
    <w:name w:val="Нет списка211111"/>
    <w:next w:val="a2"/>
    <w:uiPriority w:val="99"/>
    <w:semiHidden/>
    <w:unhideWhenUsed/>
    <w:rsid w:val="00B717CE"/>
  </w:style>
  <w:style w:type="numbering" w:customStyle="1" w:styleId="211212">
    <w:name w:val="Стиль21121"/>
    <w:rsid w:val="00B717CE"/>
  </w:style>
  <w:style w:type="numbering" w:customStyle="1" w:styleId="311211">
    <w:name w:val="Стиль31121"/>
    <w:rsid w:val="00B717CE"/>
  </w:style>
  <w:style w:type="numbering" w:customStyle="1" w:styleId="13111">
    <w:name w:val="Нет списка13111"/>
    <w:next w:val="a2"/>
    <w:semiHidden/>
    <w:unhideWhenUsed/>
    <w:rsid w:val="00B717CE"/>
  </w:style>
  <w:style w:type="numbering" w:customStyle="1" w:styleId="3111110">
    <w:name w:val="Стиль311111"/>
    <w:rsid w:val="00B717CE"/>
  </w:style>
  <w:style w:type="numbering" w:customStyle="1" w:styleId="2111112">
    <w:name w:val="Стиль211111"/>
    <w:rsid w:val="00B717CE"/>
  </w:style>
  <w:style w:type="numbering" w:customStyle="1" w:styleId="14111">
    <w:name w:val="Нет списка14111"/>
    <w:next w:val="a2"/>
    <w:uiPriority w:val="99"/>
    <w:semiHidden/>
    <w:unhideWhenUsed/>
    <w:rsid w:val="00B717CE"/>
  </w:style>
  <w:style w:type="numbering" w:customStyle="1" w:styleId="221110">
    <w:name w:val="Нет списка22111"/>
    <w:next w:val="a2"/>
    <w:uiPriority w:val="99"/>
    <w:semiHidden/>
    <w:unhideWhenUsed/>
    <w:rsid w:val="00B717CE"/>
  </w:style>
  <w:style w:type="numbering" w:customStyle="1" w:styleId="14110">
    <w:name w:val="Стиль нумерованный 14 пт11"/>
    <w:basedOn w:val="a2"/>
    <w:rsid w:val="00B717CE"/>
  </w:style>
  <w:style w:type="table" w:customStyle="1" w:styleId="182">
    <w:name w:val="Сетка таблицы18"/>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Стиль24"/>
    <w:rsid w:val="00B717CE"/>
  </w:style>
  <w:style w:type="numbering" w:customStyle="1" w:styleId="344">
    <w:name w:val="Стиль34"/>
    <w:rsid w:val="00B717CE"/>
  </w:style>
  <w:style w:type="table" w:customStyle="1" w:styleId="543">
    <w:name w:val="Сетка таблицы54"/>
    <w:basedOn w:val="a1"/>
    <w:next w:val="a7"/>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
    <w:uiPriority w:val="99"/>
    <w:rsid w:val="00B717CE"/>
  </w:style>
  <w:style w:type="numbering" w:customStyle="1" w:styleId="2133">
    <w:name w:val="Стиль213"/>
    <w:rsid w:val="00B717CE"/>
  </w:style>
  <w:style w:type="table" w:customStyle="1" w:styleId="822">
    <w:name w:val="Сетка таблицы82"/>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Стиль322"/>
    <w:rsid w:val="00B717CE"/>
  </w:style>
  <w:style w:type="numbering" w:customStyle="1" w:styleId="2222">
    <w:name w:val="Стиль222"/>
    <w:rsid w:val="00B717CE"/>
  </w:style>
  <w:style w:type="numbering" w:customStyle="1" w:styleId="21131">
    <w:name w:val="Нет списка2113"/>
    <w:next w:val="a2"/>
    <w:uiPriority w:val="99"/>
    <w:semiHidden/>
    <w:unhideWhenUsed/>
    <w:rsid w:val="00B717CE"/>
  </w:style>
  <w:style w:type="numbering" w:customStyle="1" w:styleId="211122">
    <w:name w:val="Нет списка21112"/>
    <w:next w:val="a2"/>
    <w:uiPriority w:val="99"/>
    <w:semiHidden/>
    <w:unhideWhenUsed/>
    <w:rsid w:val="00B717CE"/>
  </w:style>
  <w:style w:type="numbering" w:customStyle="1" w:styleId="21132">
    <w:name w:val="Стиль2113"/>
    <w:rsid w:val="00B717CE"/>
  </w:style>
  <w:style w:type="numbering" w:customStyle="1" w:styleId="31131">
    <w:name w:val="Стиль3113"/>
    <w:rsid w:val="00B717CE"/>
  </w:style>
  <w:style w:type="numbering" w:customStyle="1" w:styleId="311120">
    <w:name w:val="Стиль31112"/>
    <w:rsid w:val="00B717CE"/>
  </w:style>
  <w:style w:type="numbering" w:customStyle="1" w:styleId="211123">
    <w:name w:val="Стиль21112"/>
    <w:rsid w:val="00B717CE"/>
  </w:style>
  <w:style w:type="numbering" w:customStyle="1" w:styleId="1422">
    <w:name w:val="Стиль нумерованный 14 пт2"/>
    <w:basedOn w:val="a2"/>
    <w:rsid w:val="00B717CE"/>
  </w:style>
  <w:style w:type="table" w:customStyle="1" w:styleId="TableNormal2">
    <w:name w:val="Table Normal2"/>
    <w:uiPriority w:val="2"/>
    <w:semiHidden/>
    <w:unhideWhenUsed/>
    <w:qFormat/>
    <w:rsid w:val="00A6682D"/>
    <w:pPr>
      <w:widowControl w:val="0"/>
      <w:autoSpaceDE w:val="0"/>
      <w:autoSpaceDN w:val="0"/>
    </w:pPr>
    <w:rPr>
      <w:rFonts w:ascii="Calibri" w:eastAsia="Times New Roman" w:hAnsi="Calibri" w:cs="Times New Roman"/>
      <w:sz w:val="22"/>
      <w:szCs w:val="22"/>
      <w:lang w:val="en-US" w:eastAsia="en-US"/>
    </w:rPr>
    <w:tblPr>
      <w:tblInd w:w="0" w:type="dxa"/>
      <w:tblCellMar>
        <w:top w:w="0" w:type="dxa"/>
        <w:left w:w="0" w:type="dxa"/>
        <w:bottom w:w="0" w:type="dxa"/>
        <w:right w:w="0" w:type="dxa"/>
      </w:tblCellMar>
    </w:tblPr>
  </w:style>
  <w:style w:type="character" w:customStyle="1" w:styleId="afe">
    <w:name w:val="Обычный (веб) Знак"/>
    <w:link w:val="afd"/>
    <w:uiPriority w:val="99"/>
    <w:locked/>
    <w:rsid w:val="007C43EC"/>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3B44F6"/>
    <w:rPr>
      <w:color w:val="605E5C"/>
      <w:shd w:val="clear" w:color="auto" w:fill="E1DFDD"/>
    </w:rPr>
  </w:style>
  <w:style w:type="numbering" w:customStyle="1" w:styleId="300">
    <w:name w:val="Нет списка30"/>
    <w:next w:val="a2"/>
    <w:uiPriority w:val="99"/>
    <w:semiHidden/>
    <w:unhideWhenUsed/>
    <w:rsid w:val="005C7353"/>
  </w:style>
  <w:style w:type="numbering" w:customStyle="1" w:styleId="1200">
    <w:name w:val="Нет списка120"/>
    <w:next w:val="a2"/>
    <w:uiPriority w:val="99"/>
    <w:semiHidden/>
    <w:unhideWhenUsed/>
    <w:rsid w:val="005C7353"/>
  </w:style>
  <w:style w:type="numbering" w:customStyle="1" w:styleId="11150">
    <w:name w:val="Нет списка1115"/>
    <w:next w:val="a2"/>
    <w:semiHidden/>
    <w:unhideWhenUsed/>
    <w:rsid w:val="005C7353"/>
  </w:style>
  <w:style w:type="numbering" w:customStyle="1" w:styleId="11160">
    <w:name w:val="Нет списка1116"/>
    <w:next w:val="a2"/>
    <w:uiPriority w:val="99"/>
    <w:semiHidden/>
    <w:unhideWhenUsed/>
    <w:rsid w:val="005C7353"/>
  </w:style>
  <w:style w:type="numbering" w:customStyle="1" w:styleId="2150">
    <w:name w:val="Нет списка215"/>
    <w:next w:val="a2"/>
    <w:uiPriority w:val="99"/>
    <w:semiHidden/>
    <w:unhideWhenUsed/>
    <w:rsid w:val="005C7353"/>
  </w:style>
  <w:style w:type="numbering" w:customStyle="1" w:styleId="371">
    <w:name w:val="Нет списка37"/>
    <w:next w:val="a2"/>
    <w:uiPriority w:val="99"/>
    <w:semiHidden/>
    <w:unhideWhenUsed/>
    <w:rsid w:val="005C7353"/>
  </w:style>
  <w:style w:type="numbering" w:customStyle="1" w:styleId="470">
    <w:name w:val="Нет списка47"/>
    <w:next w:val="a2"/>
    <w:semiHidden/>
    <w:rsid w:val="005C7353"/>
  </w:style>
  <w:style w:type="numbering" w:customStyle="1" w:styleId="570">
    <w:name w:val="Нет списка57"/>
    <w:next w:val="a2"/>
    <w:uiPriority w:val="99"/>
    <w:semiHidden/>
    <w:unhideWhenUsed/>
    <w:rsid w:val="005C7353"/>
  </w:style>
  <w:style w:type="numbering" w:customStyle="1" w:styleId="NoList14">
    <w:name w:val="No List14"/>
    <w:next w:val="a2"/>
    <w:uiPriority w:val="99"/>
    <w:semiHidden/>
    <w:unhideWhenUsed/>
    <w:rsid w:val="005C7353"/>
  </w:style>
  <w:style w:type="numbering" w:customStyle="1" w:styleId="1250">
    <w:name w:val="Нет списка125"/>
    <w:next w:val="a2"/>
    <w:uiPriority w:val="99"/>
    <w:semiHidden/>
    <w:unhideWhenUsed/>
    <w:rsid w:val="005C7353"/>
  </w:style>
  <w:style w:type="numbering" w:customStyle="1" w:styleId="111130">
    <w:name w:val="Нет списка11113"/>
    <w:next w:val="a2"/>
    <w:uiPriority w:val="99"/>
    <w:semiHidden/>
    <w:unhideWhenUsed/>
    <w:rsid w:val="005C7353"/>
  </w:style>
  <w:style w:type="numbering" w:customStyle="1" w:styleId="2160">
    <w:name w:val="Нет списка216"/>
    <w:next w:val="a2"/>
    <w:uiPriority w:val="99"/>
    <w:semiHidden/>
    <w:unhideWhenUsed/>
    <w:rsid w:val="005C7353"/>
  </w:style>
  <w:style w:type="numbering" w:customStyle="1" w:styleId="3150">
    <w:name w:val="Нет списка315"/>
    <w:next w:val="a2"/>
    <w:uiPriority w:val="99"/>
    <w:semiHidden/>
    <w:unhideWhenUsed/>
    <w:rsid w:val="005C7353"/>
  </w:style>
  <w:style w:type="numbering" w:customStyle="1" w:styleId="4150">
    <w:name w:val="Нет списка415"/>
    <w:next w:val="a2"/>
    <w:semiHidden/>
    <w:unhideWhenUsed/>
    <w:rsid w:val="005C7353"/>
  </w:style>
  <w:style w:type="numbering" w:customStyle="1" w:styleId="5150">
    <w:name w:val="Нет списка515"/>
    <w:next w:val="a2"/>
    <w:uiPriority w:val="99"/>
    <w:semiHidden/>
    <w:rsid w:val="005C7353"/>
  </w:style>
  <w:style w:type="numbering" w:customStyle="1" w:styleId="670">
    <w:name w:val="Нет списка67"/>
    <w:next w:val="a2"/>
    <w:uiPriority w:val="99"/>
    <w:semiHidden/>
    <w:rsid w:val="005C7353"/>
  </w:style>
  <w:style w:type="numbering" w:customStyle="1" w:styleId="770">
    <w:name w:val="Нет списка77"/>
    <w:next w:val="a2"/>
    <w:uiPriority w:val="99"/>
    <w:semiHidden/>
    <w:rsid w:val="005C7353"/>
  </w:style>
  <w:style w:type="numbering" w:customStyle="1" w:styleId="NoList24">
    <w:name w:val="No List24"/>
    <w:next w:val="a2"/>
    <w:uiPriority w:val="99"/>
    <w:semiHidden/>
    <w:unhideWhenUsed/>
    <w:rsid w:val="005C7353"/>
  </w:style>
  <w:style w:type="numbering" w:customStyle="1" w:styleId="12131">
    <w:name w:val="Нет списка1213"/>
    <w:next w:val="a2"/>
    <w:uiPriority w:val="99"/>
    <w:semiHidden/>
    <w:unhideWhenUsed/>
    <w:rsid w:val="005C7353"/>
  </w:style>
  <w:style w:type="numbering" w:customStyle="1" w:styleId="111112">
    <w:name w:val="Нет списка111112"/>
    <w:next w:val="a2"/>
    <w:uiPriority w:val="99"/>
    <w:semiHidden/>
    <w:unhideWhenUsed/>
    <w:rsid w:val="005C7353"/>
  </w:style>
  <w:style w:type="numbering" w:customStyle="1" w:styleId="21140">
    <w:name w:val="Нет списка2114"/>
    <w:next w:val="a2"/>
    <w:uiPriority w:val="99"/>
    <w:semiHidden/>
    <w:unhideWhenUsed/>
    <w:rsid w:val="005C7353"/>
  </w:style>
  <w:style w:type="numbering" w:customStyle="1" w:styleId="31132">
    <w:name w:val="Нет списка3113"/>
    <w:next w:val="a2"/>
    <w:uiPriority w:val="99"/>
    <w:semiHidden/>
    <w:unhideWhenUsed/>
    <w:rsid w:val="005C7353"/>
  </w:style>
  <w:style w:type="numbering" w:customStyle="1" w:styleId="41131">
    <w:name w:val="Нет списка4113"/>
    <w:next w:val="a2"/>
    <w:semiHidden/>
    <w:unhideWhenUsed/>
    <w:rsid w:val="005C7353"/>
  </w:style>
  <w:style w:type="numbering" w:customStyle="1" w:styleId="51130">
    <w:name w:val="Нет списка5113"/>
    <w:next w:val="a2"/>
    <w:uiPriority w:val="99"/>
    <w:semiHidden/>
    <w:rsid w:val="005C7353"/>
  </w:style>
  <w:style w:type="numbering" w:customStyle="1" w:styleId="6140">
    <w:name w:val="Нет списка614"/>
    <w:next w:val="a2"/>
    <w:uiPriority w:val="99"/>
    <w:semiHidden/>
    <w:rsid w:val="005C7353"/>
  </w:style>
  <w:style w:type="numbering" w:customStyle="1" w:styleId="7140">
    <w:name w:val="Нет списка714"/>
    <w:next w:val="a2"/>
    <w:uiPriority w:val="99"/>
    <w:semiHidden/>
    <w:rsid w:val="005C7353"/>
  </w:style>
  <w:style w:type="numbering" w:customStyle="1" w:styleId="840">
    <w:name w:val="Нет списка84"/>
    <w:next w:val="a2"/>
    <w:uiPriority w:val="99"/>
    <w:semiHidden/>
    <w:unhideWhenUsed/>
    <w:rsid w:val="005C7353"/>
  </w:style>
  <w:style w:type="numbering" w:customStyle="1" w:styleId="1340">
    <w:name w:val="Нет списка134"/>
    <w:next w:val="a2"/>
    <w:semiHidden/>
    <w:unhideWhenUsed/>
    <w:rsid w:val="005C7353"/>
  </w:style>
  <w:style w:type="numbering" w:customStyle="1" w:styleId="11240">
    <w:name w:val="Нет списка1124"/>
    <w:next w:val="a2"/>
    <w:uiPriority w:val="99"/>
    <w:semiHidden/>
    <w:unhideWhenUsed/>
    <w:rsid w:val="005C7353"/>
  </w:style>
  <w:style w:type="numbering" w:customStyle="1" w:styleId="2240">
    <w:name w:val="Нет списка224"/>
    <w:next w:val="a2"/>
    <w:uiPriority w:val="99"/>
    <w:semiHidden/>
    <w:unhideWhenUsed/>
    <w:rsid w:val="005C7353"/>
  </w:style>
  <w:style w:type="numbering" w:customStyle="1" w:styleId="3240">
    <w:name w:val="Нет списка324"/>
    <w:next w:val="a2"/>
    <w:uiPriority w:val="99"/>
    <w:semiHidden/>
    <w:unhideWhenUsed/>
    <w:rsid w:val="005C7353"/>
  </w:style>
  <w:style w:type="numbering" w:customStyle="1" w:styleId="4240">
    <w:name w:val="Нет списка424"/>
    <w:next w:val="a2"/>
    <w:semiHidden/>
    <w:unhideWhenUsed/>
    <w:rsid w:val="005C7353"/>
  </w:style>
  <w:style w:type="numbering" w:customStyle="1" w:styleId="5240">
    <w:name w:val="Нет списка524"/>
    <w:next w:val="a2"/>
    <w:uiPriority w:val="99"/>
    <w:semiHidden/>
    <w:rsid w:val="005C7353"/>
  </w:style>
  <w:style w:type="numbering" w:customStyle="1" w:styleId="6240">
    <w:name w:val="Нет списка624"/>
    <w:next w:val="a2"/>
    <w:uiPriority w:val="99"/>
    <w:semiHidden/>
    <w:rsid w:val="005C7353"/>
  </w:style>
  <w:style w:type="numbering" w:customStyle="1" w:styleId="7240">
    <w:name w:val="Нет списка724"/>
    <w:next w:val="a2"/>
    <w:uiPriority w:val="99"/>
    <w:semiHidden/>
    <w:rsid w:val="005C7353"/>
  </w:style>
  <w:style w:type="numbering" w:customStyle="1" w:styleId="940">
    <w:name w:val="Нет списка94"/>
    <w:next w:val="a2"/>
    <w:uiPriority w:val="99"/>
    <w:semiHidden/>
    <w:unhideWhenUsed/>
    <w:rsid w:val="005C7353"/>
  </w:style>
  <w:style w:type="numbering" w:customStyle="1" w:styleId="1440">
    <w:name w:val="Нет списка144"/>
    <w:next w:val="a2"/>
    <w:uiPriority w:val="99"/>
    <w:semiHidden/>
    <w:unhideWhenUsed/>
    <w:rsid w:val="005C7353"/>
  </w:style>
  <w:style w:type="numbering" w:customStyle="1" w:styleId="11340">
    <w:name w:val="Нет списка1134"/>
    <w:next w:val="a2"/>
    <w:uiPriority w:val="99"/>
    <w:semiHidden/>
    <w:unhideWhenUsed/>
    <w:rsid w:val="005C7353"/>
  </w:style>
  <w:style w:type="numbering" w:customStyle="1" w:styleId="2340">
    <w:name w:val="Нет списка234"/>
    <w:next w:val="a2"/>
    <w:uiPriority w:val="99"/>
    <w:semiHidden/>
    <w:unhideWhenUsed/>
    <w:rsid w:val="005C7353"/>
  </w:style>
  <w:style w:type="numbering" w:customStyle="1" w:styleId="3340">
    <w:name w:val="Нет списка334"/>
    <w:next w:val="a2"/>
    <w:uiPriority w:val="99"/>
    <w:semiHidden/>
    <w:unhideWhenUsed/>
    <w:rsid w:val="005C7353"/>
  </w:style>
  <w:style w:type="numbering" w:customStyle="1" w:styleId="4340">
    <w:name w:val="Нет списка434"/>
    <w:next w:val="a2"/>
    <w:semiHidden/>
    <w:unhideWhenUsed/>
    <w:rsid w:val="005C7353"/>
  </w:style>
  <w:style w:type="numbering" w:customStyle="1" w:styleId="5340">
    <w:name w:val="Нет списка534"/>
    <w:next w:val="a2"/>
    <w:uiPriority w:val="99"/>
    <w:semiHidden/>
    <w:rsid w:val="005C7353"/>
  </w:style>
  <w:style w:type="numbering" w:customStyle="1" w:styleId="6340">
    <w:name w:val="Нет списка634"/>
    <w:next w:val="a2"/>
    <w:uiPriority w:val="99"/>
    <w:semiHidden/>
    <w:rsid w:val="005C7353"/>
  </w:style>
  <w:style w:type="numbering" w:customStyle="1" w:styleId="7340">
    <w:name w:val="Нет списка734"/>
    <w:next w:val="a2"/>
    <w:semiHidden/>
    <w:rsid w:val="005C7353"/>
  </w:style>
  <w:style w:type="numbering" w:customStyle="1" w:styleId="1030">
    <w:name w:val="Нет списка103"/>
    <w:next w:val="a2"/>
    <w:uiPriority w:val="99"/>
    <w:semiHidden/>
    <w:unhideWhenUsed/>
    <w:rsid w:val="005C7353"/>
  </w:style>
  <w:style w:type="numbering" w:customStyle="1" w:styleId="NoList113">
    <w:name w:val="No List113"/>
    <w:next w:val="a2"/>
    <w:uiPriority w:val="99"/>
    <w:semiHidden/>
    <w:unhideWhenUsed/>
    <w:rsid w:val="005C7353"/>
  </w:style>
  <w:style w:type="numbering" w:customStyle="1" w:styleId="1530">
    <w:name w:val="Нет списка153"/>
    <w:next w:val="a2"/>
    <w:semiHidden/>
    <w:unhideWhenUsed/>
    <w:rsid w:val="005C7353"/>
  </w:style>
  <w:style w:type="numbering" w:customStyle="1" w:styleId="11430">
    <w:name w:val="Нет списка1143"/>
    <w:next w:val="a2"/>
    <w:uiPriority w:val="99"/>
    <w:semiHidden/>
    <w:unhideWhenUsed/>
    <w:rsid w:val="005C7353"/>
  </w:style>
  <w:style w:type="numbering" w:customStyle="1" w:styleId="2430">
    <w:name w:val="Нет списка243"/>
    <w:next w:val="a2"/>
    <w:uiPriority w:val="99"/>
    <w:semiHidden/>
    <w:unhideWhenUsed/>
    <w:rsid w:val="005C7353"/>
  </w:style>
  <w:style w:type="numbering" w:customStyle="1" w:styleId="3430">
    <w:name w:val="Нет списка343"/>
    <w:next w:val="a2"/>
    <w:uiPriority w:val="99"/>
    <w:semiHidden/>
    <w:unhideWhenUsed/>
    <w:rsid w:val="005C7353"/>
  </w:style>
  <w:style w:type="numbering" w:customStyle="1" w:styleId="4430">
    <w:name w:val="Нет списка443"/>
    <w:next w:val="a2"/>
    <w:uiPriority w:val="99"/>
    <w:semiHidden/>
    <w:unhideWhenUsed/>
    <w:rsid w:val="005C7353"/>
  </w:style>
  <w:style w:type="numbering" w:customStyle="1" w:styleId="5430">
    <w:name w:val="Нет списка543"/>
    <w:next w:val="a2"/>
    <w:semiHidden/>
    <w:rsid w:val="005C7353"/>
  </w:style>
  <w:style w:type="numbering" w:customStyle="1" w:styleId="643">
    <w:name w:val="Нет списка643"/>
    <w:next w:val="a2"/>
    <w:semiHidden/>
    <w:rsid w:val="005C7353"/>
  </w:style>
  <w:style w:type="numbering" w:customStyle="1" w:styleId="743">
    <w:name w:val="Нет списка743"/>
    <w:next w:val="a2"/>
    <w:semiHidden/>
    <w:rsid w:val="005C7353"/>
  </w:style>
  <w:style w:type="numbering" w:customStyle="1" w:styleId="NoList213">
    <w:name w:val="No List213"/>
    <w:next w:val="a2"/>
    <w:uiPriority w:val="99"/>
    <w:semiHidden/>
    <w:unhideWhenUsed/>
    <w:rsid w:val="005C7353"/>
  </w:style>
  <w:style w:type="numbering" w:customStyle="1" w:styleId="12230">
    <w:name w:val="Нет списка1223"/>
    <w:next w:val="a2"/>
    <w:uiPriority w:val="99"/>
    <w:semiHidden/>
    <w:unhideWhenUsed/>
    <w:rsid w:val="005C7353"/>
  </w:style>
  <w:style w:type="numbering" w:customStyle="1" w:styleId="11123">
    <w:name w:val="Нет списка11123"/>
    <w:next w:val="a2"/>
    <w:uiPriority w:val="99"/>
    <w:semiHidden/>
    <w:unhideWhenUsed/>
    <w:rsid w:val="005C7353"/>
  </w:style>
  <w:style w:type="numbering" w:customStyle="1" w:styleId="21230">
    <w:name w:val="Нет списка2123"/>
    <w:next w:val="a2"/>
    <w:uiPriority w:val="99"/>
    <w:semiHidden/>
    <w:unhideWhenUsed/>
    <w:rsid w:val="005C7353"/>
  </w:style>
  <w:style w:type="numbering" w:customStyle="1" w:styleId="31230">
    <w:name w:val="Нет списка3123"/>
    <w:next w:val="a2"/>
    <w:uiPriority w:val="99"/>
    <w:semiHidden/>
    <w:unhideWhenUsed/>
    <w:rsid w:val="005C7353"/>
  </w:style>
  <w:style w:type="numbering" w:customStyle="1" w:styleId="41230">
    <w:name w:val="Нет списка4123"/>
    <w:next w:val="a2"/>
    <w:semiHidden/>
    <w:unhideWhenUsed/>
    <w:rsid w:val="005C7353"/>
  </w:style>
  <w:style w:type="numbering" w:customStyle="1" w:styleId="51230">
    <w:name w:val="Нет списка5123"/>
    <w:next w:val="a2"/>
    <w:uiPriority w:val="99"/>
    <w:semiHidden/>
    <w:rsid w:val="005C7353"/>
  </w:style>
  <w:style w:type="numbering" w:customStyle="1" w:styleId="61130">
    <w:name w:val="Нет списка6113"/>
    <w:next w:val="a2"/>
    <w:uiPriority w:val="99"/>
    <w:semiHidden/>
    <w:rsid w:val="005C7353"/>
  </w:style>
  <w:style w:type="numbering" w:customStyle="1" w:styleId="71130">
    <w:name w:val="Нет списка7113"/>
    <w:next w:val="a2"/>
    <w:uiPriority w:val="99"/>
    <w:semiHidden/>
    <w:rsid w:val="005C7353"/>
  </w:style>
  <w:style w:type="numbering" w:customStyle="1" w:styleId="8130">
    <w:name w:val="Нет списка813"/>
    <w:next w:val="a2"/>
    <w:uiPriority w:val="99"/>
    <w:semiHidden/>
    <w:unhideWhenUsed/>
    <w:rsid w:val="005C7353"/>
  </w:style>
  <w:style w:type="numbering" w:customStyle="1" w:styleId="13130">
    <w:name w:val="Нет списка1313"/>
    <w:next w:val="a2"/>
    <w:semiHidden/>
    <w:unhideWhenUsed/>
    <w:rsid w:val="005C7353"/>
  </w:style>
  <w:style w:type="numbering" w:customStyle="1" w:styleId="112130">
    <w:name w:val="Нет списка11213"/>
    <w:next w:val="a2"/>
    <w:uiPriority w:val="99"/>
    <w:semiHidden/>
    <w:unhideWhenUsed/>
    <w:rsid w:val="005C7353"/>
  </w:style>
  <w:style w:type="numbering" w:customStyle="1" w:styleId="22131">
    <w:name w:val="Нет списка2213"/>
    <w:next w:val="a2"/>
    <w:uiPriority w:val="99"/>
    <w:semiHidden/>
    <w:unhideWhenUsed/>
    <w:rsid w:val="005C7353"/>
  </w:style>
  <w:style w:type="numbering" w:customStyle="1" w:styleId="32130">
    <w:name w:val="Нет списка3213"/>
    <w:next w:val="a2"/>
    <w:uiPriority w:val="99"/>
    <w:semiHidden/>
    <w:unhideWhenUsed/>
    <w:rsid w:val="005C7353"/>
  </w:style>
  <w:style w:type="numbering" w:customStyle="1" w:styleId="42130">
    <w:name w:val="Нет списка4213"/>
    <w:next w:val="a2"/>
    <w:semiHidden/>
    <w:unhideWhenUsed/>
    <w:rsid w:val="005C7353"/>
  </w:style>
  <w:style w:type="numbering" w:customStyle="1" w:styleId="52130">
    <w:name w:val="Нет списка5213"/>
    <w:next w:val="a2"/>
    <w:uiPriority w:val="99"/>
    <w:semiHidden/>
    <w:rsid w:val="005C7353"/>
  </w:style>
  <w:style w:type="numbering" w:customStyle="1" w:styleId="62130">
    <w:name w:val="Нет списка6213"/>
    <w:next w:val="a2"/>
    <w:uiPriority w:val="99"/>
    <w:semiHidden/>
    <w:rsid w:val="005C7353"/>
  </w:style>
  <w:style w:type="numbering" w:customStyle="1" w:styleId="72130">
    <w:name w:val="Нет списка7213"/>
    <w:next w:val="a2"/>
    <w:semiHidden/>
    <w:rsid w:val="005C7353"/>
  </w:style>
  <w:style w:type="numbering" w:customStyle="1" w:styleId="9130">
    <w:name w:val="Нет списка913"/>
    <w:next w:val="a2"/>
    <w:uiPriority w:val="99"/>
    <w:semiHidden/>
    <w:unhideWhenUsed/>
    <w:rsid w:val="005C7353"/>
  </w:style>
  <w:style w:type="numbering" w:customStyle="1" w:styleId="14130">
    <w:name w:val="Нет списка1413"/>
    <w:next w:val="a2"/>
    <w:uiPriority w:val="99"/>
    <w:semiHidden/>
    <w:unhideWhenUsed/>
    <w:rsid w:val="005C7353"/>
  </w:style>
  <w:style w:type="numbering" w:customStyle="1" w:styleId="11313">
    <w:name w:val="Нет списка11313"/>
    <w:next w:val="a2"/>
    <w:uiPriority w:val="99"/>
    <w:semiHidden/>
    <w:unhideWhenUsed/>
    <w:rsid w:val="005C7353"/>
  </w:style>
  <w:style w:type="numbering" w:customStyle="1" w:styleId="23130">
    <w:name w:val="Нет списка2313"/>
    <w:next w:val="a2"/>
    <w:uiPriority w:val="99"/>
    <w:semiHidden/>
    <w:unhideWhenUsed/>
    <w:rsid w:val="005C7353"/>
  </w:style>
  <w:style w:type="numbering" w:customStyle="1" w:styleId="33130">
    <w:name w:val="Нет списка3313"/>
    <w:next w:val="a2"/>
    <w:uiPriority w:val="99"/>
    <w:semiHidden/>
    <w:unhideWhenUsed/>
    <w:rsid w:val="005C7353"/>
  </w:style>
  <w:style w:type="numbering" w:customStyle="1" w:styleId="4313">
    <w:name w:val="Нет списка4313"/>
    <w:next w:val="a2"/>
    <w:uiPriority w:val="99"/>
    <w:semiHidden/>
    <w:unhideWhenUsed/>
    <w:rsid w:val="005C7353"/>
  </w:style>
  <w:style w:type="numbering" w:customStyle="1" w:styleId="5313">
    <w:name w:val="Нет списка5313"/>
    <w:next w:val="a2"/>
    <w:semiHidden/>
    <w:rsid w:val="005C7353"/>
  </w:style>
  <w:style w:type="numbering" w:customStyle="1" w:styleId="6313">
    <w:name w:val="Нет списка6313"/>
    <w:next w:val="a2"/>
    <w:semiHidden/>
    <w:rsid w:val="005C7353"/>
  </w:style>
  <w:style w:type="numbering" w:customStyle="1" w:styleId="7313">
    <w:name w:val="Нет списка7313"/>
    <w:next w:val="a2"/>
    <w:semiHidden/>
    <w:rsid w:val="005C7353"/>
  </w:style>
  <w:style w:type="numbering" w:customStyle="1" w:styleId="1630">
    <w:name w:val="Нет списка163"/>
    <w:next w:val="a2"/>
    <w:semiHidden/>
    <w:rsid w:val="005C7353"/>
  </w:style>
  <w:style w:type="numbering" w:customStyle="1" w:styleId="1730">
    <w:name w:val="Нет списка173"/>
    <w:next w:val="a2"/>
    <w:semiHidden/>
    <w:unhideWhenUsed/>
    <w:rsid w:val="005C7353"/>
  </w:style>
  <w:style w:type="numbering" w:customStyle="1" w:styleId="2530">
    <w:name w:val="Нет списка253"/>
    <w:next w:val="a2"/>
    <w:uiPriority w:val="99"/>
    <w:semiHidden/>
    <w:unhideWhenUsed/>
    <w:rsid w:val="005C7353"/>
  </w:style>
  <w:style w:type="numbering" w:customStyle="1" w:styleId="1810">
    <w:name w:val="Нет списка181"/>
    <w:next w:val="a2"/>
    <w:semiHidden/>
    <w:unhideWhenUsed/>
    <w:rsid w:val="005C7353"/>
  </w:style>
  <w:style w:type="numbering" w:customStyle="1" w:styleId="1151">
    <w:name w:val="Нет списка1151"/>
    <w:next w:val="a2"/>
    <w:semiHidden/>
    <w:rsid w:val="005C7353"/>
  </w:style>
  <w:style w:type="numbering" w:customStyle="1" w:styleId="1910">
    <w:name w:val="Нет списка191"/>
    <w:next w:val="a2"/>
    <w:uiPriority w:val="99"/>
    <w:semiHidden/>
    <w:unhideWhenUsed/>
    <w:rsid w:val="005C7353"/>
  </w:style>
  <w:style w:type="numbering" w:customStyle="1" w:styleId="11010">
    <w:name w:val="Нет списка1101"/>
    <w:next w:val="a2"/>
    <w:semiHidden/>
    <w:unhideWhenUsed/>
    <w:rsid w:val="005C7353"/>
  </w:style>
  <w:style w:type="numbering" w:customStyle="1" w:styleId="2610">
    <w:name w:val="Нет списка261"/>
    <w:next w:val="a2"/>
    <w:uiPriority w:val="99"/>
    <w:semiHidden/>
    <w:unhideWhenUsed/>
    <w:rsid w:val="005C7353"/>
  </w:style>
  <w:style w:type="numbering" w:customStyle="1" w:styleId="1161">
    <w:name w:val="Нет списка1161"/>
    <w:next w:val="a2"/>
    <w:semiHidden/>
    <w:rsid w:val="005C7353"/>
  </w:style>
  <w:style w:type="numbering" w:customStyle="1" w:styleId="2010">
    <w:name w:val="Нет списка201"/>
    <w:next w:val="a2"/>
    <w:uiPriority w:val="99"/>
    <w:semiHidden/>
    <w:unhideWhenUsed/>
    <w:rsid w:val="005C7353"/>
  </w:style>
  <w:style w:type="numbering" w:customStyle="1" w:styleId="2710">
    <w:name w:val="Нет списка271"/>
    <w:next w:val="a2"/>
    <w:uiPriority w:val="99"/>
    <w:semiHidden/>
    <w:unhideWhenUsed/>
    <w:rsid w:val="005C7353"/>
  </w:style>
  <w:style w:type="numbering" w:customStyle="1" w:styleId="1171">
    <w:name w:val="Нет списка1171"/>
    <w:next w:val="a2"/>
    <w:uiPriority w:val="99"/>
    <w:semiHidden/>
    <w:unhideWhenUsed/>
    <w:rsid w:val="005C7353"/>
  </w:style>
  <w:style w:type="numbering" w:customStyle="1" w:styleId="1181">
    <w:name w:val="Нет списка1181"/>
    <w:next w:val="a2"/>
    <w:uiPriority w:val="99"/>
    <w:semiHidden/>
    <w:unhideWhenUsed/>
    <w:rsid w:val="005C7353"/>
  </w:style>
  <w:style w:type="numbering" w:customStyle="1" w:styleId="281">
    <w:name w:val="Нет списка281"/>
    <w:next w:val="a2"/>
    <w:uiPriority w:val="99"/>
    <w:semiHidden/>
    <w:unhideWhenUsed/>
    <w:rsid w:val="005C7353"/>
  </w:style>
  <w:style w:type="numbering" w:customStyle="1" w:styleId="3510">
    <w:name w:val="Нет списка351"/>
    <w:next w:val="a2"/>
    <w:uiPriority w:val="99"/>
    <w:semiHidden/>
    <w:unhideWhenUsed/>
    <w:rsid w:val="005C7353"/>
  </w:style>
  <w:style w:type="numbering" w:customStyle="1" w:styleId="451">
    <w:name w:val="Нет списка451"/>
    <w:next w:val="a2"/>
    <w:semiHidden/>
    <w:rsid w:val="005C7353"/>
  </w:style>
  <w:style w:type="numbering" w:customStyle="1" w:styleId="551">
    <w:name w:val="Нет списка551"/>
    <w:next w:val="a2"/>
    <w:uiPriority w:val="99"/>
    <w:semiHidden/>
    <w:unhideWhenUsed/>
    <w:rsid w:val="005C7353"/>
  </w:style>
  <w:style w:type="numbering" w:customStyle="1" w:styleId="NoList121">
    <w:name w:val="No List121"/>
    <w:next w:val="a2"/>
    <w:uiPriority w:val="99"/>
    <w:semiHidden/>
    <w:unhideWhenUsed/>
    <w:rsid w:val="005C7353"/>
  </w:style>
  <w:style w:type="numbering" w:customStyle="1" w:styleId="12310">
    <w:name w:val="Нет списка1231"/>
    <w:next w:val="a2"/>
    <w:uiPriority w:val="99"/>
    <w:semiHidden/>
    <w:unhideWhenUsed/>
    <w:rsid w:val="005C7353"/>
  </w:style>
  <w:style w:type="numbering" w:customStyle="1" w:styleId="11131">
    <w:name w:val="Нет списка11131"/>
    <w:next w:val="a2"/>
    <w:uiPriority w:val="99"/>
    <w:semiHidden/>
    <w:unhideWhenUsed/>
    <w:rsid w:val="005C7353"/>
  </w:style>
  <w:style w:type="numbering" w:customStyle="1" w:styleId="21311">
    <w:name w:val="Нет списка2131"/>
    <w:next w:val="a2"/>
    <w:uiPriority w:val="99"/>
    <w:semiHidden/>
    <w:unhideWhenUsed/>
    <w:rsid w:val="005C7353"/>
  </w:style>
  <w:style w:type="numbering" w:customStyle="1" w:styleId="31310">
    <w:name w:val="Нет списка3131"/>
    <w:next w:val="a2"/>
    <w:uiPriority w:val="99"/>
    <w:semiHidden/>
    <w:unhideWhenUsed/>
    <w:rsid w:val="005C7353"/>
  </w:style>
  <w:style w:type="numbering" w:customStyle="1" w:styleId="41310">
    <w:name w:val="Нет списка4131"/>
    <w:next w:val="a2"/>
    <w:uiPriority w:val="99"/>
    <w:semiHidden/>
    <w:unhideWhenUsed/>
    <w:rsid w:val="005C7353"/>
  </w:style>
  <w:style w:type="numbering" w:customStyle="1" w:styleId="51310">
    <w:name w:val="Нет списка5131"/>
    <w:next w:val="a2"/>
    <w:semiHidden/>
    <w:rsid w:val="005C7353"/>
  </w:style>
  <w:style w:type="numbering" w:customStyle="1" w:styleId="651">
    <w:name w:val="Нет списка651"/>
    <w:next w:val="a2"/>
    <w:semiHidden/>
    <w:rsid w:val="005C7353"/>
  </w:style>
  <w:style w:type="numbering" w:customStyle="1" w:styleId="751">
    <w:name w:val="Нет списка751"/>
    <w:next w:val="a2"/>
    <w:semiHidden/>
    <w:rsid w:val="005C7353"/>
  </w:style>
  <w:style w:type="numbering" w:customStyle="1" w:styleId="NoList221">
    <w:name w:val="No List221"/>
    <w:next w:val="a2"/>
    <w:uiPriority w:val="99"/>
    <w:semiHidden/>
    <w:unhideWhenUsed/>
    <w:rsid w:val="005C7353"/>
  </w:style>
  <w:style w:type="numbering" w:customStyle="1" w:styleId="12112">
    <w:name w:val="Нет списка12112"/>
    <w:next w:val="a2"/>
    <w:uiPriority w:val="99"/>
    <w:semiHidden/>
    <w:unhideWhenUsed/>
    <w:rsid w:val="005C7353"/>
  </w:style>
  <w:style w:type="numbering" w:customStyle="1" w:styleId="1111111">
    <w:name w:val="Нет списка1111111"/>
    <w:next w:val="a2"/>
    <w:uiPriority w:val="99"/>
    <w:semiHidden/>
    <w:unhideWhenUsed/>
    <w:rsid w:val="005C7353"/>
  </w:style>
  <w:style w:type="numbering" w:customStyle="1" w:styleId="211130">
    <w:name w:val="Нет списка21113"/>
    <w:next w:val="a2"/>
    <w:uiPriority w:val="99"/>
    <w:semiHidden/>
    <w:unhideWhenUsed/>
    <w:rsid w:val="005C7353"/>
  </w:style>
  <w:style w:type="numbering" w:customStyle="1" w:styleId="311112">
    <w:name w:val="Нет списка31111"/>
    <w:next w:val="a2"/>
    <w:uiPriority w:val="99"/>
    <w:semiHidden/>
    <w:unhideWhenUsed/>
    <w:rsid w:val="005C7353"/>
  </w:style>
  <w:style w:type="numbering" w:customStyle="1" w:styleId="411110">
    <w:name w:val="Нет списка41111"/>
    <w:next w:val="a2"/>
    <w:semiHidden/>
    <w:unhideWhenUsed/>
    <w:rsid w:val="005C7353"/>
  </w:style>
  <w:style w:type="numbering" w:customStyle="1" w:styleId="51111">
    <w:name w:val="Нет списка51111"/>
    <w:next w:val="a2"/>
    <w:uiPriority w:val="99"/>
    <w:semiHidden/>
    <w:rsid w:val="005C7353"/>
  </w:style>
  <w:style w:type="numbering" w:customStyle="1" w:styleId="6121">
    <w:name w:val="Нет списка6121"/>
    <w:next w:val="a2"/>
    <w:uiPriority w:val="99"/>
    <w:semiHidden/>
    <w:rsid w:val="005C7353"/>
  </w:style>
  <w:style w:type="numbering" w:customStyle="1" w:styleId="7121">
    <w:name w:val="Нет списка7121"/>
    <w:next w:val="a2"/>
    <w:semiHidden/>
    <w:rsid w:val="005C7353"/>
  </w:style>
  <w:style w:type="numbering" w:customStyle="1" w:styleId="8210">
    <w:name w:val="Нет списка821"/>
    <w:next w:val="a2"/>
    <w:uiPriority w:val="99"/>
    <w:semiHidden/>
    <w:unhideWhenUsed/>
    <w:rsid w:val="005C7353"/>
  </w:style>
  <w:style w:type="numbering" w:customStyle="1" w:styleId="1322">
    <w:name w:val="Нет списка1322"/>
    <w:next w:val="a2"/>
    <w:semiHidden/>
    <w:unhideWhenUsed/>
    <w:rsid w:val="005C7353"/>
  </w:style>
  <w:style w:type="numbering" w:customStyle="1" w:styleId="11221">
    <w:name w:val="Нет списка11221"/>
    <w:next w:val="a2"/>
    <w:uiPriority w:val="99"/>
    <w:semiHidden/>
    <w:unhideWhenUsed/>
    <w:rsid w:val="005C7353"/>
  </w:style>
  <w:style w:type="numbering" w:customStyle="1" w:styleId="22220">
    <w:name w:val="Нет списка2222"/>
    <w:next w:val="a2"/>
    <w:uiPriority w:val="99"/>
    <w:semiHidden/>
    <w:unhideWhenUsed/>
    <w:rsid w:val="005C7353"/>
  </w:style>
  <w:style w:type="numbering" w:customStyle="1" w:styleId="3221">
    <w:name w:val="Нет списка3221"/>
    <w:next w:val="a2"/>
    <w:uiPriority w:val="99"/>
    <w:semiHidden/>
    <w:unhideWhenUsed/>
    <w:rsid w:val="005C7353"/>
  </w:style>
  <w:style w:type="numbering" w:customStyle="1" w:styleId="4221">
    <w:name w:val="Нет списка4221"/>
    <w:next w:val="a2"/>
    <w:uiPriority w:val="99"/>
    <w:semiHidden/>
    <w:unhideWhenUsed/>
    <w:rsid w:val="005C7353"/>
  </w:style>
  <w:style w:type="numbering" w:customStyle="1" w:styleId="5221">
    <w:name w:val="Нет списка5221"/>
    <w:next w:val="a2"/>
    <w:semiHidden/>
    <w:rsid w:val="005C7353"/>
  </w:style>
  <w:style w:type="numbering" w:customStyle="1" w:styleId="6221">
    <w:name w:val="Нет списка6221"/>
    <w:next w:val="a2"/>
    <w:semiHidden/>
    <w:rsid w:val="005C7353"/>
  </w:style>
  <w:style w:type="numbering" w:customStyle="1" w:styleId="7221">
    <w:name w:val="Нет списка7221"/>
    <w:next w:val="a2"/>
    <w:semiHidden/>
    <w:rsid w:val="005C7353"/>
  </w:style>
  <w:style w:type="numbering" w:customStyle="1" w:styleId="9210">
    <w:name w:val="Нет списка921"/>
    <w:next w:val="a2"/>
    <w:uiPriority w:val="99"/>
    <w:semiHidden/>
    <w:unhideWhenUsed/>
    <w:rsid w:val="005C7353"/>
  </w:style>
  <w:style w:type="numbering" w:customStyle="1" w:styleId="14220">
    <w:name w:val="Нет списка1422"/>
    <w:next w:val="a2"/>
    <w:uiPriority w:val="99"/>
    <w:semiHidden/>
    <w:unhideWhenUsed/>
    <w:rsid w:val="005C7353"/>
  </w:style>
  <w:style w:type="numbering" w:customStyle="1" w:styleId="11321">
    <w:name w:val="Нет списка11321"/>
    <w:next w:val="a2"/>
    <w:uiPriority w:val="99"/>
    <w:semiHidden/>
    <w:unhideWhenUsed/>
    <w:rsid w:val="005C7353"/>
  </w:style>
  <w:style w:type="numbering" w:customStyle="1" w:styleId="23211">
    <w:name w:val="Нет списка2321"/>
    <w:next w:val="a2"/>
    <w:uiPriority w:val="99"/>
    <w:semiHidden/>
    <w:unhideWhenUsed/>
    <w:rsid w:val="005C7353"/>
  </w:style>
  <w:style w:type="numbering" w:customStyle="1" w:styleId="3321">
    <w:name w:val="Нет списка3321"/>
    <w:next w:val="a2"/>
    <w:uiPriority w:val="99"/>
    <w:semiHidden/>
    <w:unhideWhenUsed/>
    <w:rsid w:val="005C7353"/>
  </w:style>
  <w:style w:type="numbering" w:customStyle="1" w:styleId="4321">
    <w:name w:val="Нет списка4321"/>
    <w:next w:val="a2"/>
    <w:uiPriority w:val="99"/>
    <w:semiHidden/>
    <w:unhideWhenUsed/>
    <w:rsid w:val="005C7353"/>
  </w:style>
  <w:style w:type="numbering" w:customStyle="1" w:styleId="5321">
    <w:name w:val="Нет списка5321"/>
    <w:next w:val="a2"/>
    <w:semiHidden/>
    <w:rsid w:val="005C7353"/>
  </w:style>
  <w:style w:type="numbering" w:customStyle="1" w:styleId="6321">
    <w:name w:val="Нет списка6321"/>
    <w:next w:val="a2"/>
    <w:semiHidden/>
    <w:rsid w:val="005C7353"/>
  </w:style>
  <w:style w:type="numbering" w:customStyle="1" w:styleId="7321">
    <w:name w:val="Нет списка7321"/>
    <w:next w:val="a2"/>
    <w:semiHidden/>
    <w:rsid w:val="005C7353"/>
  </w:style>
  <w:style w:type="numbering" w:customStyle="1" w:styleId="10110">
    <w:name w:val="Нет списка1011"/>
    <w:next w:val="a2"/>
    <w:uiPriority w:val="99"/>
    <w:semiHidden/>
    <w:unhideWhenUsed/>
    <w:rsid w:val="005C7353"/>
  </w:style>
  <w:style w:type="numbering" w:customStyle="1" w:styleId="NoList1111">
    <w:name w:val="No List1111"/>
    <w:next w:val="a2"/>
    <w:uiPriority w:val="99"/>
    <w:semiHidden/>
    <w:unhideWhenUsed/>
    <w:rsid w:val="005C7353"/>
  </w:style>
  <w:style w:type="numbering" w:customStyle="1" w:styleId="1512">
    <w:name w:val="Нет списка1512"/>
    <w:next w:val="a2"/>
    <w:semiHidden/>
    <w:unhideWhenUsed/>
    <w:rsid w:val="005C7353"/>
  </w:style>
  <w:style w:type="numbering" w:customStyle="1" w:styleId="11411">
    <w:name w:val="Нет списка11411"/>
    <w:next w:val="a2"/>
    <w:uiPriority w:val="99"/>
    <w:semiHidden/>
    <w:unhideWhenUsed/>
    <w:rsid w:val="005C7353"/>
  </w:style>
  <w:style w:type="numbering" w:customStyle="1" w:styleId="24110">
    <w:name w:val="Нет списка2411"/>
    <w:next w:val="a2"/>
    <w:uiPriority w:val="99"/>
    <w:semiHidden/>
    <w:unhideWhenUsed/>
    <w:rsid w:val="005C7353"/>
  </w:style>
  <w:style w:type="numbering" w:customStyle="1" w:styleId="3411">
    <w:name w:val="Нет списка3411"/>
    <w:next w:val="a2"/>
    <w:uiPriority w:val="99"/>
    <w:semiHidden/>
    <w:unhideWhenUsed/>
    <w:rsid w:val="005C7353"/>
  </w:style>
  <w:style w:type="numbering" w:customStyle="1" w:styleId="4411">
    <w:name w:val="Нет списка4411"/>
    <w:next w:val="a2"/>
    <w:uiPriority w:val="99"/>
    <w:semiHidden/>
    <w:unhideWhenUsed/>
    <w:rsid w:val="005C7353"/>
  </w:style>
  <w:style w:type="numbering" w:customStyle="1" w:styleId="5411">
    <w:name w:val="Нет списка5411"/>
    <w:next w:val="a2"/>
    <w:semiHidden/>
    <w:rsid w:val="005C7353"/>
  </w:style>
  <w:style w:type="numbering" w:customStyle="1" w:styleId="6411">
    <w:name w:val="Нет списка6411"/>
    <w:next w:val="a2"/>
    <w:semiHidden/>
    <w:rsid w:val="005C7353"/>
  </w:style>
  <w:style w:type="numbering" w:customStyle="1" w:styleId="7411">
    <w:name w:val="Нет списка7411"/>
    <w:next w:val="a2"/>
    <w:semiHidden/>
    <w:rsid w:val="005C7353"/>
  </w:style>
  <w:style w:type="numbering" w:customStyle="1" w:styleId="NoList2111">
    <w:name w:val="No List2111"/>
    <w:next w:val="a2"/>
    <w:uiPriority w:val="99"/>
    <w:semiHidden/>
    <w:unhideWhenUsed/>
    <w:rsid w:val="005C7353"/>
  </w:style>
  <w:style w:type="numbering" w:customStyle="1" w:styleId="122110">
    <w:name w:val="Нет списка12211"/>
    <w:next w:val="a2"/>
    <w:uiPriority w:val="99"/>
    <w:semiHidden/>
    <w:unhideWhenUsed/>
    <w:rsid w:val="005C7353"/>
  </w:style>
  <w:style w:type="numbering" w:customStyle="1" w:styleId="111211">
    <w:name w:val="Нет списка111211"/>
    <w:next w:val="a2"/>
    <w:uiPriority w:val="99"/>
    <w:semiHidden/>
    <w:unhideWhenUsed/>
    <w:rsid w:val="005C7353"/>
  </w:style>
  <w:style w:type="numbering" w:customStyle="1" w:styleId="212110">
    <w:name w:val="Нет списка21211"/>
    <w:next w:val="a2"/>
    <w:uiPriority w:val="99"/>
    <w:semiHidden/>
    <w:unhideWhenUsed/>
    <w:rsid w:val="005C7353"/>
  </w:style>
  <w:style w:type="numbering" w:customStyle="1" w:styleId="312110">
    <w:name w:val="Нет списка31211"/>
    <w:next w:val="a2"/>
    <w:uiPriority w:val="99"/>
    <w:semiHidden/>
    <w:unhideWhenUsed/>
    <w:rsid w:val="005C7353"/>
  </w:style>
  <w:style w:type="numbering" w:customStyle="1" w:styleId="41211">
    <w:name w:val="Нет списка41211"/>
    <w:next w:val="a2"/>
    <w:uiPriority w:val="99"/>
    <w:semiHidden/>
    <w:unhideWhenUsed/>
    <w:rsid w:val="005C7353"/>
  </w:style>
  <w:style w:type="numbering" w:customStyle="1" w:styleId="51211">
    <w:name w:val="Нет списка51211"/>
    <w:next w:val="a2"/>
    <w:semiHidden/>
    <w:rsid w:val="005C7353"/>
  </w:style>
  <w:style w:type="numbering" w:customStyle="1" w:styleId="61111">
    <w:name w:val="Нет списка61111"/>
    <w:next w:val="a2"/>
    <w:uiPriority w:val="99"/>
    <w:semiHidden/>
    <w:rsid w:val="005C7353"/>
  </w:style>
  <w:style w:type="numbering" w:customStyle="1" w:styleId="71111">
    <w:name w:val="Нет списка71111"/>
    <w:next w:val="a2"/>
    <w:semiHidden/>
    <w:rsid w:val="005C7353"/>
  </w:style>
  <w:style w:type="numbering" w:customStyle="1" w:styleId="8111">
    <w:name w:val="Нет списка8111"/>
    <w:next w:val="a2"/>
    <w:uiPriority w:val="99"/>
    <w:semiHidden/>
    <w:unhideWhenUsed/>
    <w:rsid w:val="005C7353"/>
  </w:style>
  <w:style w:type="numbering" w:customStyle="1" w:styleId="13112">
    <w:name w:val="Нет списка13112"/>
    <w:next w:val="a2"/>
    <w:semiHidden/>
    <w:unhideWhenUsed/>
    <w:rsid w:val="005C7353"/>
  </w:style>
  <w:style w:type="numbering" w:customStyle="1" w:styleId="112111">
    <w:name w:val="Нет списка112111"/>
    <w:next w:val="a2"/>
    <w:uiPriority w:val="99"/>
    <w:semiHidden/>
    <w:unhideWhenUsed/>
    <w:rsid w:val="005C7353"/>
  </w:style>
  <w:style w:type="numbering" w:customStyle="1" w:styleId="221120">
    <w:name w:val="Нет списка22112"/>
    <w:next w:val="a2"/>
    <w:uiPriority w:val="99"/>
    <w:semiHidden/>
    <w:unhideWhenUsed/>
    <w:rsid w:val="005C7353"/>
  </w:style>
  <w:style w:type="numbering" w:customStyle="1" w:styleId="32111">
    <w:name w:val="Нет списка32111"/>
    <w:next w:val="a2"/>
    <w:uiPriority w:val="99"/>
    <w:semiHidden/>
    <w:unhideWhenUsed/>
    <w:rsid w:val="005C7353"/>
  </w:style>
  <w:style w:type="numbering" w:customStyle="1" w:styleId="42111">
    <w:name w:val="Нет списка42111"/>
    <w:next w:val="a2"/>
    <w:uiPriority w:val="99"/>
    <w:semiHidden/>
    <w:unhideWhenUsed/>
    <w:rsid w:val="005C7353"/>
  </w:style>
  <w:style w:type="numbering" w:customStyle="1" w:styleId="52111">
    <w:name w:val="Нет списка52111"/>
    <w:next w:val="a2"/>
    <w:semiHidden/>
    <w:rsid w:val="005C7353"/>
  </w:style>
  <w:style w:type="numbering" w:customStyle="1" w:styleId="62111">
    <w:name w:val="Нет списка62111"/>
    <w:next w:val="a2"/>
    <w:semiHidden/>
    <w:rsid w:val="005C7353"/>
  </w:style>
  <w:style w:type="numbering" w:customStyle="1" w:styleId="72111">
    <w:name w:val="Нет списка72111"/>
    <w:next w:val="a2"/>
    <w:semiHidden/>
    <w:rsid w:val="005C7353"/>
  </w:style>
  <w:style w:type="numbering" w:customStyle="1" w:styleId="9111">
    <w:name w:val="Нет списка9111"/>
    <w:next w:val="a2"/>
    <w:uiPriority w:val="99"/>
    <w:semiHidden/>
    <w:unhideWhenUsed/>
    <w:rsid w:val="005C7353"/>
  </w:style>
  <w:style w:type="numbering" w:customStyle="1" w:styleId="14112">
    <w:name w:val="Нет списка14112"/>
    <w:next w:val="a2"/>
    <w:uiPriority w:val="99"/>
    <w:semiHidden/>
    <w:unhideWhenUsed/>
    <w:rsid w:val="005C7353"/>
  </w:style>
  <w:style w:type="numbering" w:customStyle="1" w:styleId="113111">
    <w:name w:val="Нет списка113111"/>
    <w:next w:val="a2"/>
    <w:uiPriority w:val="99"/>
    <w:semiHidden/>
    <w:unhideWhenUsed/>
    <w:rsid w:val="005C7353"/>
  </w:style>
  <w:style w:type="numbering" w:customStyle="1" w:styleId="23111">
    <w:name w:val="Нет списка23111"/>
    <w:next w:val="a2"/>
    <w:uiPriority w:val="99"/>
    <w:semiHidden/>
    <w:unhideWhenUsed/>
    <w:rsid w:val="005C7353"/>
  </w:style>
  <w:style w:type="numbering" w:customStyle="1" w:styleId="33111">
    <w:name w:val="Нет списка33111"/>
    <w:next w:val="a2"/>
    <w:uiPriority w:val="99"/>
    <w:semiHidden/>
    <w:unhideWhenUsed/>
    <w:rsid w:val="005C7353"/>
  </w:style>
  <w:style w:type="numbering" w:customStyle="1" w:styleId="43111">
    <w:name w:val="Нет списка43111"/>
    <w:next w:val="a2"/>
    <w:uiPriority w:val="99"/>
    <w:semiHidden/>
    <w:unhideWhenUsed/>
    <w:rsid w:val="005C7353"/>
  </w:style>
  <w:style w:type="numbering" w:customStyle="1" w:styleId="53111">
    <w:name w:val="Нет списка53111"/>
    <w:next w:val="a2"/>
    <w:semiHidden/>
    <w:rsid w:val="005C7353"/>
  </w:style>
  <w:style w:type="numbering" w:customStyle="1" w:styleId="63111">
    <w:name w:val="Нет списка63111"/>
    <w:next w:val="a2"/>
    <w:semiHidden/>
    <w:rsid w:val="005C7353"/>
  </w:style>
  <w:style w:type="numbering" w:customStyle="1" w:styleId="73111">
    <w:name w:val="Нет списка73111"/>
    <w:next w:val="a2"/>
    <w:semiHidden/>
    <w:rsid w:val="005C7353"/>
  </w:style>
  <w:style w:type="numbering" w:customStyle="1" w:styleId="16110">
    <w:name w:val="Нет списка1611"/>
    <w:next w:val="a2"/>
    <w:semiHidden/>
    <w:rsid w:val="005C7353"/>
  </w:style>
  <w:style w:type="numbering" w:customStyle="1" w:styleId="1711">
    <w:name w:val="Нет списка1711"/>
    <w:next w:val="a2"/>
    <w:uiPriority w:val="99"/>
    <w:semiHidden/>
    <w:unhideWhenUsed/>
    <w:rsid w:val="005C7353"/>
  </w:style>
  <w:style w:type="numbering" w:customStyle="1" w:styleId="2511">
    <w:name w:val="Нет списка2511"/>
    <w:next w:val="a2"/>
    <w:uiPriority w:val="99"/>
    <w:semiHidden/>
    <w:unhideWhenUsed/>
    <w:rsid w:val="005C7353"/>
  </w:style>
  <w:style w:type="numbering" w:customStyle="1" w:styleId="291">
    <w:name w:val="Нет списка291"/>
    <w:next w:val="a2"/>
    <w:uiPriority w:val="99"/>
    <w:semiHidden/>
    <w:unhideWhenUsed/>
    <w:rsid w:val="005C7353"/>
  </w:style>
  <w:style w:type="numbering" w:customStyle="1" w:styleId="1191">
    <w:name w:val="Нет списка1191"/>
    <w:next w:val="a2"/>
    <w:uiPriority w:val="99"/>
    <w:semiHidden/>
    <w:unhideWhenUsed/>
    <w:rsid w:val="005C7353"/>
  </w:style>
  <w:style w:type="numbering" w:customStyle="1" w:styleId="11101">
    <w:name w:val="Нет списка11101"/>
    <w:next w:val="a2"/>
    <w:uiPriority w:val="99"/>
    <w:semiHidden/>
    <w:unhideWhenUsed/>
    <w:rsid w:val="005C7353"/>
  </w:style>
  <w:style w:type="numbering" w:customStyle="1" w:styleId="2101">
    <w:name w:val="Нет списка2101"/>
    <w:next w:val="a2"/>
    <w:uiPriority w:val="99"/>
    <w:semiHidden/>
    <w:unhideWhenUsed/>
    <w:rsid w:val="005C7353"/>
  </w:style>
  <w:style w:type="numbering" w:customStyle="1" w:styleId="3610">
    <w:name w:val="Нет списка361"/>
    <w:next w:val="a2"/>
    <w:uiPriority w:val="99"/>
    <w:semiHidden/>
    <w:unhideWhenUsed/>
    <w:rsid w:val="005C7353"/>
  </w:style>
  <w:style w:type="numbering" w:customStyle="1" w:styleId="461">
    <w:name w:val="Нет списка461"/>
    <w:next w:val="a2"/>
    <w:semiHidden/>
    <w:rsid w:val="005C7353"/>
  </w:style>
  <w:style w:type="numbering" w:customStyle="1" w:styleId="561">
    <w:name w:val="Нет списка561"/>
    <w:next w:val="a2"/>
    <w:uiPriority w:val="99"/>
    <w:semiHidden/>
    <w:unhideWhenUsed/>
    <w:rsid w:val="005C7353"/>
  </w:style>
  <w:style w:type="numbering" w:customStyle="1" w:styleId="NoList131">
    <w:name w:val="No List131"/>
    <w:next w:val="a2"/>
    <w:uiPriority w:val="99"/>
    <w:semiHidden/>
    <w:unhideWhenUsed/>
    <w:rsid w:val="005C7353"/>
  </w:style>
  <w:style w:type="numbering" w:customStyle="1" w:styleId="1241">
    <w:name w:val="Нет списка1241"/>
    <w:next w:val="a2"/>
    <w:uiPriority w:val="99"/>
    <w:semiHidden/>
    <w:unhideWhenUsed/>
    <w:rsid w:val="005C7353"/>
  </w:style>
  <w:style w:type="numbering" w:customStyle="1" w:styleId="11141">
    <w:name w:val="Нет списка11141"/>
    <w:next w:val="a2"/>
    <w:uiPriority w:val="99"/>
    <w:semiHidden/>
    <w:unhideWhenUsed/>
    <w:rsid w:val="005C7353"/>
  </w:style>
  <w:style w:type="numbering" w:customStyle="1" w:styleId="21410">
    <w:name w:val="Нет списка2141"/>
    <w:next w:val="a2"/>
    <w:uiPriority w:val="99"/>
    <w:semiHidden/>
    <w:unhideWhenUsed/>
    <w:rsid w:val="005C7353"/>
  </w:style>
  <w:style w:type="numbering" w:customStyle="1" w:styleId="3141">
    <w:name w:val="Нет списка3141"/>
    <w:next w:val="a2"/>
    <w:uiPriority w:val="99"/>
    <w:semiHidden/>
    <w:unhideWhenUsed/>
    <w:rsid w:val="005C7353"/>
  </w:style>
  <w:style w:type="numbering" w:customStyle="1" w:styleId="4141">
    <w:name w:val="Нет списка4141"/>
    <w:next w:val="a2"/>
    <w:uiPriority w:val="99"/>
    <w:semiHidden/>
    <w:unhideWhenUsed/>
    <w:rsid w:val="005C7353"/>
  </w:style>
  <w:style w:type="numbering" w:customStyle="1" w:styleId="5141">
    <w:name w:val="Нет списка5141"/>
    <w:next w:val="a2"/>
    <w:semiHidden/>
    <w:rsid w:val="005C7353"/>
  </w:style>
  <w:style w:type="numbering" w:customStyle="1" w:styleId="661">
    <w:name w:val="Нет списка661"/>
    <w:next w:val="a2"/>
    <w:semiHidden/>
    <w:rsid w:val="005C7353"/>
  </w:style>
  <w:style w:type="numbering" w:customStyle="1" w:styleId="761">
    <w:name w:val="Нет списка761"/>
    <w:next w:val="a2"/>
    <w:semiHidden/>
    <w:rsid w:val="005C7353"/>
  </w:style>
  <w:style w:type="numbering" w:customStyle="1" w:styleId="NoList231">
    <w:name w:val="No List231"/>
    <w:next w:val="a2"/>
    <w:uiPriority w:val="99"/>
    <w:semiHidden/>
    <w:unhideWhenUsed/>
    <w:rsid w:val="005C7353"/>
  </w:style>
  <w:style w:type="numbering" w:customStyle="1" w:styleId="121210">
    <w:name w:val="Нет списка12121"/>
    <w:next w:val="a2"/>
    <w:uiPriority w:val="99"/>
    <w:semiHidden/>
    <w:unhideWhenUsed/>
    <w:rsid w:val="005C7353"/>
  </w:style>
  <w:style w:type="numbering" w:customStyle="1" w:styleId="1111210">
    <w:name w:val="Нет списка111121"/>
    <w:next w:val="a2"/>
    <w:uiPriority w:val="99"/>
    <w:semiHidden/>
    <w:unhideWhenUsed/>
    <w:rsid w:val="005C7353"/>
  </w:style>
  <w:style w:type="numbering" w:customStyle="1" w:styleId="21122">
    <w:name w:val="Нет списка21122"/>
    <w:next w:val="a2"/>
    <w:uiPriority w:val="99"/>
    <w:semiHidden/>
    <w:unhideWhenUsed/>
    <w:rsid w:val="005C7353"/>
  </w:style>
  <w:style w:type="numbering" w:customStyle="1" w:styleId="311212">
    <w:name w:val="Нет списка31121"/>
    <w:next w:val="a2"/>
    <w:uiPriority w:val="99"/>
    <w:semiHidden/>
    <w:unhideWhenUsed/>
    <w:rsid w:val="005C7353"/>
  </w:style>
  <w:style w:type="numbering" w:customStyle="1" w:styleId="411210">
    <w:name w:val="Нет списка41121"/>
    <w:next w:val="a2"/>
    <w:uiPriority w:val="99"/>
    <w:semiHidden/>
    <w:unhideWhenUsed/>
    <w:rsid w:val="005C7353"/>
  </w:style>
  <w:style w:type="numbering" w:customStyle="1" w:styleId="51121">
    <w:name w:val="Нет списка51121"/>
    <w:next w:val="a2"/>
    <w:semiHidden/>
    <w:rsid w:val="005C7353"/>
  </w:style>
  <w:style w:type="numbering" w:customStyle="1" w:styleId="6131">
    <w:name w:val="Нет списка6131"/>
    <w:next w:val="a2"/>
    <w:semiHidden/>
    <w:rsid w:val="005C7353"/>
  </w:style>
  <w:style w:type="numbering" w:customStyle="1" w:styleId="7131">
    <w:name w:val="Нет списка7131"/>
    <w:next w:val="a2"/>
    <w:semiHidden/>
    <w:rsid w:val="005C7353"/>
  </w:style>
  <w:style w:type="numbering" w:customStyle="1" w:styleId="831">
    <w:name w:val="Нет списка831"/>
    <w:next w:val="a2"/>
    <w:uiPriority w:val="99"/>
    <w:semiHidden/>
    <w:unhideWhenUsed/>
    <w:rsid w:val="005C7353"/>
  </w:style>
  <w:style w:type="numbering" w:customStyle="1" w:styleId="13310">
    <w:name w:val="Нет списка1331"/>
    <w:next w:val="a2"/>
    <w:semiHidden/>
    <w:unhideWhenUsed/>
    <w:rsid w:val="005C7353"/>
  </w:style>
  <w:style w:type="numbering" w:customStyle="1" w:styleId="11231">
    <w:name w:val="Нет списка11231"/>
    <w:next w:val="a2"/>
    <w:uiPriority w:val="99"/>
    <w:semiHidden/>
    <w:unhideWhenUsed/>
    <w:rsid w:val="005C7353"/>
  </w:style>
  <w:style w:type="numbering" w:customStyle="1" w:styleId="22310">
    <w:name w:val="Нет списка2231"/>
    <w:next w:val="a2"/>
    <w:uiPriority w:val="99"/>
    <w:semiHidden/>
    <w:unhideWhenUsed/>
    <w:rsid w:val="005C7353"/>
  </w:style>
  <w:style w:type="numbering" w:customStyle="1" w:styleId="3231">
    <w:name w:val="Нет списка3231"/>
    <w:next w:val="a2"/>
    <w:uiPriority w:val="99"/>
    <w:semiHidden/>
    <w:unhideWhenUsed/>
    <w:rsid w:val="005C7353"/>
  </w:style>
  <w:style w:type="numbering" w:customStyle="1" w:styleId="4231">
    <w:name w:val="Нет списка4231"/>
    <w:next w:val="a2"/>
    <w:uiPriority w:val="99"/>
    <w:semiHidden/>
    <w:unhideWhenUsed/>
    <w:rsid w:val="005C7353"/>
  </w:style>
  <w:style w:type="numbering" w:customStyle="1" w:styleId="5231">
    <w:name w:val="Нет списка5231"/>
    <w:next w:val="a2"/>
    <w:semiHidden/>
    <w:rsid w:val="005C7353"/>
  </w:style>
  <w:style w:type="numbering" w:customStyle="1" w:styleId="6231">
    <w:name w:val="Нет списка6231"/>
    <w:next w:val="a2"/>
    <w:semiHidden/>
    <w:rsid w:val="005C7353"/>
  </w:style>
  <w:style w:type="numbering" w:customStyle="1" w:styleId="7231">
    <w:name w:val="Нет списка7231"/>
    <w:next w:val="a2"/>
    <w:semiHidden/>
    <w:rsid w:val="005C7353"/>
  </w:style>
  <w:style w:type="numbering" w:customStyle="1" w:styleId="931">
    <w:name w:val="Нет списка931"/>
    <w:next w:val="a2"/>
    <w:uiPriority w:val="99"/>
    <w:semiHidden/>
    <w:unhideWhenUsed/>
    <w:rsid w:val="005C7353"/>
  </w:style>
  <w:style w:type="numbering" w:customStyle="1" w:styleId="1431">
    <w:name w:val="Нет списка1431"/>
    <w:next w:val="a2"/>
    <w:uiPriority w:val="99"/>
    <w:semiHidden/>
    <w:unhideWhenUsed/>
    <w:rsid w:val="005C7353"/>
  </w:style>
  <w:style w:type="numbering" w:customStyle="1" w:styleId="11331">
    <w:name w:val="Нет списка11331"/>
    <w:next w:val="a2"/>
    <w:uiPriority w:val="99"/>
    <w:semiHidden/>
    <w:unhideWhenUsed/>
    <w:rsid w:val="005C7353"/>
  </w:style>
  <w:style w:type="numbering" w:customStyle="1" w:styleId="2331">
    <w:name w:val="Нет списка2331"/>
    <w:next w:val="a2"/>
    <w:uiPriority w:val="99"/>
    <w:semiHidden/>
    <w:unhideWhenUsed/>
    <w:rsid w:val="005C7353"/>
  </w:style>
  <w:style w:type="numbering" w:customStyle="1" w:styleId="3331">
    <w:name w:val="Нет списка3331"/>
    <w:next w:val="a2"/>
    <w:uiPriority w:val="99"/>
    <w:semiHidden/>
    <w:unhideWhenUsed/>
    <w:rsid w:val="005C7353"/>
  </w:style>
  <w:style w:type="numbering" w:customStyle="1" w:styleId="4331">
    <w:name w:val="Нет списка4331"/>
    <w:next w:val="a2"/>
    <w:uiPriority w:val="99"/>
    <w:semiHidden/>
    <w:unhideWhenUsed/>
    <w:rsid w:val="005C7353"/>
  </w:style>
  <w:style w:type="numbering" w:customStyle="1" w:styleId="5331">
    <w:name w:val="Нет списка5331"/>
    <w:next w:val="a2"/>
    <w:semiHidden/>
    <w:rsid w:val="005C7353"/>
  </w:style>
  <w:style w:type="numbering" w:customStyle="1" w:styleId="6331">
    <w:name w:val="Нет списка6331"/>
    <w:next w:val="a2"/>
    <w:semiHidden/>
    <w:rsid w:val="005C7353"/>
  </w:style>
  <w:style w:type="numbering" w:customStyle="1" w:styleId="7331">
    <w:name w:val="Нет списка7331"/>
    <w:next w:val="a2"/>
    <w:semiHidden/>
    <w:rsid w:val="005C7353"/>
  </w:style>
  <w:style w:type="numbering" w:customStyle="1" w:styleId="1021">
    <w:name w:val="Нет списка1021"/>
    <w:next w:val="a2"/>
    <w:uiPriority w:val="99"/>
    <w:semiHidden/>
    <w:unhideWhenUsed/>
    <w:rsid w:val="005C7353"/>
  </w:style>
  <w:style w:type="numbering" w:customStyle="1" w:styleId="NoList1121">
    <w:name w:val="No List1121"/>
    <w:next w:val="a2"/>
    <w:uiPriority w:val="99"/>
    <w:semiHidden/>
    <w:unhideWhenUsed/>
    <w:rsid w:val="005C7353"/>
  </w:style>
  <w:style w:type="numbering" w:customStyle="1" w:styleId="1521">
    <w:name w:val="Нет списка1521"/>
    <w:next w:val="a2"/>
    <w:semiHidden/>
    <w:unhideWhenUsed/>
    <w:rsid w:val="005C7353"/>
  </w:style>
  <w:style w:type="numbering" w:customStyle="1" w:styleId="11421">
    <w:name w:val="Нет списка11421"/>
    <w:next w:val="a2"/>
    <w:uiPriority w:val="99"/>
    <w:semiHidden/>
    <w:unhideWhenUsed/>
    <w:rsid w:val="005C7353"/>
  </w:style>
  <w:style w:type="numbering" w:customStyle="1" w:styleId="2421">
    <w:name w:val="Нет списка2421"/>
    <w:next w:val="a2"/>
    <w:uiPriority w:val="99"/>
    <w:semiHidden/>
    <w:unhideWhenUsed/>
    <w:rsid w:val="005C7353"/>
  </w:style>
  <w:style w:type="numbering" w:customStyle="1" w:styleId="3421">
    <w:name w:val="Нет списка3421"/>
    <w:next w:val="a2"/>
    <w:uiPriority w:val="99"/>
    <w:semiHidden/>
    <w:unhideWhenUsed/>
    <w:rsid w:val="005C7353"/>
  </w:style>
  <w:style w:type="numbering" w:customStyle="1" w:styleId="4421">
    <w:name w:val="Нет списка4421"/>
    <w:next w:val="a2"/>
    <w:uiPriority w:val="99"/>
    <w:semiHidden/>
    <w:unhideWhenUsed/>
    <w:rsid w:val="005C7353"/>
  </w:style>
  <w:style w:type="numbering" w:customStyle="1" w:styleId="5421">
    <w:name w:val="Нет списка5421"/>
    <w:next w:val="a2"/>
    <w:semiHidden/>
    <w:rsid w:val="005C7353"/>
  </w:style>
  <w:style w:type="numbering" w:customStyle="1" w:styleId="6421">
    <w:name w:val="Нет списка6421"/>
    <w:next w:val="a2"/>
    <w:semiHidden/>
    <w:rsid w:val="005C7353"/>
  </w:style>
  <w:style w:type="numbering" w:customStyle="1" w:styleId="7421">
    <w:name w:val="Нет списка7421"/>
    <w:next w:val="a2"/>
    <w:semiHidden/>
    <w:rsid w:val="005C7353"/>
  </w:style>
  <w:style w:type="numbering" w:customStyle="1" w:styleId="NoList2121">
    <w:name w:val="No List2121"/>
    <w:next w:val="a2"/>
    <w:uiPriority w:val="99"/>
    <w:semiHidden/>
    <w:unhideWhenUsed/>
    <w:rsid w:val="005C7353"/>
  </w:style>
  <w:style w:type="numbering" w:customStyle="1" w:styleId="12221">
    <w:name w:val="Нет списка12221"/>
    <w:next w:val="a2"/>
    <w:uiPriority w:val="99"/>
    <w:semiHidden/>
    <w:unhideWhenUsed/>
    <w:rsid w:val="005C7353"/>
  </w:style>
  <w:style w:type="numbering" w:customStyle="1" w:styleId="111221">
    <w:name w:val="Нет списка111221"/>
    <w:next w:val="a2"/>
    <w:uiPriority w:val="99"/>
    <w:semiHidden/>
    <w:unhideWhenUsed/>
    <w:rsid w:val="005C7353"/>
  </w:style>
  <w:style w:type="numbering" w:customStyle="1" w:styleId="21221">
    <w:name w:val="Нет списка21221"/>
    <w:next w:val="a2"/>
    <w:uiPriority w:val="99"/>
    <w:semiHidden/>
    <w:unhideWhenUsed/>
    <w:rsid w:val="005C7353"/>
  </w:style>
  <w:style w:type="numbering" w:customStyle="1" w:styleId="31221">
    <w:name w:val="Нет списка31221"/>
    <w:next w:val="a2"/>
    <w:uiPriority w:val="99"/>
    <w:semiHidden/>
    <w:unhideWhenUsed/>
    <w:rsid w:val="005C7353"/>
  </w:style>
  <w:style w:type="numbering" w:customStyle="1" w:styleId="41221">
    <w:name w:val="Нет списка41221"/>
    <w:next w:val="a2"/>
    <w:uiPriority w:val="99"/>
    <w:semiHidden/>
    <w:unhideWhenUsed/>
    <w:rsid w:val="005C7353"/>
  </w:style>
  <w:style w:type="numbering" w:customStyle="1" w:styleId="51221">
    <w:name w:val="Нет списка51221"/>
    <w:next w:val="a2"/>
    <w:semiHidden/>
    <w:rsid w:val="005C7353"/>
  </w:style>
  <w:style w:type="numbering" w:customStyle="1" w:styleId="61121">
    <w:name w:val="Нет списка61121"/>
    <w:next w:val="a2"/>
    <w:semiHidden/>
    <w:rsid w:val="005C7353"/>
  </w:style>
  <w:style w:type="numbering" w:customStyle="1" w:styleId="71121">
    <w:name w:val="Нет списка71121"/>
    <w:next w:val="a2"/>
    <w:semiHidden/>
    <w:rsid w:val="005C7353"/>
  </w:style>
  <w:style w:type="numbering" w:customStyle="1" w:styleId="8121">
    <w:name w:val="Нет списка8121"/>
    <w:next w:val="a2"/>
    <w:uiPriority w:val="99"/>
    <w:semiHidden/>
    <w:unhideWhenUsed/>
    <w:rsid w:val="005C7353"/>
  </w:style>
  <w:style w:type="numbering" w:customStyle="1" w:styleId="13121">
    <w:name w:val="Нет списка13121"/>
    <w:next w:val="a2"/>
    <w:semiHidden/>
    <w:unhideWhenUsed/>
    <w:rsid w:val="005C7353"/>
  </w:style>
  <w:style w:type="numbering" w:customStyle="1" w:styleId="112121">
    <w:name w:val="Нет списка112121"/>
    <w:next w:val="a2"/>
    <w:uiPriority w:val="99"/>
    <w:semiHidden/>
    <w:unhideWhenUsed/>
    <w:rsid w:val="005C7353"/>
  </w:style>
  <w:style w:type="numbering" w:customStyle="1" w:styleId="221210">
    <w:name w:val="Нет списка22121"/>
    <w:next w:val="a2"/>
    <w:uiPriority w:val="99"/>
    <w:semiHidden/>
    <w:unhideWhenUsed/>
    <w:rsid w:val="005C7353"/>
  </w:style>
  <w:style w:type="numbering" w:customStyle="1" w:styleId="32121">
    <w:name w:val="Нет списка32121"/>
    <w:next w:val="a2"/>
    <w:uiPriority w:val="99"/>
    <w:semiHidden/>
    <w:unhideWhenUsed/>
    <w:rsid w:val="005C7353"/>
  </w:style>
  <w:style w:type="numbering" w:customStyle="1" w:styleId="42121">
    <w:name w:val="Нет списка42121"/>
    <w:next w:val="a2"/>
    <w:uiPriority w:val="99"/>
    <w:semiHidden/>
    <w:unhideWhenUsed/>
    <w:rsid w:val="005C7353"/>
  </w:style>
  <w:style w:type="numbering" w:customStyle="1" w:styleId="52121">
    <w:name w:val="Нет списка52121"/>
    <w:next w:val="a2"/>
    <w:semiHidden/>
    <w:rsid w:val="005C7353"/>
  </w:style>
  <w:style w:type="numbering" w:customStyle="1" w:styleId="62121">
    <w:name w:val="Нет списка62121"/>
    <w:next w:val="a2"/>
    <w:semiHidden/>
    <w:rsid w:val="005C7353"/>
  </w:style>
  <w:style w:type="numbering" w:customStyle="1" w:styleId="72121">
    <w:name w:val="Нет списка72121"/>
    <w:next w:val="a2"/>
    <w:semiHidden/>
    <w:rsid w:val="005C7353"/>
  </w:style>
  <w:style w:type="numbering" w:customStyle="1" w:styleId="9121">
    <w:name w:val="Нет списка9121"/>
    <w:next w:val="a2"/>
    <w:uiPriority w:val="99"/>
    <w:semiHidden/>
    <w:unhideWhenUsed/>
    <w:rsid w:val="005C7353"/>
  </w:style>
  <w:style w:type="numbering" w:customStyle="1" w:styleId="14121">
    <w:name w:val="Нет списка14121"/>
    <w:next w:val="a2"/>
    <w:uiPriority w:val="99"/>
    <w:semiHidden/>
    <w:unhideWhenUsed/>
    <w:rsid w:val="005C7353"/>
  </w:style>
  <w:style w:type="numbering" w:customStyle="1" w:styleId="113121">
    <w:name w:val="Нет списка113121"/>
    <w:next w:val="a2"/>
    <w:uiPriority w:val="99"/>
    <w:semiHidden/>
    <w:unhideWhenUsed/>
    <w:rsid w:val="005C7353"/>
  </w:style>
  <w:style w:type="numbering" w:customStyle="1" w:styleId="23121">
    <w:name w:val="Нет списка23121"/>
    <w:next w:val="a2"/>
    <w:uiPriority w:val="99"/>
    <w:semiHidden/>
    <w:unhideWhenUsed/>
    <w:rsid w:val="005C7353"/>
  </w:style>
  <w:style w:type="numbering" w:customStyle="1" w:styleId="33121">
    <w:name w:val="Нет списка33121"/>
    <w:next w:val="a2"/>
    <w:uiPriority w:val="99"/>
    <w:semiHidden/>
    <w:unhideWhenUsed/>
    <w:rsid w:val="005C7353"/>
  </w:style>
  <w:style w:type="numbering" w:customStyle="1" w:styleId="43121">
    <w:name w:val="Нет списка43121"/>
    <w:next w:val="a2"/>
    <w:uiPriority w:val="99"/>
    <w:semiHidden/>
    <w:unhideWhenUsed/>
    <w:rsid w:val="005C7353"/>
  </w:style>
  <w:style w:type="numbering" w:customStyle="1" w:styleId="53121">
    <w:name w:val="Нет списка53121"/>
    <w:next w:val="a2"/>
    <w:semiHidden/>
    <w:rsid w:val="005C7353"/>
  </w:style>
  <w:style w:type="numbering" w:customStyle="1" w:styleId="63121">
    <w:name w:val="Нет списка63121"/>
    <w:next w:val="a2"/>
    <w:semiHidden/>
    <w:rsid w:val="005C7353"/>
  </w:style>
  <w:style w:type="numbering" w:customStyle="1" w:styleId="73121">
    <w:name w:val="Нет списка73121"/>
    <w:next w:val="a2"/>
    <w:semiHidden/>
    <w:rsid w:val="005C7353"/>
  </w:style>
  <w:style w:type="numbering" w:customStyle="1" w:styleId="16210">
    <w:name w:val="Нет списка1621"/>
    <w:next w:val="a2"/>
    <w:uiPriority w:val="99"/>
    <w:semiHidden/>
    <w:rsid w:val="005C7353"/>
  </w:style>
  <w:style w:type="numbering" w:customStyle="1" w:styleId="1721">
    <w:name w:val="Нет списка1721"/>
    <w:next w:val="a2"/>
    <w:uiPriority w:val="99"/>
    <w:semiHidden/>
    <w:unhideWhenUsed/>
    <w:rsid w:val="005C7353"/>
  </w:style>
  <w:style w:type="numbering" w:customStyle="1" w:styleId="2521">
    <w:name w:val="Нет списка2521"/>
    <w:next w:val="a2"/>
    <w:uiPriority w:val="99"/>
    <w:semiHidden/>
    <w:unhideWhenUsed/>
    <w:rsid w:val="005C7353"/>
  </w:style>
  <w:style w:type="numbering" w:customStyle="1" w:styleId="3142">
    <w:name w:val="Стиль314"/>
    <w:uiPriority w:val="99"/>
    <w:rsid w:val="005C7353"/>
  </w:style>
  <w:style w:type="numbering" w:customStyle="1" w:styleId="2142">
    <w:name w:val="Стиль214"/>
    <w:rsid w:val="005C7353"/>
  </w:style>
  <w:style w:type="numbering" w:customStyle="1" w:styleId="3232">
    <w:name w:val="Стиль323"/>
    <w:rsid w:val="005C7353"/>
  </w:style>
  <w:style w:type="numbering" w:customStyle="1" w:styleId="2232">
    <w:name w:val="Стиль223"/>
    <w:rsid w:val="005C7353"/>
  </w:style>
  <w:style w:type="numbering" w:customStyle="1" w:styleId="21141">
    <w:name w:val="Стиль2114"/>
    <w:rsid w:val="005C7353"/>
  </w:style>
  <w:style w:type="numbering" w:customStyle="1" w:styleId="31140">
    <w:name w:val="Стиль3114"/>
    <w:rsid w:val="005C7353"/>
  </w:style>
  <w:style w:type="numbering" w:customStyle="1" w:styleId="31113">
    <w:name w:val="Стиль31113"/>
    <w:rsid w:val="005C7353"/>
  </w:style>
  <w:style w:type="numbering" w:customStyle="1" w:styleId="211131">
    <w:name w:val="Стиль21113"/>
    <w:rsid w:val="005C7353"/>
  </w:style>
  <w:style w:type="numbering" w:customStyle="1" w:styleId="1430">
    <w:name w:val="Стиль нумерованный 14 пт3"/>
    <w:basedOn w:val="a2"/>
    <w:rsid w:val="005C7353"/>
  </w:style>
  <w:style w:type="numbering" w:customStyle="1" w:styleId="14120">
    <w:name w:val="Стиль нумерованный 14 пт12"/>
    <w:basedOn w:val="a2"/>
    <w:rsid w:val="005C7353"/>
  </w:style>
  <w:style w:type="numbering" w:customStyle="1" w:styleId="2322">
    <w:name w:val="Стиль232"/>
    <w:rsid w:val="005C7353"/>
  </w:style>
  <w:style w:type="numbering" w:customStyle="1" w:styleId="3320">
    <w:name w:val="Стиль332"/>
    <w:rsid w:val="005C7353"/>
  </w:style>
  <w:style w:type="numbering" w:customStyle="1" w:styleId="31222">
    <w:name w:val="Стиль3122"/>
    <w:uiPriority w:val="99"/>
    <w:rsid w:val="005C7353"/>
  </w:style>
  <w:style w:type="numbering" w:customStyle="1" w:styleId="21220">
    <w:name w:val="Стиль2122"/>
    <w:rsid w:val="005C7353"/>
  </w:style>
  <w:style w:type="numbering" w:customStyle="1" w:styleId="32120">
    <w:name w:val="Стиль3212"/>
    <w:rsid w:val="005C7353"/>
  </w:style>
  <w:style w:type="numbering" w:customStyle="1" w:styleId="22122">
    <w:name w:val="Стиль2212"/>
    <w:rsid w:val="005C7353"/>
  </w:style>
  <w:style w:type="numbering" w:customStyle="1" w:styleId="2111120">
    <w:name w:val="Нет списка211112"/>
    <w:next w:val="a2"/>
    <w:uiPriority w:val="99"/>
    <w:semiHidden/>
    <w:unhideWhenUsed/>
    <w:rsid w:val="005C7353"/>
  </w:style>
  <w:style w:type="numbering" w:customStyle="1" w:styleId="211220">
    <w:name w:val="Стиль21122"/>
    <w:rsid w:val="005C7353"/>
  </w:style>
  <w:style w:type="numbering" w:customStyle="1" w:styleId="311220">
    <w:name w:val="Стиль31122"/>
    <w:rsid w:val="005C7353"/>
  </w:style>
  <w:style w:type="numbering" w:customStyle="1" w:styleId="3111120">
    <w:name w:val="Стиль311112"/>
    <w:rsid w:val="005C7353"/>
  </w:style>
  <w:style w:type="numbering" w:customStyle="1" w:styleId="2111121">
    <w:name w:val="Стиль211112"/>
    <w:rsid w:val="005C7353"/>
  </w:style>
  <w:style w:type="numbering" w:customStyle="1" w:styleId="23112">
    <w:name w:val="Стиль2311"/>
    <w:rsid w:val="005C7353"/>
  </w:style>
  <w:style w:type="numbering" w:customStyle="1" w:styleId="33110">
    <w:name w:val="Стиль3311"/>
    <w:rsid w:val="005C7353"/>
  </w:style>
  <w:style w:type="numbering" w:customStyle="1" w:styleId="132110">
    <w:name w:val="Нет списка13211"/>
    <w:next w:val="a2"/>
    <w:semiHidden/>
    <w:unhideWhenUsed/>
    <w:rsid w:val="005C7353"/>
  </w:style>
  <w:style w:type="numbering" w:customStyle="1" w:styleId="312111">
    <w:name w:val="Стиль31211"/>
    <w:uiPriority w:val="99"/>
    <w:rsid w:val="005C7353"/>
  </w:style>
  <w:style w:type="numbering" w:customStyle="1" w:styleId="212111">
    <w:name w:val="Стиль21211"/>
    <w:rsid w:val="005C7353"/>
  </w:style>
  <w:style w:type="numbering" w:customStyle="1" w:styleId="14211">
    <w:name w:val="Нет списка14211"/>
    <w:next w:val="a2"/>
    <w:uiPriority w:val="99"/>
    <w:semiHidden/>
    <w:unhideWhenUsed/>
    <w:rsid w:val="005C7353"/>
  </w:style>
  <w:style w:type="numbering" w:customStyle="1" w:styleId="222110">
    <w:name w:val="Нет списка22211"/>
    <w:next w:val="a2"/>
    <w:uiPriority w:val="99"/>
    <w:semiHidden/>
    <w:unhideWhenUsed/>
    <w:rsid w:val="005C7353"/>
  </w:style>
  <w:style w:type="numbering" w:customStyle="1" w:styleId="15111">
    <w:name w:val="Нет списка15111"/>
    <w:next w:val="a2"/>
    <w:semiHidden/>
    <w:unhideWhenUsed/>
    <w:rsid w:val="005C7353"/>
  </w:style>
  <w:style w:type="numbering" w:customStyle="1" w:styleId="321110">
    <w:name w:val="Стиль32111"/>
    <w:rsid w:val="005C7353"/>
  </w:style>
  <w:style w:type="numbering" w:customStyle="1" w:styleId="221111">
    <w:name w:val="Стиль22111"/>
    <w:rsid w:val="005C7353"/>
  </w:style>
  <w:style w:type="numbering" w:customStyle="1" w:styleId="11111111">
    <w:name w:val="Нет списка11111111"/>
    <w:next w:val="a2"/>
    <w:uiPriority w:val="99"/>
    <w:semiHidden/>
    <w:unhideWhenUsed/>
    <w:rsid w:val="005C7353"/>
  </w:style>
  <w:style w:type="numbering" w:customStyle="1" w:styleId="2112110">
    <w:name w:val="Нет списка211211"/>
    <w:next w:val="a2"/>
    <w:uiPriority w:val="99"/>
    <w:semiHidden/>
    <w:unhideWhenUsed/>
    <w:rsid w:val="005C7353"/>
  </w:style>
  <w:style w:type="numbering" w:customStyle="1" w:styleId="1211110">
    <w:name w:val="Нет списка121111"/>
    <w:next w:val="a2"/>
    <w:uiPriority w:val="99"/>
    <w:semiHidden/>
    <w:unhideWhenUsed/>
    <w:rsid w:val="005C7353"/>
  </w:style>
  <w:style w:type="numbering" w:customStyle="1" w:styleId="21111110">
    <w:name w:val="Нет списка2111111"/>
    <w:next w:val="a2"/>
    <w:uiPriority w:val="99"/>
    <w:semiHidden/>
    <w:unhideWhenUsed/>
    <w:rsid w:val="005C7353"/>
  </w:style>
  <w:style w:type="numbering" w:customStyle="1" w:styleId="2112111">
    <w:name w:val="Стиль211211"/>
    <w:rsid w:val="005C7353"/>
  </w:style>
  <w:style w:type="numbering" w:customStyle="1" w:styleId="3112110">
    <w:name w:val="Стиль311211"/>
    <w:rsid w:val="005C7353"/>
  </w:style>
  <w:style w:type="numbering" w:customStyle="1" w:styleId="131111">
    <w:name w:val="Нет списка131111"/>
    <w:next w:val="a2"/>
    <w:semiHidden/>
    <w:unhideWhenUsed/>
    <w:rsid w:val="005C7353"/>
  </w:style>
  <w:style w:type="numbering" w:customStyle="1" w:styleId="3111111">
    <w:name w:val="Стиль3111111"/>
    <w:rsid w:val="005C7353"/>
  </w:style>
  <w:style w:type="numbering" w:customStyle="1" w:styleId="21111111">
    <w:name w:val="Стиль2111111"/>
    <w:rsid w:val="005C7353"/>
  </w:style>
  <w:style w:type="numbering" w:customStyle="1" w:styleId="141111">
    <w:name w:val="Нет списка141111"/>
    <w:next w:val="a2"/>
    <w:uiPriority w:val="99"/>
    <w:semiHidden/>
    <w:unhideWhenUsed/>
    <w:rsid w:val="005C7353"/>
  </w:style>
  <w:style w:type="numbering" w:customStyle="1" w:styleId="2211110">
    <w:name w:val="Нет списка221111"/>
    <w:next w:val="a2"/>
    <w:uiPriority w:val="99"/>
    <w:semiHidden/>
    <w:unhideWhenUsed/>
    <w:rsid w:val="005C7353"/>
  </w:style>
  <w:style w:type="numbering" w:customStyle="1" w:styleId="141110">
    <w:name w:val="Стиль нумерованный 14 пт111"/>
    <w:basedOn w:val="a2"/>
    <w:rsid w:val="005C7353"/>
  </w:style>
  <w:style w:type="numbering" w:customStyle="1" w:styleId="2412">
    <w:name w:val="Стиль241"/>
    <w:rsid w:val="005C7353"/>
  </w:style>
  <w:style w:type="numbering" w:customStyle="1" w:styleId="3412">
    <w:name w:val="Стиль341"/>
    <w:rsid w:val="005C7353"/>
  </w:style>
  <w:style w:type="numbering" w:customStyle="1" w:styleId="31311">
    <w:name w:val="Стиль3131"/>
    <w:uiPriority w:val="99"/>
    <w:rsid w:val="005C7353"/>
  </w:style>
  <w:style w:type="numbering" w:customStyle="1" w:styleId="21312">
    <w:name w:val="Стиль2131"/>
    <w:rsid w:val="005C7353"/>
  </w:style>
  <w:style w:type="numbering" w:customStyle="1" w:styleId="32210">
    <w:name w:val="Стиль3221"/>
    <w:rsid w:val="005C7353"/>
  </w:style>
  <w:style w:type="numbering" w:customStyle="1" w:styleId="22212">
    <w:name w:val="Стиль2221"/>
    <w:rsid w:val="005C7353"/>
  </w:style>
  <w:style w:type="numbering" w:customStyle="1" w:styleId="211310">
    <w:name w:val="Нет списка21131"/>
    <w:next w:val="a2"/>
    <w:uiPriority w:val="99"/>
    <w:semiHidden/>
    <w:unhideWhenUsed/>
    <w:rsid w:val="005C7353"/>
  </w:style>
  <w:style w:type="numbering" w:customStyle="1" w:styleId="2111210">
    <w:name w:val="Нет списка211121"/>
    <w:next w:val="a2"/>
    <w:uiPriority w:val="99"/>
    <w:semiHidden/>
    <w:unhideWhenUsed/>
    <w:rsid w:val="005C7353"/>
  </w:style>
  <w:style w:type="numbering" w:customStyle="1" w:styleId="211311">
    <w:name w:val="Стиль21131"/>
    <w:rsid w:val="005C7353"/>
  </w:style>
  <w:style w:type="numbering" w:customStyle="1" w:styleId="311310">
    <w:name w:val="Стиль31131"/>
    <w:rsid w:val="005C7353"/>
  </w:style>
  <w:style w:type="numbering" w:customStyle="1" w:styleId="311121">
    <w:name w:val="Стиль311121"/>
    <w:rsid w:val="005C7353"/>
  </w:style>
  <w:style w:type="numbering" w:customStyle="1" w:styleId="2111211">
    <w:name w:val="Стиль211121"/>
    <w:rsid w:val="005C7353"/>
  </w:style>
  <w:style w:type="numbering" w:customStyle="1" w:styleId="14210">
    <w:name w:val="Стиль нумерованный 14 пт21"/>
    <w:basedOn w:val="a2"/>
    <w:rsid w:val="005C7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1853618">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60240">
      <w:bodyDiv w:val="1"/>
      <w:marLeft w:val="0"/>
      <w:marRight w:val="0"/>
      <w:marTop w:val="0"/>
      <w:marBottom w:val="0"/>
      <w:divBdr>
        <w:top w:val="none" w:sz="0" w:space="0" w:color="auto"/>
        <w:left w:val="none" w:sz="0" w:space="0" w:color="auto"/>
        <w:bottom w:val="none" w:sz="0" w:space="0" w:color="auto"/>
        <w:right w:val="none" w:sz="0" w:space="0" w:color="auto"/>
      </w:divBdr>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612228">
      <w:bodyDiv w:val="1"/>
      <w:marLeft w:val="0"/>
      <w:marRight w:val="0"/>
      <w:marTop w:val="0"/>
      <w:marBottom w:val="0"/>
      <w:divBdr>
        <w:top w:val="none" w:sz="0" w:space="0" w:color="auto"/>
        <w:left w:val="none" w:sz="0" w:space="0" w:color="auto"/>
        <w:bottom w:val="none" w:sz="0" w:space="0" w:color="auto"/>
        <w:right w:val="none" w:sz="0" w:space="0" w:color="auto"/>
      </w:divBdr>
    </w:div>
    <w:div w:id="533467544">
      <w:bodyDiv w:val="1"/>
      <w:marLeft w:val="0"/>
      <w:marRight w:val="0"/>
      <w:marTop w:val="0"/>
      <w:marBottom w:val="0"/>
      <w:divBdr>
        <w:top w:val="none" w:sz="0" w:space="0" w:color="auto"/>
        <w:left w:val="none" w:sz="0" w:space="0" w:color="auto"/>
        <w:bottom w:val="none" w:sz="0" w:space="0" w:color="auto"/>
        <w:right w:val="none" w:sz="0" w:space="0" w:color="auto"/>
      </w:divBdr>
    </w:div>
    <w:div w:id="551430418">
      <w:bodyDiv w:val="1"/>
      <w:marLeft w:val="0"/>
      <w:marRight w:val="0"/>
      <w:marTop w:val="0"/>
      <w:marBottom w:val="0"/>
      <w:divBdr>
        <w:top w:val="none" w:sz="0" w:space="0" w:color="auto"/>
        <w:left w:val="none" w:sz="0" w:space="0" w:color="auto"/>
        <w:bottom w:val="none" w:sz="0" w:space="0" w:color="auto"/>
        <w:right w:val="none" w:sz="0" w:space="0" w:color="auto"/>
      </w:divBdr>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938100362">
      <w:bodyDiv w:val="1"/>
      <w:marLeft w:val="0"/>
      <w:marRight w:val="0"/>
      <w:marTop w:val="0"/>
      <w:marBottom w:val="0"/>
      <w:divBdr>
        <w:top w:val="none" w:sz="0" w:space="0" w:color="auto"/>
        <w:left w:val="none" w:sz="0" w:space="0" w:color="auto"/>
        <w:bottom w:val="none" w:sz="0" w:space="0" w:color="auto"/>
        <w:right w:val="none" w:sz="0" w:space="0" w:color="auto"/>
      </w:divBdr>
    </w:div>
    <w:div w:id="1104348697">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01377">
      <w:bodyDiv w:val="1"/>
      <w:marLeft w:val="0"/>
      <w:marRight w:val="0"/>
      <w:marTop w:val="0"/>
      <w:marBottom w:val="0"/>
      <w:divBdr>
        <w:top w:val="none" w:sz="0" w:space="0" w:color="auto"/>
        <w:left w:val="none" w:sz="0" w:space="0" w:color="auto"/>
        <w:bottom w:val="none" w:sz="0" w:space="0" w:color="auto"/>
        <w:right w:val="none" w:sz="0" w:space="0" w:color="auto"/>
      </w:divBdr>
      <w:divsChild>
        <w:div w:id="1936282351">
          <w:marLeft w:val="0"/>
          <w:marRight w:val="0"/>
          <w:marTop w:val="0"/>
          <w:marBottom w:val="0"/>
          <w:divBdr>
            <w:top w:val="none" w:sz="0" w:space="0" w:color="auto"/>
            <w:left w:val="none" w:sz="0" w:space="0" w:color="auto"/>
            <w:bottom w:val="none" w:sz="0" w:space="0" w:color="auto"/>
            <w:right w:val="none" w:sz="0" w:space="0" w:color="auto"/>
          </w:divBdr>
        </w:div>
        <w:div w:id="1032220668">
          <w:marLeft w:val="0"/>
          <w:marRight w:val="0"/>
          <w:marTop w:val="0"/>
          <w:marBottom w:val="0"/>
          <w:divBdr>
            <w:top w:val="none" w:sz="0" w:space="0" w:color="auto"/>
            <w:left w:val="none" w:sz="0" w:space="0" w:color="auto"/>
            <w:bottom w:val="none" w:sz="0" w:space="0" w:color="auto"/>
            <w:right w:val="none" w:sz="0" w:space="0" w:color="auto"/>
          </w:divBdr>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210651">
      <w:bodyDiv w:val="1"/>
      <w:marLeft w:val="0"/>
      <w:marRight w:val="0"/>
      <w:marTop w:val="0"/>
      <w:marBottom w:val="0"/>
      <w:divBdr>
        <w:top w:val="none" w:sz="0" w:space="0" w:color="auto"/>
        <w:left w:val="none" w:sz="0" w:space="0" w:color="auto"/>
        <w:bottom w:val="none" w:sz="0" w:space="0" w:color="auto"/>
        <w:right w:val="none" w:sz="0" w:space="0" w:color="auto"/>
      </w:divBdr>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445482">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380016062">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567767072">
      <w:bodyDiv w:val="1"/>
      <w:marLeft w:val="0"/>
      <w:marRight w:val="0"/>
      <w:marTop w:val="0"/>
      <w:marBottom w:val="0"/>
      <w:divBdr>
        <w:top w:val="none" w:sz="0" w:space="0" w:color="auto"/>
        <w:left w:val="none" w:sz="0" w:space="0" w:color="auto"/>
        <w:bottom w:val="none" w:sz="0" w:space="0" w:color="auto"/>
        <w:right w:val="none" w:sz="0" w:space="0" w:color="auto"/>
      </w:divBdr>
    </w:div>
    <w:div w:id="1656489309">
      <w:bodyDiv w:val="1"/>
      <w:marLeft w:val="0"/>
      <w:marRight w:val="0"/>
      <w:marTop w:val="0"/>
      <w:marBottom w:val="0"/>
      <w:divBdr>
        <w:top w:val="none" w:sz="0" w:space="0" w:color="auto"/>
        <w:left w:val="none" w:sz="0" w:space="0" w:color="auto"/>
        <w:bottom w:val="none" w:sz="0" w:space="0" w:color="auto"/>
        <w:right w:val="none" w:sz="0" w:space="0" w:color="auto"/>
      </w:divBdr>
    </w:div>
    <w:div w:id="1657802160">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893231216">
      <w:bodyDiv w:val="1"/>
      <w:marLeft w:val="0"/>
      <w:marRight w:val="0"/>
      <w:marTop w:val="0"/>
      <w:marBottom w:val="0"/>
      <w:divBdr>
        <w:top w:val="none" w:sz="0" w:space="0" w:color="auto"/>
        <w:left w:val="none" w:sz="0" w:space="0" w:color="auto"/>
        <w:bottom w:val="none" w:sz="0" w:space="0" w:color="auto"/>
        <w:right w:val="none" w:sz="0" w:space="0" w:color="auto"/>
      </w:divBdr>
    </w:div>
    <w:div w:id="1918131918">
      <w:bodyDiv w:val="1"/>
      <w:marLeft w:val="0"/>
      <w:marRight w:val="0"/>
      <w:marTop w:val="0"/>
      <w:marBottom w:val="0"/>
      <w:divBdr>
        <w:top w:val="none" w:sz="0" w:space="0" w:color="auto"/>
        <w:left w:val="none" w:sz="0" w:space="0" w:color="auto"/>
        <w:bottom w:val="none" w:sz="0" w:space="0" w:color="auto"/>
        <w:right w:val="none" w:sz="0" w:space="0" w:color="auto"/>
      </w:divBdr>
    </w:div>
    <w:div w:id="1920629863">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21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openxmlformats.org/officeDocument/2006/relationships/hyperlink" Target="https://docs.cntd.ru/document/573053313"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mailto:Minleshoz@tatar.ru"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gif"/><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hyperlink" Target="https://internet.garant.r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image" Target="media/image3.jpeg"/><Relationship Id="rId27"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9FFF8-96E1-475B-B0ED-0587A1C33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2220</TotalTime>
  <Pages>123</Pages>
  <Words>35238</Words>
  <Characters>200862</Characters>
  <Application>Microsoft Office Word</Application>
  <DocSecurity>0</DocSecurity>
  <Lines>1673</Lines>
  <Paragraphs>471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235629</CharactersWithSpaces>
  <SharedDoc>false</SharedDoc>
  <HLinks>
    <vt:vector size="372" baseType="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1245234</vt:i4>
      </vt:variant>
      <vt:variant>
        <vt:i4>350</vt:i4>
      </vt:variant>
      <vt:variant>
        <vt:i4>0</vt:i4>
      </vt:variant>
      <vt:variant>
        <vt:i4>5</vt:i4>
      </vt:variant>
      <vt:variant>
        <vt:lpwstr/>
      </vt:variant>
      <vt:variant>
        <vt:lpwstr>_Toc536522300</vt:lpwstr>
      </vt:variant>
      <vt:variant>
        <vt:i4>1703987</vt:i4>
      </vt:variant>
      <vt:variant>
        <vt:i4>344</vt:i4>
      </vt:variant>
      <vt:variant>
        <vt:i4>0</vt:i4>
      </vt:variant>
      <vt:variant>
        <vt:i4>5</vt:i4>
      </vt:variant>
      <vt:variant>
        <vt:lpwstr/>
      </vt:variant>
      <vt:variant>
        <vt:lpwstr>_Toc536522299</vt:lpwstr>
      </vt:variant>
      <vt:variant>
        <vt:i4>1703987</vt:i4>
      </vt:variant>
      <vt:variant>
        <vt:i4>338</vt:i4>
      </vt:variant>
      <vt:variant>
        <vt:i4>0</vt:i4>
      </vt:variant>
      <vt:variant>
        <vt:i4>5</vt:i4>
      </vt:variant>
      <vt:variant>
        <vt:lpwstr/>
      </vt:variant>
      <vt:variant>
        <vt:lpwstr>_Toc536522298</vt:lpwstr>
      </vt:variant>
      <vt:variant>
        <vt:i4>1703987</vt:i4>
      </vt:variant>
      <vt:variant>
        <vt:i4>332</vt:i4>
      </vt:variant>
      <vt:variant>
        <vt:i4>0</vt:i4>
      </vt:variant>
      <vt:variant>
        <vt:i4>5</vt:i4>
      </vt:variant>
      <vt:variant>
        <vt:lpwstr/>
      </vt:variant>
      <vt:variant>
        <vt:lpwstr>_Toc536522297</vt:lpwstr>
      </vt:variant>
      <vt:variant>
        <vt:i4>1703987</vt:i4>
      </vt:variant>
      <vt:variant>
        <vt:i4>326</vt:i4>
      </vt:variant>
      <vt:variant>
        <vt:i4>0</vt:i4>
      </vt:variant>
      <vt:variant>
        <vt:i4>5</vt:i4>
      </vt:variant>
      <vt:variant>
        <vt:lpwstr/>
      </vt:variant>
      <vt:variant>
        <vt:lpwstr>_Toc536522296</vt:lpwstr>
      </vt:variant>
      <vt:variant>
        <vt:i4>1703987</vt:i4>
      </vt:variant>
      <vt:variant>
        <vt:i4>320</vt:i4>
      </vt:variant>
      <vt:variant>
        <vt:i4>0</vt:i4>
      </vt:variant>
      <vt:variant>
        <vt:i4>5</vt:i4>
      </vt:variant>
      <vt:variant>
        <vt:lpwstr/>
      </vt:variant>
      <vt:variant>
        <vt:lpwstr>_Toc536522295</vt:lpwstr>
      </vt:variant>
      <vt:variant>
        <vt:i4>1703987</vt:i4>
      </vt:variant>
      <vt:variant>
        <vt:i4>314</vt:i4>
      </vt:variant>
      <vt:variant>
        <vt:i4>0</vt:i4>
      </vt:variant>
      <vt:variant>
        <vt:i4>5</vt:i4>
      </vt:variant>
      <vt:variant>
        <vt:lpwstr/>
      </vt:variant>
      <vt:variant>
        <vt:lpwstr>_Toc536522294</vt:lpwstr>
      </vt:variant>
      <vt:variant>
        <vt:i4>1703987</vt:i4>
      </vt:variant>
      <vt:variant>
        <vt:i4>308</vt:i4>
      </vt:variant>
      <vt:variant>
        <vt:i4>0</vt:i4>
      </vt:variant>
      <vt:variant>
        <vt:i4>5</vt:i4>
      </vt:variant>
      <vt:variant>
        <vt:lpwstr/>
      </vt:variant>
      <vt:variant>
        <vt:lpwstr>_Toc536522293</vt:lpwstr>
      </vt:variant>
      <vt:variant>
        <vt:i4>1703987</vt:i4>
      </vt:variant>
      <vt:variant>
        <vt:i4>302</vt:i4>
      </vt:variant>
      <vt:variant>
        <vt:i4>0</vt:i4>
      </vt:variant>
      <vt:variant>
        <vt:i4>5</vt:i4>
      </vt:variant>
      <vt:variant>
        <vt:lpwstr/>
      </vt:variant>
      <vt:variant>
        <vt:lpwstr>_Toc536522292</vt:lpwstr>
      </vt:variant>
      <vt:variant>
        <vt:i4>1703987</vt:i4>
      </vt:variant>
      <vt:variant>
        <vt:i4>296</vt:i4>
      </vt:variant>
      <vt:variant>
        <vt:i4>0</vt:i4>
      </vt:variant>
      <vt:variant>
        <vt:i4>5</vt:i4>
      </vt:variant>
      <vt:variant>
        <vt:lpwstr/>
      </vt:variant>
      <vt:variant>
        <vt:lpwstr>_Toc536522291</vt:lpwstr>
      </vt:variant>
      <vt:variant>
        <vt:i4>1703987</vt:i4>
      </vt:variant>
      <vt:variant>
        <vt:i4>290</vt:i4>
      </vt:variant>
      <vt:variant>
        <vt:i4>0</vt:i4>
      </vt:variant>
      <vt:variant>
        <vt:i4>5</vt:i4>
      </vt:variant>
      <vt:variant>
        <vt:lpwstr/>
      </vt:variant>
      <vt:variant>
        <vt:lpwstr>_Toc536522290</vt:lpwstr>
      </vt:variant>
      <vt:variant>
        <vt:i4>1769523</vt:i4>
      </vt:variant>
      <vt:variant>
        <vt:i4>284</vt:i4>
      </vt:variant>
      <vt:variant>
        <vt:i4>0</vt:i4>
      </vt:variant>
      <vt:variant>
        <vt:i4>5</vt:i4>
      </vt:variant>
      <vt:variant>
        <vt:lpwstr/>
      </vt:variant>
      <vt:variant>
        <vt:lpwstr>_Toc536522289</vt:lpwstr>
      </vt:variant>
      <vt:variant>
        <vt:i4>1769523</vt:i4>
      </vt:variant>
      <vt:variant>
        <vt:i4>278</vt:i4>
      </vt:variant>
      <vt:variant>
        <vt:i4>0</vt:i4>
      </vt:variant>
      <vt:variant>
        <vt:i4>5</vt:i4>
      </vt:variant>
      <vt:variant>
        <vt:lpwstr/>
      </vt:variant>
      <vt:variant>
        <vt:lpwstr>_Toc536522288</vt:lpwstr>
      </vt:variant>
      <vt:variant>
        <vt:i4>1769523</vt:i4>
      </vt:variant>
      <vt:variant>
        <vt:i4>272</vt:i4>
      </vt:variant>
      <vt:variant>
        <vt:i4>0</vt:i4>
      </vt:variant>
      <vt:variant>
        <vt:i4>5</vt:i4>
      </vt:variant>
      <vt:variant>
        <vt:lpwstr/>
      </vt:variant>
      <vt:variant>
        <vt:lpwstr>_Toc536522287</vt:lpwstr>
      </vt:variant>
      <vt:variant>
        <vt:i4>1769523</vt:i4>
      </vt:variant>
      <vt:variant>
        <vt:i4>266</vt:i4>
      </vt:variant>
      <vt:variant>
        <vt:i4>0</vt:i4>
      </vt:variant>
      <vt:variant>
        <vt:i4>5</vt:i4>
      </vt:variant>
      <vt:variant>
        <vt:lpwstr/>
      </vt:variant>
      <vt:variant>
        <vt:lpwstr>_Toc536522286</vt:lpwstr>
      </vt:variant>
      <vt:variant>
        <vt:i4>1769523</vt:i4>
      </vt:variant>
      <vt:variant>
        <vt:i4>260</vt:i4>
      </vt:variant>
      <vt:variant>
        <vt:i4>0</vt:i4>
      </vt:variant>
      <vt:variant>
        <vt:i4>5</vt:i4>
      </vt:variant>
      <vt:variant>
        <vt:lpwstr/>
      </vt:variant>
      <vt:variant>
        <vt:lpwstr>_Toc536522285</vt:lpwstr>
      </vt:variant>
      <vt:variant>
        <vt:i4>1769523</vt:i4>
      </vt:variant>
      <vt:variant>
        <vt:i4>254</vt:i4>
      </vt:variant>
      <vt:variant>
        <vt:i4>0</vt:i4>
      </vt:variant>
      <vt:variant>
        <vt:i4>5</vt:i4>
      </vt:variant>
      <vt:variant>
        <vt:lpwstr/>
      </vt:variant>
      <vt:variant>
        <vt:lpwstr>_Toc536522284</vt:lpwstr>
      </vt:variant>
      <vt:variant>
        <vt:i4>1769523</vt:i4>
      </vt:variant>
      <vt:variant>
        <vt:i4>248</vt:i4>
      </vt:variant>
      <vt:variant>
        <vt:i4>0</vt:i4>
      </vt:variant>
      <vt:variant>
        <vt:i4>5</vt:i4>
      </vt:variant>
      <vt:variant>
        <vt:lpwstr/>
      </vt:variant>
      <vt:variant>
        <vt:lpwstr>_Toc536522283</vt:lpwstr>
      </vt:variant>
      <vt:variant>
        <vt:i4>1769523</vt:i4>
      </vt:variant>
      <vt:variant>
        <vt:i4>242</vt:i4>
      </vt:variant>
      <vt:variant>
        <vt:i4>0</vt:i4>
      </vt:variant>
      <vt:variant>
        <vt:i4>5</vt:i4>
      </vt:variant>
      <vt:variant>
        <vt:lpwstr/>
      </vt:variant>
      <vt:variant>
        <vt:lpwstr>_Toc536522282</vt:lpwstr>
      </vt:variant>
      <vt:variant>
        <vt:i4>1769523</vt:i4>
      </vt:variant>
      <vt:variant>
        <vt:i4>236</vt:i4>
      </vt:variant>
      <vt:variant>
        <vt:i4>0</vt:i4>
      </vt:variant>
      <vt:variant>
        <vt:i4>5</vt:i4>
      </vt:variant>
      <vt:variant>
        <vt:lpwstr/>
      </vt:variant>
      <vt:variant>
        <vt:lpwstr>_Toc536522281</vt:lpwstr>
      </vt:variant>
      <vt:variant>
        <vt:i4>1769523</vt:i4>
      </vt:variant>
      <vt:variant>
        <vt:i4>230</vt:i4>
      </vt:variant>
      <vt:variant>
        <vt:i4>0</vt:i4>
      </vt:variant>
      <vt:variant>
        <vt:i4>5</vt:i4>
      </vt:variant>
      <vt:variant>
        <vt:lpwstr/>
      </vt:variant>
      <vt:variant>
        <vt:lpwstr>_Toc536522280</vt:lpwstr>
      </vt:variant>
      <vt:variant>
        <vt:i4>1310771</vt:i4>
      </vt:variant>
      <vt:variant>
        <vt:i4>224</vt:i4>
      </vt:variant>
      <vt:variant>
        <vt:i4>0</vt:i4>
      </vt:variant>
      <vt:variant>
        <vt:i4>5</vt:i4>
      </vt:variant>
      <vt:variant>
        <vt:lpwstr/>
      </vt:variant>
      <vt:variant>
        <vt:lpwstr>_Toc536522279</vt:lpwstr>
      </vt:variant>
      <vt:variant>
        <vt:i4>1310771</vt:i4>
      </vt:variant>
      <vt:variant>
        <vt:i4>218</vt:i4>
      </vt:variant>
      <vt:variant>
        <vt:i4>0</vt:i4>
      </vt:variant>
      <vt:variant>
        <vt:i4>5</vt:i4>
      </vt:variant>
      <vt:variant>
        <vt:lpwstr/>
      </vt:variant>
      <vt:variant>
        <vt:lpwstr>_Toc536522278</vt:lpwstr>
      </vt:variant>
      <vt:variant>
        <vt:i4>1310771</vt:i4>
      </vt:variant>
      <vt:variant>
        <vt:i4>212</vt:i4>
      </vt:variant>
      <vt:variant>
        <vt:i4>0</vt:i4>
      </vt:variant>
      <vt:variant>
        <vt:i4>5</vt:i4>
      </vt:variant>
      <vt:variant>
        <vt:lpwstr/>
      </vt:variant>
      <vt:variant>
        <vt:lpwstr>_Toc536522277</vt:lpwstr>
      </vt:variant>
      <vt:variant>
        <vt:i4>1310771</vt:i4>
      </vt:variant>
      <vt:variant>
        <vt:i4>206</vt:i4>
      </vt:variant>
      <vt:variant>
        <vt:i4>0</vt:i4>
      </vt:variant>
      <vt:variant>
        <vt:i4>5</vt:i4>
      </vt:variant>
      <vt:variant>
        <vt:lpwstr/>
      </vt:variant>
      <vt:variant>
        <vt:lpwstr>_Toc536522276</vt:lpwstr>
      </vt:variant>
      <vt:variant>
        <vt:i4>1310771</vt:i4>
      </vt:variant>
      <vt:variant>
        <vt:i4>200</vt:i4>
      </vt:variant>
      <vt:variant>
        <vt:i4>0</vt:i4>
      </vt:variant>
      <vt:variant>
        <vt:i4>5</vt:i4>
      </vt:variant>
      <vt:variant>
        <vt:lpwstr/>
      </vt:variant>
      <vt:variant>
        <vt:lpwstr>_Toc536522275</vt:lpwstr>
      </vt:variant>
      <vt:variant>
        <vt:i4>1310771</vt:i4>
      </vt:variant>
      <vt:variant>
        <vt:i4>194</vt:i4>
      </vt:variant>
      <vt:variant>
        <vt:i4>0</vt:i4>
      </vt:variant>
      <vt:variant>
        <vt:i4>5</vt:i4>
      </vt:variant>
      <vt:variant>
        <vt:lpwstr/>
      </vt:variant>
      <vt:variant>
        <vt:lpwstr>_Toc536522274</vt:lpwstr>
      </vt:variant>
      <vt:variant>
        <vt:i4>1310771</vt:i4>
      </vt:variant>
      <vt:variant>
        <vt:i4>188</vt:i4>
      </vt:variant>
      <vt:variant>
        <vt:i4>0</vt:i4>
      </vt:variant>
      <vt:variant>
        <vt:i4>5</vt:i4>
      </vt:variant>
      <vt:variant>
        <vt:lpwstr/>
      </vt:variant>
      <vt:variant>
        <vt:lpwstr>_Toc536522273</vt:lpwstr>
      </vt:variant>
      <vt:variant>
        <vt:i4>1310771</vt:i4>
      </vt:variant>
      <vt:variant>
        <vt:i4>182</vt:i4>
      </vt:variant>
      <vt:variant>
        <vt:i4>0</vt:i4>
      </vt:variant>
      <vt:variant>
        <vt:i4>5</vt:i4>
      </vt:variant>
      <vt:variant>
        <vt:lpwstr/>
      </vt:variant>
      <vt:variant>
        <vt:lpwstr>_Toc536522272</vt:lpwstr>
      </vt:variant>
      <vt:variant>
        <vt:i4>1310771</vt:i4>
      </vt:variant>
      <vt:variant>
        <vt:i4>176</vt:i4>
      </vt:variant>
      <vt:variant>
        <vt:i4>0</vt:i4>
      </vt:variant>
      <vt:variant>
        <vt:i4>5</vt:i4>
      </vt:variant>
      <vt:variant>
        <vt:lpwstr/>
      </vt:variant>
      <vt:variant>
        <vt:lpwstr>_Toc536522271</vt:lpwstr>
      </vt:variant>
      <vt:variant>
        <vt:i4>1310771</vt:i4>
      </vt:variant>
      <vt:variant>
        <vt:i4>170</vt:i4>
      </vt:variant>
      <vt:variant>
        <vt:i4>0</vt:i4>
      </vt:variant>
      <vt:variant>
        <vt:i4>5</vt:i4>
      </vt:variant>
      <vt:variant>
        <vt:lpwstr/>
      </vt:variant>
      <vt:variant>
        <vt:lpwstr>_Toc536522270</vt:lpwstr>
      </vt:variant>
      <vt:variant>
        <vt:i4>1376307</vt:i4>
      </vt:variant>
      <vt:variant>
        <vt:i4>164</vt:i4>
      </vt:variant>
      <vt:variant>
        <vt:i4>0</vt:i4>
      </vt:variant>
      <vt:variant>
        <vt:i4>5</vt:i4>
      </vt:variant>
      <vt:variant>
        <vt:lpwstr/>
      </vt:variant>
      <vt:variant>
        <vt:lpwstr>_Toc536522269</vt:lpwstr>
      </vt:variant>
      <vt:variant>
        <vt:i4>1376307</vt:i4>
      </vt:variant>
      <vt:variant>
        <vt:i4>158</vt:i4>
      </vt:variant>
      <vt:variant>
        <vt:i4>0</vt:i4>
      </vt:variant>
      <vt:variant>
        <vt:i4>5</vt:i4>
      </vt:variant>
      <vt:variant>
        <vt:lpwstr/>
      </vt:variant>
      <vt:variant>
        <vt:lpwstr>_Toc536522268</vt:lpwstr>
      </vt:variant>
      <vt:variant>
        <vt:i4>1376307</vt:i4>
      </vt:variant>
      <vt:variant>
        <vt:i4>152</vt:i4>
      </vt:variant>
      <vt:variant>
        <vt:i4>0</vt:i4>
      </vt:variant>
      <vt:variant>
        <vt:i4>5</vt:i4>
      </vt:variant>
      <vt:variant>
        <vt:lpwstr/>
      </vt:variant>
      <vt:variant>
        <vt:lpwstr>_Toc536522267</vt:lpwstr>
      </vt:variant>
      <vt:variant>
        <vt:i4>1376307</vt:i4>
      </vt:variant>
      <vt:variant>
        <vt:i4>146</vt:i4>
      </vt:variant>
      <vt:variant>
        <vt:i4>0</vt:i4>
      </vt:variant>
      <vt:variant>
        <vt:i4>5</vt:i4>
      </vt:variant>
      <vt:variant>
        <vt:lpwstr/>
      </vt:variant>
      <vt:variant>
        <vt:lpwstr>_Toc536522266</vt:lpwstr>
      </vt:variant>
      <vt:variant>
        <vt:i4>1376307</vt:i4>
      </vt:variant>
      <vt:variant>
        <vt:i4>140</vt:i4>
      </vt:variant>
      <vt:variant>
        <vt:i4>0</vt:i4>
      </vt:variant>
      <vt:variant>
        <vt:i4>5</vt:i4>
      </vt:variant>
      <vt:variant>
        <vt:lpwstr/>
      </vt:variant>
      <vt:variant>
        <vt:lpwstr>_Toc536522265</vt:lpwstr>
      </vt:variant>
      <vt:variant>
        <vt:i4>1376307</vt:i4>
      </vt:variant>
      <vt:variant>
        <vt:i4>134</vt:i4>
      </vt:variant>
      <vt:variant>
        <vt:i4>0</vt:i4>
      </vt:variant>
      <vt:variant>
        <vt:i4>5</vt:i4>
      </vt:variant>
      <vt:variant>
        <vt:lpwstr/>
      </vt:variant>
      <vt:variant>
        <vt:lpwstr>_Toc536522264</vt:lpwstr>
      </vt:variant>
      <vt:variant>
        <vt:i4>1376307</vt:i4>
      </vt:variant>
      <vt:variant>
        <vt:i4>128</vt:i4>
      </vt:variant>
      <vt:variant>
        <vt:i4>0</vt:i4>
      </vt:variant>
      <vt:variant>
        <vt:i4>5</vt:i4>
      </vt:variant>
      <vt:variant>
        <vt:lpwstr/>
      </vt:variant>
      <vt:variant>
        <vt:lpwstr>_Toc536522263</vt:lpwstr>
      </vt:variant>
      <vt:variant>
        <vt:i4>1376307</vt:i4>
      </vt:variant>
      <vt:variant>
        <vt:i4>122</vt:i4>
      </vt:variant>
      <vt:variant>
        <vt:i4>0</vt:i4>
      </vt:variant>
      <vt:variant>
        <vt:i4>5</vt:i4>
      </vt:variant>
      <vt:variant>
        <vt:lpwstr/>
      </vt:variant>
      <vt:variant>
        <vt:lpwstr>_Toc536522262</vt:lpwstr>
      </vt:variant>
      <vt:variant>
        <vt:i4>1376307</vt:i4>
      </vt:variant>
      <vt:variant>
        <vt:i4>116</vt:i4>
      </vt:variant>
      <vt:variant>
        <vt:i4>0</vt:i4>
      </vt:variant>
      <vt:variant>
        <vt:i4>5</vt:i4>
      </vt:variant>
      <vt:variant>
        <vt:lpwstr/>
      </vt:variant>
      <vt:variant>
        <vt:lpwstr>_Toc536522261</vt:lpwstr>
      </vt:variant>
      <vt:variant>
        <vt:i4>1376307</vt:i4>
      </vt:variant>
      <vt:variant>
        <vt:i4>110</vt:i4>
      </vt:variant>
      <vt:variant>
        <vt:i4>0</vt:i4>
      </vt:variant>
      <vt:variant>
        <vt:i4>5</vt:i4>
      </vt:variant>
      <vt:variant>
        <vt:lpwstr/>
      </vt:variant>
      <vt:variant>
        <vt:lpwstr>_Toc536522260</vt:lpwstr>
      </vt:variant>
      <vt:variant>
        <vt:i4>1441843</vt:i4>
      </vt:variant>
      <vt:variant>
        <vt:i4>104</vt:i4>
      </vt:variant>
      <vt:variant>
        <vt:i4>0</vt:i4>
      </vt:variant>
      <vt:variant>
        <vt:i4>5</vt:i4>
      </vt:variant>
      <vt:variant>
        <vt:lpwstr/>
      </vt:variant>
      <vt:variant>
        <vt:lpwstr>_Toc536522259</vt:lpwstr>
      </vt:variant>
      <vt:variant>
        <vt:i4>1441843</vt:i4>
      </vt:variant>
      <vt:variant>
        <vt:i4>98</vt:i4>
      </vt:variant>
      <vt:variant>
        <vt:i4>0</vt:i4>
      </vt:variant>
      <vt:variant>
        <vt:i4>5</vt:i4>
      </vt:variant>
      <vt:variant>
        <vt:lpwstr/>
      </vt:variant>
      <vt:variant>
        <vt:lpwstr>_Toc536522258</vt:lpwstr>
      </vt:variant>
      <vt:variant>
        <vt:i4>1441843</vt:i4>
      </vt:variant>
      <vt:variant>
        <vt:i4>92</vt:i4>
      </vt:variant>
      <vt:variant>
        <vt:i4>0</vt:i4>
      </vt:variant>
      <vt:variant>
        <vt:i4>5</vt:i4>
      </vt:variant>
      <vt:variant>
        <vt:lpwstr/>
      </vt:variant>
      <vt:variant>
        <vt:lpwstr>_Toc536522257</vt:lpwstr>
      </vt:variant>
      <vt:variant>
        <vt:i4>1441843</vt:i4>
      </vt:variant>
      <vt:variant>
        <vt:i4>86</vt:i4>
      </vt:variant>
      <vt:variant>
        <vt:i4>0</vt:i4>
      </vt:variant>
      <vt:variant>
        <vt:i4>5</vt:i4>
      </vt:variant>
      <vt:variant>
        <vt:lpwstr/>
      </vt:variant>
      <vt:variant>
        <vt:lpwstr>_Toc536522256</vt:lpwstr>
      </vt:variant>
      <vt:variant>
        <vt:i4>1441843</vt:i4>
      </vt:variant>
      <vt:variant>
        <vt:i4>80</vt:i4>
      </vt:variant>
      <vt:variant>
        <vt:i4>0</vt:i4>
      </vt:variant>
      <vt:variant>
        <vt:i4>5</vt:i4>
      </vt:variant>
      <vt:variant>
        <vt:lpwstr/>
      </vt:variant>
      <vt:variant>
        <vt:lpwstr>_Toc536522255</vt:lpwstr>
      </vt:variant>
      <vt:variant>
        <vt:i4>1441843</vt:i4>
      </vt:variant>
      <vt:variant>
        <vt:i4>74</vt:i4>
      </vt:variant>
      <vt:variant>
        <vt:i4>0</vt:i4>
      </vt:variant>
      <vt:variant>
        <vt:i4>5</vt:i4>
      </vt:variant>
      <vt:variant>
        <vt:lpwstr/>
      </vt:variant>
      <vt:variant>
        <vt:lpwstr>_Toc536522254</vt:lpwstr>
      </vt:variant>
      <vt:variant>
        <vt:i4>1441843</vt:i4>
      </vt:variant>
      <vt:variant>
        <vt:i4>68</vt:i4>
      </vt:variant>
      <vt:variant>
        <vt:i4>0</vt:i4>
      </vt:variant>
      <vt:variant>
        <vt:i4>5</vt:i4>
      </vt:variant>
      <vt:variant>
        <vt:lpwstr/>
      </vt:variant>
      <vt:variant>
        <vt:lpwstr>_Toc536522253</vt:lpwstr>
      </vt:variant>
      <vt:variant>
        <vt:i4>1441843</vt:i4>
      </vt:variant>
      <vt:variant>
        <vt:i4>62</vt:i4>
      </vt:variant>
      <vt:variant>
        <vt:i4>0</vt:i4>
      </vt:variant>
      <vt:variant>
        <vt:i4>5</vt:i4>
      </vt:variant>
      <vt:variant>
        <vt:lpwstr/>
      </vt:variant>
      <vt:variant>
        <vt:lpwstr>_Toc536522252</vt:lpwstr>
      </vt:variant>
      <vt:variant>
        <vt:i4>1441843</vt:i4>
      </vt:variant>
      <vt:variant>
        <vt:i4>56</vt:i4>
      </vt:variant>
      <vt:variant>
        <vt:i4>0</vt:i4>
      </vt:variant>
      <vt:variant>
        <vt:i4>5</vt:i4>
      </vt:variant>
      <vt:variant>
        <vt:lpwstr/>
      </vt:variant>
      <vt:variant>
        <vt:lpwstr>_Toc536522251</vt:lpwstr>
      </vt:variant>
      <vt:variant>
        <vt:i4>1441843</vt:i4>
      </vt:variant>
      <vt:variant>
        <vt:i4>50</vt:i4>
      </vt:variant>
      <vt:variant>
        <vt:i4>0</vt:i4>
      </vt:variant>
      <vt:variant>
        <vt:i4>5</vt:i4>
      </vt:variant>
      <vt:variant>
        <vt:lpwstr/>
      </vt:variant>
      <vt:variant>
        <vt:lpwstr>_Toc536522250</vt:lpwstr>
      </vt:variant>
      <vt:variant>
        <vt:i4>1507379</vt:i4>
      </vt:variant>
      <vt:variant>
        <vt:i4>44</vt:i4>
      </vt:variant>
      <vt:variant>
        <vt:i4>0</vt:i4>
      </vt:variant>
      <vt:variant>
        <vt:i4>5</vt:i4>
      </vt:variant>
      <vt:variant>
        <vt:lpwstr/>
      </vt:variant>
      <vt:variant>
        <vt:lpwstr>_Toc536522249</vt:lpwstr>
      </vt:variant>
      <vt:variant>
        <vt:i4>1507379</vt:i4>
      </vt:variant>
      <vt:variant>
        <vt:i4>38</vt:i4>
      </vt:variant>
      <vt:variant>
        <vt:i4>0</vt:i4>
      </vt:variant>
      <vt:variant>
        <vt:i4>5</vt:i4>
      </vt:variant>
      <vt:variant>
        <vt:lpwstr/>
      </vt:variant>
      <vt:variant>
        <vt:lpwstr>_Toc536522248</vt:lpwstr>
      </vt:variant>
      <vt:variant>
        <vt:i4>1507379</vt:i4>
      </vt:variant>
      <vt:variant>
        <vt:i4>32</vt:i4>
      </vt:variant>
      <vt:variant>
        <vt:i4>0</vt:i4>
      </vt:variant>
      <vt:variant>
        <vt:i4>5</vt:i4>
      </vt:variant>
      <vt:variant>
        <vt:lpwstr/>
      </vt:variant>
      <vt:variant>
        <vt:lpwstr>_Toc536522247</vt:lpwstr>
      </vt:variant>
      <vt:variant>
        <vt:i4>1507379</vt:i4>
      </vt:variant>
      <vt:variant>
        <vt:i4>26</vt:i4>
      </vt:variant>
      <vt:variant>
        <vt:i4>0</vt:i4>
      </vt:variant>
      <vt:variant>
        <vt:i4>5</vt:i4>
      </vt:variant>
      <vt:variant>
        <vt:lpwstr/>
      </vt:variant>
      <vt:variant>
        <vt:lpwstr>_Toc536522246</vt:lpwstr>
      </vt:variant>
      <vt:variant>
        <vt:i4>1507379</vt:i4>
      </vt:variant>
      <vt:variant>
        <vt:i4>20</vt:i4>
      </vt:variant>
      <vt:variant>
        <vt:i4>0</vt:i4>
      </vt:variant>
      <vt:variant>
        <vt:i4>5</vt:i4>
      </vt:variant>
      <vt:variant>
        <vt:lpwstr/>
      </vt:variant>
      <vt:variant>
        <vt:lpwstr>_Toc536522245</vt:lpwstr>
      </vt:variant>
      <vt:variant>
        <vt:i4>1507379</vt:i4>
      </vt:variant>
      <vt:variant>
        <vt:i4>14</vt:i4>
      </vt:variant>
      <vt:variant>
        <vt:i4>0</vt:i4>
      </vt:variant>
      <vt:variant>
        <vt:i4>5</vt:i4>
      </vt:variant>
      <vt:variant>
        <vt:lpwstr/>
      </vt:variant>
      <vt:variant>
        <vt:lpwstr>_Toc536522244</vt:lpwstr>
      </vt:variant>
      <vt:variant>
        <vt:i4>1507379</vt:i4>
      </vt:variant>
      <vt:variant>
        <vt:i4>8</vt:i4>
      </vt:variant>
      <vt:variant>
        <vt:i4>0</vt:i4>
      </vt:variant>
      <vt:variant>
        <vt:i4>5</vt:i4>
      </vt:variant>
      <vt:variant>
        <vt:lpwstr/>
      </vt:variant>
      <vt:variant>
        <vt:lpwstr>_Toc536522243</vt:lpwstr>
      </vt:variant>
      <vt:variant>
        <vt:i4>1507379</vt:i4>
      </vt:variant>
      <vt:variant>
        <vt:i4>2</vt:i4>
      </vt:variant>
      <vt:variant>
        <vt:i4>0</vt:i4>
      </vt:variant>
      <vt:variant>
        <vt:i4>5</vt:i4>
      </vt:variant>
      <vt:variant>
        <vt:lpwstr/>
      </vt:variant>
      <vt:variant>
        <vt:lpwstr>_Toc536522242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Зулькаров Эльмир</dc:creator>
  <cp:keywords/>
  <dc:description/>
  <cp:lastModifiedBy>Татьяна</cp:lastModifiedBy>
  <cp:revision>54</cp:revision>
  <cp:lastPrinted>2023-06-23T11:30:00Z</cp:lastPrinted>
  <dcterms:created xsi:type="dcterms:W3CDTF">2023-06-08T07:00:00Z</dcterms:created>
  <dcterms:modified xsi:type="dcterms:W3CDTF">2023-07-04T11:49:00Z</dcterms:modified>
</cp:coreProperties>
</file>