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79" w:rsidRDefault="00B02679" w:rsidP="00B02679">
      <w:pPr>
        <w:pStyle w:val="ConsPlusTitle"/>
        <w:ind w:right="-567"/>
        <w:jc w:val="right"/>
        <w:rPr>
          <w:rFonts w:ascii="Times New Roman" w:hAnsi="Times New Roman" w:cs="Times New Roman"/>
          <w:b w:val="0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</w:rPr>
        <w:t>Проект</w:t>
      </w:r>
    </w:p>
    <w:p w:rsidR="00B02679" w:rsidRDefault="00B02679" w:rsidP="00B02679">
      <w:pPr>
        <w:pStyle w:val="ConsPlusTitle"/>
        <w:ind w:left="-567" w:right="-567"/>
        <w:jc w:val="center"/>
      </w:pPr>
    </w:p>
    <w:p w:rsidR="00B02679" w:rsidRDefault="00B02679" w:rsidP="00B02679">
      <w:pPr>
        <w:pStyle w:val="ConsPlusTitle"/>
        <w:ind w:left="-567" w:right="-567"/>
        <w:jc w:val="center"/>
      </w:pP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 РАИСА РЕСПУБЛИКИ ТАТАРСТАН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Указ Президента Республики Татарстан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 мерах по организации и проведению мониторинга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эффективности деятельности органов исполнительной власти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Татарстан, территориальных органов федеральных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органов исполнительной власти по Республике Татарстан,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органов местного самоуправления муниципальных районов и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городских округов Республики Татарстан по реализации</w:t>
      </w:r>
    </w:p>
    <w:p w:rsidR="00B02679" w:rsidRDefault="00B02679" w:rsidP="00B02679">
      <w:pPr>
        <w:pStyle w:val="ConsPlusTitle"/>
        <w:ind w:left="-567" w:righ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антикоррупционных мер на территории Республики Татарстан, а также по обеспечению информационного взаимодействия по вопросам противодействия коррупции органа, уполномоченного на проведение мониторинга, с иными государственными органами»</w:t>
      </w:r>
    </w:p>
    <w:p w:rsidR="00B02679" w:rsidRDefault="00B02679" w:rsidP="00B02679">
      <w:pPr>
        <w:pStyle w:val="ConsPlusNormal"/>
        <w:ind w:left="-567" w:right="-567"/>
        <w:rPr>
          <w:sz w:val="28"/>
        </w:rPr>
      </w:pPr>
    </w:p>
    <w:p w:rsidR="00B02679" w:rsidRDefault="00553136" w:rsidP="001A5765">
      <w:pPr>
        <w:pStyle w:val="ConsPlusNormal"/>
        <w:ind w:left="-567" w:right="-567" w:firstLine="567"/>
        <w:jc w:val="both"/>
        <w:rPr>
          <w:sz w:val="28"/>
        </w:rPr>
      </w:pPr>
      <w:r>
        <w:rPr>
          <w:sz w:val="28"/>
          <w:szCs w:val="28"/>
        </w:rPr>
        <w:t xml:space="preserve">В связи с принятием Закона Республики Татарстан от 3 </w:t>
      </w:r>
      <w:r w:rsidR="00284ABC">
        <w:rPr>
          <w:sz w:val="28"/>
          <w:szCs w:val="28"/>
        </w:rPr>
        <w:t>мая</w:t>
      </w:r>
      <w:r>
        <w:rPr>
          <w:sz w:val="28"/>
          <w:szCs w:val="28"/>
        </w:rPr>
        <w:t xml:space="preserve"> 2023 года № 35-ЗРТ «О внесении изменений в Закон Республики Татарстан «Об исполнительных органах государственной власти Республики Татарстан» </w:t>
      </w:r>
      <w:r w:rsidR="00B02679">
        <w:rPr>
          <w:sz w:val="28"/>
        </w:rPr>
        <w:t>ПОСТАНОВЛЯЮ:</w:t>
      </w:r>
    </w:p>
    <w:p w:rsidR="00B02679" w:rsidRDefault="00B02679" w:rsidP="001A5765">
      <w:pPr>
        <w:pStyle w:val="ConsPlusNormal"/>
        <w:ind w:left="-567" w:right="-567" w:firstLine="567"/>
        <w:jc w:val="both"/>
        <w:rPr>
          <w:sz w:val="28"/>
        </w:rPr>
      </w:pPr>
    </w:p>
    <w:p w:rsidR="00B02679" w:rsidRDefault="00B02679" w:rsidP="001A5765">
      <w:pPr>
        <w:pStyle w:val="ConsPlusNormal"/>
        <w:ind w:left="-567" w:right="-567" w:firstLine="567"/>
        <w:jc w:val="both"/>
        <w:rPr>
          <w:sz w:val="28"/>
        </w:rPr>
      </w:pPr>
      <w:r>
        <w:rPr>
          <w:sz w:val="28"/>
        </w:rPr>
        <w:t xml:space="preserve">1. Внести </w:t>
      </w:r>
      <w:r w:rsidRPr="007A3BBF">
        <w:rPr>
          <w:sz w:val="28"/>
        </w:rPr>
        <w:t xml:space="preserve">в </w:t>
      </w:r>
      <w:hyperlink r:id="rId4" w:history="1">
        <w:r w:rsidRPr="007A3BBF">
          <w:rPr>
            <w:rStyle w:val="a3"/>
            <w:color w:val="000000"/>
            <w:sz w:val="28"/>
            <w:u w:val="none"/>
          </w:rPr>
          <w:t>Указ</w:t>
        </w:r>
      </w:hyperlink>
      <w:r>
        <w:rPr>
          <w:color w:val="000000"/>
          <w:sz w:val="28"/>
        </w:rPr>
        <w:t xml:space="preserve"> </w:t>
      </w:r>
      <w:r>
        <w:rPr>
          <w:sz w:val="28"/>
        </w:rPr>
        <w:t>Президента Республики Татарстан от 23 марта 2011 года № УП-148 «О мерах по организации и проведению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Татарстан, а также по обеспечению информационного взаимодействия по вопросам противодействия коррупции органа, уполномоченного на проведение мониторинга, с иными государственными органами» (с изменениями, внесенными Указами Президента Республики Татарстан от 4 июня 2014 года      № УП-523, от 25 августа 2018 года № УП-586 и от 12 апреля 2021 года № УП-284</w:t>
      </w:r>
      <w:r w:rsidR="00553136">
        <w:rPr>
          <w:sz w:val="28"/>
        </w:rPr>
        <w:t>,</w:t>
      </w:r>
      <w:r w:rsidR="008A4ADC">
        <w:rPr>
          <w:sz w:val="28"/>
        </w:rPr>
        <w:t xml:space="preserve"> Указом</w:t>
      </w:r>
      <w:r w:rsidR="00553136">
        <w:rPr>
          <w:sz w:val="28"/>
        </w:rPr>
        <w:t xml:space="preserve"> Раиса Р</w:t>
      </w:r>
      <w:r w:rsidR="00284ABC">
        <w:rPr>
          <w:sz w:val="28"/>
        </w:rPr>
        <w:t xml:space="preserve">еспублики </w:t>
      </w:r>
      <w:r w:rsidR="00553136">
        <w:rPr>
          <w:sz w:val="28"/>
        </w:rPr>
        <w:t>Т</w:t>
      </w:r>
      <w:r w:rsidR="00284ABC">
        <w:rPr>
          <w:sz w:val="28"/>
        </w:rPr>
        <w:t>атарстан</w:t>
      </w:r>
      <w:r w:rsidR="003D6C8F">
        <w:rPr>
          <w:sz w:val="28"/>
        </w:rPr>
        <w:t xml:space="preserve"> от 14 апреля </w:t>
      </w:r>
      <w:r w:rsidR="00553136">
        <w:rPr>
          <w:sz w:val="28"/>
        </w:rPr>
        <w:t>2023</w:t>
      </w:r>
      <w:r w:rsidR="006A376A">
        <w:rPr>
          <w:sz w:val="28"/>
        </w:rPr>
        <w:t xml:space="preserve"> </w:t>
      </w:r>
      <w:r w:rsidR="003D6C8F">
        <w:rPr>
          <w:sz w:val="28"/>
        </w:rPr>
        <w:t xml:space="preserve">года </w:t>
      </w:r>
      <w:r w:rsidR="006A376A">
        <w:rPr>
          <w:sz w:val="28"/>
        </w:rPr>
        <w:t>№234</w:t>
      </w:r>
      <w:r>
        <w:rPr>
          <w:sz w:val="28"/>
        </w:rPr>
        <w:t>) следующие изменения:</w:t>
      </w:r>
    </w:p>
    <w:p w:rsidR="00553136" w:rsidRDefault="00553136" w:rsidP="001A5765">
      <w:pPr>
        <w:pStyle w:val="ConsPlusNormal"/>
        <w:ind w:left="-567" w:right="-567" w:firstLine="567"/>
        <w:jc w:val="both"/>
        <w:rPr>
          <w:sz w:val="28"/>
        </w:rPr>
      </w:pPr>
      <w:r>
        <w:rPr>
          <w:sz w:val="28"/>
        </w:rPr>
        <w:t xml:space="preserve"> наименование изложить в следующей редакции:</w:t>
      </w:r>
    </w:p>
    <w:p w:rsidR="00553136" w:rsidRDefault="00553136" w:rsidP="001A5765">
      <w:pPr>
        <w:pStyle w:val="ConsPlusNormal"/>
        <w:ind w:left="-567" w:right="-567" w:firstLine="567"/>
        <w:jc w:val="both"/>
        <w:rPr>
          <w:sz w:val="28"/>
        </w:rPr>
      </w:pPr>
      <w:r w:rsidRPr="00553136">
        <w:rPr>
          <w:sz w:val="28"/>
        </w:rPr>
        <w:t>«О мерах по организации и проведению мониторинга</w:t>
      </w:r>
      <w:r>
        <w:rPr>
          <w:sz w:val="28"/>
        </w:rPr>
        <w:t xml:space="preserve"> </w:t>
      </w:r>
      <w:r w:rsidRPr="00553136">
        <w:rPr>
          <w:sz w:val="28"/>
        </w:rPr>
        <w:t xml:space="preserve">эффективности деятельности </w:t>
      </w:r>
      <w:r>
        <w:rPr>
          <w:sz w:val="28"/>
        </w:rPr>
        <w:t>республиканских органов исполнительной власти</w:t>
      </w:r>
      <w:r w:rsidRPr="00553136">
        <w:rPr>
          <w:sz w:val="28"/>
        </w:rPr>
        <w:t>, территориальных органов федеральных</w:t>
      </w:r>
      <w:r>
        <w:rPr>
          <w:sz w:val="28"/>
        </w:rPr>
        <w:t xml:space="preserve"> </w:t>
      </w:r>
      <w:r w:rsidRPr="00553136">
        <w:rPr>
          <w:sz w:val="28"/>
        </w:rPr>
        <w:t>органов исполнительной власти по Республике Татарстан,</w:t>
      </w:r>
      <w:r>
        <w:rPr>
          <w:sz w:val="28"/>
        </w:rPr>
        <w:t xml:space="preserve"> </w:t>
      </w:r>
      <w:r w:rsidRPr="00553136">
        <w:rPr>
          <w:sz w:val="28"/>
        </w:rPr>
        <w:t>органов местного самоуправления муниципальных районов и</w:t>
      </w:r>
      <w:r>
        <w:rPr>
          <w:sz w:val="28"/>
        </w:rPr>
        <w:t xml:space="preserve"> </w:t>
      </w:r>
      <w:r w:rsidRPr="00553136">
        <w:rPr>
          <w:sz w:val="28"/>
        </w:rPr>
        <w:t>городских округов Республики Татарстан по реализации</w:t>
      </w:r>
      <w:r>
        <w:rPr>
          <w:sz w:val="28"/>
        </w:rPr>
        <w:t xml:space="preserve"> </w:t>
      </w:r>
      <w:r w:rsidRPr="00553136">
        <w:rPr>
          <w:sz w:val="28"/>
        </w:rPr>
        <w:t>антикоррупционных мер на территории Республики Татарстан, а также по обеспечению информационного взаимодействия по вопросам противодействия коррупции органа, уполномоченного на проведение мониторинга, с иными государственными органами»</w:t>
      </w:r>
      <w:r>
        <w:rPr>
          <w:sz w:val="28"/>
        </w:rPr>
        <w:t>;</w:t>
      </w:r>
    </w:p>
    <w:p w:rsidR="00553136" w:rsidRDefault="00553136" w:rsidP="001A5765">
      <w:pPr>
        <w:pStyle w:val="ConsPlusNormal"/>
        <w:ind w:left="-567" w:right="-567" w:firstLine="567"/>
        <w:jc w:val="both"/>
        <w:rPr>
          <w:sz w:val="28"/>
          <w:szCs w:val="28"/>
        </w:rPr>
      </w:pPr>
      <w:r>
        <w:rPr>
          <w:sz w:val="28"/>
        </w:rPr>
        <w:t xml:space="preserve">в пункте 1 слова </w:t>
      </w:r>
      <w:r w:rsidR="008A4ADC">
        <w:rPr>
          <w:sz w:val="28"/>
        </w:rPr>
        <w:t>«исполнительным органом государственной власти Республики Татарстан</w:t>
      </w:r>
      <w:r w:rsidR="003D6C8F">
        <w:rPr>
          <w:sz w:val="28"/>
        </w:rPr>
        <w:t>»</w:t>
      </w:r>
      <w:r w:rsidR="008A4ADC">
        <w:rPr>
          <w:sz w:val="28"/>
        </w:rPr>
        <w:t xml:space="preserve"> заменить словами «республиканским органом исполнительной власти», слова </w:t>
      </w:r>
      <w:r>
        <w:rPr>
          <w:sz w:val="28"/>
        </w:rPr>
        <w:t xml:space="preserve">«органов исполнительной власти </w:t>
      </w:r>
      <w:r>
        <w:rPr>
          <w:sz w:val="28"/>
          <w:szCs w:val="28"/>
        </w:rPr>
        <w:t xml:space="preserve">Республики Татарстан» заменить словами </w:t>
      </w:r>
      <w:r>
        <w:rPr>
          <w:sz w:val="28"/>
          <w:szCs w:val="28"/>
        </w:rPr>
        <w:lastRenderedPageBreak/>
        <w:t>«республиканских органов ис</w:t>
      </w:r>
      <w:r w:rsidRPr="00714C6B">
        <w:rPr>
          <w:sz w:val="28"/>
          <w:szCs w:val="28"/>
        </w:rPr>
        <w:t>полнительной власти»</w:t>
      </w:r>
      <w:r>
        <w:rPr>
          <w:sz w:val="28"/>
          <w:szCs w:val="28"/>
        </w:rPr>
        <w:t>;</w:t>
      </w:r>
    </w:p>
    <w:p w:rsidR="00553136" w:rsidRDefault="00553136" w:rsidP="001A5765">
      <w:pPr>
        <w:pStyle w:val="ConsPlusNormal"/>
        <w:ind w:left="-567" w:right="-567" w:firstLine="567"/>
        <w:jc w:val="both"/>
        <w:rPr>
          <w:sz w:val="28"/>
          <w:szCs w:val="28"/>
        </w:rPr>
      </w:pPr>
      <w:r>
        <w:rPr>
          <w:sz w:val="28"/>
        </w:rPr>
        <w:t xml:space="preserve">в пункте 2 слова «органов исполнительной власти </w:t>
      </w:r>
      <w:r>
        <w:rPr>
          <w:sz w:val="28"/>
          <w:szCs w:val="28"/>
        </w:rPr>
        <w:t>Республики Татарстан» заменить словами «республиканских органов ис</w:t>
      </w:r>
      <w:r w:rsidRPr="00714C6B">
        <w:rPr>
          <w:sz w:val="28"/>
          <w:szCs w:val="28"/>
        </w:rPr>
        <w:t>полнительной власти»</w:t>
      </w:r>
      <w:r>
        <w:rPr>
          <w:sz w:val="28"/>
          <w:szCs w:val="28"/>
        </w:rPr>
        <w:t>;</w:t>
      </w:r>
    </w:p>
    <w:p w:rsidR="00553136" w:rsidRDefault="00553136" w:rsidP="001A5765">
      <w:pPr>
        <w:pStyle w:val="ConsPlusNormal"/>
        <w:ind w:left="-567" w:right="-567" w:firstLine="567"/>
        <w:jc w:val="both"/>
        <w:rPr>
          <w:sz w:val="28"/>
          <w:szCs w:val="28"/>
        </w:rPr>
      </w:pPr>
      <w:r>
        <w:rPr>
          <w:sz w:val="28"/>
        </w:rPr>
        <w:t xml:space="preserve">в абзаце </w:t>
      </w:r>
      <w:r w:rsidR="001A5765">
        <w:rPr>
          <w:sz w:val="28"/>
        </w:rPr>
        <w:t>первом</w:t>
      </w:r>
      <w:r w:rsidR="008A4ADC">
        <w:rPr>
          <w:sz w:val="28"/>
        </w:rPr>
        <w:t xml:space="preserve"> пункта</w:t>
      </w:r>
      <w:r>
        <w:rPr>
          <w:sz w:val="28"/>
        </w:rPr>
        <w:t xml:space="preserve"> 3 слова «органов исполнительной власти </w:t>
      </w:r>
      <w:r>
        <w:rPr>
          <w:sz w:val="28"/>
          <w:szCs w:val="28"/>
        </w:rPr>
        <w:t>Республики Татарстан» заменить словами «республиканских органов ис</w:t>
      </w:r>
      <w:r w:rsidRPr="00714C6B">
        <w:rPr>
          <w:sz w:val="28"/>
          <w:szCs w:val="28"/>
        </w:rPr>
        <w:t>полнительной власти»</w:t>
      </w:r>
      <w:r>
        <w:rPr>
          <w:sz w:val="28"/>
          <w:szCs w:val="28"/>
        </w:rPr>
        <w:t>;</w:t>
      </w:r>
    </w:p>
    <w:p w:rsidR="00553136" w:rsidRDefault="00120BFC" w:rsidP="001A5765">
      <w:pPr>
        <w:pStyle w:val="ConsPlusNormal"/>
        <w:ind w:left="-567" w:right="-567" w:firstLine="567"/>
        <w:jc w:val="both"/>
        <w:rPr>
          <w:sz w:val="28"/>
          <w:szCs w:val="28"/>
        </w:rPr>
      </w:pPr>
      <w:r>
        <w:rPr>
          <w:sz w:val="28"/>
        </w:rPr>
        <w:t>в пункте 4 слова «О</w:t>
      </w:r>
      <w:r w:rsidR="00553136">
        <w:rPr>
          <w:sz w:val="28"/>
        </w:rPr>
        <w:t xml:space="preserve">рганам исполнительной власти </w:t>
      </w:r>
      <w:r w:rsidR="00553136">
        <w:rPr>
          <w:sz w:val="28"/>
          <w:szCs w:val="28"/>
        </w:rPr>
        <w:t>Республик</w:t>
      </w:r>
      <w:r>
        <w:rPr>
          <w:sz w:val="28"/>
          <w:szCs w:val="28"/>
        </w:rPr>
        <w:t>и Татарстан» заменить словами «Р</w:t>
      </w:r>
      <w:r w:rsidR="00553136">
        <w:rPr>
          <w:sz w:val="28"/>
          <w:szCs w:val="28"/>
        </w:rPr>
        <w:t>еспубликанским органам ис</w:t>
      </w:r>
      <w:r w:rsidR="00553136" w:rsidRPr="00714C6B">
        <w:rPr>
          <w:sz w:val="28"/>
          <w:szCs w:val="28"/>
        </w:rPr>
        <w:t>полнительной власти»</w:t>
      </w:r>
      <w:r w:rsidR="00553136">
        <w:rPr>
          <w:sz w:val="28"/>
          <w:szCs w:val="28"/>
        </w:rPr>
        <w:t>;</w:t>
      </w:r>
    </w:p>
    <w:p w:rsidR="00553136" w:rsidRDefault="00553136" w:rsidP="001A5765">
      <w:pPr>
        <w:pStyle w:val="ConsPlusNormal"/>
        <w:ind w:left="-567" w:right="-567" w:firstLine="567"/>
        <w:jc w:val="both"/>
        <w:rPr>
          <w:sz w:val="28"/>
          <w:szCs w:val="28"/>
        </w:rPr>
      </w:pPr>
      <w:r>
        <w:rPr>
          <w:sz w:val="28"/>
        </w:rPr>
        <w:t xml:space="preserve">в пункте 5.1. слова «исполнительными органами государственной власти </w:t>
      </w:r>
      <w:r>
        <w:rPr>
          <w:sz w:val="28"/>
          <w:szCs w:val="28"/>
        </w:rPr>
        <w:t>Республики Татарстан» заменить словами «республиканскими органами ис</w:t>
      </w:r>
      <w:r w:rsidRPr="00714C6B">
        <w:rPr>
          <w:sz w:val="28"/>
          <w:szCs w:val="28"/>
        </w:rPr>
        <w:t>полнительной власти»</w:t>
      </w:r>
      <w:r>
        <w:rPr>
          <w:sz w:val="28"/>
          <w:szCs w:val="28"/>
        </w:rPr>
        <w:t>;</w:t>
      </w:r>
    </w:p>
    <w:p w:rsidR="00284ABC" w:rsidRDefault="00284ABC" w:rsidP="001A5765">
      <w:pPr>
        <w:pStyle w:val="ConsPlusNormal"/>
        <w:ind w:left="-567" w:right="-567" w:firstLine="567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7C4878">
        <w:t xml:space="preserve"> </w:t>
      </w:r>
      <w:hyperlink r:id="rId5" w:history="1">
        <w:r w:rsidR="007C4878" w:rsidRPr="002C51C1">
          <w:rPr>
            <w:sz w:val="28"/>
            <w:szCs w:val="28"/>
          </w:rPr>
          <w:t>Переч</w:t>
        </w:r>
      </w:hyperlink>
      <w:r>
        <w:rPr>
          <w:sz w:val="28"/>
          <w:szCs w:val="28"/>
        </w:rPr>
        <w:t>не</w:t>
      </w:r>
      <w:r w:rsidR="007C4878" w:rsidRPr="002C51C1">
        <w:rPr>
          <w:sz w:val="28"/>
          <w:szCs w:val="28"/>
        </w:rPr>
        <w:t xml:space="preserve"> основных показателей для проведения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</w:t>
      </w:r>
      <w:r w:rsidR="00120BFC">
        <w:rPr>
          <w:sz w:val="28"/>
          <w:szCs w:val="28"/>
        </w:rPr>
        <w:t>ерритории Республики Татарстан</w:t>
      </w:r>
      <w:r>
        <w:rPr>
          <w:sz w:val="28"/>
          <w:szCs w:val="28"/>
        </w:rPr>
        <w:t>:</w:t>
      </w:r>
    </w:p>
    <w:p w:rsidR="00553136" w:rsidRPr="002C51C1" w:rsidRDefault="00284ABC" w:rsidP="001A5765">
      <w:pPr>
        <w:pStyle w:val="ConsPlusNormal"/>
        <w:ind w:left="-567" w:right="-567" w:firstLine="567"/>
        <w:jc w:val="both"/>
        <w:rPr>
          <w:sz w:val="28"/>
        </w:rPr>
      </w:pPr>
      <w:r>
        <w:rPr>
          <w:sz w:val="28"/>
          <w:szCs w:val="28"/>
        </w:rPr>
        <w:t>наименование</w:t>
      </w:r>
      <w:r w:rsidR="007C4878" w:rsidRPr="002C51C1">
        <w:rPr>
          <w:sz w:val="28"/>
          <w:szCs w:val="28"/>
        </w:rPr>
        <w:t xml:space="preserve"> изложить </w:t>
      </w:r>
      <w:r w:rsidR="007C4878" w:rsidRPr="002C51C1">
        <w:rPr>
          <w:sz w:val="28"/>
        </w:rPr>
        <w:t>в следующей редакции:</w:t>
      </w:r>
    </w:p>
    <w:p w:rsidR="00553136" w:rsidRDefault="007C4878" w:rsidP="001A5765">
      <w:pPr>
        <w:pStyle w:val="ConsPlusNormal"/>
        <w:ind w:left="-567" w:right="-567" w:firstLine="567"/>
        <w:jc w:val="both"/>
        <w:rPr>
          <w:sz w:val="28"/>
        </w:rPr>
      </w:pPr>
      <w:r w:rsidRPr="002C51C1">
        <w:t>«</w:t>
      </w:r>
      <w:hyperlink r:id="rId6" w:history="1">
        <w:r w:rsidRPr="002C51C1">
          <w:rPr>
            <w:sz w:val="28"/>
            <w:szCs w:val="28"/>
          </w:rPr>
          <w:t>Перечень</w:t>
        </w:r>
      </w:hyperlink>
      <w:r w:rsidRPr="002C51C1">
        <w:rPr>
          <w:sz w:val="28"/>
          <w:szCs w:val="28"/>
        </w:rPr>
        <w:t xml:space="preserve"> основных показателей для проведения мониторинга эффективности деятельности республиканских органов исполнительной власти, территориальных органов федеральных органов исполнительной власти по Республике Татарстан, органов местного самоуправления муниципальных районов и городских округов Республики Татарстан по реализации антикоррупционных мер на территории Республики Татарстан»</w:t>
      </w:r>
      <w:r w:rsidR="008A4ADC">
        <w:rPr>
          <w:sz w:val="28"/>
          <w:szCs w:val="28"/>
        </w:rPr>
        <w:t>.</w:t>
      </w:r>
    </w:p>
    <w:p w:rsidR="00B02679" w:rsidRDefault="00B02679" w:rsidP="001A5765">
      <w:pPr>
        <w:pStyle w:val="ConsPlusNormal"/>
        <w:spacing w:before="240"/>
        <w:ind w:right="-567"/>
        <w:jc w:val="both"/>
        <w:rPr>
          <w:sz w:val="28"/>
        </w:rPr>
      </w:pPr>
      <w:r>
        <w:rPr>
          <w:sz w:val="28"/>
        </w:rPr>
        <w:t>2. Настоящий Указ вступает в силу со дня его подписания.</w:t>
      </w:r>
    </w:p>
    <w:p w:rsidR="00B02679" w:rsidRDefault="00B02679" w:rsidP="00B02679">
      <w:pPr>
        <w:pStyle w:val="ConsPlusNormal"/>
        <w:ind w:left="-567" w:right="-567"/>
        <w:rPr>
          <w:sz w:val="28"/>
        </w:rPr>
      </w:pPr>
    </w:p>
    <w:p w:rsidR="00B02679" w:rsidRDefault="00B02679" w:rsidP="00B02679">
      <w:pPr>
        <w:pStyle w:val="ConsPlusNormal"/>
        <w:ind w:left="-567" w:right="-567"/>
        <w:rPr>
          <w:sz w:val="28"/>
        </w:rPr>
      </w:pPr>
    </w:p>
    <w:p w:rsidR="00B02679" w:rsidRDefault="00B02679" w:rsidP="00B02679">
      <w:pPr>
        <w:pStyle w:val="ConsPlusNormal"/>
        <w:ind w:left="-567" w:right="-567"/>
        <w:jc w:val="right"/>
        <w:rPr>
          <w:sz w:val="28"/>
        </w:rPr>
      </w:pPr>
      <w:r>
        <w:rPr>
          <w:sz w:val="28"/>
        </w:rPr>
        <w:t>Раис</w:t>
      </w:r>
    </w:p>
    <w:p w:rsidR="00B02679" w:rsidRDefault="00B02679" w:rsidP="00B02679">
      <w:pPr>
        <w:pStyle w:val="ConsPlusNormal"/>
        <w:ind w:left="-567" w:right="-567"/>
        <w:jc w:val="right"/>
        <w:rPr>
          <w:sz w:val="28"/>
        </w:rPr>
      </w:pPr>
      <w:r>
        <w:rPr>
          <w:sz w:val="28"/>
        </w:rPr>
        <w:t>Республики Татарстан</w:t>
      </w:r>
    </w:p>
    <w:p w:rsidR="00B02679" w:rsidRDefault="00B02679" w:rsidP="00B02679">
      <w:pPr>
        <w:pStyle w:val="ConsPlusNormal"/>
        <w:ind w:left="-567" w:right="-567"/>
        <w:jc w:val="right"/>
        <w:rPr>
          <w:sz w:val="28"/>
        </w:rPr>
      </w:pPr>
      <w:proofErr w:type="spellStart"/>
      <w:r>
        <w:rPr>
          <w:sz w:val="28"/>
        </w:rPr>
        <w:t>Р.Н.Минниханов</w:t>
      </w:r>
      <w:proofErr w:type="spellEnd"/>
    </w:p>
    <w:p w:rsidR="00AF0333" w:rsidRDefault="003C4FA9" w:rsidP="00B02679">
      <w:pPr>
        <w:ind w:left="-567" w:right="-567"/>
      </w:pPr>
    </w:p>
    <w:sectPr w:rsidR="00AF0333" w:rsidSect="00B0267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79"/>
    <w:rsid w:val="00120BFC"/>
    <w:rsid w:val="001A5765"/>
    <w:rsid w:val="001F52BD"/>
    <w:rsid w:val="00284ABC"/>
    <w:rsid w:val="002C51C1"/>
    <w:rsid w:val="003B11A7"/>
    <w:rsid w:val="003C4FA9"/>
    <w:rsid w:val="003D6C8F"/>
    <w:rsid w:val="00417AE5"/>
    <w:rsid w:val="00553136"/>
    <w:rsid w:val="006A376A"/>
    <w:rsid w:val="007A3BBF"/>
    <w:rsid w:val="007C4878"/>
    <w:rsid w:val="008A4ADC"/>
    <w:rsid w:val="00B02679"/>
    <w:rsid w:val="00B3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D086C-03EF-41FF-B42B-1ED9136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02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0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77E17B21AA25CCFDFF99DF842FB5366FEA01B9B85BA767CE9684D37884BA5DEA1507E65424CA407DD7CDj1Q5J" TargetMode="External"/><Relationship Id="rId5" Type="http://schemas.openxmlformats.org/officeDocument/2006/relationships/hyperlink" Target="consultantplus://offline/ref=4377E17B21AA25CCFDFF99DF842FB5366FEA01B9B85BA767CE9684D37884BA5DEA1507E65424CA407DD7CDj1Q5J" TargetMode="External"/><Relationship Id="rId4" Type="http://schemas.openxmlformats.org/officeDocument/2006/relationships/hyperlink" Target="https://login.consultant.ru/link/?req=doc&amp;base=RLAW363&amp;n=60822&amp;date=15.0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Шарифуллина Роза Якуповна</dc:creator>
  <cp:keywords/>
  <dc:description/>
  <cp:lastModifiedBy>Емельянова Ангелина</cp:lastModifiedBy>
  <cp:revision>2</cp:revision>
  <dcterms:created xsi:type="dcterms:W3CDTF">2023-06-09T15:00:00Z</dcterms:created>
  <dcterms:modified xsi:type="dcterms:W3CDTF">2023-06-09T15:00:00Z</dcterms:modified>
</cp:coreProperties>
</file>