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4257"/>
      </w:tblGrid>
      <w:tr w:rsidR="000D515C" w:rsidTr="007B3715">
        <w:trPr>
          <w:trHeight w:val="1134"/>
        </w:trPr>
        <w:tc>
          <w:tcPr>
            <w:tcW w:w="4248" w:type="dxa"/>
            <w:vAlign w:val="center"/>
          </w:tcPr>
          <w:p w:rsidR="000D515C" w:rsidRPr="00181DE5" w:rsidRDefault="000D515C" w:rsidP="007B3715">
            <w:pPr>
              <w:spacing w:line="300" w:lineRule="exact"/>
              <w:jc w:val="center"/>
              <w:rPr>
                <w:b/>
                <w:spacing w:val="-12"/>
                <w:sz w:val="28"/>
                <w:szCs w:val="28"/>
              </w:rPr>
            </w:pPr>
            <w:r w:rsidRPr="001947AD">
              <w:rPr>
                <w:b/>
                <w:spacing w:val="-12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1276" w:type="dxa"/>
            <w:vAlign w:val="center"/>
          </w:tcPr>
          <w:p w:rsidR="000D515C" w:rsidRPr="001947AD" w:rsidRDefault="00162B8E" w:rsidP="007B3715">
            <w:pPr>
              <w:jc w:val="center"/>
              <w:rPr>
                <w:b/>
              </w:rPr>
            </w:pPr>
            <w:r w:rsidRPr="000932AB">
              <w:rPr>
                <w:noProof/>
                <w:spacing w:val="-12"/>
              </w:rPr>
              <w:drawing>
                <wp:anchor distT="0" distB="0" distL="114300" distR="114300" simplePos="0" relativeHeight="251665408" behindDoc="0" locked="0" layoutInCell="1" allowOverlap="1" wp14:anchorId="42333177" wp14:editId="40FD7002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20320</wp:posOffset>
                  </wp:positionV>
                  <wp:extent cx="809625" cy="714375"/>
                  <wp:effectExtent l="0" t="0" r="9525" b="9525"/>
                  <wp:wrapNone/>
                  <wp:docPr id="3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7" w:type="dxa"/>
            <w:vAlign w:val="center"/>
          </w:tcPr>
          <w:p w:rsidR="000D515C" w:rsidRPr="00181DE5" w:rsidRDefault="000D515C" w:rsidP="007B3715">
            <w:pPr>
              <w:spacing w:line="300" w:lineRule="exact"/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  <w:r w:rsidRPr="001947AD">
              <w:rPr>
                <w:b/>
                <w:spacing w:val="-12"/>
                <w:sz w:val="28"/>
                <w:szCs w:val="28"/>
              </w:rPr>
              <w:t>ТАТАРСТАН РЕСПУБЛИКАСЫ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947AD">
              <w:rPr>
                <w:b/>
                <w:spacing w:val="-12"/>
                <w:sz w:val="28"/>
                <w:szCs w:val="28"/>
              </w:rPr>
              <w:t>СПОРТ МИНИСТРЛЫГЫ</w:t>
            </w:r>
          </w:p>
        </w:tc>
      </w:tr>
      <w:tr w:rsidR="000D515C" w:rsidTr="00CE44CF">
        <w:trPr>
          <w:trHeight w:val="415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:rsidR="000D515C" w:rsidRPr="001947AD" w:rsidRDefault="000D515C" w:rsidP="007B3715">
            <w:pPr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515C" w:rsidRPr="000932AB" w:rsidRDefault="000D515C" w:rsidP="007B3715">
            <w:pPr>
              <w:jc w:val="center"/>
              <w:rPr>
                <w:noProof/>
                <w:spacing w:val="-12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vAlign w:val="center"/>
          </w:tcPr>
          <w:p w:rsidR="000D515C" w:rsidRPr="001947AD" w:rsidRDefault="000D515C" w:rsidP="007B3715">
            <w:pPr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</w:tr>
      <w:tr w:rsidR="000D515C" w:rsidTr="007B3715">
        <w:tc>
          <w:tcPr>
            <w:tcW w:w="4248" w:type="dxa"/>
            <w:tcBorders>
              <w:top w:val="single" w:sz="4" w:space="0" w:color="auto"/>
            </w:tcBorders>
          </w:tcPr>
          <w:p w:rsidR="000D515C" w:rsidRDefault="000D515C" w:rsidP="007B3715">
            <w:pPr>
              <w:jc w:val="center"/>
              <w:rPr>
                <w:b/>
                <w:sz w:val="28"/>
                <w:szCs w:val="28"/>
              </w:rPr>
            </w:pPr>
          </w:p>
          <w:p w:rsidR="000D515C" w:rsidRDefault="000D515C" w:rsidP="007B3715">
            <w:pPr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ПРИКАЗ</w:t>
            </w:r>
          </w:p>
          <w:p w:rsidR="000D515C" w:rsidRPr="001F070B" w:rsidRDefault="000D515C" w:rsidP="007B3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515C" w:rsidRPr="001947AD" w:rsidRDefault="000D515C" w:rsidP="007B3715">
            <w:pPr>
              <w:jc w:val="center"/>
              <w:rPr>
                <w:b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0D515C" w:rsidRDefault="000D515C" w:rsidP="007B3715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</w:p>
          <w:p w:rsidR="000D515C" w:rsidRPr="001F070B" w:rsidRDefault="000D515C" w:rsidP="007B3715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БОЕРЫК</w:t>
            </w:r>
          </w:p>
        </w:tc>
      </w:tr>
      <w:tr w:rsidR="000D515C" w:rsidTr="007B3715">
        <w:trPr>
          <w:trHeight w:val="359"/>
        </w:trPr>
        <w:tc>
          <w:tcPr>
            <w:tcW w:w="4248" w:type="dxa"/>
          </w:tcPr>
          <w:p w:rsidR="000D515C" w:rsidRDefault="000D515C" w:rsidP="007B3715">
            <w:pPr>
              <w:spacing w:line="720" w:lineRule="auto"/>
              <w:jc w:val="center"/>
            </w:pPr>
            <w:r>
              <w:t>___</w:t>
            </w:r>
            <w:r w:rsidRPr="0023785C">
              <w:t>_____________________</w:t>
            </w:r>
          </w:p>
        </w:tc>
        <w:tc>
          <w:tcPr>
            <w:tcW w:w="1276" w:type="dxa"/>
          </w:tcPr>
          <w:p w:rsidR="000D515C" w:rsidRDefault="000D515C" w:rsidP="007B3715">
            <w:pPr>
              <w:spacing w:line="720" w:lineRule="auto"/>
              <w:jc w:val="center"/>
            </w:pPr>
            <w:proofErr w:type="spellStart"/>
            <w:r>
              <w:t>г.Казань</w:t>
            </w:r>
            <w:proofErr w:type="spellEnd"/>
          </w:p>
        </w:tc>
        <w:tc>
          <w:tcPr>
            <w:tcW w:w="4257" w:type="dxa"/>
          </w:tcPr>
          <w:p w:rsidR="000D515C" w:rsidRDefault="000D515C" w:rsidP="007B3715">
            <w:pPr>
              <w:spacing w:line="720" w:lineRule="auto"/>
              <w:ind w:right="-108"/>
              <w:jc w:val="center"/>
            </w:pPr>
            <w:r>
              <w:t xml:space="preserve"> </w:t>
            </w:r>
            <w:r w:rsidRPr="0023785C">
              <w:t>№_______________</w:t>
            </w:r>
            <w:r>
              <w:t>___</w:t>
            </w:r>
            <w:r w:rsidRPr="0023785C">
              <w:t>____</w:t>
            </w:r>
          </w:p>
        </w:tc>
      </w:tr>
    </w:tbl>
    <w:p w:rsidR="000D515C" w:rsidRDefault="000D515C" w:rsidP="0043510B">
      <w:pPr>
        <w:ind w:right="140"/>
        <w:jc w:val="center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07296D" w:rsidRPr="000D515C" w:rsidRDefault="0007296D" w:rsidP="0043510B">
      <w:pPr>
        <w:ind w:right="140"/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en-US"/>
        </w:rPr>
      </w:pPr>
      <w:bookmarkStart w:id="0" w:name="_GoBack"/>
      <w:r w:rsidRPr="000D515C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Об утверждении </w:t>
      </w:r>
      <w:r w:rsidR="000E3D1A" w:rsidRPr="000D515C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Порядка определения объема и условий предоставления из бюджета Республики Татарстан государственным бюджетным и автономным учреждениям</w:t>
      </w:r>
      <w:r w:rsidR="009F02EC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 Республики Татарстан</w:t>
      </w:r>
      <w:r w:rsidR="005A02E5" w:rsidRPr="000D515C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, в отношении которых Министерство спорта </w:t>
      </w:r>
      <w:r w:rsidR="000E3D1A" w:rsidRPr="000D515C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Респу</w:t>
      </w:r>
      <w:r w:rsidR="0015291F" w:rsidRPr="000D515C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блики Татарстан </w:t>
      </w:r>
      <w:r w:rsidR="005A02E5" w:rsidRPr="000D515C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осуществляет функции и полномочия учредителя, </w:t>
      </w:r>
      <w:r w:rsidR="0015291F" w:rsidRPr="000D515C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субсидий на иные</w:t>
      </w:r>
      <w:r w:rsidR="000E3D1A" w:rsidRPr="000D515C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 цели</w:t>
      </w:r>
    </w:p>
    <w:bookmarkEnd w:id="0"/>
    <w:p w:rsidR="0007296D" w:rsidRPr="00CF25EE" w:rsidRDefault="0007296D" w:rsidP="0007296D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D5B0C" w:rsidRPr="006C08DB" w:rsidRDefault="000E3D1A" w:rsidP="006C08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В соответствии с </w:t>
      </w:r>
      <w:hyperlink r:id="rId9" w:history="1">
        <w:r w:rsidRPr="00CF25EE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абзацем вторым пункта 1 статьи 78.1</w:t>
        </w:r>
      </w:hyperlink>
      <w:r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Бюджетного кодекса Российской Федерации, </w:t>
      </w:r>
      <w:hyperlink r:id="rId10" w:history="1">
        <w:r w:rsidRPr="00CF25EE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постановлением</w:t>
        </w:r>
      </w:hyperlink>
      <w:r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hyperlink r:id="rId11" w:history="1">
        <w:r w:rsidRPr="00CF25EE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постановлением</w:t>
        </w:r>
      </w:hyperlink>
      <w:r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Кабинета Министров Республики Татарстан от 28.02.2022</w:t>
      </w:r>
      <w:r w:rsidR="00CF25EE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</w:t>
      </w:r>
      <w:r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№ 178 «</w:t>
      </w:r>
      <w:r w:rsidR="006C08DB">
        <w:rPr>
          <w:rFonts w:eastAsiaTheme="minorHAnsi"/>
          <w:sz w:val="28"/>
          <w:szCs w:val="28"/>
          <w:lang w:eastAsia="en-US"/>
        </w:rPr>
        <w:t xml:space="preserve">Об исполнительных органах государственной власти Республики Татарстан, уполномоченных на установление </w:t>
      </w:r>
      <w:r w:rsidR="0076598D">
        <w:rPr>
          <w:rFonts w:eastAsiaTheme="minorHAnsi"/>
          <w:sz w:val="28"/>
          <w:szCs w:val="28"/>
          <w:lang w:eastAsia="en-US"/>
        </w:rPr>
        <w:t>П</w:t>
      </w:r>
      <w:r w:rsidR="006C08DB">
        <w:rPr>
          <w:rFonts w:eastAsiaTheme="minorHAnsi"/>
          <w:sz w:val="28"/>
          <w:szCs w:val="28"/>
          <w:lang w:eastAsia="en-US"/>
        </w:rPr>
        <w:t>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</w:t>
      </w:r>
      <w:r w:rsid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, </w:t>
      </w:r>
    </w:p>
    <w:p w:rsidR="0007296D" w:rsidRPr="00CF25EE" w:rsidRDefault="0007296D" w:rsidP="0007296D">
      <w:pPr>
        <w:autoSpaceDE w:val="0"/>
        <w:autoSpaceDN w:val="0"/>
        <w:adjustRightInd w:val="0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CF25EE">
        <w:rPr>
          <w:b/>
          <w:color w:val="0D0D0D" w:themeColor="text1" w:themeTint="F2"/>
          <w:sz w:val="28"/>
          <w:szCs w:val="28"/>
        </w:rPr>
        <w:t xml:space="preserve"> п р и </w:t>
      </w:r>
      <w:proofErr w:type="gramStart"/>
      <w:r w:rsidRPr="00CF25EE">
        <w:rPr>
          <w:b/>
          <w:color w:val="0D0D0D" w:themeColor="text1" w:themeTint="F2"/>
          <w:sz w:val="28"/>
          <w:szCs w:val="28"/>
        </w:rPr>
        <w:t>к</w:t>
      </w:r>
      <w:proofErr w:type="gramEnd"/>
      <w:r w:rsidRPr="00CF25EE">
        <w:rPr>
          <w:b/>
          <w:color w:val="0D0D0D" w:themeColor="text1" w:themeTint="F2"/>
          <w:sz w:val="28"/>
          <w:szCs w:val="28"/>
        </w:rPr>
        <w:t xml:space="preserve"> а з ы в а ю:</w:t>
      </w:r>
    </w:p>
    <w:p w:rsidR="0007296D" w:rsidRPr="00CF25EE" w:rsidRDefault="0007296D" w:rsidP="0007296D">
      <w:pPr>
        <w:autoSpaceDE w:val="0"/>
        <w:autoSpaceDN w:val="0"/>
        <w:adjustRightInd w:val="0"/>
        <w:jc w:val="both"/>
        <w:rPr>
          <w:bCs/>
          <w:color w:val="0D0D0D" w:themeColor="text1" w:themeTint="F2"/>
          <w:sz w:val="12"/>
          <w:szCs w:val="12"/>
        </w:rPr>
      </w:pPr>
    </w:p>
    <w:p w:rsidR="00A574FA" w:rsidRDefault="000E3D1A" w:rsidP="00A574FA">
      <w:pPr>
        <w:pStyle w:val="ad"/>
        <w:numPr>
          <w:ilvl w:val="0"/>
          <w:numId w:val="2"/>
        </w:numPr>
        <w:ind w:left="142" w:firstLine="512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A574FA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Утвердить прилагаемый </w:t>
      </w:r>
      <w:hyperlink w:anchor="P40" w:history="1">
        <w:r w:rsidRPr="00A574FA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Порядок</w:t>
        </w:r>
      </w:hyperlink>
      <w:r w:rsidRPr="00A574FA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  <w:r w:rsidR="0015291F" w:rsidRPr="00A574FA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определения объема и условий предоставления из бюджета Республики Татарстан государственным бюджетным и автономным учреждени</w:t>
      </w:r>
      <w:r w:rsidR="009F02EC" w:rsidRPr="00A574FA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ям Республики Татарстан, в отношении которых Министерство спорта Республики Татарстан осуществляет функции и полномочия учредителя, субсидий</w:t>
      </w:r>
      <w:r w:rsidR="0015291F" w:rsidRPr="00A574FA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 иные цели</w:t>
      </w:r>
      <w:r w:rsidRPr="00A574FA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.</w:t>
      </w:r>
    </w:p>
    <w:p w:rsidR="00A574FA" w:rsidRPr="00A574FA" w:rsidRDefault="00A574FA" w:rsidP="00A574FA">
      <w:pPr>
        <w:pStyle w:val="ad"/>
        <w:numPr>
          <w:ilvl w:val="0"/>
          <w:numId w:val="2"/>
        </w:numPr>
        <w:ind w:left="1134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A574FA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Настоящий приказ вступает в силу со дня его официального опубликования.</w:t>
      </w:r>
    </w:p>
    <w:p w:rsidR="000E3D1A" w:rsidRPr="00CF25EE" w:rsidRDefault="00A574FA" w:rsidP="00CB6320">
      <w:pPr>
        <w:pStyle w:val="ad"/>
        <w:tabs>
          <w:tab w:val="left" w:pos="0"/>
        </w:tabs>
        <w:ind w:left="142" w:firstLine="567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3</w:t>
      </w:r>
      <w:r w:rsidR="000E3D1A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. Контроль за исполнением настоящего приказа возложить на </w:t>
      </w:r>
      <w:r w:rsidR="00CB6320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первого заместителя </w:t>
      </w:r>
      <w:proofErr w:type="spellStart"/>
      <w:r w:rsidR="00CB6320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Х.Х.Шайхутдинова</w:t>
      </w:r>
      <w:proofErr w:type="spellEnd"/>
      <w:r w:rsidR="00CB6320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, на </w:t>
      </w:r>
      <w:r w:rsidR="000E3D1A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заместител</w:t>
      </w:r>
      <w:r w:rsidR="00CB6320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ей министра </w:t>
      </w:r>
      <w:proofErr w:type="spellStart"/>
      <w:r w:rsidR="00E32DE6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А.М.Мингулова</w:t>
      </w:r>
      <w:proofErr w:type="spellEnd"/>
      <w:r w:rsidR="00CB6320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и </w:t>
      </w:r>
      <w:proofErr w:type="spellStart"/>
      <w:r w:rsidR="00CB6320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И.З.Садриева</w:t>
      </w:r>
      <w:proofErr w:type="spellEnd"/>
      <w:r w:rsidR="00E32DE6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.</w:t>
      </w:r>
    </w:p>
    <w:p w:rsidR="00E32DE6" w:rsidRPr="00666524" w:rsidRDefault="00E32DE6" w:rsidP="0007296D">
      <w:pPr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E32DE6" w:rsidRPr="00666524" w:rsidRDefault="00E32DE6" w:rsidP="0007296D">
      <w:pPr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7296D" w:rsidP="000E3D1A">
      <w:pPr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Министр 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ab/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ab/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ab/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ab/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ab/>
        <w:t xml:space="preserve">        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ab/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ab/>
        <w:t xml:space="preserve">                                          В.А.Леонов</w:t>
      </w:r>
    </w:p>
    <w:p w:rsidR="0043510B" w:rsidRDefault="00E32DE6" w:rsidP="002B18EE">
      <w:pPr>
        <w:tabs>
          <w:tab w:val="left" w:pos="7088"/>
        </w:tabs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                                                                                                  </w:t>
      </w:r>
    </w:p>
    <w:p w:rsidR="00CE44CF" w:rsidRDefault="006C08DB" w:rsidP="006C08DB">
      <w:pPr>
        <w:tabs>
          <w:tab w:val="left" w:pos="6120"/>
        </w:tabs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ab/>
      </w:r>
    </w:p>
    <w:p w:rsidR="006C08DB" w:rsidRDefault="006C08DB" w:rsidP="006C08DB">
      <w:pPr>
        <w:tabs>
          <w:tab w:val="left" w:pos="6120"/>
        </w:tabs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6C08DB" w:rsidRDefault="006C08DB" w:rsidP="006C08DB">
      <w:pPr>
        <w:tabs>
          <w:tab w:val="left" w:pos="6120"/>
        </w:tabs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6C08DB" w:rsidRDefault="006C08DB" w:rsidP="006C08DB">
      <w:pPr>
        <w:tabs>
          <w:tab w:val="left" w:pos="6120"/>
        </w:tabs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43510B" w:rsidP="002B18EE">
      <w:pPr>
        <w:tabs>
          <w:tab w:val="left" w:pos="7088"/>
        </w:tabs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lastRenderedPageBreak/>
        <w:t xml:space="preserve">                                                                                                      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Утвержден</w:t>
      </w:r>
      <w:r w:rsidR="002B18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приказом</w:t>
      </w:r>
    </w:p>
    <w:p w:rsidR="00E32DE6" w:rsidRPr="00666524" w:rsidRDefault="00E32DE6" w:rsidP="00E32DE6">
      <w:pPr>
        <w:ind w:firstLine="6663"/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Министерства спорта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</w:p>
    <w:p w:rsidR="000E3D1A" w:rsidRPr="00666524" w:rsidRDefault="00E32DE6" w:rsidP="00E32DE6">
      <w:pPr>
        <w:ind w:firstLine="6663"/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Республики Татарстан</w:t>
      </w:r>
    </w:p>
    <w:p w:rsidR="000E3D1A" w:rsidRPr="00666524" w:rsidRDefault="00E32DE6" w:rsidP="00E32DE6">
      <w:pPr>
        <w:ind w:firstLine="6663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   о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т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________ № ____</w:t>
      </w:r>
    </w:p>
    <w:p w:rsidR="000E3D1A" w:rsidRDefault="000E3D1A" w:rsidP="000E3D1A">
      <w:pPr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CE44CF" w:rsidRPr="00666524" w:rsidRDefault="00CE44CF" w:rsidP="000E3D1A">
      <w:pPr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</w:pPr>
      <w:bookmarkStart w:id="1" w:name="P40"/>
      <w:bookmarkEnd w:id="1"/>
      <w:r w:rsidRPr="00CF25EE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Порядок определения объема и условий предоставления</w:t>
      </w:r>
      <w:r w:rsidR="009F02EC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 xml:space="preserve"> из бюджета Республики Татарстан</w:t>
      </w:r>
      <w:r w:rsidRPr="00CF25EE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 xml:space="preserve"> государственным бюджетным и автономным учреждениям</w:t>
      </w:r>
      <w:r w:rsidR="00595C60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 xml:space="preserve"> Республики Татарстан</w:t>
      </w:r>
      <w:r w:rsidR="00CB6320" w:rsidRPr="00CF25EE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,</w:t>
      </w:r>
      <w:r w:rsidRPr="00CF25EE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 xml:space="preserve"> </w:t>
      </w:r>
      <w:r w:rsidR="00CB6320" w:rsidRPr="00CF25EE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в отношении которых Министерство спорта Республики Татарстан осуществляет функции и полномочия учредителя,</w:t>
      </w:r>
      <w:r w:rsidR="00595C60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 xml:space="preserve"> </w:t>
      </w:r>
      <w:r w:rsidRPr="00CF25EE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субсидий на иный цели</w:t>
      </w:r>
    </w:p>
    <w:p w:rsidR="00E32DE6" w:rsidRPr="00666524" w:rsidRDefault="00E32DE6" w:rsidP="000E3D1A">
      <w:pPr>
        <w:jc w:val="both"/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E32DE6">
      <w:pPr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I. Общие положения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4E6C0E" w:rsidRDefault="000E3D1A" w:rsidP="00294FE5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1. </w:t>
      </w:r>
      <w:r w:rsidR="00294FE5"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Настоящий Порядок устанавливает правила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Татарстан, </w:t>
      </w:r>
      <w:r w:rsidR="0076598D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в отношении которых </w:t>
      </w:r>
      <w:r w:rsidR="0076598D"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Министерство </w:t>
      </w:r>
      <w:r w:rsidR="0076598D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спорта</w:t>
      </w:r>
      <w:r w:rsidR="0076598D"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Республики Татарстан</w:t>
      </w:r>
      <w:r w:rsidR="0076598D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осуществляет </w:t>
      </w:r>
      <w:r w:rsidR="00294FE5"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функции и полномочия учредителя (далее - учреждение, учредитель), субсидий на реализацию мероприятий государствен</w:t>
      </w:r>
      <w:r w:rsid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ных программ (далее - Порядок)</w:t>
      </w:r>
      <w:r w:rsidR="004E6C0E" w:rsidRPr="00CF25E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.</w:t>
      </w:r>
      <w:r w:rsidR="00322D50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</w:p>
    <w:p w:rsidR="000E3D1A" w:rsidRDefault="000E3D1A" w:rsidP="00666524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2. Основные понятия, используемые в настоящем Порядке:</w:t>
      </w:r>
    </w:p>
    <w:p w:rsidR="00752C57" w:rsidRPr="00752C57" w:rsidRDefault="00752C57" w:rsidP="00666524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подпрограмма - подпрограммы следующих государственных программ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:</w:t>
      </w:r>
    </w:p>
    <w:p w:rsidR="00752C57" w:rsidRPr="00752C57" w:rsidRDefault="00752C57" w:rsidP="00752C57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Государственная программа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«Развитие физической культуры и спорта в Республике Татарстан на 2019 – 2025 годы»</w:t>
      </w: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, утвержденная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постановлением Кабинета Министров Респу</w:t>
      </w:r>
      <w:r w:rsidR="0076598D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блики Татарстан от 05.03.2019 №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159:</w:t>
      </w:r>
    </w:p>
    <w:p w:rsidR="00880D8C" w:rsidRPr="00880D8C" w:rsidRDefault="00880D8C" w:rsidP="00880D8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подпрограмма «</w:t>
      </w:r>
      <w:r w:rsidRPr="00880D8C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Развитие физической культуры и массового спорта на 2019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 w:rsidRPr="00880D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2025 годы»;</w:t>
      </w:r>
    </w:p>
    <w:p w:rsidR="00880D8C" w:rsidRPr="00880D8C" w:rsidRDefault="00880D8C" w:rsidP="00880D8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80D8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подпрограмма «Развитие спорта высших достижений и системы подготовки спортивного резерва на 2019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 w:rsidRPr="00880D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2025 годы»;</w:t>
      </w:r>
    </w:p>
    <w:p w:rsidR="00880D8C" w:rsidRDefault="00880D8C" w:rsidP="00880D8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Государственная программа «Развитие молодежной политики в Республике Татарстан на 2019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2025 годы», </w:t>
      </w: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утвержденная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постановлением Кабинета Министров Респу</w:t>
      </w: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блики Татарстан от 05.03.2019 №158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:</w:t>
      </w:r>
    </w:p>
    <w:p w:rsidR="00880D8C" w:rsidRDefault="00880D8C" w:rsidP="00880D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«</w:t>
      </w:r>
      <w:r w:rsidRPr="00880D8C">
        <w:rPr>
          <w:sz w:val="28"/>
          <w:szCs w:val="28"/>
        </w:rPr>
        <w:t>Орга</w:t>
      </w:r>
      <w:r>
        <w:rPr>
          <w:sz w:val="28"/>
          <w:szCs w:val="28"/>
        </w:rPr>
        <w:t xml:space="preserve">низация отдыха детей и молодежи на 2019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>
        <w:rPr>
          <w:sz w:val="28"/>
          <w:szCs w:val="28"/>
        </w:rPr>
        <w:t>2025 годы»</w:t>
      </w:r>
      <w:r w:rsidRPr="00880D8C">
        <w:rPr>
          <w:sz w:val="28"/>
          <w:szCs w:val="28"/>
        </w:rPr>
        <w:t>;</w:t>
      </w:r>
    </w:p>
    <w:p w:rsidR="00880D8C" w:rsidRDefault="00880D8C" w:rsidP="00880D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«Молодежь Татарстана на 2019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>
        <w:rPr>
          <w:sz w:val="28"/>
          <w:szCs w:val="28"/>
        </w:rPr>
        <w:t>2025 годы»</w:t>
      </w:r>
      <w:r w:rsidRPr="00880D8C">
        <w:rPr>
          <w:sz w:val="28"/>
          <w:szCs w:val="28"/>
        </w:rPr>
        <w:t>;</w:t>
      </w:r>
    </w:p>
    <w:p w:rsidR="00880D8C" w:rsidRPr="00880D8C" w:rsidRDefault="00880D8C" w:rsidP="00880D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программа «Развитие образования и науки Республики Татарстан на 2014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 w:rsidR="008102C8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  <w:r>
        <w:rPr>
          <w:sz w:val="28"/>
          <w:szCs w:val="28"/>
        </w:rPr>
        <w:t>2025 годы»</w:t>
      </w:r>
      <w:r w:rsidR="008102C8">
        <w:rPr>
          <w:sz w:val="28"/>
          <w:szCs w:val="28"/>
        </w:rPr>
        <w:t xml:space="preserve">, </w:t>
      </w:r>
      <w:r w:rsidR="008102C8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утвержденная </w:t>
      </w:r>
      <w:r w:rsidR="008102C8"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постановлением Кабинета Министров Респу</w:t>
      </w:r>
      <w:r w:rsidR="008102C8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блики Татарстан от 22.02.2014 №110</w:t>
      </w:r>
      <w:r w:rsidRPr="00880D8C">
        <w:rPr>
          <w:sz w:val="28"/>
          <w:szCs w:val="28"/>
        </w:rPr>
        <w:t>:</w:t>
      </w:r>
    </w:p>
    <w:p w:rsidR="008102C8" w:rsidRPr="008102C8" w:rsidRDefault="008102C8" w:rsidP="008102C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8102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одпрограмма «Развитие дополнительного образования, включая образование детей-инвалидов, и повышение квалификации работников данной сферы на 2014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 w:rsidRPr="008102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2025 годы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8102C8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8102C8" w:rsidRPr="008102C8" w:rsidRDefault="008102C8" w:rsidP="008102C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подпрограмма «</w:t>
      </w:r>
      <w:r w:rsidRPr="008102C8">
        <w:rPr>
          <w:rFonts w:eastAsiaTheme="minorHAnsi"/>
          <w:color w:val="000000" w:themeColor="text1"/>
          <w:sz w:val="28"/>
          <w:szCs w:val="28"/>
          <w:lang w:eastAsia="en-US"/>
        </w:rPr>
        <w:t>Развитие профессионального и послевузовского образования и повышение квалификации работников д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анной сферы на 2014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2025 годы»</w:t>
      </w:r>
      <w:r w:rsidRPr="008102C8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8102C8" w:rsidRPr="00880D8C" w:rsidRDefault="008102C8" w:rsidP="008102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Государственная программа «Социальная поддержка граждан Республики Татарстан» на</w:t>
      </w:r>
      <w:r>
        <w:rPr>
          <w:sz w:val="28"/>
          <w:szCs w:val="28"/>
        </w:rPr>
        <w:t xml:space="preserve"> 2014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  <w:r>
        <w:rPr>
          <w:sz w:val="28"/>
          <w:szCs w:val="28"/>
        </w:rPr>
        <w:t xml:space="preserve">2025 годы», </w:t>
      </w: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утвержденная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постановлением Кабинета Министров Респу</w:t>
      </w: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блики Татарстан от 23.12.2013 №1023</w:t>
      </w:r>
      <w:r w:rsidRPr="00880D8C">
        <w:rPr>
          <w:sz w:val="28"/>
          <w:szCs w:val="28"/>
        </w:rPr>
        <w:t>:</w:t>
      </w:r>
    </w:p>
    <w:p w:rsidR="008102C8" w:rsidRPr="008102C8" w:rsidRDefault="008102C8" w:rsidP="008102C8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подпрограмма «Социальные выплаты» на 2014 </w:t>
      </w:r>
      <w:r w:rsidRP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2025 годы</w:t>
      </w:r>
      <w:r w:rsidRPr="008102C8">
        <w:rPr>
          <w:rFonts w:eastAsiaTheme="minorHAnsi"/>
          <w:sz w:val="28"/>
          <w:szCs w:val="28"/>
          <w:lang w:eastAsia="en-US"/>
        </w:rPr>
        <w:t>;</w:t>
      </w:r>
    </w:p>
    <w:p w:rsidR="00A574FA" w:rsidRDefault="00A574FA" w:rsidP="00A574FA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lastRenderedPageBreak/>
        <w:t xml:space="preserve">учредитель - Министерство </w:t>
      </w: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спорта</w:t>
      </w:r>
      <w:r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Республики Татарстан, которое осуществляет функции и полномочия учредителя в отношении учреждения;</w:t>
      </w:r>
    </w:p>
    <w:p w:rsidR="000E3D1A" w:rsidRDefault="00294FE5" w:rsidP="00322D50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чреждение - государственное автономное</w:t>
      </w:r>
      <w:r w:rsidR="00CB6320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(бюджетное)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учреждение</w:t>
      </w:r>
      <w:r w:rsidR="00595C60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Республики Татарстан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, в отношении которого </w:t>
      </w:r>
      <w:r w:rsidR="0098046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чредитель осуществляет функции и полномочия учредителя;</w:t>
      </w:r>
    </w:p>
    <w:p w:rsidR="00294FE5" w:rsidRPr="00294FE5" w:rsidRDefault="00294FE5" w:rsidP="00294FE5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субсидия - субсидия, предоставляемая учреждению учредителем, осуществляющим функции и полномочия главного распорядителя и получателя средств,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учредителю, на финансовое обеспечение реализации мероприятия за счет средств бюджета Республики Татарстан.</w:t>
      </w:r>
    </w:p>
    <w:p w:rsidR="000E3D1A" w:rsidRPr="00666524" w:rsidRDefault="000E3D1A" w:rsidP="00322D50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иные понятия и термины, используемые в настоящем Порядке, применяются в значениях, определенных законодательством Российской Федерации.</w:t>
      </w:r>
    </w:p>
    <w:p w:rsidR="00322D50" w:rsidRPr="003A6759" w:rsidRDefault="000E3D1A" w:rsidP="00CB6320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bookmarkStart w:id="2" w:name="P58"/>
      <w:bookmarkEnd w:id="2"/>
      <w:r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3. </w:t>
      </w:r>
      <w:r w:rsidR="00CB6320"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Субсидия предоставляется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="00CB6320"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чреждению в целях реализации мероприятий </w:t>
      </w:r>
      <w:r w:rsidR="00752C5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государственных программ</w:t>
      </w:r>
      <w:r w:rsidR="00CB6320"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, финансируемых за счет средств бюджета Республики Татарстан на иные цели</w:t>
      </w:r>
      <w:r w:rsidR="00322D50"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. </w:t>
      </w:r>
    </w:p>
    <w:p w:rsidR="000E3D1A" w:rsidRPr="00666524" w:rsidRDefault="000E3D1A" w:rsidP="00666524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4. Учредитель является главным распорядителем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чреждению на соответствующий финансовый год.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294FE5" w:rsidRDefault="00294FE5" w:rsidP="00666524">
      <w:pPr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666524">
      <w:pPr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II. Условия и порядок предоставления Субсидии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666524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bookmarkStart w:id="3" w:name="P63"/>
      <w:bookmarkEnd w:id="3"/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5. В целях получения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 представляет в адрес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чредителя перечень документов, который включает в себя:</w:t>
      </w:r>
    </w:p>
    <w:p w:rsidR="000E3D1A" w:rsidRPr="00666524" w:rsidRDefault="000E3D1A" w:rsidP="00666524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письменное обращение руководителя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 на получение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убсидии, оформленное в произвольной форме;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пояснительную записку, содержащую обоснование необходимости предоставления бюджетных средств на цели, установленные </w:t>
      </w:r>
      <w:hyperlink w:anchor="P58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3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Порядка, включая расчет-обоснование суммы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убсидии, в том числе предварительную смету на реализацию </w:t>
      </w:r>
      <w:r w:rsidR="00D03B0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мероприятий</w:t>
      </w:r>
      <w:r w:rsidR="001258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, предусмотренных</w:t>
      </w:r>
      <w:r w:rsidR="00D03B0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  <w:r w:rsidR="001258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под</w:t>
      </w:r>
      <w:r w:rsidR="00D03B0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программ</w:t>
      </w:r>
      <w:r w:rsidR="001258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ой,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(счета, коммерческих предложений поставщиков товаров и услуг,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</w:t>
      </w:r>
      <w:r w:rsidR="006F2341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онно-телекоммуникационной сети «Интернет»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);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справку по состоянию на первое число месяца, предшествующего месяцу, в котором планируется принятие решения о предоставлении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убсидий, об отсутствии у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 просроченной задолженности по возврату в бюджет Республики Татарстан субсидий, бюджетных инвестиций, предоставленных в том числе в 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lastRenderedPageBreak/>
        <w:t xml:space="preserve">соответствии с иными правовыми актами, за исключением случаев предоставления субсидии на осуществление мероприятий по реорганизации или ликвидации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муниципальными правовыми актами местной администрации, за подписью руководителя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 и главного бухгалтера, иного уполномоченного лица;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справку налогового органа по состоянию на первое число месяца, предшествующего месяцу, в котором планируется принятие решения о предоставлении </w:t>
      </w:r>
      <w:r w:rsidR="002F080C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убсидий, об исполнении налогоплательщиком (плательщиком сбора, налоговым агентом) обязанности по уплате налогов, сборов, страховых взносов, пеней, штрафов, процентов.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Представляемые документы должны быть напечатаны разборчиво. Подчистки и исправления не допускаются, за исключением исправлений, скрепленных печатью 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 и заверенных подписью уполномоченного лица или собственно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ручно заверенных руководителем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чреждения. Копии документов должны быть с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креплены печатью (при наличии)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 и заверены подписью уполномоченного на то лица или заверены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собственноручно руководителем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чреждения. Письменное обращение рук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оводителя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 должно быть с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креплено печатью (при наличии)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 и заверено подписью уполномоченного на то лица или заверено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собственноручно руководителем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Учреждение вправе истребовать представленные им ранее документы и повторно представить документы в соответствии с настоящим пунктом настоящего Порядка.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6. Учредитель в течение 15 (пятнадцати) рабочих дней со дня получения перечня документов, указанных в </w:t>
      </w:r>
      <w:hyperlink w:anchor="P63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пункте 5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Порядка, рассматривает их, проверяет полноту и достоверность содержащих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ся в них сведений и уведомляет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 о предоставлении 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 либо об отказе в ее предоставлении.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7. Основаниями для отказа в предоставлении 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субсидии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чреждению являются:</w:t>
      </w:r>
    </w:p>
    <w:p w:rsidR="000E3D1A" w:rsidRPr="00666524" w:rsidRDefault="00A10DDE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несоответствие представленных у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чреждением документов требованиям, определенным в соответствии с </w:t>
      </w:r>
      <w:hyperlink w:anchor="P63" w:history="1">
        <w:r w:rsidR="000E3D1A"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5</w:t>
        </w:r>
      </w:hyperlink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недостоверность информации, содержащейс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я в документах, представленных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чреждением.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8. Субсидия предоставляется из бюджета Республики Татарстан.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Размер 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 (С) определяется по следующей формуле: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782838">
      <w:pPr>
        <w:ind w:left="1416" w:hanging="2125"/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 = З</w:t>
      </w:r>
      <w:r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1</w:t>
      </w:r>
      <w:r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2</w:t>
      </w:r>
      <w:r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3</w:t>
      </w:r>
      <w:r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4</w:t>
      </w:r>
      <w:r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5</w:t>
      </w:r>
      <w:r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6</w:t>
      </w:r>
      <w:r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7</w:t>
      </w:r>
      <w:r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8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 xml:space="preserve"> 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+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 xml:space="preserve"> 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З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9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10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11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12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+ З</w:t>
      </w:r>
      <w:r w:rsidR="003A0FB5" w:rsidRPr="003A0FB5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13</w:t>
      </w:r>
      <w:r w:rsidR="00D03B04"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+ З</w:t>
      </w:r>
      <w:r w:rsidR="00D03B04">
        <w:rPr>
          <w:rFonts w:eastAsia="Calibri"/>
          <w:bCs/>
          <w:color w:val="0D0D0D" w:themeColor="text1" w:themeTint="F2"/>
          <w:sz w:val="28"/>
          <w:szCs w:val="28"/>
          <w:vertAlign w:val="subscript"/>
          <w:lang w:eastAsia="tt-RU"/>
        </w:rPr>
        <w:t>14</w:t>
      </w:r>
      <w:r w:rsidRPr="003A0FB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,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где:</w:t>
      </w:r>
    </w:p>
    <w:p w:rsidR="0016044A" w:rsidRPr="003A0FB5" w:rsidRDefault="0016044A" w:rsidP="0016044A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tt-RU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1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- затраты на оплату труда сотрудников </w:t>
      </w:r>
      <w:r w:rsidR="00A10DDE">
        <w:rPr>
          <w:rFonts w:eastAsia="Calibri"/>
          <w:bCs/>
          <w:color w:val="000000" w:themeColor="text1"/>
          <w:sz w:val="28"/>
          <w:szCs w:val="28"/>
          <w:lang w:eastAsia="tt-RU"/>
        </w:rPr>
        <w:t>у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чреждения, а также привлеченных специалистов, обеспечивающих реализацию</w:t>
      </w:r>
      <w:r w:rsidR="001258E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мероприятия</w:t>
      </w:r>
      <w:r w:rsidR="00CA22D8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</w:t>
      </w:r>
      <w:r w:rsidR="001258E5">
        <w:rPr>
          <w:rFonts w:eastAsia="Calibri"/>
          <w:bCs/>
          <w:color w:val="000000" w:themeColor="text1"/>
          <w:sz w:val="28"/>
          <w:szCs w:val="28"/>
          <w:lang w:eastAsia="tt-RU"/>
        </w:rPr>
        <w:t>под</w:t>
      </w:r>
      <w:r w:rsidR="00A10DDE">
        <w:rPr>
          <w:rFonts w:eastAsia="Calibri"/>
          <w:bCs/>
          <w:color w:val="000000" w:themeColor="text1"/>
          <w:sz w:val="28"/>
          <w:szCs w:val="28"/>
          <w:lang w:eastAsia="tt-RU"/>
        </w:rPr>
        <w:t>п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рограмм</w:t>
      </w:r>
      <w:r w:rsidR="001258E5">
        <w:rPr>
          <w:rFonts w:eastAsia="Calibri"/>
          <w:bCs/>
          <w:color w:val="000000" w:themeColor="text1"/>
          <w:sz w:val="28"/>
          <w:szCs w:val="28"/>
          <w:lang w:eastAsia="tt-RU"/>
        </w:rPr>
        <w:t>ы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, в соответствии с трудовым законодательством;</w:t>
      </w:r>
    </w:p>
    <w:p w:rsidR="0016044A" w:rsidRPr="003A0FB5" w:rsidRDefault="0016044A" w:rsidP="0016044A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tt-RU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lastRenderedPageBreak/>
        <w:t>З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 xml:space="preserve">2 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- затраты на командировочные расходы сотрудников </w:t>
      </w:r>
      <w:r w:rsidR="00A10DDE">
        <w:rPr>
          <w:rFonts w:eastAsia="Calibri"/>
          <w:bCs/>
          <w:color w:val="000000" w:themeColor="text1"/>
          <w:sz w:val="28"/>
          <w:szCs w:val="28"/>
          <w:lang w:eastAsia="tt-RU"/>
        </w:rPr>
        <w:t>у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чреждения, обеспечивающих реализацию </w:t>
      </w:r>
      <w:r w:rsidR="001258E5">
        <w:rPr>
          <w:rFonts w:eastAsia="Calibri"/>
          <w:bCs/>
          <w:color w:val="000000" w:themeColor="text1"/>
          <w:sz w:val="28"/>
          <w:szCs w:val="28"/>
          <w:lang w:eastAsia="tt-RU"/>
        </w:rPr>
        <w:t>мероприятия под</w:t>
      </w:r>
      <w:r w:rsidR="00A10DDE">
        <w:rPr>
          <w:rFonts w:eastAsia="Calibri"/>
          <w:bCs/>
          <w:color w:val="000000" w:themeColor="text1"/>
          <w:sz w:val="28"/>
          <w:szCs w:val="28"/>
          <w:lang w:eastAsia="tt-RU"/>
        </w:rPr>
        <w:t>программ</w:t>
      </w:r>
      <w:r w:rsidR="001258E5">
        <w:rPr>
          <w:rFonts w:eastAsia="Calibri"/>
          <w:bCs/>
          <w:color w:val="000000" w:themeColor="text1"/>
          <w:sz w:val="28"/>
          <w:szCs w:val="28"/>
          <w:lang w:eastAsia="tt-RU"/>
        </w:rPr>
        <w:t>ы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;</w:t>
      </w:r>
    </w:p>
    <w:p w:rsidR="0016044A" w:rsidRPr="003A0FB5" w:rsidRDefault="0016044A" w:rsidP="0016044A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tt-RU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3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- затраты на организацию и проведение работ по содержанию и обслуживанию имущества </w:t>
      </w:r>
      <w:r w:rsidR="00A10DDE">
        <w:rPr>
          <w:rFonts w:eastAsia="Calibri"/>
          <w:bCs/>
          <w:color w:val="000000" w:themeColor="text1"/>
          <w:sz w:val="28"/>
          <w:szCs w:val="28"/>
          <w:lang w:eastAsia="tt-RU"/>
        </w:rPr>
        <w:t>у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чреждения, по оплате коммунальных услуг в рамках заключенных договоров в соответствии с законодательством Российской Федерации;</w:t>
      </w:r>
    </w:p>
    <w:p w:rsidR="0016044A" w:rsidRPr="003A0FB5" w:rsidRDefault="0016044A" w:rsidP="0016044A">
      <w:pPr>
        <w:ind w:firstLine="567"/>
        <w:jc w:val="both"/>
        <w:rPr>
          <w:color w:val="000000" w:themeColor="text1"/>
          <w:sz w:val="28"/>
          <w:szCs w:val="28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 xml:space="preserve">4 </w:t>
      </w:r>
      <w:r w:rsidRPr="003A0FB5">
        <w:rPr>
          <w:color w:val="000000" w:themeColor="text1"/>
          <w:sz w:val="28"/>
          <w:szCs w:val="28"/>
        </w:rPr>
        <w:t>- затраты по обеспечению питанием обучающихся в профессиональных образовательных организациях;</w:t>
      </w:r>
    </w:p>
    <w:p w:rsidR="0016044A" w:rsidRPr="003A0FB5" w:rsidRDefault="0016044A" w:rsidP="001604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5</w:t>
      </w:r>
      <w:r w:rsidRPr="003A0FB5">
        <w:rPr>
          <w:color w:val="000000" w:themeColor="text1"/>
          <w:sz w:val="28"/>
          <w:szCs w:val="28"/>
        </w:rPr>
        <w:t xml:space="preserve"> - затраты по выплате стипендий обучающи</w:t>
      </w:r>
      <w:r w:rsidR="003A6759">
        <w:rPr>
          <w:color w:val="000000" w:themeColor="text1"/>
          <w:sz w:val="28"/>
          <w:szCs w:val="28"/>
        </w:rPr>
        <w:t>м</w:t>
      </w:r>
      <w:r w:rsidRPr="003A0FB5">
        <w:rPr>
          <w:color w:val="000000" w:themeColor="text1"/>
          <w:sz w:val="28"/>
          <w:szCs w:val="28"/>
        </w:rPr>
        <w:t>ся в профессиональных образовательных организациях;</w:t>
      </w:r>
    </w:p>
    <w:p w:rsidR="0016044A" w:rsidRPr="003A0FB5" w:rsidRDefault="0016044A" w:rsidP="0016044A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tt-RU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6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- затраты на организацию и проведение обучающих курсов и тренингов, экспертизы аттестуемых работников отрасли, </w:t>
      </w:r>
      <w:r w:rsidRPr="003A0FB5">
        <w:rPr>
          <w:color w:val="000000" w:themeColor="text1"/>
          <w:sz w:val="28"/>
          <w:szCs w:val="28"/>
        </w:rPr>
        <w:t>аккредитации участников официальных спортивных мероприятий;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в рамках заключенных договоров в соответствии с законодательством Российской Федерации;</w:t>
      </w:r>
    </w:p>
    <w:p w:rsidR="0016044A" w:rsidRPr="003A0FB5" w:rsidRDefault="0016044A" w:rsidP="0016044A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tt-RU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7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- затраты на увеличение стоимости основных средств и материальных запасов (закупка спортивного оборудования и инвентаря, экипировки, медицинского оборудования, медико-восстановительных средств, в том числе ветеринарных препаратов, наградной атрибутики, сувенирной продукции раздаточного, учебно-методического, расходного материала, организационной техники), которые определяются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информации, включая официальные сайты производителей и поставщиков в информационно-телекоммуникационной сети «Интернет»;</w:t>
      </w:r>
    </w:p>
    <w:p w:rsidR="0016044A" w:rsidRPr="003A0FB5" w:rsidRDefault="0016044A" w:rsidP="0016044A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tt-RU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8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- затраты по приобретению продуктов питания и молочной продукции в рамках заключенных договоров в соответствии с законодательством Российской Федерации;</w:t>
      </w:r>
    </w:p>
    <w:p w:rsidR="0016044A" w:rsidRPr="003A0FB5" w:rsidRDefault="0016044A" w:rsidP="0016044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9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 xml:space="preserve"> </w:t>
      </w:r>
      <w:r w:rsidRPr="003A0FB5">
        <w:rPr>
          <w:color w:val="000000" w:themeColor="text1"/>
          <w:sz w:val="28"/>
          <w:szCs w:val="28"/>
        </w:rPr>
        <w:t>- затраты по оплате командировочных расходов спортсменов, спортивных судей и других участников, в том числе стартовых и организационных сборов, услуг объектов спорта в рамках проведения официальных спортивных мероприятий;</w:t>
      </w:r>
    </w:p>
    <w:p w:rsidR="0016044A" w:rsidRPr="003A0FB5" w:rsidRDefault="0016044A" w:rsidP="001604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10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 xml:space="preserve"> </w:t>
      </w:r>
      <w:r w:rsidRPr="003A0FB5">
        <w:rPr>
          <w:color w:val="000000" w:themeColor="text1"/>
          <w:sz w:val="28"/>
          <w:szCs w:val="28"/>
        </w:rPr>
        <w:t>- затраты на оплату работы спортивных судей, административно-хозяйственного и обслуживающего персонала за обслуживание официальных спортивных мероприятий;</w:t>
      </w:r>
    </w:p>
    <w:p w:rsidR="0016044A" w:rsidRPr="003A0FB5" w:rsidRDefault="0016044A" w:rsidP="001604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1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1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 xml:space="preserve"> </w:t>
      </w:r>
      <w:r w:rsidRPr="003A0FB5">
        <w:rPr>
          <w:color w:val="000000" w:themeColor="text1"/>
          <w:sz w:val="28"/>
          <w:szCs w:val="28"/>
        </w:rPr>
        <w:t>- затраты по оплате информационно-технического обеспечения, подготовки мест проведения официальных спортивных мероприятий, обеспечение безопасности на объектах спорта;</w:t>
      </w:r>
    </w:p>
    <w:p w:rsidR="0016044A" w:rsidRPr="003A0FB5" w:rsidRDefault="0016044A" w:rsidP="001604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1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2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 xml:space="preserve"> </w:t>
      </w:r>
      <w:r w:rsidRPr="003A0FB5">
        <w:rPr>
          <w:color w:val="000000" w:themeColor="text1"/>
          <w:sz w:val="28"/>
          <w:szCs w:val="28"/>
        </w:rPr>
        <w:t>- затраты на транспортное обеспечение, в том числе горюче-смазочными материалами;</w:t>
      </w:r>
    </w:p>
    <w:p w:rsidR="0016044A" w:rsidRPr="003A0FB5" w:rsidRDefault="0016044A" w:rsidP="0016044A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1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3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 xml:space="preserve"> </w:t>
      </w:r>
      <w:r w:rsidRPr="003A0FB5">
        <w:rPr>
          <w:color w:val="000000" w:themeColor="text1"/>
          <w:sz w:val="28"/>
          <w:szCs w:val="28"/>
        </w:rPr>
        <w:t>- затраты на организацию и проведение профильных смен</w:t>
      </w:r>
      <w:r w:rsidR="005A00EF">
        <w:rPr>
          <w:color w:val="000000" w:themeColor="text1"/>
          <w:sz w:val="28"/>
          <w:szCs w:val="28"/>
        </w:rPr>
        <w:t xml:space="preserve"> на базе подведомственных учре</w:t>
      </w:r>
      <w:r w:rsidR="00CA22D8">
        <w:rPr>
          <w:color w:val="000000" w:themeColor="text1"/>
          <w:sz w:val="28"/>
          <w:szCs w:val="28"/>
        </w:rPr>
        <w:t>ждений</w:t>
      </w:r>
      <w:r w:rsidRPr="003A0FB5">
        <w:rPr>
          <w:color w:val="000000" w:themeColor="text1"/>
          <w:sz w:val="28"/>
          <w:szCs w:val="28"/>
        </w:rPr>
        <w:t>;</w:t>
      </w:r>
    </w:p>
    <w:p w:rsidR="0016044A" w:rsidRPr="003A0FB5" w:rsidRDefault="0016044A" w:rsidP="0016044A">
      <w:pPr>
        <w:ind w:firstLine="567"/>
        <w:jc w:val="both"/>
        <w:rPr>
          <w:color w:val="000000" w:themeColor="text1"/>
        </w:rPr>
      </w:pP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З</w:t>
      </w:r>
      <w:r w:rsidRPr="003A0FB5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1</w:t>
      </w:r>
      <w:r w:rsidR="00D03B04">
        <w:rPr>
          <w:rFonts w:eastAsia="Calibri"/>
          <w:bCs/>
          <w:color w:val="000000" w:themeColor="text1"/>
          <w:sz w:val="28"/>
          <w:szCs w:val="28"/>
          <w:vertAlign w:val="subscript"/>
          <w:lang w:eastAsia="tt-RU"/>
        </w:rPr>
        <w:t>4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- иные затраты, определяемые целями и направлениями деятельности </w:t>
      </w:r>
      <w:r w:rsidR="005A00EF">
        <w:rPr>
          <w:rFonts w:eastAsia="Calibri"/>
          <w:bCs/>
          <w:color w:val="000000" w:themeColor="text1"/>
          <w:sz w:val="28"/>
          <w:szCs w:val="28"/>
          <w:lang w:eastAsia="tt-RU"/>
        </w:rPr>
        <w:t>у</w:t>
      </w:r>
      <w:r w:rsidRPr="003A0FB5">
        <w:rPr>
          <w:rFonts w:eastAsia="Calibri"/>
          <w:bCs/>
          <w:color w:val="000000" w:themeColor="text1"/>
          <w:sz w:val="28"/>
          <w:szCs w:val="28"/>
          <w:lang w:eastAsia="tt-RU"/>
        </w:rPr>
        <w:t>чреждения.</w:t>
      </w:r>
    </w:p>
    <w:p w:rsidR="000E3D1A" w:rsidRPr="00666524" w:rsidRDefault="000E3D1A" w:rsidP="00294FE5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9. </w:t>
      </w:r>
      <w:r w:rsidR="00294FE5"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В течение 10 рабочих дней со дня принятия решения о предоставлении субсидии учредитель и учреждение заключают соглашение о предоставлении субсидии по </w:t>
      </w:r>
      <w:r w:rsidR="00294FE5" w:rsidRPr="005A00EF">
        <w:rPr>
          <w:rFonts w:eastAsia="Calibri"/>
          <w:bCs/>
          <w:sz w:val="28"/>
          <w:szCs w:val="28"/>
          <w:lang w:eastAsia="tt-RU"/>
        </w:rPr>
        <w:t>форме</w:t>
      </w:r>
      <w:r w:rsidR="00294FE5"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, установленной приказом Министерства финансов Республики Та</w:t>
      </w:r>
      <w:r w:rsid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тарстан от 22.12.2016 № 17-148 «</w:t>
      </w:r>
      <w:r w:rsidR="00294FE5"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Об утверждении Типовой формы соглашения о </w:t>
      </w:r>
      <w:r w:rsidR="00294FE5"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lastRenderedPageBreak/>
        <w:t>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78.1 Бюджетног</w:t>
      </w:r>
      <w:r w:rsid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о кодекса Российской Федерации» </w:t>
      </w:r>
      <w:r w:rsidR="00294FE5" w:rsidRP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(далее - соглашение), содержащее в</w:t>
      </w:r>
      <w:r w:rsid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том числе следующие положения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: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цели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 с указанием наименования</w:t>
      </w:r>
      <w:r w:rsidR="00CA22D8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  <w:r w:rsidR="001258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под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рограммы;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значения результатов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убсидии, которые должны быть конкретными, измеримыми и соответствовать результатам </w:t>
      </w:r>
      <w:r w:rsidR="001258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под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программ</w:t>
      </w:r>
      <w:r w:rsidR="00CA22D8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ы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план мероприятий по достижению результатов предоставления субсидии;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размер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сроки (график) перечисления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сроки представления отчетности;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порядок и сроки возврата сумм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в случае несоблюдения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чреждением целей, условий и порядка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убсидий, определенных соглашением;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основания и порядок внесения изменений в соглашение, в</w:t>
      </w:r>
      <w:r w:rsidR="00DE692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том числе в случае уменьшения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чредителю ранее доведенных лимитов бюджетных обязательств на предоставление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основания для досрочного пре</w:t>
      </w:r>
      <w:r w:rsidR="00DE692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кращения соглашения по решению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чредителя в одностороннем порядке, в том числе в связи с: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реорганизацией (за исключением реорганизации в форме присоединения) или ликвидацией учреждения;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нарушением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чреждением целей и условий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убсидии, установленных правовым актом и (или) соглашением;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запрет на расторжение соглашения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чреждением в одностороннем порядке.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При необходимости </w:t>
      </w:r>
      <w:r w:rsidR="0098046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чредитель и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10. Требования, которым должно соответствовать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 на первое число месяца, предшествующего месяцу, в котором планируется принятие решения о предоставлении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убсидии: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отсутствие у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(за исключением реорганизации в форме присоединения) или ликвидации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муниципальными правовыми актами местной администрации.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bookmarkStart w:id="4" w:name="P104"/>
      <w:bookmarkEnd w:id="4"/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lastRenderedPageBreak/>
        <w:t xml:space="preserve">11. Результатом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является </w:t>
      </w:r>
      <w:r w:rsidRPr="00C70B8A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обеспечение </w:t>
      </w:r>
      <w:r w:rsidRPr="003A6759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количества </w:t>
      </w:r>
      <w:r w:rsidR="001E7F70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проведенных спортивных, </w:t>
      </w:r>
      <w:r w:rsidR="003A6759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зрелищных, публичных и иных массовых мероприятий (не менее одного). 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12. Учредитель перечисляет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в полном объеме на расчетные счета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чреждения, открытые в учреждениях Центрального банка Российской Федерации, в соответствии с графиком перечисления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убсидии, предусмотренным соглашением.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6F2341">
      <w:pPr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III. Требования к отчетности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DE6927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bookmarkStart w:id="5" w:name="P109"/>
      <w:bookmarkEnd w:id="5"/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13. Учреждение представляет у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чредителю </w:t>
      </w:r>
      <w:r w:rsid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ежеквартально, не позднее </w:t>
      </w:r>
      <w:r w:rsidR="00B70C4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трех </w:t>
      </w:r>
      <w:r w:rsid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рабочих дней, следующих за отчетным кварталом</w:t>
      </w:r>
      <w:r w:rsidR="00B70C4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,</w:t>
      </w:r>
      <w:r w:rsidR="00294FE5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</w:t>
      </w:r>
      <w:r w:rsidR="00294FE5">
        <w:rPr>
          <w:rFonts w:eastAsia="Calibri"/>
          <w:bCs/>
          <w:color w:val="000000" w:themeColor="text1"/>
          <w:sz w:val="28"/>
          <w:szCs w:val="28"/>
          <w:lang w:eastAsia="tt-RU"/>
        </w:rPr>
        <w:t>в соответствии с пунктом</w:t>
      </w:r>
      <w:r w:rsidR="003A6759">
        <w:rPr>
          <w:rFonts w:eastAsia="Calibri"/>
          <w:bCs/>
          <w:color w:val="000000" w:themeColor="text1"/>
          <w:sz w:val="28"/>
          <w:szCs w:val="28"/>
          <w:lang w:eastAsia="tt-RU"/>
        </w:rPr>
        <w:t xml:space="preserve"> </w:t>
      </w:r>
      <w:r w:rsidR="00294FE5">
        <w:rPr>
          <w:rFonts w:eastAsia="Calibri"/>
          <w:bCs/>
          <w:color w:val="000000" w:themeColor="text1"/>
          <w:sz w:val="28"/>
          <w:szCs w:val="28"/>
          <w:lang w:eastAsia="tt-RU"/>
        </w:rPr>
        <w:t>9 настоящего Порядка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:</w:t>
      </w:r>
    </w:p>
    <w:p w:rsidR="000E3D1A" w:rsidRPr="00666524" w:rsidRDefault="00023EA9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hyperlink w:anchor="P152" w:history="1">
        <w:r w:rsidR="000E3D1A"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отчетность</w:t>
        </w:r>
      </w:hyperlink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об осуществлении расходов с приложением заверенных документов, подтверждающих фактически понесенные расходы, источником финансового обеспечения которых является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убсидия, по форме в соответствии с приложением </w:t>
      </w:r>
      <w:r w:rsidR="006F2341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№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1 к настоящему Порядку;</w:t>
      </w:r>
    </w:p>
    <w:p w:rsidR="000E3D1A" w:rsidRPr="00666524" w:rsidRDefault="00023EA9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hyperlink w:anchor="P210" w:history="1">
        <w:r w:rsidR="000E3D1A"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отчетность</w:t>
        </w:r>
      </w:hyperlink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о достижении результата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и показателя, необходимого для достижения результата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убсидии, по форме в соответствии с приложением </w:t>
      </w:r>
      <w:r w:rsidR="006F2341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№</w:t>
      </w:r>
      <w:r w:rsidR="000E3D1A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2 к настоящему Порядку.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6F2341">
      <w:pPr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IV. Порядок осуществления контроля за соблюдением целей,</w:t>
      </w:r>
    </w:p>
    <w:p w:rsidR="000E3D1A" w:rsidRPr="00666524" w:rsidRDefault="000E3D1A" w:rsidP="006F2341">
      <w:pPr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 xml:space="preserve">условий и порядка предоставления </w:t>
      </w:r>
      <w:r w:rsidR="005A00EF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убсидии и ответственности</w:t>
      </w:r>
    </w:p>
    <w:p w:rsidR="000E3D1A" w:rsidRPr="00666524" w:rsidRDefault="000E3D1A" w:rsidP="006F2341">
      <w:pPr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/>
          <w:bCs/>
          <w:color w:val="0D0D0D" w:themeColor="text1" w:themeTint="F2"/>
          <w:sz w:val="28"/>
          <w:szCs w:val="28"/>
          <w:lang w:eastAsia="tt-RU"/>
        </w:rPr>
        <w:t>за их несоблюдение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14. Учредитель и уполномоченный орган государственного финансового контроля в обязательном порядке осуществляют контроль за соблюдением целей и условий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чреждению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15. Учреждение несет ответственность за представление недостоверных сведений и документов для получения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или об использовании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убсидии, нарушения условий и порядка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в соответствии с Порядком, а также целей расходования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убсидии, непредставление отчетности, указанной в </w:t>
      </w:r>
      <w:hyperlink w:anchor="P109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пункте 13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Основанием для освобождения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 от применения мер ответственности является документально подтвержденное наступление обстоятельств непреодолимой силы, препятствующих исполнению обязательств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чреждением.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16. В случае несоблюдения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чреждением целей и условий, установленных при предоставлении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убсидии, выявленного по результатам проверок, проведенных </w:t>
      </w:r>
      <w:r w:rsidR="00DE692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чредителем и уполномоченным органом государственного финансового контроля,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убсидия подлежит возврату в бюджет Республики Татарстан в 30-дневный срок, исчисляемый в рабочих днях, со дня получения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</w:t>
      </w:r>
      <w:r w:rsidR="00DE692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ем соответствующего требования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чредителя.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В случае </w:t>
      </w:r>
      <w:r w:rsidR="003A6759"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не достижения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результатов, установленных </w:t>
      </w:r>
      <w:hyperlink w:anchor="P104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11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Порядка,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убсидия подлежит возврату в бюджет Республики Татарстан в 30-дневный срок, исчисляемый в рабочих днях, со дня получения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</w:t>
      </w:r>
      <w:r w:rsidR="00DE6927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ем соответствующего требования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чредителя.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lastRenderedPageBreak/>
        <w:t xml:space="preserve">17. Не использованные в текущем финансовом году остатки средств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на достижение целей, установленных в соответствии с </w:t>
      </w:r>
      <w:hyperlink w:anchor="P58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3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Порядка, подлежат возврату в бюджет Республики Татарстан.</w:t>
      </w:r>
    </w:p>
    <w:p w:rsidR="000E3D1A" w:rsidRPr="00666524" w:rsidRDefault="000E3D1A" w:rsidP="00DE6927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на достижение целей в соответствии с </w:t>
      </w:r>
      <w:hyperlink w:anchor="P58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3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 на основании обращения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убсидий, а также документов (копий документов), подтверждающих наличие и объем указанных обязательств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 (за исключением обязательств по выплатам физическим лицам), направленного в течение 20 рабочих дней года, следующего за годом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(далее - обращение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 по остаткам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убсидии).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на достижение целей в соответствии с </w:t>
      </w:r>
      <w:hyperlink w:anchor="P58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3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 в течение пяти рабочих дней с момента получения обращения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 по остаткам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18. В соответствии с решением </w:t>
      </w:r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чредителя о наличии потребности в направлении не использованных в текущем финансовом году остатков средств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на достижение целей в соответствии с </w:t>
      </w:r>
      <w:hyperlink w:anchor="P58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3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 остатки указанной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могут быть использованы в текущем финансовом году для финансового обеспечения расходов, направленных на цели в соответствии с </w:t>
      </w:r>
      <w:hyperlink w:anchor="P58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3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Порядка.</w:t>
      </w:r>
    </w:p>
    <w:p w:rsidR="000E3D1A" w:rsidRPr="00666524" w:rsidRDefault="000E3D1A" w:rsidP="006F2341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19. При наличии в текущем финансовом году поступлений от возврата ранее произведенных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чреждением выплат, источником финансового обеспечения которых являются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убсидии, для достижения целей, установленных в соответствии с </w:t>
      </w:r>
      <w:hyperlink w:anchor="P58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3</w:t>
        </w:r>
      </w:hyperlink>
      <w:r w:rsidR="00A10DDE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Порядка, 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чредитель принимает решение об их использовании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чреждением для достижения целей, установленных </w:t>
      </w:r>
      <w:hyperlink w:anchor="P58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3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Порядка, на основании обращения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чреждения о наличии неисполненных обязательств, источником финансового обеспечения которых являются средства от возврата ранее произведенных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убсидии (далее - обращение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 по средствам от возврата ранее произведенных выплат).</w:t>
      </w:r>
    </w:p>
    <w:p w:rsidR="000E3D1A" w:rsidRPr="00666524" w:rsidRDefault="000E3D1A" w:rsidP="00A10DDE">
      <w:pPr>
        <w:ind w:firstLine="708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Учредитель принимает решение об использовании в текущем финансовом году поступлений от возврата ранее произведенных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чреждением выплат, источником финансового обеспечения которых является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убсидия, для достижения целей, установленных </w:t>
      </w:r>
      <w:hyperlink w:anchor="P58" w:history="1">
        <w:r w:rsidRPr="00666524">
          <w:rPr>
            <w:rStyle w:val="a5"/>
            <w:rFonts w:eastAsia="Calibri"/>
            <w:bCs/>
            <w:color w:val="0D0D0D" w:themeColor="text1" w:themeTint="F2"/>
            <w:sz w:val="28"/>
            <w:szCs w:val="28"/>
            <w:u w:val="none"/>
            <w:lang w:eastAsia="tt-RU"/>
          </w:rPr>
          <w:t>пунктом 3</w:t>
        </w:r>
      </w:hyperlink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настоящего Порядка, в течение пяти рабочих дней с момента обращения 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 по средствам от возврата ранее произведенных выплат.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1258E5" w:rsidRDefault="001258E5" w:rsidP="0015291F">
      <w:pPr>
        <w:ind w:firstLine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1258E5" w:rsidRDefault="001258E5" w:rsidP="0015291F">
      <w:pPr>
        <w:ind w:firstLine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3A6759" w:rsidRDefault="000E3D1A" w:rsidP="0015291F">
      <w:pPr>
        <w:ind w:firstLine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lastRenderedPageBreak/>
        <w:t xml:space="preserve">Приложение </w:t>
      </w:r>
      <w:r w:rsidR="0015291F"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№</w:t>
      </w:r>
      <w:r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1</w:t>
      </w:r>
    </w:p>
    <w:p w:rsidR="004E6C0E" w:rsidRDefault="000E3D1A" w:rsidP="004E6C0E">
      <w:pPr>
        <w:ind w:left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к Порядку </w:t>
      </w:r>
      <w:r w:rsidR="00382635"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определения объема и условий предоставления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из бюджета Республики Татарстан</w:t>
      </w:r>
      <w:r w:rsidR="00382635"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государственным бюджетным и автономным учреждениям</w:t>
      </w:r>
      <w:r w:rsidR="005A00EF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Республики Татарстан</w:t>
      </w:r>
      <w:r w:rsidR="00382635"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, в отношении которых Министерство спорта Республики Татарстан осуществляет функции и полномочия учредителя, субсидий на иный цели</w:t>
      </w:r>
    </w:p>
    <w:p w:rsidR="004E6C0E" w:rsidRDefault="004E6C0E" w:rsidP="004E6C0E">
      <w:pPr>
        <w:ind w:left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4E6C0E" w:rsidRPr="004E6C0E" w:rsidRDefault="004E6C0E" w:rsidP="004E6C0E">
      <w:pPr>
        <w:ind w:left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322D50">
      <w:pPr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bookmarkStart w:id="6" w:name="P152"/>
      <w:bookmarkEnd w:id="6"/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Отчетность</w:t>
      </w:r>
    </w:p>
    <w:p w:rsidR="000E3D1A" w:rsidRPr="00666524" w:rsidRDefault="000E3D1A" w:rsidP="00322D50">
      <w:pPr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об осуществлении расходов, источником финансового</w:t>
      </w:r>
    </w:p>
    <w:p w:rsidR="000E3D1A" w:rsidRPr="00666524" w:rsidRDefault="000E3D1A" w:rsidP="00322D50">
      <w:pPr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обеспечения которых является </w:t>
      </w:r>
      <w:r w:rsidR="00412F03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убсидия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Наименование </w:t>
      </w:r>
      <w:r w:rsidR="00412F03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чреждения: ______________________________________________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Единица измерения: рубль (с точностью до второго десятичного знака)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7"/>
        <w:gridCol w:w="1896"/>
        <w:gridCol w:w="2220"/>
      </w:tblGrid>
      <w:tr w:rsidR="000E3D1A" w:rsidRPr="00666524" w:rsidTr="00162B8E">
        <w:tc>
          <w:tcPr>
            <w:tcW w:w="5807" w:type="dxa"/>
            <w:vMerge w:val="restart"/>
          </w:tcPr>
          <w:p w:rsidR="000E3D1A" w:rsidRPr="00666524" w:rsidRDefault="00162B8E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Направление расходов</w:t>
            </w:r>
          </w:p>
        </w:tc>
        <w:tc>
          <w:tcPr>
            <w:tcW w:w="4116" w:type="dxa"/>
            <w:gridSpan w:val="2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Сумма</w:t>
            </w:r>
          </w:p>
        </w:tc>
      </w:tr>
      <w:tr w:rsidR="000E3D1A" w:rsidRPr="00666524" w:rsidTr="00162B8E">
        <w:tc>
          <w:tcPr>
            <w:tcW w:w="5807" w:type="dxa"/>
            <w:vMerge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1896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за отчетный период</w:t>
            </w:r>
          </w:p>
        </w:tc>
        <w:tc>
          <w:tcPr>
            <w:tcW w:w="2220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нарастающим итогом с начала года</w:t>
            </w:r>
          </w:p>
        </w:tc>
      </w:tr>
      <w:tr w:rsidR="000E3D1A" w:rsidRPr="00666524" w:rsidTr="00162B8E">
        <w:tc>
          <w:tcPr>
            <w:tcW w:w="5807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1</w:t>
            </w:r>
          </w:p>
        </w:tc>
        <w:tc>
          <w:tcPr>
            <w:tcW w:w="1896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2</w:t>
            </w:r>
          </w:p>
        </w:tc>
        <w:tc>
          <w:tcPr>
            <w:tcW w:w="2220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3</w:t>
            </w:r>
          </w:p>
        </w:tc>
      </w:tr>
      <w:tr w:rsidR="000E3D1A" w:rsidRPr="00666524" w:rsidTr="00162B8E">
        <w:tc>
          <w:tcPr>
            <w:tcW w:w="5807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Поступило средств субсидии из бюджета Республики Татарстан</w:t>
            </w:r>
          </w:p>
        </w:tc>
        <w:tc>
          <w:tcPr>
            <w:tcW w:w="1896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2220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</w:tr>
      <w:tr w:rsidR="000E3D1A" w:rsidRPr="00666524" w:rsidTr="00162B8E">
        <w:tc>
          <w:tcPr>
            <w:tcW w:w="5807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Израсходовано средств субсидии (кассовый расход)</w:t>
            </w:r>
          </w:p>
        </w:tc>
        <w:tc>
          <w:tcPr>
            <w:tcW w:w="1896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2220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</w:tr>
      <w:tr w:rsidR="000E3D1A" w:rsidRPr="00666524" w:rsidTr="00162B8E">
        <w:tc>
          <w:tcPr>
            <w:tcW w:w="5807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Возвращено в бюджет Республики Татарстан</w:t>
            </w:r>
          </w:p>
        </w:tc>
        <w:tc>
          <w:tcPr>
            <w:tcW w:w="1896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2220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</w:tr>
      <w:tr w:rsidR="000E3D1A" w:rsidRPr="00666524" w:rsidTr="00162B8E">
        <w:tc>
          <w:tcPr>
            <w:tcW w:w="5807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Остаток субсидии на конец отчетного периода</w:t>
            </w:r>
          </w:p>
        </w:tc>
        <w:tc>
          <w:tcPr>
            <w:tcW w:w="1896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2220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</w:tr>
      <w:tr w:rsidR="000E3D1A" w:rsidRPr="00666524" w:rsidTr="00162B8E">
        <w:tc>
          <w:tcPr>
            <w:tcW w:w="5807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в том числе: подлежит возврату</w:t>
            </w:r>
          </w:p>
        </w:tc>
        <w:tc>
          <w:tcPr>
            <w:tcW w:w="1896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2220" w:type="dxa"/>
          </w:tcPr>
          <w:p w:rsidR="000E3D1A" w:rsidRPr="00666524" w:rsidRDefault="000E3D1A" w:rsidP="000E3D1A">
            <w:pPr>
              <w:jc w:val="both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</w:tr>
    </w:tbl>
    <w:p w:rsidR="000E3D1A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322D50" w:rsidRDefault="00322D50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322D50" w:rsidRPr="00666524" w:rsidRDefault="00322D50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  Учредитель                           </w:t>
      </w:r>
      <w:r w:rsidR="00322D50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                             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Учреждение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______________________/ФИО/              _________________________/ФИО/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  М.П.                                  </w:t>
      </w:r>
      <w:r w:rsidR="00322D50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                         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М.П. (при наличии)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4E6C0E" w:rsidRDefault="004E6C0E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4E6C0E" w:rsidRPr="003A6759" w:rsidRDefault="004E6C0E" w:rsidP="004E6C0E">
      <w:pPr>
        <w:ind w:firstLine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lastRenderedPageBreak/>
        <w:t>Приложение № 2</w:t>
      </w:r>
    </w:p>
    <w:p w:rsidR="00412F03" w:rsidRDefault="00412F03" w:rsidP="00412F03">
      <w:pPr>
        <w:ind w:left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к Порядку определения объема и условий предоставления</w:t>
      </w: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из бюджета Республики Татарстан</w:t>
      </w:r>
      <w:r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государственным бюджетным и автономным учреждениям</w:t>
      </w:r>
      <w:r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Республики Татарстан</w:t>
      </w:r>
      <w:r w:rsidRPr="003A6759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, в отношении которых Министерство спорта Республики Татарстан осуществляет функции и полномочия учредителя, субсидий на иный цели</w:t>
      </w:r>
    </w:p>
    <w:p w:rsidR="00382635" w:rsidRDefault="00382635" w:rsidP="00382635">
      <w:pPr>
        <w:ind w:left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412F03" w:rsidRPr="00666524" w:rsidRDefault="00412F03" w:rsidP="00382635">
      <w:pPr>
        <w:ind w:left="5103"/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322D50">
      <w:pPr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bookmarkStart w:id="7" w:name="P210"/>
      <w:bookmarkEnd w:id="7"/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Отчетность</w:t>
      </w:r>
    </w:p>
    <w:p w:rsidR="000E3D1A" w:rsidRPr="00666524" w:rsidRDefault="000E3D1A" w:rsidP="00322D50">
      <w:pPr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о достижении результата предоставления </w:t>
      </w:r>
      <w:r w:rsidR="00412F03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</w:t>
      </w:r>
    </w:p>
    <w:p w:rsidR="000E3D1A" w:rsidRPr="00666524" w:rsidRDefault="000E3D1A" w:rsidP="00322D50">
      <w:pPr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и показателя, необходимого для достижения результата</w:t>
      </w:r>
    </w:p>
    <w:p w:rsidR="000E3D1A" w:rsidRPr="00666524" w:rsidRDefault="000E3D1A" w:rsidP="00322D50">
      <w:pPr>
        <w:jc w:val="center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предоставления </w:t>
      </w:r>
      <w:r w:rsidR="00412F03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с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убсидии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Наименование </w:t>
      </w:r>
      <w:r w:rsidR="00412F03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у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чреждения: ____________________________________________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1890"/>
        <w:gridCol w:w="1559"/>
        <w:gridCol w:w="2835"/>
        <w:gridCol w:w="1815"/>
        <w:gridCol w:w="1559"/>
      </w:tblGrid>
      <w:tr w:rsidR="000E3D1A" w:rsidRPr="00666524" w:rsidTr="00162B8E">
        <w:tc>
          <w:tcPr>
            <w:tcW w:w="515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N п/п</w:t>
            </w:r>
          </w:p>
        </w:tc>
        <w:tc>
          <w:tcPr>
            <w:tcW w:w="1890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Наименование показателя</w:t>
            </w:r>
          </w:p>
        </w:tc>
        <w:tc>
          <w:tcPr>
            <w:tcW w:w="1559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Плановое значение на ____ год</w:t>
            </w:r>
          </w:p>
        </w:tc>
        <w:tc>
          <w:tcPr>
            <w:tcW w:w="2835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815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Процент выполнения плана</w:t>
            </w:r>
          </w:p>
        </w:tc>
        <w:tc>
          <w:tcPr>
            <w:tcW w:w="1559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Причина отклонения</w:t>
            </w:r>
          </w:p>
        </w:tc>
      </w:tr>
      <w:tr w:rsidR="000E3D1A" w:rsidRPr="00666524" w:rsidTr="00162B8E">
        <w:tc>
          <w:tcPr>
            <w:tcW w:w="515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1</w:t>
            </w:r>
          </w:p>
        </w:tc>
        <w:tc>
          <w:tcPr>
            <w:tcW w:w="1890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2</w:t>
            </w:r>
          </w:p>
        </w:tc>
        <w:tc>
          <w:tcPr>
            <w:tcW w:w="1559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3</w:t>
            </w:r>
          </w:p>
        </w:tc>
        <w:tc>
          <w:tcPr>
            <w:tcW w:w="2835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4</w:t>
            </w:r>
          </w:p>
        </w:tc>
        <w:tc>
          <w:tcPr>
            <w:tcW w:w="1815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5</w:t>
            </w:r>
          </w:p>
        </w:tc>
        <w:tc>
          <w:tcPr>
            <w:tcW w:w="1559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  <w:r w:rsidRPr="00666524"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  <w:t>6</w:t>
            </w:r>
          </w:p>
        </w:tc>
      </w:tr>
      <w:tr w:rsidR="000E3D1A" w:rsidRPr="00666524" w:rsidTr="00162B8E">
        <w:tc>
          <w:tcPr>
            <w:tcW w:w="515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1890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1559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2835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1815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  <w:tc>
          <w:tcPr>
            <w:tcW w:w="1559" w:type="dxa"/>
          </w:tcPr>
          <w:p w:rsidR="000E3D1A" w:rsidRPr="00666524" w:rsidRDefault="000E3D1A" w:rsidP="00162B8E">
            <w:pPr>
              <w:jc w:val="center"/>
              <w:rPr>
                <w:rFonts w:eastAsia="Calibri"/>
                <w:bCs/>
                <w:color w:val="0D0D0D" w:themeColor="text1" w:themeTint="F2"/>
                <w:sz w:val="28"/>
                <w:szCs w:val="28"/>
                <w:lang w:eastAsia="tt-RU"/>
              </w:rPr>
            </w:pPr>
          </w:p>
        </w:tc>
      </w:tr>
    </w:tbl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322D50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</w:t>
      </w:r>
    </w:p>
    <w:p w:rsidR="00322D50" w:rsidRDefault="00322D50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322D50" w:rsidRDefault="00322D50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322D50" w:rsidRDefault="00322D50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Учредитель                          </w:t>
      </w:r>
      <w:r w:rsidR="00322D50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                               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Учреждение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______________________/ФИО/              _________________________/ФИО/</w:t>
      </w:r>
    </w:p>
    <w:p w:rsidR="000E3D1A" w:rsidRPr="00666524" w:rsidRDefault="000E3D1A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  М.П.                                  </w:t>
      </w:r>
      <w:r w:rsidR="00322D50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 xml:space="preserve">                                 </w:t>
      </w:r>
      <w:r w:rsidRPr="00666524">
        <w:rPr>
          <w:rFonts w:eastAsia="Calibri"/>
          <w:bCs/>
          <w:color w:val="0D0D0D" w:themeColor="text1" w:themeTint="F2"/>
          <w:sz w:val="28"/>
          <w:szCs w:val="28"/>
          <w:lang w:eastAsia="tt-RU"/>
        </w:rPr>
        <w:t>М.П. (при наличии)</w:t>
      </w:r>
    </w:p>
    <w:p w:rsidR="007E4CD7" w:rsidRDefault="007E4CD7" w:rsidP="000E3D1A">
      <w:pPr>
        <w:jc w:val="both"/>
        <w:rPr>
          <w:rFonts w:eastAsia="Calibri"/>
          <w:bCs/>
          <w:color w:val="0D0D0D" w:themeColor="text1" w:themeTint="F2"/>
          <w:sz w:val="28"/>
          <w:szCs w:val="28"/>
          <w:lang w:eastAsia="tt-RU"/>
        </w:rPr>
      </w:pPr>
    </w:p>
    <w:p w:rsidR="007E4CD7" w:rsidRPr="007E4CD7" w:rsidRDefault="007E4CD7" w:rsidP="007E4CD7">
      <w:pPr>
        <w:rPr>
          <w:rFonts w:eastAsia="Calibri"/>
          <w:sz w:val="28"/>
          <w:szCs w:val="28"/>
          <w:lang w:eastAsia="tt-RU"/>
        </w:rPr>
      </w:pPr>
    </w:p>
    <w:p w:rsidR="007E4CD7" w:rsidRPr="007E4CD7" w:rsidRDefault="007E4CD7" w:rsidP="007E4CD7">
      <w:pPr>
        <w:rPr>
          <w:rFonts w:eastAsia="Calibri"/>
          <w:sz w:val="28"/>
          <w:szCs w:val="28"/>
          <w:lang w:eastAsia="tt-RU"/>
        </w:rPr>
      </w:pPr>
    </w:p>
    <w:p w:rsidR="007E4CD7" w:rsidRPr="007E4CD7" w:rsidRDefault="007E4CD7" w:rsidP="007E4CD7">
      <w:pPr>
        <w:rPr>
          <w:rFonts w:eastAsia="Calibri"/>
          <w:sz w:val="28"/>
          <w:szCs w:val="28"/>
          <w:lang w:eastAsia="tt-RU"/>
        </w:rPr>
      </w:pPr>
    </w:p>
    <w:p w:rsidR="007E4CD7" w:rsidRPr="007E4CD7" w:rsidRDefault="007E4CD7" w:rsidP="007E4CD7">
      <w:pPr>
        <w:rPr>
          <w:rFonts w:eastAsia="Calibri"/>
          <w:sz w:val="28"/>
          <w:szCs w:val="28"/>
          <w:lang w:eastAsia="tt-RU"/>
        </w:rPr>
      </w:pPr>
    </w:p>
    <w:p w:rsidR="007E4CD7" w:rsidRPr="007E4CD7" w:rsidRDefault="007E4CD7" w:rsidP="007E4CD7">
      <w:pPr>
        <w:rPr>
          <w:rFonts w:eastAsia="Calibri"/>
          <w:sz w:val="28"/>
          <w:szCs w:val="28"/>
          <w:lang w:eastAsia="tt-RU"/>
        </w:rPr>
      </w:pPr>
    </w:p>
    <w:p w:rsidR="007E4CD7" w:rsidRPr="007E4CD7" w:rsidRDefault="007E4CD7" w:rsidP="007E4CD7">
      <w:pPr>
        <w:rPr>
          <w:rFonts w:eastAsia="Calibri"/>
          <w:sz w:val="28"/>
          <w:szCs w:val="28"/>
          <w:lang w:eastAsia="tt-RU"/>
        </w:rPr>
      </w:pPr>
    </w:p>
    <w:p w:rsidR="007E4CD7" w:rsidRPr="007E4CD7" w:rsidRDefault="007E4CD7" w:rsidP="007E4CD7">
      <w:pPr>
        <w:rPr>
          <w:rFonts w:eastAsia="Calibri"/>
          <w:sz w:val="28"/>
          <w:szCs w:val="28"/>
          <w:lang w:eastAsia="tt-RU"/>
        </w:rPr>
      </w:pPr>
    </w:p>
    <w:p w:rsidR="007E4CD7" w:rsidRDefault="007E4CD7" w:rsidP="007E4CD7">
      <w:pPr>
        <w:rPr>
          <w:rFonts w:eastAsia="Calibri"/>
          <w:sz w:val="28"/>
          <w:szCs w:val="28"/>
          <w:lang w:eastAsia="tt-RU"/>
        </w:rPr>
      </w:pPr>
    </w:p>
    <w:p w:rsidR="00FB57E2" w:rsidRDefault="00FB57E2" w:rsidP="007E4CD7">
      <w:pPr>
        <w:rPr>
          <w:rFonts w:eastAsia="Calibri"/>
          <w:sz w:val="28"/>
          <w:szCs w:val="28"/>
          <w:lang w:eastAsia="tt-RU"/>
        </w:rPr>
      </w:pPr>
    </w:p>
    <w:sectPr w:rsidR="00FB57E2" w:rsidSect="00294FE5">
      <w:headerReference w:type="default" r:id="rId12"/>
      <w:type w:val="continuous"/>
      <w:pgSz w:w="11906" w:h="16838"/>
      <w:pgMar w:top="851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A9" w:rsidRDefault="00023EA9" w:rsidP="006F7674">
      <w:r>
        <w:separator/>
      </w:r>
    </w:p>
  </w:endnote>
  <w:endnote w:type="continuationSeparator" w:id="0">
    <w:p w:rsidR="00023EA9" w:rsidRDefault="00023EA9" w:rsidP="006F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A9" w:rsidRDefault="00023EA9" w:rsidP="006F7674">
      <w:r>
        <w:separator/>
      </w:r>
    </w:p>
  </w:footnote>
  <w:footnote w:type="continuationSeparator" w:id="0">
    <w:p w:rsidR="00023EA9" w:rsidRDefault="00023EA9" w:rsidP="006F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337735"/>
      <w:docPartObj>
        <w:docPartGallery w:val="Page Numbers (Top of Page)"/>
        <w:docPartUnique/>
      </w:docPartObj>
    </w:sdtPr>
    <w:sdtEndPr/>
    <w:sdtContent>
      <w:p w:rsidR="00294FE5" w:rsidRDefault="00294F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9AA">
          <w:rPr>
            <w:noProof/>
          </w:rPr>
          <w:t>10</w:t>
        </w:r>
        <w:r>
          <w:fldChar w:fldCharType="end"/>
        </w:r>
      </w:p>
    </w:sdtContent>
  </w:sdt>
  <w:p w:rsidR="00294FE5" w:rsidRDefault="00294F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D4A59"/>
    <w:multiLevelType w:val="hybridMultilevel"/>
    <w:tmpl w:val="86C0DF4A"/>
    <w:lvl w:ilvl="0" w:tplc="EA2E7A7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9616C7"/>
    <w:multiLevelType w:val="multilevel"/>
    <w:tmpl w:val="C34CEF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A9"/>
    <w:rsid w:val="00000E72"/>
    <w:rsid w:val="00003C76"/>
    <w:rsid w:val="0001420D"/>
    <w:rsid w:val="00016E68"/>
    <w:rsid w:val="00023EA9"/>
    <w:rsid w:val="0002466A"/>
    <w:rsid w:val="0003377B"/>
    <w:rsid w:val="0003633A"/>
    <w:rsid w:val="00043610"/>
    <w:rsid w:val="0004563B"/>
    <w:rsid w:val="00056D09"/>
    <w:rsid w:val="0007296D"/>
    <w:rsid w:val="0007552C"/>
    <w:rsid w:val="00077C5F"/>
    <w:rsid w:val="00081A68"/>
    <w:rsid w:val="000A73AB"/>
    <w:rsid w:val="000C4691"/>
    <w:rsid w:val="000C6FE9"/>
    <w:rsid w:val="000D515C"/>
    <w:rsid w:val="000D51E8"/>
    <w:rsid w:val="000E3D1A"/>
    <w:rsid w:val="000E41B9"/>
    <w:rsid w:val="000E78E3"/>
    <w:rsid w:val="000F65F0"/>
    <w:rsid w:val="000F6A98"/>
    <w:rsid w:val="00112A9C"/>
    <w:rsid w:val="00116660"/>
    <w:rsid w:val="001258E5"/>
    <w:rsid w:val="00134905"/>
    <w:rsid w:val="00140A72"/>
    <w:rsid w:val="00144805"/>
    <w:rsid w:val="001453DB"/>
    <w:rsid w:val="00147BE5"/>
    <w:rsid w:val="0015291F"/>
    <w:rsid w:val="0016044A"/>
    <w:rsid w:val="001612E6"/>
    <w:rsid w:val="00162B8E"/>
    <w:rsid w:val="0017062B"/>
    <w:rsid w:val="00175468"/>
    <w:rsid w:val="001765F3"/>
    <w:rsid w:val="0018255B"/>
    <w:rsid w:val="0018351F"/>
    <w:rsid w:val="0019283B"/>
    <w:rsid w:val="001A5169"/>
    <w:rsid w:val="001B464E"/>
    <w:rsid w:val="001C2F9C"/>
    <w:rsid w:val="001D7F44"/>
    <w:rsid w:val="001E1FB1"/>
    <w:rsid w:val="001E7F70"/>
    <w:rsid w:val="00214CA7"/>
    <w:rsid w:val="0021766D"/>
    <w:rsid w:val="00217729"/>
    <w:rsid w:val="00221211"/>
    <w:rsid w:val="002239B7"/>
    <w:rsid w:val="00237ACA"/>
    <w:rsid w:val="00264FEE"/>
    <w:rsid w:val="002779CF"/>
    <w:rsid w:val="00277E5F"/>
    <w:rsid w:val="0028028D"/>
    <w:rsid w:val="00294FE5"/>
    <w:rsid w:val="002A0097"/>
    <w:rsid w:val="002A7357"/>
    <w:rsid w:val="002A739F"/>
    <w:rsid w:val="002B0B53"/>
    <w:rsid w:val="002B18EE"/>
    <w:rsid w:val="002D43F7"/>
    <w:rsid w:val="002D6799"/>
    <w:rsid w:val="002F080C"/>
    <w:rsid w:val="002F47ED"/>
    <w:rsid w:val="002F4CB1"/>
    <w:rsid w:val="003000EC"/>
    <w:rsid w:val="00306151"/>
    <w:rsid w:val="00314494"/>
    <w:rsid w:val="00316D96"/>
    <w:rsid w:val="00322D50"/>
    <w:rsid w:val="00374561"/>
    <w:rsid w:val="00375294"/>
    <w:rsid w:val="0038095F"/>
    <w:rsid w:val="00382635"/>
    <w:rsid w:val="003878FC"/>
    <w:rsid w:val="00387F08"/>
    <w:rsid w:val="003A0FB5"/>
    <w:rsid w:val="003A2309"/>
    <w:rsid w:val="003A6759"/>
    <w:rsid w:val="003A71E4"/>
    <w:rsid w:val="003C0215"/>
    <w:rsid w:val="003C216A"/>
    <w:rsid w:val="003C649E"/>
    <w:rsid w:val="003C7994"/>
    <w:rsid w:val="003E452C"/>
    <w:rsid w:val="003F0F78"/>
    <w:rsid w:val="003F524E"/>
    <w:rsid w:val="004102DA"/>
    <w:rsid w:val="00412F03"/>
    <w:rsid w:val="004221E3"/>
    <w:rsid w:val="004328F6"/>
    <w:rsid w:val="0043510B"/>
    <w:rsid w:val="00436840"/>
    <w:rsid w:val="0045492C"/>
    <w:rsid w:val="00457DE4"/>
    <w:rsid w:val="00467B67"/>
    <w:rsid w:val="00470AAD"/>
    <w:rsid w:val="00480325"/>
    <w:rsid w:val="004C1171"/>
    <w:rsid w:val="004C1242"/>
    <w:rsid w:val="004C4DB6"/>
    <w:rsid w:val="004E40E3"/>
    <w:rsid w:val="004E6C0E"/>
    <w:rsid w:val="004F207A"/>
    <w:rsid w:val="004F3325"/>
    <w:rsid w:val="004F3B28"/>
    <w:rsid w:val="004F45AC"/>
    <w:rsid w:val="004F65F7"/>
    <w:rsid w:val="004F6B5F"/>
    <w:rsid w:val="005025AD"/>
    <w:rsid w:val="00506756"/>
    <w:rsid w:val="00511A23"/>
    <w:rsid w:val="0051264C"/>
    <w:rsid w:val="00521E9B"/>
    <w:rsid w:val="005735DB"/>
    <w:rsid w:val="0057589C"/>
    <w:rsid w:val="00581504"/>
    <w:rsid w:val="0059165B"/>
    <w:rsid w:val="00591973"/>
    <w:rsid w:val="00595C60"/>
    <w:rsid w:val="00595EC1"/>
    <w:rsid w:val="00597907"/>
    <w:rsid w:val="005A00EF"/>
    <w:rsid w:val="005A02E5"/>
    <w:rsid w:val="005A1F6B"/>
    <w:rsid w:val="005A2DE9"/>
    <w:rsid w:val="005B3590"/>
    <w:rsid w:val="005B58E0"/>
    <w:rsid w:val="005B5F5B"/>
    <w:rsid w:val="005C2110"/>
    <w:rsid w:val="005C2531"/>
    <w:rsid w:val="005D5386"/>
    <w:rsid w:val="005E05F1"/>
    <w:rsid w:val="006138DC"/>
    <w:rsid w:val="00620F4C"/>
    <w:rsid w:val="00626420"/>
    <w:rsid w:val="006329C0"/>
    <w:rsid w:val="0064563D"/>
    <w:rsid w:val="00645D20"/>
    <w:rsid w:val="00666524"/>
    <w:rsid w:val="00680445"/>
    <w:rsid w:val="0068485C"/>
    <w:rsid w:val="00687981"/>
    <w:rsid w:val="00690C8A"/>
    <w:rsid w:val="00695688"/>
    <w:rsid w:val="006A1F9D"/>
    <w:rsid w:val="006A5776"/>
    <w:rsid w:val="006B5853"/>
    <w:rsid w:val="006B7F3B"/>
    <w:rsid w:val="006C08DB"/>
    <w:rsid w:val="006D512B"/>
    <w:rsid w:val="006E4E0A"/>
    <w:rsid w:val="006F2341"/>
    <w:rsid w:val="006F3395"/>
    <w:rsid w:val="006F4CF4"/>
    <w:rsid w:val="006F741D"/>
    <w:rsid w:val="006F7674"/>
    <w:rsid w:val="00703B83"/>
    <w:rsid w:val="00706769"/>
    <w:rsid w:val="00725F7F"/>
    <w:rsid w:val="0072785D"/>
    <w:rsid w:val="00752C57"/>
    <w:rsid w:val="0076066F"/>
    <w:rsid w:val="0076598D"/>
    <w:rsid w:val="0077438F"/>
    <w:rsid w:val="007819E3"/>
    <w:rsid w:val="00782838"/>
    <w:rsid w:val="00786267"/>
    <w:rsid w:val="007920C3"/>
    <w:rsid w:val="007B5A4D"/>
    <w:rsid w:val="007C3E09"/>
    <w:rsid w:val="007D52E7"/>
    <w:rsid w:val="007E4CD7"/>
    <w:rsid w:val="007F0C9E"/>
    <w:rsid w:val="007F2509"/>
    <w:rsid w:val="008102C8"/>
    <w:rsid w:val="00826BEB"/>
    <w:rsid w:val="00843F90"/>
    <w:rsid w:val="00856D07"/>
    <w:rsid w:val="00873393"/>
    <w:rsid w:val="00880D8C"/>
    <w:rsid w:val="00880E16"/>
    <w:rsid w:val="0088744A"/>
    <w:rsid w:val="008A7F9D"/>
    <w:rsid w:val="008B0151"/>
    <w:rsid w:val="008B3FCD"/>
    <w:rsid w:val="008D71AC"/>
    <w:rsid w:val="008F499B"/>
    <w:rsid w:val="0090242C"/>
    <w:rsid w:val="009116A9"/>
    <w:rsid w:val="00920231"/>
    <w:rsid w:val="00920FD3"/>
    <w:rsid w:val="00922D68"/>
    <w:rsid w:val="00922E24"/>
    <w:rsid w:val="009232AD"/>
    <w:rsid w:val="009344E0"/>
    <w:rsid w:val="00947CE7"/>
    <w:rsid w:val="00971B27"/>
    <w:rsid w:val="00974DE3"/>
    <w:rsid w:val="0098046F"/>
    <w:rsid w:val="00991BA3"/>
    <w:rsid w:val="009B4DDD"/>
    <w:rsid w:val="009B4F13"/>
    <w:rsid w:val="009B59D0"/>
    <w:rsid w:val="009B7D43"/>
    <w:rsid w:val="009D3FE4"/>
    <w:rsid w:val="009D677E"/>
    <w:rsid w:val="009E6A2E"/>
    <w:rsid w:val="009F02EC"/>
    <w:rsid w:val="009F66D9"/>
    <w:rsid w:val="009F7159"/>
    <w:rsid w:val="00A10C74"/>
    <w:rsid w:val="00A10DDE"/>
    <w:rsid w:val="00A22A7F"/>
    <w:rsid w:val="00A24617"/>
    <w:rsid w:val="00A2611E"/>
    <w:rsid w:val="00A30EFA"/>
    <w:rsid w:val="00A33A2D"/>
    <w:rsid w:val="00A357F9"/>
    <w:rsid w:val="00A46685"/>
    <w:rsid w:val="00A551AE"/>
    <w:rsid w:val="00A574FA"/>
    <w:rsid w:val="00A71E54"/>
    <w:rsid w:val="00A75C94"/>
    <w:rsid w:val="00A77D70"/>
    <w:rsid w:val="00A873A5"/>
    <w:rsid w:val="00A90611"/>
    <w:rsid w:val="00A93BB6"/>
    <w:rsid w:val="00AA25F9"/>
    <w:rsid w:val="00AB45B9"/>
    <w:rsid w:val="00AB4FFD"/>
    <w:rsid w:val="00AF383B"/>
    <w:rsid w:val="00AF6060"/>
    <w:rsid w:val="00AF6E29"/>
    <w:rsid w:val="00AF7E6A"/>
    <w:rsid w:val="00B0174E"/>
    <w:rsid w:val="00B01A6A"/>
    <w:rsid w:val="00B03226"/>
    <w:rsid w:val="00B148F4"/>
    <w:rsid w:val="00B17306"/>
    <w:rsid w:val="00B31B44"/>
    <w:rsid w:val="00B31C00"/>
    <w:rsid w:val="00B70C4E"/>
    <w:rsid w:val="00B724C9"/>
    <w:rsid w:val="00B7312C"/>
    <w:rsid w:val="00B76495"/>
    <w:rsid w:val="00BA468C"/>
    <w:rsid w:val="00BD389E"/>
    <w:rsid w:val="00BF49AA"/>
    <w:rsid w:val="00C15EEB"/>
    <w:rsid w:val="00C33CE3"/>
    <w:rsid w:val="00C41790"/>
    <w:rsid w:val="00C471F3"/>
    <w:rsid w:val="00C568C1"/>
    <w:rsid w:val="00C70B8A"/>
    <w:rsid w:val="00C77EA2"/>
    <w:rsid w:val="00CA22D8"/>
    <w:rsid w:val="00CA31F6"/>
    <w:rsid w:val="00CB1D44"/>
    <w:rsid w:val="00CB6320"/>
    <w:rsid w:val="00CD5B0C"/>
    <w:rsid w:val="00CD5B7A"/>
    <w:rsid w:val="00CE44CF"/>
    <w:rsid w:val="00CF25EE"/>
    <w:rsid w:val="00D03B04"/>
    <w:rsid w:val="00D12F59"/>
    <w:rsid w:val="00D23D40"/>
    <w:rsid w:val="00D30DE5"/>
    <w:rsid w:val="00D424F5"/>
    <w:rsid w:val="00D5080F"/>
    <w:rsid w:val="00D55069"/>
    <w:rsid w:val="00D57DE1"/>
    <w:rsid w:val="00D63BC9"/>
    <w:rsid w:val="00D64009"/>
    <w:rsid w:val="00D725FF"/>
    <w:rsid w:val="00D825BF"/>
    <w:rsid w:val="00DA601E"/>
    <w:rsid w:val="00DC2044"/>
    <w:rsid w:val="00DD2C1E"/>
    <w:rsid w:val="00DD7685"/>
    <w:rsid w:val="00DD7B38"/>
    <w:rsid w:val="00DE6927"/>
    <w:rsid w:val="00E309CD"/>
    <w:rsid w:val="00E32DE6"/>
    <w:rsid w:val="00E36E21"/>
    <w:rsid w:val="00E4229B"/>
    <w:rsid w:val="00E66929"/>
    <w:rsid w:val="00E739EE"/>
    <w:rsid w:val="00E8781F"/>
    <w:rsid w:val="00E94E1F"/>
    <w:rsid w:val="00EB3819"/>
    <w:rsid w:val="00EB3BD1"/>
    <w:rsid w:val="00EB5657"/>
    <w:rsid w:val="00EB68A3"/>
    <w:rsid w:val="00EB7CD2"/>
    <w:rsid w:val="00EC79DC"/>
    <w:rsid w:val="00ED3AA2"/>
    <w:rsid w:val="00ED4854"/>
    <w:rsid w:val="00EF10F6"/>
    <w:rsid w:val="00F007F3"/>
    <w:rsid w:val="00F10645"/>
    <w:rsid w:val="00F15143"/>
    <w:rsid w:val="00F16EB4"/>
    <w:rsid w:val="00F21398"/>
    <w:rsid w:val="00F25B95"/>
    <w:rsid w:val="00F2661E"/>
    <w:rsid w:val="00F50A1F"/>
    <w:rsid w:val="00F71E98"/>
    <w:rsid w:val="00F754FA"/>
    <w:rsid w:val="00FA2FE0"/>
    <w:rsid w:val="00FA4298"/>
    <w:rsid w:val="00FA42E1"/>
    <w:rsid w:val="00FB57E2"/>
    <w:rsid w:val="00FC68F3"/>
    <w:rsid w:val="00FD3C5E"/>
    <w:rsid w:val="00FE2A58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FCC3EF-89D4-4C61-B4C0-D227F779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11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1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116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0F65F0"/>
  </w:style>
  <w:style w:type="paragraph" w:customStyle="1" w:styleId="a4">
    <w:name w:val="Знак"/>
    <w:basedOn w:val="a"/>
    <w:next w:val="a"/>
    <w:autoRedefine/>
    <w:rsid w:val="00F50A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A90611"/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8B015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799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F76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173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730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07296D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0729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1207ED0BB2E230B9C7B84547B6483C9EB2DEEADD76894E6D8CD13D80BB42F95D25CC27B7871628093C76CD727F38E9AFr6P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41207ED0BB2E230B9C7A64851DA153799B988E7D578811D39DCD76ADFEB44AC0F65927EE6CA5D250F2B6ACD76r6P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1207ED0BB2E230B9C7A64851DA153799B887EFDB78811D39DCD76ADFEB44AC1D65CA70E7C7452E5D642C98796133F7AD69A2E7E599r9P6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51E4-51B0-4F47-9281-574B2753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3615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Слепнева Э.И</dc:creator>
  <cp:lastModifiedBy>User</cp:lastModifiedBy>
  <cp:revision>2</cp:revision>
  <cp:lastPrinted>2020-02-14T07:42:00Z</cp:lastPrinted>
  <dcterms:created xsi:type="dcterms:W3CDTF">2022-11-16T11:32:00Z</dcterms:created>
  <dcterms:modified xsi:type="dcterms:W3CDTF">2022-11-16T11:32:00Z</dcterms:modified>
</cp:coreProperties>
</file>