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C7" w:rsidRDefault="00683BC7" w:rsidP="00683BC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683BC7" w:rsidRPr="00895444" w:rsidRDefault="00683BC7" w:rsidP="00683BC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83BC7" w:rsidRPr="00895444" w:rsidRDefault="00683BC7" w:rsidP="00683BC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83BC7" w:rsidRPr="00895444" w:rsidRDefault="00683BC7" w:rsidP="00683BC7">
      <w:pPr>
        <w:rPr>
          <w:szCs w:val="28"/>
        </w:rPr>
      </w:pPr>
    </w:p>
    <w:p w:rsidR="00683BC7" w:rsidRPr="00895444" w:rsidRDefault="00683BC7" w:rsidP="00683BC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83BC7" w:rsidRPr="00895444" w:rsidRDefault="00683BC7" w:rsidP="00683BC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83BC7" w:rsidRPr="00895444" w:rsidRDefault="00683BC7" w:rsidP="00683BC7">
      <w:pPr>
        <w:spacing w:line="20" w:lineRule="atLeast"/>
        <w:jc w:val="center"/>
      </w:pPr>
    </w:p>
    <w:p w:rsidR="00683BC7" w:rsidRPr="00336FEF" w:rsidRDefault="00683BC7" w:rsidP="00683BC7">
      <w:pPr>
        <w:jc w:val="center"/>
        <w:rPr>
          <w:sz w:val="22"/>
        </w:rPr>
      </w:pPr>
      <w:r w:rsidRPr="00895444">
        <w:t>г. Казань</w:t>
      </w:r>
    </w:p>
    <w:p w:rsidR="00683BC7" w:rsidRDefault="00683BC7" w:rsidP="00A4005B">
      <w:pPr>
        <w:spacing w:line="20" w:lineRule="atLeast"/>
        <w:jc w:val="center"/>
        <w:rPr>
          <w:caps/>
          <w:sz w:val="28"/>
          <w:szCs w:val="28"/>
          <w:lang w:eastAsia="en-US"/>
        </w:rPr>
      </w:pPr>
    </w:p>
    <w:p w:rsidR="00683BC7" w:rsidRDefault="00683BC7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53"/>
        <w:gridCol w:w="4503"/>
      </w:tblGrid>
      <w:tr w:rsidR="00D50DAD" w:rsidRPr="00D50DAD" w:rsidTr="00D50DAD">
        <w:tc>
          <w:tcPr>
            <w:tcW w:w="5353" w:type="dxa"/>
            <w:shd w:val="clear" w:color="auto" w:fill="auto"/>
          </w:tcPr>
          <w:p w:rsidR="00D50DAD" w:rsidRPr="00D50DAD" w:rsidRDefault="00D50DAD" w:rsidP="00E76DB4">
            <w:pPr>
              <w:ind w:right="175"/>
              <w:jc w:val="both"/>
              <w:rPr>
                <w:rFonts w:eastAsia="Calibri"/>
                <w:sz w:val="28"/>
                <w:szCs w:val="28"/>
              </w:rPr>
            </w:pPr>
            <w:r w:rsidRPr="00D50D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E7646F">
              <w:rPr>
                <w:rFonts w:eastAsia="Calibri"/>
                <w:sz w:val="28"/>
                <w:szCs w:val="28"/>
              </w:rPr>
              <w:t>3</w:t>
            </w:r>
            <w:r w:rsidRPr="00D50D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Открытого акционерного общества «Алексеевскводоканал», установленных постановлением Государственного комитета Республики Татарстан по тарифам от 28.11.2018 № 10-90/кс</w:t>
            </w:r>
          </w:p>
        </w:tc>
        <w:tc>
          <w:tcPr>
            <w:tcW w:w="4503" w:type="dxa"/>
            <w:shd w:val="clear" w:color="auto" w:fill="auto"/>
          </w:tcPr>
          <w:p w:rsidR="00D50DAD" w:rsidRPr="00D50DAD" w:rsidRDefault="00D50DAD" w:rsidP="007773A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D50DAD" w:rsidRDefault="00D50DAD" w:rsidP="00D50DAD">
      <w:pPr>
        <w:rPr>
          <w:sz w:val="28"/>
          <w:szCs w:val="28"/>
        </w:rPr>
      </w:pPr>
    </w:p>
    <w:p w:rsidR="00D50DAD" w:rsidRPr="00D50DAD" w:rsidRDefault="00D50DAD" w:rsidP="00D50DAD">
      <w:pPr>
        <w:rPr>
          <w:sz w:val="28"/>
          <w:szCs w:val="28"/>
        </w:rPr>
      </w:pPr>
    </w:p>
    <w:p w:rsidR="00E7646F" w:rsidRPr="00E7646F" w:rsidRDefault="00E7646F" w:rsidP="00E7646F">
      <w:pPr>
        <w:ind w:firstLine="709"/>
        <w:jc w:val="both"/>
        <w:rPr>
          <w:sz w:val="28"/>
          <w:szCs w:val="28"/>
        </w:rPr>
      </w:pPr>
      <w:proofErr w:type="gramStart"/>
      <w:r w:rsidRPr="00E7646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E7646F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2E7166" w:rsidRPr="002E7166">
        <w:rPr>
          <w:sz w:val="28"/>
          <w:szCs w:val="28"/>
        </w:rPr>
        <w:t>от 14 ноября 2022 г. № 2053</w:t>
      </w:r>
      <w:bookmarkStart w:id="0" w:name="_GoBack"/>
      <w:bookmarkEnd w:id="0"/>
      <w:r w:rsidRPr="00E7646F">
        <w:rPr>
          <w:sz w:val="28"/>
          <w:szCs w:val="28"/>
        </w:rPr>
        <w:br/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Pr="00E7646F">
        <w:rPr>
          <w:sz w:val="28"/>
          <w:szCs w:val="28"/>
        </w:rPr>
        <w:t xml:space="preserve"> </w:t>
      </w:r>
      <w:proofErr w:type="gramStart"/>
      <w:r w:rsidRPr="00E7646F">
        <w:rPr>
          <w:sz w:val="28"/>
          <w:szCs w:val="28"/>
        </w:rPr>
        <w:t>отдельные акты</w:t>
      </w:r>
      <w:proofErr w:type="gramEnd"/>
      <w:r w:rsidRPr="00E7646F">
        <w:rPr>
          <w:sz w:val="28"/>
          <w:szCs w:val="28"/>
        </w:rPr>
        <w:t xml:space="preserve"> </w:t>
      </w:r>
      <w:proofErr w:type="gramStart"/>
      <w:r w:rsidRPr="00E7646F">
        <w:rPr>
          <w:sz w:val="28"/>
          <w:szCs w:val="28"/>
        </w:rPr>
        <w:t xml:space="preserve">Правительства Российской Федерации», приказом Федеральной службы по тарифам от 27 декабря 2013 г. </w:t>
      </w:r>
      <w:r w:rsidRPr="00E7646F">
        <w:rPr>
          <w:sz w:val="28"/>
          <w:szCs w:val="28"/>
        </w:rPr>
        <w:br/>
        <w:t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от___________№_________, в целях корректировки долгосрочных тарифов на</w:t>
      </w:r>
      <w:proofErr w:type="gramEnd"/>
      <w:r w:rsidRPr="00E7646F">
        <w:rPr>
          <w:sz w:val="28"/>
          <w:szCs w:val="28"/>
        </w:rPr>
        <w:t xml:space="preserve"> питьевую воду, водоотведение и необходимой валовой выручки регулируемой организации на 2023 год Государственный комитет Республики Татарстан по тарифам ПОСТАНОВЛЯЕТ:</w:t>
      </w:r>
    </w:p>
    <w:p w:rsidR="00E76DB4" w:rsidRDefault="00D50DAD" w:rsidP="00E76DB4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1.</w:t>
      </w:r>
      <w:r w:rsidR="00C301A3">
        <w:rPr>
          <w:sz w:val="28"/>
          <w:szCs w:val="28"/>
        </w:rPr>
        <w:t> </w:t>
      </w:r>
      <w:proofErr w:type="gramStart"/>
      <w:r w:rsidR="00E76DB4" w:rsidRPr="0021146F">
        <w:rPr>
          <w:sz w:val="28"/>
          <w:szCs w:val="28"/>
        </w:rPr>
        <w:t xml:space="preserve">Внести в </w:t>
      </w:r>
      <w:r w:rsidR="00A67375">
        <w:rPr>
          <w:sz w:val="28"/>
          <w:szCs w:val="28"/>
        </w:rPr>
        <w:t>постановление</w:t>
      </w:r>
      <w:r w:rsidR="00E76DB4" w:rsidRPr="0021146F">
        <w:rPr>
          <w:sz w:val="28"/>
          <w:szCs w:val="28"/>
        </w:rPr>
        <w:t xml:space="preserve"> </w:t>
      </w:r>
      <w:r w:rsidRPr="00D50DAD">
        <w:rPr>
          <w:sz w:val="28"/>
          <w:szCs w:val="28"/>
        </w:rPr>
        <w:t>Государственного комитета Республики Татарстан по тарифам от 28.11.2018 № 10-90/кс «Об установлении тарифов на питьевую воду и водоотведение для Открытого акционерного общества «</w:t>
      </w:r>
      <w:r w:rsidR="00E76DB4">
        <w:rPr>
          <w:sz w:val="28"/>
          <w:szCs w:val="28"/>
        </w:rPr>
        <w:t xml:space="preserve">Алексеевскводоканал» </w:t>
      </w:r>
      <w:r w:rsidRPr="00D50DAD">
        <w:rPr>
          <w:sz w:val="28"/>
          <w:szCs w:val="28"/>
        </w:rPr>
        <w:t>на 2019 – 2023 годы»</w:t>
      </w:r>
      <w:r w:rsidR="00683BC7">
        <w:rPr>
          <w:sz w:val="28"/>
          <w:szCs w:val="28"/>
        </w:rPr>
        <w:t xml:space="preserve"> </w:t>
      </w:r>
      <w:r w:rsidR="00683BC7" w:rsidRPr="00803483">
        <w:rPr>
          <w:sz w:val="28"/>
          <w:szCs w:val="28"/>
        </w:rPr>
        <w:t>(с изменениями, внесенными постановлени</w:t>
      </w:r>
      <w:r w:rsidR="00E76DB4">
        <w:rPr>
          <w:sz w:val="28"/>
          <w:szCs w:val="28"/>
        </w:rPr>
        <w:t>ями</w:t>
      </w:r>
      <w:r w:rsidR="00683BC7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E76DB4">
        <w:rPr>
          <w:sz w:val="28"/>
          <w:szCs w:val="28"/>
        </w:rPr>
        <w:t xml:space="preserve"> 13.11.2019 </w:t>
      </w:r>
      <w:r w:rsidR="00683BC7">
        <w:rPr>
          <w:sz w:val="28"/>
          <w:szCs w:val="28"/>
        </w:rPr>
        <w:t>№ 10-28/кс</w:t>
      </w:r>
      <w:r w:rsidR="00E76DB4">
        <w:rPr>
          <w:sz w:val="28"/>
          <w:szCs w:val="28"/>
        </w:rPr>
        <w:t>, от 20.11.2020 № 259-92/кс-2020</w:t>
      </w:r>
      <w:r w:rsidR="00E7646F">
        <w:rPr>
          <w:sz w:val="28"/>
          <w:szCs w:val="28"/>
        </w:rPr>
        <w:t xml:space="preserve">, от </w:t>
      </w:r>
      <w:r w:rsidR="00E7646F" w:rsidRPr="00E7646F">
        <w:rPr>
          <w:sz w:val="28"/>
          <w:szCs w:val="28"/>
        </w:rPr>
        <w:t>10.12.2021 № 488-146/кс-2021</w:t>
      </w:r>
      <w:r w:rsidR="00683BC7" w:rsidRPr="00803483">
        <w:rPr>
          <w:sz w:val="28"/>
          <w:szCs w:val="28"/>
        </w:rPr>
        <w:t>)</w:t>
      </w:r>
      <w:r w:rsidRPr="00D50DAD">
        <w:rPr>
          <w:sz w:val="28"/>
          <w:szCs w:val="28"/>
        </w:rPr>
        <w:t xml:space="preserve"> </w:t>
      </w:r>
      <w:r w:rsidR="00A67375">
        <w:rPr>
          <w:sz w:val="28"/>
          <w:szCs w:val="28"/>
        </w:rPr>
        <w:t>следующие изменения:</w:t>
      </w:r>
      <w:proofErr w:type="gramEnd"/>
    </w:p>
    <w:p w:rsidR="00A67375" w:rsidRPr="00A67375" w:rsidRDefault="00A67375" w:rsidP="00A67375">
      <w:pPr>
        <w:ind w:firstLine="709"/>
        <w:jc w:val="both"/>
        <w:rPr>
          <w:sz w:val="28"/>
          <w:szCs w:val="28"/>
        </w:rPr>
      </w:pPr>
      <w:r w:rsidRPr="00A67375">
        <w:rPr>
          <w:sz w:val="28"/>
          <w:szCs w:val="28"/>
        </w:rPr>
        <w:t>приложение 1 изложить в новой редакции (прилагается);</w:t>
      </w:r>
    </w:p>
    <w:p w:rsidR="00A67375" w:rsidRPr="00A67375" w:rsidRDefault="00A67375" w:rsidP="00A67375">
      <w:pPr>
        <w:ind w:firstLine="709"/>
        <w:jc w:val="both"/>
        <w:rPr>
          <w:sz w:val="28"/>
          <w:szCs w:val="28"/>
        </w:rPr>
      </w:pPr>
      <w:r w:rsidRPr="00A67375">
        <w:rPr>
          <w:sz w:val="28"/>
          <w:szCs w:val="28"/>
        </w:rPr>
        <w:t>приложение 2 изложить в новой редакции (прилагается).</w:t>
      </w:r>
    </w:p>
    <w:p w:rsidR="00E7646F" w:rsidRPr="00E7646F" w:rsidRDefault="00D50DAD" w:rsidP="00E7646F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lastRenderedPageBreak/>
        <w:t>2.</w:t>
      </w:r>
      <w:r w:rsidR="00E7646F">
        <w:rPr>
          <w:sz w:val="28"/>
          <w:szCs w:val="28"/>
        </w:rPr>
        <w:t xml:space="preserve"> </w:t>
      </w:r>
      <w:r w:rsidR="00E7646F" w:rsidRPr="00E7646F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E7646F" w:rsidRPr="00E7646F" w:rsidRDefault="00E7646F" w:rsidP="00E7646F">
      <w:pPr>
        <w:ind w:firstLine="709"/>
        <w:jc w:val="both"/>
        <w:rPr>
          <w:sz w:val="28"/>
          <w:szCs w:val="28"/>
        </w:rPr>
      </w:pPr>
      <w:r w:rsidRPr="00E7646F">
        <w:rPr>
          <w:sz w:val="28"/>
          <w:szCs w:val="28"/>
        </w:rPr>
        <w:t xml:space="preserve">3. Установить, что тарифы на питьевую воду и водоотведение для </w:t>
      </w:r>
      <w:r w:rsidRPr="00E7646F">
        <w:rPr>
          <w:sz w:val="28"/>
          <w:szCs w:val="28"/>
        </w:rPr>
        <w:br/>
      </w:r>
      <w:r>
        <w:rPr>
          <w:sz w:val="28"/>
          <w:szCs w:val="28"/>
        </w:rPr>
        <w:t>ОА</w:t>
      </w:r>
      <w:r w:rsidRPr="00E7646F">
        <w:rPr>
          <w:sz w:val="28"/>
          <w:szCs w:val="28"/>
        </w:rPr>
        <w:t>О «Алексеевскводоканал» на 2022 год, установленные постановлением Государственного комитета Республики Татарстан по тарифам от 28.11.2018 № 10-90/кс, с 1 декабря 2022 года не применяются.</w:t>
      </w:r>
    </w:p>
    <w:p w:rsidR="00D50DAD" w:rsidRPr="00D50DAD" w:rsidRDefault="00E7646F" w:rsidP="00E76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0DAD" w:rsidRPr="00D50DA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D50DAD" w:rsidRPr="00D50DAD">
        <w:rPr>
          <w:sz w:val="28"/>
          <w:szCs w:val="28"/>
        </w:rPr>
        <w:t>истечении</w:t>
      </w:r>
      <w:proofErr w:type="gramEnd"/>
      <w:r w:rsidR="00D50DAD" w:rsidRPr="00D50DAD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E76DB4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C301A3">
        <w:rPr>
          <w:u w:val="single"/>
        </w:rPr>
        <w:t>28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C301A3">
        <w:rPr>
          <w:u w:val="single"/>
        </w:rPr>
        <w:t>90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911F79" w:rsidRPr="00332E86">
        <w:t>_________</w:t>
      </w:r>
      <w:r w:rsidR="00E76DB4" w:rsidRPr="00332E86">
        <w:t>____</w:t>
      </w:r>
      <w:r w:rsidRPr="00EA551C">
        <w:t xml:space="preserve"> № </w:t>
      </w:r>
      <w:r w:rsidR="00911F79" w:rsidRPr="00332E86">
        <w:t>____</w:t>
      </w:r>
      <w:r w:rsidR="00E76DB4" w:rsidRPr="00332E86">
        <w:t>______</w:t>
      </w:r>
      <w:r w:rsidRPr="00EA551C">
        <w:t>)</w:t>
      </w:r>
    </w:p>
    <w:p w:rsidR="00F20353" w:rsidRPr="00CA7C7D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46A" w:rsidRPr="001E546A" w:rsidRDefault="001E546A" w:rsidP="001E546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1E546A">
        <w:rPr>
          <w:bCs/>
          <w:color w:val="000000" w:themeColor="text1"/>
          <w:sz w:val="28"/>
          <w:szCs w:val="28"/>
        </w:rPr>
        <w:t xml:space="preserve">Тарифы на питьевую воду и водоотведение для Открытого акционерного общества «Алексеевскводоканал», осуществляющего холодное водоснабжение и водоотведение, на 2019 – 2023 годы </w:t>
      </w:r>
    </w:p>
    <w:p w:rsidR="001E546A" w:rsidRPr="001E546A" w:rsidRDefault="001E546A" w:rsidP="001E546A">
      <w:pPr>
        <w:tabs>
          <w:tab w:val="left" w:pos="6825"/>
        </w:tabs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911"/>
        <w:gridCol w:w="1819"/>
        <w:gridCol w:w="3081"/>
        <w:gridCol w:w="3073"/>
      </w:tblGrid>
      <w:tr w:rsidR="001E546A" w:rsidRPr="001E546A" w:rsidTr="00E76DB4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№</w:t>
            </w:r>
          </w:p>
          <w:p w:rsidR="001E546A" w:rsidRPr="001E546A" w:rsidRDefault="001E546A" w:rsidP="001E546A">
            <w:pPr>
              <w:jc w:val="center"/>
              <w:rPr>
                <w:bCs/>
              </w:rPr>
            </w:pPr>
            <w:proofErr w:type="gramStart"/>
            <w:r w:rsidRPr="001E546A">
              <w:t>п</w:t>
            </w:r>
            <w:proofErr w:type="gramEnd"/>
            <w:r w:rsidRPr="001E546A">
              <w:t>/п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E7646F" w:rsidP="007773A5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ind w:right="-75"/>
              <w:jc w:val="center"/>
            </w:pPr>
            <w:r w:rsidRPr="001E546A">
              <w:t>Тариф на питьевую воду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(</w:t>
            </w:r>
            <w:proofErr w:type="spellStart"/>
            <w:r w:rsidRPr="001E546A">
              <w:t>одноставочный</w:t>
            </w:r>
            <w:proofErr w:type="spellEnd"/>
            <w:r w:rsidRPr="001E546A">
              <w:t>),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руб./</w:t>
            </w:r>
            <w:proofErr w:type="spellStart"/>
            <w:r w:rsidRPr="001E546A">
              <w:t>куб</w:t>
            </w:r>
            <w:proofErr w:type="gramStart"/>
            <w:r w:rsidRPr="001E546A">
              <w:t>.м</w:t>
            </w:r>
            <w:proofErr w:type="spellEnd"/>
            <w:proofErr w:type="gramEnd"/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ind w:right="-75"/>
              <w:jc w:val="center"/>
            </w:pPr>
            <w:r w:rsidRPr="001E546A">
              <w:t>Тариф на водоотведение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(</w:t>
            </w:r>
            <w:proofErr w:type="spellStart"/>
            <w:r w:rsidRPr="001E546A">
              <w:t>одноставочный</w:t>
            </w:r>
            <w:proofErr w:type="spellEnd"/>
            <w:r w:rsidRPr="001E546A">
              <w:t>),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руб./</w:t>
            </w:r>
            <w:proofErr w:type="spellStart"/>
            <w:r w:rsidRPr="001E546A">
              <w:t>куб</w:t>
            </w:r>
            <w:proofErr w:type="gramStart"/>
            <w:r w:rsidRPr="001E546A">
              <w:t>.м</w:t>
            </w:r>
            <w:proofErr w:type="spellEnd"/>
            <w:proofErr w:type="gramEnd"/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>Алексеевский муниципальный район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1E546A">
            <w:pPr>
              <w:rPr>
                <w:bCs/>
              </w:rPr>
            </w:pPr>
            <w:r w:rsidRPr="001E546A">
              <w:rPr>
                <w:bCs/>
              </w:rPr>
              <w:t>Открытое акционерное общество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«Алексеевскводоканал»*,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 xml:space="preserve">Потребители муниципального образования «поселок городского типа </w:t>
            </w:r>
            <w:proofErr w:type="gramStart"/>
            <w:r w:rsidRPr="001E546A">
              <w:rPr>
                <w:bCs/>
              </w:rPr>
              <w:t>Алексеевское</w:t>
            </w:r>
            <w:proofErr w:type="gramEnd"/>
            <w:r w:rsidRPr="001E546A">
              <w:rPr>
                <w:bCs/>
              </w:rPr>
              <w:t>»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с 01.01.2019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30,19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37,80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31,19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39,02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31,19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39,02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32,19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39,93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32,19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39,93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33,46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41,51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30.06.2022</w:t>
            </w:r>
          </w:p>
        </w:tc>
        <w:tc>
          <w:tcPr>
            <w:tcW w:w="1042" w:type="pct"/>
            <w:vAlign w:val="center"/>
          </w:tcPr>
          <w:p w:rsidR="001E546A" w:rsidRPr="00E76DB4" w:rsidRDefault="00683BC7" w:rsidP="007773A5">
            <w:pPr>
              <w:jc w:val="center"/>
            </w:pPr>
            <w:r w:rsidRPr="00E76DB4">
              <w:t>33,46</w:t>
            </w:r>
          </w:p>
        </w:tc>
        <w:tc>
          <w:tcPr>
            <w:tcW w:w="1039" w:type="pct"/>
            <w:vAlign w:val="center"/>
          </w:tcPr>
          <w:p w:rsidR="001E546A" w:rsidRPr="00E76DB4" w:rsidRDefault="00683BC7" w:rsidP="007773A5">
            <w:pPr>
              <w:jc w:val="center"/>
            </w:pPr>
            <w:r w:rsidRPr="00E76DB4">
              <w:t>41,51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31.12.2022</w:t>
            </w:r>
          </w:p>
        </w:tc>
        <w:tc>
          <w:tcPr>
            <w:tcW w:w="1042" w:type="pct"/>
            <w:vAlign w:val="center"/>
          </w:tcPr>
          <w:p w:rsidR="001E546A" w:rsidRPr="00E76DB4" w:rsidRDefault="00E76DB4" w:rsidP="007773A5">
            <w:pPr>
              <w:jc w:val="center"/>
            </w:pPr>
            <w:r w:rsidRPr="00E76DB4">
              <w:t>34,81</w:t>
            </w:r>
          </w:p>
        </w:tc>
        <w:tc>
          <w:tcPr>
            <w:tcW w:w="1039" w:type="pct"/>
            <w:vAlign w:val="center"/>
          </w:tcPr>
          <w:p w:rsidR="001E546A" w:rsidRPr="008138D9" w:rsidRDefault="00683BC7" w:rsidP="007773A5">
            <w:pPr>
              <w:jc w:val="center"/>
              <w:rPr>
                <w:highlight w:val="yellow"/>
              </w:rPr>
            </w:pPr>
            <w:r w:rsidRPr="00E7646F">
              <w:t>4</w:t>
            </w:r>
            <w:r w:rsidR="00E76DB4" w:rsidRPr="00E7646F">
              <w:t>8,</w:t>
            </w:r>
            <w:r w:rsidR="008F425B">
              <w:t>40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01.01.2023</w:t>
            </w:r>
          </w:p>
          <w:p w:rsidR="001E546A" w:rsidRPr="001E546A" w:rsidRDefault="00E7646F" w:rsidP="007773A5">
            <w:pPr>
              <w:jc w:val="center"/>
            </w:pPr>
            <w:r>
              <w:t>по 31.12</w:t>
            </w:r>
            <w:r w:rsidR="001E546A" w:rsidRPr="001E546A">
              <w:t>.2023</w:t>
            </w:r>
          </w:p>
        </w:tc>
        <w:tc>
          <w:tcPr>
            <w:tcW w:w="1042" w:type="pct"/>
            <w:vAlign w:val="center"/>
          </w:tcPr>
          <w:p w:rsidR="001E546A" w:rsidRPr="00E76DB4" w:rsidRDefault="00683BC7" w:rsidP="007773A5">
            <w:pPr>
              <w:jc w:val="center"/>
              <w:rPr>
                <w:bCs/>
              </w:rPr>
            </w:pPr>
            <w:r w:rsidRPr="001D54F5">
              <w:rPr>
                <w:bCs/>
              </w:rPr>
              <w:t>3</w:t>
            </w:r>
            <w:r w:rsidR="001D54F5" w:rsidRPr="001D54F5">
              <w:rPr>
                <w:bCs/>
              </w:rPr>
              <w:t>6,09</w:t>
            </w:r>
          </w:p>
        </w:tc>
        <w:tc>
          <w:tcPr>
            <w:tcW w:w="1039" w:type="pct"/>
            <w:vAlign w:val="center"/>
          </w:tcPr>
          <w:p w:rsidR="001E546A" w:rsidRPr="008138D9" w:rsidRDefault="001D54F5" w:rsidP="007773A5">
            <w:pPr>
              <w:jc w:val="center"/>
              <w:rPr>
                <w:highlight w:val="yellow"/>
              </w:rPr>
            </w:pPr>
            <w:r w:rsidRPr="001D54F5">
              <w:t>58,32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1.2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1E546A" w:rsidRPr="001E546A" w:rsidRDefault="001E546A" w:rsidP="001E546A">
            <w:pPr>
              <w:rPr>
                <w:bCs/>
              </w:rPr>
            </w:pPr>
            <w:r w:rsidRPr="001E546A">
              <w:rPr>
                <w:bCs/>
              </w:rPr>
              <w:t xml:space="preserve">Потребители </w:t>
            </w:r>
            <w:proofErr w:type="spellStart"/>
            <w:r w:rsidRPr="001E546A">
              <w:rPr>
                <w:bCs/>
              </w:rPr>
              <w:t>Билярского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Большеполянского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Большетиганского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Бутлеровского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Войкинского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Ерыклинского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Куркульского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Курналинского</w:t>
            </w:r>
            <w:proofErr w:type="spellEnd"/>
            <w:r w:rsidRPr="001E546A">
              <w:rPr>
                <w:bCs/>
              </w:rPr>
              <w:t>, Лебединского,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Лебяжинского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Левашевского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Майнского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Подлесно-Шенталинского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Родниковского, Ромодановского,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 xml:space="preserve">Сахаровского, </w:t>
            </w:r>
            <w:proofErr w:type="spellStart"/>
            <w:r w:rsidRPr="001E546A">
              <w:rPr>
                <w:bCs/>
              </w:rPr>
              <w:t>Степношенталинского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Ялкынского</w:t>
            </w:r>
            <w:proofErr w:type="spellEnd"/>
            <w:r w:rsidRPr="001E546A">
              <w:rPr>
                <w:bCs/>
              </w:rPr>
              <w:t xml:space="preserve"> сельских поселений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с 01.01.2019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24,68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25,58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25,58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26,36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26,36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27,41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683BC7" w:rsidP="007773A5">
            <w:pPr>
              <w:jc w:val="center"/>
            </w:pPr>
            <w:r w:rsidRPr="00E76DB4">
              <w:t>27,41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E76DB4" w:rsidP="007773A5">
            <w:pPr>
              <w:jc w:val="center"/>
            </w:pPr>
            <w:r w:rsidRPr="00E76DB4">
              <w:t>28,86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01.01.2023</w:t>
            </w:r>
          </w:p>
          <w:p w:rsidR="001E546A" w:rsidRPr="001E546A" w:rsidRDefault="00E7646F" w:rsidP="007773A5">
            <w:pPr>
              <w:jc w:val="center"/>
            </w:pPr>
            <w:r>
              <w:t>по 31.12</w:t>
            </w:r>
            <w:r w:rsidR="001E546A" w:rsidRPr="001E546A">
              <w:t>.2023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1D54F5" w:rsidP="007773A5">
            <w:pPr>
              <w:jc w:val="center"/>
            </w:pPr>
            <w:r>
              <w:t>31,04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</w:tbl>
    <w:p w:rsidR="001E546A" w:rsidRPr="001E546A" w:rsidRDefault="001E546A" w:rsidP="001E546A">
      <w:pPr>
        <w:rPr>
          <w:sz w:val="10"/>
          <w:szCs w:val="10"/>
        </w:rPr>
      </w:pPr>
    </w:p>
    <w:p w:rsidR="001E546A" w:rsidRPr="001E546A" w:rsidRDefault="001E546A" w:rsidP="001E546A">
      <w:pPr>
        <w:rPr>
          <w:szCs w:val="22"/>
        </w:rPr>
      </w:pPr>
      <w:r w:rsidRPr="001E546A">
        <w:rPr>
          <w:szCs w:val="22"/>
        </w:rPr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A67375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Default="00A67375" w:rsidP="00F942AD">
      <w:pPr>
        <w:ind w:right="140"/>
        <w:rPr>
          <w:sz w:val="28"/>
          <w:szCs w:val="28"/>
        </w:rPr>
      </w:pPr>
    </w:p>
    <w:p w:rsidR="00A67375" w:rsidRPr="00A67375" w:rsidRDefault="00A67375" w:rsidP="00A6737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 w:rsidRPr="00A67375">
        <w:t>Приложение 2 к постановлению</w:t>
      </w:r>
    </w:p>
    <w:p w:rsidR="00A67375" w:rsidRPr="00A67375" w:rsidRDefault="00A67375" w:rsidP="00A6737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 w:rsidRPr="00A67375">
        <w:t xml:space="preserve">Государственного комитета </w:t>
      </w:r>
    </w:p>
    <w:p w:rsidR="00A67375" w:rsidRPr="00A67375" w:rsidRDefault="00A67375" w:rsidP="00A6737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</w:pPr>
      <w:r w:rsidRPr="00A67375">
        <w:t>Республики Татарстан по тарифам</w:t>
      </w:r>
    </w:p>
    <w:p w:rsidR="00A67375" w:rsidRPr="00A67375" w:rsidRDefault="00A67375" w:rsidP="00A6737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</w:pPr>
      <w:r w:rsidRPr="00A67375">
        <w:t xml:space="preserve">от _____________ № _________ </w:t>
      </w:r>
    </w:p>
    <w:p w:rsidR="00A67375" w:rsidRPr="00A67375" w:rsidRDefault="00A67375" w:rsidP="00A67375">
      <w:pPr>
        <w:jc w:val="center"/>
        <w:rPr>
          <w:color w:val="FF0000"/>
          <w:sz w:val="10"/>
          <w:szCs w:val="28"/>
        </w:rPr>
      </w:pPr>
    </w:p>
    <w:p w:rsidR="00A67375" w:rsidRPr="00A67375" w:rsidRDefault="00A67375" w:rsidP="00A67375">
      <w:pPr>
        <w:jc w:val="center"/>
        <w:rPr>
          <w:sz w:val="28"/>
          <w:szCs w:val="28"/>
        </w:rPr>
      </w:pPr>
    </w:p>
    <w:p w:rsidR="00A67375" w:rsidRPr="00A67375" w:rsidRDefault="00A67375" w:rsidP="00A67375">
      <w:pPr>
        <w:jc w:val="center"/>
        <w:rPr>
          <w:sz w:val="28"/>
          <w:szCs w:val="28"/>
        </w:rPr>
      </w:pPr>
      <w:r w:rsidRPr="00A67375">
        <w:rPr>
          <w:sz w:val="28"/>
          <w:szCs w:val="28"/>
        </w:rPr>
        <w:t xml:space="preserve">Долгосрочные параметры регулирования тарифов на питьевую воду и водоотведение для </w:t>
      </w:r>
      <w:r w:rsidRPr="00A67375">
        <w:rPr>
          <w:bCs/>
          <w:color w:val="000000"/>
          <w:sz w:val="28"/>
          <w:szCs w:val="28"/>
        </w:rPr>
        <w:t>Открытого акционерного общества</w:t>
      </w:r>
      <w:r w:rsidRPr="00A67375">
        <w:rPr>
          <w:sz w:val="28"/>
          <w:szCs w:val="28"/>
        </w:rPr>
        <w:t xml:space="preserve"> «Алексеевскводоканал», осуществляющего холодное водоснабжение и водоотведение, на 2019 - 2023 годы</w:t>
      </w:r>
    </w:p>
    <w:p w:rsidR="00A67375" w:rsidRDefault="00A67375" w:rsidP="00F942AD">
      <w:pPr>
        <w:ind w:right="140"/>
        <w:rPr>
          <w:sz w:val="28"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1"/>
        <w:gridCol w:w="838"/>
        <w:gridCol w:w="2372"/>
        <w:gridCol w:w="1959"/>
        <w:gridCol w:w="1959"/>
        <w:gridCol w:w="1396"/>
        <w:gridCol w:w="2098"/>
      </w:tblGrid>
      <w:tr w:rsidR="00A67375" w:rsidRPr="00A67375" w:rsidTr="004B4E8E">
        <w:trPr>
          <w:trHeight w:val="941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№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proofErr w:type="gramStart"/>
            <w:r w:rsidRPr="00A67375">
              <w:rPr>
                <w:sz w:val="22"/>
                <w:szCs w:val="22"/>
              </w:rPr>
              <w:t>п</w:t>
            </w:r>
            <w:proofErr w:type="gramEnd"/>
            <w:r w:rsidRPr="00A67375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Базовый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уровень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операционных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Индекс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эффективности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операционных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Нормативный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уровень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Показатели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энергосбережения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и энергетической</w:t>
            </w:r>
          </w:p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эффективности</w:t>
            </w:r>
          </w:p>
        </w:tc>
      </w:tr>
      <w:tr w:rsidR="00A67375" w:rsidRPr="00A67375" w:rsidTr="004B4E8E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A67375" w:rsidRPr="00A67375" w:rsidTr="004B4E8E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proofErr w:type="spellStart"/>
            <w:r w:rsidRPr="00A67375">
              <w:rPr>
                <w:sz w:val="22"/>
                <w:szCs w:val="22"/>
              </w:rPr>
              <w:t>кВт·ч</w:t>
            </w:r>
            <w:proofErr w:type="spellEnd"/>
            <w:r w:rsidRPr="00A67375">
              <w:rPr>
                <w:sz w:val="22"/>
                <w:szCs w:val="22"/>
              </w:rPr>
              <w:t>/</w:t>
            </w:r>
            <w:proofErr w:type="spellStart"/>
            <w:r w:rsidRPr="00A67375">
              <w:rPr>
                <w:sz w:val="22"/>
                <w:szCs w:val="22"/>
              </w:rPr>
              <w:t>куб</w:t>
            </w:r>
            <w:proofErr w:type="gramStart"/>
            <w:r w:rsidRPr="00A6737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Открытое акционерное общество «Алексеевскводоканал»</w:t>
            </w: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986" w:type="pct"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 xml:space="preserve">Потребители муниципального образования «поселок городского типа </w:t>
            </w:r>
            <w:proofErr w:type="gramStart"/>
            <w:r w:rsidRPr="00A67375">
              <w:rPr>
                <w:bCs/>
                <w:sz w:val="22"/>
                <w:szCs w:val="22"/>
              </w:rPr>
              <w:t>Алексеевское</w:t>
            </w:r>
            <w:proofErr w:type="gramEnd"/>
            <w:r w:rsidRPr="00A673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986" w:type="pct"/>
            <w:vMerge w:val="restart"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  <w:r w:rsidRPr="00A67375">
              <w:rPr>
                <w:bCs/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8035,04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1,17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8254,19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1,17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8498,78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1,17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8750,63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1,17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9009,94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1,17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986" w:type="pct"/>
            <w:vMerge w:val="restart"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4675,74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0,83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4786,37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0,83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4928,04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0,83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5073,9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 w:rsidRPr="00A67375">
              <w:rPr>
                <w:sz w:val="22"/>
                <w:szCs w:val="22"/>
              </w:rPr>
              <w:t>0,83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5224,1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8"/>
                <w:szCs w:val="20"/>
              </w:rPr>
            </w:pPr>
            <w:r>
              <w:rPr>
                <w:sz w:val="22"/>
                <w:szCs w:val="22"/>
              </w:rPr>
              <w:t>2,95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A67375" w:rsidRPr="00A67375" w:rsidRDefault="00A67375" w:rsidP="00A67375">
            <w:pPr>
              <w:jc w:val="center"/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986" w:type="pct"/>
            <w:vAlign w:val="center"/>
          </w:tcPr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 xml:space="preserve">Потребители </w:t>
            </w:r>
            <w:proofErr w:type="spellStart"/>
            <w:r w:rsidRPr="00A67375">
              <w:rPr>
                <w:bCs/>
                <w:sz w:val="22"/>
                <w:szCs w:val="22"/>
              </w:rPr>
              <w:t>Билярского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Большеполянского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67375">
              <w:rPr>
                <w:bCs/>
                <w:sz w:val="22"/>
                <w:szCs w:val="22"/>
              </w:rPr>
              <w:t>Большетиганского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Бутлеровского</w:t>
            </w:r>
            <w:proofErr w:type="spellEnd"/>
            <w:r w:rsidRPr="00A6737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67375">
              <w:rPr>
                <w:bCs/>
                <w:sz w:val="22"/>
                <w:szCs w:val="22"/>
              </w:rPr>
              <w:t>Войкинского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Ерыклинского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67375">
              <w:rPr>
                <w:bCs/>
                <w:sz w:val="22"/>
                <w:szCs w:val="22"/>
              </w:rPr>
              <w:t>Куркульского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Курналинского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 Лебединского,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Лебяжинского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67375">
              <w:rPr>
                <w:bCs/>
                <w:sz w:val="22"/>
                <w:szCs w:val="22"/>
              </w:rPr>
              <w:t>Левашевского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Майнского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67375">
              <w:rPr>
                <w:bCs/>
                <w:sz w:val="22"/>
                <w:szCs w:val="22"/>
              </w:rPr>
              <w:t>Подлесно-Шенталинского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>Родниковского, Ромодановского,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</w:rPr>
            </w:pPr>
            <w:r w:rsidRPr="00A67375">
              <w:rPr>
                <w:bCs/>
                <w:sz w:val="22"/>
                <w:szCs w:val="22"/>
              </w:rPr>
              <w:t xml:space="preserve">Сахаровского, </w:t>
            </w:r>
            <w:proofErr w:type="spellStart"/>
            <w:r w:rsidRPr="00A67375">
              <w:rPr>
                <w:bCs/>
                <w:sz w:val="22"/>
                <w:szCs w:val="22"/>
              </w:rPr>
              <w:t>Степношенталинского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>,</w:t>
            </w:r>
          </w:p>
          <w:p w:rsidR="00A67375" w:rsidRPr="00A67375" w:rsidRDefault="00A67375" w:rsidP="00A67375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A67375">
              <w:rPr>
                <w:bCs/>
                <w:sz w:val="22"/>
                <w:szCs w:val="22"/>
              </w:rPr>
              <w:t>Ялкынского</w:t>
            </w:r>
            <w:proofErr w:type="spellEnd"/>
            <w:r w:rsidRPr="00A67375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1.2.1</w:t>
            </w:r>
          </w:p>
        </w:tc>
        <w:tc>
          <w:tcPr>
            <w:tcW w:w="986" w:type="pct"/>
            <w:vMerge w:val="restart"/>
            <w:vAlign w:val="center"/>
          </w:tcPr>
          <w:p w:rsidR="00A67375" w:rsidRPr="00A67375" w:rsidRDefault="00A67375" w:rsidP="00A67375">
            <w:pPr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6348,74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13,1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1,04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67375" w:rsidRPr="00A67375" w:rsidRDefault="00A67375" w:rsidP="00A67375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6498,94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A67375" w:rsidRPr="00A67375" w:rsidRDefault="00A67375" w:rsidP="00A67375">
            <w:pPr>
              <w:jc w:val="center"/>
            </w:pPr>
            <w:r w:rsidRPr="00A67375">
              <w:t>13,1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1,04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67375" w:rsidRPr="00A67375" w:rsidRDefault="00A67375" w:rsidP="00A67375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6680,95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A67375" w:rsidRPr="00A67375" w:rsidRDefault="00A67375" w:rsidP="00A67375">
            <w:pPr>
              <w:jc w:val="center"/>
            </w:pPr>
            <w:r w:rsidRPr="00A67375">
              <w:t>13,1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1,04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67375" w:rsidRPr="00A67375" w:rsidRDefault="00A67375" w:rsidP="00A67375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6859,33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A67375" w:rsidRPr="00A67375" w:rsidRDefault="00A67375" w:rsidP="00A67375">
            <w:pPr>
              <w:jc w:val="center"/>
            </w:pPr>
            <w:r w:rsidRPr="00A67375">
              <w:t>13,1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1,04</w:t>
            </w:r>
          </w:p>
        </w:tc>
      </w:tr>
      <w:tr w:rsidR="00A67375" w:rsidRPr="00A67375" w:rsidTr="004B4E8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67375" w:rsidRPr="00A67375" w:rsidRDefault="00A67375" w:rsidP="00A67375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A67375" w:rsidRPr="00A67375" w:rsidRDefault="00A67375" w:rsidP="00A67375">
            <w:pPr>
              <w:jc w:val="center"/>
              <w:rPr>
                <w:color w:val="000000"/>
                <w:sz w:val="22"/>
                <w:szCs w:val="22"/>
              </w:rPr>
            </w:pPr>
            <w:r w:rsidRPr="00A67375">
              <w:rPr>
                <w:color w:val="000000"/>
                <w:sz w:val="22"/>
                <w:szCs w:val="22"/>
              </w:rPr>
              <w:t>7044,59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67375" w:rsidRPr="00A67375" w:rsidRDefault="00A67375" w:rsidP="00A67375">
            <w:pPr>
              <w:jc w:val="center"/>
              <w:rPr>
                <w:sz w:val="22"/>
                <w:szCs w:val="22"/>
              </w:rPr>
            </w:pPr>
            <w:r w:rsidRPr="00A67375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A67375" w:rsidRPr="00A67375" w:rsidRDefault="00A67375" w:rsidP="00A67375">
            <w:pPr>
              <w:jc w:val="center"/>
            </w:pPr>
            <w:r w:rsidRPr="00A67375">
              <w:t>13,1</w:t>
            </w:r>
          </w:p>
        </w:tc>
        <w:tc>
          <w:tcPr>
            <w:tcW w:w="741" w:type="pct"/>
          </w:tcPr>
          <w:p w:rsidR="00A67375" w:rsidRPr="00A67375" w:rsidRDefault="00A67375" w:rsidP="00A67375">
            <w:pPr>
              <w:jc w:val="center"/>
            </w:pPr>
            <w:r w:rsidRPr="00A67375">
              <w:t>1,04</w:t>
            </w:r>
          </w:p>
        </w:tc>
      </w:tr>
    </w:tbl>
    <w:p w:rsidR="00A67375" w:rsidRDefault="00A67375" w:rsidP="00F942AD">
      <w:pPr>
        <w:ind w:right="140"/>
        <w:rPr>
          <w:sz w:val="28"/>
          <w:szCs w:val="28"/>
        </w:rPr>
      </w:pPr>
    </w:p>
    <w:p w:rsidR="00CA7C7D" w:rsidRDefault="00CA7C7D" w:rsidP="00F942AD">
      <w:pPr>
        <w:ind w:right="1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547964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78208C" w:rsidRDefault="0078208C" w:rsidP="00FB7E85">
      <w:pPr>
        <w:rPr>
          <w:sz w:val="28"/>
          <w:szCs w:val="28"/>
        </w:rPr>
      </w:pPr>
    </w:p>
    <w:p w:rsidR="0078208C" w:rsidRDefault="0078208C" w:rsidP="007820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8208C" w:rsidRDefault="0078208C" w:rsidP="007820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8208C" w:rsidRDefault="0078208C" w:rsidP="0078208C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78208C" w:rsidRPr="00194A0C" w:rsidRDefault="0078208C" w:rsidP="0078208C">
      <w:pPr>
        <w:rPr>
          <w:sz w:val="28"/>
          <w:szCs w:val="27"/>
        </w:rPr>
      </w:pPr>
    </w:p>
    <w:p w:rsidR="0078208C" w:rsidRPr="008E1759" w:rsidRDefault="0078208C" w:rsidP="00FB7E85">
      <w:pPr>
        <w:rPr>
          <w:sz w:val="28"/>
          <w:szCs w:val="28"/>
        </w:rPr>
      </w:pPr>
    </w:p>
    <w:sectPr w:rsidR="0078208C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97" w:rsidRDefault="004D3D97">
      <w:r>
        <w:separator/>
      </w:r>
    </w:p>
  </w:endnote>
  <w:endnote w:type="continuationSeparator" w:id="0">
    <w:p w:rsidR="004D3D97" w:rsidRDefault="004D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97" w:rsidRDefault="004D3D97">
      <w:r>
        <w:separator/>
      </w:r>
    </w:p>
  </w:footnote>
  <w:footnote w:type="continuationSeparator" w:id="0">
    <w:p w:rsidR="004D3D97" w:rsidRDefault="004D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4F5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166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2E86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3E3B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3D97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47964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4A0B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3BC7"/>
    <w:rsid w:val="00684DEB"/>
    <w:rsid w:val="0068501E"/>
    <w:rsid w:val="00685A75"/>
    <w:rsid w:val="00690ADB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208C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8789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38D9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25B"/>
    <w:rsid w:val="008F459D"/>
    <w:rsid w:val="008F4740"/>
    <w:rsid w:val="008F5252"/>
    <w:rsid w:val="00900366"/>
    <w:rsid w:val="00900959"/>
    <w:rsid w:val="00902468"/>
    <w:rsid w:val="009036C8"/>
    <w:rsid w:val="00904502"/>
    <w:rsid w:val="0090463C"/>
    <w:rsid w:val="0090517F"/>
    <w:rsid w:val="00905F86"/>
    <w:rsid w:val="009111C0"/>
    <w:rsid w:val="00911F79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375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138B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2B4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27A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3716A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78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894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46F"/>
    <w:rsid w:val="00E7670B"/>
    <w:rsid w:val="00E76DB4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E2BB-8946-4705-BF6F-36821173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799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25</cp:revision>
  <cp:lastPrinted>2019-11-12T15:30:00Z</cp:lastPrinted>
  <dcterms:created xsi:type="dcterms:W3CDTF">2019-11-12T08:38:00Z</dcterms:created>
  <dcterms:modified xsi:type="dcterms:W3CDTF">2022-11-15T06:31:00Z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