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7F" w:rsidRDefault="00CB677F" w:rsidP="00930C71">
      <w:pPr>
        <w:tabs>
          <w:tab w:val="left" w:pos="3969"/>
          <w:tab w:val="left" w:pos="4253"/>
          <w:tab w:val="left" w:pos="4536"/>
          <w:tab w:val="left" w:pos="5812"/>
        </w:tabs>
        <w:ind w:right="5669"/>
        <w:jc w:val="both"/>
        <w:rPr>
          <w:b/>
          <w:sz w:val="28"/>
          <w:szCs w:val="28"/>
        </w:rPr>
      </w:pPr>
    </w:p>
    <w:p w:rsidR="00E35A2C" w:rsidRDefault="00E35A2C" w:rsidP="00930C71">
      <w:pPr>
        <w:tabs>
          <w:tab w:val="left" w:pos="3969"/>
          <w:tab w:val="left" w:pos="4253"/>
          <w:tab w:val="left" w:pos="4536"/>
          <w:tab w:val="left" w:pos="5812"/>
        </w:tabs>
        <w:ind w:right="5669"/>
        <w:jc w:val="both"/>
        <w:rPr>
          <w:b/>
          <w:sz w:val="28"/>
          <w:szCs w:val="28"/>
        </w:rPr>
      </w:pPr>
    </w:p>
    <w:p w:rsidR="00E35A2C" w:rsidRDefault="00E35A2C" w:rsidP="00930C71">
      <w:pPr>
        <w:tabs>
          <w:tab w:val="left" w:pos="3969"/>
          <w:tab w:val="left" w:pos="4253"/>
          <w:tab w:val="left" w:pos="4536"/>
          <w:tab w:val="left" w:pos="5812"/>
        </w:tabs>
        <w:ind w:right="5669"/>
        <w:jc w:val="both"/>
        <w:rPr>
          <w:b/>
          <w:sz w:val="28"/>
          <w:szCs w:val="28"/>
        </w:rPr>
      </w:pPr>
    </w:p>
    <w:p w:rsidR="00E35A2C" w:rsidRDefault="00E35A2C" w:rsidP="00930C71">
      <w:pPr>
        <w:tabs>
          <w:tab w:val="left" w:pos="3969"/>
          <w:tab w:val="left" w:pos="4253"/>
          <w:tab w:val="left" w:pos="4536"/>
          <w:tab w:val="left" w:pos="5812"/>
        </w:tabs>
        <w:ind w:right="5669"/>
        <w:jc w:val="both"/>
        <w:rPr>
          <w:b/>
          <w:sz w:val="28"/>
          <w:szCs w:val="28"/>
        </w:rPr>
      </w:pPr>
    </w:p>
    <w:p w:rsidR="00E35A2C" w:rsidRDefault="00E35A2C" w:rsidP="00930C71">
      <w:pPr>
        <w:tabs>
          <w:tab w:val="left" w:pos="3969"/>
          <w:tab w:val="left" w:pos="4253"/>
          <w:tab w:val="left" w:pos="4536"/>
          <w:tab w:val="left" w:pos="5812"/>
        </w:tabs>
        <w:ind w:right="5669"/>
        <w:jc w:val="both"/>
        <w:rPr>
          <w:b/>
          <w:sz w:val="28"/>
          <w:szCs w:val="28"/>
        </w:rPr>
      </w:pPr>
    </w:p>
    <w:p w:rsidR="00E35A2C" w:rsidRDefault="00E35A2C" w:rsidP="00930C71">
      <w:pPr>
        <w:tabs>
          <w:tab w:val="left" w:pos="3969"/>
          <w:tab w:val="left" w:pos="4253"/>
          <w:tab w:val="left" w:pos="4536"/>
          <w:tab w:val="left" w:pos="5812"/>
        </w:tabs>
        <w:ind w:right="5669"/>
        <w:jc w:val="both"/>
        <w:rPr>
          <w:b/>
          <w:sz w:val="28"/>
          <w:szCs w:val="28"/>
        </w:rPr>
      </w:pPr>
    </w:p>
    <w:p w:rsidR="00E35A2C" w:rsidRDefault="00E35A2C" w:rsidP="00930C71">
      <w:pPr>
        <w:tabs>
          <w:tab w:val="left" w:pos="3969"/>
          <w:tab w:val="left" w:pos="4253"/>
          <w:tab w:val="left" w:pos="4536"/>
          <w:tab w:val="left" w:pos="5812"/>
        </w:tabs>
        <w:ind w:right="5669"/>
        <w:jc w:val="both"/>
        <w:rPr>
          <w:b/>
          <w:sz w:val="28"/>
          <w:szCs w:val="28"/>
        </w:rPr>
      </w:pPr>
    </w:p>
    <w:p w:rsidR="00E35A2C" w:rsidRDefault="00E35A2C" w:rsidP="00930C71">
      <w:pPr>
        <w:tabs>
          <w:tab w:val="left" w:pos="3969"/>
          <w:tab w:val="left" w:pos="4253"/>
          <w:tab w:val="left" w:pos="4536"/>
          <w:tab w:val="left" w:pos="5812"/>
        </w:tabs>
        <w:ind w:right="5669"/>
        <w:jc w:val="both"/>
        <w:rPr>
          <w:b/>
          <w:sz w:val="28"/>
          <w:szCs w:val="28"/>
        </w:rPr>
      </w:pPr>
    </w:p>
    <w:p w:rsidR="00E35A2C" w:rsidRDefault="00E35A2C" w:rsidP="00930C71">
      <w:pPr>
        <w:tabs>
          <w:tab w:val="left" w:pos="3969"/>
          <w:tab w:val="left" w:pos="4253"/>
          <w:tab w:val="left" w:pos="4536"/>
          <w:tab w:val="left" w:pos="5812"/>
        </w:tabs>
        <w:ind w:right="5669"/>
        <w:jc w:val="both"/>
        <w:rPr>
          <w:rFonts w:eastAsia="Calibri"/>
          <w:sz w:val="28"/>
          <w:szCs w:val="28"/>
          <w:lang w:eastAsia="en-US"/>
        </w:rPr>
      </w:pPr>
      <w:bookmarkStart w:id="0" w:name="_GoBack"/>
      <w:bookmarkEnd w:id="0"/>
    </w:p>
    <w:p w:rsidR="00E87752" w:rsidRPr="00E87752" w:rsidRDefault="00E1691C" w:rsidP="003B6A52">
      <w:pPr>
        <w:tabs>
          <w:tab w:val="left" w:pos="3969"/>
          <w:tab w:val="left" w:pos="4253"/>
          <w:tab w:val="left" w:pos="4678"/>
          <w:tab w:val="left" w:pos="5812"/>
        </w:tabs>
        <w:ind w:right="4393"/>
        <w:jc w:val="both"/>
        <w:rPr>
          <w:rFonts w:eastAsia="Calibri"/>
          <w:sz w:val="28"/>
          <w:szCs w:val="28"/>
          <w:lang w:eastAsia="en-US"/>
        </w:rPr>
      </w:pPr>
      <w:r w:rsidRPr="00E1691C">
        <w:rPr>
          <w:rFonts w:eastAsia="Calibri"/>
          <w:sz w:val="28"/>
          <w:szCs w:val="28"/>
          <w:lang w:eastAsia="en-US"/>
        </w:rPr>
        <w:t>Об утверждении Порядка определения объема и условий предоставления из бюджета Республ</w:t>
      </w:r>
      <w:r w:rsidRPr="00E1691C">
        <w:rPr>
          <w:rFonts w:eastAsia="Calibri"/>
          <w:sz w:val="28"/>
          <w:szCs w:val="28"/>
          <w:lang w:eastAsia="en-US"/>
        </w:rPr>
        <w:t>и</w:t>
      </w:r>
      <w:r w:rsidRPr="00E1691C">
        <w:rPr>
          <w:rFonts w:eastAsia="Calibri"/>
          <w:sz w:val="28"/>
          <w:szCs w:val="28"/>
          <w:lang w:eastAsia="en-US"/>
        </w:rPr>
        <w:t>ки Татарстан государственным бюджетным и автономным учреждениям Республики Тата</w:t>
      </w:r>
      <w:r w:rsidRPr="00E1691C">
        <w:rPr>
          <w:rFonts w:eastAsia="Calibri"/>
          <w:sz w:val="28"/>
          <w:szCs w:val="28"/>
          <w:lang w:eastAsia="en-US"/>
        </w:rPr>
        <w:t>р</w:t>
      </w:r>
      <w:r w:rsidRPr="00E1691C">
        <w:rPr>
          <w:rFonts w:eastAsia="Calibri"/>
          <w:sz w:val="28"/>
          <w:szCs w:val="28"/>
          <w:lang w:eastAsia="en-US"/>
        </w:rPr>
        <w:t>стан, функции и полномочия учредителя кот</w:t>
      </w:r>
      <w:r w:rsidRPr="00E1691C">
        <w:rPr>
          <w:rFonts w:eastAsia="Calibri"/>
          <w:sz w:val="28"/>
          <w:szCs w:val="28"/>
          <w:lang w:eastAsia="en-US"/>
        </w:rPr>
        <w:t>о</w:t>
      </w:r>
      <w:r w:rsidRPr="00E1691C">
        <w:rPr>
          <w:rFonts w:eastAsia="Calibri"/>
          <w:sz w:val="28"/>
          <w:szCs w:val="28"/>
          <w:lang w:eastAsia="en-US"/>
        </w:rPr>
        <w:t xml:space="preserve">рых выполняет Министерство </w:t>
      </w:r>
      <w:r>
        <w:rPr>
          <w:rFonts w:eastAsia="Calibri"/>
          <w:sz w:val="28"/>
          <w:szCs w:val="28"/>
          <w:lang w:eastAsia="en-US"/>
        </w:rPr>
        <w:t>культуры</w:t>
      </w:r>
      <w:r w:rsidRPr="00E1691C">
        <w:rPr>
          <w:rFonts w:eastAsia="Calibri"/>
          <w:sz w:val="28"/>
          <w:szCs w:val="28"/>
          <w:lang w:eastAsia="en-US"/>
        </w:rPr>
        <w:t xml:space="preserve"> Ре</w:t>
      </w:r>
      <w:r w:rsidRPr="00E1691C">
        <w:rPr>
          <w:rFonts w:eastAsia="Calibri"/>
          <w:sz w:val="28"/>
          <w:szCs w:val="28"/>
          <w:lang w:eastAsia="en-US"/>
        </w:rPr>
        <w:t>с</w:t>
      </w:r>
      <w:r w:rsidRPr="00E1691C">
        <w:rPr>
          <w:rFonts w:eastAsia="Calibri"/>
          <w:sz w:val="28"/>
          <w:szCs w:val="28"/>
          <w:lang w:eastAsia="en-US"/>
        </w:rPr>
        <w:t>публики Та</w:t>
      </w:r>
      <w:r w:rsidR="00E95A2B">
        <w:rPr>
          <w:rFonts w:eastAsia="Calibri"/>
          <w:sz w:val="28"/>
          <w:szCs w:val="28"/>
          <w:lang w:eastAsia="en-US"/>
        </w:rPr>
        <w:t xml:space="preserve">тарстан, субсидий на </w:t>
      </w:r>
      <w:r w:rsidR="00E95A2B" w:rsidRPr="00E95A2B">
        <w:rPr>
          <w:rFonts w:eastAsia="Calibri"/>
          <w:sz w:val="28"/>
          <w:szCs w:val="28"/>
          <w:lang w:eastAsia="en-US"/>
        </w:rPr>
        <w:t>обеспечение реализации</w:t>
      </w:r>
      <w:r w:rsidR="00E95A2B">
        <w:rPr>
          <w:rFonts w:eastAsia="Calibri"/>
          <w:sz w:val="28"/>
          <w:szCs w:val="28"/>
          <w:lang w:eastAsia="en-US"/>
        </w:rPr>
        <w:t xml:space="preserve"> </w:t>
      </w:r>
      <w:r w:rsidR="00E95A2B" w:rsidRPr="00E95A2B">
        <w:rPr>
          <w:rFonts w:eastAsia="Calibri"/>
          <w:sz w:val="28"/>
          <w:szCs w:val="28"/>
          <w:lang w:eastAsia="en-US"/>
        </w:rPr>
        <w:t>пунктов</w:t>
      </w:r>
      <w:r w:rsidR="00E95A2B">
        <w:rPr>
          <w:rFonts w:eastAsia="Calibri"/>
          <w:sz w:val="28"/>
          <w:szCs w:val="28"/>
          <w:lang w:eastAsia="en-US"/>
        </w:rPr>
        <w:t xml:space="preserve"> 3.7, 3.8</w:t>
      </w:r>
      <w:r w:rsidR="000B27ED">
        <w:rPr>
          <w:rFonts w:eastAsia="Calibri"/>
          <w:sz w:val="28"/>
          <w:szCs w:val="28"/>
          <w:lang w:eastAsia="en-US"/>
        </w:rPr>
        <w:t>,</w:t>
      </w:r>
      <w:r w:rsidR="00447732">
        <w:rPr>
          <w:rFonts w:eastAsia="Calibri"/>
          <w:sz w:val="28"/>
          <w:szCs w:val="28"/>
          <w:lang w:eastAsia="en-US"/>
        </w:rPr>
        <w:t xml:space="preserve"> 3.10 </w:t>
      </w:r>
      <w:r w:rsidR="00E95A2B" w:rsidRPr="00E95A2B">
        <w:rPr>
          <w:rFonts w:eastAsia="Calibri"/>
          <w:sz w:val="28"/>
          <w:szCs w:val="28"/>
          <w:lang w:eastAsia="en-US"/>
        </w:rPr>
        <w:t>подпро</w:t>
      </w:r>
      <w:r w:rsidR="00E95A2B">
        <w:rPr>
          <w:rFonts w:eastAsia="Calibri"/>
          <w:sz w:val="28"/>
          <w:szCs w:val="28"/>
          <w:lang w:eastAsia="en-US"/>
        </w:rPr>
        <w:t>граммы «</w:t>
      </w:r>
      <w:r w:rsidR="00E95A2B" w:rsidRPr="00E95A2B">
        <w:rPr>
          <w:rFonts w:eastAsia="Calibri"/>
          <w:sz w:val="28"/>
          <w:szCs w:val="28"/>
          <w:lang w:eastAsia="en-US"/>
        </w:rPr>
        <w:t>Профилактика терроризма и экстремизма в Республике Татарстан на 2014 - 2025 годы</w:t>
      </w:r>
      <w:r w:rsidR="00E95A2B">
        <w:rPr>
          <w:rFonts w:eastAsia="Calibri"/>
          <w:sz w:val="28"/>
          <w:szCs w:val="28"/>
          <w:lang w:eastAsia="en-US"/>
        </w:rPr>
        <w:t>»</w:t>
      </w:r>
      <w:r w:rsidR="000B27ED">
        <w:rPr>
          <w:rFonts w:eastAsia="Calibri"/>
          <w:sz w:val="28"/>
          <w:szCs w:val="28"/>
          <w:lang w:eastAsia="en-US"/>
        </w:rPr>
        <w:t xml:space="preserve">, </w:t>
      </w:r>
      <w:r w:rsidR="00B03473">
        <w:rPr>
          <w:rFonts w:eastAsia="Calibri"/>
          <w:sz w:val="28"/>
          <w:szCs w:val="28"/>
          <w:lang w:eastAsia="en-US"/>
        </w:rPr>
        <w:t>пунктов 3.7, 4.4.2</w:t>
      </w:r>
      <w:r w:rsidR="00C171D4">
        <w:rPr>
          <w:rFonts w:eastAsia="Calibri"/>
          <w:sz w:val="28"/>
          <w:szCs w:val="28"/>
          <w:lang w:eastAsia="en-US"/>
        </w:rPr>
        <w:t>, 5.4, 5.5</w:t>
      </w:r>
      <w:r w:rsidR="00B03473">
        <w:rPr>
          <w:rFonts w:eastAsia="Calibri"/>
          <w:sz w:val="28"/>
          <w:szCs w:val="28"/>
          <w:lang w:eastAsia="en-US"/>
        </w:rPr>
        <w:t xml:space="preserve"> п</w:t>
      </w:r>
      <w:r w:rsidR="00B03473" w:rsidRPr="00B03473">
        <w:rPr>
          <w:rFonts w:eastAsia="Calibri"/>
          <w:sz w:val="28"/>
          <w:szCs w:val="28"/>
          <w:lang w:eastAsia="en-US"/>
        </w:rPr>
        <w:t xml:space="preserve">одпрограммы </w:t>
      </w:r>
      <w:r w:rsidR="00B03473">
        <w:rPr>
          <w:rFonts w:eastAsia="Calibri"/>
          <w:sz w:val="28"/>
          <w:szCs w:val="28"/>
          <w:lang w:eastAsia="en-US"/>
        </w:rPr>
        <w:t>«</w:t>
      </w:r>
      <w:r w:rsidR="00B03473" w:rsidRPr="00B03473">
        <w:rPr>
          <w:rFonts w:eastAsia="Calibri"/>
          <w:sz w:val="28"/>
          <w:szCs w:val="28"/>
          <w:lang w:eastAsia="en-US"/>
        </w:rPr>
        <w:t>Пр</w:t>
      </w:r>
      <w:r w:rsidR="00B03473" w:rsidRPr="00B03473">
        <w:rPr>
          <w:rFonts w:eastAsia="Calibri"/>
          <w:sz w:val="28"/>
          <w:szCs w:val="28"/>
          <w:lang w:eastAsia="en-US"/>
        </w:rPr>
        <w:t>о</w:t>
      </w:r>
      <w:r w:rsidR="00B03473" w:rsidRPr="00B03473">
        <w:rPr>
          <w:rFonts w:eastAsia="Calibri"/>
          <w:sz w:val="28"/>
          <w:szCs w:val="28"/>
          <w:lang w:eastAsia="en-US"/>
        </w:rPr>
        <w:t>филактика наркомании среди населения Ре</w:t>
      </w:r>
      <w:r w:rsidR="00B03473" w:rsidRPr="00B03473">
        <w:rPr>
          <w:rFonts w:eastAsia="Calibri"/>
          <w:sz w:val="28"/>
          <w:szCs w:val="28"/>
          <w:lang w:eastAsia="en-US"/>
        </w:rPr>
        <w:t>с</w:t>
      </w:r>
      <w:r w:rsidR="00B03473" w:rsidRPr="00B03473">
        <w:rPr>
          <w:rFonts w:eastAsia="Calibri"/>
          <w:sz w:val="28"/>
          <w:szCs w:val="28"/>
          <w:lang w:eastAsia="en-US"/>
        </w:rPr>
        <w:t>публик</w:t>
      </w:r>
      <w:r w:rsidR="00B03473">
        <w:rPr>
          <w:rFonts w:eastAsia="Calibri"/>
          <w:sz w:val="28"/>
          <w:szCs w:val="28"/>
          <w:lang w:eastAsia="en-US"/>
        </w:rPr>
        <w:t xml:space="preserve">и Татарстан на 2014 - 2025 годы», </w:t>
      </w:r>
      <w:r w:rsidR="00C171D4">
        <w:rPr>
          <w:rFonts w:eastAsia="Calibri"/>
          <w:sz w:val="28"/>
          <w:szCs w:val="28"/>
          <w:lang w:eastAsia="en-US"/>
        </w:rPr>
        <w:t>пункт</w:t>
      </w:r>
      <w:r w:rsidR="00447732">
        <w:rPr>
          <w:rFonts w:eastAsia="Calibri"/>
          <w:sz w:val="28"/>
          <w:szCs w:val="28"/>
          <w:lang w:eastAsia="en-US"/>
        </w:rPr>
        <w:t>а</w:t>
      </w:r>
      <w:r w:rsidR="00C171D4">
        <w:rPr>
          <w:rFonts w:eastAsia="Calibri"/>
          <w:sz w:val="28"/>
          <w:szCs w:val="28"/>
          <w:lang w:eastAsia="en-US"/>
        </w:rPr>
        <w:t xml:space="preserve"> </w:t>
      </w:r>
      <w:r w:rsidR="00E87752">
        <w:rPr>
          <w:rFonts w:eastAsia="Calibri"/>
          <w:sz w:val="28"/>
          <w:szCs w:val="28"/>
          <w:lang w:eastAsia="en-US"/>
        </w:rPr>
        <w:t>4.7</w:t>
      </w:r>
      <w:r w:rsidR="0097576A">
        <w:rPr>
          <w:rFonts w:eastAsia="Calibri"/>
          <w:sz w:val="28"/>
          <w:szCs w:val="28"/>
          <w:lang w:eastAsia="en-US"/>
        </w:rPr>
        <w:t xml:space="preserve"> </w:t>
      </w:r>
      <w:r w:rsidR="00E87752" w:rsidRPr="00E87752">
        <w:rPr>
          <w:rFonts w:eastAsia="Calibri"/>
          <w:sz w:val="28"/>
          <w:szCs w:val="28"/>
          <w:lang w:eastAsia="en-US"/>
        </w:rPr>
        <w:t>Приложени</w:t>
      </w:r>
      <w:r w:rsidR="00E87752">
        <w:rPr>
          <w:rFonts w:eastAsia="Calibri"/>
          <w:sz w:val="28"/>
          <w:szCs w:val="28"/>
          <w:lang w:eastAsia="en-US"/>
        </w:rPr>
        <w:t xml:space="preserve">я </w:t>
      </w:r>
      <w:r w:rsidR="00E87752" w:rsidRPr="00E87752">
        <w:rPr>
          <w:rFonts w:eastAsia="Calibri"/>
          <w:sz w:val="28"/>
          <w:szCs w:val="28"/>
          <w:lang w:eastAsia="en-US"/>
        </w:rPr>
        <w:t>к подпрограмме</w:t>
      </w:r>
      <w:r w:rsidR="00E87752">
        <w:rPr>
          <w:rFonts w:eastAsia="Calibri"/>
          <w:sz w:val="28"/>
          <w:szCs w:val="28"/>
          <w:lang w:eastAsia="en-US"/>
        </w:rPr>
        <w:t xml:space="preserve"> «</w:t>
      </w:r>
      <w:r w:rsidR="00E87752" w:rsidRPr="00E87752">
        <w:rPr>
          <w:rFonts w:eastAsia="Calibri"/>
          <w:sz w:val="28"/>
          <w:szCs w:val="28"/>
          <w:lang w:eastAsia="en-US"/>
        </w:rPr>
        <w:t>Профилакт</w:t>
      </w:r>
      <w:r w:rsidR="00E87752" w:rsidRPr="00E87752">
        <w:rPr>
          <w:rFonts w:eastAsia="Calibri"/>
          <w:sz w:val="28"/>
          <w:szCs w:val="28"/>
          <w:lang w:eastAsia="en-US"/>
        </w:rPr>
        <w:t>и</w:t>
      </w:r>
      <w:r w:rsidR="00E87752" w:rsidRPr="00E87752">
        <w:rPr>
          <w:rFonts w:eastAsia="Calibri"/>
          <w:sz w:val="28"/>
          <w:szCs w:val="28"/>
          <w:lang w:eastAsia="en-US"/>
        </w:rPr>
        <w:t>ка безнадзорности и</w:t>
      </w:r>
      <w:r w:rsidR="00E87752">
        <w:rPr>
          <w:rFonts w:eastAsia="Calibri"/>
          <w:sz w:val="28"/>
          <w:szCs w:val="28"/>
          <w:lang w:eastAsia="en-US"/>
        </w:rPr>
        <w:t xml:space="preserve"> </w:t>
      </w:r>
      <w:r w:rsidR="00E87752" w:rsidRPr="00E87752">
        <w:rPr>
          <w:rFonts w:eastAsia="Calibri"/>
          <w:sz w:val="28"/>
          <w:szCs w:val="28"/>
          <w:lang w:eastAsia="en-US"/>
        </w:rPr>
        <w:t>правонарушений несове</w:t>
      </w:r>
      <w:r w:rsidR="00E87752" w:rsidRPr="00E87752">
        <w:rPr>
          <w:rFonts w:eastAsia="Calibri"/>
          <w:sz w:val="28"/>
          <w:szCs w:val="28"/>
          <w:lang w:eastAsia="en-US"/>
        </w:rPr>
        <w:t>р</w:t>
      </w:r>
      <w:r w:rsidR="00E87752" w:rsidRPr="00E87752">
        <w:rPr>
          <w:rFonts w:eastAsia="Calibri"/>
          <w:sz w:val="28"/>
          <w:szCs w:val="28"/>
          <w:lang w:eastAsia="en-US"/>
        </w:rPr>
        <w:t>шеннолетних</w:t>
      </w:r>
      <w:r w:rsidR="00E87752">
        <w:rPr>
          <w:rFonts w:eastAsia="Calibri"/>
          <w:sz w:val="28"/>
          <w:szCs w:val="28"/>
          <w:lang w:eastAsia="en-US"/>
        </w:rPr>
        <w:t xml:space="preserve"> </w:t>
      </w:r>
      <w:r w:rsidR="00E87752" w:rsidRPr="00E87752">
        <w:rPr>
          <w:rFonts w:eastAsia="Calibri"/>
          <w:sz w:val="28"/>
          <w:szCs w:val="28"/>
          <w:lang w:eastAsia="en-US"/>
        </w:rPr>
        <w:t>в Республике Татарстан</w:t>
      </w:r>
      <w:r w:rsidR="00E87752">
        <w:rPr>
          <w:rFonts w:eastAsia="Calibri"/>
          <w:sz w:val="28"/>
          <w:szCs w:val="28"/>
          <w:lang w:eastAsia="en-US"/>
        </w:rPr>
        <w:t xml:space="preserve"> </w:t>
      </w:r>
      <w:r w:rsidR="00E87752" w:rsidRPr="00E87752">
        <w:rPr>
          <w:rFonts w:eastAsia="Calibri"/>
          <w:sz w:val="28"/>
          <w:szCs w:val="28"/>
          <w:lang w:eastAsia="en-US"/>
        </w:rPr>
        <w:t>на 2019 - 2025 годы</w:t>
      </w:r>
      <w:r w:rsidR="00E87752">
        <w:rPr>
          <w:rFonts w:eastAsia="Calibri"/>
          <w:sz w:val="28"/>
          <w:szCs w:val="28"/>
          <w:lang w:eastAsia="en-US"/>
        </w:rPr>
        <w:t>»</w:t>
      </w:r>
      <w:r w:rsidR="00D327BB">
        <w:rPr>
          <w:rFonts w:eastAsia="Calibri"/>
          <w:sz w:val="28"/>
          <w:szCs w:val="28"/>
          <w:lang w:eastAsia="en-US"/>
        </w:rPr>
        <w:t xml:space="preserve"> Г</w:t>
      </w:r>
      <w:r w:rsidR="00D327BB" w:rsidRPr="00D327BB">
        <w:rPr>
          <w:rFonts w:eastAsia="Calibri"/>
          <w:sz w:val="28"/>
          <w:szCs w:val="28"/>
          <w:lang w:eastAsia="en-US"/>
        </w:rPr>
        <w:t xml:space="preserve">осударственной программы </w:t>
      </w:r>
      <w:r w:rsidR="00D327BB">
        <w:rPr>
          <w:rFonts w:eastAsia="Calibri"/>
          <w:sz w:val="28"/>
          <w:szCs w:val="28"/>
          <w:lang w:eastAsia="en-US"/>
        </w:rPr>
        <w:t>«О</w:t>
      </w:r>
      <w:r w:rsidR="00D327BB" w:rsidRPr="00D327BB">
        <w:rPr>
          <w:rFonts w:eastAsia="Calibri"/>
          <w:sz w:val="28"/>
          <w:szCs w:val="28"/>
          <w:lang w:eastAsia="en-US"/>
        </w:rPr>
        <w:t>беспечение общественного порядка и прот</w:t>
      </w:r>
      <w:r w:rsidR="00D327BB" w:rsidRPr="00D327BB">
        <w:rPr>
          <w:rFonts w:eastAsia="Calibri"/>
          <w:sz w:val="28"/>
          <w:szCs w:val="28"/>
          <w:lang w:eastAsia="en-US"/>
        </w:rPr>
        <w:t>и</w:t>
      </w:r>
      <w:r w:rsidR="00D327BB" w:rsidRPr="00D327BB">
        <w:rPr>
          <w:rFonts w:eastAsia="Calibri"/>
          <w:sz w:val="28"/>
          <w:szCs w:val="28"/>
          <w:lang w:eastAsia="en-US"/>
        </w:rPr>
        <w:t xml:space="preserve">водействие преступности в </w:t>
      </w:r>
      <w:r w:rsidR="00D327BB">
        <w:rPr>
          <w:rFonts w:eastAsia="Calibri"/>
          <w:sz w:val="28"/>
          <w:szCs w:val="28"/>
          <w:lang w:eastAsia="en-US"/>
        </w:rPr>
        <w:t>Р</w:t>
      </w:r>
      <w:r w:rsidR="00D327BB" w:rsidRPr="00D327BB">
        <w:rPr>
          <w:rFonts w:eastAsia="Calibri"/>
          <w:sz w:val="28"/>
          <w:szCs w:val="28"/>
          <w:lang w:eastAsia="en-US"/>
        </w:rPr>
        <w:t xml:space="preserve">еспублике </w:t>
      </w:r>
      <w:r w:rsidR="00D327BB">
        <w:rPr>
          <w:rFonts w:eastAsia="Calibri"/>
          <w:sz w:val="28"/>
          <w:szCs w:val="28"/>
          <w:lang w:eastAsia="en-US"/>
        </w:rPr>
        <w:t>Т</w:t>
      </w:r>
      <w:r w:rsidR="00D327BB" w:rsidRPr="00D327BB">
        <w:rPr>
          <w:rFonts w:eastAsia="Calibri"/>
          <w:sz w:val="28"/>
          <w:szCs w:val="28"/>
          <w:lang w:eastAsia="en-US"/>
        </w:rPr>
        <w:t>ата</w:t>
      </w:r>
      <w:r w:rsidR="00D327BB" w:rsidRPr="00D327BB">
        <w:rPr>
          <w:rFonts w:eastAsia="Calibri"/>
          <w:sz w:val="28"/>
          <w:szCs w:val="28"/>
          <w:lang w:eastAsia="en-US"/>
        </w:rPr>
        <w:t>р</w:t>
      </w:r>
      <w:r w:rsidR="00D327BB" w:rsidRPr="00D327BB">
        <w:rPr>
          <w:rFonts w:eastAsia="Calibri"/>
          <w:sz w:val="28"/>
          <w:szCs w:val="28"/>
          <w:lang w:eastAsia="en-US"/>
        </w:rPr>
        <w:t>стан на 2014 - 2025 годы</w:t>
      </w:r>
      <w:r w:rsidR="00D327BB">
        <w:rPr>
          <w:rFonts w:eastAsia="Calibri"/>
          <w:sz w:val="28"/>
          <w:szCs w:val="28"/>
          <w:lang w:eastAsia="en-US"/>
        </w:rPr>
        <w:t>»</w:t>
      </w:r>
      <w:r w:rsidR="00D327BB" w:rsidRPr="00D327BB">
        <w:rPr>
          <w:rFonts w:eastAsia="Calibri"/>
          <w:sz w:val="28"/>
          <w:szCs w:val="28"/>
          <w:lang w:eastAsia="en-US"/>
        </w:rPr>
        <w:t>, утвержденной п</w:t>
      </w:r>
      <w:r w:rsidR="00D327BB" w:rsidRPr="00D327BB">
        <w:rPr>
          <w:rFonts w:eastAsia="Calibri"/>
          <w:sz w:val="28"/>
          <w:szCs w:val="28"/>
          <w:lang w:eastAsia="en-US"/>
        </w:rPr>
        <w:t>о</w:t>
      </w:r>
      <w:r w:rsidR="00D327BB" w:rsidRPr="00D327BB">
        <w:rPr>
          <w:rFonts w:eastAsia="Calibri"/>
          <w:sz w:val="28"/>
          <w:szCs w:val="28"/>
          <w:lang w:eastAsia="en-US"/>
        </w:rPr>
        <w:t xml:space="preserve">становлением </w:t>
      </w:r>
      <w:r w:rsidR="00D327BB">
        <w:rPr>
          <w:rFonts w:eastAsia="Calibri"/>
          <w:sz w:val="28"/>
          <w:szCs w:val="28"/>
          <w:lang w:eastAsia="en-US"/>
        </w:rPr>
        <w:t>К</w:t>
      </w:r>
      <w:r w:rsidR="00D327BB" w:rsidRPr="00D327BB">
        <w:rPr>
          <w:rFonts w:eastAsia="Calibri"/>
          <w:sz w:val="28"/>
          <w:szCs w:val="28"/>
          <w:lang w:eastAsia="en-US"/>
        </w:rPr>
        <w:t xml:space="preserve">абинета </w:t>
      </w:r>
      <w:r w:rsidR="00D327BB">
        <w:rPr>
          <w:rFonts w:eastAsia="Calibri"/>
          <w:sz w:val="28"/>
          <w:szCs w:val="28"/>
          <w:lang w:eastAsia="en-US"/>
        </w:rPr>
        <w:t>М</w:t>
      </w:r>
      <w:r w:rsidR="00D327BB" w:rsidRPr="00D327BB">
        <w:rPr>
          <w:rFonts w:eastAsia="Calibri"/>
          <w:sz w:val="28"/>
          <w:szCs w:val="28"/>
          <w:lang w:eastAsia="en-US"/>
        </w:rPr>
        <w:t xml:space="preserve">инистров </w:t>
      </w:r>
      <w:r w:rsidR="00D327BB">
        <w:rPr>
          <w:rFonts w:eastAsia="Calibri"/>
          <w:sz w:val="28"/>
          <w:szCs w:val="28"/>
          <w:lang w:eastAsia="en-US"/>
        </w:rPr>
        <w:t>Р</w:t>
      </w:r>
      <w:r w:rsidR="00D327BB" w:rsidRPr="00D327BB">
        <w:rPr>
          <w:rFonts w:eastAsia="Calibri"/>
          <w:sz w:val="28"/>
          <w:szCs w:val="28"/>
          <w:lang w:eastAsia="en-US"/>
        </w:rPr>
        <w:t xml:space="preserve">еспублики </w:t>
      </w:r>
      <w:r w:rsidR="00D327BB">
        <w:rPr>
          <w:rFonts w:eastAsia="Calibri"/>
          <w:sz w:val="28"/>
          <w:szCs w:val="28"/>
          <w:lang w:eastAsia="en-US"/>
        </w:rPr>
        <w:t>Т</w:t>
      </w:r>
      <w:r w:rsidR="00D327BB" w:rsidRPr="00D327BB">
        <w:rPr>
          <w:rFonts w:eastAsia="Calibri"/>
          <w:sz w:val="28"/>
          <w:szCs w:val="28"/>
          <w:lang w:eastAsia="en-US"/>
        </w:rPr>
        <w:t xml:space="preserve">атарстан от 16.10.2013 </w:t>
      </w:r>
      <w:r w:rsidR="00D327BB">
        <w:rPr>
          <w:rFonts w:eastAsia="Calibri"/>
          <w:sz w:val="28"/>
          <w:szCs w:val="28"/>
          <w:lang w:eastAsia="en-US"/>
        </w:rPr>
        <w:t>№</w:t>
      </w:r>
      <w:r w:rsidR="00D327BB" w:rsidRPr="00D327BB">
        <w:rPr>
          <w:rFonts w:eastAsia="Calibri"/>
          <w:sz w:val="28"/>
          <w:szCs w:val="28"/>
          <w:lang w:eastAsia="en-US"/>
        </w:rPr>
        <w:t xml:space="preserve"> 764 </w:t>
      </w:r>
      <w:r w:rsidR="00D327BB">
        <w:rPr>
          <w:rFonts w:eastAsia="Calibri"/>
          <w:sz w:val="28"/>
          <w:szCs w:val="28"/>
          <w:lang w:eastAsia="en-US"/>
        </w:rPr>
        <w:t>«Об</w:t>
      </w:r>
      <w:r w:rsidR="00D327BB" w:rsidRPr="00D327BB">
        <w:rPr>
          <w:rFonts w:eastAsia="Calibri"/>
          <w:sz w:val="28"/>
          <w:szCs w:val="28"/>
          <w:lang w:eastAsia="en-US"/>
        </w:rPr>
        <w:t xml:space="preserve"> утвержд</w:t>
      </w:r>
      <w:r w:rsidR="00D327BB" w:rsidRPr="00D327BB">
        <w:rPr>
          <w:rFonts w:eastAsia="Calibri"/>
          <w:sz w:val="28"/>
          <w:szCs w:val="28"/>
          <w:lang w:eastAsia="en-US"/>
        </w:rPr>
        <w:t>е</w:t>
      </w:r>
      <w:r w:rsidR="00D327BB" w:rsidRPr="00D327BB">
        <w:rPr>
          <w:rFonts w:eastAsia="Calibri"/>
          <w:sz w:val="28"/>
          <w:szCs w:val="28"/>
          <w:lang w:eastAsia="en-US"/>
        </w:rPr>
        <w:t xml:space="preserve">нии </w:t>
      </w:r>
      <w:r w:rsidR="003B6A52">
        <w:rPr>
          <w:rFonts w:eastAsia="Calibri"/>
          <w:sz w:val="28"/>
          <w:szCs w:val="28"/>
          <w:lang w:eastAsia="en-US"/>
        </w:rPr>
        <w:t>Г</w:t>
      </w:r>
      <w:r w:rsidR="00D327BB" w:rsidRPr="00D327BB">
        <w:rPr>
          <w:rFonts w:eastAsia="Calibri"/>
          <w:sz w:val="28"/>
          <w:szCs w:val="28"/>
          <w:lang w:eastAsia="en-US"/>
        </w:rPr>
        <w:t>осударственной про</w:t>
      </w:r>
      <w:r w:rsidR="003B6A52">
        <w:rPr>
          <w:rFonts w:eastAsia="Calibri"/>
          <w:sz w:val="28"/>
          <w:szCs w:val="28"/>
          <w:lang w:eastAsia="en-US"/>
        </w:rPr>
        <w:t>граммы «О</w:t>
      </w:r>
      <w:r w:rsidR="00D327BB" w:rsidRPr="00D327BB">
        <w:rPr>
          <w:rFonts w:eastAsia="Calibri"/>
          <w:sz w:val="28"/>
          <w:szCs w:val="28"/>
          <w:lang w:eastAsia="en-US"/>
        </w:rPr>
        <w:t>беспечение общественного порядка и противодействие пр</w:t>
      </w:r>
      <w:r w:rsidR="00D327BB" w:rsidRPr="00D327BB">
        <w:rPr>
          <w:rFonts w:eastAsia="Calibri"/>
          <w:sz w:val="28"/>
          <w:szCs w:val="28"/>
          <w:lang w:eastAsia="en-US"/>
        </w:rPr>
        <w:t>е</w:t>
      </w:r>
      <w:r w:rsidR="00D327BB" w:rsidRPr="00D327BB">
        <w:rPr>
          <w:rFonts w:eastAsia="Calibri"/>
          <w:sz w:val="28"/>
          <w:szCs w:val="28"/>
          <w:lang w:eastAsia="en-US"/>
        </w:rPr>
        <w:t xml:space="preserve">ступности в </w:t>
      </w:r>
      <w:r w:rsidR="003B6A52">
        <w:rPr>
          <w:rFonts w:eastAsia="Calibri"/>
          <w:sz w:val="28"/>
          <w:szCs w:val="28"/>
          <w:lang w:eastAsia="en-US"/>
        </w:rPr>
        <w:t>Р</w:t>
      </w:r>
      <w:r w:rsidR="00D327BB" w:rsidRPr="00D327BB">
        <w:rPr>
          <w:rFonts w:eastAsia="Calibri"/>
          <w:sz w:val="28"/>
          <w:szCs w:val="28"/>
          <w:lang w:eastAsia="en-US"/>
        </w:rPr>
        <w:t xml:space="preserve">еспублике </w:t>
      </w:r>
      <w:r w:rsidR="003B6A52">
        <w:rPr>
          <w:rFonts w:eastAsia="Calibri"/>
          <w:sz w:val="28"/>
          <w:szCs w:val="28"/>
          <w:lang w:eastAsia="en-US"/>
        </w:rPr>
        <w:t>Т</w:t>
      </w:r>
      <w:r w:rsidR="00D327BB" w:rsidRPr="00D327BB">
        <w:rPr>
          <w:rFonts w:eastAsia="Calibri"/>
          <w:sz w:val="28"/>
          <w:szCs w:val="28"/>
          <w:lang w:eastAsia="en-US"/>
        </w:rPr>
        <w:t>атарстан на 2014 - 2025 годы</w:t>
      </w:r>
      <w:r w:rsidR="003B6A52">
        <w:rPr>
          <w:rFonts w:eastAsia="Calibri"/>
          <w:sz w:val="28"/>
          <w:szCs w:val="28"/>
          <w:lang w:eastAsia="en-US"/>
        </w:rPr>
        <w:t>»</w:t>
      </w:r>
      <w:r w:rsidR="00D327BB" w:rsidRPr="00D327BB">
        <w:rPr>
          <w:rFonts w:eastAsia="Calibri"/>
          <w:sz w:val="28"/>
          <w:szCs w:val="28"/>
          <w:lang w:eastAsia="en-US"/>
        </w:rPr>
        <w:t>, в соответствии с абзацем вто</w:t>
      </w:r>
      <w:r w:rsidR="003B6A52">
        <w:rPr>
          <w:rFonts w:eastAsia="Calibri"/>
          <w:sz w:val="28"/>
          <w:szCs w:val="28"/>
          <w:lang w:eastAsia="en-US"/>
        </w:rPr>
        <w:t>рым пункта 1 статьи 78¹</w:t>
      </w:r>
      <w:r w:rsidR="00D327BB" w:rsidRPr="00D327BB">
        <w:rPr>
          <w:rFonts w:eastAsia="Calibri"/>
          <w:sz w:val="28"/>
          <w:szCs w:val="28"/>
          <w:lang w:eastAsia="en-US"/>
        </w:rPr>
        <w:t xml:space="preserve"> </w:t>
      </w:r>
      <w:r w:rsidR="00006DD0">
        <w:rPr>
          <w:rFonts w:eastAsia="Calibri"/>
          <w:sz w:val="28"/>
          <w:szCs w:val="28"/>
          <w:lang w:eastAsia="en-US"/>
        </w:rPr>
        <w:t>Б</w:t>
      </w:r>
      <w:r w:rsidR="00D327BB" w:rsidRPr="00D327BB">
        <w:rPr>
          <w:rFonts w:eastAsia="Calibri"/>
          <w:sz w:val="28"/>
          <w:szCs w:val="28"/>
          <w:lang w:eastAsia="en-US"/>
        </w:rPr>
        <w:t xml:space="preserve">юджетного кодекса </w:t>
      </w:r>
      <w:r w:rsidR="003B6A52">
        <w:rPr>
          <w:rFonts w:eastAsia="Calibri"/>
          <w:sz w:val="28"/>
          <w:szCs w:val="28"/>
          <w:lang w:eastAsia="en-US"/>
        </w:rPr>
        <w:t>Р</w:t>
      </w:r>
      <w:r w:rsidR="00D327BB" w:rsidRPr="00D327BB">
        <w:rPr>
          <w:rFonts w:eastAsia="Calibri"/>
          <w:sz w:val="28"/>
          <w:szCs w:val="28"/>
          <w:lang w:eastAsia="en-US"/>
        </w:rPr>
        <w:t>о</w:t>
      </w:r>
      <w:r w:rsidR="00D327BB" w:rsidRPr="00D327BB">
        <w:rPr>
          <w:rFonts w:eastAsia="Calibri"/>
          <w:sz w:val="28"/>
          <w:szCs w:val="28"/>
          <w:lang w:eastAsia="en-US"/>
        </w:rPr>
        <w:t>с</w:t>
      </w:r>
      <w:r w:rsidR="00D327BB" w:rsidRPr="00D327BB">
        <w:rPr>
          <w:rFonts w:eastAsia="Calibri"/>
          <w:sz w:val="28"/>
          <w:szCs w:val="28"/>
          <w:lang w:eastAsia="en-US"/>
        </w:rPr>
        <w:t xml:space="preserve">сийской </w:t>
      </w:r>
      <w:r w:rsidR="003B6A52">
        <w:rPr>
          <w:rFonts w:eastAsia="Calibri"/>
          <w:sz w:val="28"/>
          <w:szCs w:val="28"/>
          <w:lang w:eastAsia="en-US"/>
        </w:rPr>
        <w:t>Ф</w:t>
      </w:r>
      <w:r w:rsidR="00D327BB" w:rsidRPr="00D327BB">
        <w:rPr>
          <w:rFonts w:eastAsia="Calibri"/>
          <w:sz w:val="28"/>
          <w:szCs w:val="28"/>
          <w:lang w:eastAsia="en-US"/>
        </w:rPr>
        <w:t>едерации</w:t>
      </w:r>
    </w:p>
    <w:p w:rsidR="00930C71" w:rsidRPr="004B22A9" w:rsidRDefault="00930C71" w:rsidP="00E95A2B">
      <w:pPr>
        <w:tabs>
          <w:tab w:val="left" w:pos="3969"/>
          <w:tab w:val="left" w:pos="4253"/>
          <w:tab w:val="left" w:pos="4536"/>
          <w:tab w:val="left" w:pos="5812"/>
        </w:tabs>
        <w:ind w:right="5669"/>
        <w:jc w:val="both"/>
        <w:rPr>
          <w:rFonts w:eastAsia="Calibri"/>
          <w:sz w:val="28"/>
          <w:szCs w:val="28"/>
          <w:lang w:eastAsia="en-US"/>
        </w:rPr>
      </w:pPr>
    </w:p>
    <w:p w:rsidR="00930C71" w:rsidRDefault="00930C71" w:rsidP="00930C71">
      <w:pPr>
        <w:tabs>
          <w:tab w:val="left" w:pos="3969"/>
          <w:tab w:val="left" w:pos="4536"/>
          <w:tab w:val="left" w:pos="5387"/>
        </w:tabs>
        <w:ind w:right="5669"/>
        <w:jc w:val="both"/>
        <w:rPr>
          <w:rFonts w:eastAsia="Calibri"/>
          <w:sz w:val="28"/>
          <w:szCs w:val="28"/>
          <w:lang w:eastAsia="en-US"/>
        </w:rPr>
      </w:pPr>
    </w:p>
    <w:p w:rsidR="00E1691C" w:rsidRDefault="00E1691C" w:rsidP="007711FD">
      <w:pPr>
        <w:overflowPunct/>
        <w:autoSpaceDE/>
        <w:adjustRightInd/>
        <w:ind w:firstLine="708"/>
        <w:jc w:val="both"/>
        <w:textAlignment w:val="auto"/>
        <w:rPr>
          <w:rFonts w:eastAsia="Calibri"/>
          <w:sz w:val="28"/>
          <w:szCs w:val="28"/>
          <w:lang w:eastAsia="en-US"/>
        </w:rPr>
      </w:pPr>
      <w:r w:rsidRPr="00E1691C">
        <w:rPr>
          <w:rFonts w:eastAsia="Calibri"/>
          <w:sz w:val="28"/>
          <w:szCs w:val="28"/>
          <w:lang w:eastAsia="en-US"/>
        </w:rPr>
        <w:t>В соответствии с абз</w:t>
      </w:r>
      <w:r w:rsidR="00401878">
        <w:rPr>
          <w:rFonts w:eastAsia="Calibri"/>
          <w:sz w:val="28"/>
          <w:szCs w:val="28"/>
          <w:lang w:eastAsia="en-US"/>
        </w:rPr>
        <w:t>ацем вторым пункта 1 статьи 78¹</w:t>
      </w:r>
      <w:r w:rsidRPr="00E1691C">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Pr>
          <w:rFonts w:eastAsia="Calibri"/>
          <w:sz w:val="28"/>
          <w:szCs w:val="28"/>
          <w:lang w:eastAsia="en-US"/>
        </w:rPr>
        <w:t>№ 203 «</w:t>
      </w:r>
      <w:r w:rsidRPr="00E1691C">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Pr>
          <w:rFonts w:eastAsia="Calibri"/>
          <w:sz w:val="28"/>
          <w:szCs w:val="28"/>
          <w:lang w:eastAsia="en-US"/>
        </w:rPr>
        <w:t>реждениям субсидий на иные цели»</w:t>
      </w:r>
      <w:r w:rsidRPr="00E1691C">
        <w:rPr>
          <w:rFonts w:eastAsia="Calibri"/>
          <w:sz w:val="28"/>
          <w:szCs w:val="28"/>
          <w:lang w:eastAsia="en-US"/>
        </w:rPr>
        <w:t xml:space="preserve">, </w:t>
      </w:r>
      <w:r w:rsidR="00A11E36" w:rsidRPr="00A11E36">
        <w:rPr>
          <w:rFonts w:eastAsia="Calibri"/>
          <w:sz w:val="28"/>
          <w:szCs w:val="28"/>
          <w:lang w:eastAsia="en-US"/>
        </w:rPr>
        <w:t xml:space="preserve">постановлением Кабинета Министров Республики Татарстан от 16.10.2013 </w:t>
      </w:r>
      <w:r w:rsidR="00A11E36">
        <w:rPr>
          <w:rFonts w:eastAsia="Calibri"/>
          <w:sz w:val="28"/>
          <w:szCs w:val="28"/>
          <w:lang w:eastAsia="en-US"/>
        </w:rPr>
        <w:t>№</w:t>
      </w:r>
      <w:r w:rsidR="00A11E36" w:rsidRPr="00A11E36">
        <w:rPr>
          <w:rFonts w:eastAsia="Calibri"/>
          <w:sz w:val="28"/>
          <w:szCs w:val="28"/>
          <w:lang w:eastAsia="en-US"/>
        </w:rPr>
        <w:t xml:space="preserve"> </w:t>
      </w:r>
      <w:r w:rsidR="00A11E36" w:rsidRPr="00A11E36">
        <w:rPr>
          <w:rFonts w:eastAsia="Calibri"/>
          <w:sz w:val="28"/>
          <w:szCs w:val="28"/>
          <w:lang w:eastAsia="en-US"/>
        </w:rPr>
        <w:lastRenderedPageBreak/>
        <w:t xml:space="preserve">764 </w:t>
      </w:r>
      <w:r w:rsidR="00A11E36">
        <w:rPr>
          <w:rFonts w:eastAsia="Calibri"/>
          <w:sz w:val="28"/>
          <w:szCs w:val="28"/>
          <w:lang w:eastAsia="en-US"/>
        </w:rPr>
        <w:t>«</w:t>
      </w:r>
      <w:r w:rsidR="00A11E36" w:rsidRPr="00A11E36">
        <w:rPr>
          <w:rFonts w:eastAsia="Calibri"/>
          <w:sz w:val="28"/>
          <w:szCs w:val="28"/>
          <w:lang w:eastAsia="en-US"/>
        </w:rPr>
        <w:t xml:space="preserve">Об утверждении Государственной программы </w:t>
      </w:r>
      <w:r w:rsidR="00A11E36">
        <w:rPr>
          <w:rFonts w:eastAsia="Calibri"/>
          <w:sz w:val="28"/>
          <w:szCs w:val="28"/>
          <w:lang w:eastAsia="en-US"/>
        </w:rPr>
        <w:t>«</w:t>
      </w:r>
      <w:r w:rsidR="00A11E36" w:rsidRPr="00A11E36">
        <w:rPr>
          <w:rFonts w:eastAsia="Calibri"/>
          <w:sz w:val="28"/>
          <w:szCs w:val="28"/>
          <w:lang w:eastAsia="en-US"/>
        </w:rPr>
        <w:t>Обеспечение общественного порядка и противодействие преступности в Республике Татарстан на 2014 - 2025 г</w:t>
      </w:r>
      <w:r w:rsidR="00A11E36" w:rsidRPr="00A11E36">
        <w:rPr>
          <w:rFonts w:eastAsia="Calibri"/>
          <w:sz w:val="28"/>
          <w:szCs w:val="28"/>
          <w:lang w:eastAsia="en-US"/>
        </w:rPr>
        <w:t>о</w:t>
      </w:r>
      <w:r w:rsidR="00A11E36">
        <w:rPr>
          <w:rFonts w:eastAsia="Calibri"/>
          <w:sz w:val="28"/>
          <w:szCs w:val="28"/>
          <w:lang w:eastAsia="en-US"/>
        </w:rPr>
        <w:t xml:space="preserve">ды», </w:t>
      </w:r>
      <w:r w:rsidRPr="00E1691C">
        <w:rPr>
          <w:rFonts w:eastAsia="Calibri"/>
          <w:sz w:val="28"/>
          <w:szCs w:val="28"/>
          <w:lang w:eastAsia="en-US"/>
        </w:rPr>
        <w:t xml:space="preserve">постановлением Кабинета Министров Республики Татарстан от 28.02.2022 </w:t>
      </w:r>
      <w:r w:rsidR="00401878">
        <w:rPr>
          <w:rFonts w:eastAsia="Calibri"/>
          <w:sz w:val="28"/>
          <w:szCs w:val="28"/>
          <w:lang w:eastAsia="en-US"/>
        </w:rPr>
        <w:t>№</w:t>
      </w:r>
      <w:r w:rsidRPr="00E1691C">
        <w:rPr>
          <w:rFonts w:eastAsia="Calibri"/>
          <w:sz w:val="28"/>
          <w:szCs w:val="28"/>
          <w:lang w:eastAsia="en-US"/>
        </w:rPr>
        <w:t xml:space="preserve"> 178 </w:t>
      </w:r>
      <w:r w:rsidR="00401878">
        <w:rPr>
          <w:rFonts w:eastAsia="Calibri"/>
          <w:sz w:val="28"/>
          <w:szCs w:val="28"/>
          <w:lang w:eastAsia="en-US"/>
        </w:rPr>
        <w:t>«</w:t>
      </w:r>
      <w:r w:rsidRPr="00E1691C">
        <w:rPr>
          <w:rFonts w:eastAsia="Calibri"/>
          <w:sz w:val="28"/>
          <w:szCs w:val="28"/>
          <w:lang w:eastAsia="en-US"/>
        </w:rPr>
        <w:t>Об исполнительных органах государственной власти Республики Татарстан, уполномоченных на установление порядка определения объема и условий пред</w:t>
      </w:r>
      <w:r w:rsidRPr="00E1691C">
        <w:rPr>
          <w:rFonts w:eastAsia="Calibri"/>
          <w:sz w:val="28"/>
          <w:szCs w:val="28"/>
          <w:lang w:eastAsia="en-US"/>
        </w:rPr>
        <w:t>о</w:t>
      </w:r>
      <w:r w:rsidRPr="00E1691C">
        <w:rPr>
          <w:rFonts w:eastAsia="Calibri"/>
          <w:sz w:val="28"/>
          <w:szCs w:val="28"/>
          <w:lang w:eastAsia="en-US"/>
        </w:rPr>
        <w:t>ставления из бюджета Республики Татарстан государственным бюджетным и авт</w:t>
      </w:r>
      <w:r w:rsidRPr="00E1691C">
        <w:rPr>
          <w:rFonts w:eastAsia="Calibri"/>
          <w:sz w:val="28"/>
          <w:szCs w:val="28"/>
          <w:lang w:eastAsia="en-US"/>
        </w:rPr>
        <w:t>о</w:t>
      </w:r>
      <w:r w:rsidRPr="00E1691C">
        <w:rPr>
          <w:rFonts w:eastAsia="Calibri"/>
          <w:sz w:val="28"/>
          <w:szCs w:val="28"/>
          <w:lang w:eastAsia="en-US"/>
        </w:rPr>
        <w:t>номным учреждениям Республики Татарстан субсидий на иные цели, и о признании утратившими силу отдельных постановлений Кабинета Министров Республики Т</w:t>
      </w:r>
      <w:r w:rsidRPr="00E1691C">
        <w:rPr>
          <w:rFonts w:eastAsia="Calibri"/>
          <w:sz w:val="28"/>
          <w:szCs w:val="28"/>
          <w:lang w:eastAsia="en-US"/>
        </w:rPr>
        <w:t>а</w:t>
      </w:r>
      <w:r w:rsidR="00401878">
        <w:rPr>
          <w:rFonts w:eastAsia="Calibri"/>
          <w:sz w:val="28"/>
          <w:szCs w:val="28"/>
          <w:lang w:eastAsia="en-US"/>
        </w:rPr>
        <w:t>тарстан»,</w:t>
      </w:r>
    </w:p>
    <w:p w:rsidR="00401878" w:rsidRDefault="00401878" w:rsidP="007711FD">
      <w:pPr>
        <w:overflowPunct/>
        <w:autoSpaceDE/>
        <w:adjustRightInd/>
        <w:ind w:firstLine="708"/>
        <w:jc w:val="both"/>
        <w:textAlignment w:val="auto"/>
        <w:rPr>
          <w:rFonts w:eastAsia="Calibri"/>
          <w:sz w:val="28"/>
          <w:szCs w:val="28"/>
          <w:lang w:eastAsia="en-US"/>
        </w:rPr>
      </w:pPr>
    </w:p>
    <w:p w:rsidR="00930C71" w:rsidRPr="004B22A9" w:rsidRDefault="00930C71" w:rsidP="007711FD">
      <w:pPr>
        <w:overflowPunct/>
        <w:autoSpaceDE/>
        <w:adjustRightInd/>
        <w:ind w:firstLine="708"/>
        <w:jc w:val="both"/>
        <w:textAlignment w:val="auto"/>
        <w:rPr>
          <w:rFonts w:eastAsia="Calibri"/>
          <w:sz w:val="28"/>
          <w:szCs w:val="28"/>
          <w:lang w:eastAsia="en-US"/>
        </w:rPr>
      </w:pPr>
      <w:r w:rsidRPr="004B22A9">
        <w:rPr>
          <w:rFonts w:eastAsia="Calibri"/>
          <w:sz w:val="28"/>
          <w:szCs w:val="28"/>
          <w:lang w:eastAsia="en-US"/>
        </w:rPr>
        <w:t>ПРИКАЗЫВАЮ:</w:t>
      </w:r>
    </w:p>
    <w:p w:rsidR="00930C71" w:rsidRPr="004B22A9" w:rsidRDefault="00930C71" w:rsidP="007711FD">
      <w:pPr>
        <w:overflowPunct/>
        <w:autoSpaceDE/>
        <w:adjustRightInd/>
        <w:ind w:firstLine="708"/>
        <w:jc w:val="both"/>
        <w:textAlignment w:val="auto"/>
        <w:rPr>
          <w:rFonts w:eastAsia="Calibri"/>
          <w:sz w:val="28"/>
          <w:szCs w:val="28"/>
          <w:lang w:eastAsia="en-US"/>
        </w:rPr>
      </w:pPr>
    </w:p>
    <w:p w:rsidR="00A11E36" w:rsidRDefault="00401878" w:rsidP="007711FD">
      <w:pPr>
        <w:overflowPunct/>
        <w:ind w:firstLine="708"/>
        <w:jc w:val="both"/>
        <w:textAlignment w:val="auto"/>
        <w:rPr>
          <w:sz w:val="28"/>
          <w:szCs w:val="28"/>
        </w:rPr>
      </w:pPr>
      <w:r>
        <w:rPr>
          <w:sz w:val="28"/>
          <w:szCs w:val="28"/>
        </w:rPr>
        <w:t xml:space="preserve">1. Утвердить прилагаемый </w:t>
      </w:r>
      <w:r w:rsidR="00447732" w:rsidRPr="00447732">
        <w:rPr>
          <w:sz w:val="28"/>
          <w:szCs w:val="28"/>
        </w:rPr>
        <w:t>Поряд</w:t>
      </w:r>
      <w:r w:rsidR="0097576A">
        <w:rPr>
          <w:sz w:val="28"/>
          <w:szCs w:val="28"/>
        </w:rPr>
        <w:t>ок</w:t>
      </w:r>
      <w:r w:rsidR="00447732" w:rsidRPr="00447732">
        <w:rPr>
          <w:sz w:val="28"/>
          <w:szCs w:val="28"/>
        </w:rPr>
        <w:t xml:space="preserve"> определения объема и условий предоста</w:t>
      </w:r>
      <w:r w:rsidR="00447732" w:rsidRPr="00447732">
        <w:rPr>
          <w:sz w:val="28"/>
          <w:szCs w:val="28"/>
        </w:rPr>
        <w:t>в</w:t>
      </w:r>
      <w:r w:rsidR="00447732" w:rsidRPr="00447732">
        <w:rPr>
          <w:sz w:val="28"/>
          <w:szCs w:val="28"/>
        </w:rPr>
        <w:t>ления из бюджета Республики Татарстан государственным бюджетным и автоно</w:t>
      </w:r>
      <w:r w:rsidR="00447732" w:rsidRPr="00447732">
        <w:rPr>
          <w:sz w:val="28"/>
          <w:szCs w:val="28"/>
        </w:rPr>
        <w:t>м</w:t>
      </w:r>
      <w:r w:rsidR="00447732" w:rsidRPr="00447732">
        <w:rPr>
          <w:sz w:val="28"/>
          <w:szCs w:val="28"/>
        </w:rPr>
        <w:t>ным учреждениям Республики Татарстан, функции и полномочия учредителя кот</w:t>
      </w:r>
      <w:r w:rsidR="00447732" w:rsidRPr="00447732">
        <w:rPr>
          <w:sz w:val="28"/>
          <w:szCs w:val="28"/>
        </w:rPr>
        <w:t>о</w:t>
      </w:r>
      <w:r w:rsidR="00447732" w:rsidRPr="00447732">
        <w:rPr>
          <w:sz w:val="28"/>
          <w:szCs w:val="28"/>
        </w:rPr>
        <w:t>рых выполняет Министерство культуры Республики Татарстан, субсидий на обесп</w:t>
      </w:r>
      <w:r w:rsidR="00447732" w:rsidRPr="00447732">
        <w:rPr>
          <w:sz w:val="28"/>
          <w:szCs w:val="28"/>
        </w:rPr>
        <w:t>е</w:t>
      </w:r>
      <w:r w:rsidR="00447732" w:rsidRPr="00447732">
        <w:rPr>
          <w:sz w:val="28"/>
          <w:szCs w:val="28"/>
        </w:rPr>
        <w:t>чение реализации пунктов 3.7, 3.8, 3.10 подпрограммы «Профилактика терроризма и экстремизма в Республике Татарстан на 2014 - 2025 годы», пунктов 3.7, 4.4.2, 5.4, 5.5 подпрограммы «Профилактика наркомании среди населения Республики Тата</w:t>
      </w:r>
      <w:r w:rsidR="00447732" w:rsidRPr="00447732">
        <w:rPr>
          <w:sz w:val="28"/>
          <w:szCs w:val="28"/>
        </w:rPr>
        <w:t>р</w:t>
      </w:r>
      <w:r w:rsidR="00447732" w:rsidRPr="00447732">
        <w:rPr>
          <w:sz w:val="28"/>
          <w:szCs w:val="28"/>
        </w:rPr>
        <w:t>стан на 2014 - 2025 годы», пункта 4.7 Приложения к подпрограмме «Профилактика безнадзорности и правонарушений несовершеннолетних в Республике Татарстан на 2019 - 2025 годы» Государственной программы «Обеспечение общественного п</w:t>
      </w:r>
      <w:r w:rsidR="00447732" w:rsidRPr="00447732">
        <w:rPr>
          <w:sz w:val="28"/>
          <w:szCs w:val="28"/>
        </w:rPr>
        <w:t>о</w:t>
      </w:r>
      <w:r w:rsidR="00447732" w:rsidRPr="00447732">
        <w:rPr>
          <w:sz w:val="28"/>
          <w:szCs w:val="28"/>
        </w:rPr>
        <w:t>рядка и противодействие преступности в Республике Татарстан на 2014 - 2025 г</w:t>
      </w:r>
      <w:r w:rsidR="00447732" w:rsidRPr="00447732">
        <w:rPr>
          <w:sz w:val="28"/>
          <w:szCs w:val="28"/>
        </w:rPr>
        <w:t>о</w:t>
      </w:r>
      <w:r w:rsidR="00447732" w:rsidRPr="00447732">
        <w:rPr>
          <w:sz w:val="28"/>
          <w:szCs w:val="28"/>
        </w:rPr>
        <w:t>ды», утвержденной постановлением Кабинета Министров Республики Татарстан от 16.10.2013 № 764 «Об утверждении Государственной программы «Обеспечение о</w:t>
      </w:r>
      <w:r w:rsidR="00447732" w:rsidRPr="00447732">
        <w:rPr>
          <w:sz w:val="28"/>
          <w:szCs w:val="28"/>
        </w:rPr>
        <w:t>б</w:t>
      </w:r>
      <w:r w:rsidR="00447732" w:rsidRPr="00447732">
        <w:rPr>
          <w:sz w:val="28"/>
          <w:szCs w:val="28"/>
        </w:rPr>
        <w:t>щественного порядка и противодействие преступности в Республике Татарстан на 2014 - 2025 годы», в соответствии с абзацем вторым пункта 1 статьи 78¹ Бюджетн</w:t>
      </w:r>
      <w:r w:rsidR="00447732" w:rsidRPr="00447732">
        <w:rPr>
          <w:sz w:val="28"/>
          <w:szCs w:val="28"/>
        </w:rPr>
        <w:t>о</w:t>
      </w:r>
      <w:r w:rsidR="00447732" w:rsidRPr="00447732">
        <w:rPr>
          <w:sz w:val="28"/>
          <w:szCs w:val="28"/>
        </w:rPr>
        <w:t>го кодекса Российской Федерации</w:t>
      </w:r>
      <w:r w:rsidR="0097576A">
        <w:rPr>
          <w:sz w:val="28"/>
          <w:szCs w:val="28"/>
        </w:rPr>
        <w:t>.</w:t>
      </w:r>
    </w:p>
    <w:p w:rsidR="00C24FB6" w:rsidRPr="00401878" w:rsidRDefault="00C24FB6" w:rsidP="007711FD">
      <w:pPr>
        <w:overflowPunct/>
        <w:ind w:firstLine="708"/>
        <w:jc w:val="both"/>
        <w:textAlignment w:val="auto"/>
        <w:rPr>
          <w:sz w:val="28"/>
          <w:szCs w:val="28"/>
        </w:rPr>
      </w:pPr>
      <w:r>
        <w:rPr>
          <w:sz w:val="28"/>
          <w:szCs w:val="28"/>
        </w:rPr>
        <w:t>2</w:t>
      </w:r>
      <w:r w:rsidRPr="00C24FB6">
        <w:rPr>
          <w:sz w:val="28"/>
          <w:szCs w:val="28"/>
        </w:rPr>
        <w:t>. Контроль за исполнением настоящего приказа оставляю за собой.</w:t>
      </w:r>
    </w:p>
    <w:p w:rsidR="00401878" w:rsidRDefault="00401878" w:rsidP="00D148CE">
      <w:pPr>
        <w:overflowPunct/>
        <w:autoSpaceDE/>
        <w:adjustRightInd/>
        <w:jc w:val="both"/>
        <w:textAlignment w:val="auto"/>
        <w:rPr>
          <w:rFonts w:eastAsiaTheme="minorHAnsi"/>
          <w:sz w:val="28"/>
          <w:szCs w:val="28"/>
          <w:lang w:eastAsia="en-US"/>
        </w:rPr>
      </w:pPr>
    </w:p>
    <w:p w:rsidR="00D148CE" w:rsidRDefault="00D148CE" w:rsidP="00D148CE">
      <w:pPr>
        <w:overflowPunct/>
        <w:autoSpaceDE/>
        <w:adjustRightInd/>
        <w:jc w:val="both"/>
        <w:textAlignment w:val="auto"/>
        <w:rPr>
          <w:sz w:val="28"/>
          <w:szCs w:val="28"/>
        </w:rPr>
      </w:pPr>
    </w:p>
    <w:p w:rsidR="00C24FB6" w:rsidRPr="003228AA" w:rsidRDefault="00C24FB6" w:rsidP="00D148CE">
      <w:pPr>
        <w:overflowPunct/>
        <w:autoSpaceDE/>
        <w:adjustRightInd/>
        <w:jc w:val="both"/>
        <w:textAlignment w:val="auto"/>
        <w:rPr>
          <w:sz w:val="28"/>
          <w:szCs w:val="28"/>
        </w:rPr>
      </w:pPr>
    </w:p>
    <w:p w:rsidR="00C239CC" w:rsidRDefault="00C24FB6" w:rsidP="00CB677F">
      <w:pPr>
        <w:overflowPunct/>
        <w:autoSpaceDE/>
        <w:adjustRightInd/>
        <w:textAlignment w:val="auto"/>
        <w:rPr>
          <w:rFonts w:eastAsia="Calibri"/>
          <w:sz w:val="28"/>
          <w:szCs w:val="28"/>
          <w:lang w:eastAsia="en-US"/>
        </w:rPr>
      </w:pPr>
      <w:r>
        <w:rPr>
          <w:rFonts w:eastAsia="Calibri"/>
          <w:sz w:val="28"/>
          <w:szCs w:val="28"/>
          <w:lang w:val="tt-RU" w:eastAsia="en-US"/>
        </w:rPr>
        <w:t>Министр</w:t>
      </w:r>
      <w:r w:rsidR="00930C71" w:rsidRPr="004B22A9">
        <w:rPr>
          <w:rFonts w:eastAsia="Calibri"/>
          <w:sz w:val="28"/>
          <w:szCs w:val="28"/>
          <w:lang w:eastAsia="en-US"/>
        </w:rPr>
        <w:t xml:space="preserve">                                                </w:t>
      </w:r>
      <w:r w:rsidR="00930C71">
        <w:rPr>
          <w:rFonts w:eastAsia="Calibri"/>
          <w:sz w:val="28"/>
          <w:szCs w:val="28"/>
          <w:lang w:eastAsia="en-US"/>
        </w:rPr>
        <w:t xml:space="preserve">            </w:t>
      </w:r>
      <w:r w:rsidR="00D148CE">
        <w:rPr>
          <w:rFonts w:eastAsia="Calibri"/>
          <w:sz w:val="28"/>
          <w:szCs w:val="28"/>
          <w:lang w:eastAsia="en-US"/>
        </w:rPr>
        <w:t xml:space="preserve">                                    </w:t>
      </w:r>
      <w:r>
        <w:rPr>
          <w:rFonts w:eastAsia="Calibri"/>
          <w:sz w:val="28"/>
          <w:szCs w:val="28"/>
          <w:lang w:eastAsia="en-US"/>
        </w:rPr>
        <w:t xml:space="preserve">            </w:t>
      </w:r>
      <w:proofErr w:type="spellStart"/>
      <w:r>
        <w:rPr>
          <w:rFonts w:eastAsia="Calibri"/>
          <w:sz w:val="28"/>
          <w:szCs w:val="28"/>
          <w:lang w:eastAsia="en-US"/>
        </w:rPr>
        <w:t>И.Х.Аюпова</w:t>
      </w:r>
      <w:proofErr w:type="spellEnd"/>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A11E36" w:rsidRDefault="00A11E36" w:rsidP="00CB677F">
      <w:pPr>
        <w:overflowPunct/>
        <w:autoSpaceDE/>
        <w:adjustRightInd/>
        <w:textAlignment w:val="auto"/>
        <w:rPr>
          <w:rFonts w:eastAsia="Calibri"/>
          <w:sz w:val="28"/>
          <w:szCs w:val="28"/>
          <w:lang w:eastAsia="en-US"/>
        </w:rPr>
      </w:pPr>
    </w:p>
    <w:p w:rsidR="0091374F" w:rsidRDefault="0091374F" w:rsidP="00CB677F">
      <w:pPr>
        <w:overflowPunct/>
        <w:autoSpaceDE/>
        <w:adjustRightInd/>
        <w:textAlignment w:val="auto"/>
        <w:rPr>
          <w:rFonts w:eastAsia="Calibri"/>
          <w:sz w:val="28"/>
          <w:szCs w:val="28"/>
          <w:lang w:eastAsia="en-US"/>
        </w:rPr>
      </w:pPr>
    </w:p>
    <w:p w:rsidR="00C24FB6" w:rsidRP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lastRenderedPageBreak/>
        <w:t>Утвержден</w:t>
      </w:r>
    </w:p>
    <w:p w:rsidR="00C24FB6" w:rsidRP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t>приказом</w:t>
      </w:r>
    </w:p>
    <w:p w:rsidR="00C24FB6" w:rsidRP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t xml:space="preserve">Министерства </w:t>
      </w:r>
      <w:r w:rsidR="00C834AC">
        <w:rPr>
          <w:rFonts w:eastAsia="Calibri"/>
          <w:sz w:val="28"/>
          <w:szCs w:val="28"/>
          <w:lang w:eastAsia="en-US"/>
        </w:rPr>
        <w:t>культуры</w:t>
      </w:r>
    </w:p>
    <w:p w:rsidR="00C24FB6" w:rsidRP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t>Республики Татарстан</w:t>
      </w:r>
    </w:p>
    <w:p w:rsidR="00C24FB6" w:rsidRDefault="00C24FB6" w:rsidP="00301096">
      <w:pPr>
        <w:overflowPunct/>
        <w:autoSpaceDE/>
        <w:adjustRightInd/>
        <w:ind w:left="6237"/>
        <w:textAlignment w:val="auto"/>
        <w:rPr>
          <w:rFonts w:eastAsia="Calibri"/>
          <w:sz w:val="28"/>
          <w:szCs w:val="28"/>
          <w:lang w:eastAsia="en-US"/>
        </w:rPr>
      </w:pPr>
      <w:r w:rsidRPr="00C24FB6">
        <w:rPr>
          <w:rFonts w:eastAsia="Calibri"/>
          <w:sz w:val="28"/>
          <w:szCs w:val="28"/>
          <w:lang w:eastAsia="en-US"/>
        </w:rPr>
        <w:t xml:space="preserve">от </w:t>
      </w:r>
      <w:r w:rsidR="00C834AC">
        <w:rPr>
          <w:rFonts w:eastAsia="Calibri"/>
          <w:sz w:val="28"/>
          <w:szCs w:val="28"/>
          <w:lang w:eastAsia="en-US"/>
        </w:rPr>
        <w:t>__________ № ______</w:t>
      </w:r>
    </w:p>
    <w:p w:rsidR="00C834AC" w:rsidRDefault="00C834AC" w:rsidP="00C24FB6">
      <w:pPr>
        <w:overflowPunct/>
        <w:autoSpaceDE/>
        <w:adjustRightInd/>
        <w:ind w:left="5670"/>
        <w:textAlignment w:val="auto"/>
        <w:rPr>
          <w:rFonts w:eastAsia="Calibri"/>
          <w:sz w:val="28"/>
          <w:szCs w:val="28"/>
          <w:lang w:eastAsia="en-US"/>
        </w:rPr>
      </w:pPr>
    </w:p>
    <w:p w:rsidR="00C834AC" w:rsidRDefault="00C834AC" w:rsidP="00C834AC">
      <w:pPr>
        <w:overflowPunct/>
        <w:autoSpaceDE/>
        <w:adjustRightInd/>
        <w:ind w:left="5670"/>
        <w:jc w:val="center"/>
        <w:textAlignment w:val="auto"/>
        <w:rPr>
          <w:rFonts w:eastAsia="Calibri"/>
          <w:sz w:val="28"/>
          <w:szCs w:val="28"/>
          <w:lang w:eastAsia="en-US"/>
        </w:rPr>
      </w:pPr>
    </w:p>
    <w:p w:rsidR="0053527D" w:rsidRDefault="00C834AC" w:rsidP="00A648F9">
      <w:pPr>
        <w:overflowPunct/>
        <w:autoSpaceDE/>
        <w:adjustRightInd/>
        <w:ind w:firstLine="709"/>
        <w:jc w:val="center"/>
        <w:textAlignment w:val="auto"/>
        <w:rPr>
          <w:rFonts w:eastAsia="Calibri"/>
          <w:sz w:val="28"/>
          <w:szCs w:val="28"/>
          <w:lang w:eastAsia="en-US"/>
        </w:rPr>
      </w:pPr>
      <w:r>
        <w:rPr>
          <w:rFonts w:eastAsia="Calibri"/>
          <w:sz w:val="28"/>
          <w:szCs w:val="28"/>
          <w:lang w:eastAsia="en-US"/>
        </w:rPr>
        <w:t>П</w:t>
      </w:r>
      <w:r w:rsidRPr="00C834AC">
        <w:rPr>
          <w:rFonts w:eastAsia="Calibri"/>
          <w:sz w:val="28"/>
          <w:szCs w:val="28"/>
          <w:lang w:eastAsia="en-US"/>
        </w:rPr>
        <w:t>орядок</w:t>
      </w:r>
    </w:p>
    <w:p w:rsidR="00D0379F" w:rsidRDefault="00D0379F" w:rsidP="00A648F9">
      <w:pPr>
        <w:overflowPunct/>
        <w:ind w:firstLine="709"/>
        <w:jc w:val="center"/>
        <w:textAlignment w:val="auto"/>
        <w:rPr>
          <w:sz w:val="28"/>
          <w:szCs w:val="28"/>
        </w:rPr>
      </w:pPr>
      <w:r w:rsidRPr="00E1691C">
        <w:rPr>
          <w:rFonts w:eastAsia="Calibri"/>
          <w:sz w:val="28"/>
          <w:szCs w:val="28"/>
          <w:lang w:eastAsia="en-US"/>
        </w:rPr>
        <w:t>определения объема и условий предоставления из бюджета Республики Тата</w:t>
      </w:r>
      <w:r w:rsidRPr="00E1691C">
        <w:rPr>
          <w:rFonts w:eastAsia="Calibri"/>
          <w:sz w:val="28"/>
          <w:szCs w:val="28"/>
          <w:lang w:eastAsia="en-US"/>
        </w:rPr>
        <w:t>р</w:t>
      </w:r>
      <w:r w:rsidRPr="00E1691C">
        <w:rPr>
          <w:rFonts w:eastAsia="Calibri"/>
          <w:sz w:val="28"/>
          <w:szCs w:val="28"/>
          <w:lang w:eastAsia="en-US"/>
        </w:rPr>
        <w:t>стан государственным бюджетным и автономным учреждениям Республики Тата</w:t>
      </w:r>
      <w:r w:rsidRPr="00E1691C">
        <w:rPr>
          <w:rFonts w:eastAsia="Calibri"/>
          <w:sz w:val="28"/>
          <w:szCs w:val="28"/>
          <w:lang w:eastAsia="en-US"/>
        </w:rPr>
        <w:t>р</w:t>
      </w:r>
      <w:r w:rsidRPr="00E1691C">
        <w:rPr>
          <w:rFonts w:eastAsia="Calibri"/>
          <w:sz w:val="28"/>
          <w:szCs w:val="28"/>
          <w:lang w:eastAsia="en-US"/>
        </w:rPr>
        <w:t xml:space="preserve">стан, функции и полномочия учредителя которых выполняет Министерство </w:t>
      </w:r>
      <w:r>
        <w:rPr>
          <w:rFonts w:eastAsia="Calibri"/>
          <w:sz w:val="28"/>
          <w:szCs w:val="28"/>
          <w:lang w:eastAsia="en-US"/>
        </w:rPr>
        <w:t>культ</w:t>
      </w:r>
      <w:r>
        <w:rPr>
          <w:rFonts w:eastAsia="Calibri"/>
          <w:sz w:val="28"/>
          <w:szCs w:val="28"/>
          <w:lang w:eastAsia="en-US"/>
        </w:rPr>
        <w:t>у</w:t>
      </w:r>
      <w:r>
        <w:rPr>
          <w:rFonts w:eastAsia="Calibri"/>
          <w:sz w:val="28"/>
          <w:szCs w:val="28"/>
          <w:lang w:eastAsia="en-US"/>
        </w:rPr>
        <w:t>ры</w:t>
      </w:r>
      <w:r w:rsidRPr="00E1691C">
        <w:rPr>
          <w:rFonts w:eastAsia="Calibri"/>
          <w:sz w:val="28"/>
          <w:szCs w:val="28"/>
          <w:lang w:eastAsia="en-US"/>
        </w:rPr>
        <w:t xml:space="preserve"> Республики Та</w:t>
      </w:r>
      <w:r>
        <w:rPr>
          <w:rFonts w:eastAsia="Calibri"/>
          <w:sz w:val="28"/>
          <w:szCs w:val="28"/>
          <w:lang w:eastAsia="en-US"/>
        </w:rPr>
        <w:t xml:space="preserve">тарстан, субсидий на </w:t>
      </w:r>
      <w:r w:rsidRPr="00E95A2B">
        <w:rPr>
          <w:rFonts w:eastAsia="Calibri"/>
          <w:sz w:val="28"/>
          <w:szCs w:val="28"/>
          <w:lang w:eastAsia="en-US"/>
        </w:rPr>
        <w:t>обеспечение реализации</w:t>
      </w:r>
      <w:r>
        <w:rPr>
          <w:rFonts w:eastAsia="Calibri"/>
          <w:sz w:val="28"/>
          <w:szCs w:val="28"/>
          <w:lang w:eastAsia="en-US"/>
        </w:rPr>
        <w:t xml:space="preserve"> </w:t>
      </w:r>
      <w:r w:rsidRPr="00E95A2B">
        <w:rPr>
          <w:rFonts w:eastAsia="Calibri"/>
          <w:sz w:val="28"/>
          <w:szCs w:val="28"/>
          <w:lang w:eastAsia="en-US"/>
        </w:rPr>
        <w:t>пунктов</w:t>
      </w:r>
      <w:r w:rsidR="001E34FC">
        <w:rPr>
          <w:rFonts w:eastAsia="Calibri"/>
          <w:sz w:val="28"/>
          <w:szCs w:val="28"/>
          <w:lang w:eastAsia="en-US"/>
        </w:rPr>
        <w:t xml:space="preserve"> 3.7, 3.8, 3.10 </w:t>
      </w:r>
      <w:r w:rsidRPr="00E95A2B">
        <w:rPr>
          <w:rFonts w:eastAsia="Calibri"/>
          <w:sz w:val="28"/>
          <w:szCs w:val="28"/>
          <w:lang w:eastAsia="en-US"/>
        </w:rPr>
        <w:t>подпро</w:t>
      </w:r>
      <w:r>
        <w:rPr>
          <w:rFonts w:eastAsia="Calibri"/>
          <w:sz w:val="28"/>
          <w:szCs w:val="28"/>
          <w:lang w:eastAsia="en-US"/>
        </w:rPr>
        <w:t>граммы «</w:t>
      </w:r>
      <w:r w:rsidRPr="00E95A2B">
        <w:rPr>
          <w:rFonts w:eastAsia="Calibri"/>
          <w:sz w:val="28"/>
          <w:szCs w:val="28"/>
          <w:lang w:eastAsia="en-US"/>
        </w:rPr>
        <w:t>Профилактика терроризма и экстремизма в Республике Тата</w:t>
      </w:r>
      <w:r w:rsidRPr="00E95A2B">
        <w:rPr>
          <w:rFonts w:eastAsia="Calibri"/>
          <w:sz w:val="28"/>
          <w:szCs w:val="28"/>
          <w:lang w:eastAsia="en-US"/>
        </w:rPr>
        <w:t>р</w:t>
      </w:r>
      <w:r w:rsidRPr="00E95A2B">
        <w:rPr>
          <w:rFonts w:eastAsia="Calibri"/>
          <w:sz w:val="28"/>
          <w:szCs w:val="28"/>
          <w:lang w:eastAsia="en-US"/>
        </w:rPr>
        <w:t>стан на 2014 - 2025 годы</w:t>
      </w:r>
      <w:r>
        <w:rPr>
          <w:rFonts w:eastAsia="Calibri"/>
          <w:sz w:val="28"/>
          <w:szCs w:val="28"/>
          <w:lang w:eastAsia="en-US"/>
        </w:rPr>
        <w:t>», пунктов 3.7, 4.4.2, 5.4, 5.5 п</w:t>
      </w:r>
      <w:r w:rsidRPr="00B03473">
        <w:rPr>
          <w:rFonts w:eastAsia="Calibri"/>
          <w:sz w:val="28"/>
          <w:szCs w:val="28"/>
          <w:lang w:eastAsia="en-US"/>
        </w:rPr>
        <w:t xml:space="preserve">одпрограммы </w:t>
      </w:r>
      <w:r>
        <w:rPr>
          <w:rFonts w:eastAsia="Calibri"/>
          <w:sz w:val="28"/>
          <w:szCs w:val="28"/>
          <w:lang w:eastAsia="en-US"/>
        </w:rPr>
        <w:t>«</w:t>
      </w:r>
      <w:r w:rsidRPr="00B03473">
        <w:rPr>
          <w:rFonts w:eastAsia="Calibri"/>
          <w:sz w:val="28"/>
          <w:szCs w:val="28"/>
          <w:lang w:eastAsia="en-US"/>
        </w:rPr>
        <w:t>Профилактика наркомании среди населения Республик</w:t>
      </w:r>
      <w:r>
        <w:rPr>
          <w:rFonts w:eastAsia="Calibri"/>
          <w:sz w:val="28"/>
          <w:szCs w:val="28"/>
          <w:lang w:eastAsia="en-US"/>
        </w:rPr>
        <w:t>и Татарстан на 2014 - 2025 годы», пункт</w:t>
      </w:r>
      <w:r w:rsidR="001E34FC">
        <w:rPr>
          <w:rFonts w:eastAsia="Calibri"/>
          <w:sz w:val="28"/>
          <w:szCs w:val="28"/>
          <w:lang w:eastAsia="en-US"/>
        </w:rPr>
        <w:t xml:space="preserve">а </w:t>
      </w:r>
      <w:r>
        <w:rPr>
          <w:rFonts w:eastAsia="Calibri"/>
          <w:sz w:val="28"/>
          <w:szCs w:val="28"/>
          <w:lang w:eastAsia="en-US"/>
        </w:rPr>
        <w:t>4.9</w:t>
      </w:r>
      <w:r w:rsidR="00645190">
        <w:rPr>
          <w:rFonts w:eastAsia="Calibri"/>
          <w:sz w:val="28"/>
          <w:szCs w:val="28"/>
          <w:lang w:eastAsia="en-US"/>
        </w:rPr>
        <w:t xml:space="preserve"> </w:t>
      </w:r>
      <w:r w:rsidRPr="00E87752">
        <w:rPr>
          <w:rFonts w:eastAsia="Calibri"/>
          <w:sz w:val="28"/>
          <w:szCs w:val="28"/>
          <w:lang w:eastAsia="en-US"/>
        </w:rPr>
        <w:t>Приложени</w:t>
      </w:r>
      <w:r>
        <w:rPr>
          <w:rFonts w:eastAsia="Calibri"/>
          <w:sz w:val="28"/>
          <w:szCs w:val="28"/>
          <w:lang w:eastAsia="en-US"/>
        </w:rPr>
        <w:t xml:space="preserve">я </w:t>
      </w:r>
      <w:r w:rsidRPr="00E87752">
        <w:rPr>
          <w:rFonts w:eastAsia="Calibri"/>
          <w:sz w:val="28"/>
          <w:szCs w:val="28"/>
          <w:lang w:eastAsia="en-US"/>
        </w:rPr>
        <w:t>к подпрограмме</w:t>
      </w:r>
      <w:r>
        <w:rPr>
          <w:rFonts w:eastAsia="Calibri"/>
          <w:sz w:val="28"/>
          <w:szCs w:val="28"/>
          <w:lang w:eastAsia="en-US"/>
        </w:rPr>
        <w:t xml:space="preserve"> «</w:t>
      </w:r>
      <w:r w:rsidRPr="00E87752">
        <w:rPr>
          <w:rFonts w:eastAsia="Calibri"/>
          <w:sz w:val="28"/>
          <w:szCs w:val="28"/>
          <w:lang w:eastAsia="en-US"/>
        </w:rPr>
        <w:t>Профилактика безнадзорности и</w:t>
      </w:r>
      <w:r>
        <w:rPr>
          <w:rFonts w:eastAsia="Calibri"/>
          <w:sz w:val="28"/>
          <w:szCs w:val="28"/>
          <w:lang w:eastAsia="en-US"/>
        </w:rPr>
        <w:t xml:space="preserve"> </w:t>
      </w:r>
      <w:r w:rsidRPr="00E87752">
        <w:rPr>
          <w:rFonts w:eastAsia="Calibri"/>
          <w:sz w:val="28"/>
          <w:szCs w:val="28"/>
          <w:lang w:eastAsia="en-US"/>
        </w:rPr>
        <w:t>правонарушений несовершеннолетних</w:t>
      </w:r>
      <w:r>
        <w:rPr>
          <w:rFonts w:eastAsia="Calibri"/>
          <w:sz w:val="28"/>
          <w:szCs w:val="28"/>
          <w:lang w:eastAsia="en-US"/>
        </w:rPr>
        <w:t xml:space="preserve"> </w:t>
      </w:r>
      <w:r w:rsidRPr="00E87752">
        <w:rPr>
          <w:rFonts w:eastAsia="Calibri"/>
          <w:sz w:val="28"/>
          <w:szCs w:val="28"/>
          <w:lang w:eastAsia="en-US"/>
        </w:rPr>
        <w:t>в Республике Татарстан</w:t>
      </w:r>
      <w:r>
        <w:rPr>
          <w:rFonts w:eastAsia="Calibri"/>
          <w:sz w:val="28"/>
          <w:szCs w:val="28"/>
          <w:lang w:eastAsia="en-US"/>
        </w:rPr>
        <w:t xml:space="preserve"> </w:t>
      </w:r>
      <w:r w:rsidRPr="00E87752">
        <w:rPr>
          <w:rFonts w:eastAsia="Calibri"/>
          <w:sz w:val="28"/>
          <w:szCs w:val="28"/>
          <w:lang w:eastAsia="en-US"/>
        </w:rPr>
        <w:t>на 2019 - 2025 годы</w:t>
      </w:r>
      <w:r>
        <w:rPr>
          <w:rFonts w:eastAsia="Calibri"/>
          <w:sz w:val="28"/>
          <w:szCs w:val="28"/>
          <w:lang w:eastAsia="en-US"/>
        </w:rPr>
        <w:t>» Г</w:t>
      </w:r>
      <w:r w:rsidRPr="00D327BB">
        <w:rPr>
          <w:rFonts w:eastAsia="Calibri"/>
          <w:sz w:val="28"/>
          <w:szCs w:val="28"/>
          <w:lang w:eastAsia="en-US"/>
        </w:rPr>
        <w:t xml:space="preserve">осударственной программы </w:t>
      </w:r>
      <w:r>
        <w:rPr>
          <w:rFonts w:eastAsia="Calibri"/>
          <w:sz w:val="28"/>
          <w:szCs w:val="28"/>
          <w:lang w:eastAsia="en-US"/>
        </w:rPr>
        <w:t>«О</w:t>
      </w:r>
      <w:r w:rsidRPr="00D327BB">
        <w:rPr>
          <w:rFonts w:eastAsia="Calibri"/>
          <w:sz w:val="28"/>
          <w:szCs w:val="28"/>
          <w:lang w:eastAsia="en-US"/>
        </w:rPr>
        <w:t xml:space="preserve">беспечение общественного порядка и противодействие преступности в </w:t>
      </w:r>
      <w:r>
        <w:rPr>
          <w:rFonts w:eastAsia="Calibri"/>
          <w:sz w:val="28"/>
          <w:szCs w:val="28"/>
          <w:lang w:eastAsia="en-US"/>
        </w:rPr>
        <w:t>Р</w:t>
      </w:r>
      <w:r w:rsidRPr="00D327BB">
        <w:rPr>
          <w:rFonts w:eastAsia="Calibri"/>
          <w:sz w:val="28"/>
          <w:szCs w:val="28"/>
          <w:lang w:eastAsia="en-US"/>
        </w:rPr>
        <w:t xml:space="preserve">еспублике </w:t>
      </w:r>
      <w:r>
        <w:rPr>
          <w:rFonts w:eastAsia="Calibri"/>
          <w:sz w:val="28"/>
          <w:szCs w:val="28"/>
          <w:lang w:eastAsia="en-US"/>
        </w:rPr>
        <w:t>Т</w:t>
      </w:r>
      <w:r w:rsidRPr="00D327BB">
        <w:rPr>
          <w:rFonts w:eastAsia="Calibri"/>
          <w:sz w:val="28"/>
          <w:szCs w:val="28"/>
          <w:lang w:eastAsia="en-US"/>
        </w:rPr>
        <w:t>атарстан на 2014 - 2025 годы</w:t>
      </w:r>
      <w:r>
        <w:rPr>
          <w:rFonts w:eastAsia="Calibri"/>
          <w:sz w:val="28"/>
          <w:szCs w:val="28"/>
          <w:lang w:eastAsia="en-US"/>
        </w:rPr>
        <w:t>»</w:t>
      </w:r>
      <w:r w:rsidRPr="00D327BB">
        <w:rPr>
          <w:rFonts w:eastAsia="Calibri"/>
          <w:sz w:val="28"/>
          <w:szCs w:val="28"/>
          <w:lang w:eastAsia="en-US"/>
        </w:rPr>
        <w:t xml:space="preserve">, утвержденной постановлением </w:t>
      </w:r>
      <w:r>
        <w:rPr>
          <w:rFonts w:eastAsia="Calibri"/>
          <w:sz w:val="28"/>
          <w:szCs w:val="28"/>
          <w:lang w:eastAsia="en-US"/>
        </w:rPr>
        <w:t>К</w:t>
      </w:r>
      <w:r w:rsidRPr="00D327BB">
        <w:rPr>
          <w:rFonts w:eastAsia="Calibri"/>
          <w:sz w:val="28"/>
          <w:szCs w:val="28"/>
          <w:lang w:eastAsia="en-US"/>
        </w:rPr>
        <w:t>аб</w:t>
      </w:r>
      <w:r w:rsidRPr="00D327BB">
        <w:rPr>
          <w:rFonts w:eastAsia="Calibri"/>
          <w:sz w:val="28"/>
          <w:szCs w:val="28"/>
          <w:lang w:eastAsia="en-US"/>
        </w:rPr>
        <w:t>и</w:t>
      </w:r>
      <w:r w:rsidRPr="00D327BB">
        <w:rPr>
          <w:rFonts w:eastAsia="Calibri"/>
          <w:sz w:val="28"/>
          <w:szCs w:val="28"/>
          <w:lang w:eastAsia="en-US"/>
        </w:rPr>
        <w:t xml:space="preserve">нета </w:t>
      </w:r>
      <w:r>
        <w:rPr>
          <w:rFonts w:eastAsia="Calibri"/>
          <w:sz w:val="28"/>
          <w:szCs w:val="28"/>
          <w:lang w:eastAsia="en-US"/>
        </w:rPr>
        <w:t>М</w:t>
      </w:r>
      <w:r w:rsidRPr="00D327BB">
        <w:rPr>
          <w:rFonts w:eastAsia="Calibri"/>
          <w:sz w:val="28"/>
          <w:szCs w:val="28"/>
          <w:lang w:eastAsia="en-US"/>
        </w:rPr>
        <w:t xml:space="preserve">инистров </w:t>
      </w:r>
      <w:r>
        <w:rPr>
          <w:rFonts w:eastAsia="Calibri"/>
          <w:sz w:val="28"/>
          <w:szCs w:val="28"/>
          <w:lang w:eastAsia="en-US"/>
        </w:rPr>
        <w:t>Р</w:t>
      </w:r>
      <w:r w:rsidRPr="00D327BB">
        <w:rPr>
          <w:rFonts w:eastAsia="Calibri"/>
          <w:sz w:val="28"/>
          <w:szCs w:val="28"/>
          <w:lang w:eastAsia="en-US"/>
        </w:rPr>
        <w:t xml:space="preserve">еспублики </w:t>
      </w:r>
      <w:r>
        <w:rPr>
          <w:rFonts w:eastAsia="Calibri"/>
          <w:sz w:val="28"/>
          <w:szCs w:val="28"/>
          <w:lang w:eastAsia="en-US"/>
        </w:rPr>
        <w:t>Т</w:t>
      </w:r>
      <w:r w:rsidRPr="00D327BB">
        <w:rPr>
          <w:rFonts w:eastAsia="Calibri"/>
          <w:sz w:val="28"/>
          <w:szCs w:val="28"/>
          <w:lang w:eastAsia="en-US"/>
        </w:rPr>
        <w:t xml:space="preserve">атарстан от 16.10.2013 </w:t>
      </w:r>
      <w:r>
        <w:rPr>
          <w:rFonts w:eastAsia="Calibri"/>
          <w:sz w:val="28"/>
          <w:szCs w:val="28"/>
          <w:lang w:eastAsia="en-US"/>
        </w:rPr>
        <w:t>№</w:t>
      </w:r>
      <w:r w:rsidRPr="00D327BB">
        <w:rPr>
          <w:rFonts w:eastAsia="Calibri"/>
          <w:sz w:val="28"/>
          <w:szCs w:val="28"/>
          <w:lang w:eastAsia="en-US"/>
        </w:rPr>
        <w:t xml:space="preserve"> 764 </w:t>
      </w:r>
      <w:r>
        <w:rPr>
          <w:rFonts w:eastAsia="Calibri"/>
          <w:sz w:val="28"/>
          <w:szCs w:val="28"/>
          <w:lang w:eastAsia="en-US"/>
        </w:rPr>
        <w:t>«Об</w:t>
      </w:r>
      <w:r w:rsidRPr="00D327BB">
        <w:rPr>
          <w:rFonts w:eastAsia="Calibri"/>
          <w:sz w:val="28"/>
          <w:szCs w:val="28"/>
          <w:lang w:eastAsia="en-US"/>
        </w:rPr>
        <w:t xml:space="preserve"> утверждении </w:t>
      </w:r>
      <w:r>
        <w:rPr>
          <w:rFonts w:eastAsia="Calibri"/>
          <w:sz w:val="28"/>
          <w:szCs w:val="28"/>
          <w:lang w:eastAsia="en-US"/>
        </w:rPr>
        <w:t>Г</w:t>
      </w:r>
      <w:r w:rsidRPr="00D327BB">
        <w:rPr>
          <w:rFonts w:eastAsia="Calibri"/>
          <w:sz w:val="28"/>
          <w:szCs w:val="28"/>
          <w:lang w:eastAsia="en-US"/>
        </w:rPr>
        <w:t>ос</w:t>
      </w:r>
      <w:r w:rsidRPr="00D327BB">
        <w:rPr>
          <w:rFonts w:eastAsia="Calibri"/>
          <w:sz w:val="28"/>
          <w:szCs w:val="28"/>
          <w:lang w:eastAsia="en-US"/>
        </w:rPr>
        <w:t>у</w:t>
      </w:r>
      <w:r w:rsidRPr="00D327BB">
        <w:rPr>
          <w:rFonts w:eastAsia="Calibri"/>
          <w:sz w:val="28"/>
          <w:szCs w:val="28"/>
          <w:lang w:eastAsia="en-US"/>
        </w:rPr>
        <w:t>дарственной про</w:t>
      </w:r>
      <w:r>
        <w:rPr>
          <w:rFonts w:eastAsia="Calibri"/>
          <w:sz w:val="28"/>
          <w:szCs w:val="28"/>
          <w:lang w:eastAsia="en-US"/>
        </w:rPr>
        <w:t>граммы «О</w:t>
      </w:r>
      <w:r w:rsidRPr="00D327BB">
        <w:rPr>
          <w:rFonts w:eastAsia="Calibri"/>
          <w:sz w:val="28"/>
          <w:szCs w:val="28"/>
          <w:lang w:eastAsia="en-US"/>
        </w:rPr>
        <w:t xml:space="preserve">беспечение общественного порядка и противодействие преступности в </w:t>
      </w:r>
      <w:r>
        <w:rPr>
          <w:rFonts w:eastAsia="Calibri"/>
          <w:sz w:val="28"/>
          <w:szCs w:val="28"/>
          <w:lang w:eastAsia="en-US"/>
        </w:rPr>
        <w:t>Р</w:t>
      </w:r>
      <w:r w:rsidRPr="00D327BB">
        <w:rPr>
          <w:rFonts w:eastAsia="Calibri"/>
          <w:sz w:val="28"/>
          <w:szCs w:val="28"/>
          <w:lang w:eastAsia="en-US"/>
        </w:rPr>
        <w:t xml:space="preserve">еспублике </w:t>
      </w:r>
      <w:r>
        <w:rPr>
          <w:rFonts w:eastAsia="Calibri"/>
          <w:sz w:val="28"/>
          <w:szCs w:val="28"/>
          <w:lang w:eastAsia="en-US"/>
        </w:rPr>
        <w:t>Т</w:t>
      </w:r>
      <w:r w:rsidRPr="00D327BB">
        <w:rPr>
          <w:rFonts w:eastAsia="Calibri"/>
          <w:sz w:val="28"/>
          <w:szCs w:val="28"/>
          <w:lang w:eastAsia="en-US"/>
        </w:rPr>
        <w:t>атарстан на 2014 - 2025 годы</w:t>
      </w:r>
      <w:r>
        <w:rPr>
          <w:rFonts w:eastAsia="Calibri"/>
          <w:sz w:val="28"/>
          <w:szCs w:val="28"/>
          <w:lang w:eastAsia="en-US"/>
        </w:rPr>
        <w:t>»</w:t>
      </w:r>
      <w:r w:rsidRPr="00D327BB">
        <w:rPr>
          <w:rFonts w:eastAsia="Calibri"/>
          <w:sz w:val="28"/>
          <w:szCs w:val="28"/>
          <w:lang w:eastAsia="en-US"/>
        </w:rPr>
        <w:t>, в соответствии с абз</w:t>
      </w:r>
      <w:r w:rsidRPr="00D327BB">
        <w:rPr>
          <w:rFonts w:eastAsia="Calibri"/>
          <w:sz w:val="28"/>
          <w:szCs w:val="28"/>
          <w:lang w:eastAsia="en-US"/>
        </w:rPr>
        <w:t>а</w:t>
      </w:r>
      <w:r w:rsidRPr="00D327BB">
        <w:rPr>
          <w:rFonts w:eastAsia="Calibri"/>
          <w:sz w:val="28"/>
          <w:szCs w:val="28"/>
          <w:lang w:eastAsia="en-US"/>
        </w:rPr>
        <w:t>цем вто</w:t>
      </w:r>
      <w:r>
        <w:rPr>
          <w:rFonts w:eastAsia="Calibri"/>
          <w:sz w:val="28"/>
          <w:szCs w:val="28"/>
          <w:lang w:eastAsia="en-US"/>
        </w:rPr>
        <w:t>рым пункта 1 статьи 78¹</w:t>
      </w:r>
      <w:r w:rsidRPr="00D327BB">
        <w:rPr>
          <w:rFonts w:eastAsia="Calibri"/>
          <w:sz w:val="28"/>
          <w:szCs w:val="28"/>
          <w:lang w:eastAsia="en-US"/>
        </w:rPr>
        <w:t xml:space="preserve"> </w:t>
      </w:r>
      <w:r w:rsidR="00006DD0">
        <w:rPr>
          <w:rFonts w:eastAsia="Calibri"/>
          <w:sz w:val="28"/>
          <w:szCs w:val="28"/>
          <w:lang w:eastAsia="en-US"/>
        </w:rPr>
        <w:t>Б</w:t>
      </w:r>
      <w:r w:rsidRPr="00D327BB">
        <w:rPr>
          <w:rFonts w:eastAsia="Calibri"/>
          <w:sz w:val="28"/>
          <w:szCs w:val="28"/>
          <w:lang w:eastAsia="en-US"/>
        </w:rPr>
        <w:t xml:space="preserve">юджетного кодекса </w:t>
      </w:r>
      <w:r>
        <w:rPr>
          <w:rFonts w:eastAsia="Calibri"/>
          <w:sz w:val="28"/>
          <w:szCs w:val="28"/>
          <w:lang w:eastAsia="en-US"/>
        </w:rPr>
        <w:t>Р</w:t>
      </w:r>
      <w:r w:rsidRPr="00D327BB">
        <w:rPr>
          <w:rFonts w:eastAsia="Calibri"/>
          <w:sz w:val="28"/>
          <w:szCs w:val="28"/>
          <w:lang w:eastAsia="en-US"/>
        </w:rPr>
        <w:t xml:space="preserve">оссийской </w:t>
      </w:r>
      <w:r>
        <w:rPr>
          <w:rFonts w:eastAsia="Calibri"/>
          <w:sz w:val="28"/>
          <w:szCs w:val="28"/>
          <w:lang w:eastAsia="en-US"/>
        </w:rPr>
        <w:t>Ф</w:t>
      </w:r>
      <w:r w:rsidRPr="00D327BB">
        <w:rPr>
          <w:rFonts w:eastAsia="Calibri"/>
          <w:sz w:val="28"/>
          <w:szCs w:val="28"/>
          <w:lang w:eastAsia="en-US"/>
        </w:rPr>
        <w:t>едерации</w:t>
      </w:r>
    </w:p>
    <w:p w:rsidR="00006DD0" w:rsidRDefault="00006DD0" w:rsidP="00D0379F">
      <w:pPr>
        <w:overflowPunct/>
        <w:ind w:firstLine="709"/>
        <w:jc w:val="both"/>
        <w:textAlignment w:val="auto"/>
        <w:rPr>
          <w:sz w:val="28"/>
          <w:szCs w:val="28"/>
        </w:rPr>
      </w:pPr>
    </w:p>
    <w:p w:rsidR="003C56C9" w:rsidRDefault="003C56C9" w:rsidP="003C56C9">
      <w:pPr>
        <w:overflowPunct/>
        <w:ind w:firstLine="709"/>
        <w:jc w:val="both"/>
        <w:textAlignment w:val="auto"/>
        <w:rPr>
          <w:sz w:val="28"/>
          <w:szCs w:val="28"/>
        </w:rPr>
      </w:pPr>
      <w:r w:rsidRPr="003C56C9">
        <w:rPr>
          <w:sz w:val="28"/>
          <w:szCs w:val="28"/>
        </w:rPr>
        <w:t>1. Настоящий Порядок устанавливает правила определения объема и условий предоставления</w:t>
      </w:r>
      <w:r w:rsidRPr="003C56C9">
        <w:rPr>
          <w:rFonts w:eastAsia="Calibri"/>
          <w:sz w:val="28"/>
          <w:szCs w:val="28"/>
          <w:lang w:eastAsia="en-US"/>
        </w:rPr>
        <w:t xml:space="preserve"> </w:t>
      </w:r>
      <w:r w:rsidRPr="00E1691C">
        <w:rPr>
          <w:rFonts w:eastAsia="Calibri"/>
          <w:sz w:val="28"/>
          <w:szCs w:val="28"/>
          <w:lang w:eastAsia="en-US"/>
        </w:rPr>
        <w:t>государственным бюджетным и автономным учреждениям Респу</w:t>
      </w:r>
      <w:r w:rsidRPr="00E1691C">
        <w:rPr>
          <w:rFonts w:eastAsia="Calibri"/>
          <w:sz w:val="28"/>
          <w:szCs w:val="28"/>
          <w:lang w:eastAsia="en-US"/>
        </w:rPr>
        <w:t>б</w:t>
      </w:r>
      <w:r w:rsidRPr="00E1691C">
        <w:rPr>
          <w:rFonts w:eastAsia="Calibri"/>
          <w:sz w:val="28"/>
          <w:szCs w:val="28"/>
          <w:lang w:eastAsia="en-US"/>
        </w:rPr>
        <w:t>лики Татарстан, функции и полномочия учредителя которых выполняет Министе</w:t>
      </w:r>
      <w:r w:rsidRPr="00E1691C">
        <w:rPr>
          <w:rFonts w:eastAsia="Calibri"/>
          <w:sz w:val="28"/>
          <w:szCs w:val="28"/>
          <w:lang w:eastAsia="en-US"/>
        </w:rPr>
        <w:t>р</w:t>
      </w:r>
      <w:r w:rsidRPr="00E1691C">
        <w:rPr>
          <w:rFonts w:eastAsia="Calibri"/>
          <w:sz w:val="28"/>
          <w:szCs w:val="28"/>
          <w:lang w:eastAsia="en-US"/>
        </w:rPr>
        <w:t xml:space="preserve">ство </w:t>
      </w:r>
      <w:r>
        <w:rPr>
          <w:rFonts w:eastAsia="Calibri"/>
          <w:sz w:val="28"/>
          <w:szCs w:val="28"/>
          <w:lang w:eastAsia="en-US"/>
        </w:rPr>
        <w:t>культуры</w:t>
      </w:r>
      <w:r w:rsidRPr="00E1691C">
        <w:rPr>
          <w:rFonts w:eastAsia="Calibri"/>
          <w:sz w:val="28"/>
          <w:szCs w:val="28"/>
          <w:lang w:eastAsia="en-US"/>
        </w:rPr>
        <w:t xml:space="preserve"> Республики Та</w:t>
      </w:r>
      <w:r>
        <w:rPr>
          <w:rFonts w:eastAsia="Calibri"/>
          <w:sz w:val="28"/>
          <w:szCs w:val="28"/>
          <w:lang w:eastAsia="en-US"/>
        </w:rPr>
        <w:t xml:space="preserve">тарстан, субсидий на </w:t>
      </w:r>
      <w:r w:rsidRPr="00E95A2B">
        <w:rPr>
          <w:rFonts w:eastAsia="Calibri"/>
          <w:sz w:val="28"/>
          <w:szCs w:val="28"/>
          <w:lang w:eastAsia="en-US"/>
        </w:rPr>
        <w:t>обеспечение реализации</w:t>
      </w:r>
      <w:r>
        <w:rPr>
          <w:rFonts w:eastAsia="Calibri"/>
          <w:sz w:val="28"/>
          <w:szCs w:val="28"/>
          <w:lang w:eastAsia="en-US"/>
        </w:rPr>
        <w:t xml:space="preserve"> </w:t>
      </w:r>
      <w:r w:rsidRPr="00E95A2B">
        <w:rPr>
          <w:rFonts w:eastAsia="Calibri"/>
          <w:sz w:val="28"/>
          <w:szCs w:val="28"/>
          <w:lang w:eastAsia="en-US"/>
        </w:rPr>
        <w:t>пунктов</w:t>
      </w:r>
      <w:r w:rsidR="001E34FC">
        <w:rPr>
          <w:rFonts w:eastAsia="Calibri"/>
          <w:sz w:val="28"/>
          <w:szCs w:val="28"/>
          <w:lang w:eastAsia="en-US"/>
        </w:rPr>
        <w:t xml:space="preserve"> 3.7, 3.8, 3.10 </w:t>
      </w:r>
      <w:r w:rsidRPr="00E95A2B">
        <w:rPr>
          <w:rFonts w:eastAsia="Calibri"/>
          <w:sz w:val="28"/>
          <w:szCs w:val="28"/>
          <w:lang w:eastAsia="en-US"/>
        </w:rPr>
        <w:t>подпро</w:t>
      </w:r>
      <w:r>
        <w:rPr>
          <w:rFonts w:eastAsia="Calibri"/>
          <w:sz w:val="28"/>
          <w:szCs w:val="28"/>
          <w:lang w:eastAsia="en-US"/>
        </w:rPr>
        <w:t>граммы «</w:t>
      </w:r>
      <w:r w:rsidRPr="00E95A2B">
        <w:rPr>
          <w:rFonts w:eastAsia="Calibri"/>
          <w:sz w:val="28"/>
          <w:szCs w:val="28"/>
          <w:lang w:eastAsia="en-US"/>
        </w:rPr>
        <w:t>Профилактика терроризма и экстремизма в Республике Татарстан на 2014 - 2025 годы</w:t>
      </w:r>
      <w:r>
        <w:rPr>
          <w:rFonts w:eastAsia="Calibri"/>
          <w:sz w:val="28"/>
          <w:szCs w:val="28"/>
          <w:lang w:eastAsia="en-US"/>
        </w:rPr>
        <w:t>», пунктов 3.7, 4.4.2, 5.4, 5.5 п</w:t>
      </w:r>
      <w:r w:rsidRPr="00B03473">
        <w:rPr>
          <w:rFonts w:eastAsia="Calibri"/>
          <w:sz w:val="28"/>
          <w:szCs w:val="28"/>
          <w:lang w:eastAsia="en-US"/>
        </w:rPr>
        <w:t xml:space="preserve">одпрограммы </w:t>
      </w:r>
      <w:r>
        <w:rPr>
          <w:rFonts w:eastAsia="Calibri"/>
          <w:sz w:val="28"/>
          <w:szCs w:val="28"/>
          <w:lang w:eastAsia="en-US"/>
        </w:rPr>
        <w:t>«</w:t>
      </w:r>
      <w:r w:rsidRPr="00B03473">
        <w:rPr>
          <w:rFonts w:eastAsia="Calibri"/>
          <w:sz w:val="28"/>
          <w:szCs w:val="28"/>
          <w:lang w:eastAsia="en-US"/>
        </w:rPr>
        <w:t>Проф</w:t>
      </w:r>
      <w:r w:rsidRPr="00B03473">
        <w:rPr>
          <w:rFonts w:eastAsia="Calibri"/>
          <w:sz w:val="28"/>
          <w:szCs w:val="28"/>
          <w:lang w:eastAsia="en-US"/>
        </w:rPr>
        <w:t>и</w:t>
      </w:r>
      <w:r w:rsidRPr="00B03473">
        <w:rPr>
          <w:rFonts w:eastAsia="Calibri"/>
          <w:sz w:val="28"/>
          <w:szCs w:val="28"/>
          <w:lang w:eastAsia="en-US"/>
        </w:rPr>
        <w:t>лактика наркомании среди населения Республик</w:t>
      </w:r>
      <w:r>
        <w:rPr>
          <w:rFonts w:eastAsia="Calibri"/>
          <w:sz w:val="28"/>
          <w:szCs w:val="28"/>
          <w:lang w:eastAsia="en-US"/>
        </w:rPr>
        <w:t>и Татарста</w:t>
      </w:r>
      <w:r w:rsidR="001E34FC">
        <w:rPr>
          <w:rFonts w:eastAsia="Calibri"/>
          <w:sz w:val="28"/>
          <w:szCs w:val="28"/>
          <w:lang w:eastAsia="en-US"/>
        </w:rPr>
        <w:t xml:space="preserve">н на 2014 - 2025 годы», пункта </w:t>
      </w:r>
      <w:r>
        <w:rPr>
          <w:rFonts w:eastAsia="Calibri"/>
          <w:sz w:val="28"/>
          <w:szCs w:val="28"/>
          <w:lang w:eastAsia="en-US"/>
        </w:rPr>
        <w:t>4.9</w:t>
      </w:r>
      <w:r w:rsidR="00645190">
        <w:rPr>
          <w:rFonts w:eastAsia="Calibri"/>
          <w:sz w:val="28"/>
          <w:szCs w:val="28"/>
          <w:lang w:eastAsia="en-US"/>
        </w:rPr>
        <w:t xml:space="preserve"> </w:t>
      </w:r>
      <w:r w:rsidRPr="00E87752">
        <w:rPr>
          <w:rFonts w:eastAsia="Calibri"/>
          <w:sz w:val="28"/>
          <w:szCs w:val="28"/>
          <w:lang w:eastAsia="en-US"/>
        </w:rPr>
        <w:t>Приложени</w:t>
      </w:r>
      <w:r>
        <w:rPr>
          <w:rFonts w:eastAsia="Calibri"/>
          <w:sz w:val="28"/>
          <w:szCs w:val="28"/>
          <w:lang w:eastAsia="en-US"/>
        </w:rPr>
        <w:t xml:space="preserve">я </w:t>
      </w:r>
      <w:r w:rsidRPr="00E87752">
        <w:rPr>
          <w:rFonts w:eastAsia="Calibri"/>
          <w:sz w:val="28"/>
          <w:szCs w:val="28"/>
          <w:lang w:eastAsia="en-US"/>
        </w:rPr>
        <w:t>к подпрограмме</w:t>
      </w:r>
      <w:r>
        <w:rPr>
          <w:rFonts w:eastAsia="Calibri"/>
          <w:sz w:val="28"/>
          <w:szCs w:val="28"/>
          <w:lang w:eastAsia="en-US"/>
        </w:rPr>
        <w:t xml:space="preserve"> «</w:t>
      </w:r>
      <w:r w:rsidRPr="00E87752">
        <w:rPr>
          <w:rFonts w:eastAsia="Calibri"/>
          <w:sz w:val="28"/>
          <w:szCs w:val="28"/>
          <w:lang w:eastAsia="en-US"/>
        </w:rPr>
        <w:t>Профилактика безнадзорности и</w:t>
      </w:r>
      <w:r>
        <w:rPr>
          <w:rFonts w:eastAsia="Calibri"/>
          <w:sz w:val="28"/>
          <w:szCs w:val="28"/>
          <w:lang w:eastAsia="en-US"/>
        </w:rPr>
        <w:t xml:space="preserve"> </w:t>
      </w:r>
      <w:r w:rsidRPr="00E87752">
        <w:rPr>
          <w:rFonts w:eastAsia="Calibri"/>
          <w:sz w:val="28"/>
          <w:szCs w:val="28"/>
          <w:lang w:eastAsia="en-US"/>
        </w:rPr>
        <w:t>правон</w:t>
      </w:r>
      <w:r w:rsidRPr="00E87752">
        <w:rPr>
          <w:rFonts w:eastAsia="Calibri"/>
          <w:sz w:val="28"/>
          <w:szCs w:val="28"/>
          <w:lang w:eastAsia="en-US"/>
        </w:rPr>
        <w:t>а</w:t>
      </w:r>
      <w:r w:rsidRPr="00E87752">
        <w:rPr>
          <w:rFonts w:eastAsia="Calibri"/>
          <w:sz w:val="28"/>
          <w:szCs w:val="28"/>
          <w:lang w:eastAsia="en-US"/>
        </w:rPr>
        <w:t>рушений несовершеннолетних</w:t>
      </w:r>
      <w:r>
        <w:rPr>
          <w:rFonts w:eastAsia="Calibri"/>
          <w:sz w:val="28"/>
          <w:szCs w:val="28"/>
          <w:lang w:eastAsia="en-US"/>
        </w:rPr>
        <w:t xml:space="preserve"> </w:t>
      </w:r>
      <w:r w:rsidRPr="00E87752">
        <w:rPr>
          <w:rFonts w:eastAsia="Calibri"/>
          <w:sz w:val="28"/>
          <w:szCs w:val="28"/>
          <w:lang w:eastAsia="en-US"/>
        </w:rPr>
        <w:t>в Республике Татарстан</w:t>
      </w:r>
      <w:r>
        <w:rPr>
          <w:rFonts w:eastAsia="Calibri"/>
          <w:sz w:val="28"/>
          <w:szCs w:val="28"/>
          <w:lang w:eastAsia="en-US"/>
        </w:rPr>
        <w:t xml:space="preserve"> </w:t>
      </w:r>
      <w:r w:rsidRPr="00E87752">
        <w:rPr>
          <w:rFonts w:eastAsia="Calibri"/>
          <w:sz w:val="28"/>
          <w:szCs w:val="28"/>
          <w:lang w:eastAsia="en-US"/>
        </w:rPr>
        <w:t>на 2019 - 2025 годы</w:t>
      </w:r>
      <w:r>
        <w:rPr>
          <w:rFonts w:eastAsia="Calibri"/>
          <w:sz w:val="28"/>
          <w:szCs w:val="28"/>
          <w:lang w:eastAsia="en-US"/>
        </w:rPr>
        <w:t>» Г</w:t>
      </w:r>
      <w:r w:rsidRPr="00D327BB">
        <w:rPr>
          <w:rFonts w:eastAsia="Calibri"/>
          <w:sz w:val="28"/>
          <w:szCs w:val="28"/>
          <w:lang w:eastAsia="en-US"/>
        </w:rPr>
        <w:t>ос</w:t>
      </w:r>
      <w:r w:rsidRPr="00D327BB">
        <w:rPr>
          <w:rFonts w:eastAsia="Calibri"/>
          <w:sz w:val="28"/>
          <w:szCs w:val="28"/>
          <w:lang w:eastAsia="en-US"/>
        </w:rPr>
        <w:t>у</w:t>
      </w:r>
      <w:r w:rsidRPr="00D327BB">
        <w:rPr>
          <w:rFonts w:eastAsia="Calibri"/>
          <w:sz w:val="28"/>
          <w:szCs w:val="28"/>
          <w:lang w:eastAsia="en-US"/>
        </w:rPr>
        <w:t xml:space="preserve">дарственной программы </w:t>
      </w:r>
      <w:r>
        <w:rPr>
          <w:rFonts w:eastAsia="Calibri"/>
          <w:sz w:val="28"/>
          <w:szCs w:val="28"/>
          <w:lang w:eastAsia="en-US"/>
        </w:rPr>
        <w:t>«О</w:t>
      </w:r>
      <w:r w:rsidRPr="00D327BB">
        <w:rPr>
          <w:rFonts w:eastAsia="Calibri"/>
          <w:sz w:val="28"/>
          <w:szCs w:val="28"/>
          <w:lang w:eastAsia="en-US"/>
        </w:rPr>
        <w:t xml:space="preserve">беспечение общественного порядка и противодействие преступности в </w:t>
      </w:r>
      <w:r>
        <w:rPr>
          <w:rFonts w:eastAsia="Calibri"/>
          <w:sz w:val="28"/>
          <w:szCs w:val="28"/>
          <w:lang w:eastAsia="en-US"/>
        </w:rPr>
        <w:t>Р</w:t>
      </w:r>
      <w:r w:rsidRPr="00D327BB">
        <w:rPr>
          <w:rFonts w:eastAsia="Calibri"/>
          <w:sz w:val="28"/>
          <w:szCs w:val="28"/>
          <w:lang w:eastAsia="en-US"/>
        </w:rPr>
        <w:t xml:space="preserve">еспублике </w:t>
      </w:r>
      <w:r>
        <w:rPr>
          <w:rFonts w:eastAsia="Calibri"/>
          <w:sz w:val="28"/>
          <w:szCs w:val="28"/>
          <w:lang w:eastAsia="en-US"/>
        </w:rPr>
        <w:t>Т</w:t>
      </w:r>
      <w:r w:rsidRPr="00D327BB">
        <w:rPr>
          <w:rFonts w:eastAsia="Calibri"/>
          <w:sz w:val="28"/>
          <w:szCs w:val="28"/>
          <w:lang w:eastAsia="en-US"/>
        </w:rPr>
        <w:t>атарстан на 2014 - 2025 годы</w:t>
      </w:r>
      <w:r>
        <w:rPr>
          <w:rFonts w:eastAsia="Calibri"/>
          <w:sz w:val="28"/>
          <w:szCs w:val="28"/>
          <w:lang w:eastAsia="en-US"/>
        </w:rPr>
        <w:t>»</w:t>
      </w:r>
      <w:r w:rsidRPr="00D327BB">
        <w:rPr>
          <w:rFonts w:eastAsia="Calibri"/>
          <w:sz w:val="28"/>
          <w:szCs w:val="28"/>
          <w:lang w:eastAsia="en-US"/>
        </w:rPr>
        <w:t>, утвержденной пост</w:t>
      </w:r>
      <w:r w:rsidRPr="00D327BB">
        <w:rPr>
          <w:rFonts w:eastAsia="Calibri"/>
          <w:sz w:val="28"/>
          <w:szCs w:val="28"/>
          <w:lang w:eastAsia="en-US"/>
        </w:rPr>
        <w:t>а</w:t>
      </w:r>
      <w:r w:rsidRPr="00D327BB">
        <w:rPr>
          <w:rFonts w:eastAsia="Calibri"/>
          <w:sz w:val="28"/>
          <w:szCs w:val="28"/>
          <w:lang w:eastAsia="en-US"/>
        </w:rPr>
        <w:t xml:space="preserve">новлением </w:t>
      </w:r>
      <w:r>
        <w:rPr>
          <w:rFonts w:eastAsia="Calibri"/>
          <w:sz w:val="28"/>
          <w:szCs w:val="28"/>
          <w:lang w:eastAsia="en-US"/>
        </w:rPr>
        <w:t>К</w:t>
      </w:r>
      <w:r w:rsidRPr="00D327BB">
        <w:rPr>
          <w:rFonts w:eastAsia="Calibri"/>
          <w:sz w:val="28"/>
          <w:szCs w:val="28"/>
          <w:lang w:eastAsia="en-US"/>
        </w:rPr>
        <w:t xml:space="preserve">абинета </w:t>
      </w:r>
      <w:r>
        <w:rPr>
          <w:rFonts w:eastAsia="Calibri"/>
          <w:sz w:val="28"/>
          <w:szCs w:val="28"/>
          <w:lang w:eastAsia="en-US"/>
        </w:rPr>
        <w:t>М</w:t>
      </w:r>
      <w:r w:rsidRPr="00D327BB">
        <w:rPr>
          <w:rFonts w:eastAsia="Calibri"/>
          <w:sz w:val="28"/>
          <w:szCs w:val="28"/>
          <w:lang w:eastAsia="en-US"/>
        </w:rPr>
        <w:t xml:space="preserve">инистров </w:t>
      </w:r>
      <w:r>
        <w:rPr>
          <w:rFonts w:eastAsia="Calibri"/>
          <w:sz w:val="28"/>
          <w:szCs w:val="28"/>
          <w:lang w:eastAsia="en-US"/>
        </w:rPr>
        <w:t>Р</w:t>
      </w:r>
      <w:r w:rsidRPr="00D327BB">
        <w:rPr>
          <w:rFonts w:eastAsia="Calibri"/>
          <w:sz w:val="28"/>
          <w:szCs w:val="28"/>
          <w:lang w:eastAsia="en-US"/>
        </w:rPr>
        <w:t xml:space="preserve">еспублики </w:t>
      </w:r>
      <w:r>
        <w:rPr>
          <w:rFonts w:eastAsia="Calibri"/>
          <w:sz w:val="28"/>
          <w:szCs w:val="28"/>
          <w:lang w:eastAsia="en-US"/>
        </w:rPr>
        <w:t>Т</w:t>
      </w:r>
      <w:r w:rsidRPr="00D327BB">
        <w:rPr>
          <w:rFonts w:eastAsia="Calibri"/>
          <w:sz w:val="28"/>
          <w:szCs w:val="28"/>
          <w:lang w:eastAsia="en-US"/>
        </w:rPr>
        <w:t xml:space="preserve">атарстан от 16.10.2013 </w:t>
      </w:r>
      <w:r>
        <w:rPr>
          <w:rFonts w:eastAsia="Calibri"/>
          <w:sz w:val="28"/>
          <w:szCs w:val="28"/>
          <w:lang w:eastAsia="en-US"/>
        </w:rPr>
        <w:t>№</w:t>
      </w:r>
      <w:r w:rsidRPr="00D327BB">
        <w:rPr>
          <w:rFonts w:eastAsia="Calibri"/>
          <w:sz w:val="28"/>
          <w:szCs w:val="28"/>
          <w:lang w:eastAsia="en-US"/>
        </w:rPr>
        <w:t xml:space="preserve"> 764 </w:t>
      </w:r>
      <w:r>
        <w:rPr>
          <w:rFonts w:eastAsia="Calibri"/>
          <w:sz w:val="28"/>
          <w:szCs w:val="28"/>
          <w:lang w:eastAsia="en-US"/>
        </w:rPr>
        <w:t>«Об</w:t>
      </w:r>
      <w:r w:rsidRPr="00D327BB">
        <w:rPr>
          <w:rFonts w:eastAsia="Calibri"/>
          <w:sz w:val="28"/>
          <w:szCs w:val="28"/>
          <w:lang w:eastAsia="en-US"/>
        </w:rPr>
        <w:t xml:space="preserve"> утверждении </w:t>
      </w:r>
      <w:r>
        <w:rPr>
          <w:rFonts w:eastAsia="Calibri"/>
          <w:sz w:val="28"/>
          <w:szCs w:val="28"/>
          <w:lang w:eastAsia="en-US"/>
        </w:rPr>
        <w:t>Г</w:t>
      </w:r>
      <w:r w:rsidRPr="00D327BB">
        <w:rPr>
          <w:rFonts w:eastAsia="Calibri"/>
          <w:sz w:val="28"/>
          <w:szCs w:val="28"/>
          <w:lang w:eastAsia="en-US"/>
        </w:rPr>
        <w:t>осударственной про</w:t>
      </w:r>
      <w:r>
        <w:rPr>
          <w:rFonts w:eastAsia="Calibri"/>
          <w:sz w:val="28"/>
          <w:szCs w:val="28"/>
          <w:lang w:eastAsia="en-US"/>
        </w:rPr>
        <w:t>граммы «О</w:t>
      </w:r>
      <w:r w:rsidRPr="00D327BB">
        <w:rPr>
          <w:rFonts w:eastAsia="Calibri"/>
          <w:sz w:val="28"/>
          <w:szCs w:val="28"/>
          <w:lang w:eastAsia="en-US"/>
        </w:rPr>
        <w:t xml:space="preserve">беспечение общественного порядка и противодействие преступности в </w:t>
      </w:r>
      <w:r>
        <w:rPr>
          <w:rFonts w:eastAsia="Calibri"/>
          <w:sz w:val="28"/>
          <w:szCs w:val="28"/>
          <w:lang w:eastAsia="en-US"/>
        </w:rPr>
        <w:t>Р</w:t>
      </w:r>
      <w:r w:rsidRPr="00D327BB">
        <w:rPr>
          <w:rFonts w:eastAsia="Calibri"/>
          <w:sz w:val="28"/>
          <w:szCs w:val="28"/>
          <w:lang w:eastAsia="en-US"/>
        </w:rPr>
        <w:t xml:space="preserve">еспублике </w:t>
      </w:r>
      <w:r>
        <w:rPr>
          <w:rFonts w:eastAsia="Calibri"/>
          <w:sz w:val="28"/>
          <w:szCs w:val="28"/>
          <w:lang w:eastAsia="en-US"/>
        </w:rPr>
        <w:t>Т</w:t>
      </w:r>
      <w:r w:rsidRPr="00D327BB">
        <w:rPr>
          <w:rFonts w:eastAsia="Calibri"/>
          <w:sz w:val="28"/>
          <w:szCs w:val="28"/>
          <w:lang w:eastAsia="en-US"/>
        </w:rPr>
        <w:t>атарстан на 2014 - 2025 годы</w:t>
      </w:r>
      <w:r>
        <w:rPr>
          <w:rFonts w:eastAsia="Calibri"/>
          <w:sz w:val="28"/>
          <w:szCs w:val="28"/>
          <w:lang w:eastAsia="en-US"/>
        </w:rPr>
        <w:t>»</w:t>
      </w:r>
      <w:r w:rsidRPr="00D327BB">
        <w:rPr>
          <w:rFonts w:eastAsia="Calibri"/>
          <w:sz w:val="28"/>
          <w:szCs w:val="28"/>
          <w:lang w:eastAsia="en-US"/>
        </w:rPr>
        <w:t>, в с</w:t>
      </w:r>
      <w:r w:rsidRPr="00D327BB">
        <w:rPr>
          <w:rFonts w:eastAsia="Calibri"/>
          <w:sz w:val="28"/>
          <w:szCs w:val="28"/>
          <w:lang w:eastAsia="en-US"/>
        </w:rPr>
        <w:t>о</w:t>
      </w:r>
      <w:r w:rsidRPr="00D327BB">
        <w:rPr>
          <w:rFonts w:eastAsia="Calibri"/>
          <w:sz w:val="28"/>
          <w:szCs w:val="28"/>
          <w:lang w:eastAsia="en-US"/>
        </w:rPr>
        <w:t>ответствии с абзацем вто</w:t>
      </w:r>
      <w:r>
        <w:rPr>
          <w:rFonts w:eastAsia="Calibri"/>
          <w:sz w:val="28"/>
          <w:szCs w:val="28"/>
          <w:lang w:eastAsia="en-US"/>
        </w:rPr>
        <w:t>рым пункта 1 статьи 78¹</w:t>
      </w:r>
      <w:r w:rsidRPr="00D327BB">
        <w:rPr>
          <w:rFonts w:eastAsia="Calibri"/>
          <w:sz w:val="28"/>
          <w:szCs w:val="28"/>
          <w:lang w:eastAsia="en-US"/>
        </w:rPr>
        <w:t xml:space="preserve"> </w:t>
      </w:r>
      <w:r>
        <w:rPr>
          <w:rFonts w:eastAsia="Calibri"/>
          <w:sz w:val="28"/>
          <w:szCs w:val="28"/>
          <w:lang w:eastAsia="en-US"/>
        </w:rPr>
        <w:t>Б</w:t>
      </w:r>
      <w:r w:rsidRPr="00D327BB">
        <w:rPr>
          <w:rFonts w:eastAsia="Calibri"/>
          <w:sz w:val="28"/>
          <w:szCs w:val="28"/>
          <w:lang w:eastAsia="en-US"/>
        </w:rPr>
        <w:t xml:space="preserve">юджетного кодекса </w:t>
      </w:r>
      <w:r>
        <w:rPr>
          <w:rFonts w:eastAsia="Calibri"/>
          <w:sz w:val="28"/>
          <w:szCs w:val="28"/>
          <w:lang w:eastAsia="en-US"/>
        </w:rPr>
        <w:t>Р</w:t>
      </w:r>
      <w:r w:rsidRPr="00D327BB">
        <w:rPr>
          <w:rFonts w:eastAsia="Calibri"/>
          <w:sz w:val="28"/>
          <w:szCs w:val="28"/>
          <w:lang w:eastAsia="en-US"/>
        </w:rPr>
        <w:t xml:space="preserve">оссийской </w:t>
      </w:r>
      <w:r>
        <w:rPr>
          <w:rFonts w:eastAsia="Calibri"/>
          <w:sz w:val="28"/>
          <w:szCs w:val="28"/>
          <w:lang w:eastAsia="en-US"/>
        </w:rPr>
        <w:t>Ф</w:t>
      </w:r>
      <w:r w:rsidRPr="00D327BB">
        <w:rPr>
          <w:rFonts w:eastAsia="Calibri"/>
          <w:sz w:val="28"/>
          <w:szCs w:val="28"/>
          <w:lang w:eastAsia="en-US"/>
        </w:rPr>
        <w:t>едерации</w:t>
      </w:r>
      <w:r w:rsidRPr="003C56C9">
        <w:t xml:space="preserve"> </w:t>
      </w:r>
      <w:r>
        <w:rPr>
          <w:sz w:val="28"/>
          <w:szCs w:val="28"/>
        </w:rPr>
        <w:t xml:space="preserve">(далее </w:t>
      </w:r>
      <w:r>
        <w:rPr>
          <w:sz w:val="28"/>
          <w:szCs w:val="28"/>
        </w:rPr>
        <w:sym w:font="Symbol" w:char="F02D"/>
      </w:r>
      <w:r w:rsidRPr="003C56C9">
        <w:rPr>
          <w:sz w:val="28"/>
          <w:szCs w:val="28"/>
        </w:rPr>
        <w:t xml:space="preserve"> Порядок).</w:t>
      </w:r>
    </w:p>
    <w:p w:rsidR="00C56EB8" w:rsidRPr="00C56EB8" w:rsidRDefault="00C56EB8" w:rsidP="00C56EB8">
      <w:pPr>
        <w:overflowPunct/>
        <w:ind w:firstLine="709"/>
        <w:jc w:val="both"/>
        <w:textAlignment w:val="auto"/>
        <w:rPr>
          <w:sz w:val="28"/>
          <w:szCs w:val="28"/>
        </w:rPr>
      </w:pPr>
      <w:r w:rsidRPr="00C56EB8">
        <w:rPr>
          <w:sz w:val="28"/>
          <w:szCs w:val="28"/>
        </w:rPr>
        <w:t>2. Основные понятия, используемые в настоящем Порядке:</w:t>
      </w:r>
    </w:p>
    <w:p w:rsidR="003C56C9" w:rsidRDefault="00C56EB8" w:rsidP="00C56EB8">
      <w:pPr>
        <w:overflowPunct/>
        <w:ind w:firstLine="709"/>
        <w:jc w:val="both"/>
        <w:textAlignment w:val="auto"/>
        <w:rPr>
          <w:sz w:val="28"/>
          <w:szCs w:val="28"/>
        </w:rPr>
      </w:pPr>
      <w:r>
        <w:rPr>
          <w:sz w:val="28"/>
          <w:szCs w:val="28"/>
        </w:rPr>
        <w:t xml:space="preserve">Мероприятие </w:t>
      </w:r>
      <w:r>
        <w:rPr>
          <w:sz w:val="28"/>
          <w:szCs w:val="28"/>
        </w:rPr>
        <w:sym w:font="Symbol" w:char="F02D"/>
      </w:r>
      <w:r w:rsidR="00E25A05" w:rsidRPr="00E25A05">
        <w:t xml:space="preserve"> </w:t>
      </w:r>
      <w:r w:rsidR="00E25A05" w:rsidRPr="00E25A05">
        <w:rPr>
          <w:sz w:val="28"/>
          <w:szCs w:val="28"/>
        </w:rPr>
        <w:t>пункт</w:t>
      </w:r>
      <w:r w:rsidR="00E25A05">
        <w:rPr>
          <w:sz w:val="28"/>
          <w:szCs w:val="28"/>
        </w:rPr>
        <w:t>ы</w:t>
      </w:r>
      <w:r w:rsidR="001E34FC">
        <w:rPr>
          <w:sz w:val="28"/>
          <w:szCs w:val="28"/>
        </w:rPr>
        <w:t xml:space="preserve"> 3.7, 3.8, 3.10 </w:t>
      </w:r>
      <w:r w:rsidR="00E25A05" w:rsidRPr="00E25A05">
        <w:rPr>
          <w:sz w:val="28"/>
          <w:szCs w:val="28"/>
        </w:rPr>
        <w:t>подпрограммы «Профилактика террори</w:t>
      </w:r>
      <w:r w:rsidR="00E25A05" w:rsidRPr="00E25A05">
        <w:rPr>
          <w:sz w:val="28"/>
          <w:szCs w:val="28"/>
        </w:rPr>
        <w:t>з</w:t>
      </w:r>
      <w:r w:rsidR="00E25A05" w:rsidRPr="00E25A05">
        <w:rPr>
          <w:sz w:val="28"/>
          <w:szCs w:val="28"/>
        </w:rPr>
        <w:t>ма и экстремизма в Республике Татарстан на 2014 - 2025 годы», пункт</w:t>
      </w:r>
      <w:r w:rsidR="00E25A05">
        <w:rPr>
          <w:sz w:val="28"/>
          <w:szCs w:val="28"/>
        </w:rPr>
        <w:t xml:space="preserve">ы </w:t>
      </w:r>
      <w:r w:rsidR="00E25A05" w:rsidRPr="00E25A05">
        <w:rPr>
          <w:sz w:val="28"/>
          <w:szCs w:val="28"/>
        </w:rPr>
        <w:t>3.7, 4.4.2, 5.4, 5.5 подпрограммы «Профилактика наркомании среди населения Республики Т</w:t>
      </w:r>
      <w:r w:rsidR="00E25A05" w:rsidRPr="00E25A05">
        <w:rPr>
          <w:sz w:val="28"/>
          <w:szCs w:val="28"/>
        </w:rPr>
        <w:t>а</w:t>
      </w:r>
      <w:r w:rsidR="00E25A05" w:rsidRPr="00E25A05">
        <w:rPr>
          <w:sz w:val="28"/>
          <w:szCs w:val="28"/>
        </w:rPr>
        <w:t>тарстан на 2014 - 2025 годы», пункт</w:t>
      </w:r>
      <w:r w:rsidR="0091374F">
        <w:rPr>
          <w:sz w:val="28"/>
          <w:szCs w:val="28"/>
        </w:rPr>
        <w:t xml:space="preserve"> </w:t>
      </w:r>
      <w:r w:rsidR="00E25A05" w:rsidRPr="00E25A05">
        <w:rPr>
          <w:sz w:val="28"/>
          <w:szCs w:val="28"/>
        </w:rPr>
        <w:t>4.9</w:t>
      </w:r>
      <w:r w:rsidR="006F68C6">
        <w:rPr>
          <w:sz w:val="28"/>
          <w:szCs w:val="28"/>
        </w:rPr>
        <w:t xml:space="preserve"> </w:t>
      </w:r>
      <w:r w:rsidR="00E25A05" w:rsidRPr="00E25A05">
        <w:rPr>
          <w:sz w:val="28"/>
          <w:szCs w:val="28"/>
        </w:rPr>
        <w:t>Приложения к подпрограмме «Профилакт</w:t>
      </w:r>
      <w:r w:rsidR="00E25A05" w:rsidRPr="00E25A05">
        <w:rPr>
          <w:sz w:val="28"/>
          <w:szCs w:val="28"/>
        </w:rPr>
        <w:t>и</w:t>
      </w:r>
      <w:r w:rsidR="00E25A05" w:rsidRPr="00E25A05">
        <w:rPr>
          <w:sz w:val="28"/>
          <w:szCs w:val="28"/>
        </w:rPr>
        <w:lastRenderedPageBreak/>
        <w:t>ка безнадзорности и правонарушений несовершеннолетних в Республике Татарстан на 2019 - 2025 годы»</w:t>
      </w:r>
      <w:r w:rsidR="00E25A05" w:rsidRPr="00E25A05">
        <w:t xml:space="preserve"> </w:t>
      </w:r>
      <w:r w:rsidR="00E25A05" w:rsidRPr="00E25A05">
        <w:rPr>
          <w:sz w:val="28"/>
          <w:szCs w:val="28"/>
        </w:rPr>
        <w:t>Государственной программы «Обеспечение общественного п</w:t>
      </w:r>
      <w:r w:rsidR="00E25A05" w:rsidRPr="00E25A05">
        <w:rPr>
          <w:sz w:val="28"/>
          <w:szCs w:val="28"/>
        </w:rPr>
        <w:t>о</w:t>
      </w:r>
      <w:r w:rsidR="00E25A05" w:rsidRPr="00E25A05">
        <w:rPr>
          <w:sz w:val="28"/>
          <w:szCs w:val="28"/>
        </w:rPr>
        <w:t>рядка и противодействие преступности в Республике Татарстан на 2014 - 2025 г</w:t>
      </w:r>
      <w:r w:rsidR="00E25A05" w:rsidRPr="00E25A05">
        <w:rPr>
          <w:sz w:val="28"/>
          <w:szCs w:val="28"/>
        </w:rPr>
        <w:t>о</w:t>
      </w:r>
      <w:r w:rsidR="00E25A05" w:rsidRPr="00E25A05">
        <w:rPr>
          <w:sz w:val="28"/>
          <w:szCs w:val="28"/>
        </w:rPr>
        <w:t>ды», утвержденной постановлением Кабинета Министров Республики Татарстан от 16.10.2013 № 764 «Об утверждении Государственной программы «Обеспечение о</w:t>
      </w:r>
      <w:r w:rsidR="00E25A05" w:rsidRPr="00E25A05">
        <w:rPr>
          <w:sz w:val="28"/>
          <w:szCs w:val="28"/>
        </w:rPr>
        <w:t>б</w:t>
      </w:r>
      <w:r w:rsidR="00E25A05" w:rsidRPr="00E25A05">
        <w:rPr>
          <w:sz w:val="28"/>
          <w:szCs w:val="28"/>
        </w:rPr>
        <w:t>щественного порядка и противодействие преступности в Республике Татарстан на 2014 - 2025 годы»</w:t>
      </w:r>
      <w:r w:rsidR="003C559F">
        <w:rPr>
          <w:sz w:val="28"/>
          <w:szCs w:val="28"/>
        </w:rPr>
        <w:t>;</w:t>
      </w:r>
    </w:p>
    <w:p w:rsidR="003C559F" w:rsidRPr="003C559F" w:rsidRDefault="003C559F" w:rsidP="003C559F">
      <w:pPr>
        <w:overflowPunct/>
        <w:ind w:firstLine="709"/>
        <w:jc w:val="both"/>
        <w:textAlignment w:val="auto"/>
        <w:rPr>
          <w:sz w:val="28"/>
          <w:szCs w:val="28"/>
        </w:rPr>
      </w:pPr>
      <w:r w:rsidRPr="003C559F">
        <w:rPr>
          <w:sz w:val="28"/>
          <w:szCs w:val="28"/>
        </w:rPr>
        <w:t xml:space="preserve">Учредитель </w:t>
      </w:r>
      <w:r>
        <w:rPr>
          <w:sz w:val="28"/>
          <w:szCs w:val="28"/>
        </w:rPr>
        <w:sym w:font="Symbol" w:char="F02D"/>
      </w:r>
      <w:r>
        <w:rPr>
          <w:sz w:val="28"/>
          <w:szCs w:val="28"/>
        </w:rPr>
        <w:t xml:space="preserve"> </w:t>
      </w:r>
      <w:r w:rsidRPr="003C559F">
        <w:rPr>
          <w:sz w:val="28"/>
          <w:szCs w:val="28"/>
        </w:rPr>
        <w:t xml:space="preserve">Министерство </w:t>
      </w:r>
      <w:r>
        <w:rPr>
          <w:sz w:val="28"/>
          <w:szCs w:val="28"/>
        </w:rPr>
        <w:t xml:space="preserve">культуры </w:t>
      </w:r>
      <w:r w:rsidRPr="003C559F">
        <w:rPr>
          <w:sz w:val="28"/>
          <w:szCs w:val="28"/>
        </w:rPr>
        <w:t>Республики Татарстан, осуществля</w:t>
      </w:r>
      <w:r w:rsidRPr="003C559F">
        <w:rPr>
          <w:sz w:val="28"/>
          <w:szCs w:val="28"/>
        </w:rPr>
        <w:t>ю</w:t>
      </w:r>
      <w:r w:rsidRPr="003C559F">
        <w:rPr>
          <w:sz w:val="28"/>
          <w:szCs w:val="28"/>
        </w:rPr>
        <w:t>щее функции и полномочия учредителя в отношении Учреждения;</w:t>
      </w:r>
    </w:p>
    <w:p w:rsidR="003C559F" w:rsidRPr="00CF2331" w:rsidRDefault="003C559F" w:rsidP="003C559F">
      <w:pPr>
        <w:overflowPunct/>
        <w:ind w:firstLine="709"/>
        <w:jc w:val="both"/>
        <w:textAlignment w:val="auto"/>
        <w:rPr>
          <w:sz w:val="28"/>
          <w:szCs w:val="28"/>
        </w:rPr>
      </w:pPr>
      <w:r>
        <w:rPr>
          <w:sz w:val="28"/>
          <w:szCs w:val="28"/>
        </w:rPr>
        <w:t xml:space="preserve">субсидия </w:t>
      </w:r>
      <w:r>
        <w:rPr>
          <w:sz w:val="28"/>
          <w:szCs w:val="28"/>
        </w:rPr>
        <w:sym w:font="Symbol" w:char="F02D"/>
      </w:r>
      <w:r w:rsidRPr="003C559F">
        <w:rPr>
          <w:sz w:val="28"/>
          <w:szCs w:val="28"/>
        </w:rPr>
        <w:t xml:space="preserve"> </w:t>
      </w:r>
      <w:proofErr w:type="spellStart"/>
      <w:r w:rsidRPr="003C559F">
        <w:rPr>
          <w:sz w:val="28"/>
          <w:szCs w:val="28"/>
        </w:rPr>
        <w:t>субсидия</w:t>
      </w:r>
      <w:proofErr w:type="spellEnd"/>
      <w:r w:rsidRPr="003C559F">
        <w:rPr>
          <w:sz w:val="28"/>
          <w:szCs w:val="28"/>
        </w:rPr>
        <w:t>, предоставляемая Учреждению Учредителем, осущест</w:t>
      </w:r>
      <w:r w:rsidRPr="003C559F">
        <w:rPr>
          <w:sz w:val="28"/>
          <w:szCs w:val="28"/>
        </w:rPr>
        <w:t>в</w:t>
      </w:r>
      <w:r w:rsidRPr="003C559F">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3C559F">
        <w:rPr>
          <w:sz w:val="28"/>
          <w:szCs w:val="28"/>
        </w:rPr>
        <w:t>р</w:t>
      </w:r>
      <w:r w:rsidRPr="003C559F">
        <w:rPr>
          <w:sz w:val="28"/>
          <w:szCs w:val="28"/>
        </w:rPr>
        <w:t>стан о бюджете Республики Татарстан на соответствующий финансовый год и пл</w:t>
      </w:r>
      <w:r w:rsidRPr="003C559F">
        <w:rPr>
          <w:sz w:val="28"/>
          <w:szCs w:val="28"/>
        </w:rPr>
        <w:t>а</w:t>
      </w:r>
      <w:r w:rsidRPr="003C559F">
        <w:rPr>
          <w:sz w:val="28"/>
          <w:szCs w:val="28"/>
        </w:rPr>
        <w:t xml:space="preserve">новый период, и лимитов бюджетных обязательств, утвержденных в установленном порядке </w:t>
      </w:r>
      <w:r w:rsidRPr="00CF2331">
        <w:rPr>
          <w:sz w:val="28"/>
          <w:szCs w:val="28"/>
        </w:rPr>
        <w:t>Учредителю, на финансовое обеспечение реализации Мероприятия за счет средств бюджета Республики Татарстан;</w:t>
      </w:r>
    </w:p>
    <w:p w:rsidR="003C559F" w:rsidRPr="00CF2331" w:rsidRDefault="003C559F" w:rsidP="003C559F">
      <w:pPr>
        <w:overflowPunct/>
        <w:ind w:firstLine="709"/>
        <w:jc w:val="both"/>
        <w:textAlignment w:val="auto"/>
        <w:rPr>
          <w:sz w:val="28"/>
          <w:szCs w:val="28"/>
        </w:rPr>
      </w:pPr>
      <w:r w:rsidRPr="00CF2331">
        <w:rPr>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rsidR="00006DD0" w:rsidRPr="00CF2331" w:rsidRDefault="00E23745" w:rsidP="00D0379F">
      <w:pPr>
        <w:overflowPunct/>
        <w:ind w:firstLine="709"/>
        <w:jc w:val="both"/>
        <w:textAlignment w:val="auto"/>
        <w:rPr>
          <w:sz w:val="28"/>
          <w:szCs w:val="28"/>
        </w:rPr>
      </w:pPr>
      <w:r w:rsidRPr="00CF2331">
        <w:rPr>
          <w:sz w:val="28"/>
          <w:szCs w:val="28"/>
        </w:rPr>
        <w:t>3. Субсидия предоставляется Учреждению в целях реализации Мероприятий:</w:t>
      </w:r>
    </w:p>
    <w:p w:rsidR="00E23745" w:rsidRPr="00CF2331" w:rsidRDefault="00E23745" w:rsidP="00D0379F">
      <w:pPr>
        <w:overflowPunct/>
        <w:ind w:firstLine="709"/>
        <w:jc w:val="both"/>
        <w:textAlignment w:val="auto"/>
        <w:rPr>
          <w:sz w:val="28"/>
          <w:szCs w:val="28"/>
        </w:rPr>
      </w:pPr>
      <w:r w:rsidRPr="00CF2331">
        <w:rPr>
          <w:sz w:val="28"/>
          <w:szCs w:val="28"/>
        </w:rPr>
        <w:t>проведение изучения процессов в Республике Татарстан с целью выявления причин социальных протестов, роста экстремистских проявлений в среде молодежи</w:t>
      </w:r>
      <w:r w:rsidR="007D0B7D" w:rsidRPr="00CF2331">
        <w:rPr>
          <w:sz w:val="28"/>
          <w:szCs w:val="28"/>
        </w:rPr>
        <w:t>;</w:t>
      </w:r>
    </w:p>
    <w:p w:rsidR="007D0B7D" w:rsidRPr="00CF2331" w:rsidRDefault="007D0B7D" w:rsidP="00D0379F">
      <w:pPr>
        <w:overflowPunct/>
        <w:ind w:firstLine="709"/>
        <w:jc w:val="both"/>
        <w:textAlignment w:val="auto"/>
        <w:rPr>
          <w:sz w:val="28"/>
          <w:szCs w:val="28"/>
        </w:rPr>
      </w:pPr>
      <w:r w:rsidRPr="00CF2331">
        <w:rPr>
          <w:sz w:val="28"/>
          <w:szCs w:val="28"/>
        </w:rPr>
        <w:t>проведение исследований этнических диаспор и сообществ мигрантов для оценки их потенциальной роли в экстремистской и террористической деятельности;</w:t>
      </w:r>
    </w:p>
    <w:p w:rsidR="000906DE" w:rsidRPr="00CF2331" w:rsidRDefault="007D0B7D" w:rsidP="000906DE">
      <w:pPr>
        <w:overflowPunct/>
        <w:ind w:firstLine="709"/>
        <w:jc w:val="both"/>
        <w:textAlignment w:val="auto"/>
        <w:rPr>
          <w:sz w:val="28"/>
          <w:szCs w:val="28"/>
        </w:rPr>
      </w:pPr>
      <w:r w:rsidRPr="00CF2331">
        <w:rPr>
          <w:sz w:val="28"/>
          <w:szCs w:val="28"/>
        </w:rPr>
        <w:t>проведение постоянн</w:t>
      </w:r>
      <w:r w:rsidR="00621F6A" w:rsidRPr="00CF2331">
        <w:rPr>
          <w:sz w:val="28"/>
          <w:szCs w:val="28"/>
        </w:rPr>
        <w:t xml:space="preserve">ого </w:t>
      </w:r>
      <w:r w:rsidRPr="00CF2331">
        <w:rPr>
          <w:sz w:val="28"/>
          <w:szCs w:val="28"/>
        </w:rPr>
        <w:t>мониторинг</w:t>
      </w:r>
      <w:r w:rsidR="00621F6A" w:rsidRPr="00CF2331">
        <w:rPr>
          <w:sz w:val="28"/>
          <w:szCs w:val="28"/>
        </w:rPr>
        <w:t>а</w:t>
      </w:r>
      <w:r w:rsidRPr="00CF2331">
        <w:rPr>
          <w:sz w:val="28"/>
          <w:szCs w:val="28"/>
        </w:rPr>
        <w:t xml:space="preserve"> и исследования материалов с признак</w:t>
      </w:r>
      <w:r w:rsidRPr="00CF2331">
        <w:rPr>
          <w:sz w:val="28"/>
          <w:szCs w:val="28"/>
        </w:rPr>
        <w:t>а</w:t>
      </w:r>
      <w:r w:rsidRPr="00CF2331">
        <w:rPr>
          <w:sz w:val="28"/>
          <w:szCs w:val="28"/>
        </w:rPr>
        <w:t>ми экстремизма, распространяемых в Республике Татарстан</w:t>
      </w:r>
      <w:r w:rsidR="00621F6A" w:rsidRPr="00CF2331">
        <w:rPr>
          <w:sz w:val="28"/>
          <w:szCs w:val="28"/>
        </w:rPr>
        <w:t>;</w:t>
      </w:r>
    </w:p>
    <w:p w:rsidR="007C293A" w:rsidRPr="00CF2331" w:rsidRDefault="007C293A" w:rsidP="00D0379F">
      <w:pPr>
        <w:overflowPunct/>
        <w:ind w:firstLine="709"/>
        <w:jc w:val="both"/>
        <w:textAlignment w:val="auto"/>
        <w:rPr>
          <w:sz w:val="28"/>
          <w:szCs w:val="28"/>
        </w:rPr>
      </w:pPr>
      <w:r w:rsidRPr="00CF2331">
        <w:rPr>
          <w:sz w:val="28"/>
          <w:szCs w:val="28"/>
        </w:rPr>
        <w:t>организация показов профилактических спектаклей антинаркотического с</w:t>
      </w:r>
      <w:r w:rsidRPr="00CF2331">
        <w:rPr>
          <w:sz w:val="28"/>
          <w:szCs w:val="28"/>
        </w:rPr>
        <w:t>о</w:t>
      </w:r>
      <w:r w:rsidRPr="00CF2331">
        <w:rPr>
          <w:sz w:val="28"/>
          <w:szCs w:val="28"/>
        </w:rPr>
        <w:t xml:space="preserve">держания в муниципальных районах и городских округах </w:t>
      </w:r>
      <w:r w:rsidR="00064ECA" w:rsidRPr="00CF2331">
        <w:rPr>
          <w:sz w:val="28"/>
          <w:szCs w:val="28"/>
        </w:rPr>
        <w:t>Республики Татарстан;</w:t>
      </w:r>
    </w:p>
    <w:p w:rsidR="00064ECA" w:rsidRPr="00CF2331" w:rsidRDefault="00CE42FE" w:rsidP="00D0379F">
      <w:pPr>
        <w:overflowPunct/>
        <w:ind w:firstLine="709"/>
        <w:jc w:val="both"/>
        <w:textAlignment w:val="auto"/>
        <w:rPr>
          <w:sz w:val="28"/>
          <w:szCs w:val="28"/>
        </w:rPr>
      </w:pPr>
      <w:r w:rsidRPr="00CF2331">
        <w:rPr>
          <w:sz w:val="28"/>
          <w:szCs w:val="28"/>
        </w:rPr>
        <w:t>мероприятия антинаркотической направленности;</w:t>
      </w:r>
    </w:p>
    <w:p w:rsidR="00741B13" w:rsidRPr="00CF2331" w:rsidRDefault="00741B13" w:rsidP="00D0379F">
      <w:pPr>
        <w:overflowPunct/>
        <w:ind w:firstLine="709"/>
        <w:jc w:val="both"/>
        <w:textAlignment w:val="auto"/>
        <w:rPr>
          <w:sz w:val="28"/>
          <w:szCs w:val="28"/>
        </w:rPr>
      </w:pPr>
      <w:r w:rsidRPr="00CF2331">
        <w:rPr>
          <w:sz w:val="28"/>
          <w:szCs w:val="28"/>
        </w:rPr>
        <w:t>проведение повышения квалификации специалистов в сфере антинаркотич</w:t>
      </w:r>
      <w:r w:rsidRPr="00CF2331">
        <w:rPr>
          <w:sz w:val="28"/>
          <w:szCs w:val="28"/>
        </w:rPr>
        <w:t>е</w:t>
      </w:r>
      <w:r w:rsidRPr="00CF2331">
        <w:rPr>
          <w:sz w:val="28"/>
          <w:szCs w:val="28"/>
        </w:rPr>
        <w:t>ской деятельности;</w:t>
      </w:r>
    </w:p>
    <w:p w:rsidR="00CE42FE" w:rsidRPr="00CF2331" w:rsidRDefault="00444786" w:rsidP="00D0379F">
      <w:pPr>
        <w:overflowPunct/>
        <w:ind w:firstLine="709"/>
        <w:jc w:val="both"/>
        <w:textAlignment w:val="auto"/>
        <w:rPr>
          <w:sz w:val="28"/>
          <w:szCs w:val="28"/>
        </w:rPr>
      </w:pPr>
      <w:r w:rsidRPr="00CF2331">
        <w:rPr>
          <w:sz w:val="28"/>
          <w:szCs w:val="28"/>
        </w:rPr>
        <w:t>оснащение</w:t>
      </w:r>
      <w:r w:rsidR="00CE42FE" w:rsidRPr="00CF2331">
        <w:rPr>
          <w:sz w:val="28"/>
          <w:szCs w:val="28"/>
        </w:rPr>
        <w:t xml:space="preserve"> антинаркотической литературой библиотек городов и районов </w:t>
      </w:r>
      <w:r w:rsidRPr="00CF2331">
        <w:rPr>
          <w:sz w:val="28"/>
          <w:szCs w:val="28"/>
        </w:rPr>
        <w:t>Р</w:t>
      </w:r>
      <w:r w:rsidR="00CE42FE" w:rsidRPr="00CF2331">
        <w:rPr>
          <w:sz w:val="28"/>
          <w:szCs w:val="28"/>
        </w:rPr>
        <w:t>е</w:t>
      </w:r>
      <w:r w:rsidR="00CE42FE" w:rsidRPr="00CF2331">
        <w:rPr>
          <w:sz w:val="28"/>
          <w:szCs w:val="28"/>
        </w:rPr>
        <w:t>с</w:t>
      </w:r>
      <w:r w:rsidR="00CE42FE" w:rsidRPr="00CF2331">
        <w:rPr>
          <w:sz w:val="28"/>
          <w:szCs w:val="28"/>
        </w:rPr>
        <w:t xml:space="preserve">публики </w:t>
      </w:r>
      <w:r w:rsidRPr="00CF2331">
        <w:rPr>
          <w:sz w:val="28"/>
          <w:szCs w:val="28"/>
        </w:rPr>
        <w:t xml:space="preserve">Татарстан </w:t>
      </w:r>
      <w:r w:rsidR="00CE42FE" w:rsidRPr="00CF2331">
        <w:rPr>
          <w:sz w:val="28"/>
          <w:szCs w:val="28"/>
        </w:rPr>
        <w:t>и о</w:t>
      </w:r>
      <w:r w:rsidRPr="00CF2331">
        <w:rPr>
          <w:sz w:val="28"/>
          <w:szCs w:val="28"/>
        </w:rPr>
        <w:t>рганизация</w:t>
      </w:r>
      <w:r w:rsidR="00CE42FE" w:rsidRPr="00CF2331">
        <w:rPr>
          <w:sz w:val="28"/>
          <w:szCs w:val="28"/>
        </w:rPr>
        <w:t xml:space="preserve"> проведени</w:t>
      </w:r>
      <w:r w:rsidRPr="00CF2331">
        <w:rPr>
          <w:sz w:val="28"/>
          <w:szCs w:val="28"/>
        </w:rPr>
        <w:t>я</w:t>
      </w:r>
      <w:r w:rsidR="00CE42FE" w:rsidRPr="00CF2331">
        <w:rPr>
          <w:sz w:val="28"/>
          <w:szCs w:val="28"/>
        </w:rPr>
        <w:t xml:space="preserve"> в них тематических выставок</w:t>
      </w:r>
      <w:r w:rsidRPr="00CF2331">
        <w:rPr>
          <w:sz w:val="28"/>
          <w:szCs w:val="28"/>
        </w:rPr>
        <w:t>;</w:t>
      </w:r>
    </w:p>
    <w:p w:rsidR="00AE52E0" w:rsidRPr="00CF2331" w:rsidRDefault="00AE52E0" w:rsidP="00AE52E0">
      <w:pPr>
        <w:overflowPunct/>
        <w:ind w:firstLine="709"/>
        <w:jc w:val="both"/>
        <w:textAlignment w:val="auto"/>
        <w:rPr>
          <w:sz w:val="28"/>
          <w:szCs w:val="28"/>
        </w:rPr>
      </w:pPr>
      <w:r w:rsidRPr="00CF2331">
        <w:rPr>
          <w:sz w:val="28"/>
          <w:szCs w:val="28"/>
        </w:rPr>
        <w:t>организация проведения серии музейно-образовательных мероприятий «Мир кочевников» в целях идейно-нравственного воспитания учащихся общеобразов</w:t>
      </w:r>
      <w:r w:rsidRPr="00CF2331">
        <w:rPr>
          <w:sz w:val="28"/>
          <w:szCs w:val="28"/>
        </w:rPr>
        <w:t>а</w:t>
      </w:r>
      <w:r w:rsidRPr="00CF2331">
        <w:rPr>
          <w:sz w:val="28"/>
          <w:szCs w:val="28"/>
        </w:rPr>
        <w:t>тельных организаций и организаций профессионального образования;</w:t>
      </w:r>
    </w:p>
    <w:p w:rsidR="00741B13" w:rsidRPr="00CF2331" w:rsidRDefault="00741B13" w:rsidP="00741B13">
      <w:pPr>
        <w:overflowPunct/>
        <w:textAlignment w:val="auto"/>
        <w:rPr>
          <w:sz w:val="28"/>
          <w:szCs w:val="28"/>
        </w:rPr>
      </w:pPr>
    </w:p>
    <w:p w:rsidR="00741B13" w:rsidRPr="00CF2331" w:rsidRDefault="00741B13" w:rsidP="00741B13">
      <w:pPr>
        <w:overflowPunct/>
        <w:ind w:firstLine="540"/>
        <w:jc w:val="center"/>
        <w:textAlignment w:val="auto"/>
        <w:rPr>
          <w:sz w:val="28"/>
          <w:szCs w:val="28"/>
        </w:rPr>
      </w:pPr>
      <w:r w:rsidRPr="00CF2331">
        <w:rPr>
          <w:sz w:val="28"/>
          <w:szCs w:val="28"/>
        </w:rPr>
        <w:t>Раздел II. Условия и порядок предоставления субсидии</w:t>
      </w:r>
    </w:p>
    <w:p w:rsidR="00741B13" w:rsidRPr="00CF2331" w:rsidRDefault="00741B13" w:rsidP="00741B13">
      <w:pPr>
        <w:overflowPunct/>
        <w:ind w:firstLine="540"/>
        <w:jc w:val="both"/>
        <w:textAlignment w:val="auto"/>
        <w:rPr>
          <w:sz w:val="28"/>
          <w:szCs w:val="28"/>
        </w:rPr>
      </w:pPr>
    </w:p>
    <w:p w:rsidR="00741B13" w:rsidRPr="00CF2331" w:rsidRDefault="00741B13" w:rsidP="001A40D1">
      <w:pPr>
        <w:overflowPunct/>
        <w:ind w:firstLine="709"/>
        <w:jc w:val="both"/>
        <w:textAlignment w:val="auto"/>
        <w:rPr>
          <w:sz w:val="28"/>
          <w:szCs w:val="28"/>
        </w:rPr>
      </w:pPr>
      <w:r w:rsidRPr="00CF2331">
        <w:rPr>
          <w:sz w:val="28"/>
          <w:szCs w:val="28"/>
        </w:rPr>
        <w:t>4. В целях получения субсидии Учреждение предоставляет в адрес Учредит</w:t>
      </w:r>
      <w:r w:rsidRPr="00CF2331">
        <w:rPr>
          <w:sz w:val="28"/>
          <w:szCs w:val="28"/>
        </w:rPr>
        <w:t>е</w:t>
      </w:r>
      <w:r w:rsidRPr="00CF2331">
        <w:rPr>
          <w:sz w:val="28"/>
          <w:szCs w:val="28"/>
        </w:rPr>
        <w:t>ля заявк</w:t>
      </w:r>
      <w:r w:rsidR="001A40D1" w:rsidRPr="00CF2331">
        <w:rPr>
          <w:sz w:val="28"/>
          <w:szCs w:val="28"/>
        </w:rPr>
        <w:t xml:space="preserve">у на получение субсидии (далее </w:t>
      </w:r>
      <w:r w:rsidR="001A40D1" w:rsidRPr="00CF2331">
        <w:rPr>
          <w:sz w:val="28"/>
          <w:szCs w:val="28"/>
        </w:rPr>
        <w:sym w:font="Symbol" w:char="F02D"/>
      </w:r>
      <w:r w:rsidRPr="00CF2331">
        <w:rPr>
          <w:sz w:val="28"/>
          <w:szCs w:val="28"/>
        </w:rPr>
        <w:t xml:space="preserve"> Заявка), включающую в себя следующие документы:</w:t>
      </w:r>
    </w:p>
    <w:p w:rsidR="00741B13" w:rsidRPr="00CF2331" w:rsidRDefault="00741B13" w:rsidP="001A40D1">
      <w:pPr>
        <w:overflowPunct/>
        <w:ind w:firstLine="709"/>
        <w:jc w:val="both"/>
        <w:textAlignment w:val="auto"/>
        <w:rPr>
          <w:sz w:val="28"/>
          <w:szCs w:val="28"/>
        </w:rPr>
      </w:pPr>
      <w:r w:rsidRPr="00CF2331">
        <w:rPr>
          <w:sz w:val="28"/>
          <w:szCs w:val="28"/>
        </w:rPr>
        <w:t>письменное обращение Учреждения на получение субсидии, оформленное в произвольной форме;</w:t>
      </w:r>
    </w:p>
    <w:p w:rsidR="00741B13" w:rsidRPr="00CF2331" w:rsidRDefault="00741B13" w:rsidP="001A40D1">
      <w:pPr>
        <w:overflowPunct/>
        <w:ind w:firstLine="709"/>
        <w:jc w:val="both"/>
        <w:textAlignment w:val="auto"/>
        <w:rPr>
          <w:sz w:val="28"/>
          <w:szCs w:val="28"/>
        </w:rPr>
      </w:pPr>
      <w:r w:rsidRPr="00CF2331">
        <w:rPr>
          <w:sz w:val="28"/>
          <w:szCs w:val="28"/>
        </w:rPr>
        <w:lastRenderedPageBreak/>
        <w:t>пояснительную записку, содержащую обоснование необходимости предоста</w:t>
      </w:r>
      <w:r w:rsidRPr="00CF2331">
        <w:rPr>
          <w:sz w:val="28"/>
          <w:szCs w:val="28"/>
        </w:rPr>
        <w:t>в</w:t>
      </w:r>
      <w:r w:rsidRPr="00CF2331">
        <w:rPr>
          <w:sz w:val="28"/>
          <w:szCs w:val="28"/>
        </w:rPr>
        <w:t>ления субсидии на цели, установленные пунктом 3 настоящего Порядка, включая предварительную смету расходов на проведение Мероприятия;</w:t>
      </w:r>
    </w:p>
    <w:p w:rsidR="00741B13" w:rsidRPr="00CF2331" w:rsidRDefault="00741B13" w:rsidP="001A40D1">
      <w:pPr>
        <w:overflowPunct/>
        <w:ind w:firstLine="709"/>
        <w:jc w:val="both"/>
        <w:textAlignment w:val="auto"/>
        <w:rPr>
          <w:sz w:val="28"/>
          <w:szCs w:val="28"/>
        </w:rPr>
      </w:pPr>
      <w:r w:rsidRPr="00CF2331">
        <w:rPr>
          <w:sz w:val="28"/>
          <w:szCs w:val="28"/>
        </w:rPr>
        <w:t>справку налогового органа по состоянию на первое число месяца, в котором подается Заявка, подтверждающую отсутствие у Учреждения неисполненной об</w:t>
      </w:r>
      <w:r w:rsidRPr="00CF2331">
        <w:rPr>
          <w:sz w:val="28"/>
          <w:szCs w:val="28"/>
        </w:rPr>
        <w:t>я</w:t>
      </w:r>
      <w:r w:rsidRPr="00CF2331">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CF2331" w:rsidRDefault="00741B13" w:rsidP="001A40D1">
      <w:pPr>
        <w:overflowPunct/>
        <w:ind w:firstLine="709"/>
        <w:jc w:val="both"/>
        <w:textAlignment w:val="auto"/>
        <w:rPr>
          <w:sz w:val="28"/>
          <w:szCs w:val="28"/>
        </w:rPr>
      </w:pPr>
      <w:r w:rsidRPr="00CF2331">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CF2331">
        <w:rPr>
          <w:sz w:val="28"/>
          <w:szCs w:val="28"/>
        </w:rPr>
        <w:t>с</w:t>
      </w:r>
      <w:r w:rsidRPr="00CF2331">
        <w:rPr>
          <w:sz w:val="28"/>
          <w:szCs w:val="28"/>
        </w:rPr>
        <w:t>публики Татарстан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w:t>
      </w:r>
      <w:r w:rsidRPr="00CF2331">
        <w:rPr>
          <w:sz w:val="28"/>
          <w:szCs w:val="28"/>
        </w:rPr>
        <w:t>е</w:t>
      </w:r>
      <w:r w:rsidRPr="00CF2331">
        <w:rPr>
          <w:sz w:val="28"/>
          <w:szCs w:val="28"/>
        </w:rPr>
        <w:t>ждения, предотвращение аварийной (чрезвычайной) ситуации, ликвидацию после</w:t>
      </w:r>
      <w:r w:rsidRPr="00CF2331">
        <w:rPr>
          <w:sz w:val="28"/>
          <w:szCs w:val="28"/>
        </w:rPr>
        <w:t>д</w:t>
      </w:r>
      <w:r w:rsidRPr="00CF2331">
        <w:rPr>
          <w:sz w:val="28"/>
          <w:szCs w:val="28"/>
        </w:rPr>
        <w:t>ствий и осуществление восстановительных работ в случае наступления аварийной (чрезвычайной) ситуации, погашение задолженности по судебным актам, вступи</w:t>
      </w:r>
      <w:r w:rsidRPr="00CF2331">
        <w:rPr>
          <w:sz w:val="28"/>
          <w:szCs w:val="28"/>
        </w:rPr>
        <w:t>в</w:t>
      </w:r>
      <w:r w:rsidRPr="00CF2331">
        <w:rPr>
          <w:sz w:val="28"/>
          <w:szCs w:val="28"/>
        </w:rPr>
        <w:t>шим в законную силу, исполнительным документам, а также иных случаев, уст</w:t>
      </w:r>
      <w:r w:rsidRPr="00CF2331">
        <w:rPr>
          <w:sz w:val="28"/>
          <w:szCs w:val="28"/>
        </w:rPr>
        <w:t>а</w:t>
      </w:r>
      <w:r w:rsidRPr="00CF2331">
        <w:rPr>
          <w:sz w:val="28"/>
          <w:szCs w:val="28"/>
        </w:rPr>
        <w:t>новленных федеральными законами, нормативными правовыми актами Правител</w:t>
      </w:r>
      <w:r w:rsidRPr="00CF2331">
        <w:rPr>
          <w:sz w:val="28"/>
          <w:szCs w:val="28"/>
        </w:rPr>
        <w:t>ь</w:t>
      </w:r>
      <w:r w:rsidRPr="00CF2331">
        <w:rPr>
          <w:sz w:val="28"/>
          <w:szCs w:val="28"/>
        </w:rPr>
        <w:t>ства Российской Федерации, Кабинета Министров Республики Татарстан, подп</w:t>
      </w:r>
      <w:r w:rsidRPr="00CF2331">
        <w:rPr>
          <w:sz w:val="28"/>
          <w:szCs w:val="28"/>
        </w:rPr>
        <w:t>и</w:t>
      </w:r>
      <w:r w:rsidRPr="00CF2331">
        <w:rPr>
          <w:sz w:val="28"/>
          <w:szCs w:val="28"/>
        </w:rPr>
        <w:t>санную руководителем и главным бухгалтером Учреждения, скрепленную печатью Учреждения.</w:t>
      </w:r>
    </w:p>
    <w:p w:rsidR="00741B13" w:rsidRPr="00CF2331" w:rsidRDefault="00741B13" w:rsidP="001A40D1">
      <w:pPr>
        <w:overflowPunct/>
        <w:ind w:firstLine="709"/>
        <w:jc w:val="both"/>
        <w:textAlignment w:val="auto"/>
        <w:rPr>
          <w:sz w:val="28"/>
          <w:szCs w:val="28"/>
        </w:rPr>
      </w:pPr>
      <w:r w:rsidRPr="00CF2331">
        <w:rPr>
          <w:sz w:val="28"/>
          <w:szCs w:val="28"/>
        </w:rPr>
        <w:t>Представляемые документы должны быть напечатаны разборчиво. Письме</w:t>
      </w:r>
      <w:r w:rsidRPr="00CF2331">
        <w:rPr>
          <w:sz w:val="28"/>
          <w:szCs w:val="28"/>
        </w:rPr>
        <w:t>н</w:t>
      </w:r>
      <w:r w:rsidRPr="00CF2331">
        <w:rPr>
          <w:sz w:val="28"/>
          <w:szCs w:val="28"/>
        </w:rPr>
        <w:t>ное обращение руководителя Учреждения должно быть скреплено печатью (при наличии) Учреждения и заверено подписью уполномоченного на то лица или со</w:t>
      </w:r>
      <w:r w:rsidRPr="00CF2331">
        <w:rPr>
          <w:sz w:val="28"/>
          <w:szCs w:val="28"/>
        </w:rPr>
        <w:t>б</w:t>
      </w:r>
      <w:r w:rsidRPr="00CF2331">
        <w:rPr>
          <w:sz w:val="28"/>
          <w:szCs w:val="28"/>
        </w:rPr>
        <w:t>ственноручно заверена руководителем Учреждения. Все расходы по подготовке д</w:t>
      </w:r>
      <w:r w:rsidRPr="00CF2331">
        <w:rPr>
          <w:sz w:val="28"/>
          <w:szCs w:val="28"/>
        </w:rPr>
        <w:t>о</w:t>
      </w:r>
      <w:r w:rsidRPr="00CF2331">
        <w:rPr>
          <w:sz w:val="28"/>
          <w:szCs w:val="28"/>
        </w:rPr>
        <w:t>кументов на получение субсидии несет Учреждение.</w:t>
      </w:r>
    </w:p>
    <w:p w:rsidR="00741B13" w:rsidRPr="00CF2331" w:rsidRDefault="00741B13" w:rsidP="001A40D1">
      <w:pPr>
        <w:overflowPunct/>
        <w:ind w:firstLine="709"/>
        <w:jc w:val="both"/>
        <w:textAlignment w:val="auto"/>
        <w:rPr>
          <w:sz w:val="28"/>
          <w:szCs w:val="28"/>
        </w:rPr>
      </w:pPr>
      <w:r w:rsidRPr="00CF2331">
        <w:rPr>
          <w:sz w:val="28"/>
          <w:szCs w:val="28"/>
        </w:rPr>
        <w:t>Учреждение вправе истребовать представленную им ранее Заявку и повторно ее представить.</w:t>
      </w:r>
    </w:p>
    <w:p w:rsidR="00741B13" w:rsidRPr="00CF2331" w:rsidRDefault="00741B13" w:rsidP="001A40D1">
      <w:pPr>
        <w:overflowPunct/>
        <w:ind w:firstLine="709"/>
        <w:jc w:val="both"/>
        <w:textAlignment w:val="auto"/>
        <w:rPr>
          <w:sz w:val="28"/>
          <w:szCs w:val="28"/>
        </w:rPr>
      </w:pPr>
      <w:r w:rsidRPr="00CF2331">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CF2331">
        <w:rPr>
          <w:sz w:val="28"/>
          <w:szCs w:val="28"/>
        </w:rPr>
        <w:t>н</w:t>
      </w:r>
      <w:r w:rsidRPr="00CF2331">
        <w:rPr>
          <w:sz w:val="28"/>
          <w:szCs w:val="28"/>
        </w:rPr>
        <w:t>тооборота, они должны быть подписаны электронной подписью руководителя Учреждения или временно исполняющего обязанности руководителя Учреждения.</w:t>
      </w:r>
    </w:p>
    <w:p w:rsidR="00741B13" w:rsidRPr="00741B13" w:rsidRDefault="00741B13" w:rsidP="001A40D1">
      <w:pPr>
        <w:overflowPunct/>
        <w:ind w:firstLine="709"/>
        <w:jc w:val="both"/>
        <w:textAlignment w:val="auto"/>
        <w:rPr>
          <w:sz w:val="28"/>
          <w:szCs w:val="28"/>
        </w:rPr>
      </w:pPr>
      <w:r w:rsidRPr="00CF2331">
        <w:rPr>
          <w:sz w:val="28"/>
          <w:szCs w:val="28"/>
        </w:rPr>
        <w:t>5. Учредитель в течение 10 (десяти) рабочих дней со дня регистрации Заявки, представленной в соответствии с пунктом 4 настоящего Порядка, рассматривает ее, проверяет полноту и достоверность содержащихся в не</w:t>
      </w:r>
      <w:r w:rsidRPr="00741B13">
        <w:rPr>
          <w:sz w:val="28"/>
          <w:szCs w:val="28"/>
        </w:rPr>
        <w:t>й сведений и уведомляет Учреждение о предоставлении субсидии либо об отказе в ее предоставлении.</w:t>
      </w:r>
    </w:p>
    <w:p w:rsidR="00741B13" w:rsidRPr="00741B13" w:rsidRDefault="00741B13" w:rsidP="001A40D1">
      <w:pPr>
        <w:overflowPunct/>
        <w:ind w:firstLine="709"/>
        <w:jc w:val="both"/>
        <w:textAlignment w:val="auto"/>
        <w:rPr>
          <w:sz w:val="28"/>
          <w:szCs w:val="28"/>
        </w:rPr>
      </w:pPr>
      <w:r w:rsidRPr="00741B13">
        <w:rPr>
          <w:sz w:val="28"/>
          <w:szCs w:val="28"/>
        </w:rPr>
        <w:t>Основаниями для отказа в предоставлении субсидии Учреждению являются:</w:t>
      </w:r>
    </w:p>
    <w:p w:rsidR="00741B13" w:rsidRPr="00741B13" w:rsidRDefault="00741B13" w:rsidP="001A40D1">
      <w:pPr>
        <w:overflowPunct/>
        <w:ind w:firstLine="709"/>
        <w:jc w:val="both"/>
        <w:textAlignment w:val="auto"/>
        <w:rPr>
          <w:sz w:val="28"/>
          <w:szCs w:val="28"/>
        </w:rPr>
      </w:pPr>
      <w:r w:rsidRPr="00741B13">
        <w:rPr>
          <w:sz w:val="28"/>
          <w:szCs w:val="28"/>
        </w:rPr>
        <w:t>несоответствие представленных Учреждением документов требованиям, определенным в пункте 4 настоящего Порядка, или непредставление (представление не в полном объеме) указанных документов;</w:t>
      </w:r>
    </w:p>
    <w:p w:rsidR="00741B13" w:rsidRPr="00741B13" w:rsidRDefault="00741B13" w:rsidP="001A40D1">
      <w:pPr>
        <w:overflowPunct/>
        <w:ind w:firstLine="709"/>
        <w:jc w:val="both"/>
        <w:textAlignment w:val="auto"/>
        <w:rPr>
          <w:sz w:val="28"/>
          <w:szCs w:val="28"/>
        </w:rPr>
      </w:pPr>
      <w:r w:rsidRPr="00741B13">
        <w:rPr>
          <w:sz w:val="28"/>
          <w:szCs w:val="28"/>
        </w:rPr>
        <w:t>недостоверность информации, содержащейся в документах, представленных Учреждением.</w:t>
      </w:r>
    </w:p>
    <w:p w:rsidR="00741B13" w:rsidRPr="00741B13" w:rsidRDefault="00741B13" w:rsidP="001A40D1">
      <w:pPr>
        <w:overflowPunct/>
        <w:ind w:firstLine="709"/>
        <w:jc w:val="both"/>
        <w:textAlignment w:val="auto"/>
        <w:rPr>
          <w:sz w:val="28"/>
          <w:szCs w:val="28"/>
        </w:rPr>
      </w:pPr>
      <w:r w:rsidRPr="00741B13">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741B13">
        <w:rPr>
          <w:sz w:val="28"/>
          <w:szCs w:val="28"/>
        </w:rPr>
        <w:t>б</w:t>
      </w:r>
      <w:r w:rsidRPr="00741B13">
        <w:rPr>
          <w:sz w:val="28"/>
          <w:szCs w:val="28"/>
        </w:rPr>
        <w:t xml:space="preserve">сидии в соответствии с типовой формой, установленной Министерством финансов </w:t>
      </w:r>
      <w:r w:rsidRPr="00741B13">
        <w:rPr>
          <w:sz w:val="28"/>
          <w:szCs w:val="28"/>
        </w:rPr>
        <w:lastRenderedPageBreak/>
        <w:t xml:space="preserve">Республики Татарстан (далее </w:t>
      </w:r>
      <w:r w:rsidR="005D4F56">
        <w:rPr>
          <w:sz w:val="28"/>
          <w:szCs w:val="28"/>
        </w:rPr>
        <w:sym w:font="Symbol" w:char="F02D"/>
      </w:r>
      <w:r w:rsidRPr="00741B13">
        <w:rPr>
          <w:sz w:val="28"/>
          <w:szCs w:val="28"/>
        </w:rPr>
        <w:t xml:space="preserve"> соглашение), содержащее в том числе следующие положения:</w:t>
      </w:r>
    </w:p>
    <w:p w:rsidR="00741B13" w:rsidRPr="00741B13" w:rsidRDefault="00741B13" w:rsidP="001A40D1">
      <w:pPr>
        <w:overflowPunct/>
        <w:ind w:firstLine="709"/>
        <w:jc w:val="both"/>
        <w:textAlignment w:val="auto"/>
        <w:rPr>
          <w:sz w:val="28"/>
          <w:szCs w:val="28"/>
        </w:rPr>
      </w:pPr>
      <w:r w:rsidRPr="00741B13">
        <w:rPr>
          <w:sz w:val="28"/>
          <w:szCs w:val="28"/>
        </w:rPr>
        <w:t>цели предоставления субсидии с указанием наименования Мероприятия;</w:t>
      </w:r>
    </w:p>
    <w:p w:rsidR="00741B13" w:rsidRPr="00741B13" w:rsidRDefault="00741B13" w:rsidP="001A40D1">
      <w:pPr>
        <w:overflowPunct/>
        <w:ind w:firstLine="709"/>
        <w:jc w:val="both"/>
        <w:textAlignment w:val="auto"/>
        <w:rPr>
          <w:sz w:val="28"/>
          <w:szCs w:val="28"/>
        </w:rPr>
      </w:pPr>
      <w:r w:rsidRPr="00741B13">
        <w:rPr>
          <w:sz w:val="28"/>
          <w:szCs w:val="28"/>
        </w:rPr>
        <w:t xml:space="preserve">значения результатов предоставления субсидии, определенных в приложении </w:t>
      </w:r>
      <w:r w:rsidR="005D4F56">
        <w:rPr>
          <w:sz w:val="28"/>
          <w:szCs w:val="28"/>
        </w:rPr>
        <w:t>№</w:t>
      </w:r>
      <w:r w:rsidRPr="00741B13">
        <w:rPr>
          <w:sz w:val="28"/>
          <w:szCs w:val="28"/>
        </w:rPr>
        <w:t xml:space="preserve"> 1 к настоящему Порядку;</w:t>
      </w:r>
    </w:p>
    <w:p w:rsidR="00741B13" w:rsidRPr="00741B13" w:rsidRDefault="00741B13" w:rsidP="001A40D1">
      <w:pPr>
        <w:overflowPunct/>
        <w:ind w:firstLine="709"/>
        <w:jc w:val="both"/>
        <w:textAlignment w:val="auto"/>
        <w:rPr>
          <w:sz w:val="28"/>
          <w:szCs w:val="28"/>
        </w:rPr>
      </w:pPr>
      <w:r w:rsidRPr="00741B13">
        <w:rPr>
          <w:sz w:val="28"/>
          <w:szCs w:val="28"/>
        </w:rPr>
        <w:t>размер субсидии;</w:t>
      </w:r>
    </w:p>
    <w:p w:rsidR="00741B13" w:rsidRPr="00741B13" w:rsidRDefault="00741B13" w:rsidP="001A40D1">
      <w:pPr>
        <w:overflowPunct/>
        <w:ind w:firstLine="709"/>
        <w:jc w:val="both"/>
        <w:textAlignment w:val="auto"/>
        <w:rPr>
          <w:sz w:val="28"/>
          <w:szCs w:val="28"/>
        </w:rPr>
      </w:pPr>
      <w:r w:rsidRPr="00741B13">
        <w:rPr>
          <w:sz w:val="28"/>
          <w:szCs w:val="28"/>
        </w:rPr>
        <w:t>сроки (график) перечисления субсидии;</w:t>
      </w:r>
    </w:p>
    <w:p w:rsidR="00741B13" w:rsidRPr="00741B13" w:rsidRDefault="00741B13" w:rsidP="001A40D1">
      <w:pPr>
        <w:overflowPunct/>
        <w:ind w:firstLine="709"/>
        <w:jc w:val="both"/>
        <w:textAlignment w:val="auto"/>
        <w:rPr>
          <w:sz w:val="28"/>
          <w:szCs w:val="28"/>
        </w:rPr>
      </w:pPr>
      <w:r w:rsidRPr="00741B13">
        <w:rPr>
          <w:sz w:val="28"/>
          <w:szCs w:val="28"/>
        </w:rPr>
        <w:t>сроки и порядок представления отчетности об осуществлении расходов, и</w:t>
      </w:r>
      <w:r w:rsidRPr="00741B13">
        <w:rPr>
          <w:sz w:val="28"/>
          <w:szCs w:val="28"/>
        </w:rPr>
        <w:t>с</w:t>
      </w:r>
      <w:r w:rsidRPr="00741B13">
        <w:rPr>
          <w:sz w:val="28"/>
          <w:szCs w:val="28"/>
        </w:rPr>
        <w:t>точником финансового обеспечения которых является субсидия, о достижении зн</w:t>
      </w:r>
      <w:r w:rsidRPr="00741B13">
        <w:rPr>
          <w:sz w:val="28"/>
          <w:szCs w:val="28"/>
        </w:rPr>
        <w:t>а</w:t>
      </w:r>
      <w:r w:rsidRPr="00741B13">
        <w:rPr>
          <w:sz w:val="28"/>
          <w:szCs w:val="28"/>
        </w:rPr>
        <w:t>чений результатов предоставления субсидии, о реализации плана мероприятий по достижению результатов предоставления субсидии;</w:t>
      </w:r>
    </w:p>
    <w:p w:rsidR="00741B13" w:rsidRPr="00741B13" w:rsidRDefault="00741B13" w:rsidP="001A40D1">
      <w:pPr>
        <w:overflowPunct/>
        <w:ind w:firstLine="709"/>
        <w:jc w:val="both"/>
        <w:textAlignment w:val="auto"/>
        <w:rPr>
          <w:sz w:val="28"/>
          <w:szCs w:val="28"/>
        </w:rPr>
      </w:pPr>
      <w:r w:rsidRPr="00741B13">
        <w:rPr>
          <w:sz w:val="28"/>
          <w:szCs w:val="28"/>
        </w:rPr>
        <w:t>план мероприятий по достижению результатов предоставления субсидии;</w:t>
      </w:r>
    </w:p>
    <w:p w:rsidR="00741B13" w:rsidRPr="00741B13" w:rsidRDefault="00741B13" w:rsidP="001A40D1">
      <w:pPr>
        <w:overflowPunct/>
        <w:ind w:firstLine="709"/>
        <w:jc w:val="both"/>
        <w:textAlignment w:val="auto"/>
        <w:rPr>
          <w:sz w:val="28"/>
          <w:szCs w:val="28"/>
        </w:rPr>
      </w:pPr>
      <w:r w:rsidRPr="00741B13">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741B13">
        <w:rPr>
          <w:sz w:val="28"/>
          <w:szCs w:val="28"/>
        </w:rPr>
        <w:t>и</w:t>
      </w:r>
      <w:r w:rsidRPr="00741B13">
        <w:rPr>
          <w:sz w:val="28"/>
          <w:szCs w:val="28"/>
        </w:rPr>
        <w:t xml:space="preserve">ем </w:t>
      </w:r>
      <w:r w:rsidR="005D4F56">
        <w:rPr>
          <w:sz w:val="28"/>
          <w:szCs w:val="28"/>
        </w:rPr>
        <w:t>№</w:t>
      </w:r>
      <w:r w:rsidRPr="00741B13">
        <w:rPr>
          <w:sz w:val="28"/>
          <w:szCs w:val="28"/>
        </w:rPr>
        <w:t xml:space="preserve"> 4 к настоящему Порядку;</w:t>
      </w:r>
    </w:p>
    <w:p w:rsidR="00741B13" w:rsidRPr="00741B13" w:rsidRDefault="00741B13" w:rsidP="001A40D1">
      <w:pPr>
        <w:overflowPunct/>
        <w:ind w:firstLine="709"/>
        <w:jc w:val="both"/>
        <w:textAlignment w:val="auto"/>
        <w:rPr>
          <w:sz w:val="28"/>
          <w:szCs w:val="28"/>
        </w:rPr>
      </w:pPr>
      <w:r w:rsidRPr="00741B13">
        <w:rPr>
          <w:sz w:val="28"/>
          <w:szCs w:val="28"/>
        </w:rPr>
        <w:t>порядок и сроки возврата сумм субсидии в случае несоблюдения Учрежден</w:t>
      </w:r>
      <w:r w:rsidRPr="00741B13">
        <w:rPr>
          <w:sz w:val="28"/>
          <w:szCs w:val="28"/>
        </w:rPr>
        <w:t>и</w:t>
      </w:r>
      <w:r w:rsidRPr="00741B13">
        <w:rPr>
          <w:sz w:val="28"/>
          <w:szCs w:val="28"/>
        </w:rPr>
        <w:t>ем целей, условий и порядка предоставления субсидий, определенных соглашением;</w:t>
      </w:r>
    </w:p>
    <w:p w:rsidR="00741B13" w:rsidRPr="00741B13" w:rsidRDefault="00741B13" w:rsidP="001A40D1">
      <w:pPr>
        <w:overflowPunct/>
        <w:ind w:firstLine="709"/>
        <w:jc w:val="both"/>
        <w:textAlignment w:val="auto"/>
        <w:rPr>
          <w:sz w:val="28"/>
          <w:szCs w:val="28"/>
        </w:rPr>
      </w:pPr>
      <w:r w:rsidRPr="00741B13">
        <w:rPr>
          <w:sz w:val="28"/>
          <w:szCs w:val="28"/>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741B13" w:rsidRDefault="00741B13" w:rsidP="001A40D1">
      <w:pPr>
        <w:overflowPunct/>
        <w:ind w:firstLine="709"/>
        <w:jc w:val="both"/>
        <w:textAlignment w:val="auto"/>
        <w:rPr>
          <w:sz w:val="28"/>
          <w:szCs w:val="28"/>
        </w:rPr>
      </w:pPr>
      <w:r w:rsidRPr="00741B13">
        <w:rPr>
          <w:sz w:val="28"/>
          <w:szCs w:val="28"/>
        </w:rPr>
        <w:t>основания для досрочного прекращения соглашения по решению Учредителя в одностороннем порядке, в том числе в связи с:</w:t>
      </w:r>
    </w:p>
    <w:p w:rsidR="00741B13" w:rsidRPr="00741B13" w:rsidRDefault="00741B13" w:rsidP="001A40D1">
      <w:pPr>
        <w:overflowPunct/>
        <w:ind w:firstLine="709"/>
        <w:jc w:val="both"/>
        <w:textAlignment w:val="auto"/>
        <w:rPr>
          <w:sz w:val="28"/>
          <w:szCs w:val="28"/>
        </w:rPr>
      </w:pPr>
      <w:r w:rsidRPr="00741B13">
        <w:rPr>
          <w:sz w:val="28"/>
          <w:szCs w:val="28"/>
        </w:rPr>
        <w:t>реорганизацией (за исключением реорганизации в форме присоединения) или ликвидацией Учреждения;</w:t>
      </w:r>
    </w:p>
    <w:p w:rsidR="00741B13" w:rsidRPr="00741B13" w:rsidRDefault="00741B13" w:rsidP="001A40D1">
      <w:pPr>
        <w:overflowPunct/>
        <w:ind w:firstLine="709"/>
        <w:jc w:val="both"/>
        <w:textAlignment w:val="auto"/>
        <w:rPr>
          <w:sz w:val="28"/>
          <w:szCs w:val="28"/>
        </w:rPr>
      </w:pPr>
      <w:r w:rsidRPr="00741B13">
        <w:rPr>
          <w:sz w:val="28"/>
          <w:szCs w:val="28"/>
        </w:rPr>
        <w:t>нарушением Учреждением цели и условий предоставления субсидии, уст</w:t>
      </w:r>
      <w:r w:rsidRPr="00741B13">
        <w:rPr>
          <w:sz w:val="28"/>
          <w:szCs w:val="28"/>
        </w:rPr>
        <w:t>а</w:t>
      </w:r>
      <w:r w:rsidRPr="00741B13">
        <w:rPr>
          <w:sz w:val="28"/>
          <w:szCs w:val="28"/>
        </w:rPr>
        <w:t>новленных настоящим Порядком и (или) соглашением;</w:t>
      </w:r>
    </w:p>
    <w:p w:rsidR="00741B13" w:rsidRPr="00741B13" w:rsidRDefault="00741B13" w:rsidP="001A40D1">
      <w:pPr>
        <w:overflowPunct/>
        <w:ind w:firstLine="709"/>
        <w:jc w:val="both"/>
        <w:textAlignment w:val="auto"/>
        <w:rPr>
          <w:sz w:val="28"/>
          <w:szCs w:val="28"/>
        </w:rPr>
      </w:pPr>
      <w:r w:rsidRPr="00741B13">
        <w:rPr>
          <w:sz w:val="28"/>
          <w:szCs w:val="28"/>
        </w:rPr>
        <w:t>запрет на расторжение соглашения Учреждением в одностороннем порядке.</w:t>
      </w:r>
    </w:p>
    <w:p w:rsidR="00D0379F" w:rsidRDefault="00741B13" w:rsidP="001A40D1">
      <w:pPr>
        <w:overflowPunct/>
        <w:ind w:firstLine="709"/>
        <w:jc w:val="both"/>
        <w:textAlignment w:val="auto"/>
        <w:rPr>
          <w:sz w:val="28"/>
          <w:szCs w:val="28"/>
        </w:rPr>
      </w:pPr>
      <w:r w:rsidRPr="00741B13">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741B13">
        <w:rPr>
          <w:sz w:val="28"/>
          <w:szCs w:val="28"/>
        </w:rPr>
        <w:t>а</w:t>
      </w:r>
      <w:r w:rsidRPr="00741B13">
        <w:rPr>
          <w:sz w:val="28"/>
          <w:szCs w:val="28"/>
        </w:rPr>
        <w:t>шения в соответствии с типовыми формами, установленными Министерством ф</w:t>
      </w:r>
      <w:r w:rsidRPr="00741B13">
        <w:rPr>
          <w:sz w:val="28"/>
          <w:szCs w:val="28"/>
        </w:rPr>
        <w:t>и</w:t>
      </w:r>
      <w:r w:rsidRPr="00741B13">
        <w:rPr>
          <w:sz w:val="28"/>
          <w:szCs w:val="28"/>
        </w:rPr>
        <w:t>нансов Республики Татарстан.</w:t>
      </w:r>
    </w:p>
    <w:p w:rsidR="005D4F56" w:rsidRDefault="00005CD1" w:rsidP="001A40D1">
      <w:pPr>
        <w:overflowPunct/>
        <w:ind w:firstLine="709"/>
        <w:jc w:val="both"/>
        <w:textAlignment w:val="auto"/>
        <w:rPr>
          <w:sz w:val="28"/>
          <w:szCs w:val="28"/>
        </w:rPr>
      </w:pPr>
      <w:r w:rsidRPr="00005CD1">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Default="00005CD1">
      <w:pPr>
        <w:pStyle w:val="ConsPlusNormal"/>
        <w:spacing w:line="200" w:lineRule="auto"/>
        <w:jc w:val="both"/>
        <w:outlineLvl w:val="0"/>
      </w:pPr>
    </w:p>
    <w:p w:rsidR="00005CD1" w:rsidRPr="00005CD1" w:rsidRDefault="00005CD1">
      <w:pPr>
        <w:pStyle w:val="ConsPlusNormal"/>
        <w:spacing w:line="200" w:lineRule="auto"/>
        <w:jc w:val="center"/>
        <w:rPr>
          <w:rFonts w:ascii="Times New Roman" w:hAnsi="Times New Roman" w:cs="Times New Roman"/>
          <w:b w:val="0"/>
        </w:rPr>
      </w:pPr>
      <w:r w:rsidRPr="00005CD1">
        <w:rPr>
          <w:rFonts w:ascii="Times New Roman" w:hAnsi="Times New Roman" w:cs="Times New Roman"/>
          <w:b w:val="0"/>
          <w:noProof/>
          <w:position w:val="-12"/>
          <w:lang w:eastAsia="ru-RU"/>
        </w:rPr>
        <w:drawing>
          <wp:inline distT="0" distB="0" distL="0" distR="0" wp14:anchorId="47E5EE6D" wp14:editId="5AF8ACEE">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Default="00D0379F" w:rsidP="00005CD1">
      <w:pPr>
        <w:overflowPunct/>
        <w:autoSpaceDE/>
        <w:adjustRightInd/>
        <w:ind w:firstLine="709"/>
        <w:textAlignment w:val="auto"/>
        <w:rPr>
          <w:rFonts w:eastAsia="Calibri"/>
          <w:sz w:val="28"/>
          <w:szCs w:val="28"/>
          <w:lang w:eastAsia="en-US"/>
        </w:rPr>
      </w:pPr>
    </w:p>
    <w:p w:rsidR="006A48D9" w:rsidRDefault="006A48D9" w:rsidP="006A48D9">
      <w:pPr>
        <w:overflowPunct/>
        <w:ind w:firstLine="540"/>
        <w:jc w:val="both"/>
        <w:textAlignment w:val="auto"/>
        <w:rPr>
          <w:sz w:val="28"/>
          <w:szCs w:val="28"/>
        </w:rPr>
      </w:pPr>
      <w:r>
        <w:rPr>
          <w:sz w:val="28"/>
          <w:szCs w:val="28"/>
        </w:rPr>
        <w:t>где:</w:t>
      </w:r>
    </w:p>
    <w:p w:rsidR="006A48D9" w:rsidRPr="006A48D9" w:rsidRDefault="006A48D9" w:rsidP="006A48D9">
      <w:pPr>
        <w:overflowPunct/>
        <w:ind w:firstLine="709"/>
        <w:jc w:val="both"/>
        <w:textAlignment w:val="auto"/>
        <w:rPr>
          <w:sz w:val="28"/>
          <w:szCs w:val="28"/>
        </w:rPr>
      </w:pPr>
      <w:r w:rsidRPr="006A48D9">
        <w:rPr>
          <w:sz w:val="28"/>
          <w:szCs w:val="28"/>
        </w:rPr>
        <w:t>З</w:t>
      </w:r>
      <w:r w:rsidRPr="006A48D9">
        <w:rPr>
          <w:sz w:val="28"/>
          <w:szCs w:val="28"/>
          <w:vertAlign w:val="subscript"/>
        </w:rPr>
        <w:t>1</w:t>
      </w:r>
      <w:r>
        <w:rPr>
          <w:sz w:val="28"/>
          <w:szCs w:val="28"/>
        </w:rPr>
        <w:t xml:space="preserve"> </w:t>
      </w:r>
      <w:r>
        <w:rPr>
          <w:sz w:val="28"/>
          <w:szCs w:val="28"/>
        </w:rPr>
        <w:sym w:font="Symbol" w:char="F02D"/>
      </w:r>
      <w:r w:rsidRPr="006A48D9">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A48D9">
        <w:rPr>
          <w:sz w:val="28"/>
          <w:szCs w:val="28"/>
        </w:rPr>
        <w:t>ж</w:t>
      </w:r>
      <w:r w:rsidRPr="006A48D9">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A48D9" w:rsidRDefault="006A48D9" w:rsidP="006A48D9">
      <w:pPr>
        <w:overflowPunct/>
        <w:ind w:firstLine="709"/>
        <w:jc w:val="both"/>
        <w:textAlignment w:val="auto"/>
        <w:rPr>
          <w:sz w:val="28"/>
          <w:szCs w:val="28"/>
        </w:rPr>
      </w:pPr>
      <w:r w:rsidRPr="006A48D9">
        <w:rPr>
          <w:sz w:val="28"/>
          <w:szCs w:val="28"/>
        </w:rPr>
        <w:lastRenderedPageBreak/>
        <w:t>З</w:t>
      </w:r>
      <w:r w:rsidRPr="006A48D9">
        <w:rPr>
          <w:sz w:val="28"/>
          <w:szCs w:val="28"/>
          <w:vertAlign w:val="subscript"/>
        </w:rPr>
        <w:t>2</w:t>
      </w:r>
      <w:r w:rsidR="00B7601D">
        <w:rPr>
          <w:sz w:val="28"/>
          <w:szCs w:val="28"/>
        </w:rPr>
        <w:t xml:space="preserve"> </w:t>
      </w:r>
      <w:r w:rsidR="00B7601D">
        <w:rPr>
          <w:sz w:val="28"/>
          <w:szCs w:val="28"/>
        </w:rPr>
        <w:sym w:font="Symbol" w:char="F02D"/>
      </w:r>
      <w:r w:rsidRPr="006A48D9">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A48D9">
        <w:rPr>
          <w:sz w:val="28"/>
          <w:szCs w:val="28"/>
        </w:rPr>
        <w:t>о</w:t>
      </w:r>
      <w:r w:rsidRPr="006A48D9">
        <w:rPr>
          <w:sz w:val="28"/>
          <w:szCs w:val="28"/>
        </w:rPr>
        <w:t>торые определяются в соответствии с трудовым законодательством и законодател</w:t>
      </w:r>
      <w:r w:rsidRPr="006A48D9">
        <w:rPr>
          <w:sz w:val="28"/>
          <w:szCs w:val="28"/>
        </w:rPr>
        <w:t>ь</w:t>
      </w:r>
      <w:r w:rsidRPr="006A48D9">
        <w:rPr>
          <w:sz w:val="28"/>
          <w:szCs w:val="28"/>
        </w:rPr>
        <w:t>ством Российской Федерации о страховых взносах;</w:t>
      </w:r>
    </w:p>
    <w:p w:rsidR="006A48D9" w:rsidRPr="006A48D9" w:rsidRDefault="006A48D9" w:rsidP="006A48D9">
      <w:pPr>
        <w:overflowPunct/>
        <w:ind w:firstLine="709"/>
        <w:jc w:val="both"/>
        <w:textAlignment w:val="auto"/>
        <w:rPr>
          <w:sz w:val="28"/>
          <w:szCs w:val="28"/>
        </w:rPr>
      </w:pPr>
      <w:r w:rsidRPr="006A48D9">
        <w:rPr>
          <w:sz w:val="28"/>
          <w:szCs w:val="28"/>
        </w:rPr>
        <w:t>З</w:t>
      </w:r>
      <w:r w:rsidRPr="006A48D9">
        <w:rPr>
          <w:sz w:val="28"/>
          <w:szCs w:val="28"/>
          <w:vertAlign w:val="subscript"/>
        </w:rPr>
        <w:t>3</w:t>
      </w:r>
      <w:r w:rsidR="00B7601D">
        <w:rPr>
          <w:sz w:val="28"/>
          <w:szCs w:val="28"/>
        </w:rPr>
        <w:t xml:space="preserve"> </w:t>
      </w:r>
      <w:r w:rsidR="00B7601D">
        <w:rPr>
          <w:sz w:val="28"/>
          <w:szCs w:val="28"/>
        </w:rPr>
        <w:sym w:font="Symbol" w:char="F02D"/>
      </w:r>
      <w:r w:rsidRPr="006A48D9">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A48D9" w:rsidRDefault="006A48D9" w:rsidP="006A48D9">
      <w:pPr>
        <w:overflowPunct/>
        <w:ind w:firstLine="709"/>
        <w:jc w:val="both"/>
        <w:textAlignment w:val="auto"/>
        <w:rPr>
          <w:sz w:val="28"/>
          <w:szCs w:val="28"/>
        </w:rPr>
      </w:pPr>
      <w:r w:rsidRPr="006A48D9">
        <w:rPr>
          <w:sz w:val="28"/>
          <w:szCs w:val="28"/>
        </w:rPr>
        <w:t>З</w:t>
      </w:r>
      <w:r w:rsidRPr="006A48D9">
        <w:rPr>
          <w:sz w:val="28"/>
          <w:szCs w:val="28"/>
          <w:vertAlign w:val="subscript"/>
        </w:rPr>
        <w:t>4</w:t>
      </w:r>
      <w:r w:rsidR="00B7601D">
        <w:rPr>
          <w:sz w:val="28"/>
          <w:szCs w:val="28"/>
        </w:rPr>
        <w:t xml:space="preserve"> </w:t>
      </w:r>
      <w:r w:rsidR="00B7601D">
        <w:rPr>
          <w:sz w:val="28"/>
          <w:szCs w:val="28"/>
        </w:rPr>
        <w:sym w:font="Symbol" w:char="F02D"/>
      </w:r>
      <w:r w:rsidRPr="006A48D9">
        <w:rPr>
          <w:sz w:val="28"/>
          <w:szCs w:val="28"/>
        </w:rPr>
        <w:t xml:space="preserve"> </w:t>
      </w:r>
      <w:r w:rsidR="00AE3773">
        <w:rPr>
          <w:sz w:val="28"/>
          <w:szCs w:val="28"/>
        </w:rPr>
        <w:t xml:space="preserve">затраты на </w:t>
      </w:r>
      <w:r w:rsidRPr="006A48D9">
        <w:rPr>
          <w:sz w:val="28"/>
          <w:szCs w:val="28"/>
        </w:rPr>
        <w:t>пользование имуществом, содержание имущества и прочие р</w:t>
      </w:r>
      <w:r w:rsidRPr="006A48D9">
        <w:rPr>
          <w:sz w:val="28"/>
          <w:szCs w:val="28"/>
        </w:rPr>
        <w:t>а</w:t>
      </w:r>
      <w:r w:rsidRPr="006A48D9">
        <w:rPr>
          <w:sz w:val="28"/>
          <w:szCs w:val="28"/>
        </w:rPr>
        <w:t>боты и услуги, в соответствии с потребностью Учреждения, сформированные мет</w:t>
      </w:r>
      <w:r w:rsidRPr="006A48D9">
        <w:rPr>
          <w:sz w:val="28"/>
          <w:szCs w:val="28"/>
        </w:rPr>
        <w:t>о</w:t>
      </w:r>
      <w:r w:rsidRPr="006A48D9">
        <w:rPr>
          <w:sz w:val="28"/>
          <w:szCs w:val="28"/>
        </w:rPr>
        <w:t>дом сопоставимых рыночных цен (анализа рынка), заключающимся в анализе и</w:t>
      </w:r>
      <w:r w:rsidRPr="006A48D9">
        <w:rPr>
          <w:sz w:val="28"/>
          <w:szCs w:val="28"/>
        </w:rPr>
        <w:t>н</w:t>
      </w:r>
      <w:r w:rsidRPr="006A48D9">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A48D9">
        <w:rPr>
          <w:sz w:val="28"/>
          <w:szCs w:val="28"/>
        </w:rPr>
        <w:t>с</w:t>
      </w:r>
      <w:r w:rsidRPr="006A48D9">
        <w:rPr>
          <w:sz w:val="28"/>
          <w:szCs w:val="28"/>
        </w:rPr>
        <w:t>совой информации и специальной литературе, включая официальные сайты прои</w:t>
      </w:r>
      <w:r w:rsidRPr="006A48D9">
        <w:rPr>
          <w:sz w:val="28"/>
          <w:szCs w:val="28"/>
        </w:rPr>
        <w:t>з</w:t>
      </w:r>
      <w:r w:rsidRPr="006A48D9">
        <w:rPr>
          <w:sz w:val="28"/>
          <w:szCs w:val="28"/>
        </w:rPr>
        <w:t xml:space="preserve">водителей и поставщиков в информационно-телекоммуникационной сети </w:t>
      </w:r>
      <w:r w:rsidR="00B7601D">
        <w:rPr>
          <w:sz w:val="28"/>
          <w:szCs w:val="28"/>
        </w:rPr>
        <w:t>«</w:t>
      </w:r>
      <w:r w:rsidRPr="006A48D9">
        <w:rPr>
          <w:sz w:val="28"/>
          <w:szCs w:val="28"/>
        </w:rPr>
        <w:t>Инте</w:t>
      </w:r>
      <w:r w:rsidRPr="006A48D9">
        <w:rPr>
          <w:sz w:val="28"/>
          <w:szCs w:val="28"/>
        </w:rPr>
        <w:t>р</w:t>
      </w:r>
      <w:r w:rsidRPr="006A48D9">
        <w:rPr>
          <w:sz w:val="28"/>
          <w:szCs w:val="28"/>
        </w:rPr>
        <w:t>нет</w:t>
      </w:r>
      <w:r w:rsidR="00B7601D">
        <w:rPr>
          <w:sz w:val="28"/>
          <w:szCs w:val="28"/>
        </w:rPr>
        <w:t>»</w:t>
      </w:r>
      <w:r w:rsidRPr="006A48D9">
        <w:rPr>
          <w:sz w:val="28"/>
          <w:szCs w:val="28"/>
        </w:rPr>
        <w:t>;</w:t>
      </w:r>
    </w:p>
    <w:p w:rsidR="006A48D9" w:rsidRPr="006A48D9" w:rsidRDefault="006A48D9" w:rsidP="006A48D9">
      <w:pPr>
        <w:overflowPunct/>
        <w:ind w:firstLine="709"/>
        <w:jc w:val="both"/>
        <w:textAlignment w:val="auto"/>
        <w:rPr>
          <w:sz w:val="28"/>
          <w:szCs w:val="28"/>
        </w:rPr>
      </w:pPr>
      <w:r w:rsidRPr="006A48D9">
        <w:rPr>
          <w:sz w:val="28"/>
          <w:szCs w:val="28"/>
        </w:rPr>
        <w:t>З</w:t>
      </w:r>
      <w:r w:rsidRPr="006A48D9">
        <w:rPr>
          <w:sz w:val="28"/>
          <w:szCs w:val="28"/>
          <w:vertAlign w:val="subscript"/>
        </w:rPr>
        <w:t>5</w:t>
      </w:r>
      <w:r w:rsidR="00B7601D">
        <w:rPr>
          <w:sz w:val="28"/>
          <w:szCs w:val="28"/>
        </w:rPr>
        <w:t xml:space="preserve"> </w:t>
      </w:r>
      <w:r w:rsidR="00B7601D">
        <w:rPr>
          <w:sz w:val="28"/>
          <w:szCs w:val="28"/>
        </w:rPr>
        <w:sym w:font="Symbol" w:char="F02D"/>
      </w:r>
      <w:r w:rsidRPr="006A48D9">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A48D9">
        <w:rPr>
          <w:sz w:val="28"/>
          <w:szCs w:val="28"/>
        </w:rPr>
        <w:t>и</w:t>
      </w:r>
      <w:r w:rsidRPr="006A48D9">
        <w:rPr>
          <w:sz w:val="28"/>
          <w:szCs w:val="28"/>
        </w:rPr>
        <w:t>альных активов, непроизведенных активов, материальных запасов, регулируемые нормативными актами Республики Татарстан и локальными нормативными актами Учреждения.</w:t>
      </w:r>
    </w:p>
    <w:p w:rsidR="006A48D9" w:rsidRPr="006A48D9" w:rsidRDefault="006A48D9" w:rsidP="006A48D9">
      <w:pPr>
        <w:overflowPunct/>
        <w:ind w:firstLine="709"/>
        <w:jc w:val="both"/>
        <w:textAlignment w:val="auto"/>
        <w:rPr>
          <w:sz w:val="28"/>
          <w:szCs w:val="28"/>
        </w:rPr>
      </w:pPr>
      <w:r w:rsidRPr="006A48D9">
        <w:rPr>
          <w:sz w:val="28"/>
          <w:szCs w:val="28"/>
        </w:rPr>
        <w:t>8. На первое число месяца, в котором подается Заявка, Учреждение должно соответствовать следующим требованиям:</w:t>
      </w:r>
    </w:p>
    <w:p w:rsidR="006A48D9" w:rsidRPr="006A48D9" w:rsidRDefault="006A48D9" w:rsidP="006A48D9">
      <w:pPr>
        <w:overflowPunct/>
        <w:ind w:firstLine="709"/>
        <w:jc w:val="both"/>
        <w:textAlignment w:val="auto"/>
        <w:rPr>
          <w:sz w:val="28"/>
          <w:szCs w:val="28"/>
        </w:rPr>
      </w:pPr>
      <w:r w:rsidRPr="006A48D9">
        <w:rPr>
          <w:sz w:val="28"/>
          <w:szCs w:val="28"/>
        </w:rPr>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A48D9">
        <w:rPr>
          <w:sz w:val="28"/>
          <w:szCs w:val="28"/>
        </w:rPr>
        <w:t>т</w:t>
      </w:r>
      <w:r w:rsidRPr="006A48D9">
        <w:rPr>
          <w:sz w:val="28"/>
          <w:szCs w:val="28"/>
        </w:rPr>
        <w:t>ветствии с законодательством Российской Федерации о налогах и сборах;</w:t>
      </w:r>
    </w:p>
    <w:p w:rsidR="006A48D9" w:rsidRPr="006A48D9" w:rsidRDefault="006A48D9" w:rsidP="006A48D9">
      <w:pPr>
        <w:overflowPunct/>
        <w:ind w:firstLine="709"/>
        <w:jc w:val="both"/>
        <w:textAlignment w:val="auto"/>
        <w:rPr>
          <w:sz w:val="28"/>
          <w:szCs w:val="28"/>
        </w:rPr>
      </w:pPr>
      <w:r w:rsidRPr="006A48D9">
        <w:rPr>
          <w:sz w:val="28"/>
          <w:szCs w:val="28"/>
        </w:rPr>
        <w:t>у Учреждения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за исключением случаев пред</w:t>
      </w:r>
      <w:r w:rsidRPr="006A48D9">
        <w:rPr>
          <w:sz w:val="28"/>
          <w:szCs w:val="28"/>
        </w:rPr>
        <w:t>о</w:t>
      </w:r>
      <w:r w:rsidRPr="006A48D9">
        <w:rPr>
          <w:sz w:val="28"/>
          <w:szCs w:val="28"/>
        </w:rPr>
        <w:t>ставления субсидии на осуществление мероприятий по реорганизации или ликвид</w:t>
      </w:r>
      <w:r w:rsidRPr="006A48D9">
        <w:rPr>
          <w:sz w:val="28"/>
          <w:szCs w:val="28"/>
        </w:rPr>
        <w:t>а</w:t>
      </w:r>
      <w:r w:rsidRPr="006A48D9">
        <w:rPr>
          <w:sz w:val="28"/>
          <w:szCs w:val="28"/>
        </w:rPr>
        <w:t>ции Учреждения, предотвращение аварийной (чрезвычайной) ситуации, ликвид</w:t>
      </w:r>
      <w:r w:rsidRPr="006A48D9">
        <w:rPr>
          <w:sz w:val="28"/>
          <w:szCs w:val="28"/>
        </w:rPr>
        <w:t>а</w:t>
      </w:r>
      <w:r w:rsidRPr="006A48D9">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w:t>
      </w:r>
      <w:r w:rsidRPr="006A48D9">
        <w:rPr>
          <w:sz w:val="28"/>
          <w:szCs w:val="28"/>
        </w:rPr>
        <w:t>и</w:t>
      </w:r>
      <w:r w:rsidRPr="006A48D9">
        <w:rPr>
          <w:sz w:val="28"/>
          <w:szCs w:val="28"/>
        </w:rPr>
        <w:t>тельства Российской Федерации, Кабинета Министров Республики Татарстан;</w:t>
      </w:r>
    </w:p>
    <w:p w:rsidR="006A48D9" w:rsidRPr="006A48D9" w:rsidRDefault="006A48D9" w:rsidP="006A48D9">
      <w:pPr>
        <w:overflowPunct/>
        <w:ind w:firstLine="709"/>
        <w:jc w:val="both"/>
        <w:textAlignment w:val="auto"/>
        <w:rPr>
          <w:sz w:val="28"/>
          <w:szCs w:val="28"/>
        </w:rPr>
      </w:pPr>
      <w:r w:rsidRPr="006A48D9">
        <w:rPr>
          <w:sz w:val="28"/>
          <w:szCs w:val="28"/>
        </w:rPr>
        <w:t>Учреждение не получает средства из бюджета Республики Татарстан на осн</w:t>
      </w:r>
      <w:r w:rsidRPr="006A48D9">
        <w:rPr>
          <w:sz w:val="28"/>
          <w:szCs w:val="28"/>
        </w:rPr>
        <w:t>о</w:t>
      </w:r>
      <w:r w:rsidRPr="006A48D9">
        <w:rPr>
          <w:sz w:val="28"/>
          <w:szCs w:val="28"/>
        </w:rPr>
        <w:t xml:space="preserve">вании иных нормативных правовых актов Республики Татарстан на цель, указанную в </w:t>
      </w:r>
      <w:hyperlink r:id="rId9" w:history="1">
        <w:r w:rsidRPr="006A48D9">
          <w:rPr>
            <w:sz w:val="28"/>
            <w:szCs w:val="28"/>
          </w:rPr>
          <w:t>пункте 3</w:t>
        </w:r>
      </w:hyperlink>
      <w:r w:rsidRPr="006A48D9">
        <w:rPr>
          <w:sz w:val="28"/>
          <w:szCs w:val="28"/>
        </w:rPr>
        <w:t xml:space="preserve"> настоящего Порядка.</w:t>
      </w:r>
    </w:p>
    <w:p w:rsidR="006A48D9" w:rsidRPr="006A48D9" w:rsidRDefault="006A48D9" w:rsidP="006A48D9">
      <w:pPr>
        <w:overflowPunct/>
        <w:ind w:firstLine="709"/>
        <w:jc w:val="both"/>
        <w:textAlignment w:val="auto"/>
        <w:rPr>
          <w:sz w:val="28"/>
          <w:szCs w:val="28"/>
        </w:rPr>
      </w:pPr>
      <w:r w:rsidRPr="006A48D9">
        <w:rPr>
          <w:sz w:val="28"/>
          <w:szCs w:val="28"/>
        </w:rPr>
        <w:t xml:space="preserve">9. Результатом предоставления субсидии является достижение Учреждением </w:t>
      </w:r>
      <w:hyperlink r:id="rId10" w:history="1">
        <w:r w:rsidRPr="006A48D9">
          <w:rPr>
            <w:sz w:val="28"/>
            <w:szCs w:val="28"/>
          </w:rPr>
          <w:t>значения</w:t>
        </w:r>
      </w:hyperlink>
      <w:r w:rsidRPr="006A48D9">
        <w:rPr>
          <w:sz w:val="28"/>
          <w:szCs w:val="28"/>
        </w:rPr>
        <w:t xml:space="preserve"> результатов (индикаторов оценки конечных результатов) Мероприятия, определенных в приложении </w:t>
      </w:r>
      <w:r w:rsidR="00B7601D">
        <w:rPr>
          <w:sz w:val="28"/>
          <w:szCs w:val="28"/>
        </w:rPr>
        <w:t>№</w:t>
      </w:r>
      <w:r w:rsidRPr="006A48D9">
        <w:rPr>
          <w:sz w:val="28"/>
          <w:szCs w:val="28"/>
        </w:rPr>
        <w:t xml:space="preserve"> 1 к настоящему Порядку.</w:t>
      </w:r>
    </w:p>
    <w:p w:rsidR="00D0379F" w:rsidRPr="0091374F" w:rsidRDefault="006A48D9" w:rsidP="0091374F">
      <w:pPr>
        <w:overflowPunct/>
        <w:ind w:firstLine="709"/>
        <w:jc w:val="both"/>
        <w:textAlignment w:val="auto"/>
        <w:rPr>
          <w:sz w:val="28"/>
          <w:szCs w:val="28"/>
        </w:rPr>
      </w:pPr>
      <w:r w:rsidRPr="006A48D9">
        <w:rPr>
          <w:sz w:val="28"/>
          <w:szCs w:val="28"/>
        </w:rPr>
        <w:t>10. Учредитель перечисляет субсидию в полном объеме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D0379F" w:rsidRPr="006A48D9" w:rsidRDefault="00B7601D" w:rsidP="00B7601D">
      <w:pPr>
        <w:overflowPunct/>
        <w:autoSpaceDE/>
        <w:adjustRightInd/>
        <w:ind w:firstLine="709"/>
        <w:jc w:val="center"/>
        <w:textAlignment w:val="auto"/>
        <w:rPr>
          <w:rFonts w:eastAsia="Calibri"/>
          <w:sz w:val="28"/>
          <w:szCs w:val="28"/>
          <w:lang w:eastAsia="en-US"/>
        </w:rPr>
      </w:pPr>
      <w:r w:rsidRPr="00B7601D">
        <w:rPr>
          <w:rFonts w:eastAsia="Calibri"/>
          <w:sz w:val="28"/>
          <w:szCs w:val="28"/>
          <w:lang w:eastAsia="en-US"/>
        </w:rPr>
        <w:lastRenderedPageBreak/>
        <w:t>Раздел III. Требования к отчетности</w:t>
      </w:r>
    </w:p>
    <w:p w:rsidR="00B7601D" w:rsidRPr="00B7601D" w:rsidRDefault="00B7601D" w:rsidP="00B7601D">
      <w:pPr>
        <w:overflowPunct/>
        <w:autoSpaceDE/>
        <w:adjustRightInd/>
        <w:jc w:val="both"/>
        <w:textAlignment w:val="auto"/>
        <w:rPr>
          <w:rFonts w:eastAsia="Calibri"/>
          <w:sz w:val="28"/>
          <w:szCs w:val="28"/>
          <w:lang w:eastAsia="en-US"/>
        </w:rPr>
      </w:pP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11. Учреждение представляет Учредителю отчетность в соответствии с абз</w:t>
      </w:r>
      <w:r w:rsidRPr="00B7601D">
        <w:rPr>
          <w:rFonts w:eastAsia="Calibri"/>
          <w:sz w:val="28"/>
          <w:szCs w:val="28"/>
          <w:lang w:eastAsia="en-US"/>
        </w:rPr>
        <w:t>а</w:t>
      </w:r>
      <w:r w:rsidRPr="00B7601D">
        <w:rPr>
          <w:rFonts w:eastAsia="Calibri"/>
          <w:sz w:val="28"/>
          <w:szCs w:val="28"/>
          <w:lang w:eastAsia="en-US"/>
        </w:rPr>
        <w:t>цами шестым и восьмым пункта 6 настоящего Порядка в следующие сроки:</w:t>
      </w: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ежеквартально, не позднее трех рабочих дней, следующих за отчетным ква</w:t>
      </w:r>
      <w:r w:rsidRPr="00B7601D">
        <w:rPr>
          <w:rFonts w:eastAsia="Calibri"/>
          <w:sz w:val="28"/>
          <w:szCs w:val="28"/>
          <w:lang w:eastAsia="en-US"/>
        </w:rPr>
        <w:t>р</w:t>
      </w:r>
      <w:r w:rsidRPr="00B7601D">
        <w:rPr>
          <w:rFonts w:eastAsia="Calibri"/>
          <w:sz w:val="28"/>
          <w:szCs w:val="28"/>
          <w:lang w:eastAsia="en-US"/>
        </w:rPr>
        <w:t>талом, отчет об осуществлении расходов, источником финансового обеспечения к</w:t>
      </w:r>
      <w:r w:rsidRPr="00B7601D">
        <w:rPr>
          <w:rFonts w:eastAsia="Calibri"/>
          <w:sz w:val="28"/>
          <w:szCs w:val="28"/>
          <w:lang w:eastAsia="en-US"/>
        </w:rPr>
        <w:t>о</w:t>
      </w:r>
      <w:r w:rsidRPr="00B7601D">
        <w:rPr>
          <w:rFonts w:eastAsia="Calibri"/>
          <w:sz w:val="28"/>
          <w:szCs w:val="28"/>
          <w:lang w:eastAsia="en-US"/>
        </w:rPr>
        <w:t xml:space="preserve">торых является субсидия, по форме в соответствии с приложением </w:t>
      </w:r>
      <w:r w:rsidR="00942E4E">
        <w:rPr>
          <w:rFonts w:eastAsia="Calibri"/>
          <w:sz w:val="28"/>
          <w:szCs w:val="28"/>
          <w:lang w:eastAsia="en-US"/>
        </w:rPr>
        <w:t>№</w:t>
      </w:r>
      <w:r w:rsidRPr="00B7601D">
        <w:rPr>
          <w:rFonts w:eastAsia="Calibri"/>
          <w:sz w:val="28"/>
          <w:szCs w:val="28"/>
          <w:lang w:eastAsia="en-US"/>
        </w:rPr>
        <w:t xml:space="preserve"> 2 к настоящ</w:t>
      </w:r>
      <w:r w:rsidRPr="00B7601D">
        <w:rPr>
          <w:rFonts w:eastAsia="Calibri"/>
          <w:sz w:val="28"/>
          <w:szCs w:val="28"/>
          <w:lang w:eastAsia="en-US"/>
        </w:rPr>
        <w:t>е</w:t>
      </w:r>
      <w:r w:rsidRPr="00B7601D">
        <w:rPr>
          <w:rFonts w:eastAsia="Calibri"/>
          <w:sz w:val="28"/>
          <w:szCs w:val="28"/>
          <w:lang w:eastAsia="en-US"/>
        </w:rPr>
        <w:t>му Порядку;</w:t>
      </w: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Pr>
          <w:rFonts w:eastAsia="Calibri"/>
          <w:sz w:val="28"/>
          <w:szCs w:val="28"/>
          <w:lang w:eastAsia="en-US"/>
        </w:rPr>
        <w:t>№</w:t>
      </w:r>
      <w:r w:rsidRPr="00B7601D">
        <w:rPr>
          <w:rFonts w:eastAsia="Calibri"/>
          <w:sz w:val="28"/>
          <w:szCs w:val="28"/>
          <w:lang w:eastAsia="en-US"/>
        </w:rPr>
        <w:t xml:space="preserve"> 3 к настоящему Порядку, с предоставлением подтверждающих документов;</w:t>
      </w: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B7601D" w:rsidRPr="00B7601D" w:rsidRDefault="00B7601D" w:rsidP="00B7601D">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ежеквартально, не позднее трех рабочих дней, следующих за отчетным ква</w:t>
      </w:r>
      <w:r w:rsidRPr="00B7601D">
        <w:rPr>
          <w:rFonts w:eastAsia="Calibri"/>
          <w:sz w:val="28"/>
          <w:szCs w:val="28"/>
          <w:lang w:eastAsia="en-US"/>
        </w:rPr>
        <w:t>р</w:t>
      </w:r>
      <w:r w:rsidRPr="00B7601D">
        <w:rPr>
          <w:rFonts w:eastAsia="Calibri"/>
          <w:sz w:val="28"/>
          <w:szCs w:val="28"/>
          <w:lang w:eastAsia="en-US"/>
        </w:rPr>
        <w:t>талом, отчет об реализации плана мероприятий по достижению результатов пред</w:t>
      </w:r>
      <w:r w:rsidRPr="00B7601D">
        <w:rPr>
          <w:rFonts w:eastAsia="Calibri"/>
          <w:sz w:val="28"/>
          <w:szCs w:val="28"/>
          <w:lang w:eastAsia="en-US"/>
        </w:rPr>
        <w:t>о</w:t>
      </w:r>
      <w:r w:rsidRPr="00B7601D">
        <w:rPr>
          <w:rFonts w:eastAsia="Calibri"/>
          <w:sz w:val="28"/>
          <w:szCs w:val="28"/>
          <w:lang w:eastAsia="en-US"/>
        </w:rPr>
        <w:t xml:space="preserve">ставления субсидии, по форме в соответствии с приложением </w:t>
      </w:r>
      <w:r w:rsidR="00942E4E">
        <w:rPr>
          <w:rFonts w:eastAsia="Calibri"/>
          <w:sz w:val="28"/>
          <w:szCs w:val="28"/>
          <w:lang w:eastAsia="en-US"/>
        </w:rPr>
        <w:t>№</w:t>
      </w:r>
      <w:r w:rsidRPr="00B7601D">
        <w:rPr>
          <w:rFonts w:eastAsia="Calibri"/>
          <w:sz w:val="28"/>
          <w:szCs w:val="28"/>
          <w:lang w:eastAsia="en-US"/>
        </w:rPr>
        <w:t xml:space="preserve"> 4 к настоящему Порядку.</w:t>
      </w:r>
    </w:p>
    <w:p w:rsidR="00D0379F" w:rsidRPr="00942E4E" w:rsidRDefault="00B7601D" w:rsidP="00942E4E">
      <w:pPr>
        <w:overflowPunct/>
        <w:autoSpaceDE/>
        <w:adjustRightInd/>
        <w:ind w:firstLine="709"/>
        <w:jc w:val="both"/>
        <w:textAlignment w:val="auto"/>
        <w:rPr>
          <w:rFonts w:eastAsia="Calibri"/>
          <w:sz w:val="28"/>
          <w:szCs w:val="28"/>
          <w:lang w:eastAsia="en-US"/>
        </w:rPr>
      </w:pPr>
      <w:r w:rsidRPr="00B7601D">
        <w:rPr>
          <w:rFonts w:eastAsia="Calibri"/>
          <w:sz w:val="28"/>
          <w:szCs w:val="28"/>
          <w:lang w:eastAsia="en-US"/>
        </w:rPr>
        <w:t>Представляемая отчетность и прилагаемые документы должны быть напеч</w:t>
      </w:r>
      <w:r w:rsidRPr="00B7601D">
        <w:rPr>
          <w:rFonts w:eastAsia="Calibri"/>
          <w:sz w:val="28"/>
          <w:szCs w:val="28"/>
          <w:lang w:eastAsia="en-US"/>
        </w:rPr>
        <w:t>а</w:t>
      </w:r>
      <w:r w:rsidRPr="00B7601D">
        <w:rPr>
          <w:rFonts w:eastAsia="Calibri"/>
          <w:sz w:val="28"/>
          <w:szCs w:val="28"/>
          <w:lang w:eastAsia="en-US"/>
        </w:rPr>
        <w:t>таны разборчиво. Исправления не допускаются, за исключением исправлений, скрепленных печатью (при наличии) Учреждения и заверенных подписью уполн</w:t>
      </w:r>
      <w:r w:rsidRPr="00B7601D">
        <w:rPr>
          <w:rFonts w:eastAsia="Calibri"/>
          <w:sz w:val="28"/>
          <w:szCs w:val="28"/>
          <w:lang w:eastAsia="en-US"/>
        </w:rPr>
        <w:t>о</w:t>
      </w:r>
      <w:r w:rsidRPr="00B7601D">
        <w:rPr>
          <w:rFonts w:eastAsia="Calibri"/>
          <w:sz w:val="28"/>
          <w:szCs w:val="28"/>
          <w:lang w:eastAsia="en-US"/>
        </w:rPr>
        <w:t>моченного лица или собственноручно заверенных руководителем Учреждения.</w:t>
      </w:r>
    </w:p>
    <w:p w:rsidR="00942E4E" w:rsidRPr="00942E4E" w:rsidRDefault="00942E4E" w:rsidP="00942E4E">
      <w:pPr>
        <w:overflowPunct/>
        <w:autoSpaceDE/>
        <w:adjustRightInd/>
        <w:ind w:firstLine="709"/>
        <w:jc w:val="center"/>
        <w:textAlignment w:val="auto"/>
        <w:rPr>
          <w:rFonts w:eastAsia="Calibri"/>
          <w:sz w:val="28"/>
          <w:szCs w:val="28"/>
          <w:lang w:eastAsia="en-US"/>
        </w:rPr>
      </w:pPr>
    </w:p>
    <w:p w:rsidR="00942E4E" w:rsidRPr="00942E4E" w:rsidRDefault="00942E4E" w:rsidP="00942E4E">
      <w:pPr>
        <w:overflowPunct/>
        <w:autoSpaceDE/>
        <w:adjustRightInd/>
        <w:ind w:firstLine="709"/>
        <w:jc w:val="center"/>
        <w:textAlignment w:val="auto"/>
        <w:rPr>
          <w:rFonts w:eastAsia="Calibri"/>
          <w:sz w:val="28"/>
          <w:szCs w:val="28"/>
          <w:lang w:eastAsia="en-US"/>
        </w:rPr>
      </w:pPr>
      <w:r w:rsidRPr="00942E4E">
        <w:rPr>
          <w:rFonts w:eastAsia="Calibri"/>
          <w:sz w:val="28"/>
          <w:szCs w:val="28"/>
          <w:lang w:eastAsia="en-US"/>
        </w:rPr>
        <w:t>Раздел IV. Порядок осуществления контроля за соблюдением</w:t>
      </w:r>
    </w:p>
    <w:p w:rsidR="00942E4E" w:rsidRPr="00942E4E" w:rsidRDefault="00942E4E" w:rsidP="00942E4E">
      <w:pPr>
        <w:overflowPunct/>
        <w:autoSpaceDE/>
        <w:adjustRightInd/>
        <w:ind w:firstLine="709"/>
        <w:jc w:val="center"/>
        <w:textAlignment w:val="auto"/>
        <w:rPr>
          <w:rFonts w:eastAsia="Calibri"/>
          <w:sz w:val="28"/>
          <w:szCs w:val="28"/>
          <w:lang w:eastAsia="en-US"/>
        </w:rPr>
      </w:pPr>
      <w:r w:rsidRPr="00942E4E">
        <w:rPr>
          <w:rFonts w:eastAsia="Calibri"/>
          <w:sz w:val="28"/>
          <w:szCs w:val="28"/>
          <w:lang w:eastAsia="en-US"/>
        </w:rPr>
        <w:t>целей, условий и порядка предоставления субсидии</w:t>
      </w:r>
    </w:p>
    <w:p w:rsidR="00D0379F" w:rsidRPr="006A48D9" w:rsidRDefault="00942E4E" w:rsidP="00942E4E">
      <w:pPr>
        <w:overflowPunct/>
        <w:autoSpaceDE/>
        <w:adjustRightInd/>
        <w:ind w:firstLine="709"/>
        <w:jc w:val="center"/>
        <w:textAlignment w:val="auto"/>
        <w:rPr>
          <w:rFonts w:eastAsia="Calibri"/>
          <w:sz w:val="28"/>
          <w:szCs w:val="28"/>
          <w:highlight w:val="red"/>
          <w:lang w:eastAsia="en-US"/>
        </w:rPr>
      </w:pPr>
      <w:r w:rsidRPr="00942E4E">
        <w:rPr>
          <w:rFonts w:eastAsia="Calibri"/>
          <w:sz w:val="28"/>
          <w:szCs w:val="28"/>
          <w:lang w:eastAsia="en-US"/>
        </w:rPr>
        <w:t>и ответственности за их нарушение</w:t>
      </w:r>
    </w:p>
    <w:p w:rsidR="00D0379F" w:rsidRDefault="00D0379F" w:rsidP="003E68B1">
      <w:pPr>
        <w:overflowPunct/>
        <w:autoSpaceDE/>
        <w:adjustRightInd/>
        <w:ind w:firstLine="709"/>
        <w:jc w:val="both"/>
        <w:textAlignment w:val="auto"/>
        <w:rPr>
          <w:rFonts w:eastAsia="Calibri"/>
          <w:sz w:val="28"/>
          <w:szCs w:val="28"/>
          <w:highlight w:val="red"/>
          <w:lang w:eastAsia="en-US"/>
        </w:rPr>
      </w:pP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12. Учредитель и уполномоченный орган государственного финансового ко</w:t>
      </w:r>
      <w:r w:rsidRPr="00942E4E">
        <w:rPr>
          <w:rFonts w:eastAsia="Calibri"/>
          <w:sz w:val="28"/>
          <w:szCs w:val="28"/>
          <w:lang w:eastAsia="en-US"/>
        </w:rPr>
        <w:t>н</w:t>
      </w:r>
      <w:r w:rsidRPr="00942E4E">
        <w:rPr>
          <w:rFonts w:eastAsia="Calibri"/>
          <w:sz w:val="28"/>
          <w:szCs w:val="28"/>
          <w:lang w:eastAsia="en-US"/>
        </w:rPr>
        <w:t>троля осуществляет контроль за соблюдением целей и условий предоставления Учреждению Субсидии.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13. Учреждение несет ответственность:</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за представление недостоверных сведений и документов для получения су</w:t>
      </w:r>
      <w:r w:rsidRPr="00942E4E">
        <w:rPr>
          <w:rFonts w:eastAsia="Calibri"/>
          <w:sz w:val="28"/>
          <w:szCs w:val="28"/>
          <w:lang w:eastAsia="en-US"/>
        </w:rPr>
        <w:t>б</w:t>
      </w:r>
      <w:r w:rsidRPr="00942E4E">
        <w:rPr>
          <w:rFonts w:eastAsia="Calibri"/>
          <w:sz w:val="28"/>
          <w:szCs w:val="28"/>
          <w:lang w:eastAsia="en-US"/>
        </w:rPr>
        <w:t>сидии или об использовании субсидии, нарушения условий и порядка предоставл</w:t>
      </w:r>
      <w:r w:rsidRPr="00942E4E">
        <w:rPr>
          <w:rFonts w:eastAsia="Calibri"/>
          <w:sz w:val="28"/>
          <w:szCs w:val="28"/>
          <w:lang w:eastAsia="en-US"/>
        </w:rPr>
        <w:t>е</w:t>
      </w:r>
      <w:r w:rsidRPr="00942E4E">
        <w:rPr>
          <w:rFonts w:eastAsia="Calibri"/>
          <w:sz w:val="28"/>
          <w:szCs w:val="28"/>
          <w:lang w:eastAsia="en-US"/>
        </w:rPr>
        <w:t>ния субсидии в соответствии с настоящим Порядком, а также целей расходования субсидии;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 xml:space="preserve">непредставление отчета об осуществлении расходов, источником финансового обеспечения которых является субсидия, определенных в приложении </w:t>
      </w:r>
      <w:r>
        <w:rPr>
          <w:rFonts w:eastAsia="Calibri"/>
          <w:sz w:val="28"/>
          <w:szCs w:val="28"/>
          <w:lang w:eastAsia="en-US"/>
        </w:rPr>
        <w:t>№</w:t>
      </w:r>
      <w:r w:rsidRPr="00942E4E">
        <w:rPr>
          <w:rFonts w:eastAsia="Calibri"/>
          <w:sz w:val="28"/>
          <w:szCs w:val="28"/>
          <w:lang w:eastAsia="en-US"/>
        </w:rPr>
        <w:t xml:space="preserve"> 2 к наст</w:t>
      </w:r>
      <w:r w:rsidRPr="00942E4E">
        <w:rPr>
          <w:rFonts w:eastAsia="Calibri"/>
          <w:sz w:val="28"/>
          <w:szCs w:val="28"/>
          <w:lang w:eastAsia="en-US"/>
        </w:rPr>
        <w:t>о</w:t>
      </w:r>
      <w:r w:rsidRPr="00942E4E">
        <w:rPr>
          <w:rFonts w:eastAsia="Calibri"/>
          <w:sz w:val="28"/>
          <w:szCs w:val="28"/>
          <w:lang w:eastAsia="en-US"/>
        </w:rPr>
        <w:t>ящему Порядку;</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 xml:space="preserve">непредставление отчета о достижении результатов предоставления субсидии, определенных в приложении </w:t>
      </w:r>
      <w:r>
        <w:rPr>
          <w:rFonts w:eastAsia="Calibri"/>
          <w:sz w:val="28"/>
          <w:szCs w:val="28"/>
          <w:lang w:eastAsia="en-US"/>
        </w:rPr>
        <w:t>№</w:t>
      </w:r>
      <w:r w:rsidRPr="00942E4E">
        <w:rPr>
          <w:rFonts w:eastAsia="Calibri"/>
          <w:sz w:val="28"/>
          <w:szCs w:val="28"/>
          <w:lang w:eastAsia="en-US"/>
        </w:rPr>
        <w:t xml:space="preserve"> 3 к настоящему Порядку;</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использование субсидии не по целевому назначению;</w:t>
      </w:r>
    </w:p>
    <w:p w:rsidR="00942E4E" w:rsidRPr="00942E4E" w:rsidRDefault="00942E4E" w:rsidP="00942E4E">
      <w:pPr>
        <w:overflowPunct/>
        <w:autoSpaceDE/>
        <w:adjustRightInd/>
        <w:ind w:firstLine="709"/>
        <w:jc w:val="both"/>
        <w:textAlignment w:val="auto"/>
        <w:rPr>
          <w:rFonts w:eastAsia="Calibri"/>
          <w:sz w:val="28"/>
          <w:szCs w:val="28"/>
          <w:lang w:eastAsia="en-US"/>
        </w:rPr>
      </w:pPr>
      <w:proofErr w:type="spellStart"/>
      <w:r w:rsidRPr="00942E4E">
        <w:rPr>
          <w:rFonts w:eastAsia="Calibri"/>
          <w:sz w:val="28"/>
          <w:szCs w:val="28"/>
          <w:lang w:eastAsia="en-US"/>
        </w:rPr>
        <w:t>недостижение</w:t>
      </w:r>
      <w:proofErr w:type="spellEnd"/>
      <w:r w:rsidRPr="00942E4E">
        <w:rPr>
          <w:rFonts w:eastAsia="Calibri"/>
          <w:sz w:val="28"/>
          <w:szCs w:val="28"/>
          <w:lang w:eastAsia="en-US"/>
        </w:rPr>
        <w:t xml:space="preserve"> значений результатов (индикаторов оценки конечных результ</w:t>
      </w:r>
      <w:r w:rsidRPr="00942E4E">
        <w:rPr>
          <w:rFonts w:eastAsia="Calibri"/>
          <w:sz w:val="28"/>
          <w:szCs w:val="28"/>
          <w:lang w:eastAsia="en-US"/>
        </w:rPr>
        <w:t>а</w:t>
      </w:r>
      <w:r w:rsidRPr="00942E4E">
        <w:rPr>
          <w:rFonts w:eastAsia="Calibri"/>
          <w:sz w:val="28"/>
          <w:szCs w:val="28"/>
          <w:lang w:eastAsia="en-US"/>
        </w:rPr>
        <w:t xml:space="preserve">тов), определенных в приложении </w:t>
      </w:r>
      <w:r>
        <w:rPr>
          <w:rFonts w:eastAsia="Calibri"/>
          <w:sz w:val="28"/>
          <w:szCs w:val="28"/>
          <w:lang w:eastAsia="en-US"/>
        </w:rPr>
        <w:t>№</w:t>
      </w:r>
      <w:r w:rsidRPr="00942E4E">
        <w:rPr>
          <w:rFonts w:eastAsia="Calibri"/>
          <w:sz w:val="28"/>
          <w:szCs w:val="28"/>
          <w:lang w:eastAsia="en-US"/>
        </w:rPr>
        <w:t xml:space="preserve"> 1 к настоящему Порядку;</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lastRenderedPageBreak/>
        <w:t>непредставление отчета о реализации плана мероприятий по достижению р</w:t>
      </w:r>
      <w:r w:rsidRPr="00942E4E">
        <w:rPr>
          <w:rFonts w:eastAsia="Calibri"/>
          <w:sz w:val="28"/>
          <w:szCs w:val="28"/>
          <w:lang w:eastAsia="en-US"/>
        </w:rPr>
        <w:t>е</w:t>
      </w:r>
      <w:r w:rsidRPr="00942E4E">
        <w:rPr>
          <w:rFonts w:eastAsia="Calibri"/>
          <w:sz w:val="28"/>
          <w:szCs w:val="28"/>
          <w:lang w:eastAsia="en-US"/>
        </w:rPr>
        <w:t xml:space="preserve">зультатов предоставления субсидии, определенных в приложении </w:t>
      </w:r>
      <w:r>
        <w:rPr>
          <w:rFonts w:eastAsia="Calibri"/>
          <w:sz w:val="28"/>
          <w:szCs w:val="28"/>
          <w:lang w:eastAsia="en-US"/>
        </w:rPr>
        <w:t>№</w:t>
      </w:r>
      <w:r w:rsidRPr="00942E4E">
        <w:rPr>
          <w:rFonts w:eastAsia="Calibri"/>
          <w:sz w:val="28"/>
          <w:szCs w:val="28"/>
          <w:lang w:eastAsia="en-US"/>
        </w:rPr>
        <w:t xml:space="preserve"> 4 к настоящему Порядку.</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Основанием для освобождения Учреждения от применения мер ответственн</w:t>
      </w:r>
      <w:r w:rsidRPr="00942E4E">
        <w:rPr>
          <w:rFonts w:eastAsia="Calibri"/>
          <w:sz w:val="28"/>
          <w:szCs w:val="28"/>
          <w:lang w:eastAsia="en-US"/>
        </w:rPr>
        <w:t>о</w:t>
      </w:r>
      <w:r w:rsidRPr="00942E4E">
        <w:rPr>
          <w:rFonts w:eastAsia="Calibri"/>
          <w:sz w:val="28"/>
          <w:szCs w:val="28"/>
          <w:lang w:eastAsia="en-US"/>
        </w:rPr>
        <w:t>сти является документально подтвержденное наступление обстоятельств непреод</w:t>
      </w:r>
      <w:r w:rsidRPr="00942E4E">
        <w:rPr>
          <w:rFonts w:eastAsia="Calibri"/>
          <w:sz w:val="28"/>
          <w:szCs w:val="28"/>
          <w:lang w:eastAsia="en-US"/>
        </w:rPr>
        <w:t>о</w:t>
      </w:r>
      <w:r w:rsidRPr="00942E4E">
        <w:rPr>
          <w:rFonts w:eastAsia="Calibri"/>
          <w:sz w:val="28"/>
          <w:szCs w:val="28"/>
          <w:lang w:eastAsia="en-US"/>
        </w:rPr>
        <w:t>лимой силы, препятствующих исполнению Учреждением соответствующих обяз</w:t>
      </w:r>
      <w:r w:rsidRPr="00942E4E">
        <w:rPr>
          <w:rFonts w:eastAsia="Calibri"/>
          <w:sz w:val="28"/>
          <w:szCs w:val="28"/>
          <w:lang w:eastAsia="en-US"/>
        </w:rPr>
        <w:t>а</w:t>
      </w:r>
      <w:r w:rsidRPr="00942E4E">
        <w:rPr>
          <w:rFonts w:eastAsia="Calibri"/>
          <w:sz w:val="28"/>
          <w:szCs w:val="28"/>
          <w:lang w:eastAsia="en-US"/>
        </w:rPr>
        <w:t>тельств.</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14. 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 xml:space="preserve">В случае </w:t>
      </w:r>
      <w:proofErr w:type="spellStart"/>
      <w:r w:rsidRPr="00942E4E">
        <w:rPr>
          <w:rFonts w:eastAsia="Calibri"/>
          <w:sz w:val="28"/>
          <w:szCs w:val="28"/>
          <w:lang w:eastAsia="en-US"/>
        </w:rPr>
        <w:t>недостижения</w:t>
      </w:r>
      <w:proofErr w:type="spellEnd"/>
      <w:r w:rsidRPr="00942E4E">
        <w:rPr>
          <w:rFonts w:eastAsia="Calibri"/>
          <w:sz w:val="28"/>
          <w:szCs w:val="28"/>
          <w:lang w:eastAsia="en-US"/>
        </w:rPr>
        <w:t xml:space="preserve"> результатов предоставления субсидии, определенных в приложении </w:t>
      </w:r>
      <w:r>
        <w:rPr>
          <w:rFonts w:eastAsia="Calibri"/>
          <w:sz w:val="28"/>
          <w:szCs w:val="28"/>
          <w:lang w:eastAsia="en-US"/>
        </w:rPr>
        <w:t>№</w:t>
      </w:r>
      <w:r w:rsidRPr="00942E4E">
        <w:rPr>
          <w:rFonts w:eastAsia="Calibri"/>
          <w:sz w:val="28"/>
          <w:szCs w:val="28"/>
          <w:lang w:eastAsia="en-US"/>
        </w:rPr>
        <w:t xml:space="preserve"> 1 к настоящему Порядку, субсидия подлежит возврату в бюджет Республики Татарстан в 30-дневный срок, исчисляемый в рабочих днях, со дня п</w:t>
      </w:r>
      <w:r w:rsidRPr="00942E4E">
        <w:rPr>
          <w:rFonts w:eastAsia="Calibri"/>
          <w:sz w:val="28"/>
          <w:szCs w:val="28"/>
          <w:lang w:eastAsia="en-US"/>
        </w:rPr>
        <w:t>о</w:t>
      </w:r>
      <w:r w:rsidRPr="00942E4E">
        <w:rPr>
          <w:rFonts w:eastAsia="Calibri"/>
          <w:sz w:val="28"/>
          <w:szCs w:val="28"/>
          <w:lang w:eastAsia="en-US"/>
        </w:rPr>
        <w:t>лучения Учреждением соответствующего требования Учредителя.</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942E4E">
        <w:rPr>
          <w:rFonts w:eastAsia="Calibri"/>
          <w:sz w:val="28"/>
          <w:szCs w:val="28"/>
          <w:lang w:eastAsia="en-US"/>
        </w:rPr>
        <w:t>а</w:t>
      </w:r>
      <w:r w:rsidRPr="00942E4E">
        <w:rPr>
          <w:rFonts w:eastAsia="Calibri"/>
          <w:sz w:val="28"/>
          <w:szCs w:val="28"/>
          <w:lang w:eastAsia="en-US"/>
        </w:rPr>
        <w:t>бочих днях со дня истечения указанного срока, принимает меры по взысканию ук</w:t>
      </w:r>
      <w:r w:rsidRPr="00942E4E">
        <w:rPr>
          <w:rFonts w:eastAsia="Calibri"/>
          <w:sz w:val="28"/>
          <w:szCs w:val="28"/>
          <w:lang w:eastAsia="en-US"/>
        </w:rPr>
        <w:t>а</w:t>
      </w:r>
      <w:r w:rsidRPr="00942E4E">
        <w:rPr>
          <w:rFonts w:eastAsia="Calibri"/>
          <w:sz w:val="28"/>
          <w:szCs w:val="28"/>
          <w:lang w:eastAsia="en-US"/>
        </w:rPr>
        <w:t>занных средств в бюджет Республики Татарстан в принудительном порядке в соо</w:t>
      </w:r>
      <w:r w:rsidRPr="00942E4E">
        <w:rPr>
          <w:rFonts w:eastAsia="Calibri"/>
          <w:sz w:val="28"/>
          <w:szCs w:val="28"/>
          <w:lang w:eastAsia="en-US"/>
        </w:rPr>
        <w:t>т</w:t>
      </w:r>
      <w:r w:rsidRPr="00942E4E">
        <w:rPr>
          <w:rFonts w:eastAsia="Calibri"/>
          <w:sz w:val="28"/>
          <w:szCs w:val="28"/>
          <w:lang w:eastAsia="en-US"/>
        </w:rPr>
        <w:t>ветствии с законодательством Российской Федерации.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942E4E">
        <w:rPr>
          <w:rFonts w:eastAsia="Calibri"/>
          <w:sz w:val="28"/>
          <w:szCs w:val="28"/>
          <w:lang w:eastAsia="en-US"/>
        </w:rPr>
        <w:t>о</w:t>
      </w:r>
      <w:r w:rsidRPr="00942E4E">
        <w:rPr>
          <w:rFonts w:eastAsia="Calibri"/>
          <w:sz w:val="28"/>
          <w:szCs w:val="28"/>
          <w:lang w:eastAsia="en-US"/>
        </w:rPr>
        <w:t>рядка, подлежат возврату в бюджет Республики Татарстан.</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Учредитель принимает решение о наличии потребности в направлении не и</w:t>
      </w:r>
      <w:r w:rsidRPr="00942E4E">
        <w:rPr>
          <w:rFonts w:eastAsia="Calibri"/>
          <w:sz w:val="28"/>
          <w:szCs w:val="28"/>
          <w:lang w:eastAsia="en-US"/>
        </w:rPr>
        <w:t>с</w:t>
      </w:r>
      <w:r w:rsidRPr="00942E4E">
        <w:rPr>
          <w:rFonts w:eastAsia="Calibri"/>
          <w:sz w:val="28"/>
          <w:szCs w:val="28"/>
          <w:lang w:eastAsia="en-US"/>
        </w:rPr>
        <w:t>пользованных в текущем финансовом году остатков средств субсидии на достиж</w:t>
      </w:r>
      <w:r w:rsidRPr="00942E4E">
        <w:rPr>
          <w:rFonts w:eastAsia="Calibri"/>
          <w:sz w:val="28"/>
          <w:szCs w:val="28"/>
          <w:lang w:eastAsia="en-US"/>
        </w:rPr>
        <w:t>е</w:t>
      </w:r>
      <w:r w:rsidRPr="00942E4E">
        <w:rPr>
          <w:rFonts w:eastAsia="Calibri"/>
          <w:sz w:val="28"/>
          <w:szCs w:val="28"/>
          <w:lang w:eastAsia="en-US"/>
        </w:rPr>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942E4E">
        <w:rPr>
          <w:rFonts w:eastAsia="Calibri"/>
          <w:sz w:val="28"/>
          <w:szCs w:val="28"/>
          <w:lang w:eastAsia="en-US"/>
        </w:rPr>
        <w:t>о</w:t>
      </w:r>
      <w:r w:rsidRPr="00942E4E">
        <w:rPr>
          <w:rFonts w:eastAsia="Calibri"/>
          <w:sz w:val="28"/>
          <w:szCs w:val="28"/>
          <w:lang w:eastAsia="en-US"/>
        </w:rPr>
        <w:t>вого года остатки субсидий, а также документов (копий документов), подтвержд</w:t>
      </w:r>
      <w:r w:rsidRPr="00942E4E">
        <w:rPr>
          <w:rFonts w:eastAsia="Calibri"/>
          <w:sz w:val="28"/>
          <w:szCs w:val="28"/>
          <w:lang w:eastAsia="en-US"/>
        </w:rPr>
        <w:t>а</w:t>
      </w:r>
      <w:r w:rsidRPr="00942E4E">
        <w:rPr>
          <w:rFonts w:eastAsia="Calibri"/>
          <w:sz w:val="28"/>
          <w:szCs w:val="28"/>
          <w:lang w:eastAsia="en-US"/>
        </w:rPr>
        <w:t>ющих наличие и объем указанных обязательств Учреждения (за исключением об</w:t>
      </w:r>
      <w:r w:rsidRPr="00942E4E">
        <w:rPr>
          <w:rFonts w:eastAsia="Calibri"/>
          <w:sz w:val="28"/>
          <w:szCs w:val="28"/>
          <w:lang w:eastAsia="en-US"/>
        </w:rPr>
        <w:t>я</w:t>
      </w:r>
      <w:r w:rsidRPr="00942E4E">
        <w:rPr>
          <w:rFonts w:eastAsia="Calibri"/>
          <w:sz w:val="28"/>
          <w:szCs w:val="28"/>
          <w:lang w:eastAsia="en-US"/>
        </w:rPr>
        <w:t>зательств по выплатам физическим лицам), направленного в течение 20 рабочих дней года, следующего за годом предоставления субсидии (далее - обращение Учреждения по остаткам субсидии).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Учредитель принимает решение о наличии потребности в направлении не и</w:t>
      </w:r>
      <w:r w:rsidRPr="00942E4E">
        <w:rPr>
          <w:rFonts w:eastAsia="Calibri"/>
          <w:sz w:val="28"/>
          <w:szCs w:val="28"/>
          <w:lang w:eastAsia="en-US"/>
        </w:rPr>
        <w:t>с</w:t>
      </w:r>
      <w:r w:rsidRPr="00942E4E">
        <w:rPr>
          <w:rFonts w:eastAsia="Calibri"/>
          <w:sz w:val="28"/>
          <w:szCs w:val="28"/>
          <w:lang w:eastAsia="en-US"/>
        </w:rPr>
        <w:t>пользованных в текущем финансовом году остатков средств субсидии на достиж</w:t>
      </w:r>
      <w:r w:rsidRPr="00942E4E">
        <w:rPr>
          <w:rFonts w:eastAsia="Calibri"/>
          <w:sz w:val="28"/>
          <w:szCs w:val="28"/>
          <w:lang w:eastAsia="en-US"/>
        </w:rPr>
        <w:t>е</w:t>
      </w:r>
      <w:r w:rsidRPr="00942E4E">
        <w:rPr>
          <w:rFonts w:eastAsia="Calibri"/>
          <w:sz w:val="28"/>
          <w:szCs w:val="28"/>
          <w:lang w:eastAsia="en-US"/>
        </w:rPr>
        <w:t>ние целей в соответствии с пунктом 3 настоящего Порядка в течение 5 рабочих дней с момента получения обращения Учреждения по остаткам субсидии.</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17. В соответствии с решением Учредителя о наличии потребности в напра</w:t>
      </w:r>
      <w:r w:rsidRPr="00942E4E">
        <w:rPr>
          <w:rFonts w:eastAsia="Calibri"/>
          <w:sz w:val="28"/>
          <w:szCs w:val="28"/>
          <w:lang w:eastAsia="en-US"/>
        </w:rPr>
        <w:t>в</w:t>
      </w:r>
      <w:r w:rsidRPr="00942E4E">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942E4E">
        <w:rPr>
          <w:rFonts w:eastAsia="Calibri"/>
          <w:sz w:val="28"/>
          <w:szCs w:val="28"/>
          <w:lang w:eastAsia="en-US"/>
        </w:rPr>
        <w:t>н</w:t>
      </w:r>
      <w:r w:rsidRPr="00942E4E">
        <w:rPr>
          <w:rFonts w:eastAsia="Calibri"/>
          <w:sz w:val="28"/>
          <w:szCs w:val="28"/>
          <w:lang w:eastAsia="en-US"/>
        </w:rPr>
        <w:t>ной субсидии могут быть использованы в текущем финансовом году для финанс</w:t>
      </w:r>
      <w:r w:rsidRPr="00942E4E">
        <w:rPr>
          <w:rFonts w:eastAsia="Calibri"/>
          <w:sz w:val="28"/>
          <w:szCs w:val="28"/>
          <w:lang w:eastAsia="en-US"/>
        </w:rPr>
        <w:t>о</w:t>
      </w:r>
      <w:r w:rsidRPr="00942E4E">
        <w:rPr>
          <w:rFonts w:eastAsia="Calibri"/>
          <w:sz w:val="28"/>
          <w:szCs w:val="28"/>
          <w:lang w:eastAsia="en-US"/>
        </w:rPr>
        <w:t>вого обеспечения расходов, направленных на цели в соответствии с пунктом 3 настоящего Порядка.</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lastRenderedPageBreak/>
        <w:t>18. 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942E4E">
        <w:rPr>
          <w:rFonts w:eastAsia="Calibri"/>
          <w:sz w:val="28"/>
          <w:szCs w:val="28"/>
          <w:lang w:eastAsia="en-US"/>
        </w:rPr>
        <w:t>о</w:t>
      </w:r>
      <w:r w:rsidRPr="00942E4E">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942E4E">
        <w:rPr>
          <w:rFonts w:eastAsia="Calibri"/>
          <w:sz w:val="28"/>
          <w:szCs w:val="28"/>
          <w:lang w:eastAsia="en-US"/>
        </w:rPr>
        <w:t>а</w:t>
      </w:r>
      <w:r w:rsidRPr="00942E4E">
        <w:rPr>
          <w:rFonts w:eastAsia="Calibri"/>
          <w:sz w:val="28"/>
          <w:szCs w:val="28"/>
          <w:lang w:eastAsia="en-US"/>
        </w:rPr>
        <w:t>нии Учреждением для достижения целей, установленных пунктом 3 настоящего П</w:t>
      </w:r>
      <w:r w:rsidRPr="00942E4E">
        <w:rPr>
          <w:rFonts w:eastAsia="Calibri"/>
          <w:sz w:val="28"/>
          <w:szCs w:val="28"/>
          <w:lang w:eastAsia="en-US"/>
        </w:rPr>
        <w:t>о</w:t>
      </w:r>
      <w:r w:rsidRPr="00942E4E">
        <w:rPr>
          <w:rFonts w:eastAsia="Calibri"/>
          <w:sz w:val="28"/>
          <w:szCs w:val="28"/>
          <w:lang w:eastAsia="en-US"/>
        </w:rPr>
        <w:t>рядка, на основании обращения Учреждения о наличии неисполненных обяз</w:t>
      </w:r>
      <w:r w:rsidRPr="00942E4E">
        <w:rPr>
          <w:rFonts w:eastAsia="Calibri"/>
          <w:sz w:val="28"/>
          <w:szCs w:val="28"/>
          <w:lang w:eastAsia="en-US"/>
        </w:rPr>
        <w:t>а</w:t>
      </w:r>
      <w:r w:rsidRPr="00942E4E">
        <w:rPr>
          <w:rFonts w:eastAsia="Calibri"/>
          <w:sz w:val="28"/>
          <w:szCs w:val="28"/>
          <w:lang w:eastAsia="en-US"/>
        </w:rPr>
        <w:t>тельств, источником финансового обеспечения которых являются средства от во</w:t>
      </w:r>
      <w:r w:rsidRPr="00942E4E">
        <w:rPr>
          <w:rFonts w:eastAsia="Calibri"/>
          <w:sz w:val="28"/>
          <w:szCs w:val="28"/>
          <w:lang w:eastAsia="en-US"/>
        </w:rPr>
        <w:t>з</w:t>
      </w:r>
      <w:r w:rsidRPr="00942E4E">
        <w:rPr>
          <w:rFonts w:eastAsia="Calibri"/>
          <w:sz w:val="28"/>
          <w:szCs w:val="28"/>
          <w:lang w:eastAsia="en-US"/>
        </w:rPr>
        <w:t>врата ранее произведенных Учреждением выплат, а также документов (копий док</w:t>
      </w:r>
      <w:r w:rsidRPr="00942E4E">
        <w:rPr>
          <w:rFonts w:eastAsia="Calibri"/>
          <w:sz w:val="28"/>
          <w:szCs w:val="28"/>
          <w:lang w:eastAsia="en-US"/>
        </w:rPr>
        <w:t>у</w:t>
      </w:r>
      <w:r w:rsidRPr="00942E4E">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942E4E">
        <w:rPr>
          <w:rFonts w:eastAsia="Calibri"/>
          <w:sz w:val="28"/>
          <w:szCs w:val="28"/>
          <w:lang w:eastAsia="en-US"/>
        </w:rPr>
        <w:t>е</w:t>
      </w:r>
      <w:r w:rsidRPr="00942E4E">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942E4E" w:rsidRDefault="00942E4E" w:rsidP="00942E4E">
      <w:pPr>
        <w:overflowPunct/>
        <w:autoSpaceDE/>
        <w:adjustRightInd/>
        <w:ind w:firstLine="709"/>
        <w:jc w:val="both"/>
        <w:textAlignment w:val="auto"/>
        <w:rPr>
          <w:rFonts w:eastAsia="Calibri"/>
          <w:sz w:val="28"/>
          <w:szCs w:val="28"/>
          <w:lang w:eastAsia="en-US"/>
        </w:rPr>
      </w:pPr>
      <w:r w:rsidRPr="00942E4E">
        <w:rPr>
          <w:rFonts w:eastAsia="Calibri"/>
          <w:sz w:val="28"/>
          <w:szCs w:val="28"/>
          <w:lang w:eastAsia="en-US"/>
        </w:rPr>
        <w:t>Учредитель принимает решение об использовании в текущем финансовом г</w:t>
      </w:r>
      <w:r w:rsidRPr="00942E4E">
        <w:rPr>
          <w:rFonts w:eastAsia="Calibri"/>
          <w:sz w:val="28"/>
          <w:szCs w:val="28"/>
          <w:lang w:eastAsia="en-US"/>
        </w:rPr>
        <w:t>о</w:t>
      </w:r>
      <w:r w:rsidRPr="00942E4E">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942E4E">
        <w:rPr>
          <w:rFonts w:eastAsia="Calibri"/>
          <w:sz w:val="28"/>
          <w:szCs w:val="28"/>
          <w:lang w:eastAsia="en-US"/>
        </w:rPr>
        <w:t>а</w:t>
      </w:r>
      <w:r w:rsidRPr="00942E4E">
        <w:rPr>
          <w:rFonts w:eastAsia="Calibri"/>
          <w:sz w:val="28"/>
          <w:szCs w:val="28"/>
          <w:lang w:eastAsia="en-US"/>
        </w:rPr>
        <w:t>новленных пунктом 3 настоящего Порядка, в течение 5 рабочих дней с момента о</w:t>
      </w:r>
      <w:r w:rsidRPr="00942E4E">
        <w:rPr>
          <w:rFonts w:eastAsia="Calibri"/>
          <w:sz w:val="28"/>
          <w:szCs w:val="28"/>
          <w:lang w:eastAsia="en-US"/>
        </w:rPr>
        <w:t>б</w:t>
      </w:r>
      <w:r w:rsidRPr="00942E4E">
        <w:rPr>
          <w:rFonts w:eastAsia="Calibri"/>
          <w:sz w:val="28"/>
          <w:szCs w:val="28"/>
          <w:lang w:eastAsia="en-US"/>
        </w:rPr>
        <w:t>ращения Учреждения по средствам от возврата ранее произведенных выплат.</w:t>
      </w: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42E4E" w:rsidRDefault="00942E4E">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1374F" w:rsidRDefault="0091374F">
      <w:pPr>
        <w:pStyle w:val="ConsPlusNormal"/>
        <w:spacing w:line="200" w:lineRule="auto"/>
        <w:jc w:val="right"/>
        <w:outlineLvl w:val="0"/>
        <w:rPr>
          <w:sz w:val="20"/>
        </w:rPr>
      </w:pPr>
    </w:p>
    <w:p w:rsidR="00942E4E" w:rsidRPr="00FB3E88" w:rsidRDefault="00942E4E" w:rsidP="00D525D5">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lastRenderedPageBreak/>
        <w:t xml:space="preserve">Приложение </w:t>
      </w:r>
      <w:r w:rsidR="00D525D5" w:rsidRPr="00FB3E88">
        <w:rPr>
          <w:rFonts w:ascii="Times New Roman" w:hAnsi="Times New Roman" w:cs="Times New Roman"/>
          <w:b w:val="0"/>
          <w:sz w:val="22"/>
          <w:szCs w:val="22"/>
        </w:rPr>
        <w:t>№</w:t>
      </w:r>
      <w:r w:rsidRPr="00FB3E88">
        <w:rPr>
          <w:rFonts w:ascii="Times New Roman" w:hAnsi="Times New Roman" w:cs="Times New Roman"/>
          <w:b w:val="0"/>
          <w:sz w:val="22"/>
          <w:szCs w:val="22"/>
        </w:rPr>
        <w:t xml:space="preserve"> 1</w:t>
      </w:r>
    </w:p>
    <w:p w:rsidR="00D525D5" w:rsidRPr="00FB3E88" w:rsidRDefault="00942E4E" w:rsidP="00D525D5">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к </w:t>
      </w:r>
      <w:r w:rsidR="0091374F" w:rsidRPr="0091374F">
        <w:rPr>
          <w:rFonts w:ascii="Times New Roman" w:hAnsi="Times New Roman" w:cs="Times New Roman"/>
          <w:b w:val="0"/>
          <w:sz w:val="22"/>
          <w:szCs w:val="22"/>
        </w:rPr>
        <w:t>Поряд</w:t>
      </w:r>
      <w:r w:rsidR="0091374F">
        <w:rPr>
          <w:rFonts w:ascii="Times New Roman" w:hAnsi="Times New Roman" w:cs="Times New Roman"/>
          <w:b w:val="0"/>
          <w:sz w:val="22"/>
          <w:szCs w:val="22"/>
        </w:rPr>
        <w:t>ку</w:t>
      </w:r>
      <w:r w:rsidR="0091374F" w:rsidRPr="0091374F">
        <w:rPr>
          <w:rFonts w:ascii="Times New Roman" w:hAnsi="Times New Roman" w:cs="Times New Roman"/>
          <w:b w:val="0"/>
          <w:sz w:val="22"/>
          <w:szCs w:val="22"/>
        </w:rPr>
        <w:t xml:space="preserve"> определения объема и условий предоставления из бюджета Республики Тата</w:t>
      </w:r>
      <w:r w:rsidR="0091374F" w:rsidRPr="0091374F">
        <w:rPr>
          <w:rFonts w:ascii="Times New Roman" w:hAnsi="Times New Roman" w:cs="Times New Roman"/>
          <w:b w:val="0"/>
          <w:sz w:val="22"/>
          <w:szCs w:val="22"/>
        </w:rPr>
        <w:t>р</w:t>
      </w:r>
      <w:r w:rsidR="0091374F" w:rsidRPr="0091374F">
        <w:rPr>
          <w:rFonts w:ascii="Times New Roman" w:hAnsi="Times New Roman" w:cs="Times New Roman"/>
          <w:b w:val="0"/>
          <w:sz w:val="22"/>
          <w:szCs w:val="22"/>
        </w:rPr>
        <w:t>стан государственным бюджетным и автоно</w:t>
      </w:r>
      <w:r w:rsidR="0091374F" w:rsidRPr="0091374F">
        <w:rPr>
          <w:rFonts w:ascii="Times New Roman" w:hAnsi="Times New Roman" w:cs="Times New Roman"/>
          <w:b w:val="0"/>
          <w:sz w:val="22"/>
          <w:szCs w:val="22"/>
        </w:rPr>
        <w:t>м</w:t>
      </w:r>
      <w:r w:rsidR="0091374F" w:rsidRPr="0091374F">
        <w:rPr>
          <w:rFonts w:ascii="Times New Roman" w:hAnsi="Times New Roman" w:cs="Times New Roman"/>
          <w:b w:val="0"/>
          <w:sz w:val="22"/>
          <w:szCs w:val="22"/>
        </w:rPr>
        <w:t>ным учреждениям Республики Татарстан, функции и полномочия учредителя которых выполняет Министерство культуры Республики Татарстан, субсидий на обеспечение реализ</w:t>
      </w:r>
      <w:r w:rsidR="0091374F" w:rsidRPr="0091374F">
        <w:rPr>
          <w:rFonts w:ascii="Times New Roman" w:hAnsi="Times New Roman" w:cs="Times New Roman"/>
          <w:b w:val="0"/>
          <w:sz w:val="22"/>
          <w:szCs w:val="22"/>
        </w:rPr>
        <w:t>а</w:t>
      </w:r>
      <w:r w:rsidR="0091374F" w:rsidRPr="0091374F">
        <w:rPr>
          <w:rFonts w:ascii="Times New Roman" w:hAnsi="Times New Roman" w:cs="Times New Roman"/>
          <w:b w:val="0"/>
          <w:sz w:val="22"/>
          <w:szCs w:val="22"/>
        </w:rPr>
        <w:t>ции пунктов 3.7, 3.8, 3.10 подпрограммы «Пр</w:t>
      </w:r>
      <w:r w:rsidR="0091374F" w:rsidRPr="0091374F">
        <w:rPr>
          <w:rFonts w:ascii="Times New Roman" w:hAnsi="Times New Roman" w:cs="Times New Roman"/>
          <w:b w:val="0"/>
          <w:sz w:val="22"/>
          <w:szCs w:val="22"/>
        </w:rPr>
        <w:t>о</w:t>
      </w:r>
      <w:r w:rsidR="0091374F" w:rsidRPr="0091374F">
        <w:rPr>
          <w:rFonts w:ascii="Times New Roman" w:hAnsi="Times New Roman" w:cs="Times New Roman"/>
          <w:b w:val="0"/>
          <w:sz w:val="22"/>
          <w:szCs w:val="22"/>
        </w:rPr>
        <w:t>филактика терроризма и экстремизма в Респу</w:t>
      </w:r>
      <w:r w:rsidR="0091374F" w:rsidRPr="0091374F">
        <w:rPr>
          <w:rFonts w:ascii="Times New Roman" w:hAnsi="Times New Roman" w:cs="Times New Roman"/>
          <w:b w:val="0"/>
          <w:sz w:val="22"/>
          <w:szCs w:val="22"/>
        </w:rPr>
        <w:t>б</w:t>
      </w:r>
      <w:r w:rsidR="0091374F" w:rsidRPr="0091374F">
        <w:rPr>
          <w:rFonts w:ascii="Times New Roman" w:hAnsi="Times New Roman" w:cs="Times New Roman"/>
          <w:b w:val="0"/>
          <w:sz w:val="22"/>
          <w:szCs w:val="22"/>
        </w:rPr>
        <w:t>лике Татарстан на 2014 - 2025 годы», пунктов 3.7, 4.4.2, 5.4, 5.5 подпрограммы «Профилакт</w:t>
      </w:r>
      <w:r w:rsidR="0091374F" w:rsidRPr="0091374F">
        <w:rPr>
          <w:rFonts w:ascii="Times New Roman" w:hAnsi="Times New Roman" w:cs="Times New Roman"/>
          <w:b w:val="0"/>
          <w:sz w:val="22"/>
          <w:szCs w:val="22"/>
        </w:rPr>
        <w:t>и</w:t>
      </w:r>
      <w:r w:rsidR="0091374F" w:rsidRPr="0091374F">
        <w:rPr>
          <w:rFonts w:ascii="Times New Roman" w:hAnsi="Times New Roman" w:cs="Times New Roman"/>
          <w:b w:val="0"/>
          <w:sz w:val="22"/>
          <w:szCs w:val="22"/>
        </w:rPr>
        <w:t>ка наркомании среди населения Республики Татарстан на 2014 - 2025 годы», пункта 4.7 Приложения к подпрограмме «Профилактика безнадзорности и правонарушений несове</w:t>
      </w:r>
      <w:r w:rsidR="0091374F" w:rsidRPr="0091374F">
        <w:rPr>
          <w:rFonts w:ascii="Times New Roman" w:hAnsi="Times New Roman" w:cs="Times New Roman"/>
          <w:b w:val="0"/>
          <w:sz w:val="22"/>
          <w:szCs w:val="22"/>
        </w:rPr>
        <w:t>р</w:t>
      </w:r>
      <w:r w:rsidR="0091374F" w:rsidRPr="0091374F">
        <w:rPr>
          <w:rFonts w:ascii="Times New Roman" w:hAnsi="Times New Roman" w:cs="Times New Roman"/>
          <w:b w:val="0"/>
          <w:sz w:val="22"/>
          <w:szCs w:val="22"/>
        </w:rPr>
        <w:t>шеннолетних в Республике Татарстан на 2019 - 2025 годы» Государственной программы «Обеспечение общественного порядка и прот</w:t>
      </w:r>
      <w:r w:rsidR="0091374F" w:rsidRPr="0091374F">
        <w:rPr>
          <w:rFonts w:ascii="Times New Roman" w:hAnsi="Times New Roman" w:cs="Times New Roman"/>
          <w:b w:val="0"/>
          <w:sz w:val="22"/>
          <w:szCs w:val="22"/>
        </w:rPr>
        <w:t>и</w:t>
      </w:r>
      <w:r w:rsidR="0091374F" w:rsidRPr="0091374F">
        <w:rPr>
          <w:rFonts w:ascii="Times New Roman" w:hAnsi="Times New Roman" w:cs="Times New Roman"/>
          <w:b w:val="0"/>
          <w:sz w:val="22"/>
          <w:szCs w:val="22"/>
        </w:rPr>
        <w:t>водействие преступности в Республике Тата</w:t>
      </w:r>
      <w:r w:rsidR="0091374F" w:rsidRPr="0091374F">
        <w:rPr>
          <w:rFonts w:ascii="Times New Roman" w:hAnsi="Times New Roman" w:cs="Times New Roman"/>
          <w:b w:val="0"/>
          <w:sz w:val="22"/>
          <w:szCs w:val="22"/>
        </w:rPr>
        <w:t>р</w:t>
      </w:r>
      <w:r w:rsidR="0091374F" w:rsidRPr="0091374F">
        <w:rPr>
          <w:rFonts w:ascii="Times New Roman" w:hAnsi="Times New Roman" w:cs="Times New Roman"/>
          <w:b w:val="0"/>
          <w:sz w:val="22"/>
          <w:szCs w:val="22"/>
        </w:rPr>
        <w:t>стан на 2014 - 2025 годы», утвержденной п</w:t>
      </w:r>
      <w:r w:rsidR="0091374F" w:rsidRPr="0091374F">
        <w:rPr>
          <w:rFonts w:ascii="Times New Roman" w:hAnsi="Times New Roman" w:cs="Times New Roman"/>
          <w:b w:val="0"/>
          <w:sz w:val="22"/>
          <w:szCs w:val="22"/>
        </w:rPr>
        <w:t>о</w:t>
      </w:r>
      <w:r w:rsidR="0091374F" w:rsidRPr="0091374F">
        <w:rPr>
          <w:rFonts w:ascii="Times New Roman" w:hAnsi="Times New Roman" w:cs="Times New Roman"/>
          <w:b w:val="0"/>
          <w:sz w:val="22"/>
          <w:szCs w:val="22"/>
        </w:rPr>
        <w:t>становлением Кабинета Министров Республики Татарстан от 16.10.2013 № 764 «Об утвержд</w:t>
      </w:r>
      <w:r w:rsidR="0091374F" w:rsidRPr="0091374F">
        <w:rPr>
          <w:rFonts w:ascii="Times New Roman" w:hAnsi="Times New Roman" w:cs="Times New Roman"/>
          <w:b w:val="0"/>
          <w:sz w:val="22"/>
          <w:szCs w:val="22"/>
        </w:rPr>
        <w:t>е</w:t>
      </w:r>
      <w:r w:rsidR="0091374F" w:rsidRPr="0091374F">
        <w:rPr>
          <w:rFonts w:ascii="Times New Roman" w:hAnsi="Times New Roman" w:cs="Times New Roman"/>
          <w:b w:val="0"/>
          <w:sz w:val="22"/>
          <w:szCs w:val="22"/>
        </w:rPr>
        <w:t>нии Государственной программы «Обеспеч</w:t>
      </w:r>
      <w:r w:rsidR="0091374F" w:rsidRPr="0091374F">
        <w:rPr>
          <w:rFonts w:ascii="Times New Roman" w:hAnsi="Times New Roman" w:cs="Times New Roman"/>
          <w:b w:val="0"/>
          <w:sz w:val="22"/>
          <w:szCs w:val="22"/>
        </w:rPr>
        <w:t>е</w:t>
      </w:r>
      <w:r w:rsidR="0091374F" w:rsidRPr="0091374F">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91374F" w:rsidRPr="0091374F">
        <w:rPr>
          <w:rFonts w:ascii="Times New Roman" w:hAnsi="Times New Roman" w:cs="Times New Roman"/>
          <w:b w:val="0"/>
          <w:sz w:val="22"/>
          <w:szCs w:val="22"/>
        </w:rPr>
        <w:t>с</w:t>
      </w:r>
      <w:r w:rsidR="0091374F" w:rsidRPr="0091374F">
        <w:rPr>
          <w:rFonts w:ascii="Times New Roman" w:hAnsi="Times New Roman" w:cs="Times New Roman"/>
          <w:b w:val="0"/>
          <w:sz w:val="22"/>
          <w:szCs w:val="22"/>
        </w:rPr>
        <w:t>сийской Федерации.</w:t>
      </w:r>
    </w:p>
    <w:p w:rsidR="00942E4E" w:rsidRPr="00FB3E88" w:rsidRDefault="00942E4E">
      <w:pPr>
        <w:pStyle w:val="ConsPlusNormal"/>
        <w:spacing w:line="200" w:lineRule="auto"/>
        <w:jc w:val="both"/>
        <w:rPr>
          <w:sz w:val="22"/>
          <w:szCs w:val="22"/>
        </w:rPr>
      </w:pPr>
    </w:p>
    <w:p w:rsidR="00942E4E" w:rsidRPr="00FB3E88" w:rsidRDefault="00D525D5">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Значения результатов</w:t>
      </w:r>
    </w:p>
    <w:p w:rsidR="00942E4E" w:rsidRPr="00FB3E88" w:rsidRDefault="00D525D5">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(индикаторы оценки конечных результатов)</w:t>
      </w:r>
    </w:p>
    <w:p w:rsidR="00942E4E" w:rsidRPr="00FB3E88"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726"/>
        <w:gridCol w:w="3828"/>
      </w:tblGrid>
      <w:tr w:rsidR="00942E4E" w:rsidRPr="00FB3E88" w:rsidTr="00D525D5">
        <w:trPr>
          <w:trHeight w:val="870"/>
        </w:trPr>
        <w:tc>
          <w:tcPr>
            <w:tcW w:w="466" w:type="dxa"/>
            <w:vMerge w:val="restart"/>
          </w:tcPr>
          <w:p w:rsidR="00942E4E" w:rsidRPr="00FB3E88" w:rsidRDefault="00D525D5">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w:t>
            </w:r>
            <w:r w:rsidR="00942E4E" w:rsidRPr="00FB3E88">
              <w:rPr>
                <w:rFonts w:ascii="Times New Roman" w:hAnsi="Times New Roman" w:cs="Times New Roman"/>
                <w:b w:val="0"/>
                <w:sz w:val="22"/>
                <w:szCs w:val="22"/>
              </w:rPr>
              <w:t xml:space="preserve"> п/п</w:t>
            </w:r>
          </w:p>
        </w:tc>
        <w:tc>
          <w:tcPr>
            <w:tcW w:w="5726" w:type="dxa"/>
            <w:vMerge w:val="restart"/>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Значение результата (индикатора оценки конечных результатов)</w:t>
            </w:r>
          </w:p>
        </w:tc>
      </w:tr>
      <w:tr w:rsidR="00942E4E" w:rsidRPr="00FB3E88" w:rsidTr="00D525D5">
        <w:trPr>
          <w:trHeight w:val="139"/>
        </w:trPr>
        <w:tc>
          <w:tcPr>
            <w:tcW w:w="466" w:type="dxa"/>
            <w:vMerge/>
          </w:tcPr>
          <w:p w:rsidR="00942E4E" w:rsidRPr="00FB3E88" w:rsidRDefault="00942E4E">
            <w:pPr>
              <w:pStyle w:val="ConsPlusNormal"/>
              <w:rPr>
                <w:rFonts w:ascii="Times New Roman" w:hAnsi="Times New Roman" w:cs="Times New Roman"/>
                <w:b w:val="0"/>
                <w:sz w:val="22"/>
                <w:szCs w:val="22"/>
              </w:rPr>
            </w:pPr>
          </w:p>
        </w:tc>
        <w:tc>
          <w:tcPr>
            <w:tcW w:w="5726" w:type="dxa"/>
            <w:vMerge/>
          </w:tcPr>
          <w:p w:rsidR="00942E4E" w:rsidRPr="00FB3E88" w:rsidRDefault="00942E4E">
            <w:pPr>
              <w:pStyle w:val="ConsPlusNormal"/>
              <w:rPr>
                <w:rFonts w:ascii="Times New Roman" w:hAnsi="Times New Roman" w:cs="Times New Roman"/>
                <w:b w:val="0"/>
                <w:sz w:val="22"/>
                <w:szCs w:val="22"/>
              </w:rPr>
            </w:pPr>
          </w:p>
        </w:tc>
        <w:tc>
          <w:tcPr>
            <w:tcW w:w="3828" w:type="dxa"/>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2022</w:t>
            </w:r>
          </w:p>
        </w:tc>
      </w:tr>
      <w:tr w:rsidR="00942E4E" w:rsidRPr="00FB3E88" w:rsidTr="00D525D5">
        <w:trPr>
          <w:trHeight w:val="507"/>
        </w:trPr>
        <w:tc>
          <w:tcPr>
            <w:tcW w:w="466" w:type="dxa"/>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w:t>
            </w:r>
          </w:p>
        </w:tc>
        <w:tc>
          <w:tcPr>
            <w:tcW w:w="5726" w:type="dxa"/>
          </w:tcPr>
          <w:p w:rsidR="00942E4E" w:rsidRPr="00FB3E88" w:rsidRDefault="00942E4E">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Количество проведенных мероприятий, ед.</w:t>
            </w:r>
          </w:p>
        </w:tc>
        <w:tc>
          <w:tcPr>
            <w:tcW w:w="3828" w:type="dxa"/>
          </w:tcPr>
          <w:p w:rsidR="00942E4E" w:rsidRPr="00FB3E88" w:rsidRDefault="00942E4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w:t>
            </w:r>
          </w:p>
        </w:tc>
      </w:tr>
    </w:tbl>
    <w:p w:rsidR="00942E4E" w:rsidRPr="00FB3E88" w:rsidRDefault="00942E4E">
      <w:pPr>
        <w:pStyle w:val="ConsPlusNormal"/>
        <w:spacing w:line="200" w:lineRule="auto"/>
        <w:jc w:val="both"/>
        <w:rPr>
          <w:sz w:val="22"/>
          <w:szCs w:val="22"/>
        </w:rPr>
      </w:pPr>
    </w:p>
    <w:p w:rsidR="00D0379F" w:rsidRDefault="00D0379F"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91374F" w:rsidRDefault="0091374F" w:rsidP="003E68B1">
      <w:pPr>
        <w:overflowPunct/>
        <w:autoSpaceDE/>
        <w:adjustRightInd/>
        <w:ind w:firstLine="709"/>
        <w:jc w:val="both"/>
        <w:textAlignment w:val="auto"/>
        <w:rPr>
          <w:rFonts w:eastAsia="Calibri"/>
          <w:sz w:val="28"/>
          <w:szCs w:val="28"/>
          <w:highlight w:val="red"/>
          <w:lang w:eastAsia="en-US"/>
        </w:rPr>
      </w:pPr>
    </w:p>
    <w:p w:rsidR="00FB3E88" w:rsidRDefault="00FB3E88" w:rsidP="003E68B1">
      <w:pPr>
        <w:overflowPunct/>
        <w:autoSpaceDE/>
        <w:adjustRightInd/>
        <w:ind w:firstLine="709"/>
        <w:jc w:val="both"/>
        <w:textAlignment w:val="auto"/>
        <w:rPr>
          <w:rFonts w:eastAsia="Calibri"/>
          <w:sz w:val="28"/>
          <w:szCs w:val="28"/>
          <w:highlight w:val="red"/>
          <w:lang w:eastAsia="en-US"/>
        </w:rPr>
      </w:pPr>
    </w:p>
    <w:p w:rsidR="0091374F" w:rsidRDefault="0091374F" w:rsidP="003E68B1">
      <w:pPr>
        <w:overflowPunct/>
        <w:autoSpaceDE/>
        <w:adjustRightInd/>
        <w:ind w:firstLine="709"/>
        <w:jc w:val="both"/>
        <w:textAlignment w:val="auto"/>
        <w:rPr>
          <w:rFonts w:eastAsia="Calibri"/>
          <w:sz w:val="28"/>
          <w:szCs w:val="28"/>
          <w:highlight w:val="red"/>
          <w:lang w:eastAsia="en-US"/>
        </w:rPr>
      </w:pPr>
    </w:p>
    <w:p w:rsidR="00AE3773"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FB3E88"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lastRenderedPageBreak/>
        <w:t>Приложение № 2</w:t>
      </w:r>
    </w:p>
    <w:p w:rsidR="0091374F" w:rsidRDefault="00D525D5" w:rsidP="00D525D5">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к </w:t>
      </w:r>
      <w:r w:rsidR="0091374F" w:rsidRPr="0091374F">
        <w:rPr>
          <w:rFonts w:ascii="Times New Roman" w:hAnsi="Times New Roman" w:cs="Times New Roman"/>
          <w:b w:val="0"/>
          <w:sz w:val="22"/>
          <w:szCs w:val="22"/>
        </w:rPr>
        <w:t>Порядку определения объема и условий предоставления из бюджета Республики Тата</w:t>
      </w:r>
      <w:r w:rsidR="0091374F" w:rsidRPr="0091374F">
        <w:rPr>
          <w:rFonts w:ascii="Times New Roman" w:hAnsi="Times New Roman" w:cs="Times New Roman"/>
          <w:b w:val="0"/>
          <w:sz w:val="22"/>
          <w:szCs w:val="22"/>
        </w:rPr>
        <w:t>р</w:t>
      </w:r>
      <w:r w:rsidR="0091374F" w:rsidRPr="0091374F">
        <w:rPr>
          <w:rFonts w:ascii="Times New Roman" w:hAnsi="Times New Roman" w:cs="Times New Roman"/>
          <w:b w:val="0"/>
          <w:sz w:val="22"/>
          <w:szCs w:val="22"/>
        </w:rPr>
        <w:t>стан государственным бюджетным и автоно</w:t>
      </w:r>
      <w:r w:rsidR="0091374F" w:rsidRPr="0091374F">
        <w:rPr>
          <w:rFonts w:ascii="Times New Roman" w:hAnsi="Times New Roman" w:cs="Times New Roman"/>
          <w:b w:val="0"/>
          <w:sz w:val="22"/>
          <w:szCs w:val="22"/>
        </w:rPr>
        <w:t>м</w:t>
      </w:r>
      <w:r w:rsidR="0091374F" w:rsidRPr="0091374F">
        <w:rPr>
          <w:rFonts w:ascii="Times New Roman" w:hAnsi="Times New Roman" w:cs="Times New Roman"/>
          <w:b w:val="0"/>
          <w:sz w:val="22"/>
          <w:szCs w:val="22"/>
        </w:rPr>
        <w:t>ным учреждениям Республики Татарстан, функции и полномочия учредителя которых выполняет Министерство культуры Республики Татарстан, субсидий на обеспечение реализ</w:t>
      </w:r>
      <w:r w:rsidR="0091374F" w:rsidRPr="0091374F">
        <w:rPr>
          <w:rFonts w:ascii="Times New Roman" w:hAnsi="Times New Roman" w:cs="Times New Roman"/>
          <w:b w:val="0"/>
          <w:sz w:val="22"/>
          <w:szCs w:val="22"/>
        </w:rPr>
        <w:t>а</w:t>
      </w:r>
      <w:r w:rsidR="0091374F" w:rsidRPr="0091374F">
        <w:rPr>
          <w:rFonts w:ascii="Times New Roman" w:hAnsi="Times New Roman" w:cs="Times New Roman"/>
          <w:b w:val="0"/>
          <w:sz w:val="22"/>
          <w:szCs w:val="22"/>
        </w:rPr>
        <w:t>ции пунктов 3.7, 3.8, 3.10 подпрограммы «Пр</w:t>
      </w:r>
      <w:r w:rsidR="0091374F" w:rsidRPr="0091374F">
        <w:rPr>
          <w:rFonts w:ascii="Times New Roman" w:hAnsi="Times New Roman" w:cs="Times New Roman"/>
          <w:b w:val="0"/>
          <w:sz w:val="22"/>
          <w:szCs w:val="22"/>
        </w:rPr>
        <w:t>о</w:t>
      </w:r>
      <w:r w:rsidR="0091374F" w:rsidRPr="0091374F">
        <w:rPr>
          <w:rFonts w:ascii="Times New Roman" w:hAnsi="Times New Roman" w:cs="Times New Roman"/>
          <w:b w:val="0"/>
          <w:sz w:val="22"/>
          <w:szCs w:val="22"/>
        </w:rPr>
        <w:t>филактика терроризма и экстремизма в Респу</w:t>
      </w:r>
      <w:r w:rsidR="0091374F" w:rsidRPr="0091374F">
        <w:rPr>
          <w:rFonts w:ascii="Times New Roman" w:hAnsi="Times New Roman" w:cs="Times New Roman"/>
          <w:b w:val="0"/>
          <w:sz w:val="22"/>
          <w:szCs w:val="22"/>
        </w:rPr>
        <w:t>б</w:t>
      </w:r>
      <w:r w:rsidR="0091374F" w:rsidRPr="0091374F">
        <w:rPr>
          <w:rFonts w:ascii="Times New Roman" w:hAnsi="Times New Roman" w:cs="Times New Roman"/>
          <w:b w:val="0"/>
          <w:sz w:val="22"/>
          <w:szCs w:val="22"/>
        </w:rPr>
        <w:t>лике Татарстан на 2014 - 2025 годы», пунктов 3.7, 4.4.2, 5.4, 5.5 подпрограммы «Профилакт</w:t>
      </w:r>
      <w:r w:rsidR="0091374F" w:rsidRPr="0091374F">
        <w:rPr>
          <w:rFonts w:ascii="Times New Roman" w:hAnsi="Times New Roman" w:cs="Times New Roman"/>
          <w:b w:val="0"/>
          <w:sz w:val="22"/>
          <w:szCs w:val="22"/>
        </w:rPr>
        <w:t>и</w:t>
      </w:r>
      <w:r w:rsidR="0091374F" w:rsidRPr="0091374F">
        <w:rPr>
          <w:rFonts w:ascii="Times New Roman" w:hAnsi="Times New Roman" w:cs="Times New Roman"/>
          <w:b w:val="0"/>
          <w:sz w:val="22"/>
          <w:szCs w:val="22"/>
        </w:rPr>
        <w:t>ка наркомании среди населения Республики Татарстан на 2014 - 2025 годы», пункта 4.7 Приложения к подпрограмме «Профилактика безнадзорности и правонарушений несове</w:t>
      </w:r>
      <w:r w:rsidR="0091374F" w:rsidRPr="0091374F">
        <w:rPr>
          <w:rFonts w:ascii="Times New Roman" w:hAnsi="Times New Roman" w:cs="Times New Roman"/>
          <w:b w:val="0"/>
          <w:sz w:val="22"/>
          <w:szCs w:val="22"/>
        </w:rPr>
        <w:t>р</w:t>
      </w:r>
      <w:r w:rsidR="0091374F" w:rsidRPr="0091374F">
        <w:rPr>
          <w:rFonts w:ascii="Times New Roman" w:hAnsi="Times New Roman" w:cs="Times New Roman"/>
          <w:b w:val="0"/>
          <w:sz w:val="22"/>
          <w:szCs w:val="22"/>
        </w:rPr>
        <w:t>шеннолетних в Республике Татарстан на 2019 - 2025 годы» Государственной программы «Обеспечение общественного порядка и прот</w:t>
      </w:r>
      <w:r w:rsidR="0091374F" w:rsidRPr="0091374F">
        <w:rPr>
          <w:rFonts w:ascii="Times New Roman" w:hAnsi="Times New Roman" w:cs="Times New Roman"/>
          <w:b w:val="0"/>
          <w:sz w:val="22"/>
          <w:szCs w:val="22"/>
        </w:rPr>
        <w:t>и</w:t>
      </w:r>
      <w:r w:rsidR="0091374F" w:rsidRPr="0091374F">
        <w:rPr>
          <w:rFonts w:ascii="Times New Roman" w:hAnsi="Times New Roman" w:cs="Times New Roman"/>
          <w:b w:val="0"/>
          <w:sz w:val="22"/>
          <w:szCs w:val="22"/>
        </w:rPr>
        <w:t>водействие преступности в Республике Тата</w:t>
      </w:r>
      <w:r w:rsidR="0091374F" w:rsidRPr="0091374F">
        <w:rPr>
          <w:rFonts w:ascii="Times New Roman" w:hAnsi="Times New Roman" w:cs="Times New Roman"/>
          <w:b w:val="0"/>
          <w:sz w:val="22"/>
          <w:szCs w:val="22"/>
        </w:rPr>
        <w:t>р</w:t>
      </w:r>
      <w:r w:rsidR="0091374F" w:rsidRPr="0091374F">
        <w:rPr>
          <w:rFonts w:ascii="Times New Roman" w:hAnsi="Times New Roman" w:cs="Times New Roman"/>
          <w:b w:val="0"/>
          <w:sz w:val="22"/>
          <w:szCs w:val="22"/>
        </w:rPr>
        <w:t>стан на 2014 - 2025 годы», утвержденной п</w:t>
      </w:r>
      <w:r w:rsidR="0091374F" w:rsidRPr="0091374F">
        <w:rPr>
          <w:rFonts w:ascii="Times New Roman" w:hAnsi="Times New Roman" w:cs="Times New Roman"/>
          <w:b w:val="0"/>
          <w:sz w:val="22"/>
          <w:szCs w:val="22"/>
        </w:rPr>
        <w:t>о</w:t>
      </w:r>
      <w:r w:rsidR="0091374F" w:rsidRPr="0091374F">
        <w:rPr>
          <w:rFonts w:ascii="Times New Roman" w:hAnsi="Times New Roman" w:cs="Times New Roman"/>
          <w:b w:val="0"/>
          <w:sz w:val="22"/>
          <w:szCs w:val="22"/>
        </w:rPr>
        <w:t>становлением Кабинета Министров Республики Татарстан от 16.10.2013 № 764 «Об утвержд</w:t>
      </w:r>
      <w:r w:rsidR="0091374F" w:rsidRPr="0091374F">
        <w:rPr>
          <w:rFonts w:ascii="Times New Roman" w:hAnsi="Times New Roman" w:cs="Times New Roman"/>
          <w:b w:val="0"/>
          <w:sz w:val="22"/>
          <w:szCs w:val="22"/>
        </w:rPr>
        <w:t>е</w:t>
      </w:r>
      <w:r w:rsidR="0091374F" w:rsidRPr="0091374F">
        <w:rPr>
          <w:rFonts w:ascii="Times New Roman" w:hAnsi="Times New Roman" w:cs="Times New Roman"/>
          <w:b w:val="0"/>
          <w:sz w:val="22"/>
          <w:szCs w:val="22"/>
        </w:rPr>
        <w:t>нии Государственной программы «Обеспеч</w:t>
      </w:r>
      <w:r w:rsidR="0091374F" w:rsidRPr="0091374F">
        <w:rPr>
          <w:rFonts w:ascii="Times New Roman" w:hAnsi="Times New Roman" w:cs="Times New Roman"/>
          <w:b w:val="0"/>
          <w:sz w:val="22"/>
          <w:szCs w:val="22"/>
        </w:rPr>
        <w:t>е</w:t>
      </w:r>
      <w:r w:rsidR="0091374F" w:rsidRPr="0091374F">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91374F" w:rsidRPr="0091374F">
        <w:rPr>
          <w:rFonts w:ascii="Times New Roman" w:hAnsi="Times New Roman" w:cs="Times New Roman"/>
          <w:b w:val="0"/>
          <w:sz w:val="22"/>
          <w:szCs w:val="22"/>
        </w:rPr>
        <w:t>с</w:t>
      </w:r>
      <w:r w:rsidR="0091374F" w:rsidRPr="0091374F">
        <w:rPr>
          <w:rFonts w:ascii="Times New Roman" w:hAnsi="Times New Roman" w:cs="Times New Roman"/>
          <w:b w:val="0"/>
          <w:sz w:val="22"/>
          <w:szCs w:val="22"/>
        </w:rPr>
        <w:t>сийской Федерации.</w:t>
      </w:r>
    </w:p>
    <w:p w:rsidR="0091374F"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FB3E88" w:rsidRDefault="00D525D5" w:rsidP="00D525D5">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Форма</w:t>
      </w:r>
    </w:p>
    <w:p w:rsidR="00D525D5" w:rsidRPr="00FB3E88"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Отчет</w:t>
      </w: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об осуществлении расходов, источником финансового</w:t>
      </w: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обеспечения которых является субсидия по состоянию</w:t>
      </w: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 «___» _______ 20__ года</w:t>
      </w:r>
    </w:p>
    <w:p w:rsidR="00AA3274" w:rsidRPr="00FB3E88" w:rsidRDefault="00AA3274">
      <w:pPr>
        <w:pStyle w:val="ConsPlusNormal"/>
        <w:spacing w:line="200" w:lineRule="auto"/>
        <w:jc w:val="both"/>
        <w:outlineLvl w:val="0"/>
        <w:rPr>
          <w:rFonts w:ascii="Times New Roman" w:hAnsi="Times New Roman" w:cs="Times New Roman"/>
          <w:b w:val="0"/>
          <w:sz w:val="22"/>
          <w:szCs w:val="22"/>
        </w:rPr>
      </w:pPr>
    </w:p>
    <w:p w:rsidR="00AA3274" w:rsidRPr="00FB3E88" w:rsidRDefault="00AA3274">
      <w:pPr>
        <w:pStyle w:val="ConsPlusNormal"/>
        <w:spacing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Учреждения _________________________________________</w:t>
      </w:r>
    </w:p>
    <w:p w:rsidR="00AA3274" w:rsidRPr="00FB3E88" w:rsidRDefault="00AA3274">
      <w:pPr>
        <w:pStyle w:val="ConsPlusNormal"/>
        <w:spacing w:before="200"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Периодичность: ежеквартальная</w:t>
      </w:r>
    </w:p>
    <w:p w:rsidR="00AA3274" w:rsidRPr="00FB3E88" w:rsidRDefault="00AA3274" w:rsidP="00C408FA">
      <w:pPr>
        <w:pStyle w:val="ConsPlusNormal"/>
        <w:spacing w:before="200"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Единица измерения: рубль (с точностью до второго десятичного знака)</w:t>
      </w:r>
    </w:p>
    <w:p w:rsidR="00AA3274" w:rsidRPr="00FB3E88"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9"/>
        <w:gridCol w:w="1523"/>
        <w:gridCol w:w="2412"/>
      </w:tblGrid>
      <w:tr w:rsidR="00AA3274" w:rsidRPr="00FB3E88" w:rsidTr="00AA3274">
        <w:trPr>
          <w:trHeight w:val="362"/>
        </w:trPr>
        <w:tc>
          <w:tcPr>
            <w:tcW w:w="6219" w:type="dxa"/>
            <w:vMerge w:val="restart"/>
          </w:tcPr>
          <w:p w:rsidR="00AA3274" w:rsidRPr="00FB3E88"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Сумма</w:t>
            </w:r>
          </w:p>
        </w:tc>
      </w:tr>
      <w:tr w:rsidR="00AA3274" w:rsidRPr="00FB3E88" w:rsidTr="00AA3274">
        <w:trPr>
          <w:trHeight w:val="145"/>
        </w:trPr>
        <w:tc>
          <w:tcPr>
            <w:tcW w:w="6219" w:type="dxa"/>
            <w:vMerge/>
          </w:tcPr>
          <w:p w:rsidR="00AA3274" w:rsidRPr="00FB3E88" w:rsidRDefault="00AA3274">
            <w:pPr>
              <w:pStyle w:val="ConsPlusNormal"/>
              <w:rPr>
                <w:rFonts w:ascii="Times New Roman" w:hAnsi="Times New Roman" w:cs="Times New Roman"/>
                <w:b w:val="0"/>
                <w:sz w:val="22"/>
                <w:szCs w:val="22"/>
              </w:rPr>
            </w:pPr>
          </w:p>
        </w:tc>
        <w:tc>
          <w:tcPr>
            <w:tcW w:w="1523"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за отчетный период</w:t>
            </w:r>
          </w:p>
        </w:tc>
        <w:tc>
          <w:tcPr>
            <w:tcW w:w="241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нарастающим итогом с начала года</w:t>
            </w:r>
          </w:p>
        </w:tc>
      </w:tr>
      <w:tr w:rsidR="00AA3274" w:rsidRPr="00FB3E88" w:rsidTr="00AA3274">
        <w:trPr>
          <w:trHeight w:val="272"/>
        </w:trPr>
        <w:tc>
          <w:tcPr>
            <w:tcW w:w="6219"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w:t>
            </w:r>
          </w:p>
        </w:tc>
        <w:tc>
          <w:tcPr>
            <w:tcW w:w="1523"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w:t>
            </w:r>
          </w:p>
        </w:tc>
        <w:tc>
          <w:tcPr>
            <w:tcW w:w="241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3</w:t>
            </w:r>
          </w:p>
        </w:tc>
      </w:tr>
      <w:tr w:rsidR="00AA3274" w:rsidRPr="00FB3E88" w:rsidTr="00AA3274">
        <w:trPr>
          <w:trHeight w:val="543"/>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r w:rsidR="00AA3274" w:rsidRPr="00FB3E88" w:rsidTr="00AA3274">
        <w:trPr>
          <w:trHeight w:val="543"/>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r w:rsidR="00AA3274" w:rsidRPr="00FB3E88" w:rsidTr="00AA3274">
        <w:trPr>
          <w:trHeight w:val="272"/>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Возвращено в бюджет Республики Татарстан</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r w:rsidR="00AA3274" w:rsidRPr="00FB3E88" w:rsidTr="00FB3E88">
        <w:trPr>
          <w:trHeight w:val="277"/>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Остаток субсидии на конец отчетного периода</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r w:rsidR="00AA3274" w:rsidRPr="00FB3E88" w:rsidTr="00AA3274">
        <w:trPr>
          <w:trHeight w:val="272"/>
        </w:trPr>
        <w:tc>
          <w:tcPr>
            <w:tcW w:w="6219" w:type="dxa"/>
          </w:tcPr>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в том числе: подлежит возврату</w:t>
            </w:r>
          </w:p>
        </w:tc>
        <w:tc>
          <w:tcPr>
            <w:tcW w:w="1523"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411" w:type="dxa"/>
          </w:tcPr>
          <w:p w:rsidR="00AA3274" w:rsidRPr="00FB3E88" w:rsidRDefault="00AA3274">
            <w:pPr>
              <w:pStyle w:val="ConsPlusNormal"/>
              <w:spacing w:line="200" w:lineRule="auto"/>
              <w:rPr>
                <w:rFonts w:ascii="Times New Roman" w:hAnsi="Times New Roman" w:cs="Times New Roman"/>
                <w:b w:val="0"/>
                <w:sz w:val="22"/>
                <w:szCs w:val="22"/>
              </w:rPr>
            </w:pPr>
          </w:p>
        </w:tc>
      </w:tr>
    </w:tbl>
    <w:p w:rsidR="00D525D5" w:rsidRDefault="00D525D5" w:rsidP="00FB3E88">
      <w:pPr>
        <w:overflowPunct/>
        <w:autoSpaceDE/>
        <w:adjustRightInd/>
        <w:jc w:val="both"/>
        <w:textAlignment w:val="auto"/>
        <w:rPr>
          <w:rFonts w:eastAsia="Calibri"/>
          <w:sz w:val="28"/>
          <w:szCs w:val="28"/>
          <w:highlight w:val="red"/>
          <w:lang w:eastAsia="en-US"/>
        </w:rPr>
      </w:pPr>
    </w:p>
    <w:p w:rsidR="0091374F"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7626A5"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FB3E88"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lastRenderedPageBreak/>
        <w:t>Приложение № 3</w:t>
      </w:r>
    </w:p>
    <w:p w:rsidR="00AA3274" w:rsidRPr="00FB3E88" w:rsidRDefault="00AA3274" w:rsidP="00AA3274">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к </w:t>
      </w:r>
      <w:r w:rsidR="0091374F" w:rsidRPr="0091374F">
        <w:rPr>
          <w:rFonts w:ascii="Times New Roman" w:hAnsi="Times New Roman" w:cs="Times New Roman"/>
          <w:b w:val="0"/>
          <w:sz w:val="22"/>
          <w:szCs w:val="22"/>
        </w:rPr>
        <w:t>Порядку определения объема и условий предоставления из бюджета Республики Тата</w:t>
      </w:r>
      <w:r w:rsidR="0091374F" w:rsidRPr="0091374F">
        <w:rPr>
          <w:rFonts w:ascii="Times New Roman" w:hAnsi="Times New Roman" w:cs="Times New Roman"/>
          <w:b w:val="0"/>
          <w:sz w:val="22"/>
          <w:szCs w:val="22"/>
        </w:rPr>
        <w:t>р</w:t>
      </w:r>
      <w:r w:rsidR="0091374F" w:rsidRPr="0091374F">
        <w:rPr>
          <w:rFonts w:ascii="Times New Roman" w:hAnsi="Times New Roman" w:cs="Times New Roman"/>
          <w:b w:val="0"/>
          <w:sz w:val="22"/>
          <w:szCs w:val="22"/>
        </w:rPr>
        <w:t>стан государственным бюджетным и автоно</w:t>
      </w:r>
      <w:r w:rsidR="0091374F" w:rsidRPr="0091374F">
        <w:rPr>
          <w:rFonts w:ascii="Times New Roman" w:hAnsi="Times New Roman" w:cs="Times New Roman"/>
          <w:b w:val="0"/>
          <w:sz w:val="22"/>
          <w:szCs w:val="22"/>
        </w:rPr>
        <w:t>м</w:t>
      </w:r>
      <w:r w:rsidR="0091374F" w:rsidRPr="0091374F">
        <w:rPr>
          <w:rFonts w:ascii="Times New Roman" w:hAnsi="Times New Roman" w:cs="Times New Roman"/>
          <w:b w:val="0"/>
          <w:sz w:val="22"/>
          <w:szCs w:val="22"/>
        </w:rPr>
        <w:t>ным учреждениям Республики Татарстан, функции и полномочия учредителя которых выполняет Министерство культуры Республики Татарстан, субсидий на обеспечение реализ</w:t>
      </w:r>
      <w:r w:rsidR="0091374F" w:rsidRPr="0091374F">
        <w:rPr>
          <w:rFonts w:ascii="Times New Roman" w:hAnsi="Times New Roman" w:cs="Times New Roman"/>
          <w:b w:val="0"/>
          <w:sz w:val="22"/>
          <w:szCs w:val="22"/>
        </w:rPr>
        <w:t>а</w:t>
      </w:r>
      <w:r w:rsidR="0091374F" w:rsidRPr="0091374F">
        <w:rPr>
          <w:rFonts w:ascii="Times New Roman" w:hAnsi="Times New Roman" w:cs="Times New Roman"/>
          <w:b w:val="0"/>
          <w:sz w:val="22"/>
          <w:szCs w:val="22"/>
        </w:rPr>
        <w:t>ции пунктов 3.7, 3.8, 3.10 подпрограммы «Пр</w:t>
      </w:r>
      <w:r w:rsidR="0091374F" w:rsidRPr="0091374F">
        <w:rPr>
          <w:rFonts w:ascii="Times New Roman" w:hAnsi="Times New Roman" w:cs="Times New Roman"/>
          <w:b w:val="0"/>
          <w:sz w:val="22"/>
          <w:szCs w:val="22"/>
        </w:rPr>
        <w:t>о</w:t>
      </w:r>
      <w:r w:rsidR="0091374F" w:rsidRPr="0091374F">
        <w:rPr>
          <w:rFonts w:ascii="Times New Roman" w:hAnsi="Times New Roman" w:cs="Times New Roman"/>
          <w:b w:val="0"/>
          <w:sz w:val="22"/>
          <w:szCs w:val="22"/>
        </w:rPr>
        <w:t>филактика терроризма и экстремизма в Респу</w:t>
      </w:r>
      <w:r w:rsidR="0091374F" w:rsidRPr="0091374F">
        <w:rPr>
          <w:rFonts w:ascii="Times New Roman" w:hAnsi="Times New Roman" w:cs="Times New Roman"/>
          <w:b w:val="0"/>
          <w:sz w:val="22"/>
          <w:szCs w:val="22"/>
        </w:rPr>
        <w:t>б</w:t>
      </w:r>
      <w:r w:rsidR="0091374F" w:rsidRPr="0091374F">
        <w:rPr>
          <w:rFonts w:ascii="Times New Roman" w:hAnsi="Times New Roman" w:cs="Times New Roman"/>
          <w:b w:val="0"/>
          <w:sz w:val="22"/>
          <w:szCs w:val="22"/>
        </w:rPr>
        <w:t>лике Татарстан на 2014 - 2025 годы», пунктов 3.7, 4.4.2, 5.4, 5.5 подпрограммы «Профилакт</w:t>
      </w:r>
      <w:r w:rsidR="0091374F" w:rsidRPr="0091374F">
        <w:rPr>
          <w:rFonts w:ascii="Times New Roman" w:hAnsi="Times New Roman" w:cs="Times New Roman"/>
          <w:b w:val="0"/>
          <w:sz w:val="22"/>
          <w:szCs w:val="22"/>
        </w:rPr>
        <w:t>и</w:t>
      </w:r>
      <w:r w:rsidR="0091374F" w:rsidRPr="0091374F">
        <w:rPr>
          <w:rFonts w:ascii="Times New Roman" w:hAnsi="Times New Roman" w:cs="Times New Roman"/>
          <w:b w:val="0"/>
          <w:sz w:val="22"/>
          <w:szCs w:val="22"/>
        </w:rPr>
        <w:t>ка наркомании среди населения Республики Татарстан на 2014 - 2025 годы», пункта 4.7 Приложения к подпрограмме «Профилактика безнадзорности и правонарушений несове</w:t>
      </w:r>
      <w:r w:rsidR="0091374F" w:rsidRPr="0091374F">
        <w:rPr>
          <w:rFonts w:ascii="Times New Roman" w:hAnsi="Times New Roman" w:cs="Times New Roman"/>
          <w:b w:val="0"/>
          <w:sz w:val="22"/>
          <w:szCs w:val="22"/>
        </w:rPr>
        <w:t>р</w:t>
      </w:r>
      <w:r w:rsidR="0091374F" w:rsidRPr="0091374F">
        <w:rPr>
          <w:rFonts w:ascii="Times New Roman" w:hAnsi="Times New Roman" w:cs="Times New Roman"/>
          <w:b w:val="0"/>
          <w:sz w:val="22"/>
          <w:szCs w:val="22"/>
        </w:rPr>
        <w:t>шеннолетних в Республике Татарстан на 2019 - 2025 годы» Государственной программы «Обеспечение общественного порядка и прот</w:t>
      </w:r>
      <w:r w:rsidR="0091374F" w:rsidRPr="0091374F">
        <w:rPr>
          <w:rFonts w:ascii="Times New Roman" w:hAnsi="Times New Roman" w:cs="Times New Roman"/>
          <w:b w:val="0"/>
          <w:sz w:val="22"/>
          <w:szCs w:val="22"/>
        </w:rPr>
        <w:t>и</w:t>
      </w:r>
      <w:r w:rsidR="0091374F" w:rsidRPr="0091374F">
        <w:rPr>
          <w:rFonts w:ascii="Times New Roman" w:hAnsi="Times New Roman" w:cs="Times New Roman"/>
          <w:b w:val="0"/>
          <w:sz w:val="22"/>
          <w:szCs w:val="22"/>
        </w:rPr>
        <w:t>водействие преступности в Республике Тата</w:t>
      </w:r>
      <w:r w:rsidR="0091374F" w:rsidRPr="0091374F">
        <w:rPr>
          <w:rFonts w:ascii="Times New Roman" w:hAnsi="Times New Roman" w:cs="Times New Roman"/>
          <w:b w:val="0"/>
          <w:sz w:val="22"/>
          <w:szCs w:val="22"/>
        </w:rPr>
        <w:t>р</w:t>
      </w:r>
      <w:r w:rsidR="0091374F" w:rsidRPr="0091374F">
        <w:rPr>
          <w:rFonts w:ascii="Times New Roman" w:hAnsi="Times New Roman" w:cs="Times New Roman"/>
          <w:b w:val="0"/>
          <w:sz w:val="22"/>
          <w:szCs w:val="22"/>
        </w:rPr>
        <w:t>стан на 2014 - 2025 годы», утвержденной п</w:t>
      </w:r>
      <w:r w:rsidR="0091374F" w:rsidRPr="0091374F">
        <w:rPr>
          <w:rFonts w:ascii="Times New Roman" w:hAnsi="Times New Roman" w:cs="Times New Roman"/>
          <w:b w:val="0"/>
          <w:sz w:val="22"/>
          <w:szCs w:val="22"/>
        </w:rPr>
        <w:t>о</w:t>
      </w:r>
      <w:r w:rsidR="0091374F" w:rsidRPr="0091374F">
        <w:rPr>
          <w:rFonts w:ascii="Times New Roman" w:hAnsi="Times New Roman" w:cs="Times New Roman"/>
          <w:b w:val="0"/>
          <w:sz w:val="22"/>
          <w:szCs w:val="22"/>
        </w:rPr>
        <w:t>становлением Кабинета Министров Республики Татарстан от 16.10.2013 № 764 «Об утвержд</w:t>
      </w:r>
      <w:r w:rsidR="0091374F" w:rsidRPr="0091374F">
        <w:rPr>
          <w:rFonts w:ascii="Times New Roman" w:hAnsi="Times New Roman" w:cs="Times New Roman"/>
          <w:b w:val="0"/>
          <w:sz w:val="22"/>
          <w:szCs w:val="22"/>
        </w:rPr>
        <w:t>е</w:t>
      </w:r>
      <w:r w:rsidR="0091374F" w:rsidRPr="0091374F">
        <w:rPr>
          <w:rFonts w:ascii="Times New Roman" w:hAnsi="Times New Roman" w:cs="Times New Roman"/>
          <w:b w:val="0"/>
          <w:sz w:val="22"/>
          <w:szCs w:val="22"/>
        </w:rPr>
        <w:t>нии Государственной программы «Обеспеч</w:t>
      </w:r>
      <w:r w:rsidR="0091374F" w:rsidRPr="0091374F">
        <w:rPr>
          <w:rFonts w:ascii="Times New Roman" w:hAnsi="Times New Roman" w:cs="Times New Roman"/>
          <w:b w:val="0"/>
          <w:sz w:val="22"/>
          <w:szCs w:val="22"/>
        </w:rPr>
        <w:t>е</w:t>
      </w:r>
      <w:r w:rsidR="0091374F" w:rsidRPr="0091374F">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91374F" w:rsidRPr="0091374F">
        <w:rPr>
          <w:rFonts w:ascii="Times New Roman" w:hAnsi="Times New Roman" w:cs="Times New Roman"/>
          <w:b w:val="0"/>
          <w:sz w:val="22"/>
          <w:szCs w:val="22"/>
        </w:rPr>
        <w:t>с</w:t>
      </w:r>
      <w:r w:rsidR="0091374F" w:rsidRPr="0091374F">
        <w:rPr>
          <w:rFonts w:ascii="Times New Roman" w:hAnsi="Times New Roman" w:cs="Times New Roman"/>
          <w:b w:val="0"/>
          <w:sz w:val="22"/>
          <w:szCs w:val="22"/>
        </w:rPr>
        <w:t>сийской Федерации.</w:t>
      </w:r>
    </w:p>
    <w:p w:rsidR="00AA3274" w:rsidRPr="00FB3E88" w:rsidRDefault="00AA3274" w:rsidP="00AA3274">
      <w:pPr>
        <w:pStyle w:val="ConsPlusNormal"/>
        <w:spacing w:line="200" w:lineRule="auto"/>
        <w:ind w:left="5670"/>
        <w:jc w:val="both"/>
        <w:rPr>
          <w:rFonts w:ascii="Times New Roman" w:hAnsi="Times New Roman" w:cs="Times New Roman"/>
          <w:b w:val="0"/>
          <w:sz w:val="22"/>
          <w:szCs w:val="22"/>
        </w:rPr>
      </w:pPr>
    </w:p>
    <w:p w:rsidR="00AA3274" w:rsidRPr="00FB3E88" w:rsidRDefault="00AA3274" w:rsidP="00AA3274">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Форма</w:t>
      </w:r>
    </w:p>
    <w:p w:rsidR="00D525D5" w:rsidRPr="00FB3E88" w:rsidRDefault="00D525D5" w:rsidP="003E68B1">
      <w:pPr>
        <w:overflowPunct/>
        <w:autoSpaceDE/>
        <w:adjustRightInd/>
        <w:ind w:firstLine="709"/>
        <w:jc w:val="both"/>
        <w:textAlignment w:val="auto"/>
        <w:rPr>
          <w:rFonts w:eastAsia="Calibri"/>
          <w:sz w:val="22"/>
          <w:szCs w:val="22"/>
          <w:highlight w:val="red"/>
          <w:lang w:eastAsia="en-US"/>
        </w:rPr>
      </w:pPr>
    </w:p>
    <w:p w:rsidR="00AA3274" w:rsidRPr="00FB3E88" w:rsidRDefault="00AA3274">
      <w:pPr>
        <w:pStyle w:val="ConsPlusNormal"/>
        <w:spacing w:line="200" w:lineRule="auto"/>
        <w:jc w:val="both"/>
        <w:outlineLvl w:val="0"/>
        <w:rPr>
          <w:rFonts w:ascii="Times New Roman" w:hAnsi="Times New Roman" w:cs="Times New Roman"/>
          <w:b w:val="0"/>
          <w:sz w:val="22"/>
          <w:szCs w:val="22"/>
        </w:rPr>
      </w:pP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Отчет</w:t>
      </w: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 достижении результатов предоставления субсидии</w:t>
      </w:r>
    </w:p>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 xml:space="preserve">по состоянию на </w:t>
      </w:r>
      <w:r w:rsidR="002D4B47" w:rsidRPr="00FB3E88">
        <w:rPr>
          <w:rFonts w:ascii="Times New Roman" w:hAnsi="Times New Roman" w:cs="Times New Roman"/>
          <w:b w:val="0"/>
          <w:sz w:val="22"/>
          <w:szCs w:val="22"/>
        </w:rPr>
        <w:t>«</w:t>
      </w:r>
      <w:r w:rsidRPr="00FB3E88">
        <w:rPr>
          <w:rFonts w:ascii="Times New Roman" w:hAnsi="Times New Roman" w:cs="Times New Roman"/>
          <w:b w:val="0"/>
          <w:sz w:val="22"/>
          <w:szCs w:val="22"/>
        </w:rPr>
        <w:t>___</w:t>
      </w:r>
      <w:r w:rsidR="002D4B47" w:rsidRPr="00FB3E88">
        <w:rPr>
          <w:rFonts w:ascii="Times New Roman" w:hAnsi="Times New Roman" w:cs="Times New Roman"/>
          <w:b w:val="0"/>
          <w:sz w:val="22"/>
          <w:szCs w:val="22"/>
        </w:rPr>
        <w:t>»</w:t>
      </w:r>
      <w:r w:rsidRPr="00FB3E88">
        <w:rPr>
          <w:rFonts w:ascii="Times New Roman" w:hAnsi="Times New Roman" w:cs="Times New Roman"/>
          <w:b w:val="0"/>
          <w:sz w:val="22"/>
          <w:szCs w:val="22"/>
        </w:rPr>
        <w:t xml:space="preserve"> ________ 20__ года</w:t>
      </w:r>
    </w:p>
    <w:p w:rsidR="00AA3274" w:rsidRPr="00FB3E88" w:rsidRDefault="00AA3274">
      <w:pPr>
        <w:pStyle w:val="ConsPlusNormal"/>
        <w:spacing w:line="200" w:lineRule="auto"/>
        <w:jc w:val="both"/>
        <w:rPr>
          <w:rFonts w:ascii="Times New Roman" w:hAnsi="Times New Roman" w:cs="Times New Roman"/>
          <w:b w:val="0"/>
          <w:sz w:val="22"/>
          <w:szCs w:val="22"/>
        </w:rPr>
      </w:pPr>
    </w:p>
    <w:p w:rsidR="00AA3274" w:rsidRPr="00FB3E88" w:rsidRDefault="00AA3274">
      <w:pPr>
        <w:pStyle w:val="ConsPlusNormal"/>
        <w:spacing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Учреждения _______________________________________</w:t>
      </w:r>
    </w:p>
    <w:p w:rsidR="00AA3274" w:rsidRPr="00FB3E88" w:rsidRDefault="00AA3274">
      <w:pPr>
        <w:pStyle w:val="ConsPlusNormal"/>
        <w:spacing w:before="200" w:line="200" w:lineRule="auto"/>
        <w:ind w:firstLine="540"/>
        <w:jc w:val="both"/>
        <w:rPr>
          <w:rFonts w:ascii="Times New Roman" w:hAnsi="Times New Roman" w:cs="Times New Roman"/>
          <w:b w:val="0"/>
          <w:sz w:val="22"/>
          <w:szCs w:val="22"/>
        </w:rPr>
      </w:pPr>
      <w:r w:rsidRPr="00FB3E88">
        <w:rPr>
          <w:rFonts w:ascii="Times New Roman" w:hAnsi="Times New Roman" w:cs="Times New Roman"/>
          <w:b w:val="0"/>
          <w:sz w:val="22"/>
          <w:szCs w:val="22"/>
        </w:rPr>
        <w:t>Периодичность: ежемесячная</w:t>
      </w:r>
    </w:p>
    <w:p w:rsidR="001278C6" w:rsidRPr="00FB3E88"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FB3E88"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5"/>
        <w:gridCol w:w="1451"/>
        <w:gridCol w:w="2842"/>
        <w:gridCol w:w="2085"/>
        <w:gridCol w:w="1451"/>
      </w:tblGrid>
      <w:tr w:rsidR="00AA3274" w:rsidRPr="00FB3E88" w:rsidTr="001278C6">
        <w:trPr>
          <w:trHeight w:val="1097"/>
        </w:trPr>
        <w:tc>
          <w:tcPr>
            <w:tcW w:w="568" w:type="dxa"/>
          </w:tcPr>
          <w:p w:rsidR="00AA3274" w:rsidRPr="00FB3E88" w:rsidRDefault="001278C6">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w:t>
            </w:r>
            <w:r w:rsidR="00AA3274" w:rsidRPr="00FB3E88">
              <w:rPr>
                <w:rFonts w:ascii="Times New Roman" w:hAnsi="Times New Roman" w:cs="Times New Roman"/>
                <w:b w:val="0"/>
                <w:sz w:val="22"/>
                <w:szCs w:val="22"/>
              </w:rPr>
              <w:t xml:space="preserve"> п/п</w:t>
            </w:r>
          </w:p>
        </w:tc>
        <w:tc>
          <w:tcPr>
            <w:tcW w:w="1705"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результата</w:t>
            </w:r>
          </w:p>
        </w:tc>
        <w:tc>
          <w:tcPr>
            <w:tcW w:w="145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Плановое значение на 20__ год</w:t>
            </w:r>
          </w:p>
        </w:tc>
        <w:tc>
          <w:tcPr>
            <w:tcW w:w="2842"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Достигнутое значение р</w:t>
            </w:r>
            <w:r w:rsidRPr="00FB3E88">
              <w:rPr>
                <w:rFonts w:ascii="Times New Roman" w:hAnsi="Times New Roman" w:cs="Times New Roman"/>
                <w:b w:val="0"/>
                <w:sz w:val="22"/>
                <w:szCs w:val="22"/>
              </w:rPr>
              <w:t>е</w:t>
            </w:r>
            <w:r w:rsidRPr="00FB3E88">
              <w:rPr>
                <w:rFonts w:ascii="Times New Roman" w:hAnsi="Times New Roman" w:cs="Times New Roman"/>
                <w:b w:val="0"/>
                <w:sz w:val="22"/>
                <w:szCs w:val="22"/>
              </w:rPr>
              <w:t>зультата по состоянию на отчетную дату</w:t>
            </w:r>
          </w:p>
        </w:tc>
        <w:tc>
          <w:tcPr>
            <w:tcW w:w="2085"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Процент выполн</w:t>
            </w:r>
            <w:r w:rsidRPr="00FB3E88">
              <w:rPr>
                <w:rFonts w:ascii="Times New Roman" w:hAnsi="Times New Roman" w:cs="Times New Roman"/>
                <w:b w:val="0"/>
                <w:sz w:val="22"/>
                <w:szCs w:val="22"/>
              </w:rPr>
              <w:t>е</w:t>
            </w:r>
            <w:r w:rsidRPr="00FB3E88">
              <w:rPr>
                <w:rFonts w:ascii="Times New Roman" w:hAnsi="Times New Roman" w:cs="Times New Roman"/>
                <w:b w:val="0"/>
                <w:sz w:val="22"/>
                <w:szCs w:val="22"/>
              </w:rPr>
              <w:t>ния плана</w:t>
            </w:r>
          </w:p>
        </w:tc>
        <w:tc>
          <w:tcPr>
            <w:tcW w:w="145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Причина о</w:t>
            </w:r>
            <w:r w:rsidRPr="00FB3E88">
              <w:rPr>
                <w:rFonts w:ascii="Times New Roman" w:hAnsi="Times New Roman" w:cs="Times New Roman"/>
                <w:b w:val="0"/>
                <w:sz w:val="22"/>
                <w:szCs w:val="22"/>
              </w:rPr>
              <w:t>т</w:t>
            </w:r>
            <w:r w:rsidRPr="00FB3E88">
              <w:rPr>
                <w:rFonts w:ascii="Times New Roman" w:hAnsi="Times New Roman" w:cs="Times New Roman"/>
                <w:b w:val="0"/>
                <w:sz w:val="22"/>
                <w:szCs w:val="22"/>
              </w:rPr>
              <w:t>клонения</w:t>
            </w:r>
          </w:p>
        </w:tc>
      </w:tr>
      <w:tr w:rsidR="00AA3274" w:rsidRPr="00FB3E88" w:rsidTr="001278C6">
        <w:trPr>
          <w:trHeight w:val="275"/>
        </w:trPr>
        <w:tc>
          <w:tcPr>
            <w:tcW w:w="568"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w:t>
            </w:r>
          </w:p>
        </w:tc>
        <w:tc>
          <w:tcPr>
            <w:tcW w:w="1705"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w:t>
            </w:r>
          </w:p>
        </w:tc>
        <w:tc>
          <w:tcPr>
            <w:tcW w:w="145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3</w:t>
            </w:r>
          </w:p>
        </w:tc>
        <w:tc>
          <w:tcPr>
            <w:tcW w:w="2842"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4</w:t>
            </w:r>
          </w:p>
        </w:tc>
        <w:tc>
          <w:tcPr>
            <w:tcW w:w="2085"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5</w:t>
            </w:r>
          </w:p>
        </w:tc>
        <w:tc>
          <w:tcPr>
            <w:tcW w:w="1451" w:type="dxa"/>
          </w:tcPr>
          <w:p w:rsidR="00AA3274" w:rsidRPr="00FB3E88" w:rsidRDefault="00AA3274">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6</w:t>
            </w:r>
          </w:p>
        </w:tc>
      </w:tr>
      <w:tr w:rsidR="00AA3274" w:rsidRPr="00FB3E88" w:rsidTr="001278C6">
        <w:trPr>
          <w:trHeight w:val="275"/>
        </w:trPr>
        <w:tc>
          <w:tcPr>
            <w:tcW w:w="568"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1705"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1451"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842"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2085" w:type="dxa"/>
          </w:tcPr>
          <w:p w:rsidR="00AA3274" w:rsidRPr="00FB3E88" w:rsidRDefault="00AA3274">
            <w:pPr>
              <w:pStyle w:val="ConsPlusNormal"/>
              <w:spacing w:line="200" w:lineRule="auto"/>
              <w:rPr>
                <w:rFonts w:ascii="Times New Roman" w:hAnsi="Times New Roman" w:cs="Times New Roman"/>
                <w:b w:val="0"/>
                <w:sz w:val="22"/>
                <w:szCs w:val="22"/>
              </w:rPr>
            </w:pPr>
          </w:p>
        </w:tc>
        <w:tc>
          <w:tcPr>
            <w:tcW w:w="1451" w:type="dxa"/>
          </w:tcPr>
          <w:p w:rsidR="00AA3274" w:rsidRPr="00FB3E88" w:rsidRDefault="00AA3274">
            <w:pPr>
              <w:pStyle w:val="ConsPlusNormal"/>
              <w:spacing w:line="200" w:lineRule="auto"/>
              <w:rPr>
                <w:rFonts w:ascii="Times New Roman" w:hAnsi="Times New Roman" w:cs="Times New Roman"/>
                <w:b w:val="0"/>
                <w:sz w:val="22"/>
                <w:szCs w:val="22"/>
              </w:rPr>
            </w:pPr>
          </w:p>
        </w:tc>
      </w:tr>
    </w:tbl>
    <w:p w:rsidR="00AA3274" w:rsidRPr="00FB3E88" w:rsidRDefault="00AA3274">
      <w:pPr>
        <w:pStyle w:val="ConsPlusNormal"/>
        <w:spacing w:line="200" w:lineRule="auto"/>
        <w:jc w:val="both"/>
        <w:rPr>
          <w:rFonts w:ascii="Times New Roman" w:hAnsi="Times New Roman" w:cs="Times New Roman"/>
          <w:b w:val="0"/>
          <w:sz w:val="22"/>
          <w:szCs w:val="22"/>
        </w:rPr>
      </w:pPr>
    </w:p>
    <w:p w:rsidR="00F36808"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36808" w:rsidTr="002E73CE">
        <w:tc>
          <w:tcPr>
            <w:tcW w:w="5210" w:type="dxa"/>
          </w:tcPr>
          <w:p w:rsidR="00F36808" w:rsidRDefault="00F36808"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Учредитель</w:t>
            </w:r>
          </w:p>
        </w:tc>
        <w:tc>
          <w:tcPr>
            <w:tcW w:w="5211" w:type="dxa"/>
          </w:tcPr>
          <w:p w:rsidR="00F36808" w:rsidRDefault="00F36808"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Учреждение</w:t>
            </w:r>
          </w:p>
        </w:tc>
      </w:tr>
      <w:tr w:rsidR="00F36808" w:rsidTr="002E73CE">
        <w:tc>
          <w:tcPr>
            <w:tcW w:w="5210" w:type="dxa"/>
          </w:tcPr>
          <w:p w:rsidR="00F36808" w:rsidRDefault="00F36808"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Фамилия, имя, отчество</w:t>
            </w:r>
            <w:r>
              <w:rPr>
                <w:rFonts w:ascii="Times New Roman" w:hAnsi="Times New Roman" w:cs="Times New Roman"/>
                <w:b w:val="0"/>
                <w:sz w:val="22"/>
                <w:szCs w:val="22"/>
              </w:rPr>
              <w:t xml:space="preserve"> </w:t>
            </w:r>
            <w:r w:rsidRPr="00FB3E88">
              <w:rPr>
                <w:rFonts w:ascii="Times New Roman" w:hAnsi="Times New Roman" w:cs="Times New Roman"/>
                <w:b w:val="0"/>
                <w:sz w:val="22"/>
                <w:szCs w:val="22"/>
              </w:rPr>
              <w:t>(при наличии)</w:t>
            </w:r>
          </w:p>
        </w:tc>
        <w:tc>
          <w:tcPr>
            <w:tcW w:w="5211" w:type="dxa"/>
          </w:tcPr>
          <w:p w:rsidR="00F36808" w:rsidRDefault="00F36808"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Фамилия, имя, отчество</w:t>
            </w:r>
            <w:r>
              <w:rPr>
                <w:rFonts w:ascii="Times New Roman" w:hAnsi="Times New Roman" w:cs="Times New Roman"/>
                <w:b w:val="0"/>
                <w:sz w:val="22"/>
                <w:szCs w:val="22"/>
              </w:rPr>
              <w:t xml:space="preserve"> </w:t>
            </w:r>
            <w:r w:rsidRPr="00FB3E88">
              <w:rPr>
                <w:rFonts w:ascii="Times New Roman" w:hAnsi="Times New Roman" w:cs="Times New Roman"/>
                <w:b w:val="0"/>
                <w:sz w:val="22"/>
                <w:szCs w:val="22"/>
              </w:rPr>
              <w:t>(при наличии</w:t>
            </w:r>
            <w:r>
              <w:rPr>
                <w:rFonts w:ascii="Times New Roman" w:hAnsi="Times New Roman" w:cs="Times New Roman"/>
                <w:b w:val="0"/>
                <w:sz w:val="22"/>
                <w:szCs w:val="22"/>
              </w:rPr>
              <w:t>)</w:t>
            </w:r>
          </w:p>
        </w:tc>
      </w:tr>
      <w:tr w:rsidR="002E73CE" w:rsidTr="002E73CE">
        <w:tc>
          <w:tcPr>
            <w:tcW w:w="5210" w:type="dxa"/>
          </w:tcPr>
          <w:p w:rsidR="002E73CE" w:rsidRPr="00FB3E88"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FB3E88" w:rsidRDefault="002E73CE" w:rsidP="002E73CE">
            <w:pPr>
              <w:pStyle w:val="ConsPlusNormal"/>
              <w:spacing w:line="200" w:lineRule="auto"/>
              <w:jc w:val="center"/>
              <w:rPr>
                <w:rFonts w:ascii="Times New Roman" w:hAnsi="Times New Roman" w:cs="Times New Roman"/>
                <w:b w:val="0"/>
                <w:sz w:val="22"/>
                <w:szCs w:val="22"/>
              </w:rPr>
            </w:pPr>
          </w:p>
        </w:tc>
      </w:tr>
      <w:tr w:rsidR="00F36808" w:rsidTr="002E73CE">
        <w:tc>
          <w:tcPr>
            <w:tcW w:w="5210" w:type="dxa"/>
          </w:tcPr>
          <w:p w:rsidR="00F36808" w:rsidRPr="002E73CE" w:rsidRDefault="002E73CE" w:rsidP="002E73CE">
            <w:pPr>
              <w:pStyle w:val="ConsPlusNormal"/>
              <w:spacing w:line="200" w:lineRule="auto"/>
              <w:jc w:val="center"/>
              <w:rPr>
                <w:rFonts w:ascii="Times New Roman" w:hAnsi="Times New Roman" w:cs="Times New Roman"/>
                <w:b w:val="0"/>
                <w:sz w:val="22"/>
                <w:szCs w:val="22"/>
                <w:lang w:val="tt-RU"/>
              </w:rPr>
            </w:pPr>
            <w:r>
              <w:rPr>
                <w:rFonts w:ascii="Times New Roman" w:hAnsi="Times New Roman" w:cs="Times New Roman"/>
                <w:b w:val="0"/>
                <w:sz w:val="22"/>
                <w:szCs w:val="22"/>
                <w:lang w:val="en-US"/>
              </w:rPr>
              <w:t>/____________________/</w:t>
            </w:r>
          </w:p>
        </w:tc>
        <w:tc>
          <w:tcPr>
            <w:tcW w:w="5211" w:type="dxa"/>
          </w:tcPr>
          <w:p w:rsidR="00F36808" w:rsidRPr="00FB3E88" w:rsidRDefault="002E73CE" w:rsidP="002E73CE">
            <w:pPr>
              <w:pStyle w:val="ConsPlusNormal"/>
              <w:spacing w:line="200" w:lineRule="auto"/>
              <w:jc w:val="center"/>
              <w:rPr>
                <w:rFonts w:ascii="Times New Roman" w:hAnsi="Times New Roman" w:cs="Times New Roman"/>
                <w:b w:val="0"/>
                <w:sz w:val="22"/>
                <w:szCs w:val="22"/>
              </w:rPr>
            </w:pPr>
            <w:r w:rsidRPr="002E73CE">
              <w:rPr>
                <w:rFonts w:ascii="Times New Roman" w:hAnsi="Times New Roman" w:cs="Times New Roman"/>
                <w:b w:val="0"/>
                <w:sz w:val="22"/>
                <w:szCs w:val="22"/>
              </w:rPr>
              <w:t>/____________________/</w:t>
            </w:r>
          </w:p>
        </w:tc>
      </w:tr>
      <w:tr w:rsidR="00BE565A" w:rsidTr="002E73CE">
        <w:tc>
          <w:tcPr>
            <w:tcW w:w="5210" w:type="dxa"/>
          </w:tcPr>
          <w:p w:rsidR="00BE565A" w:rsidRPr="00FB3E88" w:rsidRDefault="00BE565A"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М.П.</w:t>
            </w:r>
          </w:p>
          <w:p w:rsidR="00BE565A" w:rsidRPr="00FB3E88"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FB3E88" w:rsidRDefault="00BE565A" w:rsidP="002E73CE">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М.П.</w:t>
            </w:r>
          </w:p>
        </w:tc>
      </w:tr>
    </w:tbl>
    <w:p w:rsidR="00AA3274" w:rsidRPr="00FB3E88" w:rsidRDefault="00AA3274">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                  </w:t>
      </w:r>
    </w:p>
    <w:p w:rsidR="00AA3274" w:rsidRPr="00FB3E88" w:rsidRDefault="00AA3274">
      <w:pPr>
        <w:pStyle w:val="ConsPlusNormal"/>
        <w:spacing w:line="200" w:lineRule="auto"/>
        <w:jc w:val="both"/>
        <w:rPr>
          <w:rFonts w:ascii="Times New Roman" w:hAnsi="Times New Roman" w:cs="Times New Roman"/>
          <w:b w:val="0"/>
          <w:sz w:val="22"/>
          <w:szCs w:val="22"/>
        </w:rPr>
      </w:pPr>
    </w:p>
    <w:p w:rsidR="00D525D5" w:rsidRPr="00FB3E88" w:rsidRDefault="00D525D5" w:rsidP="003E68B1">
      <w:pPr>
        <w:overflowPunct/>
        <w:autoSpaceDE/>
        <w:adjustRightInd/>
        <w:ind w:firstLine="709"/>
        <w:jc w:val="both"/>
        <w:textAlignment w:val="auto"/>
        <w:rPr>
          <w:rFonts w:eastAsia="Calibri"/>
          <w:sz w:val="22"/>
          <w:szCs w:val="22"/>
          <w:highlight w:val="red"/>
          <w:lang w:eastAsia="en-US"/>
        </w:rPr>
      </w:pPr>
    </w:p>
    <w:p w:rsidR="00D525D5" w:rsidRPr="00FB3E88" w:rsidRDefault="00D525D5" w:rsidP="003E68B1">
      <w:pPr>
        <w:overflowPunct/>
        <w:autoSpaceDE/>
        <w:adjustRightInd/>
        <w:ind w:firstLine="709"/>
        <w:jc w:val="both"/>
        <w:textAlignment w:val="auto"/>
        <w:rPr>
          <w:rFonts w:eastAsia="Calibri"/>
          <w:sz w:val="22"/>
          <w:szCs w:val="22"/>
          <w:highlight w:val="red"/>
          <w:lang w:eastAsia="en-US"/>
        </w:rPr>
      </w:pPr>
    </w:p>
    <w:p w:rsidR="00AE3773" w:rsidRDefault="00AE3773" w:rsidP="0047389C">
      <w:pPr>
        <w:overflowPunct/>
        <w:autoSpaceDE/>
        <w:adjustRightInd/>
        <w:jc w:val="both"/>
        <w:textAlignment w:val="auto"/>
        <w:rPr>
          <w:rFonts w:eastAsia="Calibri"/>
          <w:sz w:val="22"/>
          <w:szCs w:val="22"/>
          <w:highlight w:val="red"/>
          <w:lang w:eastAsia="en-US"/>
        </w:rPr>
      </w:pPr>
    </w:p>
    <w:p w:rsidR="00E949BE" w:rsidRDefault="00E949BE" w:rsidP="0047389C">
      <w:pPr>
        <w:overflowPunct/>
        <w:autoSpaceDE/>
        <w:adjustRightInd/>
        <w:jc w:val="both"/>
        <w:textAlignment w:val="auto"/>
        <w:rPr>
          <w:rFonts w:eastAsia="Calibri"/>
          <w:sz w:val="22"/>
          <w:szCs w:val="22"/>
          <w:highlight w:val="red"/>
          <w:lang w:eastAsia="en-US"/>
        </w:rPr>
      </w:pPr>
    </w:p>
    <w:p w:rsidR="0047389C" w:rsidRPr="00FB3E88"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lastRenderedPageBreak/>
        <w:t>Приложение № 4</w:t>
      </w:r>
    </w:p>
    <w:p w:rsidR="0047389C" w:rsidRDefault="0091374F" w:rsidP="0047389C">
      <w:pPr>
        <w:pStyle w:val="ConsPlusNormal"/>
        <w:spacing w:line="200" w:lineRule="auto"/>
        <w:ind w:left="5670"/>
        <w:jc w:val="both"/>
        <w:rPr>
          <w:rFonts w:ascii="Times New Roman" w:hAnsi="Times New Roman" w:cs="Times New Roman"/>
          <w:b w:val="0"/>
          <w:sz w:val="22"/>
          <w:szCs w:val="22"/>
        </w:rPr>
      </w:pPr>
      <w:r w:rsidRPr="0091374F">
        <w:rPr>
          <w:rFonts w:ascii="Times New Roman" w:hAnsi="Times New Roman" w:cs="Times New Roman"/>
          <w:b w:val="0"/>
          <w:sz w:val="22"/>
          <w:szCs w:val="22"/>
        </w:rPr>
        <w:t>к Порядку определения объема и условий предоставления из бюджета Республики Тата</w:t>
      </w:r>
      <w:r w:rsidRPr="0091374F">
        <w:rPr>
          <w:rFonts w:ascii="Times New Roman" w:hAnsi="Times New Roman" w:cs="Times New Roman"/>
          <w:b w:val="0"/>
          <w:sz w:val="22"/>
          <w:szCs w:val="22"/>
        </w:rPr>
        <w:t>р</w:t>
      </w:r>
      <w:r w:rsidRPr="0091374F">
        <w:rPr>
          <w:rFonts w:ascii="Times New Roman" w:hAnsi="Times New Roman" w:cs="Times New Roman"/>
          <w:b w:val="0"/>
          <w:sz w:val="22"/>
          <w:szCs w:val="22"/>
        </w:rPr>
        <w:t>стан государственным бюджетным и автоно</w:t>
      </w:r>
      <w:r w:rsidRPr="0091374F">
        <w:rPr>
          <w:rFonts w:ascii="Times New Roman" w:hAnsi="Times New Roman" w:cs="Times New Roman"/>
          <w:b w:val="0"/>
          <w:sz w:val="22"/>
          <w:szCs w:val="22"/>
        </w:rPr>
        <w:t>м</w:t>
      </w:r>
      <w:r w:rsidRPr="0091374F">
        <w:rPr>
          <w:rFonts w:ascii="Times New Roman" w:hAnsi="Times New Roman" w:cs="Times New Roman"/>
          <w:b w:val="0"/>
          <w:sz w:val="22"/>
          <w:szCs w:val="22"/>
        </w:rPr>
        <w:t>ным учреждениям Республики Татарстан, функции и полномочия учредителя которых выполняет Министерство культуры Республики Татарстан, субсидий на обеспечение реализ</w:t>
      </w:r>
      <w:r w:rsidRPr="0091374F">
        <w:rPr>
          <w:rFonts w:ascii="Times New Roman" w:hAnsi="Times New Roman" w:cs="Times New Roman"/>
          <w:b w:val="0"/>
          <w:sz w:val="22"/>
          <w:szCs w:val="22"/>
        </w:rPr>
        <w:t>а</w:t>
      </w:r>
      <w:r w:rsidRPr="0091374F">
        <w:rPr>
          <w:rFonts w:ascii="Times New Roman" w:hAnsi="Times New Roman" w:cs="Times New Roman"/>
          <w:b w:val="0"/>
          <w:sz w:val="22"/>
          <w:szCs w:val="22"/>
        </w:rPr>
        <w:t>ции пунктов 3.7, 3.8, 3.10 подпрограммы «Пр</w:t>
      </w:r>
      <w:r w:rsidRPr="0091374F">
        <w:rPr>
          <w:rFonts w:ascii="Times New Roman" w:hAnsi="Times New Roman" w:cs="Times New Roman"/>
          <w:b w:val="0"/>
          <w:sz w:val="22"/>
          <w:szCs w:val="22"/>
        </w:rPr>
        <w:t>о</w:t>
      </w:r>
      <w:r w:rsidRPr="0091374F">
        <w:rPr>
          <w:rFonts w:ascii="Times New Roman" w:hAnsi="Times New Roman" w:cs="Times New Roman"/>
          <w:b w:val="0"/>
          <w:sz w:val="22"/>
          <w:szCs w:val="22"/>
        </w:rPr>
        <w:t>филактика терроризма и экстремизма в Респу</w:t>
      </w:r>
      <w:r w:rsidRPr="0091374F">
        <w:rPr>
          <w:rFonts w:ascii="Times New Roman" w:hAnsi="Times New Roman" w:cs="Times New Roman"/>
          <w:b w:val="0"/>
          <w:sz w:val="22"/>
          <w:szCs w:val="22"/>
        </w:rPr>
        <w:t>б</w:t>
      </w:r>
      <w:r w:rsidRPr="0091374F">
        <w:rPr>
          <w:rFonts w:ascii="Times New Roman" w:hAnsi="Times New Roman" w:cs="Times New Roman"/>
          <w:b w:val="0"/>
          <w:sz w:val="22"/>
          <w:szCs w:val="22"/>
        </w:rPr>
        <w:t>лике Татарстан на 2014 - 2025 годы», пунктов 3.7, 4.4.2, 5.4, 5.5 подпрограммы «Профилакт</w:t>
      </w:r>
      <w:r w:rsidRPr="0091374F">
        <w:rPr>
          <w:rFonts w:ascii="Times New Roman" w:hAnsi="Times New Roman" w:cs="Times New Roman"/>
          <w:b w:val="0"/>
          <w:sz w:val="22"/>
          <w:szCs w:val="22"/>
        </w:rPr>
        <w:t>и</w:t>
      </w:r>
      <w:r w:rsidRPr="0091374F">
        <w:rPr>
          <w:rFonts w:ascii="Times New Roman" w:hAnsi="Times New Roman" w:cs="Times New Roman"/>
          <w:b w:val="0"/>
          <w:sz w:val="22"/>
          <w:szCs w:val="22"/>
        </w:rPr>
        <w:t>ка наркомании среди населения Республики Татарстан на 2014 - 2025 годы», пункта 4.7 Приложения к подпрограмме «Профилактика безнадзорности и правонарушений несове</w:t>
      </w:r>
      <w:r w:rsidRPr="0091374F">
        <w:rPr>
          <w:rFonts w:ascii="Times New Roman" w:hAnsi="Times New Roman" w:cs="Times New Roman"/>
          <w:b w:val="0"/>
          <w:sz w:val="22"/>
          <w:szCs w:val="22"/>
        </w:rPr>
        <w:t>р</w:t>
      </w:r>
      <w:r w:rsidRPr="0091374F">
        <w:rPr>
          <w:rFonts w:ascii="Times New Roman" w:hAnsi="Times New Roman" w:cs="Times New Roman"/>
          <w:b w:val="0"/>
          <w:sz w:val="22"/>
          <w:szCs w:val="22"/>
        </w:rPr>
        <w:t>шеннолетних в Республике Татарстан на 2019 - 2025 годы» Государственной программы «Обеспечение общественного порядка и прот</w:t>
      </w:r>
      <w:r w:rsidRPr="0091374F">
        <w:rPr>
          <w:rFonts w:ascii="Times New Roman" w:hAnsi="Times New Roman" w:cs="Times New Roman"/>
          <w:b w:val="0"/>
          <w:sz w:val="22"/>
          <w:szCs w:val="22"/>
        </w:rPr>
        <w:t>и</w:t>
      </w:r>
      <w:r w:rsidRPr="0091374F">
        <w:rPr>
          <w:rFonts w:ascii="Times New Roman" w:hAnsi="Times New Roman" w:cs="Times New Roman"/>
          <w:b w:val="0"/>
          <w:sz w:val="22"/>
          <w:szCs w:val="22"/>
        </w:rPr>
        <w:t>водействие преступности в Республике Тата</w:t>
      </w:r>
      <w:r w:rsidRPr="0091374F">
        <w:rPr>
          <w:rFonts w:ascii="Times New Roman" w:hAnsi="Times New Roman" w:cs="Times New Roman"/>
          <w:b w:val="0"/>
          <w:sz w:val="22"/>
          <w:szCs w:val="22"/>
        </w:rPr>
        <w:t>р</w:t>
      </w:r>
      <w:r w:rsidRPr="0091374F">
        <w:rPr>
          <w:rFonts w:ascii="Times New Roman" w:hAnsi="Times New Roman" w:cs="Times New Roman"/>
          <w:b w:val="0"/>
          <w:sz w:val="22"/>
          <w:szCs w:val="22"/>
        </w:rPr>
        <w:t>стан на 2014 - 2025 годы», утвержденной п</w:t>
      </w:r>
      <w:r w:rsidRPr="0091374F">
        <w:rPr>
          <w:rFonts w:ascii="Times New Roman" w:hAnsi="Times New Roman" w:cs="Times New Roman"/>
          <w:b w:val="0"/>
          <w:sz w:val="22"/>
          <w:szCs w:val="22"/>
        </w:rPr>
        <w:t>о</w:t>
      </w:r>
      <w:r w:rsidRPr="0091374F">
        <w:rPr>
          <w:rFonts w:ascii="Times New Roman" w:hAnsi="Times New Roman" w:cs="Times New Roman"/>
          <w:b w:val="0"/>
          <w:sz w:val="22"/>
          <w:szCs w:val="22"/>
        </w:rPr>
        <w:t>становлением Кабинета Министров Республики Татарстан от 16.10.2013 № 764 «Об утвержд</w:t>
      </w:r>
      <w:r w:rsidRPr="0091374F">
        <w:rPr>
          <w:rFonts w:ascii="Times New Roman" w:hAnsi="Times New Roman" w:cs="Times New Roman"/>
          <w:b w:val="0"/>
          <w:sz w:val="22"/>
          <w:szCs w:val="22"/>
        </w:rPr>
        <w:t>е</w:t>
      </w:r>
      <w:r w:rsidRPr="0091374F">
        <w:rPr>
          <w:rFonts w:ascii="Times New Roman" w:hAnsi="Times New Roman" w:cs="Times New Roman"/>
          <w:b w:val="0"/>
          <w:sz w:val="22"/>
          <w:szCs w:val="22"/>
        </w:rPr>
        <w:t>нии Государственной программы «Обеспеч</w:t>
      </w:r>
      <w:r w:rsidRPr="0091374F">
        <w:rPr>
          <w:rFonts w:ascii="Times New Roman" w:hAnsi="Times New Roman" w:cs="Times New Roman"/>
          <w:b w:val="0"/>
          <w:sz w:val="22"/>
          <w:szCs w:val="22"/>
        </w:rPr>
        <w:t>е</w:t>
      </w:r>
      <w:r w:rsidRPr="0091374F">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Pr="0091374F">
        <w:rPr>
          <w:rFonts w:ascii="Times New Roman" w:hAnsi="Times New Roman" w:cs="Times New Roman"/>
          <w:b w:val="0"/>
          <w:sz w:val="22"/>
          <w:szCs w:val="22"/>
        </w:rPr>
        <w:t>с</w:t>
      </w:r>
      <w:r w:rsidRPr="0091374F">
        <w:rPr>
          <w:rFonts w:ascii="Times New Roman" w:hAnsi="Times New Roman" w:cs="Times New Roman"/>
          <w:b w:val="0"/>
          <w:sz w:val="22"/>
          <w:szCs w:val="22"/>
        </w:rPr>
        <w:t>сийской Федерации.</w:t>
      </w:r>
    </w:p>
    <w:p w:rsidR="0091374F" w:rsidRPr="00FB3E88" w:rsidRDefault="0091374F" w:rsidP="0047389C">
      <w:pPr>
        <w:pStyle w:val="ConsPlusNormal"/>
        <w:spacing w:line="200" w:lineRule="auto"/>
        <w:ind w:left="5670"/>
        <w:jc w:val="both"/>
        <w:rPr>
          <w:rFonts w:ascii="Times New Roman" w:hAnsi="Times New Roman" w:cs="Times New Roman"/>
          <w:b w:val="0"/>
          <w:sz w:val="22"/>
          <w:szCs w:val="22"/>
        </w:rPr>
      </w:pPr>
    </w:p>
    <w:p w:rsidR="00FB3E88" w:rsidRPr="00FB3E88" w:rsidRDefault="0047389C" w:rsidP="00FB3E88">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Форма</w:t>
      </w: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Отчет</w:t>
      </w:r>
    </w:p>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о реализации плана мероприятий по достижению</w:t>
      </w:r>
    </w:p>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результатов предоставления Субсидии (контрольных точек)</w:t>
      </w:r>
    </w:p>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 xml:space="preserve">по состоянию на </w:t>
      </w:r>
      <w:r w:rsidR="00FB3E88">
        <w:rPr>
          <w:rFonts w:ascii="Times New Roman" w:hAnsi="Times New Roman" w:cs="Times New Roman"/>
          <w:b w:val="0"/>
          <w:sz w:val="22"/>
          <w:szCs w:val="22"/>
        </w:rPr>
        <w:t>«</w:t>
      </w:r>
      <w:r w:rsidRPr="00FB3E88">
        <w:rPr>
          <w:rFonts w:ascii="Times New Roman" w:hAnsi="Times New Roman" w:cs="Times New Roman"/>
          <w:b w:val="0"/>
          <w:sz w:val="22"/>
          <w:szCs w:val="22"/>
        </w:rPr>
        <w:t>___</w:t>
      </w:r>
      <w:r w:rsidR="00FB3E88">
        <w:rPr>
          <w:rFonts w:ascii="Times New Roman" w:hAnsi="Times New Roman" w:cs="Times New Roman"/>
          <w:b w:val="0"/>
          <w:sz w:val="22"/>
          <w:szCs w:val="22"/>
        </w:rPr>
        <w:t>»</w:t>
      </w:r>
      <w:r w:rsidRPr="00FB3E88">
        <w:rPr>
          <w:rFonts w:ascii="Times New Roman" w:hAnsi="Times New Roman" w:cs="Times New Roman"/>
          <w:b w:val="0"/>
          <w:sz w:val="22"/>
          <w:szCs w:val="22"/>
        </w:rPr>
        <w:t xml:space="preserve"> _________ 20__ года</w:t>
      </w:r>
    </w:p>
    <w:p w:rsidR="0047389C" w:rsidRPr="00FB3E88"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2268"/>
        <w:gridCol w:w="964"/>
      </w:tblGrid>
      <w:tr w:rsidR="0047389C" w:rsidRPr="00FB3E88">
        <w:tc>
          <w:tcPr>
            <w:tcW w:w="3231" w:type="dxa"/>
            <w:vMerge w:val="restart"/>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Коды</w:t>
            </w:r>
          </w:p>
        </w:tc>
      </w:tr>
      <w:tr w:rsidR="0047389C" w:rsidRPr="00FB3E88">
        <w:tc>
          <w:tcPr>
            <w:tcW w:w="3231"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главного расп</w:t>
            </w:r>
            <w:r w:rsidRPr="00FB3E88">
              <w:rPr>
                <w:rFonts w:ascii="Times New Roman" w:hAnsi="Times New Roman" w:cs="Times New Roman"/>
                <w:b w:val="0"/>
                <w:sz w:val="22"/>
                <w:szCs w:val="22"/>
              </w:rPr>
              <w:t>о</w:t>
            </w:r>
            <w:r w:rsidRPr="00FB3E88">
              <w:rPr>
                <w:rFonts w:ascii="Times New Roman" w:hAnsi="Times New Roman" w:cs="Times New Roman"/>
                <w:b w:val="0"/>
                <w:sz w:val="22"/>
                <w:szCs w:val="22"/>
              </w:rPr>
              <w:t>рядителя средств бюджета Ре</w:t>
            </w:r>
            <w:r w:rsidRPr="00FB3E88">
              <w:rPr>
                <w:rFonts w:ascii="Times New Roman" w:hAnsi="Times New Roman" w:cs="Times New Roman"/>
                <w:b w:val="0"/>
                <w:sz w:val="22"/>
                <w:szCs w:val="22"/>
              </w:rPr>
              <w:t>с</w:t>
            </w:r>
            <w:r w:rsidRPr="00FB3E88">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(Министерство, Агентство, Служба, иной орган (организация)</w:t>
            </w: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vMerge w:val="restart"/>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структурного элемента государственной пр</w:t>
            </w:r>
            <w:r w:rsidRPr="00FB3E88">
              <w:rPr>
                <w:rFonts w:ascii="Times New Roman" w:hAnsi="Times New Roman" w:cs="Times New Roman"/>
                <w:b w:val="0"/>
                <w:sz w:val="22"/>
                <w:szCs w:val="22"/>
              </w:rPr>
              <w:t>о</w:t>
            </w:r>
            <w:r w:rsidRPr="00FB3E88">
              <w:rPr>
                <w:rFonts w:ascii="Times New Roman" w:hAnsi="Times New Roman" w:cs="Times New Roman"/>
                <w:b w:val="0"/>
                <w:sz w:val="22"/>
                <w:szCs w:val="22"/>
              </w:rPr>
              <w:t>граммы (федерального проекта)</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vMerge/>
            <w:tcBorders>
              <w:top w:val="nil"/>
              <w:left w:val="nil"/>
              <w:bottom w:val="nil"/>
              <w:right w:val="nil"/>
            </w:tcBorders>
          </w:tcPr>
          <w:p w:rsidR="0047389C" w:rsidRPr="00FB3E88"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FB3E88" w:rsidRDefault="0047389C">
            <w:pPr>
              <w:pStyle w:val="ConsPlusNormal"/>
              <w:spacing w:line="200" w:lineRule="auto"/>
              <w:jc w:val="right"/>
              <w:rPr>
                <w:rFonts w:ascii="Times New Roman" w:hAnsi="Times New Roman" w:cs="Times New Roman"/>
                <w:b w:val="0"/>
                <w:sz w:val="22"/>
                <w:szCs w:val="22"/>
              </w:rPr>
            </w:pPr>
            <w:r w:rsidRPr="00FB3E88">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c>
          <w:tcPr>
            <w:tcW w:w="3231" w:type="dxa"/>
            <w:tcBorders>
              <w:top w:val="nil"/>
              <w:left w:val="nil"/>
              <w:bottom w:val="nil"/>
              <w:right w:val="nil"/>
            </w:tcBorders>
          </w:tcPr>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tblPrEx>
          <w:tblBorders>
            <w:right w:val="nil"/>
          </w:tblBorders>
        </w:tblPrEx>
        <w:tc>
          <w:tcPr>
            <w:tcW w:w="3231" w:type="dxa"/>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(первичный - "0", уто</w:t>
            </w:r>
            <w:r w:rsidRPr="00FB3E88">
              <w:rPr>
                <w:rFonts w:ascii="Times New Roman" w:hAnsi="Times New Roman" w:cs="Times New Roman"/>
                <w:b w:val="0"/>
                <w:sz w:val="22"/>
                <w:szCs w:val="22"/>
              </w:rPr>
              <w:t>ч</w:t>
            </w:r>
            <w:r w:rsidRPr="00FB3E88">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FB3E88" w:rsidRDefault="0047389C">
            <w:pPr>
              <w:pStyle w:val="ConsPlusNormal"/>
              <w:spacing w:line="200" w:lineRule="auto"/>
              <w:rPr>
                <w:rFonts w:ascii="Times New Roman" w:hAnsi="Times New Roman" w:cs="Times New Roman"/>
                <w:b w:val="0"/>
                <w:sz w:val="22"/>
                <w:szCs w:val="22"/>
              </w:rPr>
            </w:pPr>
          </w:p>
        </w:tc>
      </w:tr>
    </w:tbl>
    <w:p w:rsidR="0047389C" w:rsidRPr="00FB3E88"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2"/>
        <w:gridCol w:w="567"/>
        <w:gridCol w:w="504"/>
        <w:gridCol w:w="882"/>
        <w:gridCol w:w="819"/>
        <w:gridCol w:w="693"/>
        <w:gridCol w:w="819"/>
        <w:gridCol w:w="756"/>
        <w:gridCol w:w="756"/>
        <w:gridCol w:w="882"/>
        <w:gridCol w:w="567"/>
        <w:gridCol w:w="882"/>
      </w:tblGrid>
      <w:tr w:rsidR="0047389C" w:rsidRPr="00FB3E88" w:rsidTr="00E17957">
        <w:trPr>
          <w:trHeight w:val="630"/>
        </w:trPr>
        <w:tc>
          <w:tcPr>
            <w:tcW w:w="3023" w:type="dxa"/>
            <w:gridSpan w:val="3"/>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lastRenderedPageBreak/>
              <w:t>Результат предоставления Субсидии, контрольные точки</w:t>
            </w:r>
          </w:p>
        </w:tc>
        <w:tc>
          <w:tcPr>
            <w:tcW w:w="1701" w:type="dxa"/>
            <w:gridSpan w:val="2"/>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Единица измерения</w:t>
            </w:r>
          </w:p>
        </w:tc>
        <w:tc>
          <w:tcPr>
            <w:tcW w:w="2268" w:type="dxa"/>
            <w:gridSpan w:val="3"/>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Значение</w:t>
            </w:r>
          </w:p>
        </w:tc>
        <w:tc>
          <w:tcPr>
            <w:tcW w:w="1638" w:type="dxa"/>
            <w:gridSpan w:val="2"/>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Срок достижения (</w:t>
            </w:r>
            <w:proofErr w:type="spellStart"/>
            <w:r w:rsidRPr="00FB3E88">
              <w:rPr>
                <w:rFonts w:ascii="Times New Roman" w:hAnsi="Times New Roman" w:cs="Times New Roman"/>
                <w:b w:val="0"/>
                <w:sz w:val="22"/>
                <w:szCs w:val="22"/>
              </w:rPr>
              <w:t>дд.мм.гггг</w:t>
            </w:r>
            <w:proofErr w:type="spellEnd"/>
            <w:r w:rsidRPr="00FB3E88">
              <w:rPr>
                <w:rFonts w:ascii="Times New Roman" w:hAnsi="Times New Roman" w:cs="Times New Roman"/>
                <w:b w:val="0"/>
                <w:sz w:val="22"/>
                <w:szCs w:val="22"/>
              </w:rPr>
              <w:t>.)</w:t>
            </w:r>
          </w:p>
        </w:tc>
        <w:tc>
          <w:tcPr>
            <w:tcW w:w="567" w:type="dxa"/>
            <w:vMerge w:val="restart"/>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Статус</w:t>
            </w:r>
          </w:p>
        </w:tc>
        <w:tc>
          <w:tcPr>
            <w:tcW w:w="882" w:type="dxa"/>
            <w:vMerge w:val="restart"/>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Причина отклонения</w:t>
            </w:r>
          </w:p>
        </w:tc>
      </w:tr>
      <w:tr w:rsidR="0047389C" w:rsidRPr="00FB3E88" w:rsidTr="00E17957">
        <w:trPr>
          <w:trHeight w:val="1275"/>
        </w:trPr>
        <w:tc>
          <w:tcPr>
            <w:tcW w:w="195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код</w:t>
            </w:r>
          </w:p>
        </w:tc>
        <w:tc>
          <w:tcPr>
            <w:tcW w:w="504"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тип</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наименование</w:t>
            </w:r>
          </w:p>
        </w:tc>
        <w:tc>
          <w:tcPr>
            <w:tcW w:w="819" w:type="dxa"/>
          </w:tcPr>
          <w:p w:rsidR="0047389C" w:rsidRPr="00C853A3" w:rsidRDefault="0047389C">
            <w:pPr>
              <w:pStyle w:val="ConsPlusNormal"/>
              <w:spacing w:line="200" w:lineRule="auto"/>
              <w:jc w:val="center"/>
              <w:rPr>
                <w:rFonts w:ascii="Times New Roman" w:hAnsi="Times New Roman" w:cs="Times New Roman"/>
                <w:b w:val="0"/>
                <w:sz w:val="22"/>
                <w:szCs w:val="22"/>
              </w:rPr>
            </w:pPr>
            <w:r w:rsidRPr="00C853A3">
              <w:rPr>
                <w:rFonts w:ascii="Times New Roman" w:hAnsi="Times New Roman" w:cs="Times New Roman"/>
                <w:b w:val="0"/>
                <w:sz w:val="22"/>
                <w:szCs w:val="22"/>
              </w:rPr>
              <w:t xml:space="preserve">код по </w:t>
            </w:r>
            <w:hyperlink r:id="rId11">
              <w:r w:rsidRPr="00C853A3">
                <w:rPr>
                  <w:rFonts w:ascii="Times New Roman" w:hAnsi="Times New Roman" w:cs="Times New Roman"/>
                  <w:b w:val="0"/>
                  <w:sz w:val="22"/>
                  <w:szCs w:val="22"/>
                </w:rPr>
                <w:t>ОКЕИ</w:t>
              </w:r>
            </w:hyperlink>
          </w:p>
        </w:tc>
        <w:tc>
          <w:tcPr>
            <w:tcW w:w="693" w:type="dxa"/>
          </w:tcPr>
          <w:p w:rsidR="0047389C" w:rsidRPr="00C853A3" w:rsidRDefault="0047389C">
            <w:pPr>
              <w:pStyle w:val="ConsPlusNormal"/>
              <w:spacing w:line="200" w:lineRule="auto"/>
              <w:jc w:val="center"/>
              <w:rPr>
                <w:rFonts w:ascii="Times New Roman" w:hAnsi="Times New Roman" w:cs="Times New Roman"/>
                <w:b w:val="0"/>
                <w:sz w:val="22"/>
                <w:szCs w:val="22"/>
              </w:rPr>
            </w:pPr>
            <w:r w:rsidRPr="00C853A3">
              <w:rPr>
                <w:rFonts w:ascii="Times New Roman" w:hAnsi="Times New Roman" w:cs="Times New Roman"/>
                <w:b w:val="0"/>
                <w:sz w:val="22"/>
                <w:szCs w:val="22"/>
              </w:rPr>
              <w:t>плановое</w:t>
            </w:r>
          </w:p>
        </w:tc>
        <w:tc>
          <w:tcPr>
            <w:tcW w:w="819"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фактическое</w:t>
            </w:r>
          </w:p>
        </w:tc>
        <w:tc>
          <w:tcPr>
            <w:tcW w:w="756"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прогнозное</w:t>
            </w:r>
          </w:p>
        </w:tc>
        <w:tc>
          <w:tcPr>
            <w:tcW w:w="756"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плановый</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фактический (прогнозный)</w:t>
            </w:r>
          </w:p>
        </w:tc>
        <w:tc>
          <w:tcPr>
            <w:tcW w:w="567" w:type="dxa"/>
            <w:vMerge/>
          </w:tcPr>
          <w:p w:rsidR="0047389C" w:rsidRPr="00FB3E88" w:rsidRDefault="0047389C">
            <w:pPr>
              <w:pStyle w:val="ConsPlusNormal"/>
              <w:rPr>
                <w:rFonts w:ascii="Times New Roman" w:hAnsi="Times New Roman" w:cs="Times New Roman"/>
                <w:b w:val="0"/>
                <w:sz w:val="22"/>
                <w:szCs w:val="22"/>
              </w:rPr>
            </w:pPr>
          </w:p>
        </w:tc>
        <w:tc>
          <w:tcPr>
            <w:tcW w:w="882" w:type="dxa"/>
            <w:vMerge/>
          </w:tcPr>
          <w:p w:rsidR="0047389C" w:rsidRPr="00FB3E88" w:rsidRDefault="0047389C">
            <w:pPr>
              <w:pStyle w:val="ConsPlusNormal"/>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2</w:t>
            </w:r>
          </w:p>
        </w:tc>
        <w:tc>
          <w:tcPr>
            <w:tcW w:w="504"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3</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4</w:t>
            </w:r>
          </w:p>
        </w:tc>
        <w:tc>
          <w:tcPr>
            <w:tcW w:w="819"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5</w:t>
            </w:r>
          </w:p>
        </w:tc>
        <w:tc>
          <w:tcPr>
            <w:tcW w:w="693"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6</w:t>
            </w:r>
          </w:p>
        </w:tc>
        <w:tc>
          <w:tcPr>
            <w:tcW w:w="819"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7</w:t>
            </w:r>
          </w:p>
        </w:tc>
        <w:tc>
          <w:tcPr>
            <w:tcW w:w="756"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8</w:t>
            </w:r>
          </w:p>
        </w:tc>
        <w:tc>
          <w:tcPr>
            <w:tcW w:w="756"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9</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10</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11</w:t>
            </w:r>
          </w:p>
        </w:tc>
        <w:tc>
          <w:tcPr>
            <w:tcW w:w="882"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12</w:t>
            </w:r>
          </w:p>
        </w:tc>
      </w:tr>
      <w:tr w:rsidR="0047389C" w:rsidRPr="00FB3E88" w:rsidTr="00E17957">
        <w:trPr>
          <w:trHeight w:val="63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Результат предоставления Субсидии</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64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контрольные точки отчетного периода</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X</w:t>
            </w: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в том числе:</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64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контрольные точки планового периода</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X</w:t>
            </w: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в том числе:</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64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Результат предоставления Субсидии</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63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контрольные точки отчетного периода</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X</w:t>
            </w: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2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в том числе:</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контрольные</w:t>
            </w:r>
          </w:p>
        </w:tc>
        <w:tc>
          <w:tcPr>
            <w:tcW w:w="567" w:type="dxa"/>
          </w:tcPr>
          <w:p w:rsidR="0047389C" w:rsidRPr="00FB3E88" w:rsidRDefault="0047389C">
            <w:pPr>
              <w:pStyle w:val="ConsPlusNormal"/>
              <w:spacing w:line="200" w:lineRule="auto"/>
              <w:jc w:val="center"/>
              <w:rPr>
                <w:rFonts w:ascii="Times New Roman" w:hAnsi="Times New Roman" w:cs="Times New Roman"/>
                <w:b w:val="0"/>
                <w:sz w:val="22"/>
                <w:szCs w:val="22"/>
              </w:rPr>
            </w:pPr>
            <w:r w:rsidRPr="00FB3E88">
              <w:rPr>
                <w:rFonts w:ascii="Times New Roman" w:hAnsi="Times New Roman" w:cs="Times New Roman"/>
                <w:b w:val="0"/>
                <w:sz w:val="22"/>
                <w:szCs w:val="22"/>
              </w:rPr>
              <w:t>X</w:t>
            </w: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435"/>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точки планового периода</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r w:rsidRPr="00FB3E88">
              <w:rPr>
                <w:rFonts w:ascii="Times New Roman" w:hAnsi="Times New Roman" w:cs="Times New Roman"/>
                <w:b w:val="0"/>
                <w:sz w:val="22"/>
                <w:szCs w:val="22"/>
              </w:rPr>
              <w:t>в том числе:</w:t>
            </w: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r w:rsidR="0047389C" w:rsidRPr="00FB3E88" w:rsidTr="00E17957">
        <w:trPr>
          <w:trHeight w:val="210"/>
        </w:trPr>
        <w:tc>
          <w:tcPr>
            <w:tcW w:w="195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04"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693"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19"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756"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567" w:type="dxa"/>
          </w:tcPr>
          <w:p w:rsidR="0047389C" w:rsidRPr="00FB3E88" w:rsidRDefault="0047389C">
            <w:pPr>
              <w:pStyle w:val="ConsPlusNormal"/>
              <w:spacing w:line="200" w:lineRule="auto"/>
              <w:rPr>
                <w:rFonts w:ascii="Times New Roman" w:hAnsi="Times New Roman" w:cs="Times New Roman"/>
                <w:b w:val="0"/>
                <w:sz w:val="22"/>
                <w:szCs w:val="22"/>
              </w:rPr>
            </w:pPr>
          </w:p>
        </w:tc>
        <w:tc>
          <w:tcPr>
            <w:tcW w:w="882" w:type="dxa"/>
          </w:tcPr>
          <w:p w:rsidR="0047389C" w:rsidRPr="00FB3E88" w:rsidRDefault="0047389C">
            <w:pPr>
              <w:pStyle w:val="ConsPlusNormal"/>
              <w:spacing w:line="200" w:lineRule="auto"/>
              <w:rPr>
                <w:rFonts w:ascii="Times New Roman" w:hAnsi="Times New Roman" w:cs="Times New Roman"/>
                <w:b w:val="0"/>
                <w:sz w:val="22"/>
                <w:szCs w:val="22"/>
              </w:rPr>
            </w:pPr>
          </w:p>
        </w:tc>
      </w:tr>
    </w:tbl>
    <w:p w:rsidR="0047389C" w:rsidRPr="00FB3E88" w:rsidRDefault="0047389C">
      <w:pPr>
        <w:pStyle w:val="ConsPlusNormal"/>
        <w:spacing w:line="200" w:lineRule="auto"/>
        <w:jc w:val="both"/>
        <w:rPr>
          <w:rFonts w:ascii="Times New Roman" w:hAnsi="Times New Roman" w:cs="Times New Roman"/>
          <w:b w:val="0"/>
          <w:sz w:val="22"/>
          <w:szCs w:val="22"/>
        </w:rPr>
      </w:pP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Руководитель (уполномоченное лицо)</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Получателя                    ___________ _________ _______________________</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                             </w:t>
      </w:r>
      <w:r w:rsidR="00C408FA">
        <w:rPr>
          <w:rFonts w:ascii="Times New Roman" w:hAnsi="Times New Roman" w:cs="Times New Roman"/>
          <w:b w:val="0"/>
          <w:sz w:val="22"/>
          <w:szCs w:val="22"/>
        </w:rPr>
        <w:t xml:space="preserve">           </w:t>
      </w:r>
      <w:r w:rsidRPr="00FB3E88">
        <w:rPr>
          <w:rFonts w:ascii="Times New Roman" w:hAnsi="Times New Roman" w:cs="Times New Roman"/>
          <w:b w:val="0"/>
          <w:sz w:val="22"/>
          <w:szCs w:val="22"/>
        </w:rPr>
        <w:t xml:space="preserve"> (должность) (подпись)  (расшифровка подписи)</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Исполнитель                   ___________ ___________________ _____________</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                             </w:t>
      </w:r>
      <w:r w:rsidR="00C408FA">
        <w:rPr>
          <w:rFonts w:ascii="Times New Roman" w:hAnsi="Times New Roman" w:cs="Times New Roman"/>
          <w:b w:val="0"/>
          <w:sz w:val="22"/>
          <w:szCs w:val="22"/>
        </w:rPr>
        <w:t xml:space="preserve">           </w:t>
      </w:r>
      <w:r w:rsidRPr="00FB3E88">
        <w:rPr>
          <w:rFonts w:ascii="Times New Roman" w:hAnsi="Times New Roman" w:cs="Times New Roman"/>
          <w:b w:val="0"/>
          <w:sz w:val="22"/>
          <w:szCs w:val="22"/>
        </w:rPr>
        <w:t xml:space="preserve"> (должность) (фамилия, инициалы)  (телефон)</w:t>
      </w:r>
    </w:p>
    <w:p w:rsidR="0047389C" w:rsidRPr="00FB3E88" w:rsidRDefault="0047389C">
      <w:pPr>
        <w:pStyle w:val="ConsPlusNormal"/>
        <w:spacing w:line="200" w:lineRule="auto"/>
        <w:jc w:val="both"/>
        <w:rPr>
          <w:rFonts w:ascii="Times New Roman" w:hAnsi="Times New Roman" w:cs="Times New Roman"/>
          <w:b w:val="0"/>
          <w:sz w:val="22"/>
          <w:szCs w:val="22"/>
        </w:rPr>
      </w:pPr>
      <w:r w:rsidRPr="00FB3E88">
        <w:rPr>
          <w:rFonts w:ascii="Times New Roman" w:hAnsi="Times New Roman" w:cs="Times New Roman"/>
          <w:b w:val="0"/>
          <w:sz w:val="22"/>
          <w:szCs w:val="22"/>
        </w:rPr>
        <w:t>"___" __________ 20__ г.</w:t>
      </w:r>
    </w:p>
    <w:p w:rsidR="0047389C" w:rsidRPr="00FB3E88" w:rsidRDefault="0047389C">
      <w:pPr>
        <w:pStyle w:val="ConsPlusNormal"/>
        <w:spacing w:line="200" w:lineRule="auto"/>
        <w:jc w:val="both"/>
        <w:rPr>
          <w:rFonts w:ascii="Times New Roman" w:hAnsi="Times New Roman" w:cs="Times New Roman"/>
          <w:b w:val="0"/>
          <w:sz w:val="22"/>
          <w:szCs w:val="22"/>
        </w:rPr>
      </w:pPr>
    </w:p>
    <w:p w:rsidR="0047389C" w:rsidRPr="00FB3E88" w:rsidRDefault="0047389C">
      <w:pPr>
        <w:pStyle w:val="ConsPlusNormal"/>
        <w:spacing w:line="200" w:lineRule="auto"/>
        <w:jc w:val="both"/>
        <w:rPr>
          <w:rFonts w:ascii="Times New Roman" w:hAnsi="Times New Roman" w:cs="Times New Roman"/>
          <w:b w:val="0"/>
          <w:sz w:val="22"/>
          <w:szCs w:val="22"/>
        </w:rPr>
      </w:pPr>
    </w:p>
    <w:p w:rsidR="0047389C" w:rsidRPr="00FB3E88" w:rsidRDefault="0047389C" w:rsidP="004D0A41">
      <w:pPr>
        <w:overflowPunct/>
        <w:autoSpaceDE/>
        <w:adjustRightInd/>
        <w:jc w:val="both"/>
        <w:textAlignment w:val="auto"/>
        <w:rPr>
          <w:rFonts w:eastAsia="Calibri"/>
          <w:sz w:val="22"/>
          <w:szCs w:val="22"/>
          <w:highlight w:val="red"/>
          <w:lang w:eastAsia="en-US"/>
        </w:rPr>
      </w:pPr>
    </w:p>
    <w:p w:rsidR="0047389C" w:rsidRDefault="0091374F" w:rsidP="004835B1">
      <w:pPr>
        <w:overflowPunct/>
        <w:autoSpaceDE/>
        <w:adjustRightInd/>
        <w:jc w:val="both"/>
        <w:textAlignment w:val="auto"/>
        <w:rPr>
          <w:rFonts w:eastAsia="Calibri"/>
          <w:sz w:val="22"/>
          <w:szCs w:val="22"/>
          <w:highlight w:val="red"/>
          <w:lang w:eastAsia="en-US"/>
        </w:rPr>
      </w:pPr>
      <w:r>
        <w:rPr>
          <w:rFonts w:eastAsia="Calibri"/>
          <w:sz w:val="22"/>
          <w:szCs w:val="22"/>
          <w:highlight w:val="red"/>
          <w:lang w:eastAsia="en-US"/>
        </w:rPr>
        <w:t xml:space="preserve"> </w:t>
      </w:r>
    </w:p>
    <w:p w:rsidR="0091374F" w:rsidRDefault="0091374F" w:rsidP="004835B1">
      <w:pPr>
        <w:overflowPunct/>
        <w:autoSpaceDE/>
        <w:adjustRightInd/>
        <w:jc w:val="both"/>
        <w:textAlignment w:val="auto"/>
        <w:rPr>
          <w:rFonts w:eastAsia="Calibri"/>
          <w:sz w:val="22"/>
          <w:szCs w:val="22"/>
          <w:highlight w:val="red"/>
          <w:lang w:eastAsia="en-US"/>
        </w:rPr>
      </w:pPr>
    </w:p>
    <w:p w:rsidR="0091374F" w:rsidRDefault="0091374F" w:rsidP="004835B1">
      <w:pPr>
        <w:overflowPunct/>
        <w:autoSpaceDE/>
        <w:adjustRightInd/>
        <w:jc w:val="both"/>
        <w:textAlignment w:val="auto"/>
        <w:rPr>
          <w:rFonts w:eastAsia="Calibri"/>
          <w:sz w:val="22"/>
          <w:szCs w:val="22"/>
          <w:highlight w:val="red"/>
          <w:lang w:eastAsia="en-US"/>
        </w:rPr>
      </w:pPr>
    </w:p>
    <w:p w:rsidR="004D0A41" w:rsidRPr="00FB3E88"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FB3E88">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5</w:t>
      </w:r>
    </w:p>
    <w:p w:rsidR="0091374F" w:rsidRDefault="004D0A41" w:rsidP="004D0A41">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 xml:space="preserve">к </w:t>
      </w:r>
      <w:r w:rsidR="0091374F" w:rsidRPr="0091374F">
        <w:rPr>
          <w:rFonts w:ascii="Times New Roman" w:hAnsi="Times New Roman" w:cs="Times New Roman"/>
          <w:b w:val="0"/>
          <w:sz w:val="22"/>
          <w:szCs w:val="22"/>
        </w:rPr>
        <w:t>Порядку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функции и полномочия учредителя которых выполняет Министерство культуры Республики Татарстан, субсидий на обеспечение реализации пунктов 3.7, 3.8, 3.10 подпрограммы «Профилактика терроризма и экстремизма в Республике Татарстан на 2014 - 2025 годы», пунктов 3.7, 4.4.2, 5.4, 5.5 подпрограммы «Профилактика наркомании среди населения Республики Татарстан на 2014 - 2025 годы», пункта 4.7 Приложения к подпрограмме «Профилактика безнадзорности и правонарушений несовершеннолетних в Республике Татарстан на 2019 - 2025 годы» Государственной программы «Обеспечение общественного порядка и противодействие преступности в Республике Татарстан на 2014 - 2025 годы», утвержденной постановлением Кабинета Министров Республики Татарстан от 16.10.2013 № 764 «Об утверждении Государственной программы «Обеспечение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Российской Федерации.</w:t>
      </w:r>
    </w:p>
    <w:p w:rsidR="0091374F" w:rsidRDefault="0091374F" w:rsidP="004D0A41">
      <w:pPr>
        <w:pStyle w:val="ConsPlusNormal"/>
        <w:spacing w:line="200" w:lineRule="auto"/>
        <w:ind w:left="5670"/>
        <w:jc w:val="both"/>
        <w:rPr>
          <w:rFonts w:ascii="Times New Roman" w:hAnsi="Times New Roman" w:cs="Times New Roman"/>
          <w:b w:val="0"/>
          <w:sz w:val="22"/>
          <w:szCs w:val="22"/>
        </w:rPr>
      </w:pPr>
    </w:p>
    <w:p w:rsidR="004D0A41" w:rsidRPr="00FB3E88" w:rsidRDefault="004D0A41" w:rsidP="004D0A41">
      <w:pPr>
        <w:pStyle w:val="ConsPlusNormal"/>
        <w:spacing w:line="200" w:lineRule="auto"/>
        <w:ind w:left="5670"/>
        <w:jc w:val="both"/>
        <w:rPr>
          <w:rFonts w:ascii="Times New Roman" w:hAnsi="Times New Roman" w:cs="Times New Roman"/>
          <w:b w:val="0"/>
          <w:sz w:val="22"/>
          <w:szCs w:val="22"/>
        </w:rPr>
      </w:pPr>
      <w:r w:rsidRPr="00FB3E88">
        <w:rPr>
          <w:rFonts w:ascii="Times New Roman" w:hAnsi="Times New Roman" w:cs="Times New Roman"/>
          <w:b w:val="0"/>
          <w:sz w:val="22"/>
          <w:szCs w:val="22"/>
        </w:rPr>
        <w:t>Форма</w:t>
      </w: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План</w:t>
      </w:r>
    </w:p>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мероприятий по достижению результатов предоставления</w:t>
      </w:r>
    </w:p>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субсидии</w:t>
      </w:r>
    </w:p>
    <w:p w:rsidR="004A4453" w:rsidRPr="004A4453"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1"/>
        <w:gridCol w:w="536"/>
        <w:gridCol w:w="477"/>
        <w:gridCol w:w="893"/>
        <w:gridCol w:w="775"/>
        <w:gridCol w:w="1192"/>
        <w:gridCol w:w="1311"/>
        <w:gridCol w:w="596"/>
        <w:gridCol w:w="1043"/>
      </w:tblGrid>
      <w:tr w:rsidR="004A4453" w:rsidRPr="004A4453" w:rsidTr="00336E73">
        <w:trPr>
          <w:trHeight w:val="35"/>
        </w:trPr>
        <w:tc>
          <w:tcPr>
            <w:tcW w:w="3694" w:type="dxa"/>
            <w:gridSpan w:val="3"/>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Единица измерения</w:t>
            </w:r>
          </w:p>
        </w:tc>
        <w:tc>
          <w:tcPr>
            <w:tcW w:w="1192"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Плановое значение</w:t>
            </w:r>
          </w:p>
        </w:tc>
        <w:tc>
          <w:tcPr>
            <w:tcW w:w="1311"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Срок достижения плановый (</w:t>
            </w:r>
            <w:proofErr w:type="spellStart"/>
            <w:r w:rsidRPr="004A4453">
              <w:rPr>
                <w:rFonts w:ascii="Times New Roman" w:hAnsi="Times New Roman" w:cs="Times New Roman"/>
                <w:b w:val="0"/>
                <w:sz w:val="22"/>
                <w:szCs w:val="22"/>
              </w:rPr>
              <w:t>дд.мм.гггг</w:t>
            </w:r>
            <w:proofErr w:type="spellEnd"/>
            <w:r w:rsidRPr="004A4453">
              <w:rPr>
                <w:rFonts w:ascii="Times New Roman" w:hAnsi="Times New Roman" w:cs="Times New Roman"/>
                <w:b w:val="0"/>
                <w:sz w:val="22"/>
                <w:szCs w:val="22"/>
              </w:rPr>
              <w:t>)</w:t>
            </w:r>
          </w:p>
        </w:tc>
        <w:tc>
          <w:tcPr>
            <w:tcW w:w="596"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Статус</w:t>
            </w:r>
          </w:p>
        </w:tc>
        <w:tc>
          <w:tcPr>
            <w:tcW w:w="1043"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Причина отклонения</w:t>
            </w:r>
          </w:p>
        </w:tc>
      </w:tr>
      <w:tr w:rsidR="004A4453" w:rsidRPr="004A4453" w:rsidTr="00336E73">
        <w:trPr>
          <w:trHeight w:val="35"/>
        </w:trPr>
        <w:tc>
          <w:tcPr>
            <w:tcW w:w="2681"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наименование</w:t>
            </w:r>
          </w:p>
        </w:tc>
        <w:tc>
          <w:tcPr>
            <w:tcW w:w="536"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код</w:t>
            </w:r>
          </w:p>
        </w:tc>
        <w:tc>
          <w:tcPr>
            <w:tcW w:w="477"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тип</w:t>
            </w:r>
          </w:p>
        </w:tc>
        <w:tc>
          <w:tcPr>
            <w:tcW w:w="893"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наименование</w:t>
            </w:r>
          </w:p>
        </w:tc>
        <w:tc>
          <w:tcPr>
            <w:tcW w:w="775" w:type="dxa"/>
          </w:tcPr>
          <w:p w:rsidR="004A4453" w:rsidRPr="00A037A8" w:rsidRDefault="004A4453">
            <w:pPr>
              <w:pStyle w:val="ConsPlusNormal"/>
              <w:spacing w:line="200" w:lineRule="auto"/>
              <w:jc w:val="center"/>
              <w:rPr>
                <w:rFonts w:ascii="Times New Roman" w:hAnsi="Times New Roman" w:cs="Times New Roman"/>
                <w:b w:val="0"/>
                <w:sz w:val="22"/>
                <w:szCs w:val="22"/>
              </w:rPr>
            </w:pPr>
            <w:r w:rsidRPr="00A037A8">
              <w:rPr>
                <w:rFonts w:ascii="Times New Roman" w:hAnsi="Times New Roman" w:cs="Times New Roman"/>
                <w:b w:val="0"/>
                <w:sz w:val="22"/>
                <w:szCs w:val="22"/>
              </w:rPr>
              <w:t xml:space="preserve">код по </w:t>
            </w:r>
            <w:hyperlink r:id="rId12">
              <w:r w:rsidRPr="00A037A8">
                <w:rPr>
                  <w:rFonts w:ascii="Times New Roman" w:hAnsi="Times New Roman" w:cs="Times New Roman"/>
                  <w:b w:val="0"/>
                  <w:sz w:val="22"/>
                  <w:szCs w:val="22"/>
                </w:rPr>
                <w:t>ОКЕИ</w:t>
              </w:r>
            </w:hyperlink>
          </w:p>
        </w:tc>
        <w:tc>
          <w:tcPr>
            <w:tcW w:w="1192" w:type="dxa"/>
          </w:tcPr>
          <w:p w:rsidR="004A4453" w:rsidRPr="00A037A8" w:rsidRDefault="004A4453">
            <w:pPr>
              <w:pStyle w:val="ConsPlusNormal"/>
              <w:spacing w:line="200" w:lineRule="auto"/>
              <w:rPr>
                <w:rFonts w:ascii="Times New Roman" w:hAnsi="Times New Roman" w:cs="Times New Roman"/>
                <w:b w:val="0"/>
                <w:sz w:val="22"/>
                <w:szCs w:val="22"/>
              </w:rPr>
            </w:pPr>
          </w:p>
        </w:tc>
        <w:tc>
          <w:tcPr>
            <w:tcW w:w="1311"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59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043" w:type="dxa"/>
          </w:tcPr>
          <w:p w:rsidR="004A4453" w:rsidRPr="004A4453" w:rsidRDefault="004A4453">
            <w:pPr>
              <w:pStyle w:val="ConsPlusNormal"/>
              <w:spacing w:line="200" w:lineRule="auto"/>
              <w:rPr>
                <w:rFonts w:ascii="Times New Roman" w:hAnsi="Times New Roman" w:cs="Times New Roman"/>
                <w:b w:val="0"/>
                <w:sz w:val="22"/>
                <w:szCs w:val="22"/>
              </w:rPr>
            </w:pPr>
          </w:p>
        </w:tc>
      </w:tr>
      <w:tr w:rsidR="004A4453" w:rsidRPr="004A4453" w:rsidTr="00336E73">
        <w:trPr>
          <w:trHeight w:val="35"/>
        </w:trPr>
        <w:tc>
          <w:tcPr>
            <w:tcW w:w="2681"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1</w:t>
            </w:r>
          </w:p>
        </w:tc>
        <w:tc>
          <w:tcPr>
            <w:tcW w:w="536"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2</w:t>
            </w:r>
          </w:p>
        </w:tc>
        <w:tc>
          <w:tcPr>
            <w:tcW w:w="477"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3</w:t>
            </w:r>
          </w:p>
        </w:tc>
        <w:tc>
          <w:tcPr>
            <w:tcW w:w="893"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4</w:t>
            </w:r>
          </w:p>
        </w:tc>
        <w:tc>
          <w:tcPr>
            <w:tcW w:w="775"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5</w:t>
            </w:r>
          </w:p>
        </w:tc>
        <w:tc>
          <w:tcPr>
            <w:tcW w:w="1192"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6</w:t>
            </w:r>
          </w:p>
        </w:tc>
        <w:tc>
          <w:tcPr>
            <w:tcW w:w="1311"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7</w:t>
            </w:r>
          </w:p>
        </w:tc>
        <w:tc>
          <w:tcPr>
            <w:tcW w:w="596"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8</w:t>
            </w:r>
          </w:p>
        </w:tc>
        <w:tc>
          <w:tcPr>
            <w:tcW w:w="1043" w:type="dxa"/>
          </w:tcPr>
          <w:p w:rsidR="004A4453" w:rsidRPr="004A4453" w:rsidRDefault="004A445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9</w:t>
            </w:r>
          </w:p>
        </w:tc>
      </w:tr>
      <w:tr w:rsidR="004A4453" w:rsidRPr="004A4453" w:rsidTr="00336E73">
        <w:trPr>
          <w:trHeight w:val="35"/>
        </w:trPr>
        <w:tc>
          <w:tcPr>
            <w:tcW w:w="2681" w:type="dxa"/>
          </w:tcPr>
          <w:p w:rsidR="004A4453" w:rsidRPr="004A4453" w:rsidRDefault="00916D93">
            <w:pPr>
              <w:pStyle w:val="ConsPlusNormal"/>
              <w:spacing w:line="200" w:lineRule="auto"/>
              <w:jc w:val="both"/>
              <w:rPr>
                <w:rFonts w:ascii="Times New Roman" w:hAnsi="Times New Roman" w:cs="Times New Roman"/>
                <w:b w:val="0"/>
                <w:sz w:val="22"/>
                <w:szCs w:val="22"/>
              </w:rPr>
            </w:pPr>
            <w:r w:rsidRPr="00916D93">
              <w:rPr>
                <w:rFonts w:ascii="Times New Roman" w:hAnsi="Times New Roman" w:cs="Times New Roman"/>
                <w:b w:val="0"/>
                <w:sz w:val="22"/>
                <w:szCs w:val="22"/>
              </w:rPr>
              <w:t>проведение изучения процессов в Республике Татарстан с целью выявления причин социальных протестов, роста экстремистских проявлений в среде молодежи</w:t>
            </w:r>
          </w:p>
        </w:tc>
        <w:tc>
          <w:tcPr>
            <w:tcW w:w="53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477"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893"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775"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192" w:type="dxa"/>
          </w:tcPr>
          <w:p w:rsidR="004A4453" w:rsidRPr="004A4453" w:rsidRDefault="00916D93">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1 000</w:t>
            </w:r>
          </w:p>
        </w:tc>
        <w:tc>
          <w:tcPr>
            <w:tcW w:w="1311" w:type="dxa"/>
          </w:tcPr>
          <w:p w:rsidR="004A4453" w:rsidRPr="004A4453" w:rsidRDefault="004A4453" w:rsidP="00916D9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31.12.202</w:t>
            </w:r>
            <w:r w:rsidR="00916D93">
              <w:rPr>
                <w:rFonts w:ascii="Times New Roman" w:hAnsi="Times New Roman" w:cs="Times New Roman"/>
                <w:b w:val="0"/>
                <w:sz w:val="22"/>
                <w:szCs w:val="22"/>
              </w:rPr>
              <w:t>3</w:t>
            </w:r>
          </w:p>
        </w:tc>
        <w:tc>
          <w:tcPr>
            <w:tcW w:w="59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043" w:type="dxa"/>
          </w:tcPr>
          <w:p w:rsidR="004A4453" w:rsidRPr="004A4453" w:rsidRDefault="004A4453">
            <w:pPr>
              <w:pStyle w:val="ConsPlusNormal"/>
              <w:spacing w:line="200" w:lineRule="auto"/>
              <w:rPr>
                <w:rFonts w:ascii="Times New Roman" w:hAnsi="Times New Roman" w:cs="Times New Roman"/>
                <w:b w:val="0"/>
                <w:sz w:val="22"/>
                <w:szCs w:val="22"/>
              </w:rPr>
            </w:pPr>
          </w:p>
        </w:tc>
      </w:tr>
      <w:tr w:rsidR="004A4453" w:rsidRPr="004A4453" w:rsidTr="00336E73">
        <w:trPr>
          <w:trHeight w:val="35"/>
        </w:trPr>
        <w:tc>
          <w:tcPr>
            <w:tcW w:w="2681" w:type="dxa"/>
          </w:tcPr>
          <w:p w:rsidR="004A4453" w:rsidRPr="004A4453" w:rsidRDefault="00916D93">
            <w:pPr>
              <w:pStyle w:val="ConsPlusNormal"/>
              <w:spacing w:line="200" w:lineRule="auto"/>
              <w:jc w:val="both"/>
              <w:rPr>
                <w:rFonts w:ascii="Times New Roman" w:hAnsi="Times New Roman" w:cs="Times New Roman"/>
                <w:b w:val="0"/>
                <w:sz w:val="22"/>
                <w:szCs w:val="22"/>
              </w:rPr>
            </w:pPr>
            <w:r w:rsidRPr="00916D93">
              <w:rPr>
                <w:rFonts w:ascii="Times New Roman" w:hAnsi="Times New Roman" w:cs="Times New Roman"/>
                <w:b w:val="0"/>
                <w:sz w:val="22"/>
                <w:szCs w:val="22"/>
              </w:rPr>
              <w:t>проведение исследований этнических диаспор и сообществ мигрантов для оценки их потенциальной роли в экстремистской и террористической деятельности</w:t>
            </w:r>
          </w:p>
        </w:tc>
        <w:tc>
          <w:tcPr>
            <w:tcW w:w="53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477"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893"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775"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192" w:type="dxa"/>
          </w:tcPr>
          <w:p w:rsidR="004A4453" w:rsidRPr="004A4453" w:rsidRDefault="00916D93">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3</w:t>
            </w:r>
          </w:p>
        </w:tc>
        <w:tc>
          <w:tcPr>
            <w:tcW w:w="1311" w:type="dxa"/>
          </w:tcPr>
          <w:p w:rsidR="004A4453" w:rsidRPr="004A4453" w:rsidRDefault="004A4453" w:rsidP="00916D93">
            <w:pPr>
              <w:pStyle w:val="ConsPlusNormal"/>
              <w:spacing w:line="200" w:lineRule="auto"/>
              <w:jc w:val="center"/>
              <w:rPr>
                <w:rFonts w:ascii="Times New Roman" w:hAnsi="Times New Roman" w:cs="Times New Roman"/>
                <w:b w:val="0"/>
                <w:sz w:val="22"/>
                <w:szCs w:val="22"/>
              </w:rPr>
            </w:pPr>
            <w:r w:rsidRPr="004A4453">
              <w:rPr>
                <w:rFonts w:ascii="Times New Roman" w:hAnsi="Times New Roman" w:cs="Times New Roman"/>
                <w:b w:val="0"/>
                <w:sz w:val="22"/>
                <w:szCs w:val="22"/>
              </w:rPr>
              <w:t>31.12.202</w:t>
            </w:r>
            <w:r w:rsidR="00916D93">
              <w:rPr>
                <w:rFonts w:ascii="Times New Roman" w:hAnsi="Times New Roman" w:cs="Times New Roman"/>
                <w:b w:val="0"/>
                <w:sz w:val="22"/>
                <w:szCs w:val="22"/>
              </w:rPr>
              <w:t>3</w:t>
            </w:r>
          </w:p>
        </w:tc>
        <w:tc>
          <w:tcPr>
            <w:tcW w:w="59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043" w:type="dxa"/>
          </w:tcPr>
          <w:p w:rsidR="004A4453" w:rsidRPr="004A4453" w:rsidRDefault="004A4453">
            <w:pPr>
              <w:pStyle w:val="ConsPlusNormal"/>
              <w:spacing w:line="200" w:lineRule="auto"/>
              <w:rPr>
                <w:rFonts w:ascii="Times New Roman" w:hAnsi="Times New Roman" w:cs="Times New Roman"/>
                <w:b w:val="0"/>
                <w:sz w:val="22"/>
                <w:szCs w:val="22"/>
              </w:rPr>
            </w:pPr>
          </w:p>
        </w:tc>
      </w:tr>
      <w:tr w:rsidR="004A4453" w:rsidRPr="004A4453" w:rsidTr="00336E73">
        <w:trPr>
          <w:trHeight w:val="302"/>
        </w:trPr>
        <w:tc>
          <w:tcPr>
            <w:tcW w:w="2681" w:type="dxa"/>
          </w:tcPr>
          <w:p w:rsidR="004A4453" w:rsidRPr="004A4453" w:rsidRDefault="007A0B80">
            <w:pPr>
              <w:pStyle w:val="ConsPlusNormal"/>
              <w:spacing w:line="200" w:lineRule="auto"/>
              <w:jc w:val="both"/>
              <w:rPr>
                <w:rFonts w:ascii="Times New Roman" w:hAnsi="Times New Roman" w:cs="Times New Roman"/>
                <w:b w:val="0"/>
                <w:sz w:val="22"/>
                <w:szCs w:val="22"/>
              </w:rPr>
            </w:pPr>
            <w:r w:rsidRPr="007A0B80">
              <w:rPr>
                <w:rFonts w:ascii="Times New Roman" w:hAnsi="Times New Roman" w:cs="Times New Roman"/>
                <w:b w:val="0"/>
                <w:sz w:val="22"/>
                <w:szCs w:val="22"/>
              </w:rPr>
              <w:t>проведение постоянного мониторинга и исследования материалов с признаками экстремизма, распространяемых в Республике Татарстан</w:t>
            </w:r>
          </w:p>
        </w:tc>
        <w:tc>
          <w:tcPr>
            <w:tcW w:w="53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477"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893"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775"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192" w:type="dxa"/>
          </w:tcPr>
          <w:p w:rsidR="004A4453" w:rsidRPr="004A4453" w:rsidRDefault="00B532E3">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40</w:t>
            </w:r>
          </w:p>
        </w:tc>
        <w:tc>
          <w:tcPr>
            <w:tcW w:w="1311" w:type="dxa"/>
          </w:tcPr>
          <w:p w:rsidR="004A4453" w:rsidRPr="004A4453" w:rsidRDefault="00B532E3" w:rsidP="00B532E3">
            <w:pPr>
              <w:pStyle w:val="ConsPlusNormal"/>
              <w:spacing w:line="200" w:lineRule="auto"/>
              <w:jc w:val="center"/>
              <w:rPr>
                <w:rFonts w:ascii="Times New Roman" w:hAnsi="Times New Roman" w:cs="Times New Roman"/>
                <w:b w:val="0"/>
                <w:sz w:val="22"/>
                <w:szCs w:val="22"/>
              </w:rPr>
            </w:pPr>
            <w:r w:rsidRPr="00B532E3">
              <w:rPr>
                <w:rFonts w:ascii="Times New Roman" w:hAnsi="Times New Roman" w:cs="Times New Roman"/>
                <w:b w:val="0"/>
                <w:sz w:val="22"/>
                <w:szCs w:val="22"/>
              </w:rPr>
              <w:t>31.12.202</w:t>
            </w:r>
            <w:r>
              <w:rPr>
                <w:rFonts w:ascii="Times New Roman" w:hAnsi="Times New Roman" w:cs="Times New Roman"/>
                <w:b w:val="0"/>
                <w:sz w:val="22"/>
                <w:szCs w:val="22"/>
              </w:rPr>
              <w:t>2</w:t>
            </w:r>
          </w:p>
        </w:tc>
        <w:tc>
          <w:tcPr>
            <w:tcW w:w="59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043" w:type="dxa"/>
          </w:tcPr>
          <w:p w:rsidR="004A4453" w:rsidRPr="004A4453" w:rsidRDefault="004A4453">
            <w:pPr>
              <w:pStyle w:val="ConsPlusNormal"/>
              <w:spacing w:line="200" w:lineRule="auto"/>
              <w:rPr>
                <w:rFonts w:ascii="Times New Roman" w:hAnsi="Times New Roman" w:cs="Times New Roman"/>
                <w:b w:val="0"/>
                <w:sz w:val="22"/>
                <w:szCs w:val="22"/>
              </w:rPr>
            </w:pPr>
          </w:p>
        </w:tc>
      </w:tr>
      <w:tr w:rsidR="004A4453" w:rsidRPr="004A4453" w:rsidTr="00336E73">
        <w:trPr>
          <w:trHeight w:val="353"/>
        </w:trPr>
        <w:tc>
          <w:tcPr>
            <w:tcW w:w="2681" w:type="dxa"/>
          </w:tcPr>
          <w:p w:rsidR="004A4453" w:rsidRPr="004A4453" w:rsidRDefault="004835B1">
            <w:pPr>
              <w:pStyle w:val="ConsPlusNormal"/>
              <w:spacing w:line="200" w:lineRule="auto"/>
              <w:jc w:val="both"/>
              <w:rPr>
                <w:rFonts w:ascii="Times New Roman" w:hAnsi="Times New Roman" w:cs="Times New Roman"/>
                <w:b w:val="0"/>
                <w:sz w:val="22"/>
                <w:szCs w:val="22"/>
              </w:rPr>
            </w:pPr>
            <w:r w:rsidRPr="004835B1">
              <w:rPr>
                <w:rFonts w:ascii="Times New Roman" w:hAnsi="Times New Roman" w:cs="Times New Roman"/>
                <w:b w:val="0"/>
                <w:sz w:val="22"/>
                <w:szCs w:val="22"/>
              </w:rPr>
              <w:t>организация показов профилактических спектаклей антинаркотиче</w:t>
            </w:r>
            <w:r>
              <w:rPr>
                <w:rFonts w:ascii="Times New Roman" w:hAnsi="Times New Roman" w:cs="Times New Roman"/>
                <w:b w:val="0"/>
                <w:sz w:val="22"/>
                <w:szCs w:val="22"/>
              </w:rPr>
              <w:t>ского со</w:t>
            </w:r>
            <w:r w:rsidRPr="004835B1">
              <w:rPr>
                <w:rFonts w:ascii="Times New Roman" w:hAnsi="Times New Roman" w:cs="Times New Roman"/>
                <w:b w:val="0"/>
                <w:sz w:val="22"/>
                <w:szCs w:val="22"/>
              </w:rPr>
              <w:t>держания в муниципальных районах и городских округах Республики Татарстан</w:t>
            </w:r>
          </w:p>
        </w:tc>
        <w:tc>
          <w:tcPr>
            <w:tcW w:w="53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477"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893"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775"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192" w:type="dxa"/>
          </w:tcPr>
          <w:p w:rsidR="004A4453" w:rsidRPr="004A4453" w:rsidRDefault="008106D9">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0,4</w:t>
            </w:r>
          </w:p>
        </w:tc>
        <w:tc>
          <w:tcPr>
            <w:tcW w:w="1311" w:type="dxa"/>
          </w:tcPr>
          <w:p w:rsidR="004A4453" w:rsidRPr="004A4453" w:rsidRDefault="008106D9">
            <w:pPr>
              <w:pStyle w:val="ConsPlusNormal"/>
              <w:spacing w:line="200" w:lineRule="auto"/>
              <w:jc w:val="center"/>
              <w:rPr>
                <w:rFonts w:ascii="Times New Roman" w:hAnsi="Times New Roman" w:cs="Times New Roman"/>
                <w:b w:val="0"/>
                <w:sz w:val="22"/>
                <w:szCs w:val="22"/>
              </w:rPr>
            </w:pPr>
            <w:r w:rsidRPr="008106D9">
              <w:rPr>
                <w:rFonts w:ascii="Times New Roman" w:hAnsi="Times New Roman" w:cs="Times New Roman"/>
                <w:b w:val="0"/>
                <w:sz w:val="22"/>
                <w:szCs w:val="22"/>
              </w:rPr>
              <w:t>31.12.2022</w:t>
            </w:r>
          </w:p>
        </w:tc>
        <w:tc>
          <w:tcPr>
            <w:tcW w:w="59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043" w:type="dxa"/>
          </w:tcPr>
          <w:p w:rsidR="004A4453" w:rsidRPr="004A4453" w:rsidRDefault="004A4453">
            <w:pPr>
              <w:pStyle w:val="ConsPlusNormal"/>
              <w:spacing w:line="200" w:lineRule="auto"/>
              <w:rPr>
                <w:rFonts w:ascii="Times New Roman" w:hAnsi="Times New Roman" w:cs="Times New Roman"/>
                <w:b w:val="0"/>
                <w:sz w:val="22"/>
                <w:szCs w:val="22"/>
              </w:rPr>
            </w:pPr>
          </w:p>
        </w:tc>
      </w:tr>
      <w:tr w:rsidR="004A4453" w:rsidRPr="004A4453" w:rsidTr="00336E73">
        <w:trPr>
          <w:trHeight w:val="104"/>
        </w:trPr>
        <w:tc>
          <w:tcPr>
            <w:tcW w:w="2681" w:type="dxa"/>
          </w:tcPr>
          <w:p w:rsidR="004A4453" w:rsidRPr="004A4453" w:rsidRDefault="006B7B76">
            <w:pPr>
              <w:pStyle w:val="ConsPlusNormal"/>
              <w:spacing w:line="200" w:lineRule="auto"/>
              <w:jc w:val="both"/>
              <w:rPr>
                <w:rFonts w:ascii="Times New Roman" w:hAnsi="Times New Roman" w:cs="Times New Roman"/>
                <w:b w:val="0"/>
                <w:sz w:val="22"/>
                <w:szCs w:val="22"/>
              </w:rPr>
            </w:pPr>
            <w:r w:rsidRPr="006B7B76">
              <w:rPr>
                <w:rFonts w:ascii="Times New Roman" w:hAnsi="Times New Roman" w:cs="Times New Roman"/>
                <w:b w:val="0"/>
                <w:sz w:val="22"/>
                <w:szCs w:val="22"/>
              </w:rPr>
              <w:t>мероприятия антинаркотической направленности</w:t>
            </w:r>
          </w:p>
        </w:tc>
        <w:tc>
          <w:tcPr>
            <w:tcW w:w="53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477"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893"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775"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192" w:type="dxa"/>
          </w:tcPr>
          <w:p w:rsidR="004A4453" w:rsidRPr="004A4453" w:rsidRDefault="00AC302B">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0,2</w:t>
            </w:r>
          </w:p>
        </w:tc>
        <w:tc>
          <w:tcPr>
            <w:tcW w:w="1311" w:type="dxa"/>
          </w:tcPr>
          <w:p w:rsidR="004A4453" w:rsidRPr="004A4453" w:rsidRDefault="00AC302B">
            <w:pPr>
              <w:pStyle w:val="ConsPlusNormal"/>
              <w:spacing w:line="200" w:lineRule="auto"/>
              <w:jc w:val="center"/>
              <w:rPr>
                <w:rFonts w:ascii="Times New Roman" w:hAnsi="Times New Roman" w:cs="Times New Roman"/>
                <w:b w:val="0"/>
                <w:sz w:val="22"/>
                <w:szCs w:val="22"/>
              </w:rPr>
            </w:pPr>
            <w:r w:rsidRPr="00AC302B">
              <w:rPr>
                <w:rFonts w:ascii="Times New Roman" w:hAnsi="Times New Roman" w:cs="Times New Roman"/>
                <w:b w:val="0"/>
                <w:sz w:val="22"/>
                <w:szCs w:val="22"/>
              </w:rPr>
              <w:t>31.12.2022</w:t>
            </w:r>
          </w:p>
        </w:tc>
        <w:tc>
          <w:tcPr>
            <w:tcW w:w="596" w:type="dxa"/>
          </w:tcPr>
          <w:p w:rsidR="004A4453" w:rsidRPr="004A4453" w:rsidRDefault="004A4453">
            <w:pPr>
              <w:pStyle w:val="ConsPlusNormal"/>
              <w:spacing w:line="200" w:lineRule="auto"/>
              <w:rPr>
                <w:rFonts w:ascii="Times New Roman" w:hAnsi="Times New Roman" w:cs="Times New Roman"/>
                <w:b w:val="0"/>
                <w:sz w:val="22"/>
                <w:szCs w:val="22"/>
              </w:rPr>
            </w:pPr>
          </w:p>
        </w:tc>
        <w:tc>
          <w:tcPr>
            <w:tcW w:w="1043" w:type="dxa"/>
          </w:tcPr>
          <w:p w:rsidR="004A4453" w:rsidRPr="004A4453" w:rsidRDefault="004A4453">
            <w:pPr>
              <w:pStyle w:val="ConsPlusNormal"/>
              <w:spacing w:line="200" w:lineRule="auto"/>
              <w:rPr>
                <w:rFonts w:ascii="Times New Roman" w:hAnsi="Times New Roman" w:cs="Times New Roman"/>
                <w:b w:val="0"/>
                <w:sz w:val="22"/>
                <w:szCs w:val="22"/>
              </w:rPr>
            </w:pPr>
          </w:p>
        </w:tc>
      </w:tr>
      <w:tr w:rsidR="004835B1" w:rsidRPr="004A4453" w:rsidTr="00336E73">
        <w:trPr>
          <w:trHeight w:val="202"/>
        </w:trPr>
        <w:tc>
          <w:tcPr>
            <w:tcW w:w="2681" w:type="dxa"/>
          </w:tcPr>
          <w:p w:rsidR="004835B1" w:rsidRPr="004A4453" w:rsidRDefault="006B7B76">
            <w:pPr>
              <w:pStyle w:val="ConsPlusNormal"/>
              <w:spacing w:line="200" w:lineRule="auto"/>
              <w:jc w:val="both"/>
              <w:rPr>
                <w:rFonts w:ascii="Times New Roman" w:hAnsi="Times New Roman" w:cs="Times New Roman"/>
                <w:b w:val="0"/>
                <w:sz w:val="22"/>
                <w:szCs w:val="22"/>
              </w:rPr>
            </w:pPr>
            <w:r w:rsidRPr="006B7B76">
              <w:rPr>
                <w:rFonts w:ascii="Times New Roman" w:hAnsi="Times New Roman" w:cs="Times New Roman"/>
                <w:b w:val="0"/>
                <w:sz w:val="22"/>
                <w:szCs w:val="22"/>
              </w:rPr>
              <w:t>проведение повышения квалификации специалистов в сфере антинарко</w:t>
            </w:r>
            <w:r>
              <w:rPr>
                <w:rFonts w:ascii="Times New Roman" w:hAnsi="Times New Roman" w:cs="Times New Roman"/>
                <w:b w:val="0"/>
                <w:sz w:val="22"/>
                <w:szCs w:val="22"/>
              </w:rPr>
              <w:t>тиче</w:t>
            </w:r>
            <w:r w:rsidRPr="006B7B76">
              <w:rPr>
                <w:rFonts w:ascii="Times New Roman" w:hAnsi="Times New Roman" w:cs="Times New Roman"/>
                <w:b w:val="0"/>
                <w:sz w:val="22"/>
                <w:szCs w:val="22"/>
              </w:rPr>
              <w:t>ской деятельности</w:t>
            </w:r>
          </w:p>
        </w:tc>
        <w:tc>
          <w:tcPr>
            <w:tcW w:w="536"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477"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893"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775"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1192" w:type="dxa"/>
          </w:tcPr>
          <w:p w:rsidR="004835B1" w:rsidRPr="004A4453" w:rsidRDefault="00AC302B">
            <w:pPr>
              <w:pStyle w:val="ConsPlusNormal"/>
              <w:spacing w:line="200" w:lineRule="auto"/>
              <w:jc w:val="center"/>
              <w:rPr>
                <w:rFonts w:ascii="Times New Roman" w:hAnsi="Times New Roman" w:cs="Times New Roman"/>
                <w:b w:val="0"/>
                <w:sz w:val="22"/>
                <w:szCs w:val="22"/>
              </w:rPr>
            </w:pPr>
            <w:r w:rsidRPr="00AC302B">
              <w:rPr>
                <w:rFonts w:ascii="Times New Roman" w:hAnsi="Times New Roman" w:cs="Times New Roman"/>
                <w:b w:val="0"/>
                <w:sz w:val="22"/>
                <w:szCs w:val="22"/>
              </w:rPr>
              <w:t>0,05</w:t>
            </w:r>
          </w:p>
        </w:tc>
        <w:tc>
          <w:tcPr>
            <w:tcW w:w="1311" w:type="dxa"/>
          </w:tcPr>
          <w:p w:rsidR="004835B1" w:rsidRPr="004A4453" w:rsidRDefault="00AC302B">
            <w:pPr>
              <w:pStyle w:val="ConsPlusNormal"/>
              <w:spacing w:line="200" w:lineRule="auto"/>
              <w:jc w:val="center"/>
              <w:rPr>
                <w:rFonts w:ascii="Times New Roman" w:hAnsi="Times New Roman" w:cs="Times New Roman"/>
                <w:b w:val="0"/>
                <w:sz w:val="22"/>
                <w:szCs w:val="22"/>
              </w:rPr>
            </w:pPr>
            <w:r w:rsidRPr="00AC302B">
              <w:rPr>
                <w:rFonts w:ascii="Times New Roman" w:hAnsi="Times New Roman" w:cs="Times New Roman"/>
                <w:b w:val="0"/>
                <w:sz w:val="22"/>
                <w:szCs w:val="22"/>
              </w:rPr>
              <w:t>31.12.2022</w:t>
            </w:r>
          </w:p>
        </w:tc>
        <w:tc>
          <w:tcPr>
            <w:tcW w:w="596"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1043" w:type="dxa"/>
          </w:tcPr>
          <w:p w:rsidR="004835B1" w:rsidRPr="004A4453" w:rsidRDefault="004835B1">
            <w:pPr>
              <w:pStyle w:val="ConsPlusNormal"/>
              <w:spacing w:line="200" w:lineRule="auto"/>
              <w:rPr>
                <w:rFonts w:ascii="Times New Roman" w:hAnsi="Times New Roman" w:cs="Times New Roman"/>
                <w:b w:val="0"/>
                <w:sz w:val="22"/>
                <w:szCs w:val="22"/>
              </w:rPr>
            </w:pPr>
          </w:p>
        </w:tc>
      </w:tr>
      <w:tr w:rsidR="006B7B76" w:rsidRPr="004A4453" w:rsidTr="00336E73">
        <w:trPr>
          <w:trHeight w:val="356"/>
        </w:trPr>
        <w:tc>
          <w:tcPr>
            <w:tcW w:w="2681" w:type="dxa"/>
          </w:tcPr>
          <w:p w:rsidR="006B7B76" w:rsidRPr="006B7B76" w:rsidRDefault="006B7B76">
            <w:pPr>
              <w:pStyle w:val="ConsPlusNormal"/>
              <w:spacing w:line="200" w:lineRule="auto"/>
              <w:jc w:val="both"/>
              <w:rPr>
                <w:rFonts w:ascii="Times New Roman" w:hAnsi="Times New Roman" w:cs="Times New Roman"/>
                <w:b w:val="0"/>
                <w:sz w:val="22"/>
                <w:szCs w:val="22"/>
              </w:rPr>
            </w:pPr>
            <w:r w:rsidRPr="006B7B76">
              <w:rPr>
                <w:rFonts w:ascii="Times New Roman" w:hAnsi="Times New Roman" w:cs="Times New Roman"/>
                <w:b w:val="0"/>
                <w:sz w:val="22"/>
                <w:szCs w:val="22"/>
              </w:rPr>
              <w:t>оснащение антинаркотической литературой библиотек городов и районов Республики Татарстан и организация проведения в них тематических выставок</w:t>
            </w:r>
          </w:p>
        </w:tc>
        <w:tc>
          <w:tcPr>
            <w:tcW w:w="536" w:type="dxa"/>
          </w:tcPr>
          <w:p w:rsidR="006B7B76" w:rsidRPr="004A4453" w:rsidRDefault="006B7B76">
            <w:pPr>
              <w:pStyle w:val="ConsPlusNormal"/>
              <w:spacing w:line="200" w:lineRule="auto"/>
              <w:rPr>
                <w:rFonts w:ascii="Times New Roman" w:hAnsi="Times New Roman" w:cs="Times New Roman"/>
                <w:b w:val="0"/>
                <w:sz w:val="22"/>
                <w:szCs w:val="22"/>
              </w:rPr>
            </w:pPr>
          </w:p>
        </w:tc>
        <w:tc>
          <w:tcPr>
            <w:tcW w:w="477" w:type="dxa"/>
          </w:tcPr>
          <w:p w:rsidR="006B7B76" w:rsidRPr="004A4453" w:rsidRDefault="006B7B76">
            <w:pPr>
              <w:pStyle w:val="ConsPlusNormal"/>
              <w:spacing w:line="200" w:lineRule="auto"/>
              <w:rPr>
                <w:rFonts w:ascii="Times New Roman" w:hAnsi="Times New Roman" w:cs="Times New Roman"/>
                <w:b w:val="0"/>
                <w:sz w:val="22"/>
                <w:szCs w:val="22"/>
              </w:rPr>
            </w:pPr>
          </w:p>
        </w:tc>
        <w:tc>
          <w:tcPr>
            <w:tcW w:w="893" w:type="dxa"/>
          </w:tcPr>
          <w:p w:rsidR="006B7B76" w:rsidRPr="004A4453" w:rsidRDefault="006B7B76">
            <w:pPr>
              <w:pStyle w:val="ConsPlusNormal"/>
              <w:spacing w:line="200" w:lineRule="auto"/>
              <w:rPr>
                <w:rFonts w:ascii="Times New Roman" w:hAnsi="Times New Roman" w:cs="Times New Roman"/>
                <w:b w:val="0"/>
                <w:sz w:val="22"/>
                <w:szCs w:val="22"/>
              </w:rPr>
            </w:pPr>
          </w:p>
        </w:tc>
        <w:tc>
          <w:tcPr>
            <w:tcW w:w="775" w:type="dxa"/>
          </w:tcPr>
          <w:p w:rsidR="006B7B76" w:rsidRPr="004A4453" w:rsidRDefault="006B7B76">
            <w:pPr>
              <w:pStyle w:val="ConsPlusNormal"/>
              <w:spacing w:line="200" w:lineRule="auto"/>
              <w:rPr>
                <w:rFonts w:ascii="Times New Roman" w:hAnsi="Times New Roman" w:cs="Times New Roman"/>
                <w:b w:val="0"/>
                <w:sz w:val="22"/>
                <w:szCs w:val="22"/>
              </w:rPr>
            </w:pPr>
          </w:p>
        </w:tc>
        <w:tc>
          <w:tcPr>
            <w:tcW w:w="1192" w:type="dxa"/>
          </w:tcPr>
          <w:p w:rsidR="006B7B76" w:rsidRPr="004A4453" w:rsidRDefault="004D5817">
            <w:pPr>
              <w:pStyle w:val="ConsPlusNormal"/>
              <w:spacing w:line="200" w:lineRule="auto"/>
              <w:jc w:val="center"/>
              <w:rPr>
                <w:rFonts w:ascii="Times New Roman" w:hAnsi="Times New Roman" w:cs="Times New Roman"/>
                <w:b w:val="0"/>
                <w:sz w:val="22"/>
                <w:szCs w:val="22"/>
              </w:rPr>
            </w:pPr>
            <w:r w:rsidRPr="004D5817">
              <w:rPr>
                <w:rFonts w:ascii="Times New Roman" w:hAnsi="Times New Roman" w:cs="Times New Roman"/>
                <w:b w:val="0"/>
                <w:sz w:val="22"/>
                <w:szCs w:val="22"/>
              </w:rPr>
              <w:t>0,05</w:t>
            </w:r>
          </w:p>
        </w:tc>
        <w:tc>
          <w:tcPr>
            <w:tcW w:w="1311" w:type="dxa"/>
          </w:tcPr>
          <w:p w:rsidR="006B7B76" w:rsidRPr="004A4453" w:rsidRDefault="004D5817">
            <w:pPr>
              <w:pStyle w:val="ConsPlusNormal"/>
              <w:spacing w:line="200" w:lineRule="auto"/>
              <w:jc w:val="center"/>
              <w:rPr>
                <w:rFonts w:ascii="Times New Roman" w:hAnsi="Times New Roman" w:cs="Times New Roman"/>
                <w:b w:val="0"/>
                <w:sz w:val="22"/>
                <w:szCs w:val="22"/>
              </w:rPr>
            </w:pPr>
            <w:r w:rsidRPr="004D5817">
              <w:rPr>
                <w:rFonts w:ascii="Times New Roman" w:hAnsi="Times New Roman" w:cs="Times New Roman"/>
                <w:b w:val="0"/>
                <w:sz w:val="22"/>
                <w:szCs w:val="22"/>
              </w:rPr>
              <w:t>31.12.2022</w:t>
            </w:r>
          </w:p>
        </w:tc>
        <w:tc>
          <w:tcPr>
            <w:tcW w:w="596" w:type="dxa"/>
          </w:tcPr>
          <w:p w:rsidR="006B7B76" w:rsidRPr="004A4453" w:rsidRDefault="006B7B76">
            <w:pPr>
              <w:pStyle w:val="ConsPlusNormal"/>
              <w:spacing w:line="200" w:lineRule="auto"/>
              <w:rPr>
                <w:rFonts w:ascii="Times New Roman" w:hAnsi="Times New Roman" w:cs="Times New Roman"/>
                <w:b w:val="0"/>
                <w:sz w:val="22"/>
                <w:szCs w:val="22"/>
              </w:rPr>
            </w:pPr>
          </w:p>
        </w:tc>
        <w:tc>
          <w:tcPr>
            <w:tcW w:w="1043" w:type="dxa"/>
          </w:tcPr>
          <w:p w:rsidR="006B7B76" w:rsidRPr="004A4453" w:rsidRDefault="006B7B76">
            <w:pPr>
              <w:pStyle w:val="ConsPlusNormal"/>
              <w:spacing w:line="200" w:lineRule="auto"/>
              <w:rPr>
                <w:rFonts w:ascii="Times New Roman" w:hAnsi="Times New Roman" w:cs="Times New Roman"/>
                <w:b w:val="0"/>
                <w:sz w:val="22"/>
                <w:szCs w:val="22"/>
              </w:rPr>
            </w:pPr>
          </w:p>
        </w:tc>
      </w:tr>
      <w:tr w:rsidR="004835B1" w:rsidRPr="004A4453" w:rsidTr="00336E73">
        <w:trPr>
          <w:trHeight w:val="202"/>
        </w:trPr>
        <w:tc>
          <w:tcPr>
            <w:tcW w:w="2681" w:type="dxa"/>
          </w:tcPr>
          <w:p w:rsidR="004835B1" w:rsidRPr="004A4453" w:rsidRDefault="00336E73">
            <w:pPr>
              <w:pStyle w:val="ConsPlusNormal"/>
              <w:spacing w:line="200" w:lineRule="auto"/>
              <w:jc w:val="both"/>
              <w:rPr>
                <w:rFonts w:ascii="Times New Roman" w:hAnsi="Times New Roman" w:cs="Times New Roman"/>
                <w:b w:val="0"/>
                <w:sz w:val="22"/>
                <w:szCs w:val="22"/>
              </w:rPr>
            </w:pPr>
            <w:r w:rsidRPr="00336E73">
              <w:rPr>
                <w:rFonts w:ascii="Times New Roman" w:hAnsi="Times New Roman" w:cs="Times New Roman"/>
                <w:b w:val="0"/>
                <w:sz w:val="22"/>
                <w:szCs w:val="22"/>
              </w:rPr>
              <w:t>организация проведения серии музейно-образовательных мероприятий «Мир кочевников» в целях идейно-нравственного воспитания учащихся общеобразовательных организаций и организаций профессионального образования</w:t>
            </w:r>
          </w:p>
        </w:tc>
        <w:tc>
          <w:tcPr>
            <w:tcW w:w="536"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477"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893"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775"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1192" w:type="dxa"/>
          </w:tcPr>
          <w:p w:rsidR="004835B1" w:rsidRPr="004A4453" w:rsidRDefault="004D5817">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0,4</w:t>
            </w:r>
          </w:p>
        </w:tc>
        <w:tc>
          <w:tcPr>
            <w:tcW w:w="1311" w:type="dxa"/>
          </w:tcPr>
          <w:p w:rsidR="004835B1" w:rsidRPr="004A4453" w:rsidRDefault="004D5817">
            <w:pPr>
              <w:pStyle w:val="ConsPlusNormal"/>
              <w:spacing w:line="200" w:lineRule="auto"/>
              <w:jc w:val="center"/>
              <w:rPr>
                <w:rFonts w:ascii="Times New Roman" w:hAnsi="Times New Roman" w:cs="Times New Roman"/>
                <w:b w:val="0"/>
                <w:sz w:val="22"/>
                <w:szCs w:val="22"/>
              </w:rPr>
            </w:pPr>
            <w:r w:rsidRPr="004D5817">
              <w:rPr>
                <w:rFonts w:ascii="Times New Roman" w:hAnsi="Times New Roman" w:cs="Times New Roman"/>
                <w:b w:val="0"/>
                <w:sz w:val="22"/>
                <w:szCs w:val="22"/>
              </w:rPr>
              <w:t>31.12.2022</w:t>
            </w:r>
          </w:p>
        </w:tc>
        <w:tc>
          <w:tcPr>
            <w:tcW w:w="596" w:type="dxa"/>
          </w:tcPr>
          <w:p w:rsidR="004835B1" w:rsidRPr="004A4453" w:rsidRDefault="004835B1">
            <w:pPr>
              <w:pStyle w:val="ConsPlusNormal"/>
              <w:spacing w:line="200" w:lineRule="auto"/>
              <w:rPr>
                <w:rFonts w:ascii="Times New Roman" w:hAnsi="Times New Roman" w:cs="Times New Roman"/>
                <w:b w:val="0"/>
                <w:sz w:val="22"/>
                <w:szCs w:val="22"/>
              </w:rPr>
            </w:pPr>
          </w:p>
        </w:tc>
        <w:tc>
          <w:tcPr>
            <w:tcW w:w="1043" w:type="dxa"/>
          </w:tcPr>
          <w:p w:rsidR="004835B1" w:rsidRPr="004A4453" w:rsidRDefault="004835B1">
            <w:pPr>
              <w:pStyle w:val="ConsPlusNormal"/>
              <w:spacing w:line="200" w:lineRule="auto"/>
              <w:rPr>
                <w:rFonts w:ascii="Times New Roman" w:hAnsi="Times New Roman" w:cs="Times New Roman"/>
                <w:b w:val="0"/>
                <w:sz w:val="22"/>
                <w:szCs w:val="22"/>
              </w:rPr>
            </w:pPr>
          </w:p>
        </w:tc>
      </w:tr>
    </w:tbl>
    <w:p w:rsidR="004A4453" w:rsidRPr="004A4453" w:rsidRDefault="004A4453">
      <w:pPr>
        <w:pStyle w:val="ConsPlusNormal"/>
        <w:spacing w:line="200" w:lineRule="auto"/>
        <w:jc w:val="both"/>
        <w:rPr>
          <w:rFonts w:ascii="Times New Roman" w:hAnsi="Times New Roman" w:cs="Times New Roman"/>
          <w:b w:val="0"/>
          <w:sz w:val="22"/>
          <w:szCs w:val="22"/>
        </w:rPr>
      </w:pP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Руководитель (уполномоченное лицо)</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Получателя                    ___________ _________ _______________________</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 xml:space="preserve">                            </w:t>
      </w:r>
      <w:r w:rsidR="00C408FA">
        <w:rPr>
          <w:rFonts w:ascii="Times New Roman" w:hAnsi="Times New Roman" w:cs="Times New Roman"/>
          <w:b w:val="0"/>
          <w:sz w:val="22"/>
          <w:szCs w:val="22"/>
        </w:rPr>
        <w:t xml:space="preserve">          </w:t>
      </w:r>
      <w:r w:rsidRPr="004A4453">
        <w:rPr>
          <w:rFonts w:ascii="Times New Roman" w:hAnsi="Times New Roman" w:cs="Times New Roman"/>
          <w:b w:val="0"/>
          <w:sz w:val="22"/>
          <w:szCs w:val="22"/>
        </w:rPr>
        <w:t xml:space="preserve">  (должность) (подпись)  (расшифровка подписи)</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Исполнитель                   ___________ ___________________ _____________</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 xml:space="preserve">                            </w:t>
      </w:r>
      <w:r w:rsidR="00C408FA">
        <w:rPr>
          <w:rFonts w:ascii="Times New Roman" w:hAnsi="Times New Roman" w:cs="Times New Roman"/>
          <w:b w:val="0"/>
          <w:sz w:val="22"/>
          <w:szCs w:val="22"/>
        </w:rPr>
        <w:t xml:space="preserve">         </w:t>
      </w:r>
      <w:r w:rsidRPr="004A4453">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4A4453">
        <w:rPr>
          <w:rFonts w:ascii="Times New Roman" w:hAnsi="Times New Roman" w:cs="Times New Roman"/>
          <w:b w:val="0"/>
          <w:sz w:val="22"/>
          <w:szCs w:val="22"/>
        </w:rPr>
        <w:t>"___" __________ 20__ г.</w:t>
      </w:r>
    </w:p>
    <w:p w:rsidR="004A4453" w:rsidRPr="004A4453" w:rsidRDefault="004A4453">
      <w:pPr>
        <w:pStyle w:val="ConsPlusNormal"/>
        <w:spacing w:line="200" w:lineRule="auto"/>
        <w:jc w:val="both"/>
        <w:rPr>
          <w:rFonts w:ascii="Times New Roman" w:hAnsi="Times New Roman" w:cs="Times New Roman"/>
          <w:b w:val="0"/>
          <w:sz w:val="22"/>
          <w:szCs w:val="22"/>
        </w:rPr>
      </w:pPr>
    </w:p>
    <w:p w:rsidR="004A4453" w:rsidRDefault="004A4453">
      <w:pPr>
        <w:pStyle w:val="ConsPlusNormal"/>
        <w:spacing w:line="200" w:lineRule="auto"/>
        <w:jc w:val="both"/>
      </w:pP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47389C" w:rsidRPr="00FB3E88" w:rsidRDefault="0047389C" w:rsidP="003E68B1">
      <w:pPr>
        <w:overflowPunct/>
        <w:autoSpaceDE/>
        <w:adjustRightInd/>
        <w:ind w:firstLine="709"/>
        <w:jc w:val="both"/>
        <w:textAlignment w:val="auto"/>
        <w:rPr>
          <w:rFonts w:eastAsia="Calibri"/>
          <w:sz w:val="22"/>
          <w:szCs w:val="22"/>
          <w:highlight w:val="red"/>
          <w:lang w:eastAsia="en-US"/>
        </w:rPr>
      </w:pPr>
    </w:p>
    <w:p w:rsidR="00D525D5" w:rsidRPr="00FB3E88" w:rsidRDefault="00D525D5" w:rsidP="003E68B1">
      <w:pPr>
        <w:overflowPunct/>
        <w:autoSpaceDE/>
        <w:adjustRightInd/>
        <w:ind w:firstLine="709"/>
        <w:jc w:val="both"/>
        <w:textAlignment w:val="auto"/>
        <w:rPr>
          <w:rFonts w:eastAsia="Calibri"/>
          <w:sz w:val="22"/>
          <w:szCs w:val="22"/>
          <w:highlight w:val="red"/>
          <w:lang w:eastAsia="en-US"/>
        </w:rPr>
      </w:pPr>
    </w:p>
    <w:p w:rsidR="00D525D5" w:rsidRPr="00FB3E88" w:rsidRDefault="00D525D5" w:rsidP="003E68B1">
      <w:pPr>
        <w:overflowPunct/>
        <w:autoSpaceDE/>
        <w:adjustRightInd/>
        <w:ind w:firstLine="709"/>
        <w:jc w:val="both"/>
        <w:textAlignment w:val="auto"/>
        <w:rPr>
          <w:rFonts w:eastAsia="Calibri"/>
          <w:sz w:val="22"/>
          <w:szCs w:val="22"/>
          <w:highlight w:val="red"/>
          <w:lang w:eastAsia="en-US"/>
        </w:rPr>
      </w:pPr>
    </w:p>
    <w:p w:rsidR="00D525D5" w:rsidRPr="00FB3E88" w:rsidRDefault="00D525D5" w:rsidP="003E68B1">
      <w:pPr>
        <w:overflowPunct/>
        <w:autoSpaceDE/>
        <w:adjustRightInd/>
        <w:ind w:firstLine="709"/>
        <w:jc w:val="both"/>
        <w:textAlignment w:val="auto"/>
        <w:rPr>
          <w:rFonts w:eastAsia="Calibri"/>
          <w:sz w:val="22"/>
          <w:szCs w:val="22"/>
          <w:highlight w:val="red"/>
          <w:lang w:eastAsia="en-US"/>
        </w:rPr>
      </w:pPr>
    </w:p>
    <w:p w:rsidR="00D525D5" w:rsidRDefault="00D525D5" w:rsidP="0091374F">
      <w:pPr>
        <w:overflowPunct/>
        <w:autoSpaceDE/>
        <w:adjustRightInd/>
        <w:jc w:val="both"/>
        <w:textAlignment w:val="auto"/>
        <w:rPr>
          <w:rFonts w:eastAsia="Calibri"/>
          <w:sz w:val="28"/>
          <w:szCs w:val="28"/>
          <w:highlight w:val="red"/>
          <w:lang w:eastAsia="en-US"/>
        </w:rPr>
      </w:pPr>
    </w:p>
    <w:p w:rsidR="00D0379F" w:rsidRDefault="00D0379F" w:rsidP="003E68B1">
      <w:pPr>
        <w:overflowPunct/>
        <w:autoSpaceDE/>
        <w:adjustRightInd/>
        <w:ind w:firstLine="709"/>
        <w:jc w:val="both"/>
        <w:textAlignment w:val="auto"/>
        <w:rPr>
          <w:rFonts w:eastAsia="Calibri"/>
          <w:sz w:val="28"/>
          <w:szCs w:val="28"/>
          <w:highlight w:val="red"/>
          <w:lang w:eastAsia="en-US"/>
        </w:rPr>
      </w:pPr>
    </w:p>
    <w:p w:rsidR="00D0379F" w:rsidRDefault="00D0379F" w:rsidP="003E68B1">
      <w:pPr>
        <w:overflowPunct/>
        <w:autoSpaceDE/>
        <w:adjustRightInd/>
        <w:ind w:firstLine="709"/>
        <w:jc w:val="both"/>
        <w:textAlignment w:val="auto"/>
        <w:rPr>
          <w:rFonts w:eastAsia="Calibri"/>
          <w:sz w:val="28"/>
          <w:szCs w:val="28"/>
          <w:highlight w:val="red"/>
          <w:lang w:eastAsia="en-US"/>
        </w:rPr>
      </w:pPr>
    </w:p>
    <w:p w:rsidR="00D0379F" w:rsidRDefault="00D0379F" w:rsidP="003E68B1">
      <w:pPr>
        <w:overflowPunct/>
        <w:autoSpaceDE/>
        <w:adjustRightInd/>
        <w:ind w:firstLine="709"/>
        <w:jc w:val="both"/>
        <w:textAlignment w:val="auto"/>
        <w:rPr>
          <w:rFonts w:eastAsia="Calibri"/>
          <w:sz w:val="28"/>
          <w:szCs w:val="28"/>
          <w:highlight w:val="red"/>
          <w:lang w:eastAsia="en-US"/>
        </w:rPr>
      </w:pPr>
    </w:p>
    <w:p w:rsidR="00D0379F" w:rsidRDefault="00D0379F" w:rsidP="003E68B1">
      <w:pPr>
        <w:overflowPunct/>
        <w:autoSpaceDE/>
        <w:adjustRightInd/>
        <w:ind w:firstLine="709"/>
        <w:jc w:val="both"/>
        <w:textAlignment w:val="auto"/>
        <w:rPr>
          <w:rFonts w:eastAsia="Calibri"/>
          <w:sz w:val="28"/>
          <w:szCs w:val="28"/>
          <w:highlight w:val="red"/>
          <w:lang w:eastAsia="en-US"/>
        </w:rPr>
      </w:pPr>
    </w:p>
    <w:p w:rsidR="00330036" w:rsidRPr="00CB677F" w:rsidRDefault="00330036" w:rsidP="003E68B1">
      <w:pPr>
        <w:overflowPunct/>
        <w:autoSpaceDE/>
        <w:adjustRightInd/>
        <w:ind w:firstLine="709"/>
        <w:jc w:val="both"/>
        <w:textAlignment w:val="auto"/>
        <w:rPr>
          <w:rFonts w:eastAsia="Calibri"/>
          <w:sz w:val="28"/>
          <w:szCs w:val="28"/>
          <w:lang w:eastAsia="en-US"/>
        </w:rPr>
      </w:pPr>
    </w:p>
    <w:sectPr w:rsidR="00330036" w:rsidRPr="00CB677F" w:rsidSect="00F916E4">
      <w:headerReference w:type="default" r:id="rId13"/>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BF" w:rsidRDefault="00CB4DBF">
      <w:r>
        <w:separator/>
      </w:r>
    </w:p>
  </w:endnote>
  <w:endnote w:type="continuationSeparator" w:id="0">
    <w:p w:rsidR="00CB4DBF" w:rsidRDefault="00CB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BF" w:rsidRDefault="00CB4DBF">
      <w:r>
        <w:separator/>
      </w:r>
    </w:p>
  </w:footnote>
  <w:footnote w:type="continuationSeparator" w:id="0">
    <w:p w:rsidR="00CB4DBF" w:rsidRDefault="00CB4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31227"/>
      <w:docPartObj>
        <w:docPartGallery w:val="Page Numbers (Top of Page)"/>
        <w:docPartUnique/>
      </w:docPartObj>
    </w:sdtPr>
    <w:sdtEndPr>
      <w:rPr>
        <w:sz w:val="28"/>
        <w:szCs w:val="28"/>
      </w:rPr>
    </w:sdtEndPr>
    <w:sdtContent>
      <w:p w:rsidR="00F36808" w:rsidRPr="0091374F" w:rsidRDefault="00F36808" w:rsidP="0091374F">
        <w:pPr>
          <w:pStyle w:val="a4"/>
          <w:jc w:val="center"/>
          <w:rPr>
            <w:sz w:val="28"/>
            <w:szCs w:val="28"/>
          </w:rPr>
        </w:pPr>
        <w:r w:rsidRPr="00C239CC">
          <w:rPr>
            <w:sz w:val="28"/>
            <w:szCs w:val="28"/>
          </w:rPr>
          <w:fldChar w:fldCharType="begin"/>
        </w:r>
        <w:r w:rsidRPr="00C239CC">
          <w:rPr>
            <w:sz w:val="28"/>
            <w:szCs w:val="28"/>
          </w:rPr>
          <w:instrText>PAGE   \* MERGEFORMAT</w:instrText>
        </w:r>
        <w:r w:rsidRPr="00C239CC">
          <w:rPr>
            <w:sz w:val="28"/>
            <w:szCs w:val="28"/>
          </w:rPr>
          <w:fldChar w:fldCharType="separate"/>
        </w:r>
        <w:r w:rsidR="00E35A2C">
          <w:rPr>
            <w:noProof/>
            <w:sz w:val="28"/>
            <w:szCs w:val="28"/>
          </w:rPr>
          <w:t>4</w:t>
        </w:r>
        <w:r w:rsidRPr="00C239C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560E"/>
    <w:rsid w:val="00041F50"/>
    <w:rsid w:val="00044C3B"/>
    <w:rsid w:val="00044F4E"/>
    <w:rsid w:val="00050C5F"/>
    <w:rsid w:val="00051AAE"/>
    <w:rsid w:val="00057C59"/>
    <w:rsid w:val="0006438E"/>
    <w:rsid w:val="00064ECA"/>
    <w:rsid w:val="000724D4"/>
    <w:rsid w:val="00073ABE"/>
    <w:rsid w:val="000844CB"/>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100437"/>
    <w:rsid w:val="00105976"/>
    <w:rsid w:val="0010620D"/>
    <w:rsid w:val="00107F95"/>
    <w:rsid w:val="0011132B"/>
    <w:rsid w:val="00115EBD"/>
    <w:rsid w:val="00124663"/>
    <w:rsid w:val="001278C6"/>
    <w:rsid w:val="001315CF"/>
    <w:rsid w:val="00131E89"/>
    <w:rsid w:val="001341BD"/>
    <w:rsid w:val="001348C0"/>
    <w:rsid w:val="00140457"/>
    <w:rsid w:val="00145D28"/>
    <w:rsid w:val="00147C57"/>
    <w:rsid w:val="001510E1"/>
    <w:rsid w:val="001521A2"/>
    <w:rsid w:val="001535A1"/>
    <w:rsid w:val="0015404A"/>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7379D"/>
    <w:rsid w:val="00282351"/>
    <w:rsid w:val="00284795"/>
    <w:rsid w:val="00286238"/>
    <w:rsid w:val="0029240C"/>
    <w:rsid w:val="00292A4B"/>
    <w:rsid w:val="002A02BB"/>
    <w:rsid w:val="002A0EA5"/>
    <w:rsid w:val="002A5217"/>
    <w:rsid w:val="002A55A4"/>
    <w:rsid w:val="002B6F51"/>
    <w:rsid w:val="002B7826"/>
    <w:rsid w:val="002D1564"/>
    <w:rsid w:val="002D157D"/>
    <w:rsid w:val="002D1747"/>
    <w:rsid w:val="002D1B0A"/>
    <w:rsid w:val="002D2A0D"/>
    <w:rsid w:val="002D3F6F"/>
    <w:rsid w:val="002D4827"/>
    <w:rsid w:val="002D4B47"/>
    <w:rsid w:val="002D7B9B"/>
    <w:rsid w:val="002E0303"/>
    <w:rsid w:val="002E1EDC"/>
    <w:rsid w:val="002E295B"/>
    <w:rsid w:val="002E47AB"/>
    <w:rsid w:val="002E4E78"/>
    <w:rsid w:val="002E73CE"/>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2DCA"/>
    <w:rsid w:val="00333761"/>
    <w:rsid w:val="00336E73"/>
    <w:rsid w:val="00340751"/>
    <w:rsid w:val="00347407"/>
    <w:rsid w:val="0035231C"/>
    <w:rsid w:val="00353AC2"/>
    <w:rsid w:val="003546FB"/>
    <w:rsid w:val="003555B7"/>
    <w:rsid w:val="00357713"/>
    <w:rsid w:val="003634E6"/>
    <w:rsid w:val="00366F3E"/>
    <w:rsid w:val="00382559"/>
    <w:rsid w:val="003868C3"/>
    <w:rsid w:val="00386FAE"/>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2CAE"/>
    <w:rsid w:val="003F3F46"/>
    <w:rsid w:val="00401878"/>
    <w:rsid w:val="004026EC"/>
    <w:rsid w:val="004045E9"/>
    <w:rsid w:val="00425CB4"/>
    <w:rsid w:val="00427978"/>
    <w:rsid w:val="00441197"/>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7D73"/>
    <w:rsid w:val="004A1FFB"/>
    <w:rsid w:val="004A4453"/>
    <w:rsid w:val="004A79AC"/>
    <w:rsid w:val="004B249D"/>
    <w:rsid w:val="004B7FDA"/>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3BCE"/>
    <w:rsid w:val="00525973"/>
    <w:rsid w:val="00527386"/>
    <w:rsid w:val="0053148A"/>
    <w:rsid w:val="00533AA2"/>
    <w:rsid w:val="00534285"/>
    <w:rsid w:val="0053527D"/>
    <w:rsid w:val="005363A4"/>
    <w:rsid w:val="005426AE"/>
    <w:rsid w:val="005458B4"/>
    <w:rsid w:val="005476CB"/>
    <w:rsid w:val="00551C06"/>
    <w:rsid w:val="00553CB0"/>
    <w:rsid w:val="00554E39"/>
    <w:rsid w:val="00556563"/>
    <w:rsid w:val="005576D7"/>
    <w:rsid w:val="00557B07"/>
    <w:rsid w:val="00557FCF"/>
    <w:rsid w:val="0056050B"/>
    <w:rsid w:val="00560D8E"/>
    <w:rsid w:val="00563DB0"/>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C3174"/>
    <w:rsid w:val="005C62FA"/>
    <w:rsid w:val="005D038D"/>
    <w:rsid w:val="005D377D"/>
    <w:rsid w:val="005D4F56"/>
    <w:rsid w:val="005D623A"/>
    <w:rsid w:val="005D6A2A"/>
    <w:rsid w:val="005E35F4"/>
    <w:rsid w:val="005E4503"/>
    <w:rsid w:val="005E507E"/>
    <w:rsid w:val="005F101E"/>
    <w:rsid w:val="005F2881"/>
    <w:rsid w:val="005F4C20"/>
    <w:rsid w:val="006033C7"/>
    <w:rsid w:val="0060659C"/>
    <w:rsid w:val="00610D99"/>
    <w:rsid w:val="00611ED7"/>
    <w:rsid w:val="00613936"/>
    <w:rsid w:val="00621F6A"/>
    <w:rsid w:val="006304D5"/>
    <w:rsid w:val="006308A4"/>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5014"/>
    <w:rsid w:val="00666AF4"/>
    <w:rsid w:val="00670EC9"/>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3F50"/>
    <w:rsid w:val="006F2DDD"/>
    <w:rsid w:val="006F4059"/>
    <w:rsid w:val="006F4318"/>
    <w:rsid w:val="006F55F4"/>
    <w:rsid w:val="006F68C6"/>
    <w:rsid w:val="007049A1"/>
    <w:rsid w:val="0072157A"/>
    <w:rsid w:val="0072334E"/>
    <w:rsid w:val="007264D9"/>
    <w:rsid w:val="00727FDA"/>
    <w:rsid w:val="00732754"/>
    <w:rsid w:val="00732DB6"/>
    <w:rsid w:val="00733496"/>
    <w:rsid w:val="00735CB1"/>
    <w:rsid w:val="00740196"/>
    <w:rsid w:val="00741B13"/>
    <w:rsid w:val="00742CFA"/>
    <w:rsid w:val="00747D53"/>
    <w:rsid w:val="007512CF"/>
    <w:rsid w:val="00754FE5"/>
    <w:rsid w:val="00755DAA"/>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937D4"/>
    <w:rsid w:val="00796A03"/>
    <w:rsid w:val="007A0846"/>
    <w:rsid w:val="007A0B80"/>
    <w:rsid w:val="007A36C5"/>
    <w:rsid w:val="007A45AB"/>
    <w:rsid w:val="007A68C9"/>
    <w:rsid w:val="007B0AB9"/>
    <w:rsid w:val="007B3384"/>
    <w:rsid w:val="007B588E"/>
    <w:rsid w:val="007C2704"/>
    <w:rsid w:val="007C293A"/>
    <w:rsid w:val="007C7259"/>
    <w:rsid w:val="007D0B7D"/>
    <w:rsid w:val="007E00A5"/>
    <w:rsid w:val="007E5073"/>
    <w:rsid w:val="007E7BC7"/>
    <w:rsid w:val="007F12BC"/>
    <w:rsid w:val="00801DCE"/>
    <w:rsid w:val="008039A2"/>
    <w:rsid w:val="00803DA4"/>
    <w:rsid w:val="00804B38"/>
    <w:rsid w:val="0080553F"/>
    <w:rsid w:val="00806871"/>
    <w:rsid w:val="008106D9"/>
    <w:rsid w:val="0082043D"/>
    <w:rsid w:val="00820989"/>
    <w:rsid w:val="00823B31"/>
    <w:rsid w:val="008252EE"/>
    <w:rsid w:val="00827E80"/>
    <w:rsid w:val="00832251"/>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90A9C"/>
    <w:rsid w:val="0089102C"/>
    <w:rsid w:val="0089676D"/>
    <w:rsid w:val="008B19C4"/>
    <w:rsid w:val="008B23F0"/>
    <w:rsid w:val="008B5383"/>
    <w:rsid w:val="008C389D"/>
    <w:rsid w:val="008C76C5"/>
    <w:rsid w:val="008E0F1C"/>
    <w:rsid w:val="008E3E1B"/>
    <w:rsid w:val="008E698B"/>
    <w:rsid w:val="008F0EC2"/>
    <w:rsid w:val="008F13FE"/>
    <w:rsid w:val="008F335F"/>
    <w:rsid w:val="008F67A3"/>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7207"/>
    <w:rsid w:val="009A066F"/>
    <w:rsid w:val="009A0999"/>
    <w:rsid w:val="009A74B8"/>
    <w:rsid w:val="009B0D60"/>
    <w:rsid w:val="009B1376"/>
    <w:rsid w:val="009B1AD8"/>
    <w:rsid w:val="009B3AC9"/>
    <w:rsid w:val="009B7E0A"/>
    <w:rsid w:val="009C105F"/>
    <w:rsid w:val="009C4DF6"/>
    <w:rsid w:val="009C6073"/>
    <w:rsid w:val="009C6BCA"/>
    <w:rsid w:val="009D5B2D"/>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59EE"/>
    <w:rsid w:val="00AA1B7B"/>
    <w:rsid w:val="00AA3274"/>
    <w:rsid w:val="00AA6D73"/>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6750"/>
    <w:rsid w:val="00B17D71"/>
    <w:rsid w:val="00B2051A"/>
    <w:rsid w:val="00B2356B"/>
    <w:rsid w:val="00B30370"/>
    <w:rsid w:val="00B3369F"/>
    <w:rsid w:val="00B37FB8"/>
    <w:rsid w:val="00B40885"/>
    <w:rsid w:val="00B47F3D"/>
    <w:rsid w:val="00B50684"/>
    <w:rsid w:val="00B532E3"/>
    <w:rsid w:val="00B607F3"/>
    <w:rsid w:val="00B67128"/>
    <w:rsid w:val="00B71CA7"/>
    <w:rsid w:val="00B752D5"/>
    <w:rsid w:val="00B7601D"/>
    <w:rsid w:val="00B82166"/>
    <w:rsid w:val="00B8440D"/>
    <w:rsid w:val="00B845F0"/>
    <w:rsid w:val="00B84952"/>
    <w:rsid w:val="00B86F72"/>
    <w:rsid w:val="00B8776C"/>
    <w:rsid w:val="00B93466"/>
    <w:rsid w:val="00BA28E0"/>
    <w:rsid w:val="00BA6DB9"/>
    <w:rsid w:val="00BB3C67"/>
    <w:rsid w:val="00BB6250"/>
    <w:rsid w:val="00BC3868"/>
    <w:rsid w:val="00BC3B06"/>
    <w:rsid w:val="00BD0536"/>
    <w:rsid w:val="00BD4CD9"/>
    <w:rsid w:val="00BE1861"/>
    <w:rsid w:val="00BE565A"/>
    <w:rsid w:val="00BF2902"/>
    <w:rsid w:val="00BF3AB0"/>
    <w:rsid w:val="00C070D8"/>
    <w:rsid w:val="00C07415"/>
    <w:rsid w:val="00C11F44"/>
    <w:rsid w:val="00C13C34"/>
    <w:rsid w:val="00C155E5"/>
    <w:rsid w:val="00C171D4"/>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130A"/>
    <w:rsid w:val="00C834AC"/>
    <w:rsid w:val="00C853A3"/>
    <w:rsid w:val="00C8620C"/>
    <w:rsid w:val="00C8730B"/>
    <w:rsid w:val="00C97CA1"/>
    <w:rsid w:val="00CA05FC"/>
    <w:rsid w:val="00CA38DF"/>
    <w:rsid w:val="00CB0711"/>
    <w:rsid w:val="00CB3E28"/>
    <w:rsid w:val="00CB4DBF"/>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92E25"/>
    <w:rsid w:val="00D9654D"/>
    <w:rsid w:val="00DA0D8E"/>
    <w:rsid w:val="00DA1DDD"/>
    <w:rsid w:val="00DB4F1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35A2C"/>
    <w:rsid w:val="00E4053D"/>
    <w:rsid w:val="00E41BFA"/>
    <w:rsid w:val="00E57EED"/>
    <w:rsid w:val="00E66941"/>
    <w:rsid w:val="00E70D10"/>
    <w:rsid w:val="00E80195"/>
    <w:rsid w:val="00E81C14"/>
    <w:rsid w:val="00E81D99"/>
    <w:rsid w:val="00E87752"/>
    <w:rsid w:val="00E87E6B"/>
    <w:rsid w:val="00E90985"/>
    <w:rsid w:val="00E90986"/>
    <w:rsid w:val="00E91F8A"/>
    <w:rsid w:val="00E949BE"/>
    <w:rsid w:val="00E95A2B"/>
    <w:rsid w:val="00E963E8"/>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6E75"/>
    <w:rsid w:val="00F322B5"/>
    <w:rsid w:val="00F3379C"/>
    <w:rsid w:val="00F36808"/>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916E4"/>
    <w:rsid w:val="00FA1E74"/>
    <w:rsid w:val="00FB3E88"/>
    <w:rsid w:val="00FB4B31"/>
    <w:rsid w:val="00FB639B"/>
    <w:rsid w:val="00FC1CEA"/>
    <w:rsid w:val="00FC6898"/>
    <w:rsid w:val="00FD0DCD"/>
    <w:rsid w:val="00FD19E7"/>
    <w:rsid w:val="00FD40AE"/>
    <w:rsid w:val="00FD433E"/>
    <w:rsid w:val="00FE56CD"/>
    <w:rsid w:val="00FE78D5"/>
    <w:rsid w:val="00FF0CAB"/>
    <w:rsid w:val="00FF1076"/>
    <w:rsid w:val="00FF184D"/>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29205FD446F9A12FFF275FA74C03D699372A6238E11600C57917E5F4A79958B1E5ACD5E455A619B1CBE28B40G4A9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3316809B45188B125433E51CB717769D8E0C99D82DE57D3D9E3652B39F7ACC7C314AF3DF77B847FEC8281741E133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2322892D93551449F153DFAE0FC68140B23AD8DF7443D63F138CE2B908AFF30CCA129C328E2E651CE93D4E2634BA0DBCDE2149CCFD96FD154E7370pDs7T" TargetMode="External"/><Relationship Id="rId4" Type="http://schemas.openxmlformats.org/officeDocument/2006/relationships/settings" Target="settings.xml"/><Relationship Id="rId9" Type="http://schemas.openxmlformats.org/officeDocument/2006/relationships/hyperlink" Target="consultantplus://offline/ref=ED2322892D93551449F153DFAE0FC68140B23AD8DF7443D63F138CE2B908AFF30CCA129C328E2E651CE93D452434BA0DBCDE2149CCFD96FD154E7370pDs7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5355</Words>
  <Characters>30527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Фасхиева Диана Наиловна</cp:lastModifiedBy>
  <cp:revision>41</cp:revision>
  <cp:lastPrinted>2021-09-16T15:09:00Z</cp:lastPrinted>
  <dcterms:created xsi:type="dcterms:W3CDTF">2019-09-02T08:46:00Z</dcterms:created>
  <dcterms:modified xsi:type="dcterms:W3CDTF">2022-11-14T17:48:00Z</dcterms:modified>
</cp:coreProperties>
</file>