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73A35" w:rsidRPr="002B466D" w:rsidRDefault="00B270B1" w:rsidP="00B270B1">
      <w:pPr>
        <w:widowControl w:val="0"/>
        <w:autoSpaceDE w:val="0"/>
        <w:autoSpaceDN w:val="0"/>
        <w:adjustRightInd w:val="0"/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:rsidR="00373A35" w:rsidRPr="002B466D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Pr="002B466D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Pr="002B466D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Pr="002B466D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Pr="002B466D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Pr="002B466D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Pr="002B466D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Pr="002B466D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Pr="002B466D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Pr="002B466D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Pr="002B466D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Pr="002B466D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Pr="002B466D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1618B8" w:rsidRPr="002B466D" w:rsidRDefault="001618B8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77777C" w:rsidRPr="00AA396C" w:rsidRDefault="0077777C" w:rsidP="0077777C">
      <w:pPr>
        <w:widowControl w:val="0"/>
        <w:autoSpaceDE w:val="0"/>
        <w:autoSpaceDN w:val="0"/>
        <w:adjustRightInd w:val="0"/>
        <w:ind w:right="5527"/>
        <w:jc w:val="both"/>
        <w:rPr>
          <w:bCs/>
          <w:sz w:val="28"/>
          <w:szCs w:val="28"/>
        </w:rPr>
      </w:pPr>
      <w:r w:rsidRPr="00AA396C">
        <w:rPr>
          <w:bCs/>
          <w:sz w:val="28"/>
          <w:szCs w:val="28"/>
        </w:rPr>
        <w:t xml:space="preserve">О внесении изменений в постановление Кабинета Министров Республики Татарстан от </w:t>
      </w:r>
      <w:r w:rsidR="00183071">
        <w:rPr>
          <w:bCs/>
          <w:sz w:val="28"/>
          <w:szCs w:val="28"/>
        </w:rPr>
        <w:t>20.04.2001</w:t>
      </w:r>
      <w:r w:rsidRPr="00AA396C">
        <w:rPr>
          <w:bCs/>
          <w:sz w:val="28"/>
          <w:szCs w:val="28"/>
        </w:rPr>
        <w:t xml:space="preserve"> № </w:t>
      </w:r>
      <w:r w:rsidR="00183071">
        <w:rPr>
          <w:bCs/>
          <w:sz w:val="28"/>
          <w:szCs w:val="28"/>
        </w:rPr>
        <w:t>210</w:t>
      </w:r>
      <w:r w:rsidRPr="00AA396C">
        <w:rPr>
          <w:bCs/>
          <w:sz w:val="28"/>
          <w:szCs w:val="28"/>
        </w:rPr>
        <w:t xml:space="preserve"> «</w:t>
      </w:r>
      <w:r w:rsidR="00183071" w:rsidRPr="00183071">
        <w:rPr>
          <w:bCs/>
          <w:sz w:val="28"/>
          <w:szCs w:val="28"/>
        </w:rPr>
        <w:t xml:space="preserve">Об образовании памятника природы регионального значения </w:t>
      </w:r>
      <w:r w:rsidR="00183071">
        <w:rPr>
          <w:bCs/>
          <w:sz w:val="28"/>
          <w:szCs w:val="28"/>
        </w:rPr>
        <w:t>«</w:t>
      </w:r>
      <w:r w:rsidR="00183071" w:rsidRPr="00183071">
        <w:rPr>
          <w:bCs/>
          <w:sz w:val="28"/>
          <w:szCs w:val="28"/>
        </w:rPr>
        <w:t>Аю урманы</w:t>
      </w:r>
      <w:r w:rsidRPr="00AA396C">
        <w:rPr>
          <w:bCs/>
          <w:sz w:val="28"/>
          <w:szCs w:val="28"/>
        </w:rPr>
        <w:t>»</w:t>
      </w:r>
    </w:p>
    <w:p w:rsidR="007424D3" w:rsidRDefault="007424D3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F150A1" w:rsidRPr="00AA396C" w:rsidRDefault="00F150A1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7424D3" w:rsidRPr="00AA396C" w:rsidRDefault="00F55DD6" w:rsidP="007424D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Cs/>
          <w:sz w:val="28"/>
          <w:szCs w:val="28"/>
          <w:lang w:eastAsia="en-US"/>
        </w:rPr>
      </w:pPr>
      <w:r w:rsidRPr="00AA396C">
        <w:rPr>
          <w:sz w:val="28"/>
          <w:szCs w:val="28"/>
        </w:rPr>
        <w:t>Кабинет Министров Республики Татарстан ПОСТАНОВЛЯЕТ</w:t>
      </w:r>
      <w:r w:rsidR="007424D3" w:rsidRPr="00AA396C">
        <w:rPr>
          <w:bCs/>
          <w:sz w:val="28"/>
          <w:szCs w:val="28"/>
        </w:rPr>
        <w:t>:</w:t>
      </w:r>
      <w:r w:rsidR="00541985" w:rsidRPr="00AA396C">
        <w:rPr>
          <w:rFonts w:eastAsia="Calibri"/>
          <w:bCs/>
          <w:sz w:val="28"/>
          <w:szCs w:val="28"/>
          <w:lang w:eastAsia="en-US"/>
        </w:rPr>
        <w:t xml:space="preserve"> </w:t>
      </w:r>
    </w:p>
    <w:p w:rsidR="00541985" w:rsidRPr="00AA396C" w:rsidRDefault="00541985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77777C" w:rsidRPr="00AA396C" w:rsidRDefault="0077777C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AA396C">
        <w:rPr>
          <w:bCs/>
          <w:sz w:val="28"/>
          <w:szCs w:val="28"/>
        </w:rPr>
        <w:t>Внести в постановление Кабинета Министров Республики Татарстан от 16.06.2003 № 324 «</w:t>
      </w:r>
      <w:r w:rsidR="00183071" w:rsidRPr="00183071">
        <w:rPr>
          <w:bCs/>
          <w:sz w:val="28"/>
          <w:szCs w:val="28"/>
        </w:rPr>
        <w:t>Об образовании памятника природы регионального значения</w:t>
      </w:r>
      <w:r w:rsidR="00183071">
        <w:rPr>
          <w:bCs/>
          <w:sz w:val="28"/>
          <w:szCs w:val="28"/>
        </w:rPr>
        <w:t xml:space="preserve"> «</w:t>
      </w:r>
      <w:r w:rsidR="00183071" w:rsidRPr="00183071">
        <w:rPr>
          <w:bCs/>
          <w:sz w:val="28"/>
          <w:szCs w:val="28"/>
        </w:rPr>
        <w:t>Аю урманы</w:t>
      </w:r>
      <w:r w:rsidRPr="00AA396C">
        <w:rPr>
          <w:bCs/>
          <w:sz w:val="28"/>
          <w:szCs w:val="28"/>
        </w:rPr>
        <w:t>» (с изменениями, внесенными постановлени</w:t>
      </w:r>
      <w:r w:rsidR="00110D82">
        <w:rPr>
          <w:bCs/>
          <w:sz w:val="28"/>
          <w:szCs w:val="28"/>
        </w:rPr>
        <w:t>ем</w:t>
      </w:r>
      <w:r w:rsidRPr="00AA396C">
        <w:rPr>
          <w:bCs/>
          <w:sz w:val="28"/>
          <w:szCs w:val="28"/>
        </w:rPr>
        <w:t xml:space="preserve"> Кабинета Министров Республики Татарстан от </w:t>
      </w:r>
      <w:r w:rsidR="00183071" w:rsidRPr="00183071">
        <w:rPr>
          <w:bCs/>
          <w:sz w:val="28"/>
          <w:szCs w:val="28"/>
        </w:rPr>
        <w:t xml:space="preserve">08.08.2011 </w:t>
      </w:r>
      <w:r w:rsidR="00183071">
        <w:rPr>
          <w:bCs/>
          <w:sz w:val="28"/>
          <w:szCs w:val="28"/>
        </w:rPr>
        <w:t>№</w:t>
      </w:r>
      <w:r w:rsidR="00183071" w:rsidRPr="00183071">
        <w:rPr>
          <w:bCs/>
          <w:sz w:val="28"/>
          <w:szCs w:val="28"/>
        </w:rPr>
        <w:t xml:space="preserve"> 641</w:t>
      </w:r>
      <w:r w:rsidRPr="00AA396C">
        <w:rPr>
          <w:bCs/>
          <w:sz w:val="28"/>
          <w:szCs w:val="28"/>
        </w:rPr>
        <w:t>) следующие изменения:</w:t>
      </w:r>
    </w:p>
    <w:p w:rsidR="00183071" w:rsidRDefault="00183071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</w:t>
      </w:r>
      <w:r w:rsidR="00F150A1" w:rsidRPr="00B270B1">
        <w:rPr>
          <w:bCs/>
          <w:sz w:val="28"/>
          <w:szCs w:val="28"/>
        </w:rPr>
        <w:t>преамбул</w:t>
      </w:r>
      <w:r>
        <w:rPr>
          <w:bCs/>
          <w:sz w:val="28"/>
          <w:szCs w:val="28"/>
        </w:rPr>
        <w:t>е:</w:t>
      </w:r>
    </w:p>
    <w:p w:rsidR="00DE68EB" w:rsidRDefault="00DE68EB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B270B1">
        <w:rPr>
          <w:bCs/>
          <w:sz w:val="28"/>
          <w:szCs w:val="28"/>
        </w:rPr>
        <w:t xml:space="preserve">после слов </w:t>
      </w:r>
      <w:r w:rsidR="005D4EE0" w:rsidRPr="00B270B1">
        <w:rPr>
          <w:bCs/>
          <w:sz w:val="28"/>
          <w:szCs w:val="28"/>
        </w:rPr>
        <w:t xml:space="preserve">«Федеральным </w:t>
      </w:r>
      <w:r w:rsidRPr="00B270B1">
        <w:rPr>
          <w:bCs/>
          <w:sz w:val="28"/>
          <w:szCs w:val="28"/>
        </w:rPr>
        <w:t>законом</w:t>
      </w:r>
      <w:r w:rsidR="0009135C">
        <w:rPr>
          <w:bCs/>
          <w:sz w:val="28"/>
          <w:szCs w:val="28"/>
        </w:rPr>
        <w:t xml:space="preserve">» </w:t>
      </w:r>
      <w:r w:rsidR="00183071">
        <w:rPr>
          <w:bCs/>
          <w:sz w:val="28"/>
          <w:szCs w:val="28"/>
        </w:rPr>
        <w:t xml:space="preserve">дополнить словами </w:t>
      </w:r>
      <w:r w:rsidRPr="00B270B1">
        <w:rPr>
          <w:bCs/>
          <w:sz w:val="28"/>
          <w:szCs w:val="28"/>
        </w:rPr>
        <w:t>«от 14</w:t>
      </w:r>
      <w:r w:rsidR="00795BC4" w:rsidRPr="00B270B1">
        <w:rPr>
          <w:bCs/>
          <w:sz w:val="28"/>
          <w:szCs w:val="28"/>
        </w:rPr>
        <w:t xml:space="preserve"> марта </w:t>
      </w:r>
      <w:r w:rsidRPr="00B270B1">
        <w:rPr>
          <w:bCs/>
          <w:sz w:val="28"/>
          <w:szCs w:val="28"/>
        </w:rPr>
        <w:t xml:space="preserve">1995 </w:t>
      </w:r>
      <w:r w:rsidR="00795BC4" w:rsidRPr="00B270B1">
        <w:rPr>
          <w:bCs/>
          <w:sz w:val="28"/>
          <w:szCs w:val="28"/>
        </w:rPr>
        <w:t xml:space="preserve">года </w:t>
      </w:r>
      <w:r w:rsidRPr="00B270B1">
        <w:rPr>
          <w:bCs/>
          <w:sz w:val="28"/>
          <w:szCs w:val="28"/>
        </w:rPr>
        <w:t>№</w:t>
      </w:r>
      <w:r w:rsidR="00F150A1" w:rsidRPr="00B270B1">
        <w:rPr>
          <w:bCs/>
          <w:sz w:val="28"/>
          <w:szCs w:val="28"/>
        </w:rPr>
        <w:t xml:space="preserve"> </w:t>
      </w:r>
      <w:r w:rsidRPr="00B270B1">
        <w:rPr>
          <w:bCs/>
          <w:sz w:val="28"/>
          <w:szCs w:val="28"/>
        </w:rPr>
        <w:t>33-ФЗ»;</w:t>
      </w:r>
    </w:p>
    <w:p w:rsidR="00183071" w:rsidRDefault="00183071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слов</w:t>
      </w:r>
      <w:r w:rsidR="0009135C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 «</w:t>
      </w:r>
      <w:r w:rsidRPr="00183071">
        <w:rPr>
          <w:bCs/>
          <w:sz w:val="28"/>
          <w:szCs w:val="28"/>
        </w:rPr>
        <w:t xml:space="preserve">и Законом Республики Татарстан </w:t>
      </w:r>
      <w:r>
        <w:rPr>
          <w:bCs/>
          <w:sz w:val="28"/>
          <w:szCs w:val="28"/>
        </w:rPr>
        <w:t>«</w:t>
      </w:r>
      <w:r w:rsidRPr="00183071">
        <w:rPr>
          <w:bCs/>
          <w:sz w:val="28"/>
          <w:szCs w:val="28"/>
        </w:rPr>
        <w:t>Об особо о</w:t>
      </w:r>
      <w:r>
        <w:rPr>
          <w:bCs/>
          <w:sz w:val="28"/>
          <w:szCs w:val="28"/>
        </w:rPr>
        <w:t xml:space="preserve">храняемых природных территориях» </w:t>
      </w:r>
      <w:r w:rsidR="005728CA" w:rsidRPr="005728CA">
        <w:rPr>
          <w:bCs/>
          <w:sz w:val="28"/>
          <w:szCs w:val="28"/>
        </w:rPr>
        <w:t>признать утратившими силу</w:t>
      </w:r>
      <w:r>
        <w:rPr>
          <w:bCs/>
          <w:sz w:val="28"/>
          <w:szCs w:val="28"/>
        </w:rPr>
        <w:t>;</w:t>
      </w:r>
    </w:p>
    <w:p w:rsidR="002443BC" w:rsidRDefault="002443BC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пункте </w:t>
      </w:r>
      <w:r w:rsidR="00504CFC">
        <w:rPr>
          <w:bCs/>
          <w:sz w:val="28"/>
          <w:szCs w:val="28"/>
        </w:rPr>
        <w:t xml:space="preserve">1 </w:t>
      </w:r>
      <w:r>
        <w:rPr>
          <w:bCs/>
          <w:sz w:val="28"/>
          <w:szCs w:val="28"/>
        </w:rPr>
        <w:t>цифру «407 гектаров» заменить цифрой «420,6»;</w:t>
      </w:r>
    </w:p>
    <w:p w:rsidR="0077777C" w:rsidRPr="00B270B1" w:rsidRDefault="002443BC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пункт 3 изложить</w:t>
      </w:r>
      <w:r w:rsidR="009A717F" w:rsidRPr="00B270B1">
        <w:rPr>
          <w:bCs/>
          <w:sz w:val="28"/>
          <w:szCs w:val="28"/>
        </w:rPr>
        <w:t xml:space="preserve"> в следующей редакции</w:t>
      </w:r>
      <w:r w:rsidR="0077777C" w:rsidRPr="00B270B1">
        <w:rPr>
          <w:bCs/>
          <w:sz w:val="28"/>
          <w:szCs w:val="28"/>
        </w:rPr>
        <w:t>:</w:t>
      </w:r>
    </w:p>
    <w:p w:rsidR="005E4021" w:rsidRPr="00504CFC" w:rsidRDefault="0077777C" w:rsidP="005E4021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504CFC">
        <w:rPr>
          <w:bCs/>
          <w:sz w:val="28"/>
          <w:szCs w:val="28"/>
        </w:rPr>
        <w:t>«</w:t>
      </w:r>
      <w:r w:rsidR="002443BC" w:rsidRPr="00504CFC">
        <w:rPr>
          <w:bCs/>
          <w:sz w:val="28"/>
          <w:szCs w:val="28"/>
        </w:rPr>
        <w:t>3</w:t>
      </w:r>
      <w:r w:rsidR="009A717F" w:rsidRPr="00504CFC">
        <w:rPr>
          <w:bCs/>
          <w:sz w:val="28"/>
          <w:szCs w:val="28"/>
        </w:rPr>
        <w:t>. Утвердить прилагаем</w:t>
      </w:r>
      <w:r w:rsidR="0009135C" w:rsidRPr="00504CFC">
        <w:rPr>
          <w:bCs/>
          <w:sz w:val="28"/>
          <w:szCs w:val="28"/>
        </w:rPr>
        <w:t xml:space="preserve">ое </w:t>
      </w:r>
      <w:r w:rsidRPr="00504CFC">
        <w:rPr>
          <w:bCs/>
          <w:sz w:val="28"/>
          <w:szCs w:val="28"/>
        </w:rPr>
        <w:t xml:space="preserve">графическое описание местоположения границ </w:t>
      </w:r>
      <w:r w:rsidR="002443BC" w:rsidRPr="00504CFC">
        <w:rPr>
          <w:bCs/>
          <w:sz w:val="28"/>
          <w:szCs w:val="28"/>
        </w:rPr>
        <w:t>памятника природы</w:t>
      </w:r>
      <w:r w:rsidRPr="00504CFC">
        <w:rPr>
          <w:bCs/>
          <w:sz w:val="28"/>
          <w:szCs w:val="28"/>
        </w:rPr>
        <w:t xml:space="preserve"> «</w:t>
      </w:r>
      <w:r w:rsidR="002443BC" w:rsidRPr="00504CFC">
        <w:rPr>
          <w:bCs/>
          <w:sz w:val="28"/>
          <w:szCs w:val="28"/>
        </w:rPr>
        <w:t>Аю урманы</w:t>
      </w:r>
      <w:r w:rsidRPr="00504CFC">
        <w:rPr>
          <w:bCs/>
          <w:sz w:val="28"/>
          <w:szCs w:val="28"/>
        </w:rPr>
        <w:t>».»;</w:t>
      </w:r>
    </w:p>
    <w:p w:rsidR="002443BC" w:rsidRPr="00504CFC" w:rsidRDefault="002443BC" w:rsidP="005E4021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504CFC">
        <w:rPr>
          <w:bCs/>
          <w:sz w:val="28"/>
          <w:szCs w:val="28"/>
        </w:rPr>
        <w:t>в пункте 6 слова «Министерства лесного хозяйства Республики Татарстан» заменить словами «</w:t>
      </w:r>
      <w:r w:rsidR="0018745E" w:rsidRPr="00504CFC">
        <w:rPr>
          <w:bCs/>
          <w:sz w:val="28"/>
          <w:szCs w:val="28"/>
        </w:rPr>
        <w:t>Государственного комитета Республики Татарстан по биологическим ресурсам»;</w:t>
      </w:r>
    </w:p>
    <w:p w:rsidR="0009135C" w:rsidRDefault="0009135C" w:rsidP="0009135C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504CFC">
        <w:rPr>
          <w:bCs/>
          <w:sz w:val="28"/>
          <w:szCs w:val="28"/>
        </w:rPr>
        <w:t>пункт 7 изложить в следующей редакции:</w:t>
      </w:r>
    </w:p>
    <w:p w:rsidR="0009135C" w:rsidRDefault="0009135C" w:rsidP="0009135C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«7. </w:t>
      </w:r>
      <w:r w:rsidRPr="00A03294">
        <w:rPr>
          <w:bCs/>
          <w:sz w:val="28"/>
          <w:szCs w:val="28"/>
        </w:rPr>
        <w:t>Государственному комитету Республики Татарстан по биологическим ресурсам</w:t>
      </w:r>
      <w:r>
        <w:rPr>
          <w:bCs/>
          <w:sz w:val="28"/>
          <w:szCs w:val="28"/>
        </w:rPr>
        <w:t>:</w:t>
      </w:r>
    </w:p>
    <w:p w:rsidR="0009135C" w:rsidRDefault="0009135C" w:rsidP="0009135C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A03294">
        <w:rPr>
          <w:bCs/>
          <w:sz w:val="28"/>
          <w:szCs w:val="28"/>
        </w:rPr>
        <w:t xml:space="preserve">обеспечить в установленном порядке представление сведений об изменении </w:t>
      </w:r>
      <w:r w:rsidRPr="00A03294">
        <w:rPr>
          <w:bCs/>
          <w:sz w:val="28"/>
          <w:szCs w:val="28"/>
        </w:rPr>
        <w:lastRenderedPageBreak/>
        <w:t xml:space="preserve">границ </w:t>
      </w:r>
      <w:r>
        <w:rPr>
          <w:bCs/>
          <w:sz w:val="28"/>
          <w:szCs w:val="28"/>
        </w:rPr>
        <w:t>памятника природы регионального значения «Аю урманы»</w:t>
      </w:r>
      <w:r w:rsidRPr="00A03294">
        <w:rPr>
          <w:bCs/>
          <w:sz w:val="28"/>
          <w:szCs w:val="28"/>
        </w:rPr>
        <w:t xml:space="preserve"> в </w:t>
      </w:r>
      <w:r w:rsidR="00110D82" w:rsidRPr="00110D82">
        <w:rPr>
          <w:bCs/>
          <w:sz w:val="28"/>
          <w:szCs w:val="28"/>
        </w:rPr>
        <w:t xml:space="preserve">публично-правовую компанию </w:t>
      </w:r>
      <w:r w:rsidR="00110D82">
        <w:rPr>
          <w:bCs/>
          <w:sz w:val="28"/>
          <w:szCs w:val="28"/>
        </w:rPr>
        <w:t>«</w:t>
      </w:r>
      <w:r w:rsidR="00110D82" w:rsidRPr="00110D82">
        <w:rPr>
          <w:bCs/>
          <w:sz w:val="28"/>
          <w:szCs w:val="28"/>
        </w:rPr>
        <w:t>Роскадастр</w:t>
      </w:r>
      <w:r w:rsidR="00110D82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>;</w:t>
      </w:r>
    </w:p>
    <w:p w:rsidR="0009135C" w:rsidRDefault="0009135C" w:rsidP="0009135C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5009E4">
        <w:rPr>
          <w:bCs/>
          <w:sz w:val="28"/>
          <w:szCs w:val="28"/>
        </w:rPr>
        <w:t xml:space="preserve">представить в Кабинет Министров Республики Татарстан проект постановления Кабинета Министров Республики Татарстан о внесении соответствующих </w:t>
      </w:r>
      <w:r>
        <w:rPr>
          <w:bCs/>
          <w:sz w:val="28"/>
          <w:szCs w:val="28"/>
        </w:rPr>
        <w:t xml:space="preserve">               </w:t>
      </w:r>
      <w:r w:rsidRPr="005009E4">
        <w:rPr>
          <w:bCs/>
          <w:sz w:val="28"/>
          <w:szCs w:val="28"/>
        </w:rPr>
        <w:t>изм</w:t>
      </w:r>
      <w:r>
        <w:rPr>
          <w:bCs/>
          <w:sz w:val="28"/>
          <w:szCs w:val="28"/>
        </w:rPr>
        <w:t xml:space="preserve">енений в Государственный реестр </w:t>
      </w:r>
      <w:r w:rsidRPr="005009E4">
        <w:rPr>
          <w:bCs/>
          <w:sz w:val="28"/>
          <w:szCs w:val="28"/>
        </w:rPr>
        <w:t>особо охраняемых природных территорий</w:t>
      </w:r>
      <w:r>
        <w:rPr>
          <w:bCs/>
          <w:sz w:val="28"/>
          <w:szCs w:val="28"/>
        </w:rPr>
        <w:t xml:space="preserve">              </w:t>
      </w:r>
      <w:r w:rsidRPr="005009E4">
        <w:rPr>
          <w:bCs/>
          <w:sz w:val="28"/>
          <w:szCs w:val="28"/>
        </w:rPr>
        <w:t xml:space="preserve"> Республики Татарстан</w:t>
      </w:r>
      <w:r>
        <w:rPr>
          <w:bCs/>
          <w:sz w:val="28"/>
          <w:szCs w:val="28"/>
        </w:rPr>
        <w:t>.»;</w:t>
      </w:r>
    </w:p>
    <w:p w:rsidR="0018745E" w:rsidRDefault="0018745E" w:rsidP="002F03CA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пункте 8 слова «Министерство лесного хозяйства Республики Татарстан» заменить словами «Государственный комитет Республики Татарстан по биологическим ресурсам»;</w:t>
      </w:r>
    </w:p>
    <w:p w:rsidR="005E4021" w:rsidRPr="00AA396C" w:rsidRDefault="005E4021" w:rsidP="002F03CA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AA396C">
        <w:rPr>
          <w:bCs/>
          <w:sz w:val="28"/>
          <w:szCs w:val="28"/>
        </w:rPr>
        <w:t xml:space="preserve">в </w:t>
      </w:r>
      <w:r w:rsidR="0018745E">
        <w:rPr>
          <w:bCs/>
          <w:sz w:val="28"/>
          <w:szCs w:val="28"/>
        </w:rPr>
        <w:t xml:space="preserve">Режиме охранной зоны памятника природы регионального значения «Аю урманы», </w:t>
      </w:r>
      <w:r w:rsidRPr="00AA396C">
        <w:rPr>
          <w:bCs/>
          <w:sz w:val="28"/>
          <w:szCs w:val="28"/>
        </w:rPr>
        <w:t>утвержденном указанным постановлением:</w:t>
      </w:r>
    </w:p>
    <w:p w:rsidR="0009135C" w:rsidRDefault="0009135C" w:rsidP="0009135C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абзаце первом пункта 1:</w:t>
      </w:r>
    </w:p>
    <w:p w:rsidR="0009135C" w:rsidRDefault="0009135C" w:rsidP="0009135C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слова</w:t>
      </w:r>
      <w:r w:rsidRPr="00B270B1">
        <w:rPr>
          <w:bCs/>
          <w:sz w:val="28"/>
          <w:szCs w:val="28"/>
        </w:rPr>
        <w:t xml:space="preserve"> «</w:t>
      </w:r>
      <w:r w:rsidRPr="0009135C">
        <w:rPr>
          <w:bCs/>
          <w:sz w:val="28"/>
          <w:szCs w:val="28"/>
        </w:rPr>
        <w:t>Закона Российской Федерации</w:t>
      </w:r>
      <w:r>
        <w:rPr>
          <w:bCs/>
          <w:sz w:val="28"/>
          <w:szCs w:val="28"/>
        </w:rPr>
        <w:t xml:space="preserve">» заменить словами </w:t>
      </w:r>
      <w:r w:rsidRPr="00B270B1">
        <w:rPr>
          <w:bCs/>
          <w:sz w:val="28"/>
          <w:szCs w:val="28"/>
        </w:rPr>
        <w:t>«</w:t>
      </w:r>
      <w:r w:rsidRPr="0009135C">
        <w:rPr>
          <w:bCs/>
          <w:sz w:val="28"/>
          <w:szCs w:val="28"/>
        </w:rPr>
        <w:t>Федеральн</w:t>
      </w:r>
      <w:r>
        <w:rPr>
          <w:bCs/>
          <w:sz w:val="28"/>
          <w:szCs w:val="28"/>
        </w:rPr>
        <w:t>ого</w:t>
      </w:r>
      <w:r w:rsidRPr="0009135C">
        <w:rPr>
          <w:bCs/>
          <w:sz w:val="28"/>
          <w:szCs w:val="28"/>
        </w:rPr>
        <w:t xml:space="preserve"> закон</w:t>
      </w:r>
      <w:r>
        <w:rPr>
          <w:bCs/>
          <w:sz w:val="28"/>
          <w:szCs w:val="28"/>
        </w:rPr>
        <w:t>а</w:t>
      </w:r>
      <w:r w:rsidRPr="0009135C">
        <w:rPr>
          <w:bCs/>
          <w:sz w:val="28"/>
          <w:szCs w:val="28"/>
        </w:rPr>
        <w:t xml:space="preserve"> от 14.03.1995 </w:t>
      </w:r>
      <w:r>
        <w:rPr>
          <w:bCs/>
          <w:sz w:val="28"/>
          <w:szCs w:val="28"/>
        </w:rPr>
        <w:t>№</w:t>
      </w:r>
      <w:r w:rsidRPr="0009135C">
        <w:rPr>
          <w:bCs/>
          <w:sz w:val="28"/>
          <w:szCs w:val="28"/>
        </w:rPr>
        <w:t xml:space="preserve"> 33-ФЗ</w:t>
      </w:r>
      <w:r w:rsidRPr="00B270B1">
        <w:rPr>
          <w:bCs/>
          <w:sz w:val="28"/>
          <w:szCs w:val="28"/>
        </w:rPr>
        <w:t>»;</w:t>
      </w:r>
    </w:p>
    <w:p w:rsidR="0009135C" w:rsidRDefault="0009135C" w:rsidP="0009135C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слова «и ст.</w:t>
      </w:r>
      <w:r w:rsidRPr="0009135C">
        <w:rPr>
          <w:bCs/>
          <w:sz w:val="28"/>
          <w:szCs w:val="28"/>
        </w:rPr>
        <w:t xml:space="preserve">28 Закона Республики Татарстан </w:t>
      </w:r>
      <w:r>
        <w:rPr>
          <w:bCs/>
          <w:sz w:val="28"/>
          <w:szCs w:val="28"/>
        </w:rPr>
        <w:t>«</w:t>
      </w:r>
      <w:r w:rsidRPr="0009135C">
        <w:rPr>
          <w:bCs/>
          <w:sz w:val="28"/>
          <w:szCs w:val="28"/>
        </w:rPr>
        <w:t>Об особо охраняемых природных территориях»</w:t>
      </w:r>
      <w:r>
        <w:rPr>
          <w:bCs/>
          <w:sz w:val="28"/>
          <w:szCs w:val="28"/>
        </w:rPr>
        <w:t xml:space="preserve"> </w:t>
      </w:r>
      <w:r w:rsidR="005728CA" w:rsidRPr="005728CA">
        <w:rPr>
          <w:bCs/>
          <w:sz w:val="28"/>
          <w:szCs w:val="28"/>
        </w:rPr>
        <w:t>признать утратившими силу</w:t>
      </w:r>
      <w:r>
        <w:rPr>
          <w:bCs/>
          <w:sz w:val="28"/>
          <w:szCs w:val="28"/>
        </w:rPr>
        <w:t>;</w:t>
      </w:r>
    </w:p>
    <w:p w:rsidR="0018745E" w:rsidRDefault="0018745E" w:rsidP="0018745E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</w:t>
      </w:r>
      <w:r w:rsidR="005728CA">
        <w:rPr>
          <w:bCs/>
          <w:sz w:val="28"/>
          <w:szCs w:val="28"/>
        </w:rPr>
        <w:t xml:space="preserve">абзаце первом </w:t>
      </w:r>
      <w:r>
        <w:rPr>
          <w:bCs/>
          <w:sz w:val="28"/>
          <w:szCs w:val="28"/>
        </w:rPr>
        <w:t>пункт</w:t>
      </w:r>
      <w:r w:rsidR="005728CA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 2 слова «Министерством охраны окружающей среды и природных ресурсов Республики Татарстан» заменить словами «Государственным комитетом Республики Татарстан по биологическим ресурсам»;</w:t>
      </w:r>
    </w:p>
    <w:p w:rsidR="0018745E" w:rsidRDefault="0018745E" w:rsidP="0018745E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пункте 5 слова «Министерство охраны окружающей среды и природных ресурсов Республики Татарстан» заменить словами «Государственный комитет Республики Татарстан по биологическим ресурсам»</w:t>
      </w:r>
      <w:r w:rsidR="00504CFC">
        <w:rPr>
          <w:bCs/>
          <w:sz w:val="28"/>
          <w:szCs w:val="28"/>
        </w:rPr>
        <w:t>.</w:t>
      </w:r>
    </w:p>
    <w:p w:rsidR="0018745E" w:rsidRDefault="0018745E" w:rsidP="002F03CA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000838" w:rsidRPr="00AA396C" w:rsidRDefault="00000838" w:rsidP="00766D49">
      <w:pPr>
        <w:ind w:firstLine="709"/>
        <w:jc w:val="both"/>
        <w:rPr>
          <w:sz w:val="28"/>
        </w:rPr>
      </w:pPr>
    </w:p>
    <w:p w:rsidR="00A77BA7" w:rsidRPr="00AA396C" w:rsidRDefault="00A77BA7" w:rsidP="00766D49">
      <w:pPr>
        <w:ind w:firstLine="709"/>
        <w:jc w:val="both"/>
        <w:rPr>
          <w:bCs/>
          <w:sz w:val="28"/>
          <w:szCs w:val="28"/>
        </w:rPr>
      </w:pPr>
    </w:p>
    <w:p w:rsidR="00341A8B" w:rsidRPr="00AA396C" w:rsidRDefault="00341A8B" w:rsidP="007424D3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7424D3" w:rsidRPr="00AA396C" w:rsidRDefault="007424D3" w:rsidP="007424D3">
      <w:pPr>
        <w:autoSpaceDE w:val="0"/>
        <w:autoSpaceDN w:val="0"/>
        <w:adjustRightInd w:val="0"/>
        <w:rPr>
          <w:sz w:val="28"/>
          <w:szCs w:val="28"/>
        </w:rPr>
      </w:pPr>
      <w:r w:rsidRPr="00AA396C">
        <w:rPr>
          <w:sz w:val="28"/>
          <w:szCs w:val="28"/>
        </w:rPr>
        <w:t>Премьер-министр</w:t>
      </w:r>
    </w:p>
    <w:p w:rsidR="007424D3" w:rsidRDefault="007424D3" w:rsidP="007424D3">
      <w:pPr>
        <w:autoSpaceDE w:val="0"/>
        <w:autoSpaceDN w:val="0"/>
        <w:adjustRightInd w:val="0"/>
        <w:rPr>
          <w:sz w:val="28"/>
          <w:szCs w:val="28"/>
        </w:rPr>
      </w:pPr>
      <w:r w:rsidRPr="00AA396C">
        <w:rPr>
          <w:sz w:val="28"/>
          <w:szCs w:val="28"/>
        </w:rPr>
        <w:t xml:space="preserve">Республики Татарстан                                                                      </w:t>
      </w:r>
      <w:r w:rsidR="00D90757" w:rsidRPr="00AA396C">
        <w:rPr>
          <w:sz w:val="28"/>
          <w:szCs w:val="28"/>
        </w:rPr>
        <w:t xml:space="preserve">   </w:t>
      </w:r>
      <w:r w:rsidRPr="00AA396C">
        <w:rPr>
          <w:sz w:val="28"/>
          <w:szCs w:val="28"/>
        </w:rPr>
        <w:t xml:space="preserve">           А.В.Песошин</w:t>
      </w:r>
    </w:p>
    <w:p w:rsidR="00DF5496" w:rsidRDefault="00DF5496" w:rsidP="007424D3">
      <w:pPr>
        <w:autoSpaceDE w:val="0"/>
        <w:autoSpaceDN w:val="0"/>
        <w:adjustRightInd w:val="0"/>
        <w:rPr>
          <w:sz w:val="28"/>
          <w:szCs w:val="28"/>
        </w:rPr>
      </w:pPr>
    </w:p>
    <w:p w:rsidR="00DF5496" w:rsidRDefault="00DF5496" w:rsidP="007424D3">
      <w:pPr>
        <w:autoSpaceDE w:val="0"/>
        <w:autoSpaceDN w:val="0"/>
        <w:adjustRightInd w:val="0"/>
        <w:rPr>
          <w:sz w:val="28"/>
          <w:szCs w:val="28"/>
        </w:rPr>
      </w:pPr>
    </w:p>
    <w:p w:rsidR="00DF5496" w:rsidRDefault="00DF5496" w:rsidP="007424D3">
      <w:pPr>
        <w:autoSpaceDE w:val="0"/>
        <w:autoSpaceDN w:val="0"/>
        <w:adjustRightInd w:val="0"/>
        <w:rPr>
          <w:sz w:val="28"/>
          <w:szCs w:val="28"/>
        </w:rPr>
      </w:pPr>
    </w:p>
    <w:p w:rsidR="00DF5496" w:rsidRDefault="00DF5496" w:rsidP="007424D3">
      <w:pPr>
        <w:autoSpaceDE w:val="0"/>
        <w:autoSpaceDN w:val="0"/>
        <w:adjustRightInd w:val="0"/>
        <w:rPr>
          <w:sz w:val="28"/>
          <w:szCs w:val="28"/>
        </w:rPr>
      </w:pPr>
    </w:p>
    <w:p w:rsidR="00DF5496" w:rsidRDefault="00DF5496" w:rsidP="007424D3">
      <w:pPr>
        <w:autoSpaceDE w:val="0"/>
        <w:autoSpaceDN w:val="0"/>
        <w:adjustRightInd w:val="0"/>
        <w:rPr>
          <w:sz w:val="28"/>
          <w:szCs w:val="28"/>
        </w:rPr>
      </w:pPr>
    </w:p>
    <w:p w:rsidR="00DF5496" w:rsidRDefault="00DF5496" w:rsidP="007424D3">
      <w:pPr>
        <w:autoSpaceDE w:val="0"/>
        <w:autoSpaceDN w:val="0"/>
        <w:adjustRightInd w:val="0"/>
        <w:rPr>
          <w:sz w:val="28"/>
          <w:szCs w:val="28"/>
        </w:rPr>
      </w:pPr>
    </w:p>
    <w:p w:rsidR="00DF5496" w:rsidRDefault="00DF5496" w:rsidP="007424D3">
      <w:pPr>
        <w:autoSpaceDE w:val="0"/>
        <w:autoSpaceDN w:val="0"/>
        <w:adjustRightInd w:val="0"/>
        <w:rPr>
          <w:sz w:val="28"/>
          <w:szCs w:val="28"/>
        </w:rPr>
      </w:pPr>
    </w:p>
    <w:p w:rsidR="00DF5496" w:rsidRDefault="00DF5496" w:rsidP="007424D3">
      <w:pPr>
        <w:autoSpaceDE w:val="0"/>
        <w:autoSpaceDN w:val="0"/>
        <w:adjustRightInd w:val="0"/>
        <w:rPr>
          <w:sz w:val="28"/>
          <w:szCs w:val="28"/>
        </w:rPr>
      </w:pPr>
    </w:p>
    <w:p w:rsidR="00DF5496" w:rsidRDefault="00DF5496" w:rsidP="007424D3">
      <w:pPr>
        <w:autoSpaceDE w:val="0"/>
        <w:autoSpaceDN w:val="0"/>
        <w:adjustRightInd w:val="0"/>
        <w:rPr>
          <w:sz w:val="28"/>
          <w:szCs w:val="28"/>
        </w:rPr>
      </w:pPr>
    </w:p>
    <w:p w:rsidR="00DF5496" w:rsidRDefault="00DF5496" w:rsidP="007424D3">
      <w:pPr>
        <w:autoSpaceDE w:val="0"/>
        <w:autoSpaceDN w:val="0"/>
        <w:adjustRightInd w:val="0"/>
        <w:rPr>
          <w:sz w:val="28"/>
          <w:szCs w:val="28"/>
        </w:rPr>
      </w:pPr>
    </w:p>
    <w:p w:rsidR="00DF5496" w:rsidRDefault="00DF5496" w:rsidP="007424D3">
      <w:pPr>
        <w:autoSpaceDE w:val="0"/>
        <w:autoSpaceDN w:val="0"/>
        <w:adjustRightInd w:val="0"/>
        <w:rPr>
          <w:sz w:val="28"/>
          <w:szCs w:val="28"/>
        </w:rPr>
      </w:pPr>
    </w:p>
    <w:p w:rsidR="00DF5496" w:rsidRDefault="00DF5496" w:rsidP="007424D3">
      <w:pPr>
        <w:autoSpaceDE w:val="0"/>
        <w:autoSpaceDN w:val="0"/>
        <w:adjustRightInd w:val="0"/>
        <w:rPr>
          <w:sz w:val="28"/>
          <w:szCs w:val="28"/>
        </w:rPr>
      </w:pPr>
    </w:p>
    <w:p w:rsidR="00DF5496" w:rsidRDefault="00DF5496" w:rsidP="007424D3">
      <w:pPr>
        <w:autoSpaceDE w:val="0"/>
        <w:autoSpaceDN w:val="0"/>
        <w:adjustRightInd w:val="0"/>
        <w:rPr>
          <w:sz w:val="28"/>
          <w:szCs w:val="28"/>
        </w:rPr>
      </w:pPr>
    </w:p>
    <w:p w:rsidR="00DF5496" w:rsidRDefault="00DF5496" w:rsidP="007424D3">
      <w:pPr>
        <w:autoSpaceDE w:val="0"/>
        <w:autoSpaceDN w:val="0"/>
        <w:adjustRightInd w:val="0"/>
        <w:rPr>
          <w:sz w:val="28"/>
          <w:szCs w:val="28"/>
        </w:rPr>
      </w:pPr>
    </w:p>
    <w:p w:rsidR="00DF5496" w:rsidRDefault="00DF5496" w:rsidP="007424D3">
      <w:pPr>
        <w:autoSpaceDE w:val="0"/>
        <w:autoSpaceDN w:val="0"/>
        <w:adjustRightInd w:val="0"/>
        <w:rPr>
          <w:sz w:val="28"/>
          <w:szCs w:val="28"/>
        </w:rPr>
      </w:pPr>
    </w:p>
    <w:p w:rsidR="00DF5496" w:rsidRDefault="00DF5496" w:rsidP="007424D3">
      <w:pPr>
        <w:autoSpaceDE w:val="0"/>
        <w:autoSpaceDN w:val="0"/>
        <w:adjustRightInd w:val="0"/>
        <w:rPr>
          <w:sz w:val="28"/>
          <w:szCs w:val="28"/>
        </w:rPr>
      </w:pPr>
    </w:p>
    <w:p w:rsidR="00DF5496" w:rsidRPr="002739CF" w:rsidRDefault="00DF5496" w:rsidP="00DF5496">
      <w:pPr>
        <w:widowControl w:val="0"/>
        <w:ind w:left="6521" w:right="612"/>
        <w:rPr>
          <w:color w:val="000000"/>
          <w:sz w:val="28"/>
          <w:szCs w:val="28"/>
        </w:rPr>
      </w:pPr>
      <w:r w:rsidRPr="002739CF">
        <w:rPr>
          <w:color w:val="000000"/>
          <w:sz w:val="28"/>
          <w:szCs w:val="28"/>
        </w:rPr>
        <w:lastRenderedPageBreak/>
        <w:t>Утверждено</w:t>
      </w:r>
    </w:p>
    <w:p w:rsidR="00DF5496" w:rsidRPr="002739CF" w:rsidRDefault="00DF5496" w:rsidP="00DF5496">
      <w:pPr>
        <w:widowControl w:val="0"/>
        <w:ind w:left="6521" w:right="612"/>
        <w:rPr>
          <w:color w:val="000000"/>
          <w:sz w:val="28"/>
          <w:szCs w:val="28"/>
        </w:rPr>
      </w:pPr>
      <w:r w:rsidRPr="002739CF">
        <w:rPr>
          <w:color w:val="000000"/>
          <w:sz w:val="28"/>
          <w:szCs w:val="28"/>
        </w:rPr>
        <w:t xml:space="preserve">постановлением </w:t>
      </w:r>
    </w:p>
    <w:p w:rsidR="00DF5496" w:rsidRPr="002739CF" w:rsidRDefault="00DF5496" w:rsidP="00DF5496">
      <w:pPr>
        <w:widowControl w:val="0"/>
        <w:ind w:left="6521" w:right="612"/>
        <w:rPr>
          <w:color w:val="000000"/>
          <w:sz w:val="28"/>
          <w:szCs w:val="28"/>
        </w:rPr>
      </w:pPr>
      <w:r w:rsidRPr="002739CF">
        <w:rPr>
          <w:color w:val="000000"/>
          <w:sz w:val="28"/>
          <w:szCs w:val="28"/>
        </w:rPr>
        <w:t>Кабинета Министров Республики Татарстан</w:t>
      </w:r>
    </w:p>
    <w:p w:rsidR="00DF5496" w:rsidRDefault="00DF5496" w:rsidP="00DF5496">
      <w:pPr>
        <w:pStyle w:val="Default"/>
        <w:ind w:left="6521"/>
        <w:rPr>
          <w:sz w:val="28"/>
          <w:szCs w:val="28"/>
        </w:rPr>
      </w:pPr>
      <w:r w:rsidRPr="002739CF">
        <w:rPr>
          <w:sz w:val="28"/>
          <w:szCs w:val="28"/>
        </w:rPr>
        <w:t xml:space="preserve">от __________2022 № ______ </w:t>
      </w:r>
    </w:p>
    <w:p w:rsidR="00DF5496" w:rsidRPr="00415A89" w:rsidRDefault="00DF5496" w:rsidP="00DF5496">
      <w:pPr>
        <w:spacing w:line="240" w:lineRule="exact"/>
        <w:rPr>
          <w:w w:val="101"/>
          <w:sz w:val="24"/>
          <w:szCs w:val="24"/>
        </w:rPr>
      </w:pPr>
    </w:p>
    <w:p w:rsidR="00DF5496" w:rsidRPr="00415A89" w:rsidRDefault="00DF5496" w:rsidP="00DF5496">
      <w:pPr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  <w:r w:rsidRPr="00415A89">
        <w:rPr>
          <w:bCs/>
          <w:sz w:val="28"/>
          <w:szCs w:val="28"/>
        </w:rPr>
        <w:t>Графическое описание местоположения границ</w:t>
      </w:r>
    </w:p>
    <w:p w:rsidR="00DF5496" w:rsidRDefault="00DF5496" w:rsidP="00DF549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п</w:t>
      </w:r>
      <w:r w:rsidRPr="00F9118B">
        <w:rPr>
          <w:sz w:val="28"/>
          <w:szCs w:val="28"/>
        </w:rPr>
        <w:t>амятник</w:t>
      </w:r>
      <w:r>
        <w:rPr>
          <w:sz w:val="28"/>
          <w:szCs w:val="28"/>
        </w:rPr>
        <w:t>а</w:t>
      </w:r>
      <w:r w:rsidRPr="00F9118B">
        <w:rPr>
          <w:sz w:val="28"/>
          <w:szCs w:val="28"/>
        </w:rPr>
        <w:t xml:space="preserve"> природы регионального значения «</w:t>
      </w:r>
      <w:r w:rsidRPr="00F3358A">
        <w:rPr>
          <w:bCs/>
          <w:sz w:val="28"/>
          <w:szCs w:val="28"/>
        </w:rPr>
        <w:t>Аю урманы</w:t>
      </w:r>
      <w:r w:rsidRPr="00F9118B">
        <w:rPr>
          <w:sz w:val="28"/>
          <w:szCs w:val="28"/>
        </w:rPr>
        <w:t>»</w:t>
      </w:r>
    </w:p>
    <w:p w:rsidR="00DF5496" w:rsidRPr="00340D15" w:rsidRDefault="00DF5496" w:rsidP="00DF5496">
      <w:pPr>
        <w:autoSpaceDE w:val="0"/>
        <w:autoSpaceDN w:val="0"/>
        <w:adjustRightInd w:val="0"/>
        <w:jc w:val="center"/>
        <w:outlineLvl w:val="0"/>
        <w:rPr>
          <w:szCs w:val="24"/>
        </w:rPr>
      </w:pPr>
    </w:p>
    <w:p w:rsidR="00DF5496" w:rsidRPr="00415A89" w:rsidRDefault="00DF5496" w:rsidP="00DF5496">
      <w:pPr>
        <w:widowControl w:val="0"/>
        <w:autoSpaceDE w:val="0"/>
        <w:autoSpaceDN w:val="0"/>
        <w:adjustRightInd w:val="0"/>
        <w:spacing w:line="300" w:lineRule="auto"/>
        <w:jc w:val="center"/>
        <w:rPr>
          <w:b/>
          <w:sz w:val="28"/>
          <w:szCs w:val="28"/>
        </w:rPr>
      </w:pPr>
      <w:r w:rsidRPr="00415A89">
        <w:rPr>
          <w:bCs/>
          <w:sz w:val="28"/>
          <w:szCs w:val="28"/>
        </w:rPr>
        <w:t>Раздел 1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4116"/>
        <w:gridCol w:w="5131"/>
      </w:tblGrid>
      <w:tr w:rsidR="00DF5496" w:rsidRPr="00415A89" w:rsidTr="00B1284C">
        <w:tc>
          <w:tcPr>
            <w:tcW w:w="100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keepNext/>
              <w:jc w:val="center"/>
              <w:outlineLvl w:val="0"/>
              <w:rPr>
                <w:caps/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Сведения об объекте</w:t>
            </w:r>
          </w:p>
        </w:tc>
      </w:tr>
      <w:tr w:rsidR="00DF5496" w:rsidRPr="00415A89" w:rsidTr="00B1284C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№</w:t>
            </w:r>
          </w:p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п/п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Характеристики объекта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Описание характеристик</w:t>
            </w:r>
          </w:p>
        </w:tc>
      </w:tr>
      <w:tr w:rsidR="00DF5496" w:rsidRPr="00415A89" w:rsidTr="00B1284C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1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Местоположение объекта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24B9F">
              <w:rPr>
                <w:sz w:val="28"/>
                <w:szCs w:val="28"/>
              </w:rPr>
              <w:t>Республика Татарстан, Арский муниципальный район, Сизинское сельское поселение</w:t>
            </w:r>
          </w:p>
        </w:tc>
      </w:tr>
      <w:tr w:rsidR="00DF5496" w:rsidRPr="00415A89" w:rsidTr="00B1284C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2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Площадь объекта +/- величина погрешности определения пло</w:t>
            </w:r>
            <w:r>
              <w:rPr>
                <w:sz w:val="28"/>
                <w:szCs w:val="28"/>
              </w:rPr>
              <w:softHyphen/>
            </w:r>
            <w:r w:rsidRPr="00415A89">
              <w:rPr>
                <w:sz w:val="28"/>
                <w:szCs w:val="28"/>
              </w:rPr>
              <w:t>щади (Р +/- Дельта Р)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highlight w:val="magenta"/>
              </w:rPr>
            </w:pPr>
            <w:r w:rsidRPr="00B50859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</w:t>
            </w:r>
            <w:r w:rsidRPr="00B50859">
              <w:rPr>
                <w:sz w:val="28"/>
                <w:szCs w:val="28"/>
              </w:rPr>
              <w:t>205</w:t>
            </w:r>
            <w:r>
              <w:rPr>
                <w:sz w:val="28"/>
                <w:szCs w:val="28"/>
              </w:rPr>
              <w:t> </w:t>
            </w:r>
            <w:r w:rsidRPr="00B50859">
              <w:rPr>
                <w:sz w:val="28"/>
                <w:szCs w:val="28"/>
              </w:rPr>
              <w:t>812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кв.метр</w:t>
            </w:r>
            <w:proofErr w:type="gramEnd"/>
            <w:r w:rsidRPr="00B50859">
              <w:rPr>
                <w:sz w:val="28"/>
                <w:szCs w:val="28"/>
              </w:rPr>
              <w:t xml:space="preserve"> +</w:t>
            </w:r>
            <w:r>
              <w:rPr>
                <w:sz w:val="28"/>
                <w:szCs w:val="28"/>
              </w:rPr>
              <w:t>/</w:t>
            </w:r>
            <w:r w:rsidRPr="00B50859">
              <w:rPr>
                <w:sz w:val="28"/>
                <w:szCs w:val="28"/>
              </w:rPr>
              <w:t>- 11</w:t>
            </w:r>
            <w:r>
              <w:rPr>
                <w:sz w:val="28"/>
                <w:szCs w:val="28"/>
              </w:rPr>
              <w:t xml:space="preserve"> </w:t>
            </w:r>
            <w:r w:rsidRPr="00B50859">
              <w:rPr>
                <w:sz w:val="28"/>
                <w:szCs w:val="28"/>
              </w:rPr>
              <w:t>638 кв.м</w:t>
            </w:r>
            <w:r>
              <w:rPr>
                <w:sz w:val="28"/>
                <w:szCs w:val="28"/>
              </w:rPr>
              <w:t>етров</w:t>
            </w:r>
          </w:p>
        </w:tc>
      </w:tr>
      <w:tr w:rsidR="00DF5496" w:rsidRPr="00415A89" w:rsidTr="00B1284C">
        <w:trPr>
          <w:trHeight w:val="319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3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Иные характеристики объекта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-</w:t>
            </w:r>
          </w:p>
        </w:tc>
      </w:tr>
    </w:tbl>
    <w:p w:rsidR="00DF5496" w:rsidRPr="00340D15" w:rsidRDefault="00DF5496" w:rsidP="00DF5496">
      <w:pPr>
        <w:jc w:val="center"/>
        <w:rPr>
          <w:szCs w:val="24"/>
        </w:rPr>
      </w:pPr>
    </w:p>
    <w:p w:rsidR="00DF5496" w:rsidRPr="00415A89" w:rsidRDefault="00DF5496" w:rsidP="00DF5496">
      <w:pPr>
        <w:widowControl w:val="0"/>
        <w:autoSpaceDE w:val="0"/>
        <w:autoSpaceDN w:val="0"/>
        <w:adjustRightInd w:val="0"/>
        <w:spacing w:line="300" w:lineRule="auto"/>
        <w:jc w:val="center"/>
        <w:rPr>
          <w:bCs/>
          <w:sz w:val="28"/>
          <w:szCs w:val="28"/>
        </w:rPr>
      </w:pPr>
      <w:r w:rsidRPr="00415A89">
        <w:rPr>
          <w:bCs/>
          <w:sz w:val="28"/>
          <w:szCs w:val="28"/>
        </w:rPr>
        <w:t>Раздел 2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46"/>
        <w:gridCol w:w="1531"/>
        <w:gridCol w:w="2267"/>
        <w:gridCol w:w="1872"/>
        <w:gridCol w:w="1417"/>
      </w:tblGrid>
      <w:tr w:rsidR="00DF5496" w:rsidRPr="00415A89" w:rsidTr="00B1284C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70EAA">
              <w:rPr>
                <w:sz w:val="28"/>
                <w:szCs w:val="28"/>
              </w:rPr>
              <w:t>Сведения о местоположении границ объекта</w:t>
            </w:r>
          </w:p>
        </w:tc>
      </w:tr>
      <w:tr w:rsidR="00DF5496" w:rsidRPr="00415A89" w:rsidTr="00B1284C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1. Система координат: МСК-16</w:t>
            </w:r>
          </w:p>
        </w:tc>
      </w:tr>
      <w:tr w:rsidR="00DF5496" w:rsidRPr="00415A89" w:rsidTr="00B1284C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2. Сведения о характерных точках границ объекта</w:t>
            </w:r>
          </w:p>
        </w:tc>
      </w:tr>
      <w:tr w:rsidR="00DF5496" w:rsidRPr="00415A89" w:rsidTr="00B1284C">
        <w:trPr>
          <w:trHeight w:val="769"/>
        </w:trPr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ind w:right="-106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Координаты, м</w:t>
            </w:r>
            <w:r>
              <w:rPr>
                <w:sz w:val="24"/>
                <w:szCs w:val="24"/>
              </w:rPr>
              <w:t>етров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Средняя квадратическая погрешность положения характерной точки (Mt), м</w:t>
            </w:r>
            <w:r>
              <w:rPr>
                <w:sz w:val="24"/>
                <w:szCs w:val="24"/>
              </w:rPr>
              <w:t>етров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 xml:space="preserve">Описание </w:t>
            </w:r>
            <w:proofErr w:type="gramStart"/>
            <w:r w:rsidRPr="00415A89">
              <w:rPr>
                <w:sz w:val="24"/>
                <w:szCs w:val="24"/>
              </w:rPr>
              <w:t>обозначе</w:t>
            </w:r>
            <w:r>
              <w:rPr>
                <w:sz w:val="24"/>
                <w:szCs w:val="24"/>
              </w:rPr>
              <w:t>-</w:t>
            </w:r>
            <w:r w:rsidRPr="00415A89">
              <w:rPr>
                <w:sz w:val="24"/>
                <w:szCs w:val="24"/>
              </w:rPr>
              <w:t>ния</w:t>
            </w:r>
            <w:proofErr w:type="gramEnd"/>
            <w:r w:rsidRPr="00415A89">
              <w:rPr>
                <w:sz w:val="24"/>
                <w:szCs w:val="24"/>
              </w:rPr>
              <w:t xml:space="preserve"> точки на мест</w:t>
            </w:r>
            <w:r>
              <w:rPr>
                <w:sz w:val="24"/>
                <w:szCs w:val="24"/>
              </w:rPr>
              <w:t>-</w:t>
            </w:r>
            <w:r w:rsidRPr="00415A89">
              <w:rPr>
                <w:sz w:val="24"/>
                <w:szCs w:val="24"/>
              </w:rPr>
              <w:t>ности (при наличии)</w:t>
            </w:r>
          </w:p>
        </w:tc>
      </w:tr>
      <w:tr w:rsidR="00DF5496" w:rsidRPr="00415A89" w:rsidTr="00B1284C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X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Y</w:t>
            </w:r>
          </w:p>
        </w:tc>
        <w:tc>
          <w:tcPr>
            <w:tcW w:w="22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  <w:vAlign w:val="center"/>
          </w:tcPr>
          <w:p w:rsidR="00DF5496" w:rsidRPr="000946C6" w:rsidRDefault="00DF5496" w:rsidP="00B1284C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DF5496" w:rsidRPr="000946C6" w:rsidRDefault="00DF5496" w:rsidP="00B1284C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DF5496" w:rsidRPr="000946C6" w:rsidRDefault="00DF5496" w:rsidP="00B1284C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DF5496" w:rsidRPr="000946C6" w:rsidRDefault="00DF5496" w:rsidP="00B1284C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DF5496" w:rsidRPr="000946C6" w:rsidRDefault="00DF5496" w:rsidP="00B1284C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5496" w:rsidRPr="000946C6" w:rsidRDefault="00DF5496" w:rsidP="00B1284C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6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  <w:vAlign w:val="center"/>
          </w:tcPr>
          <w:p w:rsidR="00DF5496" w:rsidRPr="000946C6" w:rsidRDefault="00DF5496" w:rsidP="00B1284C">
            <w:pPr>
              <w:jc w:val="center"/>
              <w:rPr>
                <w:sz w:val="24"/>
                <w:szCs w:val="24"/>
              </w:rPr>
            </w:pPr>
            <w:r w:rsidRPr="000946C6">
              <w:rPr>
                <w:sz w:val="24"/>
                <w:szCs w:val="24"/>
              </w:rPr>
              <w:t>-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DF5496" w:rsidRPr="000946C6" w:rsidRDefault="00DF5496" w:rsidP="00B1284C">
            <w:pPr>
              <w:jc w:val="center"/>
              <w:rPr>
                <w:sz w:val="24"/>
                <w:szCs w:val="24"/>
              </w:rPr>
            </w:pPr>
            <w:r w:rsidRPr="000946C6">
              <w:rPr>
                <w:sz w:val="24"/>
                <w:szCs w:val="24"/>
              </w:rPr>
              <w:t>-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DF5496" w:rsidRPr="000946C6" w:rsidRDefault="00DF5496" w:rsidP="00B1284C">
            <w:pPr>
              <w:jc w:val="center"/>
              <w:rPr>
                <w:sz w:val="24"/>
                <w:szCs w:val="24"/>
              </w:rPr>
            </w:pPr>
            <w:r w:rsidRPr="000946C6">
              <w:rPr>
                <w:sz w:val="24"/>
                <w:szCs w:val="24"/>
              </w:rPr>
              <w:t>-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DF5496" w:rsidRPr="000946C6" w:rsidRDefault="00DF5496" w:rsidP="00B1284C">
            <w:pPr>
              <w:jc w:val="center"/>
              <w:rPr>
                <w:sz w:val="24"/>
                <w:szCs w:val="24"/>
              </w:rPr>
            </w:pPr>
            <w:r w:rsidRPr="000946C6">
              <w:rPr>
                <w:sz w:val="24"/>
                <w:szCs w:val="24"/>
              </w:rPr>
              <w:t>-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DF5496" w:rsidRPr="000946C6" w:rsidRDefault="00DF5496" w:rsidP="00B1284C">
            <w:pPr>
              <w:jc w:val="center"/>
              <w:rPr>
                <w:sz w:val="24"/>
                <w:szCs w:val="24"/>
              </w:rPr>
            </w:pPr>
            <w:r w:rsidRPr="000946C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5496" w:rsidRPr="000946C6" w:rsidRDefault="00DF5496" w:rsidP="00B1284C">
            <w:pPr>
              <w:jc w:val="center"/>
              <w:rPr>
                <w:sz w:val="24"/>
                <w:szCs w:val="24"/>
              </w:rPr>
            </w:pPr>
            <w:r w:rsidRPr="000946C6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3. Сведения о характерных точках части (частей) границы объекта</w:t>
            </w:r>
          </w:p>
        </w:tc>
      </w:tr>
      <w:tr w:rsidR="00DF5496" w:rsidRPr="00415A89" w:rsidTr="00B1284C">
        <w:trPr>
          <w:trHeight w:val="853"/>
        </w:trPr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Обозначение характерных точек части границы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Координаты, м</w:t>
            </w:r>
            <w:r>
              <w:rPr>
                <w:sz w:val="24"/>
                <w:szCs w:val="24"/>
              </w:rPr>
              <w:t>етров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Средняя квадратическая погрешность положения характерной точки (Mt), м</w:t>
            </w:r>
            <w:r>
              <w:rPr>
                <w:sz w:val="24"/>
                <w:szCs w:val="24"/>
              </w:rPr>
              <w:t>етров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 xml:space="preserve">Описание </w:t>
            </w:r>
            <w:proofErr w:type="gramStart"/>
            <w:r w:rsidRPr="00415A89">
              <w:rPr>
                <w:sz w:val="24"/>
                <w:szCs w:val="24"/>
              </w:rPr>
              <w:t>обозначе</w:t>
            </w:r>
            <w:r>
              <w:rPr>
                <w:sz w:val="24"/>
                <w:szCs w:val="24"/>
              </w:rPr>
              <w:t>-</w:t>
            </w:r>
            <w:r w:rsidRPr="00415A89">
              <w:rPr>
                <w:sz w:val="24"/>
                <w:szCs w:val="24"/>
              </w:rPr>
              <w:t>ния</w:t>
            </w:r>
            <w:proofErr w:type="gramEnd"/>
            <w:r w:rsidRPr="00415A89">
              <w:rPr>
                <w:sz w:val="24"/>
                <w:szCs w:val="24"/>
              </w:rPr>
              <w:t xml:space="preserve"> точки на мест</w:t>
            </w:r>
            <w:r>
              <w:rPr>
                <w:sz w:val="24"/>
                <w:szCs w:val="24"/>
              </w:rPr>
              <w:t>-</w:t>
            </w:r>
            <w:r w:rsidRPr="00415A89">
              <w:rPr>
                <w:sz w:val="24"/>
                <w:szCs w:val="24"/>
              </w:rPr>
              <w:t>ности (при наличии)</w:t>
            </w:r>
          </w:p>
        </w:tc>
      </w:tr>
      <w:tr w:rsidR="00DF5496" w:rsidRPr="00415A89" w:rsidTr="00B1284C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X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Y</w:t>
            </w: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5496" w:rsidRPr="00922813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5496" w:rsidRPr="00922813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5496" w:rsidRPr="00922813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5496" w:rsidRPr="00922813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5496" w:rsidRPr="00922813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5496" w:rsidRPr="00922813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6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0093" w:type="dxa"/>
            <w:gridSpan w:val="6"/>
            <w:shd w:val="clear" w:color="auto" w:fill="auto"/>
            <w:vAlign w:val="center"/>
          </w:tcPr>
          <w:p w:rsidR="00DF5496" w:rsidRPr="00922813" w:rsidRDefault="00DF5496" w:rsidP="00B128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22813">
              <w:rPr>
                <w:sz w:val="24"/>
                <w:szCs w:val="24"/>
              </w:rPr>
              <w:t>Часть №1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55AC4">
              <w:rPr>
                <w:sz w:val="24"/>
                <w:szCs w:val="24"/>
              </w:rPr>
              <w:t>1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524157.02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1368617.63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55AC4">
              <w:rPr>
                <w:sz w:val="24"/>
                <w:szCs w:val="24"/>
              </w:rPr>
              <w:t>2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524035.34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1369691.97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55AC4">
              <w:rPr>
                <w:sz w:val="24"/>
                <w:szCs w:val="24"/>
              </w:rPr>
              <w:t>3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522659.66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1369558.97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B50859">
              <w:rPr>
                <w:sz w:val="24"/>
                <w:szCs w:val="24"/>
              </w:rPr>
              <w:t>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55AC4">
              <w:rPr>
                <w:sz w:val="24"/>
                <w:szCs w:val="24"/>
              </w:rPr>
              <w:t>4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522166.03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1368769.62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B50859">
              <w:rPr>
                <w:sz w:val="24"/>
                <w:szCs w:val="24"/>
              </w:rPr>
              <w:t>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55AC4">
              <w:rPr>
                <w:sz w:val="24"/>
                <w:szCs w:val="24"/>
              </w:rPr>
              <w:t>5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522139.87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1368726.20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3192D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  <w:vAlign w:val="center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DF5496" w:rsidRPr="00B50859" w:rsidRDefault="00DF5496" w:rsidP="00B1284C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DF5496" w:rsidRPr="00B50859" w:rsidRDefault="00DF5496" w:rsidP="00B1284C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DF5496" w:rsidRDefault="00DF5496" w:rsidP="00B1284C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DF5496" w:rsidRPr="00D3192D" w:rsidRDefault="00DF5496" w:rsidP="00B1284C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5496" w:rsidRPr="00B50859" w:rsidRDefault="00DF5496" w:rsidP="00B1284C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6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55AC4">
              <w:rPr>
                <w:sz w:val="24"/>
                <w:szCs w:val="24"/>
              </w:rPr>
              <w:t>6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522147.74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1368710.72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3192D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55AC4">
              <w:rPr>
                <w:sz w:val="24"/>
                <w:szCs w:val="24"/>
              </w:rPr>
              <w:t>7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522123.77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1368665.32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3192D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55AC4">
              <w:rPr>
                <w:sz w:val="24"/>
                <w:szCs w:val="24"/>
              </w:rPr>
              <w:t>8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522097.69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1368656.18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3192D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55AC4">
              <w:rPr>
                <w:sz w:val="24"/>
                <w:szCs w:val="24"/>
              </w:rPr>
              <w:t>9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522018.00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1368523.89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3192D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55AC4">
              <w:rPr>
                <w:sz w:val="24"/>
                <w:szCs w:val="24"/>
              </w:rPr>
              <w:t>10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522059.05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1368418.64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3192D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55AC4">
              <w:rPr>
                <w:sz w:val="24"/>
                <w:szCs w:val="24"/>
              </w:rPr>
              <w:t>11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522131.67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1368234.74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3192D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55AC4">
              <w:rPr>
                <w:sz w:val="24"/>
                <w:szCs w:val="24"/>
              </w:rPr>
              <w:t>12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522144.29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1368214.73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3192D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55AC4">
              <w:rPr>
                <w:sz w:val="24"/>
                <w:szCs w:val="24"/>
              </w:rPr>
              <w:t>13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522167.79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1368157.23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3192D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55AC4">
              <w:rPr>
                <w:sz w:val="24"/>
                <w:szCs w:val="24"/>
              </w:rPr>
              <w:t>14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522189.79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1368101.73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3192D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55AC4">
              <w:rPr>
                <w:sz w:val="24"/>
                <w:szCs w:val="24"/>
              </w:rPr>
              <w:t>15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522201.54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1368084.73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3192D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55AC4">
              <w:rPr>
                <w:sz w:val="24"/>
                <w:szCs w:val="24"/>
              </w:rPr>
              <w:t>16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522202.54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1368083.98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3192D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55AC4">
              <w:rPr>
                <w:sz w:val="24"/>
                <w:szCs w:val="24"/>
              </w:rPr>
              <w:t>17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522095.05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1367668.47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3192D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55AC4">
              <w:rPr>
                <w:sz w:val="24"/>
                <w:szCs w:val="24"/>
              </w:rPr>
              <w:t>18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522032.30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1367425.97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3192D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55AC4">
              <w:rPr>
                <w:sz w:val="24"/>
                <w:szCs w:val="24"/>
              </w:rPr>
              <w:t>19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521927.33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1367295.27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3192D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55AC4">
              <w:rPr>
                <w:sz w:val="24"/>
                <w:szCs w:val="24"/>
              </w:rPr>
              <w:t>20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523175.40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1367423.04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3192D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55AC4">
              <w:rPr>
                <w:sz w:val="24"/>
                <w:szCs w:val="24"/>
              </w:rPr>
              <w:t>21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523075.42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1368505.98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3192D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524157.02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1368617.63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D3192D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0093" w:type="dxa"/>
            <w:gridSpan w:val="6"/>
            <w:shd w:val="clear" w:color="auto" w:fill="auto"/>
          </w:tcPr>
          <w:p w:rsidR="00DF5496" w:rsidRPr="00922813" w:rsidRDefault="00DF5496" w:rsidP="00B1284C">
            <w:r>
              <w:rPr>
                <w:sz w:val="24"/>
              </w:rPr>
              <w:t>Часть №2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22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523945.04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1370748.26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49523E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23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523837.77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1371808.18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49523E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24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522777.24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1371703.34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49523E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25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522874.81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1370653.11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49523E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  <w:tr w:rsidR="00DF5496" w:rsidRPr="00415A89" w:rsidTr="00B1284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22</w:t>
            </w:r>
          </w:p>
        </w:tc>
        <w:tc>
          <w:tcPr>
            <w:tcW w:w="1446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523945.04</w:t>
            </w:r>
          </w:p>
        </w:tc>
        <w:tc>
          <w:tcPr>
            <w:tcW w:w="1531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1370748.26</w:t>
            </w:r>
          </w:p>
        </w:tc>
        <w:tc>
          <w:tcPr>
            <w:tcW w:w="226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49523E">
              <w:rPr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:rsidR="00DF5496" w:rsidRPr="00D55AC4" w:rsidRDefault="00DF5496" w:rsidP="00B1284C">
            <w:pPr>
              <w:jc w:val="center"/>
              <w:rPr>
                <w:sz w:val="24"/>
                <w:szCs w:val="24"/>
              </w:rPr>
            </w:pPr>
            <w:r w:rsidRPr="00B50859">
              <w:rPr>
                <w:sz w:val="24"/>
                <w:szCs w:val="24"/>
              </w:rPr>
              <w:t>-</w:t>
            </w:r>
          </w:p>
        </w:tc>
      </w:tr>
    </w:tbl>
    <w:p w:rsidR="00DF5496" w:rsidRPr="00340D15" w:rsidRDefault="00DF5496" w:rsidP="00DF5496">
      <w:pPr>
        <w:rPr>
          <w:bCs/>
          <w:color w:val="26282F"/>
          <w:szCs w:val="28"/>
        </w:rPr>
      </w:pPr>
    </w:p>
    <w:p w:rsidR="00DF5496" w:rsidRPr="00340D15" w:rsidRDefault="00DF5496" w:rsidP="00DF5496">
      <w:pPr>
        <w:keepNext/>
        <w:widowControl w:val="0"/>
        <w:autoSpaceDE w:val="0"/>
        <w:autoSpaceDN w:val="0"/>
        <w:adjustRightInd w:val="0"/>
        <w:spacing w:line="300" w:lineRule="auto"/>
        <w:jc w:val="center"/>
        <w:rPr>
          <w:bCs/>
          <w:sz w:val="28"/>
          <w:szCs w:val="28"/>
        </w:rPr>
      </w:pPr>
      <w:r w:rsidRPr="00340D15">
        <w:rPr>
          <w:bCs/>
          <w:sz w:val="28"/>
          <w:szCs w:val="28"/>
        </w:rPr>
        <w:t>Раздел 3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1"/>
        <w:gridCol w:w="1145"/>
        <w:gridCol w:w="1311"/>
        <w:gridCol w:w="1197"/>
        <w:gridCol w:w="1311"/>
        <w:gridCol w:w="1840"/>
        <w:gridCol w:w="1276"/>
        <w:gridCol w:w="992"/>
      </w:tblGrid>
      <w:tr w:rsidR="00DF5496" w:rsidRPr="00340D15" w:rsidTr="00B1284C">
        <w:tc>
          <w:tcPr>
            <w:tcW w:w="10093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340D15" w:rsidRDefault="00DF5496" w:rsidP="00B1284C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40D15">
              <w:rPr>
                <w:bCs/>
                <w:sz w:val="28"/>
                <w:szCs w:val="28"/>
              </w:rPr>
              <w:t>Сведения о местоположении измененных (уточненных) границ объекта</w:t>
            </w:r>
          </w:p>
        </w:tc>
      </w:tr>
      <w:tr w:rsidR="00DF5496" w:rsidRPr="00415A89" w:rsidTr="00B1284C">
        <w:tc>
          <w:tcPr>
            <w:tcW w:w="1009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 xml:space="preserve">1. Система координат: </w:t>
            </w:r>
            <w:r>
              <w:rPr>
                <w:sz w:val="28"/>
                <w:szCs w:val="28"/>
              </w:rPr>
              <w:t>МСК-16</w:t>
            </w:r>
          </w:p>
        </w:tc>
      </w:tr>
      <w:tr w:rsidR="00DF5496" w:rsidRPr="00415A89" w:rsidTr="00B1284C">
        <w:tc>
          <w:tcPr>
            <w:tcW w:w="1009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2. Сведения о характерных точках границ объекта</w:t>
            </w:r>
          </w:p>
        </w:tc>
      </w:tr>
      <w:tr w:rsidR="00DF5496" w:rsidRPr="00415A89" w:rsidTr="00B1284C">
        <w:tc>
          <w:tcPr>
            <w:tcW w:w="1021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F5496" w:rsidRPr="00415A89" w:rsidRDefault="00DF5496" w:rsidP="00B1284C">
            <w:pPr>
              <w:autoSpaceDE w:val="0"/>
              <w:autoSpaceDN w:val="0"/>
              <w:adjustRightInd w:val="0"/>
              <w:ind w:right="-57"/>
              <w:jc w:val="center"/>
              <w:rPr>
                <w:sz w:val="24"/>
                <w:szCs w:val="24"/>
              </w:rPr>
            </w:pPr>
            <w:proofErr w:type="gramStart"/>
            <w:r w:rsidRPr="00415A89">
              <w:rPr>
                <w:sz w:val="24"/>
                <w:szCs w:val="24"/>
              </w:rPr>
              <w:t>Обозна-чение</w:t>
            </w:r>
            <w:proofErr w:type="gramEnd"/>
            <w:r w:rsidRPr="00415A89">
              <w:rPr>
                <w:sz w:val="24"/>
                <w:szCs w:val="24"/>
              </w:rPr>
              <w:t xml:space="preserve"> харак-терных точек границ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Существующие координаты, м</w:t>
            </w:r>
            <w:r>
              <w:rPr>
                <w:sz w:val="24"/>
                <w:szCs w:val="24"/>
              </w:rPr>
              <w:t>етров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Измененные (уточненные) координаты, м</w:t>
            </w:r>
            <w:r>
              <w:rPr>
                <w:sz w:val="24"/>
                <w:szCs w:val="24"/>
              </w:rPr>
              <w:t>етров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5496" w:rsidRPr="00415A89" w:rsidRDefault="00DF5496" w:rsidP="00B1284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 xml:space="preserve">Средняя квадра-тическая </w:t>
            </w:r>
            <w:proofErr w:type="gramStart"/>
            <w:r w:rsidRPr="00415A89">
              <w:rPr>
                <w:sz w:val="24"/>
                <w:szCs w:val="24"/>
              </w:rPr>
              <w:t>погреш-ность</w:t>
            </w:r>
            <w:proofErr w:type="gramEnd"/>
            <w:r w:rsidRPr="00415A89">
              <w:rPr>
                <w:sz w:val="24"/>
                <w:szCs w:val="24"/>
              </w:rPr>
              <w:t xml:space="preserve"> положе-ния харак-терной точки (Mt), м</w:t>
            </w:r>
            <w:r>
              <w:rPr>
                <w:sz w:val="24"/>
                <w:szCs w:val="24"/>
              </w:rPr>
              <w:t>етров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F5496" w:rsidRPr="00415A89" w:rsidRDefault="00DF5496" w:rsidP="00B1284C">
            <w:pPr>
              <w:autoSpaceDE w:val="0"/>
              <w:autoSpaceDN w:val="0"/>
              <w:adjustRightInd w:val="0"/>
              <w:ind w:right="-57"/>
              <w:jc w:val="center"/>
              <w:rPr>
                <w:sz w:val="24"/>
                <w:szCs w:val="24"/>
              </w:rPr>
            </w:pPr>
            <w:proofErr w:type="gramStart"/>
            <w:r w:rsidRPr="00415A89">
              <w:rPr>
                <w:sz w:val="24"/>
                <w:szCs w:val="24"/>
              </w:rPr>
              <w:t>Описа-ни</w:t>
            </w:r>
            <w:r>
              <w:rPr>
                <w:sz w:val="24"/>
                <w:szCs w:val="24"/>
              </w:rPr>
              <w:t>е</w:t>
            </w:r>
            <w:proofErr w:type="gramEnd"/>
            <w:r>
              <w:rPr>
                <w:sz w:val="24"/>
                <w:szCs w:val="24"/>
              </w:rPr>
              <w:t xml:space="preserve"> обозна-чения точки на местно-с</w:t>
            </w:r>
            <w:r w:rsidRPr="00415A89">
              <w:rPr>
                <w:sz w:val="24"/>
                <w:szCs w:val="24"/>
              </w:rPr>
              <w:t>ти (при наличии)</w:t>
            </w:r>
          </w:p>
        </w:tc>
      </w:tr>
      <w:tr w:rsidR="00DF5496" w:rsidRPr="00415A89" w:rsidTr="00B1284C">
        <w:tc>
          <w:tcPr>
            <w:tcW w:w="1021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X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Y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X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Y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DF5496" w:rsidRPr="00415A89" w:rsidTr="00B1284C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DF5496" w:rsidRPr="00415A89" w:rsidTr="00B1284C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</w:tr>
      <w:tr w:rsidR="00DF5496" w:rsidRPr="00415A89" w:rsidTr="00B1284C">
        <w:tc>
          <w:tcPr>
            <w:tcW w:w="10093" w:type="dxa"/>
            <w:gridSpan w:val="8"/>
            <w:tcBorders>
              <w:top w:val="nil"/>
              <w:bottom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3. Сведения о характерных точках части (частей) границы объекта</w:t>
            </w:r>
          </w:p>
        </w:tc>
      </w:tr>
      <w:tr w:rsidR="00DF5496" w:rsidRPr="00415A89" w:rsidTr="00B1284C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DF5496" w:rsidRPr="00415A89" w:rsidTr="00B1284C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5496" w:rsidRPr="00415A89" w:rsidRDefault="00DF5496" w:rsidP="00B1284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</w:tr>
    </w:tbl>
    <w:p w:rsidR="00DF5496" w:rsidRDefault="00DF5496" w:rsidP="00DF5496">
      <w:pPr>
        <w:tabs>
          <w:tab w:val="left" w:pos="1418"/>
        </w:tabs>
        <w:autoSpaceDE w:val="0"/>
        <w:autoSpaceDN w:val="0"/>
        <w:adjustRightInd w:val="0"/>
        <w:outlineLvl w:val="0"/>
        <w:rPr>
          <w:sz w:val="4"/>
          <w:szCs w:val="4"/>
        </w:rPr>
      </w:pPr>
    </w:p>
    <w:p w:rsidR="00DF5496" w:rsidRPr="00340D15" w:rsidRDefault="00DF5496" w:rsidP="00DF5496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340D15">
        <w:rPr>
          <w:bCs/>
          <w:sz w:val="28"/>
          <w:szCs w:val="28"/>
        </w:rPr>
        <w:lastRenderedPageBreak/>
        <w:t>Раздел 4</w:t>
      </w:r>
    </w:p>
    <w:p w:rsidR="00DF5496" w:rsidRPr="00340D15" w:rsidRDefault="00DF5496" w:rsidP="00DF549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0D15">
        <w:rPr>
          <w:sz w:val="28"/>
          <w:szCs w:val="28"/>
        </w:rPr>
        <w:t>План границ объекта –</w:t>
      </w:r>
    </w:p>
    <w:p w:rsidR="00DF5496" w:rsidRPr="00340D15" w:rsidRDefault="00DF5496" w:rsidP="00DF549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0D15">
        <w:rPr>
          <w:sz w:val="28"/>
          <w:szCs w:val="28"/>
        </w:rPr>
        <w:t>памятника природы регионального значения «</w:t>
      </w:r>
      <w:r w:rsidRPr="00F3358A">
        <w:rPr>
          <w:sz w:val="28"/>
          <w:szCs w:val="28"/>
        </w:rPr>
        <w:t>Аю урманы</w:t>
      </w:r>
      <w:r w:rsidRPr="00340D15">
        <w:rPr>
          <w:sz w:val="28"/>
          <w:szCs w:val="28"/>
        </w:rPr>
        <w:t>»</w:t>
      </w:r>
    </w:p>
    <w:p w:rsidR="00DF5496" w:rsidRPr="004A62F0" w:rsidRDefault="00DF5496" w:rsidP="00DF5496">
      <w:pPr>
        <w:autoSpaceDE w:val="0"/>
        <w:autoSpaceDN w:val="0"/>
        <w:adjustRightInd w:val="0"/>
        <w:jc w:val="center"/>
        <w:outlineLvl w:val="0"/>
        <w:rPr>
          <w:sz w:val="24"/>
          <w:szCs w:val="24"/>
        </w:rPr>
      </w:pPr>
    </w:p>
    <w:p w:rsidR="00DF5496" w:rsidRPr="004A62F0" w:rsidRDefault="00DF5496" w:rsidP="00DF5496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Обзорная схема </w:t>
      </w:r>
    </w:p>
    <w:p w:rsidR="00DF5496" w:rsidRPr="004A62F0" w:rsidRDefault="00DF5496" w:rsidP="00DF5496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>
        <w:rPr>
          <w:bCs/>
          <w:noProof/>
          <w:color w:val="26282F"/>
          <w:sz w:val="16"/>
          <w:szCs w:val="16"/>
        </w:rPr>
        <w:drawing>
          <wp:inline distT="0" distB="0" distL="0" distR="0" wp14:anchorId="5EEED8FF" wp14:editId="0C0793A5">
            <wp:extent cx="6478905" cy="6372860"/>
            <wp:effectExtent l="19050" t="19050" r="17145" b="279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ю урманы_обзор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6372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5496" w:rsidRPr="00340D15" w:rsidRDefault="00DF5496" w:rsidP="00DF5496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sz w:val="24"/>
          <w:szCs w:val="24"/>
        </w:rPr>
      </w:pPr>
      <w:r w:rsidRPr="00340D15">
        <w:rPr>
          <w:bCs/>
          <w:sz w:val="24"/>
          <w:szCs w:val="24"/>
        </w:rPr>
        <w:t xml:space="preserve">Масштаб </w:t>
      </w:r>
      <w:proofErr w:type="gramStart"/>
      <w:r w:rsidRPr="00340D15">
        <w:rPr>
          <w:bCs/>
          <w:sz w:val="24"/>
          <w:szCs w:val="24"/>
        </w:rPr>
        <w:t>1 :</w:t>
      </w:r>
      <w:proofErr w:type="gramEnd"/>
      <w:r w:rsidRPr="00340D15">
        <w:rPr>
          <w:bCs/>
          <w:sz w:val="24"/>
          <w:szCs w:val="24"/>
        </w:rPr>
        <w:t xml:space="preserve"> </w:t>
      </w:r>
      <w:bookmarkStart w:id="0" w:name="масштаб"/>
      <w:r>
        <w:rPr>
          <w:bCs/>
          <w:sz w:val="24"/>
          <w:szCs w:val="24"/>
        </w:rPr>
        <w:t>30</w:t>
      </w:r>
      <w:r w:rsidRPr="00340D15">
        <w:rPr>
          <w:bCs/>
          <w:sz w:val="24"/>
          <w:szCs w:val="24"/>
        </w:rPr>
        <w:t xml:space="preserve"> 000</w:t>
      </w:r>
      <w:bookmarkEnd w:id="0"/>
    </w:p>
    <w:p w:rsidR="00DF5496" w:rsidRPr="00340D15" w:rsidRDefault="00DF5496" w:rsidP="00DF5496">
      <w:pPr>
        <w:autoSpaceDE w:val="0"/>
        <w:autoSpaceDN w:val="0"/>
        <w:adjustRightInd w:val="0"/>
        <w:outlineLvl w:val="0"/>
        <w:rPr>
          <w:sz w:val="24"/>
          <w:szCs w:val="24"/>
        </w:rPr>
      </w:pPr>
      <w:bookmarkStart w:id="1" w:name="условные"/>
      <w:r w:rsidRPr="00340D15">
        <w:rPr>
          <w:sz w:val="24"/>
          <w:szCs w:val="24"/>
        </w:rPr>
        <w:t>Используемые условные знаки и обозначения</w:t>
      </w:r>
      <w:bookmarkEnd w:id="1"/>
    </w:p>
    <w:p w:rsidR="00DF5496" w:rsidRPr="002A586A" w:rsidRDefault="00DF5496" w:rsidP="00DF5496">
      <w:pPr>
        <w:tabs>
          <w:tab w:val="left" w:pos="1418"/>
        </w:tabs>
        <w:autoSpaceDE w:val="0"/>
        <w:autoSpaceDN w:val="0"/>
        <w:adjustRightInd w:val="0"/>
        <w:outlineLvl w:val="0"/>
      </w:pPr>
      <w:r w:rsidRPr="002A586A">
        <w:rPr>
          <w:noProof/>
        </w:rPr>
        <mc:AlternateContent>
          <mc:Choice Requires="wps">
            <w:drawing>
              <wp:inline distT="0" distB="0" distL="0" distR="0" wp14:anchorId="19B7CEBA" wp14:editId="3B82685F">
                <wp:extent cx="495300" cy="635"/>
                <wp:effectExtent l="15240" t="12065" r="13335" b="16510"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6185A1B" id="Прямая соединительная линия 3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" strokecolor="red" strokeweight="1.5pt">
                <w10:anchorlock/>
              </v:line>
            </w:pict>
          </mc:Fallback>
        </mc:AlternateContent>
      </w:r>
      <w:r w:rsidRPr="002A586A">
        <w:tab/>
      </w:r>
      <w:r w:rsidRPr="00340D15">
        <w:rPr>
          <w:sz w:val="24"/>
          <w:szCs w:val="24"/>
        </w:rPr>
        <w:t xml:space="preserve">– </w:t>
      </w:r>
      <w:bookmarkStart w:id="2" w:name="граница_объекта"/>
      <w:r w:rsidRPr="00340D15">
        <w:rPr>
          <w:sz w:val="24"/>
          <w:szCs w:val="24"/>
        </w:rPr>
        <w:t>граница объекта</w:t>
      </w:r>
      <w:bookmarkEnd w:id="2"/>
    </w:p>
    <w:p w:rsidR="00DF5496" w:rsidRDefault="00DF5496" w:rsidP="00DF5496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14EAE433" wp14:editId="12412A48">
                <wp:extent cx="495300" cy="635"/>
                <wp:effectExtent l="0" t="0" r="19050" b="37465"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1834BB3" id="Прямая соединительная линия 3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" strokecolor="fuchsia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</w:r>
      <w:r w:rsidRPr="00340D15">
        <w:rPr>
          <w:sz w:val="24"/>
          <w:szCs w:val="24"/>
        </w:rPr>
        <w:t xml:space="preserve">– </w:t>
      </w:r>
      <w:bookmarkStart w:id="3" w:name="граница_поселения"/>
      <w:r w:rsidRPr="00340D15">
        <w:rPr>
          <w:sz w:val="24"/>
          <w:szCs w:val="24"/>
        </w:rPr>
        <w:t>граница поселения</w:t>
      </w:r>
      <w:bookmarkEnd w:id="3"/>
    </w:p>
    <w:p w:rsidR="00DF5496" w:rsidRPr="004A62F0" w:rsidRDefault="00DF5496" w:rsidP="00DF5496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</w:p>
    <w:p w:rsidR="00DF5496" w:rsidRPr="00340D15" w:rsidRDefault="00DF5496" w:rsidP="00DF5496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340D15">
        <w:rPr>
          <w:bCs/>
          <w:sz w:val="28"/>
          <w:szCs w:val="28"/>
        </w:rPr>
        <w:lastRenderedPageBreak/>
        <w:t>Раздел 4</w:t>
      </w:r>
    </w:p>
    <w:p w:rsidR="00DF5496" w:rsidRPr="00340D15" w:rsidRDefault="00DF5496" w:rsidP="00DF549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0D15">
        <w:rPr>
          <w:sz w:val="28"/>
          <w:szCs w:val="28"/>
        </w:rPr>
        <w:t>План границ объекта –</w:t>
      </w:r>
    </w:p>
    <w:p w:rsidR="00DF5496" w:rsidRPr="00340D15" w:rsidRDefault="00DF5496" w:rsidP="00DF549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0D15">
        <w:rPr>
          <w:sz w:val="28"/>
          <w:szCs w:val="28"/>
        </w:rPr>
        <w:t>памятника природы регионального значения «</w:t>
      </w:r>
      <w:r w:rsidRPr="00F3358A">
        <w:rPr>
          <w:sz w:val="28"/>
          <w:szCs w:val="28"/>
        </w:rPr>
        <w:t>Аю урманы</w:t>
      </w:r>
      <w:r w:rsidRPr="00340D15">
        <w:rPr>
          <w:sz w:val="28"/>
          <w:szCs w:val="28"/>
        </w:rPr>
        <w:t>»</w:t>
      </w:r>
    </w:p>
    <w:p w:rsidR="00DF5496" w:rsidRPr="004A62F0" w:rsidRDefault="00DF5496" w:rsidP="00DF5496">
      <w:pPr>
        <w:autoSpaceDE w:val="0"/>
        <w:autoSpaceDN w:val="0"/>
        <w:adjustRightInd w:val="0"/>
        <w:jc w:val="center"/>
        <w:outlineLvl w:val="0"/>
        <w:rPr>
          <w:sz w:val="24"/>
          <w:szCs w:val="24"/>
        </w:rPr>
      </w:pPr>
    </w:p>
    <w:p w:rsidR="00DF5496" w:rsidRPr="004A62F0" w:rsidRDefault="00DF5496" w:rsidP="00DF5496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Лист 1</w:t>
      </w:r>
    </w:p>
    <w:p w:rsidR="00DF5496" w:rsidRPr="004A62F0" w:rsidRDefault="00DF5496" w:rsidP="00DF5496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>
        <w:rPr>
          <w:bCs/>
          <w:noProof/>
          <w:color w:val="26282F"/>
          <w:sz w:val="16"/>
          <w:szCs w:val="16"/>
        </w:rPr>
        <w:drawing>
          <wp:inline distT="0" distB="0" distL="0" distR="0" wp14:anchorId="68FFD702" wp14:editId="39E8532D">
            <wp:extent cx="6478905" cy="6369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636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496" w:rsidRPr="00340D15" w:rsidRDefault="00DF5496" w:rsidP="00DF5496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sz w:val="24"/>
          <w:szCs w:val="24"/>
        </w:rPr>
      </w:pPr>
      <w:r w:rsidRPr="00340D15">
        <w:rPr>
          <w:bCs/>
          <w:sz w:val="24"/>
          <w:szCs w:val="24"/>
        </w:rPr>
        <w:t xml:space="preserve">Масштаб </w:t>
      </w:r>
      <w:proofErr w:type="gramStart"/>
      <w:r w:rsidRPr="00340D15">
        <w:rPr>
          <w:bCs/>
          <w:sz w:val="24"/>
          <w:szCs w:val="24"/>
        </w:rPr>
        <w:t>1 :</w:t>
      </w:r>
      <w:proofErr w:type="gramEnd"/>
      <w:r w:rsidRPr="00340D1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10</w:t>
      </w:r>
      <w:r w:rsidRPr="00340D15">
        <w:rPr>
          <w:bCs/>
          <w:sz w:val="24"/>
          <w:szCs w:val="24"/>
        </w:rPr>
        <w:t xml:space="preserve"> 000</w:t>
      </w:r>
    </w:p>
    <w:p w:rsidR="00DF5496" w:rsidRPr="004A62F0" w:rsidRDefault="00DF5496" w:rsidP="00DF5496">
      <w:pPr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Используемые условные знаки и обозначения</w:t>
      </w:r>
    </w:p>
    <w:p w:rsidR="00DF5496" w:rsidRPr="00340D15" w:rsidRDefault="00DF5496" w:rsidP="00DF5496">
      <w:pPr>
        <w:tabs>
          <w:tab w:val="left" w:pos="1418"/>
        </w:tabs>
        <w:rPr>
          <w:sz w:val="24"/>
          <w:szCs w:val="24"/>
        </w:rPr>
      </w:pPr>
      <w:r w:rsidRPr="002A586A">
        <w:t xml:space="preserve">     </w:t>
      </w:r>
      <w:r w:rsidRPr="00DE34D5">
        <w:rPr>
          <w:rFonts w:asciiTheme="minorHAnsi" w:hAnsiTheme="minorHAnsi" w:cstheme="minorHAnsi"/>
          <w:sz w:val="18"/>
          <w:szCs w:val="18"/>
        </w:rPr>
        <w:t>•</w:t>
      </w:r>
      <w:r w:rsidRPr="002A586A">
        <w:t xml:space="preserve"> </w:t>
      </w:r>
      <w:r>
        <w:t>1</w:t>
      </w:r>
      <w:r w:rsidRPr="002A586A">
        <w:t xml:space="preserve"> </w:t>
      </w:r>
      <w:r w:rsidRPr="002A586A">
        <w:tab/>
      </w:r>
      <w:r w:rsidRPr="00340D15">
        <w:rPr>
          <w:sz w:val="24"/>
          <w:szCs w:val="24"/>
        </w:rPr>
        <w:t>– обозначение характерной точки границ</w:t>
      </w:r>
    </w:p>
    <w:p w:rsidR="00DF5496" w:rsidRPr="002A586A" w:rsidRDefault="00DF5496" w:rsidP="00DF5496">
      <w:pPr>
        <w:tabs>
          <w:tab w:val="left" w:pos="1418"/>
        </w:tabs>
        <w:autoSpaceDE w:val="0"/>
        <w:autoSpaceDN w:val="0"/>
        <w:adjustRightInd w:val="0"/>
        <w:outlineLvl w:val="0"/>
      </w:pPr>
      <w:r w:rsidRPr="002A586A">
        <w:rPr>
          <w:noProof/>
        </w:rPr>
        <mc:AlternateContent>
          <mc:Choice Requires="wps">
            <w:drawing>
              <wp:inline distT="0" distB="0" distL="0" distR="0" wp14:anchorId="20CBAAF5" wp14:editId="406A4907">
                <wp:extent cx="495300" cy="635"/>
                <wp:effectExtent l="15240" t="12065" r="13335" b="16510"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B0762E5" id="Прямая соединительная линия 2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" strokecolor="red" strokeweight="1.5pt">
                <w10:anchorlock/>
              </v:line>
            </w:pict>
          </mc:Fallback>
        </mc:AlternateContent>
      </w:r>
      <w:r w:rsidRPr="002A586A">
        <w:tab/>
      </w:r>
      <w:r w:rsidRPr="00340D15">
        <w:rPr>
          <w:sz w:val="24"/>
          <w:szCs w:val="24"/>
        </w:rPr>
        <w:t>– граница объекта</w:t>
      </w:r>
    </w:p>
    <w:p w:rsidR="00DF5496" w:rsidRDefault="00DF5496" w:rsidP="00DF5496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48806B15" wp14:editId="0198E0CB">
                <wp:extent cx="495300" cy="635"/>
                <wp:effectExtent l="0" t="0" r="19050" b="37465"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B6B0E7B" id="Прямая соединительная линия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" strokecolor="fuchsia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 xml:space="preserve">– граница </w:t>
      </w:r>
      <w:r>
        <w:rPr>
          <w:sz w:val="24"/>
          <w:szCs w:val="24"/>
        </w:rPr>
        <w:t>поселения</w:t>
      </w:r>
    </w:p>
    <w:p w:rsidR="00DF5496" w:rsidRPr="002A586A" w:rsidRDefault="00DF5496" w:rsidP="00DF5496">
      <w:pPr>
        <w:tabs>
          <w:tab w:val="left" w:pos="1418"/>
        </w:tabs>
        <w:autoSpaceDE w:val="0"/>
        <w:autoSpaceDN w:val="0"/>
        <w:adjustRightInd w:val="0"/>
        <w:outlineLvl w:val="0"/>
      </w:pPr>
      <w:r w:rsidRPr="002A586A">
        <w:rPr>
          <w:noProof/>
        </w:rPr>
        <mc:AlternateContent>
          <mc:Choice Requires="wps">
            <w:drawing>
              <wp:inline distT="0" distB="0" distL="0" distR="0" wp14:anchorId="60F48F41" wp14:editId="2128A3B5">
                <wp:extent cx="495300" cy="635"/>
                <wp:effectExtent l="15240" t="15875" r="13335" b="12700"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E1AB64A" id="Прямая соединительная линия 3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" strokecolor="#00b050" strokeweight="1.5pt">
                <w10:anchorlock/>
              </v:line>
            </w:pict>
          </mc:Fallback>
        </mc:AlternateContent>
      </w:r>
      <w:r w:rsidRPr="002A586A">
        <w:tab/>
      </w:r>
      <w:r w:rsidRPr="00340D15">
        <w:rPr>
          <w:sz w:val="24"/>
          <w:szCs w:val="24"/>
        </w:rPr>
        <w:t>– граница кадастрового квартала</w:t>
      </w:r>
    </w:p>
    <w:p w:rsidR="00DF5496" w:rsidRPr="004A62F0" w:rsidRDefault="00DF5496" w:rsidP="00DF5496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>
        <w:rPr>
          <w:b/>
          <w:color w:val="267300"/>
          <w:sz w:val="18"/>
          <w:szCs w:val="18"/>
        </w:rPr>
        <w:t>16:09:030901</w:t>
      </w:r>
      <w:r w:rsidRPr="004A62F0">
        <w:rPr>
          <w:sz w:val="24"/>
          <w:szCs w:val="24"/>
        </w:rPr>
        <w:tab/>
      </w:r>
      <w:r w:rsidRPr="00340D15">
        <w:rPr>
          <w:sz w:val="24"/>
          <w:szCs w:val="24"/>
        </w:rPr>
        <w:t>– номер кадастрового квартала</w:t>
      </w:r>
    </w:p>
    <w:p w:rsidR="00DF5496" w:rsidRPr="00340D15" w:rsidRDefault="00DF5496" w:rsidP="00DF5496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340D15">
        <w:rPr>
          <w:bCs/>
          <w:sz w:val="28"/>
          <w:szCs w:val="28"/>
        </w:rPr>
        <w:lastRenderedPageBreak/>
        <w:t>Раздел 4</w:t>
      </w:r>
    </w:p>
    <w:p w:rsidR="00DF5496" w:rsidRPr="00340D15" w:rsidRDefault="00DF5496" w:rsidP="00DF549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0D15">
        <w:rPr>
          <w:sz w:val="28"/>
          <w:szCs w:val="28"/>
        </w:rPr>
        <w:t>План границ объекта –</w:t>
      </w:r>
    </w:p>
    <w:p w:rsidR="00DF5496" w:rsidRPr="00340D15" w:rsidRDefault="00DF5496" w:rsidP="00DF549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0D15">
        <w:rPr>
          <w:sz w:val="28"/>
          <w:szCs w:val="28"/>
        </w:rPr>
        <w:t>памятника природы регионального значения «</w:t>
      </w:r>
      <w:r w:rsidRPr="00F3358A">
        <w:rPr>
          <w:sz w:val="28"/>
          <w:szCs w:val="28"/>
        </w:rPr>
        <w:t>Аю урманы</w:t>
      </w:r>
      <w:r w:rsidRPr="00340D15">
        <w:rPr>
          <w:sz w:val="28"/>
          <w:szCs w:val="28"/>
        </w:rPr>
        <w:t>»</w:t>
      </w:r>
    </w:p>
    <w:p w:rsidR="00DF5496" w:rsidRPr="004A62F0" w:rsidRDefault="00DF5496" w:rsidP="00DF5496">
      <w:pPr>
        <w:autoSpaceDE w:val="0"/>
        <w:autoSpaceDN w:val="0"/>
        <w:adjustRightInd w:val="0"/>
        <w:jc w:val="center"/>
        <w:outlineLvl w:val="0"/>
        <w:rPr>
          <w:sz w:val="24"/>
          <w:szCs w:val="24"/>
        </w:rPr>
      </w:pPr>
    </w:p>
    <w:p w:rsidR="00DF5496" w:rsidRPr="004A62F0" w:rsidRDefault="00DF5496" w:rsidP="00DF5496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Лист 2</w:t>
      </w:r>
    </w:p>
    <w:p w:rsidR="00DF5496" w:rsidRPr="004A62F0" w:rsidRDefault="00DF5496" w:rsidP="00DF5496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>
        <w:rPr>
          <w:bCs/>
          <w:noProof/>
          <w:color w:val="26282F"/>
          <w:sz w:val="16"/>
          <w:szCs w:val="16"/>
        </w:rPr>
        <w:drawing>
          <wp:inline distT="0" distB="0" distL="0" distR="0" wp14:anchorId="2F1D15B2" wp14:editId="09D61752">
            <wp:extent cx="6478905" cy="63690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636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496" w:rsidRPr="00340D15" w:rsidRDefault="00DF5496" w:rsidP="00DF5496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sz w:val="24"/>
          <w:szCs w:val="24"/>
        </w:rPr>
      </w:pPr>
      <w:r w:rsidRPr="00340D15">
        <w:rPr>
          <w:bCs/>
          <w:sz w:val="24"/>
          <w:szCs w:val="24"/>
        </w:rPr>
        <w:t xml:space="preserve">Масштаб </w:t>
      </w:r>
      <w:proofErr w:type="gramStart"/>
      <w:r w:rsidRPr="00340D15">
        <w:rPr>
          <w:bCs/>
          <w:sz w:val="24"/>
          <w:szCs w:val="24"/>
        </w:rPr>
        <w:t>1 :</w:t>
      </w:r>
      <w:proofErr w:type="gramEnd"/>
      <w:r w:rsidRPr="00340D1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10</w:t>
      </w:r>
      <w:r w:rsidRPr="00340D15">
        <w:rPr>
          <w:bCs/>
          <w:sz w:val="24"/>
          <w:szCs w:val="24"/>
        </w:rPr>
        <w:t xml:space="preserve"> 000</w:t>
      </w:r>
    </w:p>
    <w:p w:rsidR="00DF5496" w:rsidRPr="00340D15" w:rsidRDefault="00DF5496" w:rsidP="00DF5496">
      <w:pPr>
        <w:autoSpaceDE w:val="0"/>
        <w:autoSpaceDN w:val="0"/>
        <w:adjustRightInd w:val="0"/>
        <w:outlineLvl w:val="0"/>
        <w:rPr>
          <w:sz w:val="24"/>
          <w:szCs w:val="24"/>
        </w:rPr>
      </w:pPr>
      <w:r w:rsidRPr="00340D15">
        <w:rPr>
          <w:sz w:val="24"/>
          <w:szCs w:val="24"/>
        </w:rPr>
        <w:t>Используемые условные знаки и обозначения</w:t>
      </w:r>
    </w:p>
    <w:p w:rsidR="00DF5496" w:rsidRPr="002A586A" w:rsidRDefault="00DF5496" w:rsidP="00DF5496">
      <w:pPr>
        <w:tabs>
          <w:tab w:val="left" w:pos="1418"/>
        </w:tabs>
      </w:pPr>
      <w:r w:rsidRPr="002A586A">
        <w:t xml:space="preserve">     </w:t>
      </w:r>
      <w:r w:rsidRPr="00DE34D5">
        <w:rPr>
          <w:rFonts w:asciiTheme="minorHAnsi" w:hAnsiTheme="minorHAnsi" w:cstheme="minorHAnsi"/>
          <w:sz w:val="18"/>
          <w:szCs w:val="18"/>
        </w:rPr>
        <w:t>•</w:t>
      </w:r>
      <w:r w:rsidRPr="002A586A">
        <w:t xml:space="preserve"> </w:t>
      </w:r>
      <w:r>
        <w:t>2</w:t>
      </w:r>
      <w:r w:rsidRPr="002A586A">
        <w:t xml:space="preserve"> </w:t>
      </w:r>
      <w:r w:rsidRPr="002A586A">
        <w:tab/>
      </w:r>
      <w:r w:rsidRPr="00340D15">
        <w:rPr>
          <w:sz w:val="24"/>
          <w:szCs w:val="24"/>
        </w:rPr>
        <w:t>– обозначение характерной точки границ</w:t>
      </w:r>
    </w:p>
    <w:p w:rsidR="00DF5496" w:rsidRPr="002A586A" w:rsidRDefault="00DF5496" w:rsidP="00DF5496">
      <w:pPr>
        <w:tabs>
          <w:tab w:val="left" w:pos="1418"/>
        </w:tabs>
        <w:autoSpaceDE w:val="0"/>
        <w:autoSpaceDN w:val="0"/>
        <w:adjustRightInd w:val="0"/>
        <w:outlineLvl w:val="0"/>
      </w:pPr>
      <w:r w:rsidRPr="002A586A">
        <w:rPr>
          <w:noProof/>
        </w:rPr>
        <mc:AlternateContent>
          <mc:Choice Requires="wps">
            <w:drawing>
              <wp:inline distT="0" distB="0" distL="0" distR="0" wp14:anchorId="75496D77" wp14:editId="1CF975C7">
                <wp:extent cx="495300" cy="635"/>
                <wp:effectExtent l="15240" t="12065" r="13335" b="16510"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0F12DC5" id="Прямая соединительная линия 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" strokecolor="red" strokeweight="1.5pt">
                <w10:anchorlock/>
              </v:line>
            </w:pict>
          </mc:Fallback>
        </mc:AlternateContent>
      </w:r>
      <w:r w:rsidRPr="002A586A">
        <w:tab/>
      </w:r>
      <w:r w:rsidRPr="00340D15">
        <w:rPr>
          <w:sz w:val="24"/>
          <w:szCs w:val="24"/>
        </w:rPr>
        <w:t>– граница объекта</w:t>
      </w:r>
    </w:p>
    <w:p w:rsidR="00DF5496" w:rsidRDefault="00DF5496" w:rsidP="00DF5496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29281D66" wp14:editId="02FC9E30">
                <wp:extent cx="495300" cy="635"/>
                <wp:effectExtent l="0" t="0" r="19050" b="37465"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234C9DF" id="Прямая соединительная линия 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" strokecolor="fuchsia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 xml:space="preserve">– граница </w:t>
      </w:r>
      <w:r>
        <w:rPr>
          <w:sz w:val="24"/>
          <w:szCs w:val="24"/>
        </w:rPr>
        <w:t>поселения</w:t>
      </w:r>
    </w:p>
    <w:p w:rsidR="00DF5496" w:rsidRPr="002A586A" w:rsidRDefault="00DF5496" w:rsidP="00DF5496">
      <w:pPr>
        <w:tabs>
          <w:tab w:val="left" w:pos="1418"/>
        </w:tabs>
        <w:autoSpaceDE w:val="0"/>
        <w:autoSpaceDN w:val="0"/>
        <w:adjustRightInd w:val="0"/>
        <w:outlineLvl w:val="0"/>
      </w:pPr>
      <w:r w:rsidRPr="002A586A">
        <w:rPr>
          <w:noProof/>
        </w:rPr>
        <mc:AlternateContent>
          <mc:Choice Requires="wps">
            <w:drawing>
              <wp:inline distT="0" distB="0" distL="0" distR="0" wp14:anchorId="304D3988" wp14:editId="1DA4E2B0">
                <wp:extent cx="495300" cy="635"/>
                <wp:effectExtent l="15240" t="15875" r="13335" b="12700"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933023C" id="Прямая соединительная линия 1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" strokecolor="#00b050" strokeweight="1.5pt">
                <w10:anchorlock/>
              </v:line>
            </w:pict>
          </mc:Fallback>
        </mc:AlternateContent>
      </w:r>
      <w:r w:rsidRPr="002A586A">
        <w:tab/>
      </w:r>
      <w:r w:rsidRPr="00340D15">
        <w:rPr>
          <w:sz w:val="24"/>
          <w:szCs w:val="24"/>
        </w:rPr>
        <w:t>– граница кадастрового квартала</w:t>
      </w:r>
    </w:p>
    <w:p w:rsidR="00DF5496" w:rsidRPr="004A62F0" w:rsidRDefault="00DF5496" w:rsidP="00DF5496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>
        <w:rPr>
          <w:b/>
          <w:color w:val="267300"/>
          <w:sz w:val="18"/>
          <w:szCs w:val="18"/>
        </w:rPr>
        <w:t>16:09:030901</w:t>
      </w:r>
      <w:r w:rsidRPr="004A62F0">
        <w:rPr>
          <w:sz w:val="24"/>
          <w:szCs w:val="24"/>
        </w:rPr>
        <w:tab/>
      </w:r>
      <w:r w:rsidRPr="00340D15">
        <w:rPr>
          <w:sz w:val="24"/>
          <w:szCs w:val="24"/>
        </w:rPr>
        <w:t>– номер кадастрового квартала</w:t>
      </w:r>
    </w:p>
    <w:p w:rsidR="00DF5496" w:rsidRPr="004A62F0" w:rsidRDefault="00DF5496" w:rsidP="00DF5496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</w:p>
    <w:p w:rsidR="00DF5496" w:rsidRPr="00340D15" w:rsidRDefault="00DF5496" w:rsidP="00DF5496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340D15">
        <w:rPr>
          <w:bCs/>
          <w:sz w:val="28"/>
          <w:szCs w:val="28"/>
        </w:rPr>
        <w:lastRenderedPageBreak/>
        <w:t>Раздел 4</w:t>
      </w:r>
    </w:p>
    <w:p w:rsidR="00DF5496" w:rsidRPr="00340D15" w:rsidRDefault="00DF5496" w:rsidP="00DF549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0D15">
        <w:rPr>
          <w:sz w:val="28"/>
          <w:szCs w:val="28"/>
        </w:rPr>
        <w:t>План границ объекта –</w:t>
      </w:r>
    </w:p>
    <w:p w:rsidR="00DF5496" w:rsidRPr="00340D15" w:rsidRDefault="00DF5496" w:rsidP="00DF549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0D15">
        <w:rPr>
          <w:sz w:val="28"/>
          <w:szCs w:val="28"/>
        </w:rPr>
        <w:t>памятника природы регионального значения «</w:t>
      </w:r>
      <w:r w:rsidRPr="00F3358A">
        <w:rPr>
          <w:sz w:val="28"/>
          <w:szCs w:val="28"/>
        </w:rPr>
        <w:t>Аю урманы</w:t>
      </w:r>
      <w:r w:rsidRPr="00340D15">
        <w:rPr>
          <w:sz w:val="28"/>
          <w:szCs w:val="28"/>
        </w:rPr>
        <w:t>»</w:t>
      </w:r>
    </w:p>
    <w:p w:rsidR="00DF5496" w:rsidRPr="004A62F0" w:rsidRDefault="00DF5496" w:rsidP="00DF5496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bookmarkStart w:id="4" w:name="номер_листа"/>
      <w:r>
        <w:rPr>
          <w:sz w:val="24"/>
          <w:szCs w:val="24"/>
        </w:rPr>
        <w:t xml:space="preserve">Лист </w:t>
      </w:r>
      <w:bookmarkEnd w:id="4"/>
      <w:r>
        <w:rPr>
          <w:sz w:val="24"/>
          <w:szCs w:val="24"/>
        </w:rPr>
        <w:t>3</w:t>
      </w:r>
    </w:p>
    <w:p w:rsidR="00DF5496" w:rsidRPr="004A62F0" w:rsidRDefault="00DF5496" w:rsidP="00DF5496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>
        <w:rPr>
          <w:bCs/>
          <w:noProof/>
          <w:color w:val="26282F"/>
          <w:sz w:val="16"/>
          <w:szCs w:val="16"/>
        </w:rPr>
        <w:drawing>
          <wp:inline distT="0" distB="0" distL="0" distR="0" wp14:anchorId="599940F8" wp14:editId="675E4B6C">
            <wp:extent cx="6478905" cy="63722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496" w:rsidRPr="00340D15" w:rsidRDefault="00DF5496" w:rsidP="00DF5496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sz w:val="24"/>
          <w:szCs w:val="24"/>
        </w:rPr>
      </w:pPr>
      <w:r w:rsidRPr="00340D15">
        <w:rPr>
          <w:bCs/>
          <w:sz w:val="24"/>
          <w:szCs w:val="24"/>
        </w:rPr>
        <w:t xml:space="preserve">Масштаб </w:t>
      </w:r>
      <w:proofErr w:type="gramStart"/>
      <w:r w:rsidRPr="00340D15">
        <w:rPr>
          <w:bCs/>
          <w:sz w:val="24"/>
          <w:szCs w:val="24"/>
        </w:rPr>
        <w:t>1 :</w:t>
      </w:r>
      <w:proofErr w:type="gramEnd"/>
      <w:r w:rsidRPr="00340D1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10</w:t>
      </w:r>
      <w:r w:rsidRPr="00340D15">
        <w:rPr>
          <w:bCs/>
          <w:sz w:val="24"/>
          <w:szCs w:val="24"/>
        </w:rPr>
        <w:t xml:space="preserve"> 000</w:t>
      </w:r>
    </w:p>
    <w:p w:rsidR="00DF5496" w:rsidRPr="00340D15" w:rsidRDefault="00DF5496" w:rsidP="00DF5496">
      <w:pPr>
        <w:autoSpaceDE w:val="0"/>
        <w:autoSpaceDN w:val="0"/>
        <w:adjustRightInd w:val="0"/>
        <w:outlineLvl w:val="0"/>
        <w:rPr>
          <w:sz w:val="24"/>
          <w:szCs w:val="24"/>
        </w:rPr>
      </w:pPr>
      <w:r w:rsidRPr="00340D15">
        <w:rPr>
          <w:sz w:val="24"/>
          <w:szCs w:val="24"/>
        </w:rPr>
        <w:t>Используемые условные знаки и обозначения</w:t>
      </w:r>
    </w:p>
    <w:p w:rsidR="00DF5496" w:rsidRPr="002A586A" w:rsidRDefault="00DF5496" w:rsidP="00DF5496">
      <w:pPr>
        <w:tabs>
          <w:tab w:val="left" w:pos="1560"/>
        </w:tabs>
      </w:pPr>
      <w:r w:rsidRPr="002A586A">
        <w:t xml:space="preserve">     </w:t>
      </w:r>
      <w:r w:rsidRPr="00DE34D5">
        <w:rPr>
          <w:rFonts w:asciiTheme="minorHAnsi" w:hAnsiTheme="minorHAnsi" w:cstheme="minorHAnsi"/>
          <w:sz w:val="18"/>
          <w:szCs w:val="18"/>
        </w:rPr>
        <w:t>•</w:t>
      </w:r>
      <w:r w:rsidRPr="002A586A">
        <w:t xml:space="preserve"> </w:t>
      </w:r>
      <w:r>
        <w:t>3</w:t>
      </w:r>
      <w:r w:rsidRPr="002A586A">
        <w:t xml:space="preserve"> </w:t>
      </w:r>
      <w:r w:rsidRPr="002A586A">
        <w:tab/>
      </w:r>
      <w:r w:rsidRPr="00340D15">
        <w:rPr>
          <w:sz w:val="24"/>
          <w:szCs w:val="24"/>
        </w:rPr>
        <w:t>– обозначение характерной точки границ</w:t>
      </w:r>
    </w:p>
    <w:p w:rsidR="00DF5496" w:rsidRPr="002A586A" w:rsidRDefault="00DF5496" w:rsidP="00DF5496">
      <w:pPr>
        <w:tabs>
          <w:tab w:val="left" w:pos="1560"/>
        </w:tabs>
        <w:autoSpaceDE w:val="0"/>
        <w:autoSpaceDN w:val="0"/>
        <w:adjustRightInd w:val="0"/>
        <w:outlineLvl w:val="0"/>
      </w:pPr>
      <w:r w:rsidRPr="002A586A">
        <w:rPr>
          <w:noProof/>
        </w:rPr>
        <mc:AlternateContent>
          <mc:Choice Requires="wps">
            <w:drawing>
              <wp:inline distT="0" distB="0" distL="0" distR="0" wp14:anchorId="27806C91" wp14:editId="04D1B399">
                <wp:extent cx="495300" cy="635"/>
                <wp:effectExtent l="15240" t="12065" r="13335" b="16510"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473A401" id="Прямая соединительная линия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" strokecolor="red" strokeweight="1.5pt">
                <w10:anchorlock/>
              </v:line>
            </w:pict>
          </mc:Fallback>
        </mc:AlternateContent>
      </w:r>
      <w:r w:rsidRPr="002A586A">
        <w:tab/>
      </w:r>
      <w:r w:rsidRPr="00340D15">
        <w:rPr>
          <w:sz w:val="24"/>
          <w:szCs w:val="24"/>
        </w:rPr>
        <w:t>– граница объекта</w:t>
      </w:r>
    </w:p>
    <w:p w:rsidR="00DF5496" w:rsidRPr="002A586A" w:rsidRDefault="00DF5496" w:rsidP="00DF5496">
      <w:pPr>
        <w:tabs>
          <w:tab w:val="left" w:pos="1560"/>
        </w:tabs>
        <w:autoSpaceDE w:val="0"/>
        <w:autoSpaceDN w:val="0"/>
        <w:adjustRightInd w:val="0"/>
        <w:outlineLvl w:val="0"/>
      </w:pPr>
      <w:r w:rsidRPr="002A586A">
        <w:rPr>
          <w:noProof/>
        </w:rPr>
        <mc:AlternateContent>
          <mc:Choice Requires="wps">
            <w:drawing>
              <wp:inline distT="0" distB="0" distL="0" distR="0" wp14:anchorId="7BE39B8B" wp14:editId="65D30EB7">
                <wp:extent cx="495300" cy="635"/>
                <wp:effectExtent l="15240" t="15875" r="13335" b="12700"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50ECE04" id="Прямая соединительная линия 4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" strokecolor="#00b050" strokeweight="1.5pt">
                <w10:anchorlock/>
              </v:line>
            </w:pict>
          </mc:Fallback>
        </mc:AlternateContent>
      </w:r>
      <w:r w:rsidRPr="002A586A">
        <w:tab/>
      </w:r>
      <w:r w:rsidRPr="00340D15">
        <w:rPr>
          <w:sz w:val="24"/>
          <w:szCs w:val="24"/>
        </w:rPr>
        <w:t xml:space="preserve">– </w:t>
      </w:r>
      <w:bookmarkStart w:id="5" w:name="граница_квартала"/>
      <w:r w:rsidRPr="00340D15">
        <w:rPr>
          <w:sz w:val="24"/>
          <w:szCs w:val="24"/>
        </w:rPr>
        <w:t>граница кадастрового квартала</w:t>
      </w:r>
      <w:bookmarkEnd w:id="5"/>
    </w:p>
    <w:p w:rsidR="00DF5496" w:rsidRPr="00340D15" w:rsidRDefault="00DF5496" w:rsidP="00DF5496">
      <w:pPr>
        <w:tabs>
          <w:tab w:val="left" w:pos="1560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2A586A">
        <w:rPr>
          <w:noProof/>
        </w:rPr>
        <mc:AlternateContent>
          <mc:Choice Requires="wps">
            <w:drawing>
              <wp:inline distT="0" distB="0" distL="0" distR="0" wp14:anchorId="6CE87FFC" wp14:editId="2E82C9E7">
                <wp:extent cx="495300" cy="635"/>
                <wp:effectExtent l="15240" t="10160" r="13335" b="18415"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5716644" id="Прямая соединительная линия 4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" strokecolor="#bfbfbf" strokeweight="1.5pt">
                <w10:anchorlock/>
              </v:line>
            </w:pict>
          </mc:Fallback>
        </mc:AlternateContent>
      </w:r>
      <w:r w:rsidRPr="002A586A">
        <w:tab/>
      </w:r>
      <w:r w:rsidRPr="00340D15">
        <w:rPr>
          <w:sz w:val="24"/>
          <w:szCs w:val="24"/>
        </w:rPr>
        <w:t xml:space="preserve">– </w:t>
      </w:r>
      <w:bookmarkStart w:id="6" w:name="граница_участка"/>
      <w:r w:rsidRPr="00340D15">
        <w:rPr>
          <w:sz w:val="24"/>
          <w:szCs w:val="24"/>
        </w:rPr>
        <w:t>граница земельного участка</w:t>
      </w:r>
      <w:bookmarkEnd w:id="6"/>
    </w:p>
    <w:p w:rsidR="00DF5496" w:rsidRPr="004A62F0" w:rsidRDefault="00DF5496" w:rsidP="00DF5496">
      <w:pPr>
        <w:tabs>
          <w:tab w:val="left" w:pos="1560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>
        <w:rPr>
          <w:b/>
          <w:color w:val="267300"/>
          <w:sz w:val="18"/>
          <w:szCs w:val="18"/>
        </w:rPr>
        <w:t>16:09:201101</w:t>
      </w:r>
      <w:r w:rsidRPr="004A62F0">
        <w:rPr>
          <w:sz w:val="24"/>
          <w:szCs w:val="24"/>
        </w:rPr>
        <w:tab/>
        <w:t xml:space="preserve">– </w:t>
      </w:r>
      <w:r w:rsidRPr="00340D15">
        <w:rPr>
          <w:sz w:val="24"/>
          <w:szCs w:val="24"/>
        </w:rPr>
        <w:t>номер кадастрового квартала</w:t>
      </w:r>
    </w:p>
    <w:p w:rsidR="00DF5496" w:rsidRDefault="00DF5496" w:rsidP="00DF5496">
      <w:pPr>
        <w:tabs>
          <w:tab w:val="left" w:pos="1560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bookmarkStart w:id="7" w:name="номер_участка"/>
      <w:r>
        <w:rPr>
          <w:b/>
          <w:color w:val="267300"/>
          <w:w w:val="90"/>
          <w:sz w:val="16"/>
          <w:szCs w:val="16"/>
        </w:rPr>
        <w:t>:11</w:t>
      </w:r>
      <w:bookmarkEnd w:id="7"/>
      <w:r w:rsidRPr="004A62F0">
        <w:rPr>
          <w:sz w:val="24"/>
          <w:szCs w:val="24"/>
        </w:rPr>
        <w:tab/>
      </w:r>
      <w:r w:rsidRPr="00340D15">
        <w:rPr>
          <w:sz w:val="24"/>
          <w:szCs w:val="24"/>
        </w:rPr>
        <w:t>– кадастровый номер земельного участка</w:t>
      </w:r>
    </w:p>
    <w:p w:rsidR="00DF5496" w:rsidRDefault="00DF5496" w:rsidP="00DF5496">
      <w:pPr>
        <w:tabs>
          <w:tab w:val="left" w:pos="1418"/>
          <w:tab w:val="left" w:pos="1560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9E525A">
        <w:rPr>
          <w:b/>
          <w:color w:val="267300"/>
          <w:sz w:val="18"/>
          <w:szCs w:val="18"/>
        </w:rPr>
        <w:t>(16:</w:t>
      </w:r>
      <w:r>
        <w:rPr>
          <w:b/>
          <w:color w:val="267300"/>
          <w:sz w:val="18"/>
          <w:szCs w:val="18"/>
        </w:rPr>
        <w:t>09</w:t>
      </w:r>
      <w:r w:rsidRPr="009E525A">
        <w:rPr>
          <w:b/>
          <w:color w:val="267300"/>
          <w:sz w:val="18"/>
          <w:szCs w:val="18"/>
        </w:rPr>
        <w:t>:000000:</w:t>
      </w:r>
      <w:r>
        <w:rPr>
          <w:b/>
          <w:color w:val="267300"/>
          <w:sz w:val="18"/>
          <w:szCs w:val="18"/>
        </w:rPr>
        <w:t>398</w:t>
      </w:r>
      <w:r w:rsidRPr="009E525A">
        <w:rPr>
          <w:b/>
          <w:color w:val="267300"/>
          <w:sz w:val="18"/>
          <w:szCs w:val="18"/>
        </w:rPr>
        <w:t>)</w:t>
      </w:r>
      <w:r>
        <w:rPr>
          <w:sz w:val="24"/>
          <w:szCs w:val="24"/>
        </w:rPr>
        <w:tab/>
        <w:t>– кадастровый номер единого землепользования</w:t>
      </w:r>
    </w:p>
    <w:p w:rsidR="00DF5496" w:rsidRPr="00340D15" w:rsidRDefault="00DF5496" w:rsidP="00DF5496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340D15">
        <w:rPr>
          <w:bCs/>
          <w:sz w:val="28"/>
          <w:szCs w:val="28"/>
        </w:rPr>
        <w:lastRenderedPageBreak/>
        <w:t>Раздел 4</w:t>
      </w:r>
    </w:p>
    <w:p w:rsidR="00DF5496" w:rsidRPr="00340D15" w:rsidRDefault="00DF5496" w:rsidP="00DF549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0D15">
        <w:rPr>
          <w:sz w:val="28"/>
          <w:szCs w:val="28"/>
        </w:rPr>
        <w:t>План границ объекта –</w:t>
      </w:r>
    </w:p>
    <w:p w:rsidR="00DF5496" w:rsidRPr="00340D15" w:rsidRDefault="00DF5496" w:rsidP="00DF549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0D15">
        <w:rPr>
          <w:sz w:val="28"/>
          <w:szCs w:val="28"/>
        </w:rPr>
        <w:t>памятника природы регионального значения «</w:t>
      </w:r>
      <w:r w:rsidRPr="00F3358A">
        <w:rPr>
          <w:sz w:val="28"/>
          <w:szCs w:val="28"/>
        </w:rPr>
        <w:t>Аю урманы</w:t>
      </w:r>
      <w:r w:rsidRPr="00340D15">
        <w:rPr>
          <w:sz w:val="28"/>
          <w:szCs w:val="28"/>
        </w:rPr>
        <w:t>»</w:t>
      </w:r>
    </w:p>
    <w:p w:rsidR="00DF5496" w:rsidRDefault="00DF5496" w:rsidP="00DF5496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Лист 4</w:t>
      </w:r>
    </w:p>
    <w:p w:rsidR="00DF5496" w:rsidRPr="004A62F0" w:rsidRDefault="00DF5496" w:rsidP="00DF5496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>
        <w:rPr>
          <w:bCs/>
          <w:noProof/>
          <w:color w:val="26282F"/>
          <w:sz w:val="16"/>
          <w:szCs w:val="16"/>
        </w:rPr>
        <w:drawing>
          <wp:inline distT="0" distB="0" distL="0" distR="0" wp14:anchorId="6A88775C" wp14:editId="1057F977">
            <wp:extent cx="6478905" cy="63722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496" w:rsidRPr="00340D15" w:rsidRDefault="00DF5496" w:rsidP="00DF5496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sz w:val="24"/>
          <w:szCs w:val="24"/>
        </w:rPr>
      </w:pPr>
      <w:r w:rsidRPr="00340D15">
        <w:rPr>
          <w:bCs/>
          <w:sz w:val="24"/>
          <w:szCs w:val="24"/>
        </w:rPr>
        <w:t xml:space="preserve">Масштаб </w:t>
      </w:r>
      <w:proofErr w:type="gramStart"/>
      <w:r w:rsidRPr="00340D15">
        <w:rPr>
          <w:bCs/>
          <w:sz w:val="24"/>
          <w:szCs w:val="24"/>
        </w:rPr>
        <w:t>1 :</w:t>
      </w:r>
      <w:proofErr w:type="gramEnd"/>
      <w:r w:rsidRPr="00340D1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10</w:t>
      </w:r>
      <w:r w:rsidRPr="00340D15">
        <w:rPr>
          <w:bCs/>
          <w:sz w:val="24"/>
          <w:szCs w:val="24"/>
        </w:rPr>
        <w:t xml:space="preserve"> 000</w:t>
      </w:r>
    </w:p>
    <w:p w:rsidR="00DF5496" w:rsidRPr="00340D15" w:rsidRDefault="00DF5496" w:rsidP="00DF5496">
      <w:pPr>
        <w:autoSpaceDE w:val="0"/>
        <w:autoSpaceDN w:val="0"/>
        <w:adjustRightInd w:val="0"/>
        <w:outlineLvl w:val="0"/>
        <w:rPr>
          <w:sz w:val="24"/>
          <w:szCs w:val="24"/>
        </w:rPr>
      </w:pPr>
      <w:r w:rsidRPr="00340D15">
        <w:rPr>
          <w:sz w:val="24"/>
          <w:szCs w:val="24"/>
        </w:rPr>
        <w:t>Используемые условные знаки и обозначения</w:t>
      </w:r>
    </w:p>
    <w:p w:rsidR="00DF5496" w:rsidRPr="002A586A" w:rsidRDefault="00DF5496" w:rsidP="00DF5496">
      <w:pPr>
        <w:tabs>
          <w:tab w:val="left" w:pos="1560"/>
        </w:tabs>
      </w:pPr>
      <w:r w:rsidRPr="002A586A">
        <w:t xml:space="preserve">     </w:t>
      </w:r>
      <w:r w:rsidRPr="00DE34D5">
        <w:rPr>
          <w:rFonts w:asciiTheme="minorHAnsi" w:hAnsiTheme="minorHAnsi" w:cstheme="minorHAnsi"/>
          <w:sz w:val="18"/>
          <w:szCs w:val="18"/>
        </w:rPr>
        <w:t>•</w:t>
      </w:r>
      <w:r w:rsidRPr="002A586A">
        <w:t xml:space="preserve"> </w:t>
      </w:r>
      <w:r>
        <w:t>8</w:t>
      </w:r>
      <w:r w:rsidRPr="002A586A">
        <w:t xml:space="preserve"> </w:t>
      </w:r>
      <w:r w:rsidRPr="002A586A">
        <w:tab/>
      </w:r>
      <w:r w:rsidRPr="00340D15">
        <w:rPr>
          <w:sz w:val="24"/>
          <w:szCs w:val="24"/>
        </w:rPr>
        <w:t>– обозначение характерной точки границ</w:t>
      </w:r>
    </w:p>
    <w:p w:rsidR="00DF5496" w:rsidRPr="002A586A" w:rsidRDefault="00DF5496" w:rsidP="00DF5496">
      <w:pPr>
        <w:tabs>
          <w:tab w:val="left" w:pos="1560"/>
        </w:tabs>
        <w:autoSpaceDE w:val="0"/>
        <w:autoSpaceDN w:val="0"/>
        <w:adjustRightInd w:val="0"/>
        <w:outlineLvl w:val="0"/>
      </w:pPr>
      <w:r w:rsidRPr="002A586A">
        <w:rPr>
          <w:noProof/>
        </w:rPr>
        <mc:AlternateContent>
          <mc:Choice Requires="wps">
            <w:drawing>
              <wp:inline distT="0" distB="0" distL="0" distR="0" wp14:anchorId="1A09F312" wp14:editId="0ABEACCB">
                <wp:extent cx="495300" cy="635"/>
                <wp:effectExtent l="15240" t="12065" r="13335" b="16510"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C5EB662" id="Прямая соединительная линия 1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" strokecolor="red" strokeweight="1.5pt">
                <w10:anchorlock/>
              </v:line>
            </w:pict>
          </mc:Fallback>
        </mc:AlternateContent>
      </w:r>
      <w:r w:rsidRPr="002A586A">
        <w:tab/>
      </w:r>
      <w:r w:rsidRPr="00340D15">
        <w:rPr>
          <w:sz w:val="24"/>
          <w:szCs w:val="24"/>
        </w:rPr>
        <w:t>– граница объекта</w:t>
      </w:r>
    </w:p>
    <w:p w:rsidR="00DF5496" w:rsidRPr="002A586A" w:rsidRDefault="00DF5496" w:rsidP="00DF5496">
      <w:pPr>
        <w:tabs>
          <w:tab w:val="left" w:pos="1560"/>
        </w:tabs>
        <w:autoSpaceDE w:val="0"/>
        <w:autoSpaceDN w:val="0"/>
        <w:adjustRightInd w:val="0"/>
        <w:outlineLvl w:val="0"/>
      </w:pPr>
      <w:r w:rsidRPr="002A586A">
        <w:rPr>
          <w:noProof/>
        </w:rPr>
        <mc:AlternateContent>
          <mc:Choice Requires="wps">
            <w:drawing>
              <wp:inline distT="0" distB="0" distL="0" distR="0" wp14:anchorId="4FF7A483" wp14:editId="6A6F1B57">
                <wp:extent cx="495300" cy="635"/>
                <wp:effectExtent l="15240" t="15875" r="13335" b="12700"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DE2C588" id="Прямая соединительная линия 1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" strokecolor="#00b050" strokeweight="1.5pt">
                <w10:anchorlock/>
              </v:line>
            </w:pict>
          </mc:Fallback>
        </mc:AlternateContent>
      </w:r>
      <w:r w:rsidRPr="002A586A">
        <w:tab/>
      </w:r>
      <w:r w:rsidRPr="00340D15">
        <w:rPr>
          <w:sz w:val="24"/>
          <w:szCs w:val="24"/>
        </w:rPr>
        <w:t>– граница кадастрового квартала</w:t>
      </w:r>
    </w:p>
    <w:p w:rsidR="00DF5496" w:rsidRPr="00340D15" w:rsidRDefault="00DF5496" w:rsidP="00DF5496">
      <w:pPr>
        <w:tabs>
          <w:tab w:val="left" w:pos="1560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2A586A">
        <w:rPr>
          <w:noProof/>
        </w:rPr>
        <mc:AlternateContent>
          <mc:Choice Requires="wps">
            <w:drawing>
              <wp:inline distT="0" distB="0" distL="0" distR="0" wp14:anchorId="4378CC12" wp14:editId="0C39A4DC">
                <wp:extent cx="495300" cy="635"/>
                <wp:effectExtent l="15240" t="10160" r="13335" b="18415"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C2801ED" id="Прямая соединительная линия 2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" strokecolor="#bfbfbf" strokeweight="1.5pt">
                <w10:anchorlock/>
              </v:line>
            </w:pict>
          </mc:Fallback>
        </mc:AlternateContent>
      </w:r>
      <w:r w:rsidRPr="002A586A">
        <w:tab/>
      </w:r>
      <w:r w:rsidRPr="00340D15">
        <w:rPr>
          <w:sz w:val="24"/>
          <w:szCs w:val="24"/>
        </w:rPr>
        <w:t>– граница земельного участка</w:t>
      </w:r>
    </w:p>
    <w:p w:rsidR="00DF5496" w:rsidRPr="004A62F0" w:rsidRDefault="00DF5496" w:rsidP="00DF5496">
      <w:pPr>
        <w:tabs>
          <w:tab w:val="left" w:pos="1560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24B9F">
        <w:rPr>
          <w:b/>
          <w:color w:val="267300"/>
          <w:sz w:val="18"/>
          <w:szCs w:val="18"/>
        </w:rPr>
        <w:t>16:09:190501</w:t>
      </w:r>
      <w:r w:rsidRPr="004A62F0">
        <w:rPr>
          <w:sz w:val="24"/>
          <w:szCs w:val="24"/>
        </w:rPr>
        <w:tab/>
        <w:t xml:space="preserve">– </w:t>
      </w:r>
      <w:r w:rsidRPr="00340D15">
        <w:rPr>
          <w:sz w:val="24"/>
          <w:szCs w:val="24"/>
        </w:rPr>
        <w:t>номер кадастрового квартала</w:t>
      </w:r>
    </w:p>
    <w:p w:rsidR="00DF5496" w:rsidRDefault="00DF5496" w:rsidP="00DF5496">
      <w:pPr>
        <w:tabs>
          <w:tab w:val="left" w:pos="1560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>
        <w:rPr>
          <w:b/>
          <w:color w:val="267300"/>
          <w:w w:val="90"/>
          <w:sz w:val="16"/>
          <w:szCs w:val="16"/>
        </w:rPr>
        <w:t>:18</w:t>
      </w:r>
      <w:r w:rsidRPr="004A62F0">
        <w:rPr>
          <w:sz w:val="24"/>
          <w:szCs w:val="24"/>
        </w:rPr>
        <w:tab/>
      </w:r>
      <w:r w:rsidRPr="00340D15">
        <w:rPr>
          <w:sz w:val="24"/>
          <w:szCs w:val="24"/>
        </w:rPr>
        <w:t>– кадастровый номер земельного участка</w:t>
      </w:r>
    </w:p>
    <w:p w:rsidR="00DF5496" w:rsidRDefault="00DF5496" w:rsidP="00DF5496">
      <w:pPr>
        <w:tabs>
          <w:tab w:val="left" w:pos="1418"/>
          <w:tab w:val="left" w:pos="1560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9E525A">
        <w:rPr>
          <w:b/>
          <w:color w:val="267300"/>
          <w:sz w:val="18"/>
          <w:szCs w:val="18"/>
        </w:rPr>
        <w:t>(16:</w:t>
      </w:r>
      <w:r>
        <w:rPr>
          <w:b/>
          <w:color w:val="267300"/>
          <w:sz w:val="18"/>
          <w:szCs w:val="18"/>
        </w:rPr>
        <w:t>09</w:t>
      </w:r>
      <w:r w:rsidRPr="009E525A">
        <w:rPr>
          <w:b/>
          <w:color w:val="267300"/>
          <w:sz w:val="18"/>
          <w:szCs w:val="18"/>
        </w:rPr>
        <w:t>:000000:</w:t>
      </w:r>
      <w:r>
        <w:rPr>
          <w:b/>
          <w:color w:val="267300"/>
          <w:sz w:val="18"/>
          <w:szCs w:val="18"/>
        </w:rPr>
        <w:t>384</w:t>
      </w:r>
      <w:r w:rsidRPr="009E525A">
        <w:rPr>
          <w:b/>
          <w:color w:val="267300"/>
          <w:sz w:val="18"/>
          <w:szCs w:val="18"/>
        </w:rPr>
        <w:t>)</w:t>
      </w:r>
      <w:r>
        <w:rPr>
          <w:sz w:val="24"/>
          <w:szCs w:val="24"/>
        </w:rPr>
        <w:tab/>
        <w:t>– кадастровый номер единого землепользования</w:t>
      </w:r>
    </w:p>
    <w:p w:rsidR="00DF5496" w:rsidRDefault="00DF5496" w:rsidP="00DF5496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bCs/>
          <w:noProof/>
          <w:color w:val="26282F"/>
          <w:sz w:val="16"/>
          <w:szCs w:val="16"/>
        </w:rPr>
        <w:lastRenderedPageBreak/>
        <w:drawing>
          <wp:inline distT="0" distB="0" distL="0" distR="0" wp14:anchorId="5B8C1027" wp14:editId="2754987D">
            <wp:extent cx="6480175" cy="63703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DF5496" w:rsidRPr="00340D15" w:rsidRDefault="00DF5496" w:rsidP="00DF5496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340D15">
        <w:rPr>
          <w:bCs/>
          <w:sz w:val="28"/>
          <w:szCs w:val="28"/>
        </w:rPr>
        <w:lastRenderedPageBreak/>
        <w:t>Раздел 4</w:t>
      </w:r>
    </w:p>
    <w:p w:rsidR="00DF5496" w:rsidRPr="00340D15" w:rsidRDefault="00DF5496" w:rsidP="00DF549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0D15">
        <w:rPr>
          <w:sz w:val="28"/>
          <w:szCs w:val="28"/>
        </w:rPr>
        <w:t>План границ объекта –</w:t>
      </w:r>
    </w:p>
    <w:p w:rsidR="00DF5496" w:rsidRPr="00340D15" w:rsidRDefault="00DF5496" w:rsidP="00DF549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0D15">
        <w:rPr>
          <w:sz w:val="28"/>
          <w:szCs w:val="28"/>
        </w:rPr>
        <w:t>памятника природы регионального значения «</w:t>
      </w:r>
      <w:r w:rsidRPr="00F3358A">
        <w:rPr>
          <w:sz w:val="28"/>
          <w:szCs w:val="28"/>
        </w:rPr>
        <w:t>Аю урманы</w:t>
      </w:r>
      <w:r w:rsidRPr="00340D15">
        <w:rPr>
          <w:sz w:val="28"/>
          <w:szCs w:val="28"/>
        </w:rPr>
        <w:t>»</w:t>
      </w:r>
    </w:p>
    <w:p w:rsidR="00DF5496" w:rsidRPr="004A62F0" w:rsidRDefault="00DF5496" w:rsidP="00DF5496">
      <w:pPr>
        <w:autoSpaceDE w:val="0"/>
        <w:autoSpaceDN w:val="0"/>
        <w:adjustRightInd w:val="0"/>
        <w:jc w:val="center"/>
        <w:outlineLvl w:val="0"/>
        <w:rPr>
          <w:sz w:val="24"/>
          <w:szCs w:val="24"/>
        </w:rPr>
      </w:pPr>
    </w:p>
    <w:p w:rsidR="00DF5496" w:rsidRDefault="00DF5496" w:rsidP="00DF5496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Лист 5</w:t>
      </w:r>
    </w:p>
    <w:p w:rsidR="00DF5496" w:rsidRPr="004A62F0" w:rsidRDefault="00DF5496" w:rsidP="00DF5496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>
        <w:rPr>
          <w:bCs/>
          <w:noProof/>
          <w:color w:val="26282F"/>
          <w:sz w:val="16"/>
          <w:szCs w:val="16"/>
        </w:rPr>
        <w:drawing>
          <wp:inline distT="0" distB="0" distL="0" distR="0" wp14:anchorId="1A7648FE" wp14:editId="46DAED2C">
            <wp:extent cx="6481906" cy="637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906" cy="63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496" w:rsidRPr="00340D15" w:rsidRDefault="00DF5496" w:rsidP="00DF5496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sz w:val="24"/>
          <w:szCs w:val="24"/>
        </w:rPr>
      </w:pPr>
      <w:r w:rsidRPr="00340D15">
        <w:rPr>
          <w:bCs/>
          <w:sz w:val="24"/>
          <w:szCs w:val="24"/>
        </w:rPr>
        <w:t xml:space="preserve">Масштаб </w:t>
      </w:r>
      <w:proofErr w:type="gramStart"/>
      <w:r w:rsidRPr="00340D15">
        <w:rPr>
          <w:bCs/>
          <w:sz w:val="24"/>
          <w:szCs w:val="24"/>
        </w:rPr>
        <w:t>1 :</w:t>
      </w:r>
      <w:proofErr w:type="gramEnd"/>
      <w:r w:rsidRPr="00340D1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10</w:t>
      </w:r>
      <w:r w:rsidRPr="00340D15">
        <w:rPr>
          <w:bCs/>
          <w:sz w:val="24"/>
          <w:szCs w:val="24"/>
        </w:rPr>
        <w:t xml:space="preserve"> 000</w:t>
      </w:r>
    </w:p>
    <w:p w:rsidR="00DF5496" w:rsidRPr="00340D15" w:rsidRDefault="00DF5496" w:rsidP="00DF5496">
      <w:pPr>
        <w:autoSpaceDE w:val="0"/>
        <w:autoSpaceDN w:val="0"/>
        <w:adjustRightInd w:val="0"/>
        <w:outlineLvl w:val="0"/>
        <w:rPr>
          <w:sz w:val="24"/>
          <w:szCs w:val="24"/>
        </w:rPr>
      </w:pPr>
      <w:r w:rsidRPr="00340D15">
        <w:rPr>
          <w:sz w:val="24"/>
          <w:szCs w:val="24"/>
        </w:rPr>
        <w:t>Используемые условные знаки и обозначения</w:t>
      </w:r>
    </w:p>
    <w:p w:rsidR="00DF5496" w:rsidRPr="002A586A" w:rsidRDefault="00DF5496" w:rsidP="00DF5496">
      <w:pPr>
        <w:tabs>
          <w:tab w:val="left" w:pos="1418"/>
        </w:tabs>
      </w:pPr>
      <w:r w:rsidRPr="002A586A">
        <w:t xml:space="preserve">     </w:t>
      </w:r>
      <w:r w:rsidRPr="00DE34D5">
        <w:rPr>
          <w:rFonts w:asciiTheme="minorHAnsi" w:hAnsiTheme="minorHAnsi" w:cstheme="minorHAnsi"/>
          <w:sz w:val="18"/>
          <w:szCs w:val="18"/>
        </w:rPr>
        <w:t>•</w:t>
      </w:r>
      <w:r w:rsidRPr="002A586A">
        <w:t xml:space="preserve"> </w:t>
      </w:r>
      <w:r>
        <w:t>22</w:t>
      </w:r>
      <w:r w:rsidRPr="002A586A">
        <w:t xml:space="preserve"> </w:t>
      </w:r>
      <w:r w:rsidRPr="002A586A">
        <w:tab/>
      </w:r>
      <w:r w:rsidRPr="00340D15">
        <w:rPr>
          <w:sz w:val="24"/>
          <w:szCs w:val="24"/>
        </w:rPr>
        <w:t>– обозначение характерной точки границ</w:t>
      </w:r>
    </w:p>
    <w:p w:rsidR="00DF5496" w:rsidRPr="002A586A" w:rsidRDefault="00DF5496" w:rsidP="00DF5496">
      <w:pPr>
        <w:tabs>
          <w:tab w:val="left" w:pos="1418"/>
        </w:tabs>
        <w:autoSpaceDE w:val="0"/>
        <w:autoSpaceDN w:val="0"/>
        <w:adjustRightInd w:val="0"/>
        <w:outlineLvl w:val="0"/>
      </w:pPr>
      <w:r w:rsidRPr="002A586A">
        <w:rPr>
          <w:noProof/>
        </w:rPr>
        <mc:AlternateContent>
          <mc:Choice Requires="wps">
            <w:drawing>
              <wp:inline distT="0" distB="0" distL="0" distR="0" wp14:anchorId="57C993F7" wp14:editId="6B3E428B">
                <wp:extent cx="495300" cy="635"/>
                <wp:effectExtent l="15240" t="12065" r="13335" b="16510"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D99AB47" id="Прямая соединительная линия 2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" strokecolor="red" strokeweight="1.5pt">
                <w10:anchorlock/>
              </v:line>
            </w:pict>
          </mc:Fallback>
        </mc:AlternateContent>
      </w:r>
      <w:r w:rsidRPr="002A586A">
        <w:tab/>
      </w:r>
      <w:r w:rsidRPr="00340D15">
        <w:rPr>
          <w:sz w:val="24"/>
          <w:szCs w:val="24"/>
        </w:rPr>
        <w:t>– граница объекта</w:t>
      </w:r>
    </w:p>
    <w:p w:rsidR="00DF5496" w:rsidRPr="002A586A" w:rsidRDefault="00DF5496" w:rsidP="00DF5496">
      <w:pPr>
        <w:tabs>
          <w:tab w:val="left" w:pos="1418"/>
        </w:tabs>
        <w:autoSpaceDE w:val="0"/>
        <w:autoSpaceDN w:val="0"/>
        <w:adjustRightInd w:val="0"/>
        <w:outlineLvl w:val="0"/>
      </w:pPr>
      <w:r w:rsidRPr="002A586A">
        <w:rPr>
          <w:noProof/>
        </w:rPr>
        <mc:AlternateContent>
          <mc:Choice Requires="wps">
            <w:drawing>
              <wp:inline distT="0" distB="0" distL="0" distR="0" wp14:anchorId="4E8BCA34" wp14:editId="63D90288">
                <wp:extent cx="495300" cy="635"/>
                <wp:effectExtent l="15240" t="15875" r="13335" b="12700"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FABD0EC" id="Прямая соединительная линия 2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" strokecolor="#00b050" strokeweight="1.5pt">
                <w10:anchorlock/>
              </v:line>
            </w:pict>
          </mc:Fallback>
        </mc:AlternateContent>
      </w:r>
      <w:r w:rsidRPr="002A586A">
        <w:tab/>
      </w:r>
      <w:r w:rsidRPr="00340D15">
        <w:rPr>
          <w:sz w:val="24"/>
          <w:szCs w:val="24"/>
        </w:rPr>
        <w:t>– граница кадастрового квартала</w:t>
      </w:r>
    </w:p>
    <w:p w:rsidR="00DF5496" w:rsidRPr="004A62F0" w:rsidRDefault="00DF5496" w:rsidP="00DF5496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24B9F">
        <w:rPr>
          <w:b/>
          <w:color w:val="267300"/>
          <w:sz w:val="18"/>
          <w:szCs w:val="18"/>
        </w:rPr>
        <w:t>16:09:</w:t>
      </w:r>
      <w:r>
        <w:rPr>
          <w:b/>
          <w:color w:val="267300"/>
          <w:sz w:val="18"/>
          <w:szCs w:val="18"/>
        </w:rPr>
        <w:t>030901</w:t>
      </w:r>
      <w:r w:rsidRPr="004A62F0">
        <w:rPr>
          <w:sz w:val="24"/>
          <w:szCs w:val="24"/>
        </w:rPr>
        <w:tab/>
        <w:t xml:space="preserve">– </w:t>
      </w:r>
      <w:r w:rsidRPr="00340D15">
        <w:rPr>
          <w:sz w:val="24"/>
          <w:szCs w:val="24"/>
        </w:rPr>
        <w:t>номер кадастрового квартала</w:t>
      </w:r>
    </w:p>
    <w:p w:rsidR="00DF5496" w:rsidRPr="004A62F0" w:rsidRDefault="00DF5496" w:rsidP="00DF5496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</w:p>
    <w:p w:rsidR="00DF5496" w:rsidRPr="00E90586" w:rsidRDefault="00DF5496" w:rsidP="00DF5496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8"/>
          <w:szCs w:val="28"/>
        </w:rPr>
      </w:pPr>
      <w:r>
        <w:rPr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30CDA" wp14:editId="0250BAD3">
                <wp:simplePos x="0" y="0"/>
                <wp:positionH relativeFrom="page">
                  <wp:align>center</wp:align>
                </wp:positionH>
                <wp:positionV relativeFrom="paragraph">
                  <wp:posOffset>210185</wp:posOffset>
                </wp:positionV>
                <wp:extent cx="2381250" cy="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B1AE20" id="Прямая соединительная линия 6" o:spid="_x0000_s1026" style="position:absolute;z-index:2516592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16.55pt" to="187.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" strokecolor="black [3040]">
                <w10:wrap anchorx="page"/>
              </v:line>
            </w:pict>
          </mc:Fallback>
        </mc:AlternateContent>
      </w:r>
    </w:p>
    <w:sectPr w:rsidR="00DF5496" w:rsidRPr="00E90586" w:rsidSect="00AA396C">
      <w:headerReference w:type="default" r:id="rId13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8725F" w:rsidRDefault="0078725F" w:rsidP="00E41C88">
      <w:r>
        <w:separator/>
      </w:r>
    </w:p>
  </w:endnote>
  <w:endnote w:type="continuationSeparator" w:id="0">
    <w:p w:rsidR="0078725F" w:rsidRDefault="0078725F" w:rsidP="00E41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_Baltica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L_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8725F" w:rsidRDefault="0078725F" w:rsidP="00E41C88">
      <w:r>
        <w:separator/>
      </w:r>
    </w:p>
  </w:footnote>
  <w:footnote w:type="continuationSeparator" w:id="0">
    <w:p w:rsidR="0078725F" w:rsidRDefault="0078725F" w:rsidP="00E41C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4954603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F03CA" w:rsidRPr="00CA682C" w:rsidRDefault="002F03CA">
        <w:pPr>
          <w:pStyle w:val="a3"/>
          <w:jc w:val="center"/>
          <w:rPr>
            <w:sz w:val="28"/>
            <w:szCs w:val="28"/>
          </w:rPr>
        </w:pPr>
        <w:r w:rsidRPr="00CA682C">
          <w:rPr>
            <w:sz w:val="28"/>
            <w:szCs w:val="28"/>
          </w:rPr>
          <w:fldChar w:fldCharType="begin"/>
        </w:r>
        <w:r w:rsidRPr="00CA682C">
          <w:rPr>
            <w:sz w:val="28"/>
            <w:szCs w:val="28"/>
          </w:rPr>
          <w:instrText>PAGE   \* MERGEFORMAT</w:instrText>
        </w:r>
        <w:r w:rsidRPr="00CA682C">
          <w:rPr>
            <w:sz w:val="28"/>
            <w:szCs w:val="28"/>
          </w:rPr>
          <w:fldChar w:fldCharType="separate"/>
        </w:r>
        <w:r w:rsidR="005728CA">
          <w:rPr>
            <w:noProof/>
            <w:sz w:val="28"/>
            <w:szCs w:val="28"/>
          </w:rPr>
          <w:t>2</w:t>
        </w:r>
        <w:r w:rsidRPr="00CA682C">
          <w:rPr>
            <w:sz w:val="28"/>
            <w:szCs w:val="28"/>
          </w:rPr>
          <w:fldChar w:fldCharType="end"/>
        </w:r>
      </w:p>
    </w:sdtContent>
  </w:sdt>
  <w:p w:rsidR="002F03CA" w:rsidRDefault="002F03C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0021D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B267CE"/>
    <w:multiLevelType w:val="multilevel"/>
    <w:tmpl w:val="59626E4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3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FA9"/>
    <w:rsid w:val="00000838"/>
    <w:rsid w:val="0000479F"/>
    <w:rsid w:val="00004CFE"/>
    <w:rsid w:val="00045CDF"/>
    <w:rsid w:val="0005491A"/>
    <w:rsid w:val="000620F4"/>
    <w:rsid w:val="00076244"/>
    <w:rsid w:val="0008656F"/>
    <w:rsid w:val="0009135C"/>
    <w:rsid w:val="00095A05"/>
    <w:rsid w:val="0009628A"/>
    <w:rsid w:val="000A1E3D"/>
    <w:rsid w:val="000A7957"/>
    <w:rsid w:val="000C18E0"/>
    <w:rsid w:val="000C19D8"/>
    <w:rsid w:val="000C2B84"/>
    <w:rsid w:val="000C7AC6"/>
    <w:rsid w:val="000D18E6"/>
    <w:rsid w:val="000E1DF2"/>
    <w:rsid w:val="000F545F"/>
    <w:rsid w:val="000F55C7"/>
    <w:rsid w:val="000F5806"/>
    <w:rsid w:val="00110D82"/>
    <w:rsid w:val="00110E3C"/>
    <w:rsid w:val="00112C49"/>
    <w:rsid w:val="0011403F"/>
    <w:rsid w:val="001618B8"/>
    <w:rsid w:val="00162A3F"/>
    <w:rsid w:val="00162B94"/>
    <w:rsid w:val="0016517B"/>
    <w:rsid w:val="00172E71"/>
    <w:rsid w:val="00174DA3"/>
    <w:rsid w:val="00177005"/>
    <w:rsid w:val="00180A72"/>
    <w:rsid w:val="00183071"/>
    <w:rsid w:val="0018745E"/>
    <w:rsid w:val="00191433"/>
    <w:rsid w:val="001923D6"/>
    <w:rsid w:val="001930AD"/>
    <w:rsid w:val="001A2E53"/>
    <w:rsid w:val="001A51BC"/>
    <w:rsid w:val="001A7930"/>
    <w:rsid w:val="001B17B6"/>
    <w:rsid w:val="001D2E77"/>
    <w:rsid w:val="001E26DC"/>
    <w:rsid w:val="001E519C"/>
    <w:rsid w:val="00201736"/>
    <w:rsid w:val="0020664E"/>
    <w:rsid w:val="002348DF"/>
    <w:rsid w:val="0023519B"/>
    <w:rsid w:val="002443BC"/>
    <w:rsid w:val="00247C15"/>
    <w:rsid w:val="00256F2D"/>
    <w:rsid w:val="0026039E"/>
    <w:rsid w:val="00260D7D"/>
    <w:rsid w:val="002834FC"/>
    <w:rsid w:val="00287FA9"/>
    <w:rsid w:val="00296399"/>
    <w:rsid w:val="002A50EA"/>
    <w:rsid w:val="002B1543"/>
    <w:rsid w:val="002B2CA4"/>
    <w:rsid w:val="002B2EB4"/>
    <w:rsid w:val="002B4556"/>
    <w:rsid w:val="002B466D"/>
    <w:rsid w:val="002C1C85"/>
    <w:rsid w:val="002D22E1"/>
    <w:rsid w:val="002D26BD"/>
    <w:rsid w:val="002D5DCF"/>
    <w:rsid w:val="002D7159"/>
    <w:rsid w:val="002F03CA"/>
    <w:rsid w:val="002F5C50"/>
    <w:rsid w:val="0032033E"/>
    <w:rsid w:val="003358B8"/>
    <w:rsid w:val="00336A52"/>
    <w:rsid w:val="00341A8B"/>
    <w:rsid w:val="0034325F"/>
    <w:rsid w:val="00345BAA"/>
    <w:rsid w:val="00356D6F"/>
    <w:rsid w:val="00360576"/>
    <w:rsid w:val="003626F8"/>
    <w:rsid w:val="00373A35"/>
    <w:rsid w:val="00374EB5"/>
    <w:rsid w:val="003776C8"/>
    <w:rsid w:val="00380F57"/>
    <w:rsid w:val="00383CD4"/>
    <w:rsid w:val="003907C8"/>
    <w:rsid w:val="00397BCD"/>
    <w:rsid w:val="003A09CD"/>
    <w:rsid w:val="003A538A"/>
    <w:rsid w:val="003B5F19"/>
    <w:rsid w:val="003B7101"/>
    <w:rsid w:val="003C577C"/>
    <w:rsid w:val="003D2BE3"/>
    <w:rsid w:val="003D34A7"/>
    <w:rsid w:val="003D5CAD"/>
    <w:rsid w:val="003E72D2"/>
    <w:rsid w:val="003E7EAE"/>
    <w:rsid w:val="003F0A4B"/>
    <w:rsid w:val="003F336F"/>
    <w:rsid w:val="00400B6B"/>
    <w:rsid w:val="00401F20"/>
    <w:rsid w:val="00403B77"/>
    <w:rsid w:val="004226FA"/>
    <w:rsid w:val="00442CB3"/>
    <w:rsid w:val="0045549D"/>
    <w:rsid w:val="004611D8"/>
    <w:rsid w:val="00461EE5"/>
    <w:rsid w:val="00463F6C"/>
    <w:rsid w:val="0047345B"/>
    <w:rsid w:val="00474E4C"/>
    <w:rsid w:val="00475D88"/>
    <w:rsid w:val="00476848"/>
    <w:rsid w:val="00476FF0"/>
    <w:rsid w:val="0048050B"/>
    <w:rsid w:val="00483026"/>
    <w:rsid w:val="004943A5"/>
    <w:rsid w:val="00496A9E"/>
    <w:rsid w:val="004972BF"/>
    <w:rsid w:val="004A3960"/>
    <w:rsid w:val="004B240E"/>
    <w:rsid w:val="004B4C6D"/>
    <w:rsid w:val="004C2118"/>
    <w:rsid w:val="004D6146"/>
    <w:rsid w:val="004D7794"/>
    <w:rsid w:val="00504CFC"/>
    <w:rsid w:val="00516B9B"/>
    <w:rsid w:val="00522471"/>
    <w:rsid w:val="00522B5D"/>
    <w:rsid w:val="0052332C"/>
    <w:rsid w:val="00524BFF"/>
    <w:rsid w:val="00527EF8"/>
    <w:rsid w:val="00532F2D"/>
    <w:rsid w:val="00541340"/>
    <w:rsid w:val="00541985"/>
    <w:rsid w:val="00542AD7"/>
    <w:rsid w:val="00552E75"/>
    <w:rsid w:val="00553176"/>
    <w:rsid w:val="005561FB"/>
    <w:rsid w:val="005728CA"/>
    <w:rsid w:val="00583DC5"/>
    <w:rsid w:val="005875FC"/>
    <w:rsid w:val="00596FBB"/>
    <w:rsid w:val="005A4D18"/>
    <w:rsid w:val="005B30B8"/>
    <w:rsid w:val="005B75A9"/>
    <w:rsid w:val="005C6FD8"/>
    <w:rsid w:val="005C7FAD"/>
    <w:rsid w:val="005D2B0F"/>
    <w:rsid w:val="005D4EE0"/>
    <w:rsid w:val="005E383E"/>
    <w:rsid w:val="005E3CFE"/>
    <w:rsid w:val="005E4021"/>
    <w:rsid w:val="005F457B"/>
    <w:rsid w:val="005F7481"/>
    <w:rsid w:val="00606D91"/>
    <w:rsid w:val="0061682A"/>
    <w:rsid w:val="00623385"/>
    <w:rsid w:val="006273B8"/>
    <w:rsid w:val="00641E5B"/>
    <w:rsid w:val="00650EFB"/>
    <w:rsid w:val="00667E63"/>
    <w:rsid w:val="006851F6"/>
    <w:rsid w:val="006863F9"/>
    <w:rsid w:val="00693521"/>
    <w:rsid w:val="006A01E6"/>
    <w:rsid w:val="006A66BF"/>
    <w:rsid w:val="006B6086"/>
    <w:rsid w:val="006B7F53"/>
    <w:rsid w:val="006C21E2"/>
    <w:rsid w:val="006C6D03"/>
    <w:rsid w:val="006C79C0"/>
    <w:rsid w:val="006D40A5"/>
    <w:rsid w:val="006D5B53"/>
    <w:rsid w:val="006E3DC5"/>
    <w:rsid w:val="006F74E8"/>
    <w:rsid w:val="006F74FD"/>
    <w:rsid w:val="00722D9B"/>
    <w:rsid w:val="007424D3"/>
    <w:rsid w:val="00760CFA"/>
    <w:rsid w:val="007619F4"/>
    <w:rsid w:val="00761F36"/>
    <w:rsid w:val="00766D49"/>
    <w:rsid w:val="0077777C"/>
    <w:rsid w:val="00784525"/>
    <w:rsid w:val="0078725F"/>
    <w:rsid w:val="00790E46"/>
    <w:rsid w:val="00792E72"/>
    <w:rsid w:val="00795BC4"/>
    <w:rsid w:val="007C0956"/>
    <w:rsid w:val="007C0F22"/>
    <w:rsid w:val="007C2560"/>
    <w:rsid w:val="007D6C85"/>
    <w:rsid w:val="007D7129"/>
    <w:rsid w:val="007E0B59"/>
    <w:rsid w:val="007F44AA"/>
    <w:rsid w:val="007F5F52"/>
    <w:rsid w:val="00805CA6"/>
    <w:rsid w:val="00816D5B"/>
    <w:rsid w:val="00822DDD"/>
    <w:rsid w:val="008352FE"/>
    <w:rsid w:val="0084212B"/>
    <w:rsid w:val="0084530A"/>
    <w:rsid w:val="00846DE2"/>
    <w:rsid w:val="008478AF"/>
    <w:rsid w:val="00856988"/>
    <w:rsid w:val="00857CDD"/>
    <w:rsid w:val="008632F7"/>
    <w:rsid w:val="0087023E"/>
    <w:rsid w:val="0087612A"/>
    <w:rsid w:val="008A013E"/>
    <w:rsid w:val="008A3D3D"/>
    <w:rsid w:val="008B09DB"/>
    <w:rsid w:val="008B2FA8"/>
    <w:rsid w:val="008C2924"/>
    <w:rsid w:val="008C4E7B"/>
    <w:rsid w:val="008C60BA"/>
    <w:rsid w:val="008D133E"/>
    <w:rsid w:val="008D1ED2"/>
    <w:rsid w:val="008D38E5"/>
    <w:rsid w:val="008D5EEC"/>
    <w:rsid w:val="008F37B1"/>
    <w:rsid w:val="008F7818"/>
    <w:rsid w:val="009026F2"/>
    <w:rsid w:val="00903224"/>
    <w:rsid w:val="00925792"/>
    <w:rsid w:val="00925D30"/>
    <w:rsid w:val="00930A5B"/>
    <w:rsid w:val="00932902"/>
    <w:rsid w:val="00943FC7"/>
    <w:rsid w:val="00951C2B"/>
    <w:rsid w:val="0095235E"/>
    <w:rsid w:val="0095573F"/>
    <w:rsid w:val="00957476"/>
    <w:rsid w:val="00962516"/>
    <w:rsid w:val="00970B1E"/>
    <w:rsid w:val="009714ED"/>
    <w:rsid w:val="00973221"/>
    <w:rsid w:val="00980DED"/>
    <w:rsid w:val="009A717F"/>
    <w:rsid w:val="009B3DF2"/>
    <w:rsid w:val="009B6D09"/>
    <w:rsid w:val="009D05B7"/>
    <w:rsid w:val="009D31D8"/>
    <w:rsid w:val="009E13CF"/>
    <w:rsid w:val="009E4974"/>
    <w:rsid w:val="009E4BDF"/>
    <w:rsid w:val="00A00DF9"/>
    <w:rsid w:val="00A06928"/>
    <w:rsid w:val="00A15B60"/>
    <w:rsid w:val="00A1701A"/>
    <w:rsid w:val="00A306D3"/>
    <w:rsid w:val="00A324A9"/>
    <w:rsid w:val="00A42335"/>
    <w:rsid w:val="00A43CF6"/>
    <w:rsid w:val="00A7748A"/>
    <w:rsid w:val="00A77BA7"/>
    <w:rsid w:val="00A8274E"/>
    <w:rsid w:val="00A93877"/>
    <w:rsid w:val="00AA396C"/>
    <w:rsid w:val="00AA46A6"/>
    <w:rsid w:val="00AB302A"/>
    <w:rsid w:val="00AD40C2"/>
    <w:rsid w:val="00AE6A3B"/>
    <w:rsid w:val="00AE73EC"/>
    <w:rsid w:val="00AF0214"/>
    <w:rsid w:val="00AF76F3"/>
    <w:rsid w:val="00B005B3"/>
    <w:rsid w:val="00B007EC"/>
    <w:rsid w:val="00B03E07"/>
    <w:rsid w:val="00B0540A"/>
    <w:rsid w:val="00B10F92"/>
    <w:rsid w:val="00B254C1"/>
    <w:rsid w:val="00B26C38"/>
    <w:rsid w:val="00B270B1"/>
    <w:rsid w:val="00B27226"/>
    <w:rsid w:val="00B3034C"/>
    <w:rsid w:val="00B365BE"/>
    <w:rsid w:val="00B52872"/>
    <w:rsid w:val="00B53E48"/>
    <w:rsid w:val="00B55D1D"/>
    <w:rsid w:val="00B571A3"/>
    <w:rsid w:val="00B60B03"/>
    <w:rsid w:val="00B6189F"/>
    <w:rsid w:val="00B716F7"/>
    <w:rsid w:val="00B824CE"/>
    <w:rsid w:val="00B82AFD"/>
    <w:rsid w:val="00B85A44"/>
    <w:rsid w:val="00B87DC1"/>
    <w:rsid w:val="00B924B4"/>
    <w:rsid w:val="00B94413"/>
    <w:rsid w:val="00BA6C2F"/>
    <w:rsid w:val="00BB01BB"/>
    <w:rsid w:val="00BC0114"/>
    <w:rsid w:val="00BC3053"/>
    <w:rsid w:val="00BD04B1"/>
    <w:rsid w:val="00BD6733"/>
    <w:rsid w:val="00BF67B9"/>
    <w:rsid w:val="00C031CA"/>
    <w:rsid w:val="00C51A84"/>
    <w:rsid w:val="00C529F7"/>
    <w:rsid w:val="00C6120B"/>
    <w:rsid w:val="00C65873"/>
    <w:rsid w:val="00C73DE1"/>
    <w:rsid w:val="00C82F54"/>
    <w:rsid w:val="00C85CF9"/>
    <w:rsid w:val="00C87F84"/>
    <w:rsid w:val="00C902E7"/>
    <w:rsid w:val="00CA42F5"/>
    <w:rsid w:val="00CA682C"/>
    <w:rsid w:val="00CB045B"/>
    <w:rsid w:val="00CB7226"/>
    <w:rsid w:val="00CC1043"/>
    <w:rsid w:val="00CC44EC"/>
    <w:rsid w:val="00CC5423"/>
    <w:rsid w:val="00CD27B5"/>
    <w:rsid w:val="00CE1A67"/>
    <w:rsid w:val="00CE57DD"/>
    <w:rsid w:val="00CE6661"/>
    <w:rsid w:val="00CE7C96"/>
    <w:rsid w:val="00CF0192"/>
    <w:rsid w:val="00CF0DAF"/>
    <w:rsid w:val="00CF50AC"/>
    <w:rsid w:val="00D07BC1"/>
    <w:rsid w:val="00D1196B"/>
    <w:rsid w:val="00D14B3B"/>
    <w:rsid w:val="00D17959"/>
    <w:rsid w:val="00D22B3D"/>
    <w:rsid w:val="00D3219E"/>
    <w:rsid w:val="00D44F7B"/>
    <w:rsid w:val="00D4504A"/>
    <w:rsid w:val="00D479E7"/>
    <w:rsid w:val="00D54C71"/>
    <w:rsid w:val="00D60348"/>
    <w:rsid w:val="00D647C1"/>
    <w:rsid w:val="00D70A01"/>
    <w:rsid w:val="00D90757"/>
    <w:rsid w:val="00D913AC"/>
    <w:rsid w:val="00DA7D87"/>
    <w:rsid w:val="00DC4766"/>
    <w:rsid w:val="00DC7E8D"/>
    <w:rsid w:val="00DD54DF"/>
    <w:rsid w:val="00DE68EB"/>
    <w:rsid w:val="00DF5496"/>
    <w:rsid w:val="00E024CE"/>
    <w:rsid w:val="00E02794"/>
    <w:rsid w:val="00E120B1"/>
    <w:rsid w:val="00E14AD2"/>
    <w:rsid w:val="00E1765C"/>
    <w:rsid w:val="00E30B03"/>
    <w:rsid w:val="00E31A49"/>
    <w:rsid w:val="00E34DC0"/>
    <w:rsid w:val="00E35CCE"/>
    <w:rsid w:val="00E41C88"/>
    <w:rsid w:val="00E423F8"/>
    <w:rsid w:val="00E46080"/>
    <w:rsid w:val="00E5585E"/>
    <w:rsid w:val="00E65514"/>
    <w:rsid w:val="00E70C79"/>
    <w:rsid w:val="00E7223A"/>
    <w:rsid w:val="00E870D5"/>
    <w:rsid w:val="00E9138E"/>
    <w:rsid w:val="00E95994"/>
    <w:rsid w:val="00EA1BDA"/>
    <w:rsid w:val="00EA5786"/>
    <w:rsid w:val="00EA63A0"/>
    <w:rsid w:val="00EB0527"/>
    <w:rsid w:val="00EB362E"/>
    <w:rsid w:val="00EB706F"/>
    <w:rsid w:val="00EC5E05"/>
    <w:rsid w:val="00EC7163"/>
    <w:rsid w:val="00ED49E0"/>
    <w:rsid w:val="00ED7313"/>
    <w:rsid w:val="00EE0731"/>
    <w:rsid w:val="00EF08E3"/>
    <w:rsid w:val="00F00891"/>
    <w:rsid w:val="00F150A1"/>
    <w:rsid w:val="00F16421"/>
    <w:rsid w:val="00F202C5"/>
    <w:rsid w:val="00F22F10"/>
    <w:rsid w:val="00F27CFE"/>
    <w:rsid w:val="00F32B0C"/>
    <w:rsid w:val="00F406A0"/>
    <w:rsid w:val="00F41DB5"/>
    <w:rsid w:val="00F525E7"/>
    <w:rsid w:val="00F554DB"/>
    <w:rsid w:val="00F55DD6"/>
    <w:rsid w:val="00F57463"/>
    <w:rsid w:val="00F62463"/>
    <w:rsid w:val="00F62A36"/>
    <w:rsid w:val="00F7475F"/>
    <w:rsid w:val="00F85CE2"/>
    <w:rsid w:val="00F864C6"/>
    <w:rsid w:val="00F9631B"/>
    <w:rsid w:val="00FA1DE6"/>
    <w:rsid w:val="00FA22A3"/>
    <w:rsid w:val="00FA457F"/>
    <w:rsid w:val="00FA7BD1"/>
    <w:rsid w:val="00FE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802DB"/>
  <w15:docId w15:val="{4A5E00FF-7F4B-4459-9D37-507AED0D0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40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424D3"/>
    <w:pPr>
      <w:keepNext/>
      <w:outlineLvl w:val="0"/>
    </w:pPr>
    <w:rPr>
      <w:b/>
      <w:caps/>
      <w:spacing w:val="160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7424D3"/>
    <w:pPr>
      <w:keepNext/>
      <w:outlineLvl w:val="1"/>
    </w:pPr>
    <w:rPr>
      <w:b/>
      <w:caps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7424D3"/>
    <w:pPr>
      <w:keepNext/>
      <w:outlineLvl w:val="2"/>
    </w:pPr>
    <w:rPr>
      <w:b/>
      <w:bCs/>
      <w:sz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7424D3"/>
    <w:pPr>
      <w:keepNext/>
      <w:spacing w:before="60"/>
      <w:ind w:firstLine="851"/>
      <w:jc w:val="center"/>
      <w:outlineLvl w:val="3"/>
    </w:pPr>
    <w:rPr>
      <w:rFonts w:ascii="T_Baltica" w:hAnsi="T_Baltica"/>
      <w:b/>
      <w:bCs/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7424D3"/>
    <w:pPr>
      <w:keepNext/>
      <w:shd w:val="clear" w:color="auto" w:fill="FFFFFF"/>
      <w:spacing w:line="317" w:lineRule="exact"/>
      <w:ind w:left="48"/>
      <w:jc w:val="center"/>
      <w:outlineLvl w:val="4"/>
    </w:pPr>
    <w:rPr>
      <w:b/>
      <w:bCs/>
      <w:color w:val="000000"/>
      <w:spacing w:val="2"/>
      <w:sz w:val="27"/>
      <w:szCs w:val="27"/>
    </w:rPr>
  </w:style>
  <w:style w:type="paragraph" w:styleId="6">
    <w:name w:val="heading 6"/>
    <w:basedOn w:val="a"/>
    <w:next w:val="a"/>
    <w:link w:val="60"/>
    <w:semiHidden/>
    <w:unhideWhenUsed/>
    <w:qFormat/>
    <w:rsid w:val="007424D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24D3"/>
    <w:rPr>
      <w:rFonts w:ascii="Times New Roman" w:eastAsia="Times New Roman" w:hAnsi="Times New Roman" w:cs="Times New Roman"/>
      <w:b/>
      <w:caps/>
      <w:spacing w:val="16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7424D3"/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7424D3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header"/>
    <w:basedOn w:val="a"/>
    <w:link w:val="a4"/>
    <w:uiPriority w:val="99"/>
    <w:unhideWhenUsed/>
    <w:rsid w:val="00E41C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41C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E41C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41C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semiHidden/>
    <w:unhideWhenUsed/>
    <w:rsid w:val="00DA7D8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semiHidden/>
    <w:rsid w:val="00DA7D87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4B240E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7424D3"/>
    <w:rPr>
      <w:rFonts w:ascii="Times New Roman" w:eastAsia="Times New Roman" w:hAnsi="Times New Roman" w:cs="Times New Roman"/>
      <w:b/>
      <w:bCs/>
      <w:sz w:val="26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7424D3"/>
    <w:rPr>
      <w:rFonts w:ascii="T_Baltica" w:eastAsia="Times New Roman" w:hAnsi="T_Baltica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7424D3"/>
    <w:rPr>
      <w:rFonts w:ascii="Times New Roman" w:eastAsia="Times New Roman" w:hAnsi="Times New Roman" w:cs="Times New Roman"/>
      <w:b/>
      <w:bCs/>
      <w:color w:val="000000"/>
      <w:spacing w:val="2"/>
      <w:sz w:val="27"/>
      <w:szCs w:val="27"/>
      <w:shd w:val="clear" w:color="auto" w:fill="FFFFFF"/>
      <w:lang w:eastAsia="ru-RU"/>
    </w:rPr>
  </w:style>
  <w:style w:type="character" w:styleId="aa">
    <w:name w:val="Hyperlink"/>
    <w:semiHidden/>
    <w:unhideWhenUsed/>
    <w:rsid w:val="007424D3"/>
    <w:rPr>
      <w:color w:val="0000FF"/>
      <w:u w:val="single"/>
    </w:rPr>
  </w:style>
  <w:style w:type="character" w:customStyle="1" w:styleId="HTML">
    <w:name w:val="Стандартный HTML Знак"/>
    <w:basedOn w:val="a0"/>
    <w:link w:val="HTML0"/>
    <w:semiHidden/>
    <w:rsid w:val="007424D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semiHidden/>
    <w:unhideWhenUsed/>
    <w:rsid w:val="007424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b">
    <w:name w:val="footnote text"/>
    <w:basedOn w:val="a"/>
    <w:link w:val="ac"/>
    <w:semiHidden/>
    <w:unhideWhenUsed/>
    <w:rsid w:val="007424D3"/>
    <w:pPr>
      <w:ind w:firstLine="567"/>
      <w:jc w:val="both"/>
    </w:pPr>
    <w:rPr>
      <w:rFonts w:ascii="SL_Times New Roman" w:hAnsi="SL_Times New Roman"/>
    </w:rPr>
  </w:style>
  <w:style w:type="character" w:customStyle="1" w:styleId="ac">
    <w:name w:val="Текст сноски Знак"/>
    <w:basedOn w:val="a0"/>
    <w:link w:val="ab"/>
    <w:semiHidden/>
    <w:rsid w:val="007424D3"/>
    <w:rPr>
      <w:rFonts w:ascii="SL_Times New Roman" w:eastAsia="Times New Roman" w:hAnsi="SL_Times New Roman" w:cs="Times New Roman"/>
      <w:sz w:val="20"/>
      <w:szCs w:val="20"/>
      <w:lang w:eastAsia="ru-RU"/>
    </w:rPr>
  </w:style>
  <w:style w:type="paragraph" w:styleId="ad">
    <w:name w:val="List Bullet"/>
    <w:basedOn w:val="a"/>
    <w:autoRedefine/>
    <w:semiHidden/>
    <w:unhideWhenUsed/>
    <w:rsid w:val="007424D3"/>
    <w:pPr>
      <w:tabs>
        <w:tab w:val="num" w:pos="360"/>
      </w:tabs>
      <w:ind w:left="360" w:hanging="360"/>
    </w:pPr>
  </w:style>
  <w:style w:type="paragraph" w:styleId="ae">
    <w:name w:val="Title"/>
    <w:basedOn w:val="a"/>
    <w:next w:val="a"/>
    <w:link w:val="af"/>
    <w:uiPriority w:val="10"/>
    <w:qFormat/>
    <w:rsid w:val="007424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uiPriority w:val="10"/>
    <w:rsid w:val="007424D3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0">
    <w:name w:val="Body Text"/>
    <w:basedOn w:val="a"/>
    <w:link w:val="af1"/>
    <w:semiHidden/>
    <w:unhideWhenUsed/>
    <w:rsid w:val="007424D3"/>
    <w:pPr>
      <w:jc w:val="center"/>
    </w:pPr>
  </w:style>
  <w:style w:type="character" w:customStyle="1" w:styleId="af1">
    <w:name w:val="Основной текст Знак"/>
    <w:basedOn w:val="a0"/>
    <w:link w:val="af0"/>
    <w:semiHidden/>
    <w:rsid w:val="007424D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3"/>
    <w:semiHidden/>
    <w:rsid w:val="007424D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Body Text Indent"/>
    <w:basedOn w:val="a"/>
    <w:link w:val="af2"/>
    <w:semiHidden/>
    <w:unhideWhenUsed/>
    <w:rsid w:val="007424D3"/>
    <w:pPr>
      <w:ind w:firstLine="567"/>
      <w:jc w:val="both"/>
    </w:pPr>
    <w:rPr>
      <w:sz w:val="24"/>
    </w:rPr>
  </w:style>
  <w:style w:type="character" w:customStyle="1" w:styleId="21">
    <w:name w:val="Основной текст 2 Знак"/>
    <w:basedOn w:val="a0"/>
    <w:link w:val="22"/>
    <w:semiHidden/>
    <w:rsid w:val="007424D3"/>
    <w:rPr>
      <w:rFonts w:ascii="SL_Times New Roman" w:eastAsia="Times New Roman" w:hAnsi="SL_Times New Roman" w:cs="Times New Roman"/>
      <w:b/>
      <w:sz w:val="24"/>
      <w:szCs w:val="20"/>
      <w:lang w:val="be-BY" w:eastAsia="ru-RU"/>
    </w:rPr>
  </w:style>
  <w:style w:type="paragraph" w:styleId="22">
    <w:name w:val="Body Text 2"/>
    <w:basedOn w:val="a"/>
    <w:link w:val="21"/>
    <w:semiHidden/>
    <w:unhideWhenUsed/>
    <w:rsid w:val="007424D3"/>
    <w:rPr>
      <w:rFonts w:ascii="SL_Times New Roman" w:hAnsi="SL_Times New Roman"/>
      <w:b/>
      <w:sz w:val="24"/>
      <w:lang w:val="be-BY"/>
    </w:rPr>
  </w:style>
  <w:style w:type="character" w:customStyle="1" w:styleId="23">
    <w:name w:val="Основной текст с отступом 2 Знак"/>
    <w:basedOn w:val="a0"/>
    <w:link w:val="24"/>
    <w:semiHidden/>
    <w:rsid w:val="007424D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"/>
    <w:link w:val="23"/>
    <w:semiHidden/>
    <w:unhideWhenUsed/>
    <w:rsid w:val="007424D3"/>
    <w:pPr>
      <w:spacing w:after="120"/>
      <w:ind w:firstLine="567"/>
      <w:jc w:val="both"/>
    </w:pPr>
    <w:rPr>
      <w:sz w:val="28"/>
    </w:rPr>
  </w:style>
  <w:style w:type="character" w:customStyle="1" w:styleId="31">
    <w:name w:val="Основной текст с отступом 3 Знак"/>
    <w:basedOn w:val="a0"/>
    <w:link w:val="32"/>
    <w:semiHidden/>
    <w:rsid w:val="007424D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Indent 3"/>
    <w:basedOn w:val="a"/>
    <w:link w:val="31"/>
    <w:semiHidden/>
    <w:unhideWhenUsed/>
    <w:rsid w:val="007424D3"/>
    <w:pPr>
      <w:spacing w:after="120"/>
      <w:ind w:left="283"/>
    </w:pPr>
    <w:rPr>
      <w:sz w:val="16"/>
      <w:szCs w:val="16"/>
    </w:rPr>
  </w:style>
  <w:style w:type="paragraph" w:styleId="af4">
    <w:name w:val="No Spacing"/>
    <w:basedOn w:val="a"/>
    <w:uiPriority w:val="1"/>
    <w:qFormat/>
    <w:rsid w:val="007424D3"/>
    <w:pPr>
      <w:spacing w:before="100" w:beforeAutospacing="1" w:after="100" w:afterAutospacing="1"/>
    </w:pPr>
    <w:rPr>
      <w:sz w:val="24"/>
      <w:szCs w:val="24"/>
    </w:rPr>
  </w:style>
  <w:style w:type="paragraph" w:customStyle="1" w:styleId="af5">
    <w:name w:val="Подпись_"/>
    <w:basedOn w:val="6"/>
    <w:qFormat/>
    <w:rsid w:val="007424D3"/>
    <w:pPr>
      <w:jc w:val="both"/>
    </w:pPr>
    <w:rPr>
      <w:sz w:val="28"/>
    </w:rPr>
  </w:style>
  <w:style w:type="character" w:customStyle="1" w:styleId="11">
    <w:name w:val="Ñòèëü1 Знак"/>
    <w:link w:val="12"/>
    <w:locked/>
    <w:rsid w:val="007424D3"/>
    <w:rPr>
      <w:sz w:val="28"/>
    </w:rPr>
  </w:style>
  <w:style w:type="paragraph" w:customStyle="1" w:styleId="12">
    <w:name w:val="Ñòèëü1"/>
    <w:basedOn w:val="a"/>
    <w:link w:val="11"/>
    <w:rsid w:val="007424D3"/>
    <w:pPr>
      <w:spacing w:line="288" w:lineRule="auto"/>
    </w:pPr>
    <w:rPr>
      <w:rFonts w:asciiTheme="minorHAnsi" w:eastAsiaTheme="minorHAnsi" w:hAnsiTheme="minorHAnsi" w:cstheme="minorBidi"/>
      <w:sz w:val="28"/>
      <w:szCs w:val="22"/>
      <w:lang w:eastAsia="en-US"/>
    </w:rPr>
  </w:style>
  <w:style w:type="paragraph" w:customStyle="1" w:styleId="af6">
    <w:name w:val="Нормальный (таблица)"/>
    <w:basedOn w:val="a"/>
    <w:next w:val="a"/>
    <w:uiPriority w:val="99"/>
    <w:rsid w:val="007424D3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7">
    <w:name w:val="Таблицы (моноширинный)"/>
    <w:basedOn w:val="a"/>
    <w:next w:val="a"/>
    <w:uiPriority w:val="99"/>
    <w:rsid w:val="007424D3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af8">
    <w:name w:val="Прижатый влево"/>
    <w:basedOn w:val="a"/>
    <w:next w:val="a"/>
    <w:uiPriority w:val="99"/>
    <w:rsid w:val="007424D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f9">
    <w:name w:val="Цветовое выделение"/>
    <w:uiPriority w:val="99"/>
    <w:rsid w:val="007424D3"/>
    <w:rPr>
      <w:b/>
      <w:bCs w:val="0"/>
      <w:color w:val="26282F"/>
    </w:rPr>
  </w:style>
  <w:style w:type="paragraph" w:styleId="afa">
    <w:name w:val="Normal (Web)"/>
    <w:basedOn w:val="a"/>
    <w:uiPriority w:val="99"/>
    <w:semiHidden/>
    <w:unhideWhenUsed/>
    <w:rsid w:val="00383CD4"/>
    <w:rPr>
      <w:rFonts w:eastAsiaTheme="minorHAnsi"/>
      <w:sz w:val="24"/>
      <w:szCs w:val="24"/>
    </w:rPr>
  </w:style>
  <w:style w:type="paragraph" w:customStyle="1" w:styleId="Default">
    <w:name w:val="Default"/>
    <w:rsid w:val="00DF549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6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1187</Words>
  <Characters>6771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rinat.chispyakov</dc:creator>
  <cp:keywords/>
  <dc:description/>
  <cp:lastModifiedBy>Юрист</cp:lastModifiedBy>
  <cp:revision>7</cp:revision>
  <cp:lastPrinted>2022-08-04T11:21:00Z</cp:lastPrinted>
  <dcterms:created xsi:type="dcterms:W3CDTF">2022-08-03T14:44:00Z</dcterms:created>
  <dcterms:modified xsi:type="dcterms:W3CDTF">2022-10-06T10:41:00Z</dcterms:modified>
</cp:coreProperties>
</file>