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05" w:rsidRDefault="00787105"/>
    <w:p w:rsidR="00872C7E" w:rsidRDefault="00872C7E"/>
    <w:p w:rsidR="00872C7E" w:rsidRDefault="00872C7E"/>
    <w:p w:rsidR="003F46CC" w:rsidRDefault="003F46CC"/>
    <w:p w:rsidR="003F46CC" w:rsidRDefault="003F46CC"/>
    <w:p w:rsidR="003F46CC" w:rsidRDefault="003F46CC"/>
    <w:p w:rsidR="003F46CC" w:rsidRDefault="003F46CC"/>
    <w:p w:rsidR="003F46CC" w:rsidRPr="003F46CC" w:rsidRDefault="003F46CC" w:rsidP="003F46CC">
      <w:pPr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2C63FD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</w:t>
      </w:r>
      <w:r w:rsidR="007C6CE0" w:rsidRPr="002C63FD">
        <w:rPr>
          <w:rFonts w:ascii="Times New Roman" w:eastAsia="Calibri" w:hAnsi="Times New Roman" w:cs="Times New Roman"/>
          <w:sz w:val="28"/>
          <w:szCs w:val="28"/>
        </w:rPr>
        <w:t>определения объема и условий предоставления государственному бюджетному учреждению Республики Татарстан «</w:t>
      </w:r>
      <w:r w:rsidR="000E3364">
        <w:rPr>
          <w:rFonts w:ascii="Times New Roman" w:eastAsia="Calibri" w:hAnsi="Times New Roman" w:cs="Times New Roman"/>
          <w:sz w:val="28"/>
          <w:szCs w:val="28"/>
        </w:rPr>
        <w:t>Учебно-опытный Пригородный лесхоз</w:t>
      </w:r>
      <w:r w:rsidR="007C6CE0" w:rsidRPr="002C63FD">
        <w:rPr>
          <w:rFonts w:ascii="Times New Roman" w:eastAsia="Calibri" w:hAnsi="Times New Roman" w:cs="Times New Roman"/>
          <w:sz w:val="28"/>
          <w:szCs w:val="28"/>
        </w:rPr>
        <w:t xml:space="preserve">», в отношении которого Министерство лесного хозяйства  Республики Татарстан осуществляет функции и полномочия учредителя, субсидии из бюджета Республики Татарстан на финансовое обеспечение расходов, связанных с  </w:t>
      </w:r>
      <w:r w:rsidR="000E3364">
        <w:rPr>
          <w:rFonts w:ascii="Times New Roman" w:eastAsia="Calibri" w:hAnsi="Times New Roman" w:cs="Times New Roman"/>
          <w:sz w:val="28"/>
          <w:szCs w:val="28"/>
        </w:rPr>
        <w:t xml:space="preserve"> содержанием государственного природного заказника регионального значения комплексного профиля «Голубые озера»,</w:t>
      </w:r>
      <w:r w:rsidR="007C6CE0" w:rsidRPr="002C63F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абзацем вторым пункта 1 статьи </w:t>
      </w:r>
      <w:r w:rsidR="007C6CE0" w:rsidRPr="002C63FD">
        <w:rPr>
          <w:rFonts w:ascii="Times New Roman" w:eastAsia="Cambria Math" w:hAnsi="Times New Roman" w:cs="Times New Roman"/>
          <w:sz w:val="28"/>
          <w:szCs w:val="28"/>
        </w:rPr>
        <w:t>78</w:t>
      </w:r>
      <w:r w:rsidR="007C6CE0" w:rsidRPr="002C63FD">
        <w:rPr>
          <w:rFonts w:ascii="Times New Roman" w:eastAsia="Cambria Math" w:hAnsi="Times New Roman" w:cs="Times New Roman"/>
          <w:sz w:val="28"/>
          <w:szCs w:val="28"/>
          <w:vertAlign w:val="superscript"/>
        </w:rPr>
        <w:t>1</w:t>
      </w:r>
      <w:r w:rsidR="007C6CE0" w:rsidRPr="002C63FD">
        <w:rPr>
          <w:rFonts w:ascii="Times New Roman" w:eastAsia="Calibri" w:hAnsi="Times New Roman" w:cs="Times New Roman"/>
          <w:sz w:val="28"/>
          <w:szCs w:val="28"/>
        </w:rPr>
        <w:t xml:space="preserve">  Бюджетного кодекса Российской Федерации</w:t>
      </w:r>
    </w:p>
    <w:bookmarkEnd w:id="0"/>
    <w:p w:rsidR="003F46CC" w:rsidRPr="006A4961" w:rsidRDefault="003F46CC" w:rsidP="006A4961">
      <w:pPr>
        <w:suppressAutoHyphens/>
        <w:spacing w:after="0" w:line="240" w:lineRule="auto"/>
        <w:ind w:firstLine="708"/>
        <w:jc w:val="both"/>
        <w:rPr>
          <w:rFonts w:ascii="Times New Roman" w:eastAsia="Cambria Math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абзацем вторым пункта 1 статьи </w:t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fldChar w:fldCharType="begin"/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instrText xml:space="preserve"> QUOTE </w:instrText>
      </w:r>
      <w:r w:rsidR="0098627B">
        <w:rPr>
          <w:rFonts w:ascii="Times New Roman" w:hAnsi="Times New Roman" w:cs="Times New Roman"/>
          <w:position w:val="-6"/>
          <w:sz w:val="28"/>
          <w:szCs w:val="28"/>
        </w:rPr>
        <w:pict>
          <v:shape id="Изображение 1" o:spid="_x0000_i1026" type="#_x0000_t75" style="width:20.25pt;height:18pt;mso-position-horizontal-relative:page;mso-position-vertical-relative:page" equationxml="&lt;">
            <v:imagedata r:id="rId5" o:title="" chromakey="white"/>
          </v:shape>
        </w:pict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instrText xml:space="preserve"> </w:instrText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fldChar w:fldCharType="separate"/>
      </w:r>
      <w:r w:rsidR="0098627B">
        <w:rPr>
          <w:rFonts w:ascii="Times New Roman" w:hAnsi="Times New Roman" w:cs="Times New Roman"/>
          <w:position w:val="-6"/>
          <w:sz w:val="28"/>
          <w:szCs w:val="28"/>
        </w:rPr>
        <w:pict>
          <v:shape id="Изображение 2" o:spid="_x0000_i1027" type="#_x0000_t75" style="width:20.25pt;height:18pt;mso-position-horizontal-relative:page;mso-position-vertical-relative:page" equationxml="&lt;">
            <v:imagedata r:id="rId5" o:title="" chromakey="white"/>
          </v:shape>
        </w:pict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t xml:space="preserve"> Бюджетного кодекса Российской Федерации, постановлением Правите</w:t>
      </w:r>
      <w:r w:rsidR="00851F15">
        <w:rPr>
          <w:rFonts w:ascii="Times New Roman" w:hAnsi="Times New Roman" w:cs="Times New Roman"/>
          <w:spacing w:val="-4"/>
          <w:sz w:val="28"/>
          <w:szCs w:val="28"/>
        </w:rPr>
        <w:t xml:space="preserve">льства Российской Федерации </w:t>
      </w:r>
      <w:r w:rsidRPr="003F46CC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>22</w:t>
      </w:r>
      <w:r w:rsidR="00851F15">
        <w:rPr>
          <w:rFonts w:ascii="Times New Roman" w:eastAsia="Cambria Math" w:hAnsi="Times New Roman" w:cs="Times New Roman"/>
          <w:sz w:val="28"/>
          <w:szCs w:val="28"/>
        </w:rPr>
        <w:t xml:space="preserve"> февраля 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>2020</w:t>
      </w:r>
      <w:r w:rsidR="00851F15">
        <w:rPr>
          <w:rFonts w:ascii="Times New Roman" w:eastAsia="Cambria Math" w:hAnsi="Times New Roman" w:cs="Times New Roman"/>
          <w:sz w:val="28"/>
          <w:szCs w:val="28"/>
        </w:rPr>
        <w:t xml:space="preserve"> г</w:t>
      </w:r>
      <w:r w:rsidR="007C6CE0">
        <w:rPr>
          <w:rFonts w:ascii="Times New Roman" w:eastAsia="Cambria Math" w:hAnsi="Times New Roman" w:cs="Times New Roman"/>
          <w:sz w:val="28"/>
          <w:szCs w:val="28"/>
        </w:rPr>
        <w:t>.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 xml:space="preserve"> № 203 «Об общих требованиях к нормативным правовым актам                 и муниципальным правовым актам, устанавливающим порядок определения объема     и условия предоставления бюджетным и автономным учреждениям субсидий на иные цели», распоряжением Кабинета Министров Республики Татарстан от </w:t>
      </w:r>
      <w:r w:rsidRPr="000E3364">
        <w:rPr>
          <w:rFonts w:ascii="Times New Roman" w:eastAsia="Cambria Math" w:hAnsi="Times New Roman" w:cs="Times New Roman"/>
          <w:sz w:val="28"/>
          <w:szCs w:val="28"/>
          <w:highlight w:val="yellow"/>
        </w:rPr>
        <w:t xml:space="preserve">          № </w:t>
      </w:r>
      <w:r w:rsidR="0098627B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6A4961">
        <w:rPr>
          <w:rFonts w:ascii="Times New Roman" w:eastAsia="Cambria Math" w:hAnsi="Times New Roman" w:cs="Times New Roman"/>
          <w:sz w:val="28"/>
          <w:szCs w:val="28"/>
        </w:rPr>
        <w:t xml:space="preserve"> п р и к а з ы в а ю:</w:t>
      </w:r>
    </w:p>
    <w:p w:rsidR="003F46CC" w:rsidRPr="003F46CC" w:rsidRDefault="003F46CC" w:rsidP="006A496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961">
        <w:rPr>
          <w:rFonts w:ascii="Times New Roman" w:eastAsia="Cambria Math" w:hAnsi="Times New Roman" w:cs="Times New Roman"/>
          <w:sz w:val="28"/>
          <w:szCs w:val="28"/>
        </w:rPr>
        <w:t>1</w:t>
      </w:r>
      <w:r w:rsidRPr="002C63FD">
        <w:rPr>
          <w:rFonts w:ascii="Times New Roman" w:eastAsia="Cambria Math" w:hAnsi="Times New Roman" w:cs="Times New Roman"/>
          <w:sz w:val="28"/>
          <w:szCs w:val="28"/>
        </w:rPr>
        <w:t>. Утвердить прилагаемый Порядок определения объема и условий предоставления</w:t>
      </w:r>
      <w:r w:rsidR="000E3364" w:rsidRPr="000E33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364" w:rsidRPr="002C63FD">
        <w:rPr>
          <w:rFonts w:ascii="Times New Roman" w:eastAsia="Calibri" w:hAnsi="Times New Roman" w:cs="Times New Roman"/>
          <w:sz w:val="28"/>
          <w:szCs w:val="28"/>
        </w:rPr>
        <w:t>государственному бюджетному учреждению Республики Татарстан «</w:t>
      </w:r>
      <w:r w:rsidR="000E3364">
        <w:rPr>
          <w:rFonts w:ascii="Times New Roman" w:eastAsia="Calibri" w:hAnsi="Times New Roman" w:cs="Times New Roman"/>
          <w:sz w:val="28"/>
          <w:szCs w:val="28"/>
        </w:rPr>
        <w:t>Учебно-опытный Пригородный лесхоз</w:t>
      </w:r>
      <w:r w:rsidR="000E3364" w:rsidRPr="002C63FD">
        <w:rPr>
          <w:rFonts w:ascii="Times New Roman" w:eastAsia="Calibri" w:hAnsi="Times New Roman" w:cs="Times New Roman"/>
          <w:sz w:val="28"/>
          <w:szCs w:val="28"/>
        </w:rPr>
        <w:t>»,</w:t>
      </w:r>
      <w:r w:rsidRPr="002C63FD">
        <w:rPr>
          <w:rFonts w:ascii="Times New Roman" w:eastAsia="Cambria Math" w:hAnsi="Times New Roman" w:cs="Times New Roman"/>
          <w:sz w:val="28"/>
          <w:szCs w:val="28"/>
        </w:rPr>
        <w:t xml:space="preserve"> в отношении которого Министерство лесного хозяйства  Республики</w:t>
      </w:r>
      <w:r w:rsidRPr="002C63FD">
        <w:rPr>
          <w:rFonts w:ascii="Times New Roman" w:eastAsia="Calibri" w:hAnsi="Times New Roman" w:cs="Times New Roman"/>
          <w:sz w:val="28"/>
          <w:szCs w:val="28"/>
        </w:rPr>
        <w:t xml:space="preserve"> Татарстан осуществляет функции и полномочия учредителя, субсидии из бюджета Республики Татарстан на финансовое обеспечение расходов, </w:t>
      </w:r>
      <w:r w:rsidR="000E3364" w:rsidRPr="002C63FD">
        <w:rPr>
          <w:rFonts w:ascii="Times New Roman" w:eastAsia="Calibri" w:hAnsi="Times New Roman" w:cs="Times New Roman"/>
          <w:sz w:val="28"/>
          <w:szCs w:val="28"/>
        </w:rPr>
        <w:t xml:space="preserve">связанных с  </w:t>
      </w:r>
      <w:r w:rsidR="000E3364">
        <w:rPr>
          <w:rFonts w:ascii="Times New Roman" w:eastAsia="Calibri" w:hAnsi="Times New Roman" w:cs="Times New Roman"/>
          <w:sz w:val="28"/>
          <w:szCs w:val="28"/>
        </w:rPr>
        <w:t xml:space="preserve"> содержанием государственного природного заказника регионального значения комплексного профиля «Голубые озера»,</w:t>
      </w:r>
      <w:r w:rsidRPr="002C63FD">
        <w:rPr>
          <w:rFonts w:ascii="Times New Roman" w:eastAsia="Calibri" w:hAnsi="Times New Roman" w:cs="Times New Roman"/>
          <w:sz w:val="28"/>
          <w:szCs w:val="28"/>
        </w:rPr>
        <w:t xml:space="preserve">  в соответствии с абзацем вторым пункта 1 статьи </w:t>
      </w:r>
      <w:r w:rsidRPr="002C63FD">
        <w:rPr>
          <w:rFonts w:ascii="Times New Roman" w:eastAsia="Cambria Math" w:hAnsi="Times New Roman" w:cs="Times New Roman"/>
          <w:sz w:val="28"/>
          <w:szCs w:val="28"/>
        </w:rPr>
        <w:t>78</w:t>
      </w:r>
      <w:r w:rsidRPr="002C63FD">
        <w:rPr>
          <w:rFonts w:ascii="Times New Roman" w:eastAsia="Cambria Math" w:hAnsi="Times New Roman" w:cs="Times New Roman"/>
          <w:sz w:val="28"/>
          <w:szCs w:val="28"/>
          <w:vertAlign w:val="superscript"/>
        </w:rPr>
        <w:t>1</w:t>
      </w:r>
      <w:r w:rsidRPr="002C63FD">
        <w:rPr>
          <w:rFonts w:ascii="Times New Roman" w:eastAsia="Calibri" w:hAnsi="Times New Roman" w:cs="Times New Roman"/>
          <w:sz w:val="28"/>
          <w:szCs w:val="28"/>
        </w:rPr>
        <w:t xml:space="preserve">  Бюджетного кодекса Российской Федерации</w:t>
      </w:r>
      <w:r w:rsidRPr="002C63FD">
        <w:rPr>
          <w:rFonts w:ascii="Times New Roman" w:hAnsi="Times New Roman" w:cs="Times New Roman"/>
          <w:sz w:val="28"/>
          <w:szCs w:val="28"/>
        </w:rPr>
        <w:t>.</w:t>
      </w:r>
    </w:p>
    <w:p w:rsidR="003F46CC" w:rsidRPr="003F46CC" w:rsidRDefault="003F46CC" w:rsidP="006A496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F5930">
        <w:rPr>
          <w:rFonts w:ascii="Times New Roman" w:hAnsi="Times New Roman" w:cs="Times New Roman"/>
          <w:sz w:val="28"/>
          <w:szCs w:val="28"/>
        </w:rPr>
        <w:t>Начальнику юридического о</w:t>
      </w:r>
      <w:r w:rsidRPr="003F46CC">
        <w:rPr>
          <w:rFonts w:ascii="Times New Roman" w:hAnsi="Times New Roman" w:cs="Times New Roman"/>
          <w:sz w:val="28"/>
          <w:szCs w:val="28"/>
        </w:rPr>
        <w:t>тдел</w:t>
      </w:r>
      <w:r w:rsidR="00EF5930">
        <w:rPr>
          <w:rFonts w:ascii="Times New Roman" w:hAnsi="Times New Roman" w:cs="Times New Roman"/>
          <w:sz w:val="28"/>
          <w:szCs w:val="28"/>
        </w:rPr>
        <w:t>а В.В.</w:t>
      </w:r>
      <w:r w:rsidR="00273F8F">
        <w:rPr>
          <w:rFonts w:ascii="Times New Roman" w:hAnsi="Times New Roman" w:cs="Times New Roman"/>
          <w:sz w:val="28"/>
          <w:szCs w:val="28"/>
        </w:rPr>
        <w:t xml:space="preserve"> </w:t>
      </w:r>
      <w:r w:rsidR="00EF5930">
        <w:rPr>
          <w:rFonts w:ascii="Times New Roman" w:hAnsi="Times New Roman" w:cs="Times New Roman"/>
          <w:sz w:val="28"/>
          <w:szCs w:val="28"/>
        </w:rPr>
        <w:t>Маниховой</w:t>
      </w:r>
      <w:r w:rsidRPr="003F46CC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настоящего приказа в Министерстве юстиции Республики Татарстан в установленный законодательством Российской Федерации срок.</w:t>
      </w:r>
    </w:p>
    <w:p w:rsidR="003F46CC" w:rsidRPr="003F46CC" w:rsidRDefault="003F46CC" w:rsidP="006A496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sz w:val="28"/>
          <w:szCs w:val="28"/>
        </w:rPr>
        <w:t>3. Настоящий приказ вступает в силу со дня его официального опубликования.</w:t>
      </w:r>
    </w:p>
    <w:p w:rsidR="003F46CC" w:rsidRDefault="003F46CC" w:rsidP="00F309C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приказа возложить на заместителя министра </w:t>
      </w:r>
      <w:r w:rsidR="00EF5930">
        <w:rPr>
          <w:rFonts w:ascii="Times New Roman" w:hAnsi="Times New Roman" w:cs="Times New Roman"/>
          <w:sz w:val="28"/>
          <w:szCs w:val="28"/>
        </w:rPr>
        <w:t>Р.К.</w:t>
      </w:r>
      <w:r w:rsidR="00C740CD">
        <w:rPr>
          <w:rFonts w:ascii="Times New Roman" w:hAnsi="Times New Roman" w:cs="Times New Roman"/>
          <w:sz w:val="28"/>
          <w:szCs w:val="28"/>
        </w:rPr>
        <w:t xml:space="preserve"> </w:t>
      </w:r>
      <w:r w:rsidR="006A4961">
        <w:rPr>
          <w:rFonts w:ascii="Times New Roman" w:hAnsi="Times New Roman" w:cs="Times New Roman"/>
          <w:sz w:val="28"/>
          <w:szCs w:val="28"/>
        </w:rPr>
        <w:t>Гумерова.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34"/>
        <w:gridCol w:w="4529"/>
      </w:tblGrid>
      <w:tr w:rsidR="003F46CC" w:rsidRPr="003F46CC" w:rsidTr="006A4961">
        <w:tc>
          <w:tcPr>
            <w:tcW w:w="5534" w:type="dxa"/>
            <w:hideMark/>
          </w:tcPr>
          <w:p w:rsidR="006A4961" w:rsidRDefault="006A4961" w:rsidP="006A4961">
            <w:pPr>
              <w:spacing w:after="0" w:line="240" w:lineRule="auto"/>
              <w:ind w:left="-245" w:firstLine="13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4961" w:rsidRDefault="006A4961" w:rsidP="006A4961">
            <w:pPr>
              <w:spacing w:after="0" w:line="240" w:lineRule="auto"/>
              <w:ind w:left="-245" w:firstLine="13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4961" w:rsidRDefault="006A4961" w:rsidP="006A4961">
            <w:pPr>
              <w:spacing w:after="0" w:line="240" w:lineRule="auto"/>
              <w:ind w:left="-245" w:firstLine="13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46CC" w:rsidRPr="003F46CC" w:rsidRDefault="006A4961" w:rsidP="006A4961">
            <w:pPr>
              <w:spacing w:after="0" w:line="240" w:lineRule="auto"/>
              <w:ind w:left="-245" w:firstLine="1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F46CC" w:rsidRPr="003F4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инистр </w:t>
            </w:r>
          </w:p>
        </w:tc>
        <w:tc>
          <w:tcPr>
            <w:tcW w:w="4529" w:type="dxa"/>
            <w:hideMark/>
          </w:tcPr>
          <w:p w:rsidR="006A4961" w:rsidRDefault="006A4961" w:rsidP="006A49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4961" w:rsidRDefault="006A4961" w:rsidP="006A49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4961" w:rsidRDefault="006A4961" w:rsidP="006A49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46CC" w:rsidRPr="003F46CC" w:rsidRDefault="00EF5930" w:rsidP="006A49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Р.А.</w:t>
            </w:r>
            <w:r w:rsidR="00C74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Кузюров</w:t>
            </w:r>
          </w:p>
        </w:tc>
      </w:tr>
    </w:tbl>
    <w:p w:rsidR="003F46CC" w:rsidRPr="003F46CC" w:rsidRDefault="003F46CC">
      <w:pPr>
        <w:rPr>
          <w:rFonts w:ascii="Times New Roman" w:hAnsi="Times New Roman" w:cs="Times New Roman"/>
          <w:sz w:val="28"/>
          <w:szCs w:val="28"/>
        </w:rPr>
      </w:pPr>
      <w:r w:rsidRPr="003F46C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18E8" w:rsidRPr="009B18E8" w:rsidRDefault="009B18E8" w:rsidP="009B18E8">
      <w:pPr>
        <w:keepNext/>
        <w:suppressAutoHyphens/>
        <w:spacing w:after="0" w:line="240" w:lineRule="auto"/>
        <w:ind w:left="5954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9B18E8" w:rsidRPr="009B18E8" w:rsidRDefault="009B18E8" w:rsidP="009B18E8">
      <w:pPr>
        <w:keepNext/>
        <w:suppressAutoHyphens/>
        <w:spacing w:after="0" w:line="240" w:lineRule="auto"/>
        <w:ind w:left="5954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приказом Министерства </w:t>
      </w:r>
    </w:p>
    <w:p w:rsidR="009B18E8" w:rsidRPr="009B18E8" w:rsidRDefault="0052142F" w:rsidP="009B18E8">
      <w:pPr>
        <w:keepNext/>
        <w:suppressAutoHyphens/>
        <w:spacing w:after="0" w:line="240" w:lineRule="auto"/>
        <w:ind w:left="5954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лесного хозяйства </w:t>
      </w:r>
      <w:r w:rsidR="009B18E8"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9B18E8" w:rsidRPr="009B18E8" w:rsidRDefault="009B18E8" w:rsidP="009B18E8">
      <w:pPr>
        <w:keepNext/>
        <w:suppressAutoHyphens/>
        <w:spacing w:after="0" w:line="240" w:lineRule="auto"/>
        <w:ind w:left="5954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Республики Татарстан </w:t>
      </w:r>
    </w:p>
    <w:p w:rsidR="009B18E8" w:rsidRPr="009B18E8" w:rsidRDefault="009B18E8" w:rsidP="009B18E8">
      <w:pPr>
        <w:keepNext/>
        <w:tabs>
          <w:tab w:val="center" w:pos="8079"/>
        </w:tabs>
        <w:suppressAutoHyphens/>
        <w:spacing w:after="0" w:line="240" w:lineRule="auto"/>
        <w:ind w:left="5954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184150</wp:posOffset>
                </wp:positionV>
                <wp:extent cx="1036320" cy="0"/>
                <wp:effectExtent l="11430" t="7620" r="952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6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A23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11.7pt;margin-top:14.5pt;width:81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"/>
            </w:pict>
          </mc:Fallback>
        </mc:AlternateContent>
      </w:r>
      <w:r w:rsidRPr="009B18E8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184150</wp:posOffset>
                </wp:positionV>
                <wp:extent cx="655320" cy="0"/>
                <wp:effectExtent l="11430" t="7620" r="9525" b="114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4F477" id="Прямая со стрелкой 5" o:spid="_x0000_s1026" type="#_x0000_t32" style="position:absolute;margin-left:416.7pt;margin-top:14.5pt;width:51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3VSwIAAFMEAAAOAAAAZHJzL2Uyb0RvYy54bWysVEtu2zAQ3RfoHQjuHVmO5SZ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"/>
            </w:pict>
          </mc:Fallback>
        </mc:AlternateConten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№</w:t>
      </w:r>
    </w:p>
    <w:p w:rsidR="009B18E8" w:rsidRPr="009B18E8" w:rsidRDefault="009B18E8" w:rsidP="009B18E8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tabs>
          <w:tab w:val="left" w:pos="426"/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 xml:space="preserve">Порядок </w:t>
      </w:r>
    </w:p>
    <w:p w:rsidR="009B18E8" w:rsidRPr="009B18E8" w:rsidRDefault="009B18E8" w:rsidP="009B18E8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</w:rPr>
        <w:t>определения объема и условий предоставления государственн</w:t>
      </w:r>
      <w:r w:rsidR="0052142F">
        <w:rPr>
          <w:rFonts w:ascii="Times New Roman" w:eastAsia="Calibri" w:hAnsi="Times New Roman" w:cs="Times New Roman"/>
          <w:sz w:val="28"/>
          <w:szCs w:val="28"/>
        </w:rPr>
        <w:t>ому бюджетному учреждению Республики Татарстан «</w:t>
      </w:r>
      <w:r w:rsidR="000E3364">
        <w:rPr>
          <w:rFonts w:ascii="Times New Roman" w:eastAsia="Calibri" w:hAnsi="Times New Roman" w:cs="Times New Roman"/>
          <w:sz w:val="28"/>
          <w:szCs w:val="28"/>
        </w:rPr>
        <w:t>Учебно-опытный Пригородный лесхоз</w:t>
      </w:r>
      <w:r w:rsidRPr="009B18E8">
        <w:rPr>
          <w:rFonts w:ascii="Times New Roman" w:eastAsia="Calibri" w:hAnsi="Times New Roman" w:cs="Times New Roman"/>
          <w:sz w:val="28"/>
          <w:szCs w:val="28"/>
        </w:rPr>
        <w:t>, в отношении котор</w:t>
      </w:r>
      <w:r w:rsidR="0052142F">
        <w:rPr>
          <w:rFonts w:ascii="Times New Roman" w:eastAsia="Calibri" w:hAnsi="Times New Roman" w:cs="Times New Roman"/>
          <w:sz w:val="28"/>
          <w:szCs w:val="28"/>
        </w:rPr>
        <w:t>ого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 Министерство </w:t>
      </w:r>
      <w:r w:rsidR="0052142F">
        <w:rPr>
          <w:rFonts w:ascii="Times New Roman" w:eastAsia="Calibri" w:hAnsi="Times New Roman" w:cs="Times New Roman"/>
          <w:sz w:val="28"/>
          <w:szCs w:val="28"/>
        </w:rPr>
        <w:t xml:space="preserve">лесного хозяйства 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осуществляет функции и полномочия учредителя, субсидии из бюджета Республики Татарстан на финансовое обеспечение расходов, </w:t>
      </w:r>
      <w:r w:rsidR="000E3364" w:rsidRPr="002C63FD">
        <w:rPr>
          <w:rFonts w:ascii="Times New Roman" w:eastAsia="Calibri" w:hAnsi="Times New Roman" w:cs="Times New Roman"/>
          <w:sz w:val="28"/>
          <w:szCs w:val="28"/>
        </w:rPr>
        <w:t xml:space="preserve">связанных с  </w:t>
      </w:r>
      <w:r w:rsidR="000E3364">
        <w:rPr>
          <w:rFonts w:ascii="Times New Roman" w:eastAsia="Calibri" w:hAnsi="Times New Roman" w:cs="Times New Roman"/>
          <w:sz w:val="28"/>
          <w:szCs w:val="28"/>
        </w:rPr>
        <w:t xml:space="preserve"> содержанием государственного природного заказника регионального значения комплексного профиля «Голубые озера»,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абзацем вторым пункта 1 статьи </w:t>
      </w:r>
      <w:r w:rsidRPr="009B18E8">
        <w:rPr>
          <w:rFonts w:ascii="Times New Roman" w:eastAsia="Cambria Math" w:hAnsi="Times New Roman" w:cs="Times New Roman"/>
          <w:sz w:val="28"/>
          <w:szCs w:val="28"/>
        </w:rPr>
        <w:t>78</w:t>
      </w:r>
      <w:r w:rsidRPr="009B18E8">
        <w:rPr>
          <w:rFonts w:ascii="Times New Roman" w:eastAsia="Cambria Math" w:hAnsi="Times New Roman" w:cs="Times New Roman"/>
          <w:sz w:val="28"/>
          <w:szCs w:val="28"/>
          <w:vertAlign w:val="superscript"/>
        </w:rPr>
        <w:t>1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  Бюджетного кодекса Р</w:t>
      </w:r>
      <w:r w:rsidR="0052142F">
        <w:rPr>
          <w:rFonts w:ascii="Times New Roman" w:eastAsia="Calibri" w:hAnsi="Times New Roman" w:cs="Times New Roman"/>
          <w:sz w:val="28"/>
          <w:szCs w:val="28"/>
        </w:rPr>
        <w:t>о</w:t>
      </w:r>
      <w:r w:rsidRPr="009B18E8">
        <w:rPr>
          <w:rFonts w:ascii="Times New Roman" w:eastAsia="Calibri" w:hAnsi="Times New Roman" w:cs="Times New Roman"/>
          <w:sz w:val="28"/>
          <w:szCs w:val="28"/>
        </w:rPr>
        <w:t>ссийской Федерации</w:t>
      </w:r>
    </w:p>
    <w:p w:rsidR="009B18E8" w:rsidRPr="009B18E8" w:rsidRDefault="009B18E8" w:rsidP="009B18E8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9B18E8" w:rsidRPr="005939AC" w:rsidRDefault="009B18E8" w:rsidP="009B18E8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 xml:space="preserve">Раздел 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val="en-US" w:eastAsia="ru-RU"/>
        </w:rPr>
        <w:t>I</w:t>
      </w:r>
      <w:r w:rsidR="00A4504A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>. Общие положения</w:t>
      </w:r>
    </w:p>
    <w:p w:rsidR="009B18E8" w:rsidRPr="009B18E8" w:rsidRDefault="009B18E8" w:rsidP="009B18E8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9B18E8" w:rsidRPr="009B18E8" w:rsidRDefault="009B18E8" w:rsidP="009B18E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 Настоящий Порядок устанавливает правила определения объема и условий предоставления </w:t>
      </w:r>
      <w:r w:rsidRPr="009B18E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52142F">
        <w:rPr>
          <w:rFonts w:ascii="Times New Roman" w:eastAsia="Calibri" w:hAnsi="Times New Roman" w:cs="Times New Roman"/>
          <w:sz w:val="28"/>
          <w:szCs w:val="28"/>
        </w:rPr>
        <w:t xml:space="preserve">ому бюджетному учреждению </w:t>
      </w:r>
      <w:r w:rsidR="006A4961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</w:t>
      </w:r>
      <w:r w:rsidR="00EA4AC3">
        <w:rPr>
          <w:rFonts w:ascii="Times New Roman" w:eastAsia="Calibri" w:hAnsi="Times New Roman" w:cs="Times New Roman"/>
          <w:sz w:val="28"/>
          <w:szCs w:val="28"/>
        </w:rPr>
        <w:t xml:space="preserve">«Учебно-опытный Пригородный лесхоз </w:t>
      </w:r>
      <w:r w:rsidR="00A4504A" w:rsidRPr="00A45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504A" w:rsidRPr="009B18E8">
        <w:rPr>
          <w:rFonts w:ascii="Times New Roman" w:eastAsia="Calibri" w:hAnsi="Times New Roman" w:cs="Times New Roman"/>
          <w:sz w:val="28"/>
          <w:szCs w:val="28"/>
        </w:rPr>
        <w:t>(далее - Учреждение)</w:t>
      </w:r>
      <w:r w:rsidRPr="009B18E8">
        <w:rPr>
          <w:rFonts w:ascii="Times New Roman" w:eastAsia="Calibri" w:hAnsi="Times New Roman" w:cs="Times New Roman"/>
          <w:sz w:val="28"/>
          <w:szCs w:val="28"/>
        </w:rPr>
        <w:t>, в отношении котор</w:t>
      </w:r>
      <w:r w:rsidR="0052142F">
        <w:rPr>
          <w:rFonts w:ascii="Times New Roman" w:eastAsia="Calibri" w:hAnsi="Times New Roman" w:cs="Times New Roman"/>
          <w:sz w:val="28"/>
          <w:szCs w:val="28"/>
        </w:rPr>
        <w:t>ого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 Министерство </w:t>
      </w:r>
      <w:r w:rsidR="0052142F">
        <w:rPr>
          <w:rFonts w:ascii="Times New Roman" w:eastAsia="Calibri" w:hAnsi="Times New Roman" w:cs="Times New Roman"/>
          <w:sz w:val="28"/>
          <w:szCs w:val="28"/>
        </w:rPr>
        <w:t xml:space="preserve">лесного хозяйства 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осуществляет функции и полномочия учредителя, субсидии из бюджета Республики Татарстан на финансовое обеспечение расходов,</w:t>
      </w:r>
      <w:r w:rsidR="00EA4AC3" w:rsidRPr="00EA4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4AC3" w:rsidRPr="002C63FD">
        <w:rPr>
          <w:rFonts w:ascii="Times New Roman" w:eastAsia="Calibri" w:hAnsi="Times New Roman" w:cs="Times New Roman"/>
          <w:sz w:val="28"/>
          <w:szCs w:val="28"/>
        </w:rPr>
        <w:t xml:space="preserve">связанных с  </w:t>
      </w:r>
      <w:r w:rsidR="00EA4AC3">
        <w:rPr>
          <w:rFonts w:ascii="Times New Roman" w:eastAsia="Calibri" w:hAnsi="Times New Roman" w:cs="Times New Roman"/>
          <w:sz w:val="28"/>
          <w:szCs w:val="28"/>
        </w:rPr>
        <w:t xml:space="preserve"> содержанием государственного природного заказника регионального значения комплексного профиля «Голубые озера»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 абзацем вторым пункта 1 статьи </w:t>
      </w:r>
      <w:r w:rsidRPr="009B18E8">
        <w:rPr>
          <w:rFonts w:ascii="Times New Roman" w:eastAsia="Cambria Math" w:hAnsi="Times New Roman" w:cs="Times New Roman"/>
          <w:sz w:val="28"/>
          <w:szCs w:val="28"/>
        </w:rPr>
        <w:t>78</w:t>
      </w:r>
      <w:r w:rsidRPr="009B18E8">
        <w:rPr>
          <w:rFonts w:ascii="Times New Roman" w:eastAsia="Cambria Math" w:hAnsi="Times New Roman" w:cs="Times New Roman"/>
          <w:sz w:val="28"/>
          <w:szCs w:val="28"/>
          <w:vertAlign w:val="superscript"/>
        </w:rPr>
        <w:t>1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  Бюджетного кодекса Российской Федерации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(далее – Порядок).</w:t>
      </w:r>
    </w:p>
    <w:p w:rsidR="009B18E8" w:rsidRDefault="009B18E8" w:rsidP="009B18E8">
      <w:pPr>
        <w:tabs>
          <w:tab w:val="left" w:pos="1134"/>
        </w:tabs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2. Основные понятия, используемые в настоящем Порядке:</w:t>
      </w:r>
    </w:p>
    <w:p w:rsidR="00377703" w:rsidRPr="009B18E8" w:rsidRDefault="00377703" w:rsidP="003777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47963">
        <w:rPr>
          <w:rFonts w:ascii="Times New Roman" w:eastAsia="SimSun" w:hAnsi="Times New Roman" w:cs="Times New Roman"/>
          <w:sz w:val="28"/>
          <w:szCs w:val="28"/>
          <w:lang w:eastAsia="ru-RU"/>
        </w:rPr>
        <w:t>Мероприятие –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предоставление субсидий государственному бюджетному учреждению</w:t>
      </w:r>
      <w:r w:rsidR="00B972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Республики Татарстан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«Учебно-опытный Приго</w:t>
      </w:r>
      <w:r w:rsidR="00373224">
        <w:rPr>
          <w:rFonts w:ascii="Times New Roman" w:eastAsia="SimSu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дный лесхоз» на финансовое обеспечение расходов, </w:t>
      </w:r>
      <w:r w:rsidRPr="002C63FD">
        <w:rPr>
          <w:rFonts w:ascii="Times New Roman" w:eastAsia="Calibri" w:hAnsi="Times New Roman" w:cs="Times New Roman"/>
          <w:sz w:val="28"/>
          <w:szCs w:val="28"/>
        </w:rPr>
        <w:t xml:space="preserve">связанных с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содержанием государственного природного заказника регионального значения комплексного профиля «Голубые озера»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</w:p>
    <w:p w:rsidR="00377703" w:rsidRPr="009B18E8" w:rsidRDefault="00377703" w:rsidP="003777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Учредитель – Министерство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лесного хозяйства</w:t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Pr="00A450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далее – Министерство, Учредитель</w:t>
      </w:r>
      <w:r w:rsidRPr="00A4504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осуществляющее функции и полномочия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>чредителя в отношении Учреждения;</w:t>
      </w:r>
    </w:p>
    <w:p w:rsidR="00B972E8" w:rsidRPr="009B18E8" w:rsidRDefault="00377703" w:rsidP="00B972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субсидия – субсидия, предоставляемая Учреждению Учредителем, осуществляющим функции и полномочия главного распорядителя и получателя средств, в пределах бюджетных ассигнований, предусмотренных в законе Республики Татарстан о бюджете Республики Татарстан на соответствующий финансовый год и плановый период, и лимитов бюджетных обязательств, утвержденных в установленном порядке Министерством, </w:t>
      </w:r>
      <w:r w:rsidRPr="009B18E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на финансовое обеспечение </w:t>
      </w:r>
      <w:r w:rsidRPr="009B18E8">
        <w:rPr>
          <w:rFonts w:ascii="Times New Roman" w:eastAsia="Calibri" w:hAnsi="Times New Roman" w:cs="Times New Roman"/>
          <w:sz w:val="28"/>
          <w:szCs w:val="28"/>
        </w:rPr>
        <w:t xml:space="preserve">расходов, </w:t>
      </w:r>
      <w:r w:rsidRPr="002C63FD">
        <w:rPr>
          <w:rFonts w:ascii="Times New Roman" w:eastAsia="Calibri" w:hAnsi="Times New Roman" w:cs="Times New Roman"/>
          <w:sz w:val="28"/>
          <w:szCs w:val="28"/>
        </w:rPr>
        <w:t xml:space="preserve">связанных с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содержанием государственного природного заказника регионального значения комплексного профиля «Голубые озера»</w:t>
      </w:r>
      <w:r w:rsidR="00B972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972E8" w:rsidRPr="009B1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</w:t>
      </w:r>
      <w:r w:rsidR="00B972E8"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счет средств бюджета Республики Татарстан.</w:t>
      </w:r>
    </w:p>
    <w:p w:rsidR="00377703" w:rsidRPr="009B18E8" w:rsidRDefault="00377703" w:rsidP="003777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.</w:t>
      </w:r>
    </w:p>
    <w:p w:rsidR="00377703" w:rsidRPr="009B18E8" w:rsidRDefault="00377703" w:rsidP="00377703">
      <w:pPr>
        <w:tabs>
          <w:tab w:val="left" w:pos="1134"/>
        </w:tabs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Иные понятия и термины, используемые в настоящем Порядке, применяются в значениях, определенных законодательством Российской Федерации.</w:t>
      </w:r>
    </w:p>
    <w:p w:rsidR="007E0AA6" w:rsidRPr="007E0AA6" w:rsidRDefault="007E0AA6" w:rsidP="0092368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 </w:t>
      </w:r>
      <w:r w:rsidR="009B18E8" w:rsidRPr="009B1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Субсидия предоставляется Учреждению в целях</w:t>
      </w:r>
      <w:r w:rsidR="00B972E8" w:rsidRPr="00B97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72E8">
        <w:rPr>
          <w:rFonts w:ascii="Times New Roman" w:eastAsia="Calibri" w:hAnsi="Times New Roman" w:cs="Times New Roman"/>
          <w:sz w:val="28"/>
          <w:szCs w:val="28"/>
        </w:rPr>
        <w:t>содержания государственного природного заказника регионального значения комплексного профиля «Голубые озера».</w:t>
      </w:r>
    </w:p>
    <w:p w:rsidR="007E0AA6" w:rsidRDefault="007E0AA6" w:rsidP="007E0AA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9B18E8" w:rsidRPr="009B18E8" w:rsidRDefault="009B18E8" w:rsidP="007E0AA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 xml:space="preserve">Раздел 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val="en-US" w:eastAsia="ru-RU"/>
        </w:rPr>
        <w:t>II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>. Условия и порядок предоставления субсидии</w:t>
      </w:r>
    </w:p>
    <w:p w:rsidR="009B18E8" w:rsidRPr="009B18E8" w:rsidRDefault="009B18E8" w:rsidP="009B18E8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4. В целях получения субсидии Учреждени</w:t>
      </w:r>
      <w:r w:rsidR="00E33FD8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предоставля</w:t>
      </w:r>
      <w:r w:rsidR="00186FC5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т в адрес Учредителя заявку на получение субсидии (далее – Заявка), включающую в себя следующие документы: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письменное обращение Учреждения на получение субсидии, оформленное в произвольной форме;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пояснительную записку, содержащую обоснование необходимости предоставления субсидии на цель, установленную пунктом 3 настоящего Порядка, включая предварительную смету расходов на проведение Мероприятия;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справку налогового органа по состоянию на первое число месяца, в котором подается Заявка, подтверждающую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справку об отсутствии у Учреждения по состоянию на первое число месяца, в котором подается Заявка,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Кабинета Министров Республики Татарстан, подписанную руководителем и главным бухгалтером Учреждения, скрепленную печатью Учреждения</w:t>
      </w:r>
      <w:r w:rsidR="00DB569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DB5693" w:rsidRPr="002C63FD">
        <w:rPr>
          <w:rFonts w:ascii="Times New Roman" w:eastAsia="SimSun" w:hAnsi="Times New Roman" w:cs="Times New Roman"/>
          <w:sz w:val="28"/>
          <w:szCs w:val="28"/>
          <w:lang w:eastAsia="ru-RU"/>
        </w:rPr>
        <w:t>(при наличии</w:t>
      </w:r>
      <w:r w:rsidR="00DB5693">
        <w:rPr>
          <w:rFonts w:ascii="Times New Roman" w:eastAsia="SimSun" w:hAnsi="Times New Roman" w:cs="Times New Roman"/>
          <w:sz w:val="28"/>
          <w:szCs w:val="28"/>
          <w:lang w:eastAsia="ru-RU"/>
        </w:rPr>
        <w:t>)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Представляемые документы должны быть напечатаны разборчиво. Письменное обращение руководителя Учреждения должно быть скреплено печатью (при наличии) Учреждения и заверено подписью уполномоченного на то лица или собственноручно заверена руководителем Учреждения. Все расходы по подготовке документов на получение субсидии несет Учреждение.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Учреждение вправе истребовать представленную им ранее Заявку и повторно ее представить.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случае </w:t>
      </w:r>
      <w:r w:rsidRPr="002C63FD">
        <w:rPr>
          <w:rFonts w:ascii="Times New Roman" w:eastAsia="SimSun" w:hAnsi="Times New Roman" w:cs="Times New Roman"/>
          <w:sz w:val="28"/>
          <w:szCs w:val="28"/>
          <w:lang w:eastAsia="ru-RU"/>
        </w:rPr>
        <w:t>представления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документов и Заявки Учреждением в электронном виде с использованием единой межведомственной системы электронного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документооборота, они должны быть подписаны электронной подписью руководителя Учреждения или временно исполняющего обязанности руководителя Учреждения. 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5.  Учредитель в течение 10 рабочих дней со дня регистрации Заявки, представленной в соответствии с пунктом 4 настоящего Порядка, рассматривает ее, проверяет полноту и достоверность содержащихся в ней сведений и уведомляет Учреждение о предоставлении субсидии либо об отказе в ее предоставлении.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Основаниями для отказа в предоставлении субсидии Учреждению являются: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несоответствие представленных Учреждением документов требованиям, определенным в пункте 4 настоящего Порядка, или непредставление (представление не в полном объеме) указанных документов;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недостоверность информации, содержащейся в документах, представленных Учреждением.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6. В течение трех рабочих дней со дня принятия решения о предоставлении субсидии Учредитель и Учреждение заключают соглашение о предоставлении субсидии в соответствии с типовой формой, установленной Министерством финансов Республики Татарстан </w:t>
      </w:r>
      <w:r w:rsidRPr="009B18E8">
        <w:rPr>
          <w:rFonts w:ascii="Times New Roman" w:eastAsia="Calibri" w:hAnsi="Times New Roman" w:cs="Times New Roman"/>
          <w:sz w:val="28"/>
        </w:rPr>
        <w:t xml:space="preserve">(далее – соглашение), содержащее в том числе следующие положения: 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цель предоставления субсидии;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значения результатов предоставления субсидии, определенных в приложении № 1 к настоящему Порядку;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размер субсидии;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сроки (график) перечисления субсидии;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сроки и порядок представления отчетности об осуществлении расходов, источником финансового обеспечения которых является субсидия, о достижении значений результатов предоставления субсидии, об исполнении соглашения;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>основания и порядок внесения изменений в соглашение, в том числе в случае уменьшения Учредителю ранее доведенных лимитов бюджетных обязательств на предоставление субсидии;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18E8">
        <w:rPr>
          <w:rFonts w:ascii="Times New Roman" w:eastAsia="Calibri" w:hAnsi="Times New Roman" w:cs="Times New Roman"/>
          <w:sz w:val="28"/>
        </w:rPr>
        <w:t xml:space="preserve">основания для досрочного прекращения соглашения по решению Учредителя в одностороннем порядке, в том числе в связи с: </w:t>
      </w:r>
    </w:p>
    <w:p w:rsidR="009B18E8" w:rsidRPr="009B18E8" w:rsidRDefault="00EB3221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C63FD">
        <w:rPr>
          <w:rFonts w:ascii="Times New Roman" w:eastAsia="Calibri" w:hAnsi="Times New Roman" w:cs="Times New Roman"/>
          <w:sz w:val="28"/>
        </w:rPr>
        <w:t>-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9B18E8" w:rsidRPr="009B18E8">
        <w:rPr>
          <w:rFonts w:ascii="Times New Roman" w:eastAsia="Calibri" w:hAnsi="Times New Roman" w:cs="Times New Roman"/>
          <w:sz w:val="28"/>
        </w:rPr>
        <w:t>реорганизацией (за исключением реорганизации в форме присоединения) или ликвидацией Учреждения;</w:t>
      </w:r>
    </w:p>
    <w:p w:rsidR="009B18E8" w:rsidRPr="009B18E8" w:rsidRDefault="00EB3221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C63FD">
        <w:rPr>
          <w:rFonts w:ascii="Times New Roman" w:eastAsia="Calibri" w:hAnsi="Times New Roman" w:cs="Times New Roman"/>
          <w:sz w:val="28"/>
        </w:rPr>
        <w:t>-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9B18E8" w:rsidRPr="009B18E8">
        <w:rPr>
          <w:rFonts w:ascii="Times New Roman" w:eastAsia="Calibri" w:hAnsi="Times New Roman" w:cs="Times New Roman"/>
          <w:sz w:val="28"/>
        </w:rPr>
        <w:t>нарушением Учреждением цели и условий предоставления субсидии, установленных настоящим Порядком и (или) соглашением;</w:t>
      </w:r>
    </w:p>
    <w:p w:rsidR="009B18E8" w:rsidRPr="00EB3221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B3221">
        <w:rPr>
          <w:rFonts w:ascii="Times New Roman" w:eastAsia="Calibri" w:hAnsi="Times New Roman" w:cs="Times New Roman"/>
          <w:sz w:val="28"/>
        </w:rPr>
        <w:t>план по достижению результатов предоставления субсидии;</w:t>
      </w:r>
    </w:p>
    <w:p w:rsidR="009B18E8" w:rsidRPr="00EB3221" w:rsidRDefault="009B18E8" w:rsidP="009B1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B3221">
        <w:rPr>
          <w:rFonts w:ascii="Times New Roman" w:eastAsia="Calibri" w:hAnsi="Times New Roman" w:cs="Times New Roman"/>
          <w:sz w:val="28"/>
        </w:rPr>
        <w:t>сроки и порядок предоставления отчетности о реализации плана по достижению результатов предоставления субсидии;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B3221">
        <w:rPr>
          <w:rFonts w:ascii="Times New Roman" w:eastAsia="Calibri" w:hAnsi="Times New Roman" w:cs="Times New Roman"/>
          <w:sz w:val="28"/>
        </w:rPr>
        <w:t>запрет на расторжение соглашения Учреждением в одностороннем порядке.</w:t>
      </w:r>
    </w:p>
    <w:p w:rsidR="009B18E8" w:rsidRPr="009B18E8" w:rsidRDefault="009B18E8" w:rsidP="009B18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>При необходимости Учредитель и Учреждение заключают дополнительное соглашение к соглашению или дополнительное соглашение о расторжении соглашения в соответствии с типовыми формами, установленными Министерством финансов Республики Татарстан.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7. Размер предоставляемой субсидии </w:t>
      </w:r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(</w:t>
      </w:r>
      <m:oMath>
        <m:r>
          <w:rPr>
            <w:rFonts w:ascii="Cambria Math" w:hAnsi="Cambria Math"/>
            <w:color w:val="000000"/>
            <w:sz w:val="28"/>
            <w:szCs w:val="28"/>
          </w:rPr>
          <m:t>C</m:t>
        </m:r>
      </m:oMath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определяется Учредителем с учетом потребности Учреждения, отраженной в Заявке, предоставляемой согласно пункту 4 настоящего Порядка, по следующей формуле: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C=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З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Pr="0037249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 w:rsidR="00EB322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где:</w:t>
      </w:r>
    </w:p>
    <w:p w:rsidR="005C11C2" w:rsidRDefault="005C11C2" w:rsidP="005C1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0975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формирование фонда оплаты труда сотрудников Учреждения, привле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ченных </w:t>
      </w:r>
      <w:r w:rsidR="00BA00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обеспечение чистоты и порядка на территории </w:t>
      </w:r>
      <w:r w:rsidR="00BA0032">
        <w:rPr>
          <w:rFonts w:ascii="Times New Roman" w:eastAsia="Calibri" w:hAnsi="Times New Roman" w:cs="Times New Roman"/>
          <w:sz w:val="28"/>
          <w:szCs w:val="28"/>
        </w:rPr>
        <w:t>государственного природного заказника регионального значения комплексного профиля «Голубые озера»</w:t>
      </w:r>
      <w:r w:rsidRPr="00C74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которые определяются с учетом должностных окладов в соответствии со штатным расписанием, стимулирующих и иных выплат, предусмотренных локальными нормативными актами Учреждения согласно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трудового и налогового законодательств </w:t>
      </w:r>
      <w:r w:rsidRPr="00C74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Федерации;</w:t>
      </w:r>
    </w:p>
    <w:p w:rsidR="005C11C2" w:rsidRPr="00E825CB" w:rsidRDefault="005C11C2" w:rsidP="005C11C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825C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З</w:t>
      </w:r>
      <w:r w:rsidRPr="00E825CB">
        <w:rPr>
          <w:rFonts w:ascii="Times New Roman" w:eastAsia="SimSu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2 </w:t>
      </w:r>
      <w:r w:rsidRPr="00E825C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– расходы на </w:t>
      </w:r>
      <w:r w:rsidR="006030F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оплату </w:t>
      </w:r>
      <w:r w:rsidRPr="00E825C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налогов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030F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сборов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25C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законодательством Российской Федерации о налогах и сборах, начисленных в связи с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оплатой труда сотрудников Учреждения, </w:t>
      </w:r>
      <w:r w:rsidRPr="00C74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привле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ченных</w:t>
      </w:r>
      <w:r w:rsidR="00BA0032" w:rsidRPr="00BA00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A00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обеспечение чистоты и порядка на территории </w:t>
      </w:r>
      <w:r w:rsidR="00BA0032">
        <w:rPr>
          <w:rFonts w:ascii="Times New Roman" w:eastAsia="Calibri" w:hAnsi="Times New Roman" w:cs="Times New Roman"/>
          <w:sz w:val="28"/>
          <w:szCs w:val="28"/>
        </w:rPr>
        <w:t>государственного природного заказника регионального значения комплексного профиля «Голубые озера»</w:t>
      </w:r>
      <w:r w:rsidRPr="00E825C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;</w:t>
      </w:r>
    </w:p>
    <w:p w:rsidR="005C11C2" w:rsidRPr="00C74570" w:rsidRDefault="005C11C2" w:rsidP="005C1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457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F346DE" wp14:editId="73F28A03">
            <wp:extent cx="18097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</w:t>
      </w:r>
      <w:r w:rsidR="00BA00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патрулирование по пресечению нарушений законодательства</w:t>
      </w:r>
      <w:r w:rsidRPr="00C74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учетом нормативных актов Российской Федерации и решений Учредителя;</w:t>
      </w:r>
    </w:p>
    <w:p w:rsidR="005C11C2" w:rsidRPr="00C74570" w:rsidRDefault="005C11C2" w:rsidP="005C1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457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A58D5A" wp14:editId="7C2C7DB3">
            <wp:extent cx="1809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745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прочие работы и услуги, в соответствии с потребностью Учреждения, сформированные методом сопоставимых рыночных цен (анализа рынка), заключающимся в анализе информации о рыночных ценах идентичных (однородных) товаров, работ, услуг, в том числе информации о ценах организаторов-изготовителей, а также в средствах массовой информации и специальной литературе, включая официальные сайты производителей и поставщиков в информационно-телекоммуникационной сети "Интернет";</w:t>
      </w:r>
    </w:p>
    <w:p w:rsidR="005C11C2" w:rsidRDefault="0098627B" w:rsidP="00B32F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pict>
          <v:shape id="Рисунок 9" o:spid="_x0000_i1028" type="#_x0000_t75" style="width:14.25pt;height:18pt;visibility:visible;mso-wrap-style:square">
            <v:imagedata r:id="rId9" o:title=""/>
          </v:shape>
        </w:pict>
      </w:r>
      <w:r w:rsidR="005C11C2" w:rsidRPr="00C745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затраты, приводящие к увеличению нефинансовых активов Учреждения, включающих в себя затраты на увеличение стоимости основных средств, нематериальных активов, непроизведенных активов, материальных запасов, регулируемые нормативными актами Республики Татарстан и локальными нормативными актами Учреждения.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8. На первое число месяца, в котором подается Заявка, Учреждение должно соответствовать следующим требованиям:  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у Учреждения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 Учреждения отсутствует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Кабинета Министров Республики Татарстан;</w:t>
      </w:r>
    </w:p>
    <w:p w:rsidR="009B18E8" w:rsidRPr="009B18E8" w:rsidRDefault="009B18E8" w:rsidP="009B18E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1" w:name="_Hlk91513945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Учреждение не получает средства из бюджета Республики Татарстан на основании иных нормативных правовых актов Республики Татарстан на цель, указанную в пункте 3 настоящего Порядка.  </w:t>
      </w:r>
    </w:p>
    <w:bookmarkEnd w:id="1"/>
    <w:p w:rsidR="00DC1BEE" w:rsidRDefault="009B18E8" w:rsidP="00DC1BE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9. </w:t>
      </w:r>
      <w:bookmarkStart w:id="2" w:name="_Hlk87959359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Результатом предоставления субсидии является достижение Учреждением значения результатов (индикаторов оценки конечных результатов) предоставления субсидии, определенных в приложении № 1 к настоящему Порядку.</w:t>
      </w:r>
      <w:bookmarkEnd w:id="2"/>
    </w:p>
    <w:p w:rsidR="00DC1BEE" w:rsidRPr="0057247B" w:rsidRDefault="00DC1BEE" w:rsidP="00DC1B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57247B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10. Учредитель перечисляет субсидию в полном объеме на лицевые счета Учреждения, открытые в территориальных органах Департамента казначейства Министерства финансов Республики Татарстан, в соответствии с графиком перечисления субсидии, предусмотренным соглашением.</w:t>
      </w:r>
    </w:p>
    <w:p w:rsidR="00DC1BEE" w:rsidRDefault="00DC1BEE" w:rsidP="009B18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 xml:space="preserve">Раздел 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val="en-US" w:eastAsia="ru-RU"/>
        </w:rPr>
        <w:t>III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>. Требования к отчетности</w:t>
      </w:r>
    </w:p>
    <w:p w:rsidR="009B18E8" w:rsidRPr="009B18E8" w:rsidRDefault="009B18E8" w:rsidP="009B18E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>11. </w:t>
      </w:r>
      <w:r w:rsidRPr="009B18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Учреждение представляет Учредителю отчетность в следующие сроки:</w:t>
      </w:r>
    </w:p>
    <w:p w:rsidR="009B18E8" w:rsidRPr="009B18E8" w:rsidRDefault="009B18E8" w:rsidP="009B18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ежеквартально, не позднее трех рабочих дней, следующих за отчетным кварталом, </w:t>
      </w:r>
      <w:bookmarkStart w:id="3" w:name="_Hlk84337307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отчет </w:t>
      </w:r>
      <w:bookmarkStart w:id="4" w:name="_Hlk91515583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об осуществлении расходов, источником финансового обеспечения которых является субсидия</w:t>
      </w:r>
      <w:bookmarkEnd w:id="4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bookmarkEnd w:id="3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по форме в соответствии с приложением № 2 к настоящему Порядку;</w:t>
      </w:r>
    </w:p>
    <w:p w:rsidR="009B18E8" w:rsidRPr="009B18E8" w:rsidRDefault="009B18E8" w:rsidP="009B18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ежемесячно, не позднее трех рабочих дней, следующих за отчетным месяцем, отчет </w:t>
      </w:r>
      <w:bookmarkStart w:id="5" w:name="_Hlk84337365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о достижении результатов предоставления субсидии</w:t>
      </w:r>
      <w:bookmarkEnd w:id="5"/>
      <w:r w:rsidRPr="009B18E8">
        <w:rPr>
          <w:rFonts w:ascii="Times New Roman CYR" w:eastAsia="SimSun" w:hAnsi="Times New Roman CYR" w:cs="Times New Roman CYR"/>
          <w:b/>
          <w:bCs/>
          <w:sz w:val="28"/>
          <w:szCs w:val="24"/>
          <w:lang w:eastAsia="ru-RU"/>
        </w:rPr>
        <w:t xml:space="preserve">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по форме в соответствии с приложением № 3 к настоящему Порядку, с предоставлением подтверждающих документов;</w:t>
      </w:r>
    </w:p>
    <w:p w:rsidR="009B18E8" w:rsidRPr="009B18E8" w:rsidRDefault="009B18E8" w:rsidP="009B18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ежемесячно, не позднее трех рабочих дней, следующих за отчетным месяцем, отчет о реализации плана по достижению результатов предоставления субсидии (контрольных точек) по форме в соответствии с приложением № 4 к настоящему Порядку, с предоставлением подтверждающих документов;</w:t>
      </w:r>
    </w:p>
    <w:p w:rsidR="009B18E8" w:rsidRPr="009B18E8" w:rsidRDefault="009B18E8" w:rsidP="009B18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не позднее 25 числа последнего месяца отчетного года, отчет об исполнении соглашения, по форме, утвержденной Учредителем, с предоставлением сведений о реализации субсидии.</w:t>
      </w:r>
    </w:p>
    <w:p w:rsidR="009B18E8" w:rsidRPr="009B18E8" w:rsidRDefault="009B18E8" w:rsidP="009B18E8">
      <w:pPr>
        <w:tabs>
          <w:tab w:val="left" w:pos="0"/>
        </w:tabs>
        <w:suppressAutoHyphens/>
        <w:spacing w:after="0" w:line="233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Представляемая отчетность и прилагаемые документы должны быть напечатаны разборчиво. Исправления не допускаются, за исключением исправлений, скрепленных печатью (при наличии) Учреждения и заверенных подписью уполномоченного лица или собственноручно заверенных руководителем Учреждения. </w:t>
      </w:r>
    </w:p>
    <w:p w:rsidR="009B18E8" w:rsidRPr="009B18E8" w:rsidRDefault="009B18E8" w:rsidP="009B18E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 xml:space="preserve">Раздел 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val="en-US" w:eastAsia="ru-RU"/>
        </w:rPr>
        <w:t>IV</w:t>
      </w: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 xml:space="preserve">. Порядок осуществления контроля </w:t>
      </w:r>
    </w:p>
    <w:p w:rsidR="009B18E8" w:rsidRPr="009B18E8" w:rsidRDefault="009B18E8" w:rsidP="009B18E8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pacing w:val="-4"/>
          <w:sz w:val="28"/>
          <w:szCs w:val="28"/>
          <w:lang w:eastAsia="ru-RU"/>
        </w:rPr>
        <w:t>за соблюдением целей, условий и порядка предоставления субсидии и ответственности за их нарушение</w:t>
      </w:r>
    </w:p>
    <w:p w:rsidR="009B18E8" w:rsidRPr="009B18E8" w:rsidRDefault="009B18E8" w:rsidP="009B18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Учредитель осуществляет контроль за соблюдением целей и условий предоставления Учреждению Субсидии.</w:t>
      </w:r>
    </w:p>
    <w:p w:rsidR="009B18E8" w:rsidRPr="009B18E8" w:rsidRDefault="009B18E8" w:rsidP="009B18E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13. Учреждение несет ответственность за представление недостоверных сведений и документов для получения субсидии или об использовании субсидии, нарушения условий и порядка предоставления субсидии в соответствии с настоящим Порядком, а также целей расходования субсидии, непредставление отчета об осуществлении расходов, источником финансового обеспечения которых является субсидия, и (или) отчета о достижении </w:t>
      </w:r>
      <w:bookmarkStart w:id="6" w:name="_Hlk91515714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результатов предоставления субсидии</w:t>
      </w:r>
      <w:bookmarkEnd w:id="6"/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использование субсидии не по целевому назначению, </w:t>
      </w:r>
      <w:r w:rsidR="00E21927"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недостижения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значений результатов </w:t>
      </w:r>
      <w:r w:rsidRPr="009B18E8">
        <w:rPr>
          <w:rFonts w:ascii="Times New Roman CYR" w:eastAsia="SimSun" w:hAnsi="Times New Roman CYR" w:cs="Times New Roman CYR"/>
          <w:bCs/>
          <w:sz w:val="28"/>
          <w:szCs w:val="26"/>
          <w:lang w:eastAsia="ru-RU"/>
        </w:rPr>
        <w:t>(индикаторов оценки конечных результатов)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, определенных в приложении №</w:t>
      </w:r>
      <w:r w:rsidR="00E219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1 к настоящему Порядку.</w:t>
      </w:r>
    </w:p>
    <w:p w:rsidR="009B18E8" w:rsidRPr="009B18E8" w:rsidRDefault="009B18E8" w:rsidP="009B18E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Основанием для освобождения Учреждения от применения мер ответственности является документально подтвержденное наступление обстоятельств непреодолимой силы, препятствующих исполнению Учреждением соответствующих обязательств.</w:t>
      </w:r>
    </w:p>
    <w:p w:rsidR="009B18E8" w:rsidRPr="009B18E8" w:rsidRDefault="009B18E8" w:rsidP="009B18E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случае несоблюдения Учреждением целей и условий, установленных при предоставлении субсидии, выявленного по результатам проверок, проведенных Учредителем и уполномоченным органом государственного финансового контроля, субсидия подлежит возврату в бюджет Республики Татарстан в 30-дневный срок, исчисляемый в рабочих днях, со дня получения Учреждением соответствующего требования Учредителя.</w:t>
      </w:r>
    </w:p>
    <w:p w:rsidR="009B18E8" w:rsidRPr="009B18E8" w:rsidRDefault="009B18E8" w:rsidP="009B18E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случае недостижения результатов предоставления субсидии, определенных в приложении №</w:t>
      </w:r>
      <w:r w:rsidR="00EE240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18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 к настоящему Порядку, субсидия подлежит возврату в бюджет Республики Татарстан в 30-дневный срок, исчисляемый в рабочих днях, со дня получения Учреждением соответствующего требования Учредителя.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15. При нарушении Учреждением срока возврата субсидии, указанного в пункте 14 настоящего Порядка, Учредитель в семидневный срок, исчисляемый в рабочих днях со дня истечения указанного срока, принимает меры по взысканию указанных средств в бюджет Республики Татарстан в принудительном порядке в соответствии с законодательством Российской Федерации.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16. </w:t>
      </w:r>
      <w:r w:rsidRPr="002C63FD">
        <w:rPr>
          <w:rFonts w:ascii="Times New Roman" w:eastAsia="SimSun" w:hAnsi="Times New Roman" w:cs="Times New Roman"/>
          <w:sz w:val="28"/>
          <w:szCs w:val="28"/>
          <w:lang w:eastAsia="ru-RU"/>
        </w:rPr>
        <w:t>Не</w:t>
      </w:r>
      <w:r w:rsidR="00870C9A" w:rsidRPr="002C63F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2C63FD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спользованные в текущем финансовом году остатки средств субсидии на достижение целей, установленных в соответствии с пунктом 3 настоящего Порядка, подлежат возврату в бюджет Республики Татарстан.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Учредитель принимает решение о наличии потребности в направлении не использованных в текущем финансовом году остатков средств субсидии на достижение целей в соответствии с пунктом 3 настоящего Порядка на основании обращения Учреждения о наличии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направленного в течение 20 рабочих дней года, следующего за годом предоставления субсидии (далее – обращение Учреждения по остаткам субсидии).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Учредитель принимает решение о наличии потребности в направлении не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использованных в текущем финансовом году остатков средств субсидии на достижение целей в соответствии с пунктом 3 настоящего Порядка в течение </w:t>
      </w:r>
      <w:r w:rsidR="00870C9A" w:rsidRPr="002C63FD">
        <w:rPr>
          <w:rFonts w:ascii="Times New Roman" w:eastAsia="SimSun" w:hAnsi="Times New Roman" w:cs="Times New Roman"/>
          <w:sz w:val="28"/>
          <w:szCs w:val="28"/>
          <w:lang w:eastAsia="ru-RU"/>
        </w:rPr>
        <w:t>пяти</w:t>
      </w:r>
      <w:r w:rsidR="00870C9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рабочих дней с момента получения обращения Учреждения по остаткам субсидии.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17. В соответствии с решением Учредителя о наличии потребности в направлении не использованных в текущем финансовом году остатков средств субсидии на достижение целей в соответствии с пунктом 3 настоящего Порядка, остатки указанной субсидии могут быть использованы в текущем финансовом году для финансового обеспечения расходов, направленных на цели в соответствии с пунктом 3 настоящего Порядка.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18. При наличии в текущем финансовом году поступлений от возврата ранее произведенных Учреждением выплат, источником финансового обеспечения которых являются субсидии, для достижения целей, установленных в соответствии с пунктом 3 настоящего Порядка, Учредитель принимает решение об их использовании Учреждением для достижения целей, установленных пунктом 3 настоящего Порядка, на основании обращения Учреждения о наличии неисполненных обязательств, источником финансового обеспечения которых являются средства от возврата ранее произведенных Учреждением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направленного в течение 20 рабочих дней года, следующего за годом предоставления субсидии (далее – обращение Учреждения по средствам от возврата ранее произведенных выплат).</w:t>
      </w:r>
    </w:p>
    <w:p w:rsidR="009B18E8" w:rsidRPr="009B18E8" w:rsidRDefault="009B18E8" w:rsidP="009B1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Учредитель принимает решение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является субсидия, для достижения целей, установленных пунктом 3 настоящего Порядка, в течение </w:t>
      </w:r>
      <w:r w:rsidR="00870C9A" w:rsidRPr="002C63FD">
        <w:rPr>
          <w:rFonts w:ascii="Times New Roman" w:eastAsia="SimSun" w:hAnsi="Times New Roman" w:cs="Times New Roman"/>
          <w:sz w:val="28"/>
          <w:szCs w:val="28"/>
          <w:lang w:eastAsia="ru-RU"/>
        </w:rPr>
        <w:t>пяти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рабочих дней с момента обращения Учреждения по средствам от возврата ранее произведенных выплат.</w:t>
      </w:r>
    </w:p>
    <w:p w:rsidR="009B18E8" w:rsidRPr="009B18E8" w:rsidRDefault="009B18E8" w:rsidP="009B18E8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B18E8" w:rsidRPr="009B18E8" w:rsidRDefault="009B18E8" w:rsidP="009B18E8">
      <w:pPr>
        <w:spacing w:after="0" w:line="252" w:lineRule="auto"/>
        <w:ind w:left="5103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к Порядку определения объема и условий предоставления государственн</w:t>
      </w:r>
      <w:r w:rsidR="005B4FFF"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ому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5B4FFF"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бюджетному</w:t>
      </w:r>
      <w:r w:rsidR="002C188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5B4FFF"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учреждению </w:t>
      </w:r>
      <w:r w:rsidR="00095154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</w:t>
      </w:r>
      <w:r w:rsidR="005B4FFF"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«</w:t>
      </w:r>
      <w:r w:rsidR="00DC1BEE">
        <w:rPr>
          <w:rFonts w:ascii="Times New Roman" w:eastAsia="SimSun" w:hAnsi="Times New Roman" w:cs="Times New Roman"/>
          <w:sz w:val="28"/>
          <w:szCs w:val="28"/>
          <w:lang w:eastAsia="ru-RU"/>
        </w:rPr>
        <w:t>Учебно-опытный Пригородный лесхоз»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, в отношении котор</w:t>
      </w:r>
      <w:r w:rsidR="005B4FFF"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ого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Министерство </w:t>
      </w:r>
      <w:r w:rsidR="005B4FFF"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лесного хозяйства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Республики Татарстан осуществляет функции и полномочия учредителя, субсидии из бюджета Республики Татарстан на финансовое обеспечение расходов,</w:t>
      </w:r>
      <w:r w:rsidR="00123E40" w:rsidRPr="00123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3E40" w:rsidRPr="002C63FD">
        <w:rPr>
          <w:rFonts w:ascii="Times New Roman" w:eastAsia="Calibri" w:hAnsi="Times New Roman" w:cs="Times New Roman"/>
          <w:sz w:val="28"/>
          <w:szCs w:val="28"/>
        </w:rPr>
        <w:t xml:space="preserve">связанных с  </w:t>
      </w:r>
      <w:r w:rsidR="00123E40">
        <w:rPr>
          <w:rFonts w:ascii="Times New Roman" w:eastAsia="Calibri" w:hAnsi="Times New Roman" w:cs="Times New Roman"/>
          <w:sz w:val="28"/>
          <w:szCs w:val="28"/>
        </w:rPr>
        <w:t xml:space="preserve"> содержанием государственного природного заказника регионального значения комплексного профиля «Голубые озера»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, в соответствии с абзацем вторым пункта 1 статьи 78</w:t>
      </w:r>
      <w:r w:rsidRPr="009B18E8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t>1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</w:p>
    <w:p w:rsidR="009B18E8" w:rsidRPr="009B18E8" w:rsidRDefault="009B18E8" w:rsidP="009B18E8">
      <w:pPr>
        <w:keepNext/>
        <w:spacing w:after="60" w:line="240" w:lineRule="auto"/>
        <w:ind w:right="-1"/>
        <w:jc w:val="center"/>
        <w:outlineLvl w:val="1"/>
        <w:rPr>
          <w:rFonts w:ascii="Times New Roman CYR" w:eastAsia="SimSun" w:hAnsi="Times New Roman CYR" w:cs="Times New Roman CYR"/>
          <w:i/>
          <w:iCs/>
          <w:sz w:val="28"/>
          <w:szCs w:val="28"/>
          <w:lang w:eastAsia="ru-RU"/>
        </w:rPr>
      </w:pPr>
    </w:p>
    <w:p w:rsidR="009B18E8" w:rsidRPr="009B18E8" w:rsidRDefault="009B18E8" w:rsidP="009B18E8">
      <w:pPr>
        <w:keepNext/>
        <w:spacing w:after="60" w:line="240" w:lineRule="auto"/>
        <w:ind w:right="-1"/>
        <w:jc w:val="center"/>
        <w:outlineLvl w:val="1"/>
        <w:rPr>
          <w:rFonts w:ascii="Times New Roman CYR" w:eastAsia="SimSun" w:hAnsi="Times New Roman CYR" w:cs="Times New Roman CYR"/>
          <w:iCs/>
          <w:sz w:val="28"/>
          <w:szCs w:val="28"/>
          <w:lang w:eastAsia="ru-RU"/>
        </w:rPr>
      </w:pPr>
      <w:r w:rsidRPr="009B18E8">
        <w:rPr>
          <w:rFonts w:ascii="Times New Roman CYR" w:eastAsia="SimSun" w:hAnsi="Times New Roman CYR" w:cs="Times New Roman CYR"/>
          <w:iCs/>
          <w:sz w:val="28"/>
          <w:szCs w:val="28"/>
          <w:lang w:eastAsia="ru-RU"/>
        </w:rPr>
        <w:t xml:space="preserve">Значения результатов </w:t>
      </w:r>
    </w:p>
    <w:p w:rsidR="009B18E8" w:rsidRPr="009B18E8" w:rsidRDefault="009B18E8" w:rsidP="009B18E8">
      <w:pPr>
        <w:keepNext/>
        <w:spacing w:after="60" w:line="240" w:lineRule="auto"/>
        <w:ind w:right="-1"/>
        <w:jc w:val="center"/>
        <w:outlineLvl w:val="1"/>
        <w:rPr>
          <w:rFonts w:ascii="Times New Roman CYR" w:eastAsia="SimSun" w:hAnsi="Times New Roman CYR" w:cs="Times New Roman CYR"/>
          <w:iCs/>
          <w:sz w:val="28"/>
          <w:szCs w:val="28"/>
          <w:lang w:eastAsia="ru-RU"/>
        </w:rPr>
      </w:pPr>
      <w:r w:rsidRPr="009B18E8">
        <w:rPr>
          <w:rFonts w:ascii="Times New Roman CYR" w:eastAsia="SimSun" w:hAnsi="Times New Roman CYR" w:cs="Times New Roman CYR"/>
          <w:iCs/>
          <w:sz w:val="28"/>
          <w:szCs w:val="28"/>
          <w:lang w:eastAsia="ru-RU"/>
        </w:rPr>
        <w:t xml:space="preserve">(индикаторы оценки конечных результатов) </w:t>
      </w:r>
    </w:p>
    <w:p w:rsidR="009B18E8" w:rsidRPr="009B18E8" w:rsidRDefault="009B18E8" w:rsidP="009B18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6066"/>
        <w:gridCol w:w="3224"/>
      </w:tblGrid>
      <w:tr w:rsidR="009B18E8" w:rsidRPr="009B18E8" w:rsidTr="005F2E14">
        <w:trPr>
          <w:tblHeader/>
        </w:trPr>
        <w:tc>
          <w:tcPr>
            <w:tcW w:w="444" w:type="pct"/>
            <w:vMerge w:val="restart"/>
            <w:vAlign w:val="center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</w:t>
            </w:r>
            <w:r w:rsidRPr="009B18E8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9B18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975" w:type="pct"/>
            <w:vMerge w:val="restart"/>
            <w:vAlign w:val="center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результата </w:t>
            </w:r>
            <w:r w:rsidRPr="009B18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(индикатора оценки конечных результатов), </w:t>
            </w:r>
            <w:r w:rsidRPr="009B18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br/>
              <w:t>единица измерения</w:t>
            </w:r>
          </w:p>
        </w:tc>
        <w:tc>
          <w:tcPr>
            <w:tcW w:w="1581" w:type="pct"/>
            <w:tcBorders>
              <w:bottom w:val="nil"/>
            </w:tcBorders>
            <w:vAlign w:val="center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Значение результата</w:t>
            </w:r>
            <w:r w:rsidRPr="009B18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(индикатора оценки конечных результатов)  </w:t>
            </w:r>
          </w:p>
        </w:tc>
      </w:tr>
      <w:tr w:rsidR="009B18E8" w:rsidRPr="009B18E8" w:rsidTr="005F2E14">
        <w:tc>
          <w:tcPr>
            <w:tcW w:w="444" w:type="pct"/>
            <w:vMerge/>
            <w:vAlign w:val="center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pct"/>
            <w:vMerge/>
            <w:vAlign w:val="center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>2022</w:t>
            </w:r>
          </w:p>
        </w:tc>
      </w:tr>
      <w:tr w:rsidR="009B18E8" w:rsidRPr="009B18E8" w:rsidTr="005F2E14">
        <w:tc>
          <w:tcPr>
            <w:tcW w:w="444" w:type="pct"/>
            <w:vAlign w:val="center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5" w:type="pct"/>
            <w:shd w:val="clear" w:color="auto" w:fill="auto"/>
          </w:tcPr>
          <w:p w:rsidR="009B18E8" w:rsidRPr="009B18E8" w:rsidRDefault="0001673A" w:rsidP="0001673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Обеспечение чистоты и порядка на </w:t>
            </w:r>
            <w:r w:rsidR="00537927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 территории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государственного природного заказника регионального значения комплексного профиля «Голубые озера».</w:t>
            </w:r>
            <w:r w:rsidRPr="009B18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7927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01673A" w:rsidRPr="009B18E8" w:rsidRDefault="00537927" w:rsidP="0001673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  <w:t xml:space="preserve">1 </w:t>
            </w:r>
          </w:p>
          <w:p w:rsidR="00E33FD8" w:rsidRPr="009B18E8" w:rsidRDefault="00E33FD8" w:rsidP="00E33F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B18E8" w:rsidRPr="009B18E8" w:rsidRDefault="009B18E8" w:rsidP="009B18E8">
      <w:pPr>
        <w:spacing w:after="0" w:line="252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C1883" w:rsidRPr="009B18E8" w:rsidRDefault="002C1883" w:rsidP="002C1883">
      <w:pPr>
        <w:spacing w:after="0" w:line="252" w:lineRule="auto"/>
        <w:ind w:left="5103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к Порядку определения объема и условий предоставления государственн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ому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бюджетному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учреждению «</w:t>
      </w:r>
      <w:r w:rsidR="00123E40">
        <w:rPr>
          <w:rFonts w:ascii="Times New Roman" w:eastAsia="SimSun" w:hAnsi="Times New Roman" w:cs="Times New Roman"/>
          <w:sz w:val="28"/>
          <w:szCs w:val="28"/>
          <w:lang w:eastAsia="ru-RU"/>
        </w:rPr>
        <w:t>Учебно-опытный Пригородный лесхоз»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, в отношении котор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ого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Министерство 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лесного хозяйства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Республики Татарстан осуществляет функции и полномочия учредителя, субсидии из бюджета Республики Татарстан на финансовое обеспечение расходов, </w:t>
      </w:r>
      <w:r w:rsidR="00123E40" w:rsidRPr="002C63FD">
        <w:rPr>
          <w:rFonts w:ascii="Times New Roman" w:eastAsia="Calibri" w:hAnsi="Times New Roman" w:cs="Times New Roman"/>
          <w:sz w:val="28"/>
          <w:szCs w:val="28"/>
        </w:rPr>
        <w:t xml:space="preserve">связанных с  </w:t>
      </w:r>
      <w:r w:rsidR="00123E40">
        <w:rPr>
          <w:rFonts w:ascii="Times New Roman" w:eastAsia="Calibri" w:hAnsi="Times New Roman" w:cs="Times New Roman"/>
          <w:sz w:val="28"/>
          <w:szCs w:val="28"/>
        </w:rPr>
        <w:t xml:space="preserve"> содержанием государственного природного заказника регионального значения комплексного профиля «Голубые озера»,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соответствии с абзацем вторым пункта 1 статьи 78</w:t>
      </w:r>
      <w:r w:rsidRPr="009B18E8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t>1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</w:p>
    <w:p w:rsidR="009B18E8" w:rsidRPr="009B18E8" w:rsidRDefault="009B18E8" w:rsidP="009B18E8">
      <w:pPr>
        <w:spacing w:after="0" w:line="252" w:lineRule="auto"/>
        <w:ind w:left="5103"/>
        <w:jc w:val="both"/>
        <w:rPr>
          <w:rFonts w:ascii="Times New Roman" w:eastAsia="SimSun" w:hAnsi="Times New Roman" w:cs="Times New Roman"/>
          <w:b/>
          <w:bCs/>
          <w:sz w:val="28"/>
          <w:szCs w:val="24"/>
          <w:highlight w:val="yellow"/>
          <w:lang w:eastAsia="ru-RU"/>
        </w:rPr>
      </w:pPr>
    </w:p>
    <w:p w:rsidR="009B18E8" w:rsidRPr="009B18E8" w:rsidRDefault="009B18E8" w:rsidP="009B18E8">
      <w:pPr>
        <w:spacing w:after="0" w:line="252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9B18E8" w:rsidRPr="009B18E8" w:rsidRDefault="009B18E8" w:rsidP="009B18E8">
      <w:pPr>
        <w:spacing w:after="0" w:line="252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8"/>
          <w:szCs w:val="8"/>
          <w:lang w:eastAsia="ru-RU"/>
        </w:rPr>
      </w:pPr>
    </w:p>
    <w:p w:rsidR="009B18E8" w:rsidRP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Отчет об осуществлении расходов, </w:t>
      </w:r>
    </w:p>
    <w:p w:rsidR="009B18E8" w:rsidRP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источником финансового обеспечения которых является субсидия</w:t>
      </w:r>
    </w:p>
    <w:p w:rsidR="009B18E8" w:rsidRP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по состоянию на «__» ______20__ года</w:t>
      </w:r>
    </w:p>
    <w:p w:rsidR="009B18E8" w:rsidRP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40" w:lineRule="auto"/>
        <w:ind w:firstLine="709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9B18E8">
        <w:rPr>
          <w:rFonts w:ascii="Times New Roman" w:eastAsia="SimSu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154305</wp:posOffset>
                </wp:positionV>
                <wp:extent cx="2971800" cy="0"/>
                <wp:effectExtent l="5715" t="9525" r="1333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EDBF2" id="Прямая со стрелкой 4" o:spid="_x0000_s1026" type="#_x0000_t32" style="position:absolute;margin-left:190.5pt;margin-top:12.15pt;width:23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uPTAIAAFQEAAAOAAAAZHJzL2Uyb0RvYy54bWysVEtu2zAQ3RfoHQjuHUmukthC5KCQ7G7S&#10;NkDSA9AkZRGVSIJkLBtFgTQXyBF6hW666Ac5g3yjDukPknZTFNWCGmo4b97MPOrsfNU2aMmNFUrm&#10;ODmKMeKSKibkIsfvrmeDEUbWEclIoyTP8ZpbfD55/uys0xkfqlo1jBsEINJmnc5x7ZzOosjSmrfE&#10;HinNJTgrZVriYGsWETOkA/S2iYZxfBJ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"/>
            </w:pict>
          </mc:Fallback>
        </mc:AlternateContent>
      </w:r>
      <w:r w:rsidRPr="009B18E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Наименование Учреждения </w:t>
      </w:r>
    </w:p>
    <w:p w:rsidR="009B18E8" w:rsidRPr="009B18E8" w:rsidRDefault="009B18E8" w:rsidP="009B18E8">
      <w:pPr>
        <w:spacing w:after="0" w:line="240" w:lineRule="auto"/>
        <w:ind w:firstLine="709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9B18E8">
        <w:rPr>
          <w:rFonts w:ascii="Times New Roman" w:eastAsia="SimSun" w:hAnsi="Times New Roman" w:cs="Times New Roman"/>
          <w:sz w:val="26"/>
          <w:szCs w:val="26"/>
          <w:lang w:eastAsia="ru-RU"/>
        </w:rPr>
        <w:t>Периодичность: ежеквартальная</w:t>
      </w:r>
    </w:p>
    <w:p w:rsidR="009B18E8" w:rsidRPr="009B18E8" w:rsidRDefault="009B18E8" w:rsidP="009B18E8">
      <w:pPr>
        <w:spacing w:after="0" w:line="240" w:lineRule="auto"/>
        <w:ind w:firstLine="709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9B18E8">
        <w:rPr>
          <w:rFonts w:ascii="Times New Roman" w:eastAsia="SimSun" w:hAnsi="Times New Roman" w:cs="Times New Roman"/>
          <w:sz w:val="26"/>
          <w:szCs w:val="26"/>
          <w:lang w:eastAsia="ru-RU"/>
        </w:rPr>
        <w:t>Единица измерения: рубль (с точностью до второго десятичного знака)</w:t>
      </w:r>
    </w:p>
    <w:p w:rsidR="009B18E8" w:rsidRPr="009B18E8" w:rsidRDefault="009B18E8" w:rsidP="009B18E8">
      <w:pPr>
        <w:spacing w:after="0" w:line="240" w:lineRule="auto"/>
        <w:rPr>
          <w:rFonts w:ascii="Times New Roman" w:eastAsia="SimSun" w:hAnsi="Times New Roman" w:cs="Times New Roman"/>
          <w:sz w:val="14"/>
          <w:szCs w:val="12"/>
          <w:lang w:eastAsia="ru-RU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1"/>
        <w:gridCol w:w="1701"/>
        <w:gridCol w:w="2403"/>
      </w:tblGrid>
      <w:tr w:rsidR="009B18E8" w:rsidRPr="009B18E8" w:rsidTr="005F2E14">
        <w:tc>
          <w:tcPr>
            <w:tcW w:w="6091" w:type="dxa"/>
            <w:vMerge w:val="restart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4104" w:type="dxa"/>
            <w:gridSpan w:val="2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Сумма</w:t>
            </w:r>
          </w:p>
        </w:tc>
      </w:tr>
      <w:tr w:rsidR="009B18E8" w:rsidRPr="009B18E8" w:rsidTr="005F2E14">
        <w:tc>
          <w:tcPr>
            <w:tcW w:w="6091" w:type="dxa"/>
            <w:vMerge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за отчетный период</w:t>
            </w: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нарастающим итогом с начала года</w:t>
            </w:r>
          </w:p>
        </w:tc>
      </w:tr>
      <w:tr w:rsidR="009B18E8" w:rsidRPr="009B18E8" w:rsidTr="005F2E14">
        <w:tc>
          <w:tcPr>
            <w:tcW w:w="6091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2</w:t>
            </w: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3</w:t>
            </w:r>
          </w:p>
        </w:tc>
      </w:tr>
      <w:tr w:rsidR="009B18E8" w:rsidRPr="009B18E8" w:rsidTr="005F2E14">
        <w:tc>
          <w:tcPr>
            <w:tcW w:w="609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Поступило средств субсидии из бюджета Республики Татарстан</w:t>
            </w: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9B18E8" w:rsidRPr="009B18E8" w:rsidTr="005F2E14">
        <w:tc>
          <w:tcPr>
            <w:tcW w:w="609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Израсходовано средств субсидии (кассовый расход)</w:t>
            </w: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9B18E8" w:rsidRPr="009B18E8" w:rsidTr="005F2E14">
        <w:tc>
          <w:tcPr>
            <w:tcW w:w="609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Возвращено в бюджет Республики Татарстан</w:t>
            </w: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9B18E8" w:rsidRPr="009B18E8" w:rsidTr="005F2E14">
        <w:tc>
          <w:tcPr>
            <w:tcW w:w="609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Остаток субсидии на конец отчетного периода</w:t>
            </w: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9B18E8" w:rsidRPr="009B18E8" w:rsidTr="005F2E14">
        <w:tc>
          <w:tcPr>
            <w:tcW w:w="609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том числе: подлежит возврату</w:t>
            </w:r>
          </w:p>
        </w:tc>
        <w:tc>
          <w:tcPr>
            <w:tcW w:w="1701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</w:tbl>
    <w:p w:rsidR="009B18E8" w:rsidRPr="009B18E8" w:rsidRDefault="009B18E8" w:rsidP="009B18E8">
      <w:pPr>
        <w:spacing w:after="0" w:line="252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9B18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C1883" w:rsidRPr="009B18E8" w:rsidRDefault="002C1883" w:rsidP="002C1883">
      <w:pPr>
        <w:spacing w:after="0" w:line="252" w:lineRule="auto"/>
        <w:ind w:left="5103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к Порядку определения объема и условий предоставления государственн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ому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бюджетному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учреждению «</w:t>
      </w:r>
      <w:r w:rsidR="00123E40">
        <w:rPr>
          <w:rFonts w:ascii="Times New Roman" w:eastAsia="SimSun" w:hAnsi="Times New Roman" w:cs="Times New Roman"/>
          <w:sz w:val="28"/>
          <w:szCs w:val="28"/>
          <w:lang w:eastAsia="ru-RU"/>
        </w:rPr>
        <w:t>Учебно-опытный Пригородный лесхоз»,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отношении котор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ого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Министерство </w:t>
      </w:r>
      <w:r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лесного хозяйства 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Республики Татарстан осуществляет функции и полномочия учредителя, субсидии из бюджета Республики Татарстан на финансовое обеспечение расходов,</w:t>
      </w:r>
      <w:r w:rsidR="00123E40" w:rsidRPr="00123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3E40" w:rsidRPr="002C63FD">
        <w:rPr>
          <w:rFonts w:ascii="Times New Roman" w:eastAsia="Calibri" w:hAnsi="Times New Roman" w:cs="Times New Roman"/>
          <w:sz w:val="28"/>
          <w:szCs w:val="28"/>
        </w:rPr>
        <w:t xml:space="preserve">связанных с  </w:t>
      </w:r>
      <w:r w:rsidR="00123E40">
        <w:rPr>
          <w:rFonts w:ascii="Times New Roman" w:eastAsia="Calibri" w:hAnsi="Times New Roman" w:cs="Times New Roman"/>
          <w:sz w:val="28"/>
          <w:szCs w:val="28"/>
        </w:rPr>
        <w:t xml:space="preserve"> содержанием государственного природного заказника регионального значения комплексного профиля «Голубые озера»,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соответствии с абзацем вторым пункта 1 статьи 78</w:t>
      </w:r>
      <w:r w:rsidRPr="009B18E8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t>1</w:t>
      </w: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</w:p>
    <w:p w:rsidR="009B18E8" w:rsidRPr="009B18E8" w:rsidRDefault="009B18E8" w:rsidP="009B18E8">
      <w:pPr>
        <w:spacing w:after="0" w:line="252" w:lineRule="auto"/>
        <w:ind w:left="567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52" w:lineRule="auto"/>
        <w:ind w:left="5670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Форма</w:t>
      </w:r>
    </w:p>
    <w:p w:rsidR="009B18E8" w:rsidRPr="009B18E8" w:rsidRDefault="009B18E8" w:rsidP="009B18E8">
      <w:pPr>
        <w:spacing w:after="0" w:line="252" w:lineRule="auto"/>
        <w:ind w:left="5670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B18E8" w:rsidRP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Отчет о достижении результатов предоставления субсидии</w:t>
      </w:r>
    </w:p>
    <w:p w:rsidR="009B18E8" w:rsidRPr="009B18E8" w:rsidRDefault="009B18E8" w:rsidP="009B18E8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B18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по состоянию на «__» ______20__ года</w:t>
      </w:r>
    </w:p>
    <w:p w:rsidR="009B18E8" w:rsidRPr="009B18E8" w:rsidRDefault="009B18E8" w:rsidP="009B18E8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9B18E8">
        <w:rPr>
          <w:rFonts w:ascii="Times New Roman" w:eastAsia="SimSu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187325</wp:posOffset>
                </wp:positionV>
                <wp:extent cx="3398520" cy="0"/>
                <wp:effectExtent l="5715" t="13335" r="5715" b="57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8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BC833" id="Прямая со стрелкой 3" o:spid="_x0000_s1026" type="#_x0000_t32" style="position:absolute;margin-left:205.5pt;margin-top:14.75pt;width:26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"/>
            </w:pict>
          </mc:Fallback>
        </mc:AlternateContent>
      </w:r>
      <w:r w:rsidRPr="009B18E8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Наименование Учреждения </w:t>
      </w:r>
    </w:p>
    <w:p w:rsidR="009B18E8" w:rsidRPr="009B18E8" w:rsidRDefault="009B18E8" w:rsidP="009B18E8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9B18E8">
        <w:rPr>
          <w:rFonts w:ascii="Times New Roman" w:eastAsia="SimSun" w:hAnsi="Times New Roman" w:cs="Times New Roman"/>
          <w:sz w:val="28"/>
          <w:szCs w:val="24"/>
          <w:lang w:eastAsia="ru-RU"/>
        </w:rPr>
        <w:t>Периодичность: ежемесячная</w:t>
      </w:r>
    </w:p>
    <w:p w:rsidR="009B18E8" w:rsidRPr="009B18E8" w:rsidRDefault="009B18E8" w:rsidP="009B18E8">
      <w:pPr>
        <w:spacing w:after="0" w:line="240" w:lineRule="auto"/>
        <w:rPr>
          <w:rFonts w:ascii="Times New Roman" w:eastAsia="SimSun" w:hAnsi="Times New Roman" w:cs="Times New Roman"/>
          <w:sz w:val="28"/>
          <w:szCs w:val="24"/>
          <w:lang w:eastAsia="ru-RU"/>
        </w:rPr>
      </w:pPr>
    </w:p>
    <w:tbl>
      <w:tblPr>
        <w:tblW w:w="1020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715"/>
        <w:gridCol w:w="1974"/>
        <w:gridCol w:w="2835"/>
        <w:gridCol w:w="1718"/>
        <w:gridCol w:w="1400"/>
      </w:tblGrid>
      <w:tr w:rsidR="009B18E8" w:rsidRPr="009B18E8" w:rsidTr="005F2E14">
        <w:tc>
          <w:tcPr>
            <w:tcW w:w="559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1715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 xml:space="preserve">результата   </w:t>
            </w:r>
          </w:p>
        </w:tc>
        <w:tc>
          <w:tcPr>
            <w:tcW w:w="1974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Плановое значение на 20__ год</w:t>
            </w:r>
          </w:p>
        </w:tc>
        <w:tc>
          <w:tcPr>
            <w:tcW w:w="2835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Достигнутое значение результата по состоянию на отчетную дату</w:t>
            </w:r>
          </w:p>
        </w:tc>
        <w:tc>
          <w:tcPr>
            <w:tcW w:w="1718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Процент</w:t>
            </w:r>
          </w:p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  <w:t>выполнения плана</w:t>
            </w:r>
          </w:p>
        </w:tc>
        <w:tc>
          <w:tcPr>
            <w:tcW w:w="1400" w:type="dxa"/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9B18E8" w:rsidRPr="009B18E8" w:rsidTr="005F2E14">
        <w:tc>
          <w:tcPr>
            <w:tcW w:w="559" w:type="dxa"/>
            <w:tcBorders>
              <w:bottom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1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2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4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5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i/>
                <w:szCs w:val="28"/>
                <w:lang w:eastAsia="ru-RU"/>
              </w:rPr>
              <w:t>6</w:t>
            </w:r>
          </w:p>
        </w:tc>
      </w:tr>
      <w:tr w:rsidR="009B18E8" w:rsidRPr="009B18E8" w:rsidTr="005F2E1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28"/>
                <w:lang w:eastAsia="ru-RU"/>
              </w:rPr>
            </w:pPr>
          </w:p>
        </w:tc>
      </w:tr>
    </w:tbl>
    <w:p w:rsidR="009B18E8" w:rsidRPr="009B18E8" w:rsidRDefault="009B18E8" w:rsidP="009B18E8">
      <w:pPr>
        <w:spacing w:after="0" w:line="240" w:lineRule="auto"/>
        <w:rPr>
          <w:rFonts w:ascii="Times New Roman" w:eastAsia="SimSun" w:hAnsi="Times New Roman" w:cs="Times New Roman"/>
          <w:sz w:val="32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006"/>
        <w:gridCol w:w="5006"/>
      </w:tblGrid>
      <w:tr w:rsidR="009B18E8" w:rsidRPr="009B18E8" w:rsidTr="005F2E14">
        <w:trPr>
          <w:jc w:val="center"/>
        </w:trPr>
        <w:tc>
          <w:tcPr>
            <w:tcW w:w="5006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Учредитель </w:t>
            </w:r>
          </w:p>
        </w:tc>
        <w:tc>
          <w:tcPr>
            <w:tcW w:w="5006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</w:tr>
      <w:tr w:rsidR="009B18E8" w:rsidRPr="009B18E8" w:rsidTr="005F2E14">
        <w:trPr>
          <w:trHeight w:val="578"/>
          <w:jc w:val="center"/>
        </w:trPr>
        <w:tc>
          <w:tcPr>
            <w:tcW w:w="5006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  <w:p w:rsidR="009B18E8" w:rsidRPr="009B18E8" w:rsidRDefault="009B18E8" w:rsidP="009B18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180340</wp:posOffset>
                      </wp:positionV>
                      <wp:extent cx="2575560" cy="0"/>
                      <wp:effectExtent l="11430" t="7620" r="13335" b="1143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5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D6F80" id="Прямая со стрелкой 2" o:spid="_x0000_s1026" type="#_x0000_t32" style="position:absolute;margin-left:-1.5pt;margin-top:14.2pt;width:20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"/>
                  </w:pict>
                </mc:Fallback>
              </mc:AlternateContent>
            </w:r>
          </w:p>
          <w:p w:rsidR="009B18E8" w:rsidRPr="009B18E8" w:rsidRDefault="009B18E8" w:rsidP="009B18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/ Фамилия, имя, отчество (при наличии)/</w:t>
            </w:r>
          </w:p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М.П</w:t>
            </w:r>
          </w:p>
        </w:tc>
        <w:tc>
          <w:tcPr>
            <w:tcW w:w="5006" w:type="dxa"/>
          </w:tcPr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18E8" w:rsidRPr="009B18E8" w:rsidRDefault="009B18E8" w:rsidP="009B18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9B18E8">
              <w:rPr>
                <w:rFonts w:ascii="Calibri" w:eastAsia="SimSun" w:hAnsi="Calibri" w:cs="Calibri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180340</wp:posOffset>
                      </wp:positionV>
                      <wp:extent cx="2575560" cy="0"/>
                      <wp:effectExtent l="9525" t="7620" r="5715" b="1143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5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E5461" id="Прямая со стрелкой 1" o:spid="_x0000_s1026" type="#_x0000_t32" style="position:absolute;margin-left:-2.2pt;margin-top:14.2pt;width:20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"/>
                  </w:pict>
                </mc:Fallback>
              </mc:AlternateContent>
            </w:r>
          </w:p>
          <w:p w:rsidR="009B18E8" w:rsidRPr="009B18E8" w:rsidRDefault="009B18E8" w:rsidP="009B18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3"/>
                <w:szCs w:val="23"/>
                <w:lang w:eastAsia="ru-RU"/>
              </w:rPr>
              <w:t>/ Фамилия, имя, отчество (при наличии)/</w:t>
            </w:r>
          </w:p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9B18E8" w:rsidRPr="009B18E8" w:rsidRDefault="009B18E8" w:rsidP="009B18E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B18E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М.П</w:t>
            </w:r>
          </w:p>
        </w:tc>
      </w:tr>
    </w:tbl>
    <w:p w:rsidR="009B18E8" w:rsidRPr="009B18E8" w:rsidRDefault="009B18E8" w:rsidP="009B18E8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  <w:lang w:eastAsia="ru-RU"/>
        </w:rPr>
        <w:sectPr w:rsidR="009B18E8" w:rsidRPr="009B18E8">
          <w:pgSz w:w="11906" w:h="16838"/>
          <w:pgMar w:top="1134" w:right="567" w:bottom="1134" w:left="1134" w:header="709" w:footer="709" w:gutter="0"/>
          <w:cols w:space="720"/>
          <w:docGrid w:linePitch="360"/>
        </w:sectPr>
      </w:pPr>
    </w:p>
    <w:p w:rsidR="009B18E8" w:rsidRPr="009B18E8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73F8F" w:rsidRDefault="00273F8F" w:rsidP="002C1883">
      <w:pPr>
        <w:spacing w:after="0" w:line="252" w:lineRule="auto"/>
        <w:ind w:left="5103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7" w:name="sub_1004"/>
    </w:p>
    <w:p w:rsidR="005039EA" w:rsidRDefault="005039EA" w:rsidP="002C1883">
      <w:pPr>
        <w:spacing w:after="0" w:line="252" w:lineRule="auto"/>
        <w:ind w:left="5103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2C1883" w:rsidRPr="009B18E8" w:rsidRDefault="005039EA" w:rsidP="005039EA">
      <w:pPr>
        <w:spacing w:after="0" w:line="252" w:lineRule="auto"/>
        <w:ind w:left="5103" w:right="253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Приложение </w:t>
      </w:r>
      <w:r w:rsidR="009B18E8" w:rsidRPr="009B18E8"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t>N 4</w:t>
      </w:r>
      <w:r w:rsidR="009B18E8" w:rsidRPr="009B18E8"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br/>
      </w:r>
      <w:bookmarkEnd w:id="7"/>
      <w:r w:rsidR="002C1883"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к Порядку определения объема и условий предоставления государственн</w:t>
      </w:r>
      <w:r w:rsidR="002C1883"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ому</w:t>
      </w:r>
      <w:r w:rsidR="002C1883"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2C1883"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бюджетному</w:t>
      </w:r>
      <w:r w:rsidR="002C188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2C1883"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учреждению «</w:t>
      </w:r>
      <w:r w:rsidR="00123E40">
        <w:rPr>
          <w:rFonts w:ascii="Times New Roman" w:eastAsia="SimSun" w:hAnsi="Times New Roman" w:cs="Times New Roman"/>
          <w:sz w:val="28"/>
          <w:szCs w:val="28"/>
          <w:lang w:eastAsia="ru-RU"/>
        </w:rPr>
        <w:t>Учебно-опытный Пригородный лесхоз»,</w:t>
      </w:r>
      <w:r w:rsidR="002C1883"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отношении котор</w:t>
      </w:r>
      <w:r w:rsidR="002C1883"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>ого</w:t>
      </w:r>
      <w:r w:rsidR="002C1883"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Министерство </w:t>
      </w:r>
      <w:r w:rsidR="002C1883" w:rsidRPr="002C188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лесного хозяйства </w:t>
      </w:r>
      <w:r w:rsidR="002C1883"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>Республики Татарстан осуществляет функции и полномочия учредителя, субсидии из бюджета Республики Татарстан на финансовое обеспечение расходов,</w:t>
      </w:r>
      <w:r w:rsidR="00123E40" w:rsidRPr="00123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3E40" w:rsidRPr="002C63FD">
        <w:rPr>
          <w:rFonts w:ascii="Times New Roman" w:eastAsia="Calibri" w:hAnsi="Times New Roman" w:cs="Times New Roman"/>
          <w:sz w:val="28"/>
          <w:szCs w:val="28"/>
        </w:rPr>
        <w:t xml:space="preserve">связанных с  </w:t>
      </w:r>
      <w:r w:rsidR="00123E40">
        <w:rPr>
          <w:rFonts w:ascii="Times New Roman" w:eastAsia="Calibri" w:hAnsi="Times New Roman" w:cs="Times New Roman"/>
          <w:sz w:val="28"/>
          <w:szCs w:val="28"/>
        </w:rPr>
        <w:t xml:space="preserve"> содержанием государственного природного заказника регионального значения комплексного профиля «Голубые озера»,</w:t>
      </w:r>
      <w:r w:rsidR="002C1883"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соответствии с абзацем вторым пункта 1 статьи 78</w:t>
      </w:r>
      <w:r w:rsidR="002C1883" w:rsidRPr="009B18E8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t>1</w:t>
      </w:r>
      <w:r w:rsidR="002C1883" w:rsidRPr="009B18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</w:p>
    <w:p w:rsidR="002C1883" w:rsidRDefault="002C1883" w:rsidP="009B18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9B18E8" w:rsidRPr="009B18E8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B18E8"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t>Форма</w:t>
      </w:r>
    </w:p>
    <w:p w:rsidR="009B18E8" w:rsidRPr="009B18E8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B18E8" w:rsidRPr="009B18E8" w:rsidRDefault="009B18E8" w:rsidP="009B18E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B18E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Отчет</w:t>
      </w:r>
      <w:r w:rsidRPr="009B18E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реализации плана мероприятий по достижению результатов предоставления Субсидии по состоянию на 1 ___________ 20__ г.</w:t>
      </w:r>
    </w:p>
    <w:p w:rsidR="009B18E8" w:rsidRPr="009B18E8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96"/>
        <w:gridCol w:w="1984"/>
        <w:gridCol w:w="3265"/>
      </w:tblGrid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КОДЫ</w:t>
            </w: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главного распорядителя средств бюджета Республики Татарстан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</w:t>
            </w:r>
          </w:p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(Министерство)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структурного элемента государственной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Наименование субсидии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соглашения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соглашения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8E8" w:rsidRPr="009B18E8" w:rsidRDefault="009B18E8" w:rsidP="005039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(первичный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уточненный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«1»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="005039E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«_»</w:t>
            </w: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9B18E8" w:rsidRPr="009B18E8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868"/>
        <w:gridCol w:w="709"/>
        <w:gridCol w:w="1107"/>
        <w:gridCol w:w="846"/>
        <w:gridCol w:w="1064"/>
        <w:gridCol w:w="1416"/>
        <w:gridCol w:w="1297"/>
        <w:gridCol w:w="1110"/>
        <w:gridCol w:w="1718"/>
        <w:gridCol w:w="1401"/>
        <w:gridCol w:w="1946"/>
      </w:tblGrid>
      <w:tr w:rsidR="009B18E8" w:rsidRPr="009B18E8" w:rsidTr="005F2E14"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достижения (дд.мм.гггг.)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9B18E8" w:rsidRPr="009B18E8" w:rsidTr="005F2E14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код по </w:t>
            </w:r>
            <w:hyperlink r:id="rId10" w:history="1">
              <w:r w:rsidRPr="009B18E8">
                <w:rPr>
                  <w:rFonts w:ascii="Times New Roman" w:eastAsiaTheme="minorEastAsia" w:hAnsi="Times New Roman" w:cs="Times New Roman"/>
                  <w:color w:val="000000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плановое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фактическое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прогнозное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плановый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фактический (прогнозный)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8E8" w:rsidRPr="009B18E8" w:rsidRDefault="009B18E8" w:rsidP="009B18E8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9B18E8" w:rsidRPr="009B18E8" w:rsidTr="005F2E14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B18E8" w:rsidRPr="009B18E8" w:rsidTr="005F2E14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B18E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8" w:rsidRPr="009B18E8" w:rsidRDefault="009B18E8" w:rsidP="009B18E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9B18E8" w:rsidRPr="009B18E8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B18E8" w:rsidRPr="005039EA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Руководитель (уполномоченное</w:t>
      </w:r>
    </w:p>
    <w:p w:rsidR="009B18E8" w:rsidRPr="005039EA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лицо) Учреждения           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</w:t>
      </w: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_____________</w:t>
      </w:r>
      <w:proofErr w:type="gramStart"/>
      <w:r w:rsidRPr="005039EA">
        <w:rPr>
          <w:rFonts w:ascii="Times New Roman" w:eastAsiaTheme="minorEastAsia" w:hAnsi="Times New Roman" w:cs="Times New Roman"/>
          <w:sz w:val="24"/>
          <w:lang w:eastAsia="ru-RU"/>
        </w:rPr>
        <w:t>_  _</w:t>
      </w:r>
      <w:proofErr w:type="gramEnd"/>
      <w:r w:rsidRPr="005039EA">
        <w:rPr>
          <w:rFonts w:ascii="Times New Roman" w:eastAsiaTheme="minorEastAsia" w:hAnsi="Times New Roman" w:cs="Times New Roman"/>
          <w:sz w:val="24"/>
          <w:lang w:eastAsia="ru-RU"/>
        </w:rPr>
        <w:t>__________  _______________________</w:t>
      </w:r>
    </w:p>
    <w:p w:rsidR="009B18E8" w:rsidRPr="005039EA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   </w:t>
      </w:r>
      <w:proofErr w:type="gramStart"/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должность)   </w:t>
      </w:r>
      <w:proofErr w:type="gramEnd"/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(подпись)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</w:t>
      </w: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(расшифровка подписи)</w:t>
      </w:r>
    </w:p>
    <w:p w:rsidR="009B18E8" w:rsidRPr="005039EA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Исполнитель                 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</w:t>
      </w: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_____________</w:t>
      </w:r>
      <w:proofErr w:type="gramStart"/>
      <w:r w:rsidRPr="005039EA">
        <w:rPr>
          <w:rFonts w:ascii="Times New Roman" w:eastAsiaTheme="minorEastAsia" w:hAnsi="Times New Roman" w:cs="Times New Roman"/>
          <w:sz w:val="24"/>
          <w:lang w:eastAsia="ru-RU"/>
        </w:rPr>
        <w:t>_  _</w:t>
      </w:r>
      <w:proofErr w:type="gramEnd"/>
      <w:r w:rsidRPr="005039EA">
        <w:rPr>
          <w:rFonts w:ascii="Times New Roman" w:eastAsiaTheme="minorEastAsia" w:hAnsi="Times New Roman" w:cs="Times New Roman"/>
          <w:sz w:val="24"/>
          <w:lang w:eastAsia="ru-RU"/>
        </w:rPr>
        <w:t>_____________________ ________________</w:t>
      </w:r>
    </w:p>
    <w:p w:rsidR="009B18E8" w:rsidRPr="005039EA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    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             </w:t>
      </w: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(</w:t>
      </w:r>
      <w:proofErr w:type="gramStart"/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должность)   </w:t>
      </w:r>
      <w:proofErr w:type="gramEnd"/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(фамилия, инициалы)   </w:t>
      </w:r>
      <w:r w:rsid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       </w:t>
      </w:r>
      <w:r w:rsidRPr="005039EA">
        <w:rPr>
          <w:rFonts w:ascii="Times New Roman" w:eastAsiaTheme="minorEastAsia" w:hAnsi="Times New Roman" w:cs="Times New Roman"/>
          <w:sz w:val="24"/>
          <w:lang w:eastAsia="ru-RU"/>
        </w:rPr>
        <w:t xml:space="preserve">  (телефон)</w:t>
      </w:r>
    </w:p>
    <w:p w:rsidR="009B18E8" w:rsidRPr="005039EA" w:rsidRDefault="005039EA" w:rsidP="009B18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«</w:t>
      </w:r>
      <w:r w:rsidR="009B18E8" w:rsidRPr="005039EA">
        <w:rPr>
          <w:rFonts w:ascii="Times New Roman" w:eastAsiaTheme="minorEastAsia" w:hAnsi="Times New Roman" w:cs="Times New Roman"/>
          <w:sz w:val="24"/>
          <w:lang w:eastAsia="ru-RU"/>
        </w:rPr>
        <w:t>__</w:t>
      </w:r>
      <w:proofErr w:type="gramStart"/>
      <w:r w:rsidR="009B18E8" w:rsidRPr="005039EA">
        <w:rPr>
          <w:rFonts w:ascii="Times New Roman" w:eastAsiaTheme="minorEastAsia" w:hAnsi="Times New Roman" w:cs="Times New Roman"/>
          <w:sz w:val="24"/>
          <w:lang w:eastAsia="ru-RU"/>
        </w:rPr>
        <w:t>_</w:t>
      </w:r>
      <w:r>
        <w:rPr>
          <w:rFonts w:ascii="Times New Roman" w:eastAsiaTheme="minorEastAsia" w:hAnsi="Times New Roman" w:cs="Times New Roman"/>
          <w:sz w:val="24"/>
          <w:lang w:eastAsia="ru-RU"/>
        </w:rPr>
        <w:t>»</w:t>
      </w:r>
      <w:r w:rsidR="009B18E8" w:rsidRPr="005039EA">
        <w:rPr>
          <w:rFonts w:ascii="Times New Roman" w:eastAsiaTheme="minorEastAsia" w:hAnsi="Times New Roman" w:cs="Times New Roman"/>
          <w:sz w:val="24"/>
          <w:lang w:eastAsia="ru-RU"/>
        </w:rPr>
        <w:t>_</w:t>
      </w:r>
      <w:proofErr w:type="gramEnd"/>
      <w:r w:rsidR="009B18E8" w:rsidRPr="005039EA">
        <w:rPr>
          <w:rFonts w:ascii="Times New Roman" w:eastAsiaTheme="minorEastAsia" w:hAnsi="Times New Roman" w:cs="Times New Roman"/>
          <w:sz w:val="24"/>
          <w:lang w:eastAsia="ru-RU"/>
        </w:rPr>
        <w:t>_________ 20__ г.</w:t>
      </w:r>
    </w:p>
    <w:p w:rsidR="009B18E8" w:rsidRPr="005039EA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9B18E8" w:rsidRPr="009B18E8" w:rsidRDefault="009B18E8" w:rsidP="009B1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B18E8" w:rsidRDefault="009B18E8" w:rsidP="009B18E8">
      <w:pPr>
        <w:spacing w:after="0" w:line="252" w:lineRule="auto"/>
        <w:ind w:left="8505"/>
        <w:jc w:val="both"/>
      </w:pPr>
    </w:p>
    <w:sectPr w:rsidR="009B18E8" w:rsidSect="004D50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4.25pt;height:18pt;visibility:visible;mso-wrap-style:square" o:bullet="t">
        <v:imagedata r:id="rId1" o:title=""/>
      </v:shape>
    </w:pict>
  </w:numPicBullet>
  <w:abstractNum w:abstractNumId="0" w15:restartNumberingAfterBreak="0">
    <w:nsid w:val="9A0D13E8"/>
    <w:multiLevelType w:val="singleLevel"/>
    <w:tmpl w:val="9A0D13E8"/>
    <w:lvl w:ilvl="0">
      <w:start w:val="12"/>
      <w:numFmt w:val="decimal"/>
      <w:suff w:val="space"/>
      <w:lvlText w:val="%1."/>
      <w:lvlJc w:val="left"/>
    </w:lvl>
  </w:abstractNum>
  <w:abstractNum w:abstractNumId="1" w15:restartNumberingAfterBreak="0">
    <w:nsid w:val="7C0488C1"/>
    <w:multiLevelType w:val="singleLevel"/>
    <w:tmpl w:val="7C0488C1"/>
    <w:lvl w:ilvl="0">
      <w:start w:val="3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2C"/>
    <w:rsid w:val="0001673A"/>
    <w:rsid w:val="00095154"/>
    <w:rsid w:val="000C6342"/>
    <w:rsid w:val="000E3364"/>
    <w:rsid w:val="00123E40"/>
    <w:rsid w:val="00186FC5"/>
    <w:rsid w:val="00273F8F"/>
    <w:rsid w:val="002C1883"/>
    <w:rsid w:val="002C63FD"/>
    <w:rsid w:val="00301EE6"/>
    <w:rsid w:val="0037249A"/>
    <w:rsid w:val="00373224"/>
    <w:rsid w:val="00377703"/>
    <w:rsid w:val="003F46CC"/>
    <w:rsid w:val="0040337C"/>
    <w:rsid w:val="005039EA"/>
    <w:rsid w:val="0052142F"/>
    <w:rsid w:val="00537927"/>
    <w:rsid w:val="00544958"/>
    <w:rsid w:val="005939AC"/>
    <w:rsid w:val="005B4FFF"/>
    <w:rsid w:val="005C11C2"/>
    <w:rsid w:val="006030FF"/>
    <w:rsid w:val="006A4961"/>
    <w:rsid w:val="00787105"/>
    <w:rsid w:val="007C6CE0"/>
    <w:rsid w:val="007D622C"/>
    <w:rsid w:val="007E0AA6"/>
    <w:rsid w:val="0082213A"/>
    <w:rsid w:val="00851F15"/>
    <w:rsid w:val="00870C9A"/>
    <w:rsid w:val="00872C7E"/>
    <w:rsid w:val="00887DFC"/>
    <w:rsid w:val="00923683"/>
    <w:rsid w:val="009669B9"/>
    <w:rsid w:val="0098627B"/>
    <w:rsid w:val="009B18E8"/>
    <w:rsid w:val="00A4504A"/>
    <w:rsid w:val="00B32F8D"/>
    <w:rsid w:val="00B972E8"/>
    <w:rsid w:val="00BA0032"/>
    <w:rsid w:val="00BA44A4"/>
    <w:rsid w:val="00C12A9C"/>
    <w:rsid w:val="00C740CD"/>
    <w:rsid w:val="00C859B9"/>
    <w:rsid w:val="00D73F67"/>
    <w:rsid w:val="00DB5693"/>
    <w:rsid w:val="00DC1BEE"/>
    <w:rsid w:val="00E21927"/>
    <w:rsid w:val="00E33FD8"/>
    <w:rsid w:val="00EA4AC3"/>
    <w:rsid w:val="00EB3221"/>
    <w:rsid w:val="00EE240E"/>
    <w:rsid w:val="00EF5930"/>
    <w:rsid w:val="00F309C2"/>
    <w:rsid w:val="00F328E6"/>
    <w:rsid w:val="00F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FC0C"/>
  <w15:chartTrackingRefBased/>
  <w15:docId w15:val="{922BD545-1E51-4612-9373-2A6F4DD4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internet.garant.ru/document/redirect/179222/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14</Pages>
  <Words>3753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3053</dc:creator>
  <cp:keywords/>
  <dc:description/>
  <cp:lastModifiedBy>Надежда Забродина</cp:lastModifiedBy>
  <cp:revision>50</cp:revision>
  <cp:lastPrinted>2022-09-08T09:25:00Z</cp:lastPrinted>
  <dcterms:created xsi:type="dcterms:W3CDTF">2022-08-16T11:27:00Z</dcterms:created>
  <dcterms:modified xsi:type="dcterms:W3CDTF">2022-09-09T11:17:00Z</dcterms:modified>
</cp:coreProperties>
</file>