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98D01" w14:textId="77777777" w:rsidR="00373A35" w:rsidRPr="00B92A4C" w:rsidRDefault="00B270B1" w:rsidP="00B270B1">
      <w:pPr>
        <w:widowControl w:val="0"/>
        <w:autoSpaceDE w:val="0"/>
        <w:autoSpaceDN w:val="0"/>
        <w:adjustRightInd w:val="0"/>
        <w:ind w:right="-1"/>
        <w:jc w:val="right"/>
        <w:rPr>
          <w:sz w:val="28"/>
          <w:szCs w:val="28"/>
        </w:rPr>
      </w:pPr>
      <w:r w:rsidRPr="00B92A4C">
        <w:rPr>
          <w:sz w:val="28"/>
          <w:szCs w:val="28"/>
        </w:rPr>
        <w:t>ПРОЕКТ</w:t>
      </w:r>
    </w:p>
    <w:p w14:paraId="0B033A08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15D5F025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4B6A6780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4C116BD9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53632F36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1F16FA1E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4F862006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678758D3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4E677DE7" w14:textId="77777777" w:rsidR="001618B8" w:rsidRPr="00B92A4C" w:rsidRDefault="001618B8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7355EC4B" w14:textId="3C3BCE99" w:rsidR="0077777C" w:rsidRPr="00B92A4C" w:rsidRDefault="000A6A96" w:rsidP="0077777C">
      <w:pPr>
        <w:widowControl w:val="0"/>
        <w:autoSpaceDE w:val="0"/>
        <w:autoSpaceDN w:val="0"/>
        <w:adjustRightInd w:val="0"/>
        <w:ind w:right="5527"/>
        <w:jc w:val="both"/>
        <w:rPr>
          <w:bCs/>
          <w:sz w:val="28"/>
          <w:szCs w:val="28"/>
        </w:rPr>
      </w:pPr>
      <w:r w:rsidRPr="00B92A4C">
        <w:rPr>
          <w:bCs/>
          <w:sz w:val="28"/>
          <w:szCs w:val="28"/>
        </w:rPr>
        <w:t>О</w:t>
      </w:r>
      <w:r w:rsidR="007D436C">
        <w:rPr>
          <w:bCs/>
          <w:sz w:val="28"/>
          <w:szCs w:val="28"/>
        </w:rPr>
        <w:t xml:space="preserve">б утверждении графического </w:t>
      </w:r>
      <w:r w:rsidR="00A26AA1">
        <w:rPr>
          <w:bCs/>
          <w:sz w:val="28"/>
          <w:szCs w:val="28"/>
        </w:rPr>
        <w:t>о</w:t>
      </w:r>
      <w:r w:rsidR="007D436C">
        <w:rPr>
          <w:bCs/>
          <w:sz w:val="28"/>
          <w:szCs w:val="28"/>
        </w:rPr>
        <w:t>писания местоположения границ памятник</w:t>
      </w:r>
      <w:r w:rsidR="00B02DEF">
        <w:rPr>
          <w:bCs/>
          <w:sz w:val="28"/>
          <w:szCs w:val="28"/>
        </w:rPr>
        <w:t>а</w:t>
      </w:r>
      <w:r w:rsidR="007D436C">
        <w:rPr>
          <w:bCs/>
          <w:sz w:val="28"/>
          <w:szCs w:val="28"/>
        </w:rPr>
        <w:t xml:space="preserve"> природы регионального значения «Озеро </w:t>
      </w:r>
      <w:r w:rsidR="00B02DEF">
        <w:rPr>
          <w:bCs/>
          <w:sz w:val="28"/>
          <w:szCs w:val="28"/>
        </w:rPr>
        <w:t>Черное</w:t>
      </w:r>
      <w:r w:rsidR="007D436C">
        <w:rPr>
          <w:bCs/>
          <w:sz w:val="28"/>
          <w:szCs w:val="28"/>
        </w:rPr>
        <w:t>»</w:t>
      </w:r>
      <w:r w:rsidRPr="00B92A4C">
        <w:rPr>
          <w:bCs/>
          <w:sz w:val="28"/>
          <w:szCs w:val="28"/>
        </w:rPr>
        <w:t xml:space="preserve"> </w:t>
      </w:r>
    </w:p>
    <w:p w14:paraId="4256F03B" w14:textId="3F521D58" w:rsidR="00F150A1" w:rsidRDefault="00F150A1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14:paraId="4C3C9CFF" w14:textId="77777777" w:rsidR="00F62FCF" w:rsidRPr="00B92A4C" w:rsidRDefault="00F62FC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14:paraId="1C4AF25C" w14:textId="77777777" w:rsidR="00904BF9" w:rsidRDefault="007D436C" w:rsidP="00F62FC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D436C">
        <w:rPr>
          <w:bCs/>
          <w:sz w:val="28"/>
          <w:szCs w:val="28"/>
        </w:rPr>
        <w:t xml:space="preserve">В соответствии с Федеральным законом от 14 марта 1995 года № 33-ФЗ «Об особо охраняемых природных территориях», </w:t>
      </w:r>
      <w:r w:rsidR="00904BF9" w:rsidRPr="00BC3AB1">
        <w:rPr>
          <w:sz w:val="28"/>
          <w:szCs w:val="28"/>
        </w:rPr>
        <w:t xml:space="preserve">в целях сохранения </w:t>
      </w:r>
      <w:r w:rsidR="00904BF9">
        <w:rPr>
          <w:sz w:val="28"/>
          <w:szCs w:val="28"/>
        </w:rPr>
        <w:t>водных объектов</w:t>
      </w:r>
      <w:r w:rsidR="00904BF9" w:rsidRPr="00BC3AB1">
        <w:rPr>
          <w:sz w:val="28"/>
          <w:szCs w:val="28"/>
        </w:rPr>
        <w:t>, о</w:t>
      </w:r>
      <w:r w:rsidR="00904BF9" w:rsidRPr="00BC3AB1">
        <w:rPr>
          <w:rFonts w:eastAsia="Calibri"/>
          <w:bCs/>
          <w:sz w:val="28"/>
          <w:szCs w:val="28"/>
          <w:lang w:eastAsia="en-US"/>
        </w:rPr>
        <w:t xml:space="preserve">храны водных и околоводных видов растений и животных, </w:t>
      </w:r>
      <w:r w:rsidR="00904BF9">
        <w:rPr>
          <w:rFonts w:eastAsia="Calibri"/>
          <w:bCs/>
          <w:sz w:val="28"/>
          <w:szCs w:val="28"/>
          <w:lang w:eastAsia="en-US"/>
        </w:rPr>
        <w:t xml:space="preserve">в том числе </w:t>
      </w:r>
      <w:r w:rsidR="00904BF9" w:rsidRPr="00BC3AB1">
        <w:rPr>
          <w:rFonts w:eastAsia="Calibri"/>
          <w:bCs/>
          <w:sz w:val="28"/>
          <w:szCs w:val="28"/>
          <w:lang w:eastAsia="en-US"/>
        </w:rPr>
        <w:t xml:space="preserve">занесенных в Красную книгу Республики Татарстан, </w:t>
      </w:r>
      <w:r w:rsidR="00904BF9" w:rsidRPr="00BC3AB1">
        <w:rPr>
          <w:sz w:val="28"/>
          <w:szCs w:val="28"/>
        </w:rPr>
        <w:t>Кабинет Министров Республики Татарстан ПОСТАНОВЛЯЕТ:</w:t>
      </w:r>
    </w:p>
    <w:p w14:paraId="7CE069E7" w14:textId="5617710A" w:rsidR="00341A8B" w:rsidRDefault="007D436C" w:rsidP="00F62FCF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F62FCF">
        <w:rPr>
          <w:bCs/>
          <w:sz w:val="28"/>
          <w:szCs w:val="28"/>
        </w:rPr>
        <w:t xml:space="preserve"> </w:t>
      </w:r>
      <w:r w:rsidRPr="007D436C">
        <w:rPr>
          <w:bCs/>
          <w:sz w:val="28"/>
          <w:szCs w:val="28"/>
        </w:rPr>
        <w:t>Утвердить прилагаем</w:t>
      </w:r>
      <w:r w:rsidR="00B02DEF">
        <w:rPr>
          <w:bCs/>
          <w:sz w:val="28"/>
          <w:szCs w:val="28"/>
        </w:rPr>
        <w:t xml:space="preserve">ое </w:t>
      </w:r>
      <w:r w:rsidRPr="007D436C">
        <w:rPr>
          <w:bCs/>
          <w:sz w:val="28"/>
          <w:szCs w:val="28"/>
        </w:rPr>
        <w:t>графическое описание местоположения</w:t>
      </w:r>
      <w:r>
        <w:rPr>
          <w:bCs/>
          <w:sz w:val="28"/>
          <w:szCs w:val="28"/>
        </w:rPr>
        <w:t xml:space="preserve"> границ памятника природы регио</w:t>
      </w:r>
      <w:r w:rsidRPr="007D436C">
        <w:rPr>
          <w:bCs/>
          <w:sz w:val="28"/>
          <w:szCs w:val="28"/>
        </w:rPr>
        <w:t>нального значения «</w:t>
      </w:r>
      <w:r>
        <w:rPr>
          <w:bCs/>
          <w:sz w:val="28"/>
          <w:szCs w:val="28"/>
        </w:rPr>
        <w:t xml:space="preserve">Озеро </w:t>
      </w:r>
      <w:r w:rsidR="00B02DEF">
        <w:rPr>
          <w:bCs/>
          <w:sz w:val="28"/>
          <w:szCs w:val="28"/>
        </w:rPr>
        <w:t>Черное</w:t>
      </w:r>
      <w:r>
        <w:rPr>
          <w:bCs/>
          <w:sz w:val="28"/>
          <w:szCs w:val="28"/>
        </w:rPr>
        <w:t>»</w:t>
      </w:r>
      <w:r w:rsidR="00B02DEF">
        <w:rPr>
          <w:bCs/>
          <w:sz w:val="28"/>
          <w:szCs w:val="28"/>
        </w:rPr>
        <w:t>.</w:t>
      </w:r>
    </w:p>
    <w:p w14:paraId="10E207AD" w14:textId="77777777" w:rsidR="008231D7" w:rsidRDefault="007D436C" w:rsidP="00F62FC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904BF9">
        <w:rPr>
          <w:bCs/>
          <w:sz w:val="28"/>
          <w:szCs w:val="28"/>
        </w:rPr>
        <w:t xml:space="preserve"> </w:t>
      </w:r>
      <w:r w:rsidR="00090BC7" w:rsidRPr="00090BC7">
        <w:rPr>
          <w:bCs/>
          <w:sz w:val="28"/>
          <w:szCs w:val="28"/>
        </w:rPr>
        <w:t>Государственному комитету Республики Татарстан по биологическим ресурсам</w:t>
      </w:r>
      <w:r w:rsidR="008231D7">
        <w:rPr>
          <w:bCs/>
          <w:sz w:val="28"/>
          <w:szCs w:val="28"/>
        </w:rPr>
        <w:t>:</w:t>
      </w:r>
    </w:p>
    <w:p w14:paraId="62BC719F" w14:textId="59866DEB" w:rsidR="007D436C" w:rsidRDefault="00090BC7" w:rsidP="00F62FCF">
      <w:pPr>
        <w:ind w:firstLine="709"/>
        <w:jc w:val="both"/>
        <w:rPr>
          <w:bCs/>
          <w:sz w:val="28"/>
          <w:szCs w:val="28"/>
        </w:rPr>
      </w:pPr>
      <w:r w:rsidRPr="00090BC7">
        <w:rPr>
          <w:bCs/>
          <w:sz w:val="28"/>
          <w:szCs w:val="28"/>
        </w:rPr>
        <w:t xml:space="preserve"> обеспечить в </w:t>
      </w:r>
      <w:r w:rsidR="00B02DEF">
        <w:rPr>
          <w:bCs/>
          <w:sz w:val="28"/>
          <w:szCs w:val="28"/>
        </w:rPr>
        <w:t>соответствии с законодательством</w:t>
      </w:r>
      <w:r w:rsidRPr="00090BC7">
        <w:rPr>
          <w:bCs/>
          <w:sz w:val="28"/>
          <w:szCs w:val="28"/>
        </w:rPr>
        <w:t xml:space="preserve"> представление сведений о границах </w:t>
      </w:r>
      <w:r w:rsidR="00904BF9">
        <w:rPr>
          <w:sz w:val="28"/>
          <w:szCs w:val="28"/>
        </w:rPr>
        <w:t>памятник</w:t>
      </w:r>
      <w:r w:rsidR="00B02DEF">
        <w:rPr>
          <w:sz w:val="28"/>
          <w:szCs w:val="28"/>
        </w:rPr>
        <w:t>а</w:t>
      </w:r>
      <w:r w:rsidR="00904BF9">
        <w:rPr>
          <w:sz w:val="28"/>
          <w:szCs w:val="28"/>
        </w:rPr>
        <w:t xml:space="preserve"> природы регионального значения </w:t>
      </w:r>
      <w:r w:rsidR="00904BF9" w:rsidRPr="00904BF9">
        <w:rPr>
          <w:sz w:val="28"/>
          <w:szCs w:val="28"/>
        </w:rPr>
        <w:t xml:space="preserve">«Озеро </w:t>
      </w:r>
      <w:r w:rsidR="00B02DEF">
        <w:rPr>
          <w:sz w:val="28"/>
          <w:szCs w:val="28"/>
        </w:rPr>
        <w:t>Черное</w:t>
      </w:r>
      <w:r w:rsidR="00904BF9">
        <w:rPr>
          <w:sz w:val="28"/>
          <w:szCs w:val="28"/>
        </w:rPr>
        <w:t xml:space="preserve">» </w:t>
      </w:r>
      <w:r w:rsidR="00904BF9" w:rsidRPr="00303BB6">
        <w:rPr>
          <w:sz w:val="28"/>
          <w:szCs w:val="28"/>
        </w:rPr>
        <w:t>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Республике Татарстан</w:t>
      </w:r>
      <w:r w:rsidR="008231D7">
        <w:rPr>
          <w:bCs/>
          <w:sz w:val="28"/>
          <w:szCs w:val="28"/>
        </w:rPr>
        <w:t>;</w:t>
      </w:r>
    </w:p>
    <w:p w14:paraId="7974B287" w14:textId="4F8C076B" w:rsidR="008231D7" w:rsidRPr="00AA396C" w:rsidRDefault="008231D7" w:rsidP="00F62FC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009E4">
        <w:rPr>
          <w:bCs/>
          <w:sz w:val="28"/>
          <w:szCs w:val="28"/>
        </w:rPr>
        <w:t>представить в Кабинет Министров Республики Татарстан проект постановления Кабинета Министров Республики Татар</w:t>
      </w:r>
      <w:r w:rsidR="00F62FCF">
        <w:rPr>
          <w:bCs/>
          <w:sz w:val="28"/>
          <w:szCs w:val="28"/>
        </w:rPr>
        <w:t xml:space="preserve">стан о внесении соответствующих </w:t>
      </w:r>
      <w:r w:rsidRPr="005009E4">
        <w:rPr>
          <w:bCs/>
          <w:sz w:val="28"/>
          <w:szCs w:val="28"/>
        </w:rPr>
        <w:t>изм</w:t>
      </w:r>
      <w:r>
        <w:rPr>
          <w:bCs/>
          <w:sz w:val="28"/>
          <w:szCs w:val="28"/>
        </w:rPr>
        <w:t xml:space="preserve">енений в Государственный реестр </w:t>
      </w:r>
      <w:r w:rsidRPr="005009E4">
        <w:rPr>
          <w:bCs/>
          <w:sz w:val="28"/>
          <w:szCs w:val="28"/>
        </w:rPr>
        <w:t>особо охраняемых природных территорий</w:t>
      </w:r>
      <w:r w:rsidR="00F62FCF">
        <w:rPr>
          <w:bCs/>
          <w:sz w:val="28"/>
          <w:szCs w:val="28"/>
        </w:rPr>
        <w:t xml:space="preserve"> </w:t>
      </w:r>
      <w:r w:rsidRPr="005009E4">
        <w:rPr>
          <w:bCs/>
          <w:sz w:val="28"/>
          <w:szCs w:val="28"/>
        </w:rPr>
        <w:t>Республики Татарстан</w:t>
      </w:r>
      <w:r>
        <w:rPr>
          <w:bCs/>
          <w:sz w:val="28"/>
          <w:szCs w:val="28"/>
        </w:rPr>
        <w:t>.</w:t>
      </w:r>
    </w:p>
    <w:p w14:paraId="725FC324" w14:textId="11A84521" w:rsidR="007D436C" w:rsidRDefault="007D436C" w:rsidP="00F62FCF">
      <w:pPr>
        <w:tabs>
          <w:tab w:val="left" w:pos="851"/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F62FCF">
        <w:rPr>
          <w:bCs/>
          <w:sz w:val="28"/>
          <w:szCs w:val="28"/>
        </w:rPr>
        <w:t xml:space="preserve"> </w:t>
      </w:r>
      <w:r w:rsidR="00256C09" w:rsidRPr="000161F6">
        <w:rPr>
          <w:bCs/>
          <w:sz w:val="28"/>
          <w:szCs w:val="28"/>
        </w:rPr>
        <w:t>Контроль за исполн</w:t>
      </w:r>
      <w:r w:rsidR="00882FC0">
        <w:rPr>
          <w:bCs/>
          <w:sz w:val="28"/>
          <w:szCs w:val="28"/>
        </w:rPr>
        <w:t>ением настоящего п</w:t>
      </w:r>
      <w:r w:rsidR="00256C09" w:rsidRPr="000161F6">
        <w:rPr>
          <w:bCs/>
          <w:sz w:val="28"/>
          <w:szCs w:val="28"/>
        </w:rPr>
        <w:t>остановления возложить на Государственный комитет Республики Татарстан по биологическим ресурсам</w:t>
      </w:r>
      <w:r w:rsidR="00256C09">
        <w:rPr>
          <w:bCs/>
          <w:sz w:val="28"/>
          <w:szCs w:val="28"/>
        </w:rPr>
        <w:t>.</w:t>
      </w:r>
    </w:p>
    <w:p w14:paraId="5ECE28DF" w14:textId="77777777" w:rsidR="00090BC7" w:rsidRDefault="00090BC7" w:rsidP="00F62FC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14:paraId="2602E953" w14:textId="77777777" w:rsidR="00904BF9" w:rsidRDefault="00904BF9" w:rsidP="00F62FC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14:paraId="58BDE7B9" w14:textId="77777777" w:rsidR="00090BC7" w:rsidRPr="00B92A4C" w:rsidRDefault="00090BC7" w:rsidP="00F62FC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14:paraId="086F847E" w14:textId="77777777" w:rsidR="007424D3" w:rsidRPr="00B92A4C" w:rsidRDefault="007424D3" w:rsidP="00F62FCF">
      <w:pPr>
        <w:autoSpaceDE w:val="0"/>
        <w:autoSpaceDN w:val="0"/>
        <w:adjustRightInd w:val="0"/>
        <w:rPr>
          <w:sz w:val="28"/>
          <w:szCs w:val="28"/>
        </w:rPr>
      </w:pPr>
      <w:r w:rsidRPr="00B92A4C">
        <w:rPr>
          <w:sz w:val="28"/>
          <w:szCs w:val="28"/>
        </w:rPr>
        <w:t>Премьер-министр</w:t>
      </w:r>
    </w:p>
    <w:p w14:paraId="393A98E9" w14:textId="7245FB62" w:rsidR="00CF1C2B" w:rsidRDefault="007424D3" w:rsidP="00F62FCF">
      <w:pPr>
        <w:autoSpaceDE w:val="0"/>
        <w:autoSpaceDN w:val="0"/>
        <w:adjustRightInd w:val="0"/>
        <w:rPr>
          <w:sz w:val="28"/>
          <w:szCs w:val="28"/>
        </w:rPr>
      </w:pPr>
      <w:r w:rsidRPr="00B92A4C">
        <w:rPr>
          <w:sz w:val="28"/>
          <w:szCs w:val="28"/>
        </w:rPr>
        <w:t xml:space="preserve">Республики Татарстан                                                                      </w:t>
      </w:r>
      <w:r w:rsidR="00D90757" w:rsidRPr="00B92A4C">
        <w:rPr>
          <w:sz w:val="28"/>
          <w:szCs w:val="28"/>
        </w:rPr>
        <w:t xml:space="preserve">   </w:t>
      </w:r>
      <w:r w:rsidRPr="00B92A4C">
        <w:rPr>
          <w:sz w:val="28"/>
          <w:szCs w:val="28"/>
        </w:rPr>
        <w:t xml:space="preserve">           А.В.Песошин</w:t>
      </w:r>
    </w:p>
    <w:p w14:paraId="01C9D78A" w14:textId="77777777" w:rsidR="00CF1C2B" w:rsidRDefault="00CF1C2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FD5D309" w14:textId="77777777" w:rsidR="00CF1C2B" w:rsidRPr="0051340F" w:rsidRDefault="00CF1C2B" w:rsidP="00CF1C2B">
      <w:pPr>
        <w:widowControl w:val="0"/>
        <w:ind w:firstLine="6663"/>
        <w:rPr>
          <w:sz w:val="28"/>
          <w:szCs w:val="28"/>
        </w:rPr>
      </w:pPr>
      <w:r w:rsidRPr="0051340F">
        <w:rPr>
          <w:sz w:val="28"/>
          <w:szCs w:val="28"/>
        </w:rPr>
        <w:lastRenderedPageBreak/>
        <w:t>Утверждено</w:t>
      </w:r>
    </w:p>
    <w:p w14:paraId="290DEF51" w14:textId="77777777" w:rsidR="00CF1C2B" w:rsidRPr="0051340F" w:rsidRDefault="00CF1C2B" w:rsidP="00CF1C2B">
      <w:pPr>
        <w:widowControl w:val="0"/>
        <w:ind w:left="6663"/>
        <w:rPr>
          <w:sz w:val="28"/>
          <w:szCs w:val="28"/>
        </w:rPr>
      </w:pPr>
      <w:r w:rsidRPr="0051340F">
        <w:rPr>
          <w:sz w:val="28"/>
          <w:szCs w:val="28"/>
        </w:rPr>
        <w:t xml:space="preserve">постановлением </w:t>
      </w:r>
    </w:p>
    <w:p w14:paraId="16A2B13F" w14:textId="77777777" w:rsidR="00CF1C2B" w:rsidRPr="0051340F" w:rsidRDefault="00CF1C2B" w:rsidP="00CF1C2B">
      <w:pPr>
        <w:widowControl w:val="0"/>
        <w:ind w:left="6663"/>
        <w:rPr>
          <w:sz w:val="28"/>
          <w:szCs w:val="28"/>
        </w:rPr>
      </w:pPr>
      <w:r w:rsidRPr="0051340F">
        <w:rPr>
          <w:sz w:val="28"/>
          <w:szCs w:val="28"/>
        </w:rPr>
        <w:t>Кабинета Министров Республики Татарстан</w:t>
      </w:r>
    </w:p>
    <w:p w14:paraId="7A7687EA" w14:textId="77777777" w:rsidR="00CF1C2B" w:rsidRPr="0051340F" w:rsidRDefault="00CF1C2B" w:rsidP="00CF1C2B">
      <w:pPr>
        <w:ind w:left="6663"/>
        <w:rPr>
          <w:sz w:val="28"/>
          <w:szCs w:val="28"/>
        </w:rPr>
      </w:pPr>
      <w:r w:rsidRPr="0051340F">
        <w:rPr>
          <w:sz w:val="28"/>
          <w:szCs w:val="28"/>
        </w:rPr>
        <w:t>от __________2022 № ______</w:t>
      </w:r>
    </w:p>
    <w:p w14:paraId="30490788" w14:textId="77777777" w:rsidR="00CF1C2B" w:rsidRPr="0051340F" w:rsidRDefault="00CF1C2B" w:rsidP="00CF1C2B">
      <w:pPr>
        <w:spacing w:line="240" w:lineRule="exact"/>
        <w:rPr>
          <w:w w:val="99"/>
          <w:sz w:val="24"/>
          <w:szCs w:val="24"/>
        </w:rPr>
      </w:pPr>
    </w:p>
    <w:p w14:paraId="7CB2B90E" w14:textId="77777777" w:rsidR="00CF1C2B" w:rsidRPr="0051340F" w:rsidRDefault="00CF1C2B" w:rsidP="00CF1C2B">
      <w:pPr>
        <w:spacing w:line="240" w:lineRule="exact"/>
        <w:rPr>
          <w:w w:val="101"/>
          <w:sz w:val="24"/>
          <w:szCs w:val="24"/>
        </w:rPr>
      </w:pPr>
    </w:p>
    <w:p w14:paraId="6F724751" w14:textId="77777777" w:rsidR="00CF1C2B" w:rsidRPr="0051340F" w:rsidRDefault="00CF1C2B" w:rsidP="00CF1C2B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51340F">
        <w:rPr>
          <w:bCs/>
          <w:sz w:val="28"/>
          <w:szCs w:val="28"/>
        </w:rPr>
        <w:t>Графическое описание местоположения границ</w:t>
      </w:r>
    </w:p>
    <w:p w14:paraId="0E26EABC" w14:textId="77777777" w:rsidR="00CF1C2B" w:rsidRPr="0051340F" w:rsidRDefault="00CF1C2B" w:rsidP="00CF1C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1340F">
        <w:rPr>
          <w:sz w:val="28"/>
          <w:szCs w:val="28"/>
        </w:rPr>
        <w:t>памятника природы регионального значения «Озеро Черное»</w:t>
      </w:r>
    </w:p>
    <w:p w14:paraId="0607EEF7" w14:textId="77777777" w:rsidR="00CF1C2B" w:rsidRPr="0051340F" w:rsidRDefault="00CF1C2B" w:rsidP="00CF1C2B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14:paraId="796723D6" w14:textId="77777777" w:rsidR="00CF1C2B" w:rsidRPr="0051340F" w:rsidRDefault="00CF1C2B" w:rsidP="00CF1C2B">
      <w:pPr>
        <w:widowControl w:val="0"/>
        <w:autoSpaceDE w:val="0"/>
        <w:autoSpaceDN w:val="0"/>
        <w:adjustRightInd w:val="0"/>
        <w:spacing w:line="300" w:lineRule="auto"/>
        <w:jc w:val="center"/>
        <w:rPr>
          <w:b/>
          <w:sz w:val="28"/>
          <w:szCs w:val="28"/>
        </w:rPr>
      </w:pPr>
      <w:r w:rsidRPr="0051340F">
        <w:rPr>
          <w:bCs/>
          <w:sz w:val="28"/>
          <w:szCs w:val="28"/>
        </w:rPr>
        <w:t>Раздел 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16"/>
        <w:gridCol w:w="5131"/>
      </w:tblGrid>
      <w:tr w:rsidR="00CF1C2B" w:rsidRPr="0051340F" w14:paraId="3F60783B" w14:textId="77777777" w:rsidTr="009F7FEE">
        <w:tc>
          <w:tcPr>
            <w:tcW w:w="100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CC18" w14:textId="77777777" w:rsidR="00CF1C2B" w:rsidRPr="0051340F" w:rsidRDefault="00CF1C2B" w:rsidP="009F7FEE">
            <w:pPr>
              <w:keepNext/>
              <w:jc w:val="center"/>
              <w:outlineLvl w:val="0"/>
              <w:rPr>
                <w:caps/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Сведения об объекте</w:t>
            </w:r>
          </w:p>
        </w:tc>
      </w:tr>
      <w:tr w:rsidR="00CF1C2B" w:rsidRPr="0051340F" w14:paraId="4DDF7B2A" w14:textId="77777777" w:rsidTr="009F7FEE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3C28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№</w:t>
            </w:r>
          </w:p>
          <w:p w14:paraId="2B9DCABC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п/п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600B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AC665C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Описание характеристик</w:t>
            </w:r>
          </w:p>
        </w:tc>
      </w:tr>
      <w:tr w:rsidR="00CF1C2B" w:rsidRPr="0051340F" w14:paraId="52F78F6A" w14:textId="77777777" w:rsidTr="009F7FEE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664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A36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794FD0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Республика Татарстан, Лаишевский муниципальный район, Никольское сельское поселение</w:t>
            </w:r>
          </w:p>
        </w:tc>
      </w:tr>
      <w:tr w:rsidR="00CF1C2B" w:rsidRPr="0051340F" w14:paraId="467CDCB0" w14:textId="77777777" w:rsidTr="009F7FEE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BFD4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1E8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Площадь объекта +/- величина погрешности определения пло</w:t>
            </w:r>
            <w:r w:rsidRPr="0051340F">
              <w:rPr>
                <w:sz w:val="28"/>
                <w:szCs w:val="28"/>
              </w:rPr>
              <w:softHyphen/>
              <w:t>щади (Р +/- Дельта Р)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E9EED9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magenta"/>
              </w:rPr>
            </w:pPr>
            <w:r w:rsidRPr="0051340F">
              <w:rPr>
                <w:sz w:val="28"/>
                <w:szCs w:val="28"/>
              </w:rPr>
              <w:t>44 082 кв. м +/-  5 270 кв. м</w:t>
            </w:r>
          </w:p>
        </w:tc>
      </w:tr>
      <w:tr w:rsidR="00CF1C2B" w:rsidRPr="0051340F" w14:paraId="368927AE" w14:textId="77777777" w:rsidTr="009F7FEE">
        <w:trPr>
          <w:trHeight w:val="319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2E52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C638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6D48A7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-</w:t>
            </w:r>
          </w:p>
        </w:tc>
      </w:tr>
    </w:tbl>
    <w:p w14:paraId="46C3FF2C" w14:textId="77777777" w:rsidR="00CF1C2B" w:rsidRPr="0051340F" w:rsidRDefault="00CF1C2B" w:rsidP="00CF1C2B">
      <w:pPr>
        <w:jc w:val="center"/>
        <w:rPr>
          <w:sz w:val="24"/>
          <w:szCs w:val="24"/>
        </w:rPr>
      </w:pPr>
    </w:p>
    <w:p w14:paraId="68212754" w14:textId="77777777" w:rsidR="00CF1C2B" w:rsidRPr="0051340F" w:rsidRDefault="00CF1C2B" w:rsidP="00CF1C2B">
      <w:pPr>
        <w:widowControl w:val="0"/>
        <w:autoSpaceDE w:val="0"/>
        <w:autoSpaceDN w:val="0"/>
        <w:adjustRightInd w:val="0"/>
        <w:spacing w:line="300" w:lineRule="auto"/>
        <w:jc w:val="center"/>
        <w:rPr>
          <w:bCs/>
          <w:sz w:val="28"/>
          <w:szCs w:val="28"/>
        </w:rPr>
      </w:pPr>
      <w:r w:rsidRPr="0051340F">
        <w:rPr>
          <w:bCs/>
          <w:sz w:val="28"/>
          <w:szCs w:val="28"/>
        </w:rPr>
        <w:t>Раздел 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46"/>
        <w:gridCol w:w="1531"/>
        <w:gridCol w:w="2267"/>
        <w:gridCol w:w="1872"/>
        <w:gridCol w:w="1417"/>
      </w:tblGrid>
      <w:tr w:rsidR="00CF1C2B" w:rsidRPr="0051340F" w14:paraId="128AD88A" w14:textId="77777777" w:rsidTr="009F7FEE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AEEB461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CF1C2B" w:rsidRPr="0051340F" w14:paraId="23C7001B" w14:textId="77777777" w:rsidTr="009F7FEE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3A1DDC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1. Система координат: МСК-16</w:t>
            </w:r>
          </w:p>
        </w:tc>
      </w:tr>
      <w:tr w:rsidR="00CF1C2B" w:rsidRPr="0051340F" w14:paraId="6EA3A6BE" w14:textId="77777777" w:rsidTr="009F7FEE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45BBE63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CF1C2B" w:rsidRPr="0051340F" w14:paraId="7CE321D5" w14:textId="77777777" w:rsidTr="009F7FEE">
        <w:trPr>
          <w:trHeight w:val="769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AB81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ind w:right="-106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3DAB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Координаты, метров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9FB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EE99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Средняя квадратическая погрешность положения характерной точки (Mt), метров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7454BA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Описание обозначе-ния точки на мест-ности (при наличии)</w:t>
            </w:r>
          </w:p>
        </w:tc>
      </w:tr>
      <w:tr w:rsidR="00CF1C2B" w:rsidRPr="0051340F" w14:paraId="26BC8C91" w14:textId="77777777" w:rsidTr="009F7FEE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E669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11B5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EBC7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85EC6B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750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5645B2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CF1C2B" w:rsidRPr="0051340F" w14:paraId="42FF351B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2A69546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25D85A2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8063B8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2226122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2992CB2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88ED2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6</w:t>
            </w:r>
          </w:p>
        </w:tc>
      </w:tr>
      <w:tr w:rsidR="00CF1C2B" w:rsidRPr="0051340F" w14:paraId="34B6AA59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3A5265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14:paraId="01BD007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447799.90</w:t>
            </w:r>
          </w:p>
        </w:tc>
        <w:tc>
          <w:tcPr>
            <w:tcW w:w="1531" w:type="dxa"/>
            <w:shd w:val="clear" w:color="auto" w:fill="auto"/>
          </w:tcPr>
          <w:p w14:paraId="4AC8CBA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1307540.33</w:t>
            </w:r>
          </w:p>
        </w:tc>
        <w:tc>
          <w:tcPr>
            <w:tcW w:w="2267" w:type="dxa"/>
            <w:shd w:val="clear" w:color="auto" w:fill="auto"/>
          </w:tcPr>
          <w:p w14:paraId="14396C0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9F25FB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250115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0B972F1D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EB1ED7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</w:t>
            </w:r>
          </w:p>
        </w:tc>
        <w:tc>
          <w:tcPr>
            <w:tcW w:w="1446" w:type="dxa"/>
            <w:shd w:val="clear" w:color="auto" w:fill="auto"/>
          </w:tcPr>
          <w:p w14:paraId="6AEF3BC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447820.02</w:t>
            </w:r>
          </w:p>
        </w:tc>
        <w:tc>
          <w:tcPr>
            <w:tcW w:w="1531" w:type="dxa"/>
            <w:shd w:val="clear" w:color="auto" w:fill="auto"/>
          </w:tcPr>
          <w:p w14:paraId="76D61E4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1307566.84</w:t>
            </w:r>
          </w:p>
        </w:tc>
        <w:tc>
          <w:tcPr>
            <w:tcW w:w="2267" w:type="dxa"/>
            <w:shd w:val="clear" w:color="auto" w:fill="auto"/>
          </w:tcPr>
          <w:p w14:paraId="0F5599D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1FB783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73EB44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D42202F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F70FC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</w:t>
            </w:r>
          </w:p>
        </w:tc>
        <w:tc>
          <w:tcPr>
            <w:tcW w:w="1446" w:type="dxa"/>
            <w:shd w:val="clear" w:color="auto" w:fill="auto"/>
          </w:tcPr>
          <w:p w14:paraId="3E26020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447836.33</w:t>
            </w:r>
          </w:p>
        </w:tc>
        <w:tc>
          <w:tcPr>
            <w:tcW w:w="1531" w:type="dxa"/>
            <w:shd w:val="clear" w:color="auto" w:fill="auto"/>
          </w:tcPr>
          <w:p w14:paraId="5328256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1307593.66</w:t>
            </w:r>
          </w:p>
        </w:tc>
        <w:tc>
          <w:tcPr>
            <w:tcW w:w="2267" w:type="dxa"/>
            <w:shd w:val="clear" w:color="auto" w:fill="auto"/>
          </w:tcPr>
          <w:p w14:paraId="4630957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0E40D3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7DCD0C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22A65988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CD9864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</w:t>
            </w:r>
          </w:p>
        </w:tc>
        <w:tc>
          <w:tcPr>
            <w:tcW w:w="1446" w:type="dxa"/>
            <w:shd w:val="clear" w:color="auto" w:fill="auto"/>
          </w:tcPr>
          <w:p w14:paraId="4000945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447844.25</w:t>
            </w:r>
          </w:p>
        </w:tc>
        <w:tc>
          <w:tcPr>
            <w:tcW w:w="1531" w:type="dxa"/>
            <w:shd w:val="clear" w:color="auto" w:fill="auto"/>
          </w:tcPr>
          <w:p w14:paraId="71481CA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1307611.35</w:t>
            </w:r>
          </w:p>
        </w:tc>
        <w:tc>
          <w:tcPr>
            <w:tcW w:w="2267" w:type="dxa"/>
            <w:shd w:val="clear" w:color="auto" w:fill="auto"/>
          </w:tcPr>
          <w:p w14:paraId="767F47D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BF31C8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89A4DC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8C8A7C9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2C57D8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</w:t>
            </w:r>
          </w:p>
        </w:tc>
        <w:tc>
          <w:tcPr>
            <w:tcW w:w="1446" w:type="dxa"/>
            <w:shd w:val="clear" w:color="auto" w:fill="auto"/>
          </w:tcPr>
          <w:p w14:paraId="4D6CF2E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447850.41</w:t>
            </w:r>
          </w:p>
        </w:tc>
        <w:tc>
          <w:tcPr>
            <w:tcW w:w="1531" w:type="dxa"/>
            <w:shd w:val="clear" w:color="auto" w:fill="auto"/>
          </w:tcPr>
          <w:p w14:paraId="67AEE8A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1307624.33</w:t>
            </w:r>
          </w:p>
        </w:tc>
        <w:tc>
          <w:tcPr>
            <w:tcW w:w="2267" w:type="dxa"/>
            <w:shd w:val="clear" w:color="auto" w:fill="auto"/>
          </w:tcPr>
          <w:p w14:paraId="3C20F22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6F618E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A256CB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837E9B0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4D994C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6</w:t>
            </w:r>
          </w:p>
        </w:tc>
        <w:tc>
          <w:tcPr>
            <w:tcW w:w="1446" w:type="dxa"/>
            <w:shd w:val="clear" w:color="auto" w:fill="auto"/>
          </w:tcPr>
          <w:p w14:paraId="3A2E3A9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447858.18</w:t>
            </w:r>
          </w:p>
        </w:tc>
        <w:tc>
          <w:tcPr>
            <w:tcW w:w="1531" w:type="dxa"/>
            <w:shd w:val="clear" w:color="auto" w:fill="auto"/>
          </w:tcPr>
          <w:p w14:paraId="1A8A7C9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1307633.05</w:t>
            </w:r>
          </w:p>
        </w:tc>
        <w:tc>
          <w:tcPr>
            <w:tcW w:w="2267" w:type="dxa"/>
            <w:shd w:val="clear" w:color="auto" w:fill="auto"/>
          </w:tcPr>
          <w:p w14:paraId="4DDA562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C27802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26BAF7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36D63404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40CBCE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7</w:t>
            </w:r>
          </w:p>
        </w:tc>
        <w:tc>
          <w:tcPr>
            <w:tcW w:w="1446" w:type="dxa"/>
            <w:shd w:val="clear" w:color="auto" w:fill="auto"/>
          </w:tcPr>
          <w:p w14:paraId="67B8046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447864.33</w:t>
            </w:r>
          </w:p>
        </w:tc>
        <w:tc>
          <w:tcPr>
            <w:tcW w:w="1531" w:type="dxa"/>
            <w:shd w:val="clear" w:color="auto" w:fill="auto"/>
          </w:tcPr>
          <w:p w14:paraId="198E6B8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1307640.06</w:t>
            </w:r>
          </w:p>
        </w:tc>
        <w:tc>
          <w:tcPr>
            <w:tcW w:w="2267" w:type="dxa"/>
            <w:shd w:val="clear" w:color="auto" w:fill="auto"/>
          </w:tcPr>
          <w:p w14:paraId="07C071D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CDBFD6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E94358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958A5C8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2964B3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8</w:t>
            </w:r>
          </w:p>
        </w:tc>
        <w:tc>
          <w:tcPr>
            <w:tcW w:w="1446" w:type="dxa"/>
            <w:shd w:val="clear" w:color="auto" w:fill="auto"/>
          </w:tcPr>
          <w:p w14:paraId="6AD0DEB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447884.86</w:t>
            </w:r>
          </w:p>
        </w:tc>
        <w:tc>
          <w:tcPr>
            <w:tcW w:w="1531" w:type="dxa"/>
            <w:shd w:val="clear" w:color="auto" w:fill="auto"/>
          </w:tcPr>
          <w:p w14:paraId="69FDDD5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1307653.69</w:t>
            </w:r>
          </w:p>
        </w:tc>
        <w:tc>
          <w:tcPr>
            <w:tcW w:w="2267" w:type="dxa"/>
            <w:shd w:val="clear" w:color="auto" w:fill="auto"/>
          </w:tcPr>
          <w:p w14:paraId="4B22176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5E94D8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24FC58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2D19326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8DC9AC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9</w:t>
            </w:r>
          </w:p>
        </w:tc>
        <w:tc>
          <w:tcPr>
            <w:tcW w:w="1446" w:type="dxa"/>
            <w:shd w:val="clear" w:color="auto" w:fill="auto"/>
          </w:tcPr>
          <w:p w14:paraId="422BD70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447899.65</w:t>
            </w:r>
          </w:p>
        </w:tc>
        <w:tc>
          <w:tcPr>
            <w:tcW w:w="1531" w:type="dxa"/>
            <w:shd w:val="clear" w:color="auto" w:fill="auto"/>
          </w:tcPr>
          <w:p w14:paraId="26E5340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1307679.38</w:t>
            </w:r>
          </w:p>
        </w:tc>
        <w:tc>
          <w:tcPr>
            <w:tcW w:w="2267" w:type="dxa"/>
            <w:shd w:val="clear" w:color="auto" w:fill="auto"/>
          </w:tcPr>
          <w:p w14:paraId="420A06D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5B59AE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3049B9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03E4A726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D06E19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10</w:t>
            </w:r>
          </w:p>
        </w:tc>
        <w:tc>
          <w:tcPr>
            <w:tcW w:w="1446" w:type="dxa"/>
            <w:shd w:val="clear" w:color="auto" w:fill="auto"/>
          </w:tcPr>
          <w:p w14:paraId="5C08131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447907.84</w:t>
            </w:r>
          </w:p>
        </w:tc>
        <w:tc>
          <w:tcPr>
            <w:tcW w:w="1531" w:type="dxa"/>
            <w:shd w:val="clear" w:color="auto" w:fill="auto"/>
          </w:tcPr>
          <w:p w14:paraId="3CD1925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1307692.70</w:t>
            </w:r>
          </w:p>
        </w:tc>
        <w:tc>
          <w:tcPr>
            <w:tcW w:w="2267" w:type="dxa"/>
            <w:shd w:val="clear" w:color="auto" w:fill="auto"/>
          </w:tcPr>
          <w:p w14:paraId="4EE8729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680FA4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D0E2D1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7BE48FE0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5ECFD7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11</w:t>
            </w:r>
          </w:p>
        </w:tc>
        <w:tc>
          <w:tcPr>
            <w:tcW w:w="1446" w:type="dxa"/>
            <w:shd w:val="clear" w:color="auto" w:fill="auto"/>
          </w:tcPr>
          <w:p w14:paraId="1FC4EC4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447915.89</w:t>
            </w:r>
          </w:p>
        </w:tc>
        <w:tc>
          <w:tcPr>
            <w:tcW w:w="1531" w:type="dxa"/>
            <w:shd w:val="clear" w:color="auto" w:fill="auto"/>
          </w:tcPr>
          <w:p w14:paraId="60A9AAE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1307702.43</w:t>
            </w:r>
          </w:p>
        </w:tc>
        <w:tc>
          <w:tcPr>
            <w:tcW w:w="2267" w:type="dxa"/>
            <w:shd w:val="clear" w:color="auto" w:fill="auto"/>
          </w:tcPr>
          <w:p w14:paraId="680F09F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3FED1C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1C19E5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29EBD4A9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A70728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12</w:t>
            </w:r>
          </w:p>
        </w:tc>
        <w:tc>
          <w:tcPr>
            <w:tcW w:w="1446" w:type="dxa"/>
            <w:shd w:val="clear" w:color="auto" w:fill="auto"/>
          </w:tcPr>
          <w:p w14:paraId="16E649B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447922.58</w:t>
            </w:r>
          </w:p>
        </w:tc>
        <w:tc>
          <w:tcPr>
            <w:tcW w:w="1531" w:type="dxa"/>
            <w:shd w:val="clear" w:color="auto" w:fill="auto"/>
          </w:tcPr>
          <w:p w14:paraId="1BA5919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1307712.20</w:t>
            </w:r>
          </w:p>
        </w:tc>
        <w:tc>
          <w:tcPr>
            <w:tcW w:w="2267" w:type="dxa"/>
            <w:shd w:val="clear" w:color="auto" w:fill="auto"/>
          </w:tcPr>
          <w:p w14:paraId="39CF57F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26DD60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AB9833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222470CD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74A1EA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</w:t>
            </w:r>
          </w:p>
        </w:tc>
        <w:tc>
          <w:tcPr>
            <w:tcW w:w="1446" w:type="dxa"/>
            <w:shd w:val="clear" w:color="auto" w:fill="auto"/>
          </w:tcPr>
          <w:p w14:paraId="5186BC8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447928.86</w:t>
            </w:r>
          </w:p>
        </w:tc>
        <w:tc>
          <w:tcPr>
            <w:tcW w:w="1531" w:type="dxa"/>
            <w:shd w:val="clear" w:color="auto" w:fill="auto"/>
          </w:tcPr>
          <w:p w14:paraId="38FBEC1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1307721.35</w:t>
            </w:r>
          </w:p>
        </w:tc>
        <w:tc>
          <w:tcPr>
            <w:tcW w:w="2267" w:type="dxa"/>
            <w:shd w:val="clear" w:color="auto" w:fill="auto"/>
          </w:tcPr>
          <w:p w14:paraId="339D5F7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65012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8EAC8C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DD000DF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B08366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lastRenderedPageBreak/>
              <w:t>14</w:t>
            </w:r>
          </w:p>
        </w:tc>
        <w:tc>
          <w:tcPr>
            <w:tcW w:w="1446" w:type="dxa"/>
            <w:shd w:val="clear" w:color="auto" w:fill="auto"/>
          </w:tcPr>
          <w:p w14:paraId="351BBD4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447933.49</w:t>
            </w:r>
          </w:p>
        </w:tc>
        <w:tc>
          <w:tcPr>
            <w:tcW w:w="1531" w:type="dxa"/>
            <w:shd w:val="clear" w:color="auto" w:fill="auto"/>
          </w:tcPr>
          <w:p w14:paraId="0439E92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1307734.72</w:t>
            </w:r>
          </w:p>
        </w:tc>
        <w:tc>
          <w:tcPr>
            <w:tcW w:w="2267" w:type="dxa"/>
            <w:shd w:val="clear" w:color="auto" w:fill="auto"/>
          </w:tcPr>
          <w:p w14:paraId="3CB216C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721483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2DCDB2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61C28A6B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BE2A2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15</w:t>
            </w:r>
          </w:p>
        </w:tc>
        <w:tc>
          <w:tcPr>
            <w:tcW w:w="1446" w:type="dxa"/>
            <w:shd w:val="clear" w:color="auto" w:fill="auto"/>
          </w:tcPr>
          <w:p w14:paraId="4D64DEE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447938.89</w:t>
            </w:r>
          </w:p>
        </w:tc>
        <w:tc>
          <w:tcPr>
            <w:tcW w:w="1531" w:type="dxa"/>
            <w:shd w:val="clear" w:color="auto" w:fill="auto"/>
          </w:tcPr>
          <w:p w14:paraId="31C84CF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1307744.93</w:t>
            </w:r>
          </w:p>
        </w:tc>
        <w:tc>
          <w:tcPr>
            <w:tcW w:w="2267" w:type="dxa"/>
            <w:shd w:val="clear" w:color="auto" w:fill="auto"/>
          </w:tcPr>
          <w:p w14:paraId="6C3D5BA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8F2BB5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308C03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2844EA12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7F450A8D" w14:textId="77777777" w:rsidR="00CF1C2B" w:rsidRPr="0051340F" w:rsidRDefault="00CF1C2B" w:rsidP="009F7FEE">
            <w:pPr>
              <w:jc w:val="center"/>
              <w:rPr>
                <w:sz w:val="24"/>
              </w:rPr>
            </w:pPr>
            <w:r w:rsidRPr="0051340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16B2C1B4" w14:textId="77777777" w:rsidR="00CF1C2B" w:rsidRPr="0051340F" w:rsidRDefault="00CF1C2B" w:rsidP="009F7FEE">
            <w:pPr>
              <w:jc w:val="center"/>
              <w:rPr>
                <w:sz w:val="24"/>
              </w:rPr>
            </w:pPr>
            <w:r w:rsidRPr="0051340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2BDE13E" w14:textId="77777777" w:rsidR="00CF1C2B" w:rsidRPr="0051340F" w:rsidRDefault="00CF1C2B" w:rsidP="009F7FEE">
            <w:pPr>
              <w:jc w:val="center"/>
              <w:rPr>
                <w:sz w:val="24"/>
              </w:rPr>
            </w:pPr>
            <w:r w:rsidRPr="0051340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2976F2F9" w14:textId="77777777" w:rsidR="00CF1C2B" w:rsidRPr="0051340F" w:rsidRDefault="00CF1C2B" w:rsidP="009F7FEE">
            <w:pPr>
              <w:jc w:val="center"/>
              <w:rPr>
                <w:sz w:val="24"/>
              </w:rPr>
            </w:pPr>
            <w:r w:rsidRPr="0051340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53540011" w14:textId="77777777" w:rsidR="00CF1C2B" w:rsidRPr="0051340F" w:rsidRDefault="00CF1C2B" w:rsidP="009F7FEE">
            <w:pPr>
              <w:jc w:val="center"/>
              <w:rPr>
                <w:sz w:val="24"/>
              </w:rPr>
            </w:pPr>
            <w:r w:rsidRPr="0051340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935C33" w14:textId="77777777" w:rsidR="00CF1C2B" w:rsidRPr="0051340F" w:rsidRDefault="00CF1C2B" w:rsidP="009F7FEE">
            <w:pPr>
              <w:jc w:val="center"/>
              <w:rPr>
                <w:sz w:val="24"/>
              </w:rPr>
            </w:pPr>
            <w:r w:rsidRPr="0051340F">
              <w:rPr>
                <w:bCs/>
                <w:sz w:val="24"/>
                <w:szCs w:val="24"/>
              </w:rPr>
              <w:t>6</w:t>
            </w:r>
          </w:p>
        </w:tc>
      </w:tr>
      <w:tr w:rsidR="00CF1C2B" w:rsidRPr="0051340F" w14:paraId="034F6CAB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6D46A5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16</w:t>
            </w:r>
          </w:p>
        </w:tc>
        <w:tc>
          <w:tcPr>
            <w:tcW w:w="1446" w:type="dxa"/>
            <w:shd w:val="clear" w:color="auto" w:fill="auto"/>
          </w:tcPr>
          <w:p w14:paraId="4E004F1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447946.86</w:t>
            </w:r>
          </w:p>
        </w:tc>
        <w:tc>
          <w:tcPr>
            <w:tcW w:w="1531" w:type="dxa"/>
            <w:shd w:val="clear" w:color="auto" w:fill="auto"/>
          </w:tcPr>
          <w:p w14:paraId="7CE7FEB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1307755.35</w:t>
            </w:r>
          </w:p>
        </w:tc>
        <w:tc>
          <w:tcPr>
            <w:tcW w:w="2267" w:type="dxa"/>
            <w:shd w:val="clear" w:color="auto" w:fill="auto"/>
          </w:tcPr>
          <w:p w14:paraId="6B22F9D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D7544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AC99B1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2FD683B1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9088F2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17</w:t>
            </w:r>
          </w:p>
        </w:tc>
        <w:tc>
          <w:tcPr>
            <w:tcW w:w="1446" w:type="dxa"/>
            <w:shd w:val="clear" w:color="auto" w:fill="auto"/>
          </w:tcPr>
          <w:p w14:paraId="7868730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447952.19</w:t>
            </w:r>
          </w:p>
        </w:tc>
        <w:tc>
          <w:tcPr>
            <w:tcW w:w="1531" w:type="dxa"/>
            <w:shd w:val="clear" w:color="auto" w:fill="auto"/>
          </w:tcPr>
          <w:p w14:paraId="5A11DCA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1307770.29</w:t>
            </w:r>
          </w:p>
        </w:tc>
        <w:tc>
          <w:tcPr>
            <w:tcW w:w="2267" w:type="dxa"/>
            <w:shd w:val="clear" w:color="auto" w:fill="auto"/>
          </w:tcPr>
          <w:p w14:paraId="7A4B28D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069C99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566B26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3BC30586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386DD3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18</w:t>
            </w:r>
          </w:p>
        </w:tc>
        <w:tc>
          <w:tcPr>
            <w:tcW w:w="1446" w:type="dxa"/>
            <w:shd w:val="clear" w:color="auto" w:fill="auto"/>
          </w:tcPr>
          <w:p w14:paraId="77E15E7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447953.48</w:t>
            </w:r>
          </w:p>
        </w:tc>
        <w:tc>
          <w:tcPr>
            <w:tcW w:w="1531" w:type="dxa"/>
            <w:shd w:val="clear" w:color="auto" w:fill="auto"/>
          </w:tcPr>
          <w:p w14:paraId="1BF30DF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1307789.70</w:t>
            </w:r>
          </w:p>
        </w:tc>
        <w:tc>
          <w:tcPr>
            <w:tcW w:w="2267" w:type="dxa"/>
            <w:shd w:val="clear" w:color="auto" w:fill="auto"/>
          </w:tcPr>
          <w:p w14:paraId="566BC93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013594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1552D9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29239D0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3B7BCF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19</w:t>
            </w:r>
          </w:p>
        </w:tc>
        <w:tc>
          <w:tcPr>
            <w:tcW w:w="1446" w:type="dxa"/>
            <w:shd w:val="clear" w:color="auto" w:fill="auto"/>
          </w:tcPr>
          <w:p w14:paraId="7ADA13D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447950.38</w:t>
            </w:r>
          </w:p>
        </w:tc>
        <w:tc>
          <w:tcPr>
            <w:tcW w:w="1531" w:type="dxa"/>
            <w:shd w:val="clear" w:color="auto" w:fill="auto"/>
          </w:tcPr>
          <w:p w14:paraId="1B39235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1307815.65</w:t>
            </w:r>
          </w:p>
        </w:tc>
        <w:tc>
          <w:tcPr>
            <w:tcW w:w="2267" w:type="dxa"/>
            <w:shd w:val="clear" w:color="auto" w:fill="auto"/>
          </w:tcPr>
          <w:p w14:paraId="7A0C6AA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965A55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B8619A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05E5AB2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EC0B1D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20</w:t>
            </w:r>
          </w:p>
        </w:tc>
        <w:tc>
          <w:tcPr>
            <w:tcW w:w="1446" w:type="dxa"/>
            <w:shd w:val="clear" w:color="auto" w:fill="auto"/>
          </w:tcPr>
          <w:p w14:paraId="417421D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447952.12</w:t>
            </w:r>
          </w:p>
        </w:tc>
        <w:tc>
          <w:tcPr>
            <w:tcW w:w="1531" w:type="dxa"/>
            <w:shd w:val="clear" w:color="auto" w:fill="auto"/>
          </w:tcPr>
          <w:p w14:paraId="1F42CB3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1307856.91</w:t>
            </w:r>
          </w:p>
        </w:tc>
        <w:tc>
          <w:tcPr>
            <w:tcW w:w="2267" w:type="dxa"/>
            <w:shd w:val="clear" w:color="auto" w:fill="auto"/>
          </w:tcPr>
          <w:p w14:paraId="607AA07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B6C05B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A245F0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35D482E3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ECA3F9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21</w:t>
            </w:r>
          </w:p>
        </w:tc>
        <w:tc>
          <w:tcPr>
            <w:tcW w:w="1446" w:type="dxa"/>
            <w:shd w:val="clear" w:color="auto" w:fill="auto"/>
          </w:tcPr>
          <w:p w14:paraId="2FF7924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447954.19</w:t>
            </w:r>
          </w:p>
        </w:tc>
        <w:tc>
          <w:tcPr>
            <w:tcW w:w="1531" w:type="dxa"/>
            <w:shd w:val="clear" w:color="auto" w:fill="auto"/>
          </w:tcPr>
          <w:p w14:paraId="47B272D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1307885.67</w:t>
            </w:r>
          </w:p>
        </w:tc>
        <w:tc>
          <w:tcPr>
            <w:tcW w:w="2267" w:type="dxa"/>
            <w:shd w:val="clear" w:color="auto" w:fill="auto"/>
          </w:tcPr>
          <w:p w14:paraId="23ECC14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CBEACF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9FE24B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C8171DA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4AE0D9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22</w:t>
            </w:r>
          </w:p>
        </w:tc>
        <w:tc>
          <w:tcPr>
            <w:tcW w:w="1446" w:type="dxa"/>
            <w:shd w:val="clear" w:color="auto" w:fill="auto"/>
          </w:tcPr>
          <w:p w14:paraId="144C2C8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447955.93</w:t>
            </w:r>
          </w:p>
        </w:tc>
        <w:tc>
          <w:tcPr>
            <w:tcW w:w="1531" w:type="dxa"/>
            <w:shd w:val="clear" w:color="auto" w:fill="auto"/>
          </w:tcPr>
          <w:p w14:paraId="495411C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1307899.37</w:t>
            </w:r>
          </w:p>
        </w:tc>
        <w:tc>
          <w:tcPr>
            <w:tcW w:w="2267" w:type="dxa"/>
            <w:shd w:val="clear" w:color="auto" w:fill="auto"/>
          </w:tcPr>
          <w:p w14:paraId="3939D82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B253A9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E465D9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7D26C1A3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CF985A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23</w:t>
            </w:r>
          </w:p>
        </w:tc>
        <w:tc>
          <w:tcPr>
            <w:tcW w:w="1446" w:type="dxa"/>
            <w:shd w:val="clear" w:color="auto" w:fill="auto"/>
          </w:tcPr>
          <w:p w14:paraId="2B89EA4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447957.13</w:t>
            </w:r>
          </w:p>
        </w:tc>
        <w:tc>
          <w:tcPr>
            <w:tcW w:w="1531" w:type="dxa"/>
            <w:shd w:val="clear" w:color="auto" w:fill="auto"/>
          </w:tcPr>
          <w:p w14:paraId="64ED9AF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1307912.83</w:t>
            </w:r>
          </w:p>
        </w:tc>
        <w:tc>
          <w:tcPr>
            <w:tcW w:w="2267" w:type="dxa"/>
            <w:shd w:val="clear" w:color="auto" w:fill="auto"/>
          </w:tcPr>
          <w:p w14:paraId="0A5F6C5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9CB572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8DBA3C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593F9F79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2DF7AD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24</w:t>
            </w:r>
          </w:p>
        </w:tc>
        <w:tc>
          <w:tcPr>
            <w:tcW w:w="1446" w:type="dxa"/>
            <w:shd w:val="clear" w:color="auto" w:fill="auto"/>
          </w:tcPr>
          <w:p w14:paraId="6278178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447953.58</w:t>
            </w:r>
          </w:p>
        </w:tc>
        <w:tc>
          <w:tcPr>
            <w:tcW w:w="1531" w:type="dxa"/>
            <w:shd w:val="clear" w:color="auto" w:fill="auto"/>
          </w:tcPr>
          <w:p w14:paraId="342B108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1307933.87</w:t>
            </w:r>
          </w:p>
        </w:tc>
        <w:tc>
          <w:tcPr>
            <w:tcW w:w="2267" w:type="dxa"/>
            <w:shd w:val="clear" w:color="auto" w:fill="auto"/>
          </w:tcPr>
          <w:p w14:paraId="7324C76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502B08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33A28E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75FAE769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8D5CD5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25</w:t>
            </w:r>
          </w:p>
        </w:tc>
        <w:tc>
          <w:tcPr>
            <w:tcW w:w="1446" w:type="dxa"/>
            <w:shd w:val="clear" w:color="auto" w:fill="auto"/>
          </w:tcPr>
          <w:p w14:paraId="3D3310B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447960.52</w:t>
            </w:r>
          </w:p>
        </w:tc>
        <w:tc>
          <w:tcPr>
            <w:tcW w:w="1531" w:type="dxa"/>
            <w:shd w:val="clear" w:color="auto" w:fill="auto"/>
          </w:tcPr>
          <w:p w14:paraId="6B1435D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1307943.51</w:t>
            </w:r>
          </w:p>
        </w:tc>
        <w:tc>
          <w:tcPr>
            <w:tcW w:w="2267" w:type="dxa"/>
            <w:shd w:val="clear" w:color="auto" w:fill="auto"/>
          </w:tcPr>
          <w:p w14:paraId="01621CE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BFC5CF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B87DB7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69642C4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58CAFC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26</w:t>
            </w:r>
          </w:p>
        </w:tc>
        <w:tc>
          <w:tcPr>
            <w:tcW w:w="1446" w:type="dxa"/>
            <w:shd w:val="clear" w:color="auto" w:fill="auto"/>
          </w:tcPr>
          <w:p w14:paraId="7140347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447968.62</w:t>
            </w:r>
          </w:p>
        </w:tc>
        <w:tc>
          <w:tcPr>
            <w:tcW w:w="1531" w:type="dxa"/>
            <w:shd w:val="clear" w:color="auto" w:fill="auto"/>
          </w:tcPr>
          <w:p w14:paraId="472A9F6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1307954.58</w:t>
            </w:r>
          </w:p>
        </w:tc>
        <w:tc>
          <w:tcPr>
            <w:tcW w:w="2267" w:type="dxa"/>
            <w:shd w:val="clear" w:color="auto" w:fill="auto"/>
          </w:tcPr>
          <w:p w14:paraId="49317C1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A728A7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737110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3B140817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D8C3CA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27</w:t>
            </w:r>
          </w:p>
        </w:tc>
        <w:tc>
          <w:tcPr>
            <w:tcW w:w="1446" w:type="dxa"/>
            <w:shd w:val="clear" w:color="auto" w:fill="auto"/>
          </w:tcPr>
          <w:p w14:paraId="57FEEE1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447968.69</w:t>
            </w:r>
          </w:p>
        </w:tc>
        <w:tc>
          <w:tcPr>
            <w:tcW w:w="1531" w:type="dxa"/>
            <w:shd w:val="clear" w:color="auto" w:fill="auto"/>
          </w:tcPr>
          <w:p w14:paraId="6A01B18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1307968.56</w:t>
            </w:r>
          </w:p>
        </w:tc>
        <w:tc>
          <w:tcPr>
            <w:tcW w:w="2267" w:type="dxa"/>
            <w:shd w:val="clear" w:color="auto" w:fill="auto"/>
          </w:tcPr>
          <w:p w14:paraId="5E03ECC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79F16E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D3EBE3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531DD334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A87387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28</w:t>
            </w:r>
          </w:p>
        </w:tc>
        <w:tc>
          <w:tcPr>
            <w:tcW w:w="1446" w:type="dxa"/>
            <w:shd w:val="clear" w:color="auto" w:fill="auto"/>
          </w:tcPr>
          <w:p w14:paraId="008E0C7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447960.66</w:t>
            </w:r>
          </w:p>
        </w:tc>
        <w:tc>
          <w:tcPr>
            <w:tcW w:w="1531" w:type="dxa"/>
            <w:shd w:val="clear" w:color="auto" w:fill="auto"/>
          </w:tcPr>
          <w:p w14:paraId="648105E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1307984.19</w:t>
            </w:r>
          </w:p>
        </w:tc>
        <w:tc>
          <w:tcPr>
            <w:tcW w:w="2267" w:type="dxa"/>
            <w:shd w:val="clear" w:color="auto" w:fill="auto"/>
          </w:tcPr>
          <w:p w14:paraId="44CC2C2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7C6090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354B12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E6BACCC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A3C532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29</w:t>
            </w:r>
          </w:p>
        </w:tc>
        <w:tc>
          <w:tcPr>
            <w:tcW w:w="1446" w:type="dxa"/>
            <w:shd w:val="clear" w:color="auto" w:fill="auto"/>
          </w:tcPr>
          <w:p w14:paraId="374EA9C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447951.85</w:t>
            </w:r>
          </w:p>
        </w:tc>
        <w:tc>
          <w:tcPr>
            <w:tcW w:w="1531" w:type="dxa"/>
            <w:shd w:val="clear" w:color="auto" w:fill="auto"/>
          </w:tcPr>
          <w:p w14:paraId="5FD504D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1307990.05</w:t>
            </w:r>
          </w:p>
        </w:tc>
        <w:tc>
          <w:tcPr>
            <w:tcW w:w="2267" w:type="dxa"/>
            <w:shd w:val="clear" w:color="auto" w:fill="auto"/>
          </w:tcPr>
          <w:p w14:paraId="0A28D25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B19A8E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27144D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758E682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3D0F82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30</w:t>
            </w:r>
          </w:p>
        </w:tc>
        <w:tc>
          <w:tcPr>
            <w:tcW w:w="1446" w:type="dxa"/>
            <w:shd w:val="clear" w:color="auto" w:fill="auto"/>
          </w:tcPr>
          <w:p w14:paraId="52CC220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447938.27</w:t>
            </w:r>
          </w:p>
        </w:tc>
        <w:tc>
          <w:tcPr>
            <w:tcW w:w="1531" w:type="dxa"/>
            <w:shd w:val="clear" w:color="auto" w:fill="auto"/>
          </w:tcPr>
          <w:p w14:paraId="7C41E25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1307991.29</w:t>
            </w:r>
          </w:p>
        </w:tc>
        <w:tc>
          <w:tcPr>
            <w:tcW w:w="2267" w:type="dxa"/>
            <w:shd w:val="clear" w:color="auto" w:fill="auto"/>
          </w:tcPr>
          <w:p w14:paraId="0695439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74E571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370BEE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6D9BAED1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88FD85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31</w:t>
            </w:r>
          </w:p>
        </w:tc>
        <w:tc>
          <w:tcPr>
            <w:tcW w:w="1446" w:type="dxa"/>
            <w:shd w:val="clear" w:color="auto" w:fill="auto"/>
          </w:tcPr>
          <w:p w14:paraId="516BC75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447927.35</w:t>
            </w:r>
          </w:p>
        </w:tc>
        <w:tc>
          <w:tcPr>
            <w:tcW w:w="1531" w:type="dxa"/>
            <w:shd w:val="clear" w:color="auto" w:fill="auto"/>
          </w:tcPr>
          <w:p w14:paraId="2ECB3BD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1307987.52</w:t>
            </w:r>
          </w:p>
        </w:tc>
        <w:tc>
          <w:tcPr>
            <w:tcW w:w="2267" w:type="dxa"/>
            <w:shd w:val="clear" w:color="auto" w:fill="auto"/>
          </w:tcPr>
          <w:p w14:paraId="45C425F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0F038D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AC0481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2FABE9A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88E74C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32</w:t>
            </w:r>
          </w:p>
        </w:tc>
        <w:tc>
          <w:tcPr>
            <w:tcW w:w="1446" w:type="dxa"/>
            <w:shd w:val="clear" w:color="auto" w:fill="auto"/>
          </w:tcPr>
          <w:p w14:paraId="5C238D1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447917.81</w:t>
            </w:r>
          </w:p>
        </w:tc>
        <w:tc>
          <w:tcPr>
            <w:tcW w:w="1531" w:type="dxa"/>
            <w:shd w:val="clear" w:color="auto" w:fill="auto"/>
          </w:tcPr>
          <w:p w14:paraId="5AE8F3D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1307976.99</w:t>
            </w:r>
          </w:p>
        </w:tc>
        <w:tc>
          <w:tcPr>
            <w:tcW w:w="2267" w:type="dxa"/>
            <w:shd w:val="clear" w:color="auto" w:fill="auto"/>
          </w:tcPr>
          <w:p w14:paraId="35E041D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749FBA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C47A10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75E58042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86EE10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33</w:t>
            </w:r>
          </w:p>
        </w:tc>
        <w:tc>
          <w:tcPr>
            <w:tcW w:w="1446" w:type="dxa"/>
            <w:shd w:val="clear" w:color="auto" w:fill="auto"/>
          </w:tcPr>
          <w:p w14:paraId="10BC980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447912.39</w:t>
            </w:r>
          </w:p>
        </w:tc>
        <w:tc>
          <w:tcPr>
            <w:tcW w:w="1531" w:type="dxa"/>
            <w:shd w:val="clear" w:color="auto" w:fill="auto"/>
          </w:tcPr>
          <w:p w14:paraId="2E20F20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1307966.79</w:t>
            </w:r>
          </w:p>
        </w:tc>
        <w:tc>
          <w:tcPr>
            <w:tcW w:w="2267" w:type="dxa"/>
            <w:shd w:val="clear" w:color="auto" w:fill="auto"/>
          </w:tcPr>
          <w:p w14:paraId="40F1B3D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38CE28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EDBEB7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02CBC688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076551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34</w:t>
            </w:r>
          </w:p>
        </w:tc>
        <w:tc>
          <w:tcPr>
            <w:tcW w:w="1446" w:type="dxa"/>
            <w:shd w:val="clear" w:color="auto" w:fill="auto"/>
          </w:tcPr>
          <w:p w14:paraId="56AC448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447906.46</w:t>
            </w:r>
          </w:p>
        </w:tc>
        <w:tc>
          <w:tcPr>
            <w:tcW w:w="1531" w:type="dxa"/>
            <w:shd w:val="clear" w:color="auto" w:fill="auto"/>
          </w:tcPr>
          <w:p w14:paraId="29CDC6B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1307952.84</w:t>
            </w:r>
          </w:p>
        </w:tc>
        <w:tc>
          <w:tcPr>
            <w:tcW w:w="2267" w:type="dxa"/>
            <w:shd w:val="clear" w:color="auto" w:fill="auto"/>
          </w:tcPr>
          <w:p w14:paraId="564D06F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411EDB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ED8EB6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64BD57D1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E8C096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35</w:t>
            </w:r>
          </w:p>
        </w:tc>
        <w:tc>
          <w:tcPr>
            <w:tcW w:w="1446" w:type="dxa"/>
            <w:shd w:val="clear" w:color="auto" w:fill="auto"/>
          </w:tcPr>
          <w:p w14:paraId="3D517E8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447899.14</w:t>
            </w:r>
          </w:p>
        </w:tc>
        <w:tc>
          <w:tcPr>
            <w:tcW w:w="1531" w:type="dxa"/>
            <w:shd w:val="clear" w:color="auto" w:fill="auto"/>
          </w:tcPr>
          <w:p w14:paraId="7A6FBDC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1307935.16</w:t>
            </w:r>
          </w:p>
        </w:tc>
        <w:tc>
          <w:tcPr>
            <w:tcW w:w="2267" w:type="dxa"/>
            <w:shd w:val="clear" w:color="auto" w:fill="auto"/>
          </w:tcPr>
          <w:p w14:paraId="2BD193F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225C4E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DFF431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64175DE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EDEC8F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36</w:t>
            </w:r>
          </w:p>
        </w:tc>
        <w:tc>
          <w:tcPr>
            <w:tcW w:w="1446" w:type="dxa"/>
            <w:shd w:val="clear" w:color="auto" w:fill="auto"/>
          </w:tcPr>
          <w:p w14:paraId="53CF7B2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447890.54</w:t>
            </w:r>
          </w:p>
        </w:tc>
        <w:tc>
          <w:tcPr>
            <w:tcW w:w="1531" w:type="dxa"/>
            <w:shd w:val="clear" w:color="auto" w:fill="auto"/>
          </w:tcPr>
          <w:p w14:paraId="59B34F9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1307916.97</w:t>
            </w:r>
          </w:p>
        </w:tc>
        <w:tc>
          <w:tcPr>
            <w:tcW w:w="2267" w:type="dxa"/>
            <w:shd w:val="clear" w:color="auto" w:fill="auto"/>
          </w:tcPr>
          <w:p w14:paraId="4F01534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0E5D66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C5F7CB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203E118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85399C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37</w:t>
            </w:r>
          </w:p>
        </w:tc>
        <w:tc>
          <w:tcPr>
            <w:tcW w:w="1446" w:type="dxa"/>
            <w:shd w:val="clear" w:color="auto" w:fill="auto"/>
          </w:tcPr>
          <w:p w14:paraId="1A3E6A0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447882.04</w:t>
            </w:r>
          </w:p>
        </w:tc>
        <w:tc>
          <w:tcPr>
            <w:tcW w:w="1531" w:type="dxa"/>
            <w:shd w:val="clear" w:color="auto" w:fill="auto"/>
          </w:tcPr>
          <w:p w14:paraId="6775DA5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1307904.06</w:t>
            </w:r>
          </w:p>
        </w:tc>
        <w:tc>
          <w:tcPr>
            <w:tcW w:w="2267" w:type="dxa"/>
            <w:shd w:val="clear" w:color="auto" w:fill="auto"/>
          </w:tcPr>
          <w:p w14:paraId="2F453E7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E7A9B2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09DD51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2DF8CDFA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9DF091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38</w:t>
            </w:r>
          </w:p>
        </w:tc>
        <w:tc>
          <w:tcPr>
            <w:tcW w:w="1446" w:type="dxa"/>
            <w:shd w:val="clear" w:color="auto" w:fill="auto"/>
          </w:tcPr>
          <w:p w14:paraId="3C6DB4F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447875.66</w:t>
            </w:r>
          </w:p>
        </w:tc>
        <w:tc>
          <w:tcPr>
            <w:tcW w:w="1531" w:type="dxa"/>
            <w:shd w:val="clear" w:color="auto" w:fill="auto"/>
          </w:tcPr>
          <w:p w14:paraId="57C4453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1307888.11</w:t>
            </w:r>
          </w:p>
        </w:tc>
        <w:tc>
          <w:tcPr>
            <w:tcW w:w="2267" w:type="dxa"/>
            <w:shd w:val="clear" w:color="auto" w:fill="auto"/>
          </w:tcPr>
          <w:p w14:paraId="1FA1296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4BD172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52DED6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0589D427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D02AF9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39</w:t>
            </w:r>
          </w:p>
        </w:tc>
        <w:tc>
          <w:tcPr>
            <w:tcW w:w="1446" w:type="dxa"/>
            <w:shd w:val="clear" w:color="auto" w:fill="auto"/>
          </w:tcPr>
          <w:p w14:paraId="2B16D71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447871.59</w:t>
            </w:r>
          </w:p>
        </w:tc>
        <w:tc>
          <w:tcPr>
            <w:tcW w:w="1531" w:type="dxa"/>
            <w:shd w:val="clear" w:color="auto" w:fill="auto"/>
          </w:tcPr>
          <w:p w14:paraId="2645B59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1307873.30</w:t>
            </w:r>
          </w:p>
        </w:tc>
        <w:tc>
          <w:tcPr>
            <w:tcW w:w="2267" w:type="dxa"/>
            <w:shd w:val="clear" w:color="auto" w:fill="auto"/>
          </w:tcPr>
          <w:p w14:paraId="5B552D5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DB92C4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3E3CF0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60E66BDA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39C8DD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40</w:t>
            </w:r>
          </w:p>
        </w:tc>
        <w:tc>
          <w:tcPr>
            <w:tcW w:w="1446" w:type="dxa"/>
            <w:shd w:val="clear" w:color="auto" w:fill="auto"/>
          </w:tcPr>
          <w:p w14:paraId="77FA81B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447864.14</w:t>
            </w:r>
          </w:p>
        </w:tc>
        <w:tc>
          <w:tcPr>
            <w:tcW w:w="1531" w:type="dxa"/>
            <w:shd w:val="clear" w:color="auto" w:fill="auto"/>
          </w:tcPr>
          <w:p w14:paraId="604F390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1307853.63</w:t>
            </w:r>
          </w:p>
        </w:tc>
        <w:tc>
          <w:tcPr>
            <w:tcW w:w="2267" w:type="dxa"/>
            <w:shd w:val="clear" w:color="auto" w:fill="auto"/>
          </w:tcPr>
          <w:p w14:paraId="5A4C6D0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0FFA66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AA040E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5055735B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2C4822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41</w:t>
            </w:r>
          </w:p>
        </w:tc>
        <w:tc>
          <w:tcPr>
            <w:tcW w:w="1446" w:type="dxa"/>
            <w:shd w:val="clear" w:color="auto" w:fill="auto"/>
          </w:tcPr>
          <w:p w14:paraId="47C20AF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447852.08</w:t>
            </w:r>
          </w:p>
        </w:tc>
        <w:tc>
          <w:tcPr>
            <w:tcW w:w="1531" w:type="dxa"/>
            <w:shd w:val="clear" w:color="auto" w:fill="auto"/>
          </w:tcPr>
          <w:p w14:paraId="7A2B04F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1307831.39</w:t>
            </w:r>
          </w:p>
        </w:tc>
        <w:tc>
          <w:tcPr>
            <w:tcW w:w="2267" w:type="dxa"/>
            <w:shd w:val="clear" w:color="auto" w:fill="auto"/>
          </w:tcPr>
          <w:p w14:paraId="5F6B404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08E43C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CCA1A0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3EE2AF22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9374AB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42</w:t>
            </w:r>
          </w:p>
        </w:tc>
        <w:tc>
          <w:tcPr>
            <w:tcW w:w="1446" w:type="dxa"/>
            <w:shd w:val="clear" w:color="auto" w:fill="auto"/>
          </w:tcPr>
          <w:p w14:paraId="593A347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447825.49</w:t>
            </w:r>
          </w:p>
        </w:tc>
        <w:tc>
          <w:tcPr>
            <w:tcW w:w="1531" w:type="dxa"/>
            <w:shd w:val="clear" w:color="auto" w:fill="auto"/>
          </w:tcPr>
          <w:p w14:paraId="28FB4E9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1307793.79</w:t>
            </w:r>
          </w:p>
        </w:tc>
        <w:tc>
          <w:tcPr>
            <w:tcW w:w="2267" w:type="dxa"/>
            <w:shd w:val="clear" w:color="auto" w:fill="auto"/>
          </w:tcPr>
          <w:p w14:paraId="4C02A16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BF73FF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75CD19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39183720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965744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43</w:t>
            </w:r>
          </w:p>
        </w:tc>
        <w:tc>
          <w:tcPr>
            <w:tcW w:w="1446" w:type="dxa"/>
            <w:shd w:val="clear" w:color="auto" w:fill="auto"/>
          </w:tcPr>
          <w:p w14:paraId="6429D7B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447819.78</w:t>
            </w:r>
          </w:p>
        </w:tc>
        <w:tc>
          <w:tcPr>
            <w:tcW w:w="1531" w:type="dxa"/>
            <w:shd w:val="clear" w:color="auto" w:fill="auto"/>
          </w:tcPr>
          <w:p w14:paraId="3444D20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1307781.25</w:t>
            </w:r>
          </w:p>
        </w:tc>
        <w:tc>
          <w:tcPr>
            <w:tcW w:w="2267" w:type="dxa"/>
            <w:shd w:val="clear" w:color="auto" w:fill="auto"/>
          </w:tcPr>
          <w:p w14:paraId="4F3B4FB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16EA14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C2F2E8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262AF27B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10790E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</w:t>
            </w:r>
          </w:p>
        </w:tc>
        <w:tc>
          <w:tcPr>
            <w:tcW w:w="1446" w:type="dxa"/>
            <w:shd w:val="clear" w:color="auto" w:fill="auto"/>
          </w:tcPr>
          <w:p w14:paraId="4A4DE1C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447804.56</w:t>
            </w:r>
          </w:p>
        </w:tc>
        <w:tc>
          <w:tcPr>
            <w:tcW w:w="1531" w:type="dxa"/>
            <w:shd w:val="clear" w:color="auto" w:fill="auto"/>
          </w:tcPr>
          <w:p w14:paraId="28DC5C3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1307767.10</w:t>
            </w:r>
          </w:p>
        </w:tc>
        <w:tc>
          <w:tcPr>
            <w:tcW w:w="2267" w:type="dxa"/>
            <w:shd w:val="clear" w:color="auto" w:fill="auto"/>
          </w:tcPr>
          <w:p w14:paraId="28C9EB7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55C07E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6A72B0B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66BDDC7B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8A515F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45</w:t>
            </w:r>
          </w:p>
        </w:tc>
        <w:tc>
          <w:tcPr>
            <w:tcW w:w="1446" w:type="dxa"/>
            <w:shd w:val="clear" w:color="auto" w:fill="auto"/>
          </w:tcPr>
          <w:p w14:paraId="5048E1A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447795.49</w:t>
            </w:r>
          </w:p>
        </w:tc>
        <w:tc>
          <w:tcPr>
            <w:tcW w:w="1531" w:type="dxa"/>
            <w:shd w:val="clear" w:color="auto" w:fill="auto"/>
          </w:tcPr>
          <w:p w14:paraId="17048DB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1307742.82</w:t>
            </w:r>
          </w:p>
        </w:tc>
        <w:tc>
          <w:tcPr>
            <w:tcW w:w="2267" w:type="dxa"/>
            <w:shd w:val="clear" w:color="auto" w:fill="auto"/>
          </w:tcPr>
          <w:p w14:paraId="24BE8AF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CE5F08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C488FB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7D602346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CC050B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46</w:t>
            </w:r>
          </w:p>
        </w:tc>
        <w:tc>
          <w:tcPr>
            <w:tcW w:w="1446" w:type="dxa"/>
            <w:shd w:val="clear" w:color="auto" w:fill="auto"/>
          </w:tcPr>
          <w:p w14:paraId="18E499B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447773.78</w:t>
            </w:r>
          </w:p>
        </w:tc>
        <w:tc>
          <w:tcPr>
            <w:tcW w:w="1531" w:type="dxa"/>
            <w:shd w:val="clear" w:color="auto" w:fill="auto"/>
          </w:tcPr>
          <w:p w14:paraId="14EA3EF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1307686.45</w:t>
            </w:r>
          </w:p>
        </w:tc>
        <w:tc>
          <w:tcPr>
            <w:tcW w:w="2267" w:type="dxa"/>
            <w:shd w:val="clear" w:color="auto" w:fill="auto"/>
          </w:tcPr>
          <w:p w14:paraId="797EBE7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E5D6CD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12541F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FAAC472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C363B6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47</w:t>
            </w:r>
          </w:p>
        </w:tc>
        <w:tc>
          <w:tcPr>
            <w:tcW w:w="1446" w:type="dxa"/>
            <w:shd w:val="clear" w:color="auto" w:fill="auto"/>
          </w:tcPr>
          <w:p w14:paraId="7790B0F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447767.65</w:t>
            </w:r>
          </w:p>
        </w:tc>
        <w:tc>
          <w:tcPr>
            <w:tcW w:w="1531" w:type="dxa"/>
            <w:shd w:val="clear" w:color="auto" w:fill="auto"/>
          </w:tcPr>
          <w:p w14:paraId="04E1942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1307664.85</w:t>
            </w:r>
          </w:p>
        </w:tc>
        <w:tc>
          <w:tcPr>
            <w:tcW w:w="2267" w:type="dxa"/>
            <w:shd w:val="clear" w:color="auto" w:fill="auto"/>
          </w:tcPr>
          <w:p w14:paraId="5CFE4ED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323C62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E74BE0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9D19B5D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53F223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48</w:t>
            </w:r>
          </w:p>
        </w:tc>
        <w:tc>
          <w:tcPr>
            <w:tcW w:w="1446" w:type="dxa"/>
            <w:shd w:val="clear" w:color="auto" w:fill="auto"/>
          </w:tcPr>
          <w:p w14:paraId="4210081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447761.38</w:t>
            </w:r>
          </w:p>
        </w:tc>
        <w:tc>
          <w:tcPr>
            <w:tcW w:w="1531" w:type="dxa"/>
            <w:shd w:val="clear" w:color="auto" w:fill="auto"/>
          </w:tcPr>
          <w:p w14:paraId="7C136D7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1307650.63</w:t>
            </w:r>
          </w:p>
        </w:tc>
        <w:tc>
          <w:tcPr>
            <w:tcW w:w="2267" w:type="dxa"/>
            <w:shd w:val="clear" w:color="auto" w:fill="auto"/>
          </w:tcPr>
          <w:p w14:paraId="105A510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3E376B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84F6B3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5CCB55EC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9420C0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49</w:t>
            </w:r>
          </w:p>
        </w:tc>
        <w:tc>
          <w:tcPr>
            <w:tcW w:w="1446" w:type="dxa"/>
            <w:shd w:val="clear" w:color="auto" w:fill="auto"/>
          </w:tcPr>
          <w:p w14:paraId="15D4998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447755.55</w:t>
            </w:r>
          </w:p>
        </w:tc>
        <w:tc>
          <w:tcPr>
            <w:tcW w:w="1531" w:type="dxa"/>
            <w:shd w:val="clear" w:color="auto" w:fill="auto"/>
          </w:tcPr>
          <w:p w14:paraId="181284D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1307638.88</w:t>
            </w:r>
          </w:p>
        </w:tc>
        <w:tc>
          <w:tcPr>
            <w:tcW w:w="2267" w:type="dxa"/>
            <w:shd w:val="clear" w:color="auto" w:fill="auto"/>
          </w:tcPr>
          <w:p w14:paraId="198014A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1A5735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34658D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306173A8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FAC1772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50</w:t>
            </w:r>
          </w:p>
        </w:tc>
        <w:tc>
          <w:tcPr>
            <w:tcW w:w="1446" w:type="dxa"/>
            <w:shd w:val="clear" w:color="auto" w:fill="auto"/>
          </w:tcPr>
          <w:p w14:paraId="080C730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447750.39</w:t>
            </w:r>
          </w:p>
        </w:tc>
        <w:tc>
          <w:tcPr>
            <w:tcW w:w="1531" w:type="dxa"/>
            <w:shd w:val="clear" w:color="auto" w:fill="auto"/>
          </w:tcPr>
          <w:p w14:paraId="60A52B0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1307627.74</w:t>
            </w:r>
          </w:p>
        </w:tc>
        <w:tc>
          <w:tcPr>
            <w:tcW w:w="2267" w:type="dxa"/>
            <w:shd w:val="clear" w:color="auto" w:fill="auto"/>
          </w:tcPr>
          <w:p w14:paraId="3B6FBB4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8714F1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DF30DB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50A15478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59EAF8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51</w:t>
            </w:r>
          </w:p>
        </w:tc>
        <w:tc>
          <w:tcPr>
            <w:tcW w:w="1446" w:type="dxa"/>
            <w:shd w:val="clear" w:color="auto" w:fill="auto"/>
          </w:tcPr>
          <w:p w14:paraId="53C08A0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447747.85</w:t>
            </w:r>
          </w:p>
        </w:tc>
        <w:tc>
          <w:tcPr>
            <w:tcW w:w="1531" w:type="dxa"/>
            <w:shd w:val="clear" w:color="auto" w:fill="auto"/>
          </w:tcPr>
          <w:p w14:paraId="1C7D4E3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1307607.13</w:t>
            </w:r>
          </w:p>
        </w:tc>
        <w:tc>
          <w:tcPr>
            <w:tcW w:w="2267" w:type="dxa"/>
            <w:shd w:val="clear" w:color="auto" w:fill="auto"/>
          </w:tcPr>
          <w:p w14:paraId="0E2F96D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2BA625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35A775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525589D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8324FD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52</w:t>
            </w:r>
          </w:p>
        </w:tc>
        <w:tc>
          <w:tcPr>
            <w:tcW w:w="1446" w:type="dxa"/>
            <w:shd w:val="clear" w:color="auto" w:fill="auto"/>
          </w:tcPr>
          <w:p w14:paraId="1D2DD98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447747.55</w:t>
            </w:r>
          </w:p>
        </w:tc>
        <w:tc>
          <w:tcPr>
            <w:tcW w:w="1531" w:type="dxa"/>
            <w:shd w:val="clear" w:color="auto" w:fill="auto"/>
          </w:tcPr>
          <w:p w14:paraId="02FFC60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1307583.61</w:t>
            </w:r>
          </w:p>
        </w:tc>
        <w:tc>
          <w:tcPr>
            <w:tcW w:w="2267" w:type="dxa"/>
            <w:shd w:val="clear" w:color="auto" w:fill="auto"/>
          </w:tcPr>
          <w:p w14:paraId="295C98D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05F4C1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2F6E7B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471A6B9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4C54AC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53</w:t>
            </w:r>
          </w:p>
        </w:tc>
        <w:tc>
          <w:tcPr>
            <w:tcW w:w="1446" w:type="dxa"/>
            <w:shd w:val="clear" w:color="auto" w:fill="auto"/>
          </w:tcPr>
          <w:p w14:paraId="2FD2F35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447750.39</w:t>
            </w:r>
          </w:p>
        </w:tc>
        <w:tc>
          <w:tcPr>
            <w:tcW w:w="1531" w:type="dxa"/>
            <w:shd w:val="clear" w:color="auto" w:fill="auto"/>
          </w:tcPr>
          <w:p w14:paraId="4ACEF14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1307563.33</w:t>
            </w:r>
          </w:p>
        </w:tc>
        <w:tc>
          <w:tcPr>
            <w:tcW w:w="2267" w:type="dxa"/>
            <w:shd w:val="clear" w:color="auto" w:fill="auto"/>
          </w:tcPr>
          <w:p w14:paraId="000C11DC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A15D43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27A99F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4737C3DD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715C2B3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54</w:t>
            </w:r>
          </w:p>
        </w:tc>
        <w:tc>
          <w:tcPr>
            <w:tcW w:w="1446" w:type="dxa"/>
            <w:shd w:val="clear" w:color="auto" w:fill="auto"/>
          </w:tcPr>
          <w:p w14:paraId="48DB2F68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447758.56</w:t>
            </w:r>
          </w:p>
        </w:tc>
        <w:tc>
          <w:tcPr>
            <w:tcW w:w="1531" w:type="dxa"/>
            <w:shd w:val="clear" w:color="auto" w:fill="auto"/>
          </w:tcPr>
          <w:p w14:paraId="1BB69594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1307545.47</w:t>
            </w:r>
          </w:p>
        </w:tc>
        <w:tc>
          <w:tcPr>
            <w:tcW w:w="2267" w:type="dxa"/>
            <w:shd w:val="clear" w:color="auto" w:fill="auto"/>
          </w:tcPr>
          <w:p w14:paraId="46951EB7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1C8250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642440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17EA2EC1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61C58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55</w:t>
            </w:r>
          </w:p>
        </w:tc>
        <w:tc>
          <w:tcPr>
            <w:tcW w:w="1446" w:type="dxa"/>
            <w:shd w:val="clear" w:color="auto" w:fill="auto"/>
          </w:tcPr>
          <w:p w14:paraId="5EE3E0D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447778.11</w:t>
            </w:r>
          </w:p>
        </w:tc>
        <w:tc>
          <w:tcPr>
            <w:tcW w:w="1531" w:type="dxa"/>
            <w:shd w:val="clear" w:color="auto" w:fill="auto"/>
          </w:tcPr>
          <w:p w14:paraId="6735DAFE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1307535.01</w:t>
            </w:r>
          </w:p>
        </w:tc>
        <w:tc>
          <w:tcPr>
            <w:tcW w:w="2267" w:type="dxa"/>
            <w:shd w:val="clear" w:color="auto" w:fill="auto"/>
          </w:tcPr>
          <w:p w14:paraId="181F2D4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F18989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DA2C19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57701223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E1054B1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14:paraId="238DD515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447799.90</w:t>
            </w:r>
          </w:p>
        </w:tc>
        <w:tc>
          <w:tcPr>
            <w:tcW w:w="1531" w:type="dxa"/>
            <w:shd w:val="clear" w:color="auto" w:fill="auto"/>
          </w:tcPr>
          <w:p w14:paraId="133444B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1307540.33</w:t>
            </w:r>
          </w:p>
        </w:tc>
        <w:tc>
          <w:tcPr>
            <w:tcW w:w="2267" w:type="dxa"/>
            <w:shd w:val="clear" w:color="auto" w:fill="auto"/>
          </w:tcPr>
          <w:p w14:paraId="573E1D1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4EFD78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02CF2E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</w:rPr>
              <w:t>-</w:t>
            </w:r>
          </w:p>
        </w:tc>
      </w:tr>
      <w:tr w:rsidR="00CF1C2B" w:rsidRPr="0051340F" w14:paraId="74AC4933" w14:textId="77777777" w:rsidTr="009F7FEE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174B0B9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CF1C2B" w:rsidRPr="0051340F" w14:paraId="328FAC01" w14:textId="77777777" w:rsidTr="009F7FEE">
        <w:trPr>
          <w:trHeight w:val="853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18E0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053E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Координаты, метров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A63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59CB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 xml:space="preserve">Средняя квадратическая погрешность положения характерной </w:t>
            </w:r>
            <w:r w:rsidRPr="0051340F">
              <w:rPr>
                <w:sz w:val="24"/>
                <w:szCs w:val="24"/>
              </w:rPr>
              <w:lastRenderedPageBreak/>
              <w:t>точки (Mt), метров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FC9291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lastRenderedPageBreak/>
              <w:t xml:space="preserve">Описание обозначе-ния точки на мест-ности (при </w:t>
            </w:r>
            <w:r w:rsidRPr="0051340F">
              <w:rPr>
                <w:sz w:val="24"/>
                <w:szCs w:val="24"/>
              </w:rPr>
              <w:lastRenderedPageBreak/>
              <w:t>наличии)</w:t>
            </w:r>
          </w:p>
        </w:tc>
      </w:tr>
      <w:tr w:rsidR="00CF1C2B" w:rsidRPr="0051340F" w14:paraId="7EA88064" w14:textId="77777777" w:rsidTr="009F7FEE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6859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EAD5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D8A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42E2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B05E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CFDEF0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CF1C2B" w:rsidRPr="0051340F" w14:paraId="40E9D692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52690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94E0C6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800FF3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F0DF95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E05CF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F1B642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1340F">
              <w:rPr>
                <w:bCs/>
                <w:sz w:val="24"/>
                <w:szCs w:val="24"/>
              </w:rPr>
              <w:t>6</w:t>
            </w:r>
          </w:p>
        </w:tc>
      </w:tr>
      <w:tr w:rsidR="00CF1C2B" w:rsidRPr="0051340F" w14:paraId="332B6BEF" w14:textId="77777777" w:rsidTr="009F7FEE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65D97BA6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63697CA0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-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0DEE07D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-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6156F77F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-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6061A60A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2BC4D9" w14:textId="77777777" w:rsidR="00CF1C2B" w:rsidRPr="0051340F" w:rsidRDefault="00CF1C2B" w:rsidP="009F7FEE">
            <w:pPr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-</w:t>
            </w:r>
          </w:p>
        </w:tc>
      </w:tr>
    </w:tbl>
    <w:p w14:paraId="23D88505" w14:textId="77777777" w:rsidR="00CF1C2B" w:rsidRPr="0051340F" w:rsidRDefault="00CF1C2B" w:rsidP="00CF1C2B">
      <w:pPr>
        <w:spacing w:line="300" w:lineRule="auto"/>
        <w:jc w:val="center"/>
        <w:rPr>
          <w:bCs/>
          <w:sz w:val="28"/>
          <w:szCs w:val="28"/>
        </w:rPr>
      </w:pPr>
      <w:r w:rsidRPr="0051340F">
        <w:br w:type="page"/>
      </w:r>
      <w:r w:rsidRPr="0051340F">
        <w:rPr>
          <w:bCs/>
          <w:sz w:val="28"/>
          <w:szCs w:val="28"/>
        </w:rPr>
        <w:lastRenderedPageBreak/>
        <w:t>Раздел 3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145"/>
        <w:gridCol w:w="1311"/>
        <w:gridCol w:w="1197"/>
        <w:gridCol w:w="1311"/>
        <w:gridCol w:w="1840"/>
        <w:gridCol w:w="1276"/>
        <w:gridCol w:w="992"/>
      </w:tblGrid>
      <w:tr w:rsidR="00CF1C2B" w:rsidRPr="0051340F" w14:paraId="2B438022" w14:textId="77777777" w:rsidTr="009F7FEE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D873" w14:textId="77777777" w:rsidR="00CF1C2B" w:rsidRPr="0051340F" w:rsidRDefault="00CF1C2B" w:rsidP="009F7FE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340F">
              <w:rPr>
                <w:bCs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CF1C2B" w:rsidRPr="0051340F" w14:paraId="62CBEF9B" w14:textId="77777777" w:rsidTr="009F7FEE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7974F59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1. Система координат: МСК-16</w:t>
            </w:r>
          </w:p>
        </w:tc>
      </w:tr>
      <w:tr w:rsidR="00CF1C2B" w:rsidRPr="0051340F" w14:paraId="4A1E1045" w14:textId="77777777" w:rsidTr="009F7FEE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4B40B30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CF1C2B" w:rsidRPr="0051340F" w14:paraId="3199CF73" w14:textId="77777777" w:rsidTr="009F7FEE">
        <w:tc>
          <w:tcPr>
            <w:tcW w:w="102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E630D1E" w14:textId="77777777" w:rsidR="00CF1C2B" w:rsidRPr="0051340F" w:rsidRDefault="00CF1C2B" w:rsidP="009F7FEE">
            <w:pPr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Обозна-чение харак-терных точек границ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20E0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Существующие координаты, метров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F749" w14:textId="77777777" w:rsidR="00CF1C2B" w:rsidRPr="0051340F" w:rsidRDefault="00CF1C2B" w:rsidP="009F7FE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Измененные (уточненные) координаты, метров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A3710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34EF25" w14:textId="77777777" w:rsidR="00CF1C2B" w:rsidRPr="0051340F" w:rsidRDefault="00CF1C2B" w:rsidP="009F7FE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Средняя квадра-тическая погреш-ность положе-ния харак-терной точки (Mt), метров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5C715BD" w14:textId="77777777" w:rsidR="00CF1C2B" w:rsidRPr="0051340F" w:rsidRDefault="00CF1C2B" w:rsidP="009F7FEE">
            <w:pPr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Описа-ние обозна-чения точки на местно-сти (при наличии)</w:t>
            </w:r>
          </w:p>
        </w:tc>
      </w:tr>
      <w:tr w:rsidR="00CF1C2B" w:rsidRPr="0051340F" w14:paraId="4C2330B1" w14:textId="77777777" w:rsidTr="009F7FEE">
        <w:tc>
          <w:tcPr>
            <w:tcW w:w="102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B835CE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2788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6473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53AA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69F7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40F">
              <w:rPr>
                <w:sz w:val="24"/>
                <w:szCs w:val="24"/>
              </w:rPr>
              <w:t>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7EDF7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30F046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87E9B94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CF1C2B" w:rsidRPr="0051340F" w14:paraId="21573DF5" w14:textId="77777777" w:rsidTr="009F7FE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CB6A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AEE5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7E1B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8F67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21BB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EF6F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2966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02111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8</w:t>
            </w:r>
          </w:p>
        </w:tc>
      </w:tr>
      <w:tr w:rsidR="00CF1C2B" w:rsidRPr="0051340F" w14:paraId="5DAD9A38" w14:textId="77777777" w:rsidTr="009F7FE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B13A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D403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5E0B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95A7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F058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6783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FD0E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42F495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</w:tr>
      <w:tr w:rsidR="00CF1C2B" w:rsidRPr="0051340F" w14:paraId="3AB6D8F1" w14:textId="77777777" w:rsidTr="009F7FEE">
        <w:tc>
          <w:tcPr>
            <w:tcW w:w="10093" w:type="dxa"/>
            <w:gridSpan w:val="8"/>
            <w:tcBorders>
              <w:top w:val="nil"/>
              <w:bottom w:val="single" w:sz="4" w:space="0" w:color="auto"/>
            </w:tcBorders>
          </w:tcPr>
          <w:p w14:paraId="680248FC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340F"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CF1C2B" w:rsidRPr="0051340F" w14:paraId="1A23733A" w14:textId="77777777" w:rsidTr="009F7FE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76E3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9412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3374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DCD6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A7C8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5350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F71E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4B3456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8</w:t>
            </w:r>
          </w:p>
        </w:tc>
      </w:tr>
      <w:tr w:rsidR="00CF1C2B" w:rsidRPr="0051340F" w14:paraId="4C27005F" w14:textId="77777777" w:rsidTr="009F7FE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4373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7948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8538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6273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BCF4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EBB0D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B677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76DDC7" w14:textId="77777777" w:rsidR="00CF1C2B" w:rsidRPr="0051340F" w:rsidRDefault="00CF1C2B" w:rsidP="009F7FE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1340F">
              <w:t>-</w:t>
            </w:r>
          </w:p>
        </w:tc>
      </w:tr>
    </w:tbl>
    <w:p w14:paraId="0F4617A1" w14:textId="77777777" w:rsidR="00CF1C2B" w:rsidRPr="0051340F" w:rsidRDefault="00CF1C2B" w:rsidP="00CF1C2B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51340F">
        <w:rPr>
          <w:bCs/>
          <w:sz w:val="28"/>
          <w:szCs w:val="28"/>
        </w:rPr>
        <w:lastRenderedPageBreak/>
        <w:t>Раздел 4</w:t>
      </w:r>
    </w:p>
    <w:p w14:paraId="0F052A2C" w14:textId="77777777" w:rsidR="00CF1C2B" w:rsidRPr="0051340F" w:rsidRDefault="00CF1C2B" w:rsidP="00CF1C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1340F">
        <w:rPr>
          <w:sz w:val="28"/>
          <w:szCs w:val="28"/>
        </w:rPr>
        <w:t>План границ объекта –</w:t>
      </w:r>
    </w:p>
    <w:p w14:paraId="542F93AE" w14:textId="77777777" w:rsidR="00CF1C2B" w:rsidRPr="0051340F" w:rsidRDefault="00CF1C2B" w:rsidP="00CF1C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1340F">
        <w:rPr>
          <w:sz w:val="28"/>
          <w:szCs w:val="28"/>
        </w:rPr>
        <w:t>памятника природы регионального значения «Озеро Черное»</w:t>
      </w:r>
    </w:p>
    <w:p w14:paraId="40414ECE" w14:textId="77777777" w:rsidR="00CF1C2B" w:rsidRPr="0051340F" w:rsidRDefault="00CF1C2B" w:rsidP="00CF1C2B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14:paraId="24791173" w14:textId="77777777" w:rsidR="00CF1C2B" w:rsidRPr="0051340F" w:rsidRDefault="00CF1C2B" w:rsidP="00CF1C2B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51340F">
        <w:rPr>
          <w:sz w:val="24"/>
          <w:szCs w:val="24"/>
        </w:rPr>
        <w:t>Обзорная схема</w:t>
      </w:r>
    </w:p>
    <w:p w14:paraId="539F2FBC" w14:textId="77777777" w:rsidR="00CF1C2B" w:rsidRPr="004A62F0" w:rsidRDefault="00CF1C2B" w:rsidP="00CF1C2B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bookmarkStart w:id="0" w:name="рисунок"/>
      <w:r>
        <w:rPr>
          <w:noProof/>
        </w:rPr>
        <w:drawing>
          <wp:inline distT="0" distB="0" distL="0" distR="0" wp14:anchorId="714AA348" wp14:editId="5766E87B">
            <wp:extent cx="6478905" cy="637239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Озеро Черное_обзор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7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CF719AA" w14:textId="77777777" w:rsidR="00CF1C2B" w:rsidRPr="00A31859" w:rsidRDefault="00CF1C2B" w:rsidP="00CF1C2B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A31859">
        <w:rPr>
          <w:bCs/>
          <w:sz w:val="24"/>
          <w:szCs w:val="24"/>
        </w:rPr>
        <w:t xml:space="preserve">Масштаб 1 : </w:t>
      </w:r>
      <w:bookmarkStart w:id="1" w:name="масштаб"/>
      <w:r w:rsidRPr="00A31859">
        <w:rPr>
          <w:bCs/>
          <w:sz w:val="24"/>
          <w:szCs w:val="24"/>
        </w:rPr>
        <w:t>200</w:t>
      </w:r>
      <w:r>
        <w:rPr>
          <w:bCs/>
          <w:sz w:val="24"/>
          <w:szCs w:val="24"/>
        </w:rPr>
        <w:t xml:space="preserve"> </w:t>
      </w:r>
      <w:r w:rsidRPr="00A31859">
        <w:rPr>
          <w:bCs/>
          <w:sz w:val="24"/>
          <w:szCs w:val="24"/>
        </w:rPr>
        <w:t>000</w:t>
      </w:r>
      <w:bookmarkEnd w:id="1"/>
    </w:p>
    <w:p w14:paraId="4EA0447B" w14:textId="77777777" w:rsidR="00CF1C2B" w:rsidRPr="004A62F0" w:rsidRDefault="00CF1C2B" w:rsidP="00CF1C2B">
      <w:pPr>
        <w:autoSpaceDE w:val="0"/>
        <w:autoSpaceDN w:val="0"/>
        <w:adjustRightInd w:val="0"/>
        <w:outlineLvl w:val="0"/>
        <w:rPr>
          <w:sz w:val="24"/>
          <w:szCs w:val="24"/>
        </w:rPr>
      </w:pPr>
      <w:bookmarkStart w:id="2" w:name="условные"/>
      <w:r w:rsidRPr="004A62F0">
        <w:rPr>
          <w:sz w:val="24"/>
          <w:szCs w:val="24"/>
        </w:rPr>
        <w:t>Используемые условные знаки и обозначения</w:t>
      </w:r>
      <w:bookmarkEnd w:id="2"/>
    </w:p>
    <w:p w14:paraId="75700596" w14:textId="77777777" w:rsidR="00CF1C2B" w:rsidRPr="004F6C75" w:rsidRDefault="00CF1C2B" w:rsidP="00CF1C2B">
      <w:pPr>
        <w:tabs>
          <w:tab w:val="left" w:pos="1701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1F1A31B" wp14:editId="4E0B1647">
                <wp:extent cx="495300" cy="635"/>
                <wp:effectExtent l="0" t="0" r="0" b="18415"/>
                <wp:docPr id="1349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E6804C" id="Прямая соединительная линия 3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CxvJXZUAgAAXg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tab/>
        <w:t xml:space="preserve">– </w:t>
      </w:r>
      <w:bookmarkStart w:id="3" w:name="граница_объекта"/>
      <w:r w:rsidRPr="004F6C75">
        <w:rPr>
          <w:sz w:val="24"/>
          <w:szCs w:val="24"/>
        </w:rPr>
        <w:t>граница объекта</w:t>
      </w:r>
      <w:bookmarkEnd w:id="3"/>
    </w:p>
    <w:p w14:paraId="659342B3" w14:textId="77777777" w:rsidR="00CF1C2B" w:rsidRPr="004F6C75" w:rsidRDefault="00CF1C2B" w:rsidP="00CF1C2B">
      <w:pPr>
        <w:tabs>
          <w:tab w:val="left" w:pos="1701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F6C75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A6288F9" wp14:editId="512D7081">
                <wp:extent cx="495300" cy="635"/>
                <wp:effectExtent l="0" t="0" r="0" b="18415"/>
                <wp:docPr id="1346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F3E1EC6" id="Прямая соединительная линия 3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" strokecolor="windowText" strokeweight="1.5pt">
                <v:stroke dashstyle="longDashDotDot"/>
                <w10:anchorlock/>
              </v:line>
            </w:pict>
          </mc:Fallback>
        </mc:AlternateContent>
      </w:r>
      <w:r w:rsidRPr="004F6C75">
        <w:rPr>
          <w:sz w:val="24"/>
          <w:szCs w:val="24"/>
        </w:rPr>
        <w:tab/>
        <w:t xml:space="preserve">– </w:t>
      </w:r>
      <w:bookmarkStart w:id="4" w:name="граница_нп"/>
      <w:r w:rsidRPr="004F6C75">
        <w:rPr>
          <w:sz w:val="24"/>
          <w:szCs w:val="24"/>
        </w:rPr>
        <w:t>граница населенного пункта</w:t>
      </w:r>
      <w:bookmarkEnd w:id="4"/>
    </w:p>
    <w:p w14:paraId="5D72CCEE" w14:textId="77777777" w:rsidR="00CF1C2B" w:rsidRPr="004A62F0" w:rsidRDefault="00CF1C2B" w:rsidP="00CF1C2B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</w:p>
    <w:p w14:paraId="182CA2A0" w14:textId="77777777" w:rsidR="00CF1C2B" w:rsidRPr="004A62F0" w:rsidRDefault="00CF1C2B" w:rsidP="00CF1C2B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4A62F0">
        <w:rPr>
          <w:bCs/>
          <w:color w:val="26282F"/>
          <w:sz w:val="28"/>
          <w:szCs w:val="28"/>
        </w:rPr>
        <w:lastRenderedPageBreak/>
        <w:t>Раздел 4</w:t>
      </w:r>
    </w:p>
    <w:p w14:paraId="036797A4" w14:textId="77777777" w:rsidR="00CF1C2B" w:rsidRPr="004A62F0" w:rsidRDefault="00CF1C2B" w:rsidP="00CF1C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  <w:r>
        <w:rPr>
          <w:sz w:val="28"/>
          <w:szCs w:val="28"/>
        </w:rPr>
        <w:t xml:space="preserve"> –</w:t>
      </w:r>
    </w:p>
    <w:p w14:paraId="383114F1" w14:textId="77777777" w:rsidR="00CF1C2B" w:rsidRDefault="00CF1C2B" w:rsidP="00CF1C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памятника природы регионального значения «Озеро Черное»</w:t>
      </w:r>
    </w:p>
    <w:p w14:paraId="4DFD3B64" w14:textId="77777777" w:rsidR="00CF1C2B" w:rsidRPr="004A62F0" w:rsidRDefault="00CF1C2B" w:rsidP="00CF1C2B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14:paraId="06DC3D01" w14:textId="77777777" w:rsidR="00CF1C2B" w:rsidRPr="004A62F0" w:rsidRDefault="00CF1C2B" w:rsidP="00CF1C2B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Лист 1</w:t>
      </w:r>
    </w:p>
    <w:p w14:paraId="4A1D0264" w14:textId="77777777" w:rsidR="00CF1C2B" w:rsidRPr="004A62F0" w:rsidRDefault="00CF1C2B" w:rsidP="00CF1C2B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bCs/>
          <w:noProof/>
          <w:color w:val="26282F"/>
          <w:sz w:val="16"/>
          <w:szCs w:val="16"/>
        </w:rPr>
        <w:drawing>
          <wp:inline distT="0" distB="0" distL="0" distR="0" wp14:anchorId="5741D99B" wp14:editId="78688280">
            <wp:extent cx="6298801" cy="61920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зеро Черное_карта-план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01" cy="6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848D" w14:textId="77777777" w:rsidR="00CF1C2B" w:rsidRPr="00A31859" w:rsidRDefault="00CF1C2B" w:rsidP="00CF1C2B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A31859">
        <w:rPr>
          <w:bCs/>
          <w:sz w:val="24"/>
          <w:szCs w:val="24"/>
        </w:rPr>
        <w:t>Масштаб 1 : 10</w:t>
      </w:r>
      <w:r>
        <w:rPr>
          <w:bCs/>
          <w:sz w:val="24"/>
          <w:szCs w:val="24"/>
        </w:rPr>
        <w:t xml:space="preserve"> </w:t>
      </w:r>
      <w:r w:rsidRPr="00A31859">
        <w:rPr>
          <w:bCs/>
          <w:sz w:val="24"/>
          <w:szCs w:val="24"/>
        </w:rPr>
        <w:t>000</w:t>
      </w:r>
    </w:p>
    <w:p w14:paraId="2D770757" w14:textId="77777777" w:rsidR="00CF1C2B" w:rsidRPr="004A62F0" w:rsidRDefault="00CF1C2B" w:rsidP="00CF1C2B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4A616095" w14:textId="77777777" w:rsidR="00CF1C2B" w:rsidRPr="004F6C75" w:rsidRDefault="00CF1C2B" w:rsidP="00CF1C2B">
      <w:pPr>
        <w:tabs>
          <w:tab w:val="left" w:pos="1701"/>
        </w:tabs>
        <w:rPr>
          <w:sz w:val="24"/>
          <w:szCs w:val="24"/>
        </w:rPr>
      </w:pPr>
      <w:r w:rsidRPr="002A586A">
        <w:t xml:space="preserve">     </w:t>
      </w:r>
      <w:r w:rsidRPr="000946C6">
        <w:rPr>
          <w:sz w:val="18"/>
          <w:szCs w:val="18"/>
        </w:rPr>
        <w:t>•</w:t>
      </w:r>
      <w:r w:rsidRPr="002A586A">
        <w:t xml:space="preserve"> </w:t>
      </w:r>
      <w:r>
        <w:t>1</w:t>
      </w:r>
      <w:r w:rsidRPr="002A586A">
        <w:t xml:space="preserve"> </w:t>
      </w:r>
      <w:r w:rsidRPr="002A586A">
        <w:tab/>
      </w:r>
      <w:r w:rsidRPr="004F6C75">
        <w:rPr>
          <w:sz w:val="24"/>
          <w:szCs w:val="24"/>
        </w:rPr>
        <w:t>– обозначение характерной точки границ</w:t>
      </w:r>
      <w:r>
        <w:rPr>
          <w:sz w:val="24"/>
          <w:szCs w:val="24"/>
        </w:rPr>
        <w:t xml:space="preserve"> объекта</w:t>
      </w:r>
    </w:p>
    <w:p w14:paraId="14C31504" w14:textId="77777777" w:rsidR="00CF1C2B" w:rsidRPr="00332084" w:rsidRDefault="00CF1C2B" w:rsidP="00CF1C2B">
      <w:pPr>
        <w:tabs>
          <w:tab w:val="left" w:pos="1701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bookmarkStart w:id="5" w:name="номер_квартала"/>
      <w:r w:rsidRPr="004F6C75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B8F2BA3" wp14:editId="1E89E754">
                <wp:extent cx="495300" cy="635"/>
                <wp:effectExtent l="0" t="0" r="0" b="18415"/>
                <wp:docPr id="1438" name="Прямая соединительная линия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811F777" id="Прямая соединительная линия 14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" strokecolor="red" strokeweight="1.5pt">
                <w10:anchorlock/>
              </v:line>
            </w:pict>
          </mc:Fallback>
        </mc:AlternateContent>
      </w:r>
      <w:r w:rsidRPr="004F6C75">
        <w:rPr>
          <w:sz w:val="24"/>
          <w:szCs w:val="24"/>
        </w:rPr>
        <w:tab/>
        <w:t>– граница объекта</w:t>
      </w:r>
    </w:p>
    <w:bookmarkEnd w:id="5"/>
    <w:p w14:paraId="1B09E89D" w14:textId="77777777" w:rsidR="00CF1C2B" w:rsidRPr="0051340F" w:rsidRDefault="00CF1C2B" w:rsidP="00CF1C2B">
      <w:pPr>
        <w:tabs>
          <w:tab w:val="left" w:pos="1701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51340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B7C5690" wp14:editId="5C118C02">
                <wp:extent cx="495300" cy="635"/>
                <wp:effectExtent l="15240" t="10160" r="13335" b="18415"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4DDF627" id="Прямая соединительная линия 2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C6aHq6&#10;UQIAAFo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51340F">
        <w:rPr>
          <w:sz w:val="24"/>
          <w:szCs w:val="24"/>
        </w:rPr>
        <w:tab/>
        <w:t>– граница земельного участка</w:t>
      </w:r>
    </w:p>
    <w:p w14:paraId="662D7E50" w14:textId="77777777" w:rsidR="00CF1C2B" w:rsidRPr="0051340F" w:rsidRDefault="00CF1C2B" w:rsidP="00CF1C2B">
      <w:pPr>
        <w:tabs>
          <w:tab w:val="left" w:pos="1701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51340F">
        <w:rPr>
          <w:b/>
          <w:color w:val="267300"/>
          <w:szCs w:val="24"/>
        </w:rPr>
        <w:t>16:22:020410</w:t>
      </w:r>
      <w:r w:rsidRPr="0051340F">
        <w:rPr>
          <w:sz w:val="24"/>
          <w:szCs w:val="24"/>
        </w:rPr>
        <w:tab/>
        <w:t>– номер кадастрового квартала</w:t>
      </w:r>
    </w:p>
    <w:p w14:paraId="7A53B480" w14:textId="77777777" w:rsidR="00CF1C2B" w:rsidRPr="0051340F" w:rsidRDefault="00CF1C2B" w:rsidP="00CF1C2B">
      <w:pPr>
        <w:tabs>
          <w:tab w:val="left" w:pos="1701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51340F">
        <w:rPr>
          <w:b/>
          <w:color w:val="267300"/>
          <w:w w:val="90"/>
          <w:szCs w:val="24"/>
        </w:rPr>
        <w:t>:2026</w:t>
      </w:r>
      <w:r w:rsidRPr="0051340F">
        <w:rPr>
          <w:sz w:val="24"/>
          <w:szCs w:val="24"/>
        </w:rPr>
        <w:tab/>
        <w:t>– кадастровый номер земельного участка</w:t>
      </w:r>
    </w:p>
    <w:p w14:paraId="784092D9" w14:textId="77777777" w:rsidR="00CF1C2B" w:rsidRPr="0051340F" w:rsidRDefault="00CF1C2B" w:rsidP="00CF1C2B">
      <w:pPr>
        <w:tabs>
          <w:tab w:val="left" w:pos="1701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51340F">
        <w:rPr>
          <w:b/>
          <w:color w:val="267300"/>
          <w:w w:val="90"/>
          <w:szCs w:val="24"/>
        </w:rPr>
        <w:t>(23)</w:t>
      </w:r>
      <w:r w:rsidRPr="0051340F">
        <w:rPr>
          <w:sz w:val="24"/>
          <w:szCs w:val="24"/>
        </w:rPr>
        <w:tab/>
        <w:t>– номер контура</w:t>
      </w:r>
    </w:p>
    <w:p w14:paraId="604E94E1" w14:textId="77777777" w:rsidR="00CF1C2B" w:rsidRPr="004A62F0" w:rsidRDefault="00CF1C2B" w:rsidP="00CF1C2B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</w:p>
    <w:p w14:paraId="51A64230" w14:textId="02CDB77F" w:rsidR="007424D3" w:rsidRPr="00CF1C2B" w:rsidRDefault="00CF1C2B" w:rsidP="00CF1C2B">
      <w:pPr>
        <w:tabs>
          <w:tab w:val="left" w:pos="1418"/>
        </w:tabs>
        <w:autoSpaceDE w:val="0"/>
        <w:autoSpaceDN w:val="0"/>
        <w:adjustRightInd w:val="0"/>
        <w:outlineLvl w:val="0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4FD53" wp14:editId="13E70F67">
                <wp:simplePos x="0" y="0"/>
                <wp:positionH relativeFrom="page">
                  <wp:align>center</wp:align>
                </wp:positionH>
                <wp:positionV relativeFrom="paragraph">
                  <wp:posOffset>210185</wp:posOffset>
                </wp:positionV>
                <wp:extent cx="2381250" cy="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FF58C"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6.55pt" to="187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" strokecolor="black [3040]">
                <w10:wrap anchorx="page"/>
              </v:line>
            </w:pict>
          </mc:Fallback>
        </mc:AlternateContent>
      </w:r>
      <w:bookmarkStart w:id="6" w:name="_GoBack"/>
      <w:bookmarkEnd w:id="6"/>
    </w:p>
    <w:sectPr w:rsidR="007424D3" w:rsidRPr="00CF1C2B" w:rsidSect="00F62FCF">
      <w:headerReference w:type="default" r:id="rId1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9AC48" w14:textId="77777777" w:rsidR="006570BA" w:rsidRDefault="006570BA" w:rsidP="00E41C88">
      <w:r>
        <w:separator/>
      </w:r>
    </w:p>
  </w:endnote>
  <w:endnote w:type="continuationSeparator" w:id="0">
    <w:p w14:paraId="7CE60E35" w14:textId="77777777" w:rsidR="006570BA" w:rsidRDefault="006570BA" w:rsidP="00E4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_Baltica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395A6" w14:textId="77777777" w:rsidR="006570BA" w:rsidRDefault="006570BA" w:rsidP="00E41C88">
      <w:r>
        <w:separator/>
      </w:r>
    </w:p>
  </w:footnote>
  <w:footnote w:type="continuationSeparator" w:id="0">
    <w:p w14:paraId="720BC2BA" w14:textId="77777777" w:rsidR="006570BA" w:rsidRDefault="006570BA" w:rsidP="00E41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95460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2EC8945C" w14:textId="52D59A83" w:rsidR="002F03CA" w:rsidRPr="00CA682C" w:rsidRDefault="002F03CA">
        <w:pPr>
          <w:pStyle w:val="a3"/>
          <w:jc w:val="center"/>
          <w:rPr>
            <w:sz w:val="28"/>
            <w:szCs w:val="28"/>
          </w:rPr>
        </w:pPr>
        <w:r w:rsidRPr="00CA682C">
          <w:rPr>
            <w:sz w:val="28"/>
            <w:szCs w:val="28"/>
          </w:rPr>
          <w:fldChar w:fldCharType="begin"/>
        </w:r>
        <w:r w:rsidRPr="00CA682C">
          <w:rPr>
            <w:sz w:val="28"/>
            <w:szCs w:val="28"/>
          </w:rPr>
          <w:instrText>PAGE   \* MERGEFORMAT</w:instrText>
        </w:r>
        <w:r w:rsidRPr="00CA682C">
          <w:rPr>
            <w:sz w:val="28"/>
            <w:szCs w:val="28"/>
          </w:rPr>
          <w:fldChar w:fldCharType="separate"/>
        </w:r>
        <w:r w:rsidR="00CF1C2B">
          <w:rPr>
            <w:noProof/>
            <w:sz w:val="28"/>
            <w:szCs w:val="28"/>
          </w:rPr>
          <w:t>7</w:t>
        </w:r>
        <w:r w:rsidRPr="00CA682C">
          <w:rPr>
            <w:sz w:val="28"/>
            <w:szCs w:val="28"/>
          </w:rPr>
          <w:fldChar w:fldCharType="end"/>
        </w:r>
      </w:p>
    </w:sdtContent>
  </w:sdt>
  <w:p w14:paraId="5FF04B9C" w14:textId="77777777" w:rsidR="002F03CA" w:rsidRDefault="002F03C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0021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B267CE"/>
    <w:multiLevelType w:val="multilevel"/>
    <w:tmpl w:val="59626E4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FA9"/>
    <w:rsid w:val="00000838"/>
    <w:rsid w:val="0000479F"/>
    <w:rsid w:val="00004CFE"/>
    <w:rsid w:val="000161F6"/>
    <w:rsid w:val="00045CDF"/>
    <w:rsid w:val="0005491A"/>
    <w:rsid w:val="000620F4"/>
    <w:rsid w:val="00076244"/>
    <w:rsid w:val="0008656F"/>
    <w:rsid w:val="00090BC7"/>
    <w:rsid w:val="00095A05"/>
    <w:rsid w:val="0009628A"/>
    <w:rsid w:val="000A1E3D"/>
    <w:rsid w:val="000A6A96"/>
    <w:rsid w:val="000A7957"/>
    <w:rsid w:val="000C18E0"/>
    <w:rsid w:val="000C19D8"/>
    <w:rsid w:val="000C2B84"/>
    <w:rsid w:val="000C7AC6"/>
    <w:rsid w:val="000D18E6"/>
    <w:rsid w:val="000E1DF2"/>
    <w:rsid w:val="000F545F"/>
    <w:rsid w:val="000F55C7"/>
    <w:rsid w:val="000F5806"/>
    <w:rsid w:val="00110E3C"/>
    <w:rsid w:val="00112C49"/>
    <w:rsid w:val="0011403F"/>
    <w:rsid w:val="001618B8"/>
    <w:rsid w:val="00162A3F"/>
    <w:rsid w:val="00162B94"/>
    <w:rsid w:val="0016517B"/>
    <w:rsid w:val="00172E71"/>
    <w:rsid w:val="00174DA3"/>
    <w:rsid w:val="00177005"/>
    <w:rsid w:val="00180A72"/>
    <w:rsid w:val="00191433"/>
    <w:rsid w:val="001923D6"/>
    <w:rsid w:val="001930AD"/>
    <w:rsid w:val="001A2E53"/>
    <w:rsid w:val="001A51BC"/>
    <w:rsid w:val="001A7930"/>
    <w:rsid w:val="001B17B6"/>
    <w:rsid w:val="001D2E77"/>
    <w:rsid w:val="001E26DC"/>
    <w:rsid w:val="001E519C"/>
    <w:rsid w:val="001F64D3"/>
    <w:rsid w:val="00201736"/>
    <w:rsid w:val="0020664E"/>
    <w:rsid w:val="002348DF"/>
    <w:rsid w:val="0023519B"/>
    <w:rsid w:val="00247C15"/>
    <w:rsid w:val="00256C09"/>
    <w:rsid w:val="00256F2D"/>
    <w:rsid w:val="0026039E"/>
    <w:rsid w:val="00260D7D"/>
    <w:rsid w:val="002834FC"/>
    <w:rsid w:val="00287FA9"/>
    <w:rsid w:val="00296399"/>
    <w:rsid w:val="002A50EA"/>
    <w:rsid w:val="002B1543"/>
    <w:rsid w:val="002B2CA4"/>
    <w:rsid w:val="002B2EB4"/>
    <w:rsid w:val="002B4556"/>
    <w:rsid w:val="002B466D"/>
    <w:rsid w:val="002C1C85"/>
    <w:rsid w:val="002D22E1"/>
    <w:rsid w:val="002D26BD"/>
    <w:rsid w:val="002D5DCF"/>
    <w:rsid w:val="002D7159"/>
    <w:rsid w:val="002F03CA"/>
    <w:rsid w:val="002F5C50"/>
    <w:rsid w:val="0032033E"/>
    <w:rsid w:val="003358B8"/>
    <w:rsid w:val="00336A52"/>
    <w:rsid w:val="00341A8B"/>
    <w:rsid w:val="0034325F"/>
    <w:rsid w:val="00345BAA"/>
    <w:rsid w:val="00356D6F"/>
    <w:rsid w:val="00360576"/>
    <w:rsid w:val="003626F8"/>
    <w:rsid w:val="00373A35"/>
    <w:rsid w:val="00374EB5"/>
    <w:rsid w:val="003776C8"/>
    <w:rsid w:val="00380F57"/>
    <w:rsid w:val="00383CD4"/>
    <w:rsid w:val="003907C8"/>
    <w:rsid w:val="00397BCD"/>
    <w:rsid w:val="003A09CD"/>
    <w:rsid w:val="003A538A"/>
    <w:rsid w:val="003B5F19"/>
    <w:rsid w:val="003B7101"/>
    <w:rsid w:val="003C577C"/>
    <w:rsid w:val="003D2BE3"/>
    <w:rsid w:val="003D34A7"/>
    <w:rsid w:val="003D5CAD"/>
    <w:rsid w:val="003E72D2"/>
    <w:rsid w:val="003E7EAE"/>
    <w:rsid w:val="003F0A4B"/>
    <w:rsid w:val="003F336F"/>
    <w:rsid w:val="00400B6B"/>
    <w:rsid w:val="00401F20"/>
    <w:rsid w:val="00403B77"/>
    <w:rsid w:val="004226FA"/>
    <w:rsid w:val="00442CB3"/>
    <w:rsid w:val="0045549D"/>
    <w:rsid w:val="004611D8"/>
    <w:rsid w:val="00461EE5"/>
    <w:rsid w:val="00463F6C"/>
    <w:rsid w:val="0047345B"/>
    <w:rsid w:val="00474E4C"/>
    <w:rsid w:val="00475D88"/>
    <w:rsid w:val="00476848"/>
    <w:rsid w:val="00476FF0"/>
    <w:rsid w:val="0048050B"/>
    <w:rsid w:val="00483026"/>
    <w:rsid w:val="004943A5"/>
    <w:rsid w:val="00496A9E"/>
    <w:rsid w:val="004972BF"/>
    <w:rsid w:val="004A3960"/>
    <w:rsid w:val="004B240E"/>
    <w:rsid w:val="004B4C6D"/>
    <w:rsid w:val="004C2118"/>
    <w:rsid w:val="004D6146"/>
    <w:rsid w:val="004D7794"/>
    <w:rsid w:val="00516B9B"/>
    <w:rsid w:val="00522471"/>
    <w:rsid w:val="00522B5D"/>
    <w:rsid w:val="0052332C"/>
    <w:rsid w:val="00524BFF"/>
    <w:rsid w:val="00527EF8"/>
    <w:rsid w:val="00532F2D"/>
    <w:rsid w:val="00541340"/>
    <w:rsid w:val="00541985"/>
    <w:rsid w:val="00542AD7"/>
    <w:rsid w:val="00552E75"/>
    <w:rsid w:val="00553176"/>
    <w:rsid w:val="005561FB"/>
    <w:rsid w:val="00583DC5"/>
    <w:rsid w:val="005875FC"/>
    <w:rsid w:val="00596FBB"/>
    <w:rsid w:val="005A4D18"/>
    <w:rsid w:val="005B30B8"/>
    <w:rsid w:val="005B75A9"/>
    <w:rsid w:val="005C6FD8"/>
    <w:rsid w:val="005C7FAD"/>
    <w:rsid w:val="005D2B0F"/>
    <w:rsid w:val="005D4EE0"/>
    <w:rsid w:val="005E383E"/>
    <w:rsid w:val="005E3CFE"/>
    <w:rsid w:val="005E4021"/>
    <w:rsid w:val="005F457B"/>
    <w:rsid w:val="005F7481"/>
    <w:rsid w:val="00606D91"/>
    <w:rsid w:val="0061682A"/>
    <w:rsid w:val="00623385"/>
    <w:rsid w:val="006273B8"/>
    <w:rsid w:val="00641E5B"/>
    <w:rsid w:val="00650EFB"/>
    <w:rsid w:val="006570BA"/>
    <w:rsid w:val="00667E63"/>
    <w:rsid w:val="006851F6"/>
    <w:rsid w:val="006863F9"/>
    <w:rsid w:val="00693521"/>
    <w:rsid w:val="006A01E6"/>
    <w:rsid w:val="006A66BF"/>
    <w:rsid w:val="006B6086"/>
    <w:rsid w:val="006B7F53"/>
    <w:rsid w:val="006C21E2"/>
    <w:rsid w:val="006C6D03"/>
    <w:rsid w:val="006C79C0"/>
    <w:rsid w:val="006D40A5"/>
    <w:rsid w:val="006D5B53"/>
    <w:rsid w:val="006E3DC5"/>
    <w:rsid w:val="006F74E8"/>
    <w:rsid w:val="006F74FD"/>
    <w:rsid w:val="00722D9B"/>
    <w:rsid w:val="007424D3"/>
    <w:rsid w:val="00760CFA"/>
    <w:rsid w:val="007619F4"/>
    <w:rsid w:val="00761F36"/>
    <w:rsid w:val="00766D49"/>
    <w:rsid w:val="0077777C"/>
    <w:rsid w:val="00784525"/>
    <w:rsid w:val="00790E46"/>
    <w:rsid w:val="00792E72"/>
    <w:rsid w:val="00795BC4"/>
    <w:rsid w:val="007A4C91"/>
    <w:rsid w:val="007C0956"/>
    <w:rsid w:val="007C0F22"/>
    <w:rsid w:val="007C2560"/>
    <w:rsid w:val="007D436C"/>
    <w:rsid w:val="007D6C85"/>
    <w:rsid w:val="007D7129"/>
    <w:rsid w:val="007E0B59"/>
    <w:rsid w:val="007F44AA"/>
    <w:rsid w:val="007F5F52"/>
    <w:rsid w:val="00805CA6"/>
    <w:rsid w:val="00816D5B"/>
    <w:rsid w:val="00822DDD"/>
    <w:rsid w:val="008231D7"/>
    <w:rsid w:val="008352FE"/>
    <w:rsid w:val="0084212B"/>
    <w:rsid w:val="0084530A"/>
    <w:rsid w:val="00846DE2"/>
    <w:rsid w:val="008478AF"/>
    <w:rsid w:val="00856988"/>
    <w:rsid w:val="00857CDD"/>
    <w:rsid w:val="008632F7"/>
    <w:rsid w:val="0087023E"/>
    <w:rsid w:val="0087612A"/>
    <w:rsid w:val="00877CE7"/>
    <w:rsid w:val="00882FC0"/>
    <w:rsid w:val="008A013E"/>
    <w:rsid w:val="008A3D3D"/>
    <w:rsid w:val="008B09DB"/>
    <w:rsid w:val="008B2FA8"/>
    <w:rsid w:val="008C2924"/>
    <w:rsid w:val="008C4E7B"/>
    <w:rsid w:val="008C60BA"/>
    <w:rsid w:val="008D133E"/>
    <w:rsid w:val="008D1ED2"/>
    <w:rsid w:val="008D38E5"/>
    <w:rsid w:val="008D5EEC"/>
    <w:rsid w:val="008F37B1"/>
    <w:rsid w:val="008F7818"/>
    <w:rsid w:val="009026F2"/>
    <w:rsid w:val="00903224"/>
    <w:rsid w:val="00904BF9"/>
    <w:rsid w:val="00925D30"/>
    <w:rsid w:val="00930A5B"/>
    <w:rsid w:val="00932902"/>
    <w:rsid w:val="00943FC7"/>
    <w:rsid w:val="00951C2B"/>
    <w:rsid w:val="0095235E"/>
    <w:rsid w:val="0095573F"/>
    <w:rsid w:val="00957476"/>
    <w:rsid w:val="00962516"/>
    <w:rsid w:val="00970B1E"/>
    <w:rsid w:val="009714ED"/>
    <w:rsid w:val="00973221"/>
    <w:rsid w:val="00980DED"/>
    <w:rsid w:val="009A717F"/>
    <w:rsid w:val="009B3DF2"/>
    <w:rsid w:val="009B6D09"/>
    <w:rsid w:val="009D05B7"/>
    <w:rsid w:val="009D31D8"/>
    <w:rsid w:val="009E13CF"/>
    <w:rsid w:val="009E4974"/>
    <w:rsid w:val="009E4BDF"/>
    <w:rsid w:val="00A00DF9"/>
    <w:rsid w:val="00A06928"/>
    <w:rsid w:val="00A15B60"/>
    <w:rsid w:val="00A1701A"/>
    <w:rsid w:val="00A26AA1"/>
    <w:rsid w:val="00A306D3"/>
    <w:rsid w:val="00A324A9"/>
    <w:rsid w:val="00A42335"/>
    <w:rsid w:val="00A43CF6"/>
    <w:rsid w:val="00A7748A"/>
    <w:rsid w:val="00A77BA7"/>
    <w:rsid w:val="00A8274E"/>
    <w:rsid w:val="00A93877"/>
    <w:rsid w:val="00AA396C"/>
    <w:rsid w:val="00AA46A6"/>
    <w:rsid w:val="00AB302A"/>
    <w:rsid w:val="00AD40C2"/>
    <w:rsid w:val="00AE6A3B"/>
    <w:rsid w:val="00AE73EC"/>
    <w:rsid w:val="00AF0214"/>
    <w:rsid w:val="00AF76F3"/>
    <w:rsid w:val="00B005B3"/>
    <w:rsid w:val="00B007EC"/>
    <w:rsid w:val="00B02DEF"/>
    <w:rsid w:val="00B03E07"/>
    <w:rsid w:val="00B0540A"/>
    <w:rsid w:val="00B10F92"/>
    <w:rsid w:val="00B254C1"/>
    <w:rsid w:val="00B26C38"/>
    <w:rsid w:val="00B270B1"/>
    <w:rsid w:val="00B27226"/>
    <w:rsid w:val="00B3034C"/>
    <w:rsid w:val="00B365BE"/>
    <w:rsid w:val="00B52872"/>
    <w:rsid w:val="00B53E48"/>
    <w:rsid w:val="00B55D1D"/>
    <w:rsid w:val="00B571A3"/>
    <w:rsid w:val="00B60B03"/>
    <w:rsid w:val="00B6189F"/>
    <w:rsid w:val="00B716F7"/>
    <w:rsid w:val="00B824CE"/>
    <w:rsid w:val="00B82AFD"/>
    <w:rsid w:val="00B85A44"/>
    <w:rsid w:val="00B87DC1"/>
    <w:rsid w:val="00B924B4"/>
    <w:rsid w:val="00B92A4C"/>
    <w:rsid w:val="00B94413"/>
    <w:rsid w:val="00BA6C2F"/>
    <w:rsid w:val="00BB01BB"/>
    <w:rsid w:val="00BC0114"/>
    <w:rsid w:val="00BC3053"/>
    <w:rsid w:val="00BD04B1"/>
    <w:rsid w:val="00BD6733"/>
    <w:rsid w:val="00BF67B9"/>
    <w:rsid w:val="00C031CA"/>
    <w:rsid w:val="00C17592"/>
    <w:rsid w:val="00C51A84"/>
    <w:rsid w:val="00C529F7"/>
    <w:rsid w:val="00C6120B"/>
    <w:rsid w:val="00C65873"/>
    <w:rsid w:val="00C73DE1"/>
    <w:rsid w:val="00C82F54"/>
    <w:rsid w:val="00C85CF9"/>
    <w:rsid w:val="00C87F84"/>
    <w:rsid w:val="00C902E7"/>
    <w:rsid w:val="00CA42F5"/>
    <w:rsid w:val="00CA682C"/>
    <w:rsid w:val="00CB045B"/>
    <w:rsid w:val="00CB7226"/>
    <w:rsid w:val="00CC1043"/>
    <w:rsid w:val="00CC44EC"/>
    <w:rsid w:val="00CC5423"/>
    <w:rsid w:val="00CD27B5"/>
    <w:rsid w:val="00CE1A67"/>
    <w:rsid w:val="00CE57DD"/>
    <w:rsid w:val="00CE6661"/>
    <w:rsid w:val="00CE7C96"/>
    <w:rsid w:val="00CF0192"/>
    <w:rsid w:val="00CF0DAF"/>
    <w:rsid w:val="00CF1C2B"/>
    <w:rsid w:val="00CF50AC"/>
    <w:rsid w:val="00D07BC1"/>
    <w:rsid w:val="00D1196B"/>
    <w:rsid w:val="00D14B3B"/>
    <w:rsid w:val="00D17959"/>
    <w:rsid w:val="00D22B3D"/>
    <w:rsid w:val="00D3219E"/>
    <w:rsid w:val="00D44F7B"/>
    <w:rsid w:val="00D4504A"/>
    <w:rsid w:val="00D479E7"/>
    <w:rsid w:val="00D54C71"/>
    <w:rsid w:val="00D60348"/>
    <w:rsid w:val="00D647C1"/>
    <w:rsid w:val="00D70A01"/>
    <w:rsid w:val="00D90757"/>
    <w:rsid w:val="00D913AC"/>
    <w:rsid w:val="00DA7D87"/>
    <w:rsid w:val="00DC4766"/>
    <w:rsid w:val="00DC7E8D"/>
    <w:rsid w:val="00DD54DF"/>
    <w:rsid w:val="00DE68EB"/>
    <w:rsid w:val="00DF4991"/>
    <w:rsid w:val="00E024CE"/>
    <w:rsid w:val="00E02794"/>
    <w:rsid w:val="00E120B1"/>
    <w:rsid w:val="00E14AD2"/>
    <w:rsid w:val="00E1765C"/>
    <w:rsid w:val="00E30B03"/>
    <w:rsid w:val="00E31A49"/>
    <w:rsid w:val="00E34DC0"/>
    <w:rsid w:val="00E35CCE"/>
    <w:rsid w:val="00E41C88"/>
    <w:rsid w:val="00E423F8"/>
    <w:rsid w:val="00E46080"/>
    <w:rsid w:val="00E5585E"/>
    <w:rsid w:val="00E65514"/>
    <w:rsid w:val="00E70C79"/>
    <w:rsid w:val="00E7223A"/>
    <w:rsid w:val="00E870D5"/>
    <w:rsid w:val="00E9138E"/>
    <w:rsid w:val="00E95994"/>
    <w:rsid w:val="00EA1BDA"/>
    <w:rsid w:val="00EA5786"/>
    <w:rsid w:val="00EA63A0"/>
    <w:rsid w:val="00EB0527"/>
    <w:rsid w:val="00EB362E"/>
    <w:rsid w:val="00EB706F"/>
    <w:rsid w:val="00EC5E05"/>
    <w:rsid w:val="00EC7163"/>
    <w:rsid w:val="00ED49E0"/>
    <w:rsid w:val="00ED7313"/>
    <w:rsid w:val="00EE0731"/>
    <w:rsid w:val="00EF08E3"/>
    <w:rsid w:val="00F00891"/>
    <w:rsid w:val="00F150A1"/>
    <w:rsid w:val="00F16421"/>
    <w:rsid w:val="00F202C5"/>
    <w:rsid w:val="00F22F10"/>
    <w:rsid w:val="00F27CFE"/>
    <w:rsid w:val="00F32B0C"/>
    <w:rsid w:val="00F406A0"/>
    <w:rsid w:val="00F41DB5"/>
    <w:rsid w:val="00F525E7"/>
    <w:rsid w:val="00F554DB"/>
    <w:rsid w:val="00F55DD6"/>
    <w:rsid w:val="00F57463"/>
    <w:rsid w:val="00F62463"/>
    <w:rsid w:val="00F62A36"/>
    <w:rsid w:val="00F62FCF"/>
    <w:rsid w:val="00F7475F"/>
    <w:rsid w:val="00F85CE2"/>
    <w:rsid w:val="00F864C6"/>
    <w:rsid w:val="00F9631B"/>
    <w:rsid w:val="00FA1DE6"/>
    <w:rsid w:val="00FA22A3"/>
    <w:rsid w:val="00FA457F"/>
    <w:rsid w:val="00FA7BD1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E223C"/>
  <w15:docId w15:val="{4A5E00FF-7F4B-4459-9D37-507AED0D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424D3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7424D3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7424D3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424D3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7424D3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"/>
    <w:next w:val="a"/>
    <w:link w:val="60"/>
    <w:semiHidden/>
    <w:unhideWhenUsed/>
    <w:qFormat/>
    <w:rsid w:val="007424D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24D3"/>
    <w:rPr>
      <w:rFonts w:ascii="Times New Roman" w:eastAsia="Times New Roman" w:hAnsi="Times New Roman" w:cs="Times New Roman"/>
      <w:b/>
      <w:caps/>
      <w:spacing w:val="16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424D3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7424D3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header"/>
    <w:basedOn w:val="a"/>
    <w:link w:val="a4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semiHidden/>
    <w:unhideWhenUsed/>
    <w:rsid w:val="00DA7D8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DA7D8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4B240E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7424D3"/>
    <w:rPr>
      <w:rFonts w:ascii="Times New Roman" w:eastAsia="Times New Roman" w:hAnsi="Times New Roman" w:cs="Times New Roman"/>
      <w:b/>
      <w:bCs/>
      <w:sz w:val="26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424D3"/>
    <w:rPr>
      <w:rFonts w:ascii="T_Baltica" w:eastAsia="Times New Roman" w:hAnsi="T_Baltica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424D3"/>
    <w:rPr>
      <w:rFonts w:ascii="Times New Roman" w:eastAsia="Times New Roman" w:hAnsi="Times New Roman" w:cs="Times New Roman"/>
      <w:b/>
      <w:bCs/>
      <w:color w:val="000000"/>
      <w:spacing w:val="2"/>
      <w:sz w:val="27"/>
      <w:szCs w:val="27"/>
      <w:shd w:val="clear" w:color="auto" w:fill="FFFFFF"/>
      <w:lang w:eastAsia="ru-RU"/>
    </w:rPr>
  </w:style>
  <w:style w:type="character" w:styleId="aa">
    <w:name w:val="Hyperlink"/>
    <w:semiHidden/>
    <w:unhideWhenUsed/>
    <w:rsid w:val="007424D3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7424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742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b">
    <w:name w:val="footnote text"/>
    <w:basedOn w:val="a"/>
    <w:link w:val="ac"/>
    <w:semiHidden/>
    <w:unhideWhenUsed/>
    <w:rsid w:val="007424D3"/>
    <w:pPr>
      <w:ind w:firstLine="567"/>
      <w:jc w:val="both"/>
    </w:pPr>
    <w:rPr>
      <w:rFonts w:ascii="SL_Times New Roman" w:hAnsi="SL_Times New Roman"/>
    </w:rPr>
  </w:style>
  <w:style w:type="character" w:customStyle="1" w:styleId="ac">
    <w:name w:val="Текст сноски Знак"/>
    <w:basedOn w:val="a0"/>
    <w:link w:val="ab"/>
    <w:semiHidden/>
    <w:rsid w:val="007424D3"/>
    <w:rPr>
      <w:rFonts w:ascii="SL_Times New Roman" w:eastAsia="Times New Roman" w:hAnsi="SL_Times New Roman" w:cs="Times New Roman"/>
      <w:sz w:val="20"/>
      <w:szCs w:val="20"/>
      <w:lang w:eastAsia="ru-RU"/>
    </w:rPr>
  </w:style>
  <w:style w:type="paragraph" w:styleId="ad">
    <w:name w:val="List Bullet"/>
    <w:basedOn w:val="a"/>
    <w:autoRedefine/>
    <w:semiHidden/>
    <w:unhideWhenUsed/>
    <w:rsid w:val="007424D3"/>
    <w:pPr>
      <w:tabs>
        <w:tab w:val="num" w:pos="360"/>
      </w:tabs>
      <w:ind w:left="360" w:hanging="360"/>
    </w:pPr>
  </w:style>
  <w:style w:type="paragraph" w:styleId="ae">
    <w:name w:val="Title"/>
    <w:basedOn w:val="a"/>
    <w:next w:val="a"/>
    <w:link w:val="af"/>
    <w:uiPriority w:val="10"/>
    <w:qFormat/>
    <w:rsid w:val="007424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7424D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0">
    <w:name w:val="Body Text"/>
    <w:basedOn w:val="a"/>
    <w:link w:val="af1"/>
    <w:semiHidden/>
    <w:unhideWhenUsed/>
    <w:rsid w:val="007424D3"/>
    <w:pPr>
      <w:jc w:val="center"/>
    </w:pPr>
  </w:style>
  <w:style w:type="character" w:customStyle="1" w:styleId="af1">
    <w:name w:val="Основной текст Знак"/>
    <w:basedOn w:val="a0"/>
    <w:link w:val="af0"/>
    <w:semiHidden/>
    <w:rsid w:val="007424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3"/>
    <w:semiHidden/>
    <w:rsid w:val="007424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 Indent"/>
    <w:basedOn w:val="a"/>
    <w:link w:val="af2"/>
    <w:semiHidden/>
    <w:unhideWhenUsed/>
    <w:rsid w:val="007424D3"/>
    <w:pPr>
      <w:ind w:firstLine="567"/>
      <w:jc w:val="both"/>
    </w:pPr>
    <w:rPr>
      <w:sz w:val="24"/>
    </w:rPr>
  </w:style>
  <w:style w:type="character" w:customStyle="1" w:styleId="21">
    <w:name w:val="Основной текст 2 Знак"/>
    <w:basedOn w:val="a0"/>
    <w:link w:val="22"/>
    <w:semiHidden/>
    <w:rsid w:val="007424D3"/>
    <w:rPr>
      <w:rFonts w:ascii="SL_Times New Roman" w:eastAsia="Times New Roman" w:hAnsi="SL_Times New Roman" w:cs="Times New Roman"/>
      <w:b/>
      <w:sz w:val="24"/>
      <w:szCs w:val="20"/>
      <w:lang w:val="be-BY" w:eastAsia="ru-RU"/>
    </w:rPr>
  </w:style>
  <w:style w:type="paragraph" w:styleId="22">
    <w:name w:val="Body Text 2"/>
    <w:basedOn w:val="a"/>
    <w:link w:val="21"/>
    <w:semiHidden/>
    <w:unhideWhenUsed/>
    <w:rsid w:val="007424D3"/>
    <w:rPr>
      <w:rFonts w:ascii="SL_Times New Roman" w:hAnsi="SL_Times New Roman"/>
      <w:b/>
      <w:sz w:val="24"/>
      <w:lang w:val="be-BY"/>
    </w:rPr>
  </w:style>
  <w:style w:type="character" w:customStyle="1" w:styleId="23">
    <w:name w:val="Основной текст с отступом 2 Знак"/>
    <w:basedOn w:val="a0"/>
    <w:link w:val="24"/>
    <w:semiHidden/>
    <w:rsid w:val="007424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"/>
    <w:link w:val="23"/>
    <w:semiHidden/>
    <w:unhideWhenUsed/>
    <w:rsid w:val="007424D3"/>
    <w:pPr>
      <w:spacing w:after="120"/>
      <w:ind w:firstLine="567"/>
      <w:jc w:val="both"/>
    </w:pPr>
    <w:rPr>
      <w:sz w:val="28"/>
    </w:rPr>
  </w:style>
  <w:style w:type="character" w:customStyle="1" w:styleId="31">
    <w:name w:val="Основной текст с отступом 3 Знак"/>
    <w:basedOn w:val="a0"/>
    <w:link w:val="32"/>
    <w:semiHidden/>
    <w:rsid w:val="007424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7424D3"/>
    <w:pPr>
      <w:spacing w:after="120"/>
      <w:ind w:left="283"/>
    </w:pPr>
    <w:rPr>
      <w:sz w:val="16"/>
      <w:szCs w:val="16"/>
    </w:rPr>
  </w:style>
  <w:style w:type="paragraph" w:styleId="af4">
    <w:name w:val="No Spacing"/>
    <w:basedOn w:val="a"/>
    <w:uiPriority w:val="1"/>
    <w:qFormat/>
    <w:rsid w:val="007424D3"/>
    <w:pPr>
      <w:spacing w:before="100" w:beforeAutospacing="1" w:after="100" w:afterAutospacing="1"/>
    </w:pPr>
    <w:rPr>
      <w:sz w:val="24"/>
      <w:szCs w:val="24"/>
    </w:rPr>
  </w:style>
  <w:style w:type="paragraph" w:customStyle="1" w:styleId="af5">
    <w:name w:val="Подпись_"/>
    <w:basedOn w:val="6"/>
    <w:qFormat/>
    <w:rsid w:val="007424D3"/>
    <w:pPr>
      <w:jc w:val="both"/>
    </w:pPr>
    <w:rPr>
      <w:sz w:val="28"/>
    </w:rPr>
  </w:style>
  <w:style w:type="character" w:customStyle="1" w:styleId="11">
    <w:name w:val="Ñòèëü1 Знак"/>
    <w:link w:val="12"/>
    <w:locked/>
    <w:rsid w:val="007424D3"/>
    <w:rPr>
      <w:sz w:val="28"/>
    </w:rPr>
  </w:style>
  <w:style w:type="paragraph" w:customStyle="1" w:styleId="12">
    <w:name w:val="Ñòèëü1"/>
    <w:basedOn w:val="a"/>
    <w:link w:val="11"/>
    <w:rsid w:val="007424D3"/>
    <w:pPr>
      <w:spacing w:line="288" w:lineRule="auto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customStyle="1" w:styleId="af6">
    <w:name w:val="Нормальный (таблица)"/>
    <w:basedOn w:val="a"/>
    <w:next w:val="a"/>
    <w:uiPriority w:val="99"/>
    <w:rsid w:val="007424D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7">
    <w:name w:val="Таблицы (моноширинный)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8">
    <w:name w:val="Прижатый влево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9">
    <w:name w:val="Цветовое выделение"/>
    <w:uiPriority w:val="99"/>
    <w:rsid w:val="007424D3"/>
    <w:rPr>
      <w:b/>
      <w:bCs w:val="0"/>
      <w:color w:val="26282F"/>
    </w:rPr>
  </w:style>
  <w:style w:type="paragraph" w:styleId="afa">
    <w:name w:val="Normal (Web)"/>
    <w:basedOn w:val="a"/>
    <w:uiPriority w:val="99"/>
    <w:semiHidden/>
    <w:unhideWhenUsed/>
    <w:rsid w:val="00383CD4"/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01C61-AE66-43E6-BF69-D76706087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rinat.chispyakov</dc:creator>
  <cp:keywords/>
  <dc:description/>
  <cp:lastModifiedBy>Компьютер_01</cp:lastModifiedBy>
  <cp:revision>2</cp:revision>
  <cp:lastPrinted>2022-06-06T09:49:00Z</cp:lastPrinted>
  <dcterms:created xsi:type="dcterms:W3CDTF">2022-08-01T10:58:00Z</dcterms:created>
  <dcterms:modified xsi:type="dcterms:W3CDTF">2022-08-01T10:58:00Z</dcterms:modified>
</cp:coreProperties>
</file>