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-92769</wp:posOffset>
                </wp:positionH>
                <wp:positionV relativeFrom="paragraph">
                  <wp:posOffset>56087</wp:posOffset>
                </wp:positionV>
                <wp:extent cx="6383655" cy="215828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158284"/>
                          <a:chOff x="1000" y="1043"/>
                          <a:chExt cx="10310" cy="3587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D3E29" w:rsidRPr="00464982" w:rsidRDefault="00FD3E29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FD3E29" w:rsidRPr="00464982" w:rsidRDefault="00FD3E29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FD3E29" w:rsidRPr="00464982" w:rsidRDefault="00FD3E29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FD3E29" w:rsidRPr="00464982" w:rsidRDefault="00FD3E29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FD3E29" w:rsidRPr="001A7985" w:rsidRDefault="00FD3E29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D3E29" w:rsidRPr="00464982" w:rsidRDefault="00FD3E29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FD3E29" w:rsidRPr="001A7985" w:rsidRDefault="00FD3E29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D3E29" w:rsidRPr="004C02C9" w:rsidRDefault="00FD3E29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2" name="Рисунок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E29" w:rsidRPr="001A7985" w:rsidRDefault="00FD3E29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FD3E29" w:rsidRPr="001A7985" w:rsidRDefault="00FD3E29" w:rsidP="00D563F0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FD3E29" w:rsidRDefault="00FD3E29" w:rsidP="00E22A77">
                              <w:pP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</w:t>
                              </w:r>
                            </w:p>
                            <w:p w:rsidR="00FD3E29" w:rsidRPr="001A7985" w:rsidRDefault="00FD3E29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FD3E29" w:rsidRPr="00EF794F" w:rsidRDefault="00FD3E29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3pt;margin-top:4.4pt;width:502.65pt;height:169.95pt;z-index:251659264" coordorigin="1000,1043" coordsize="10310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qNyAUAAMAfAAAOAAAAZHJzL2Uyb0RvYy54bWzsWV1upEYQfo+UO7R4x0PzD/J4Zc+PFWmT&#10;WPFGeW4DM6AATRrsGW8UKVKOkIvkBrnC7o1S1Q0MM/bKjr0exZuxpRFNQ1NVXfXVV9XHb9ZFTm4S&#10;UWe8HGv0yNBIUkY8zsrlWPvx3Vz3NVI3rIxZzstkrN0mtfbm5OuvjldVmJg85XmcCAKLlHW4qsZa&#10;2jRVOBrVUZoUrD7iVVLC5IKLgjUwFMtRLNgKVi/ykWkY7mjFRVwJHiV1DXenalI7kesvFknUfL9Y&#10;1ElD8rEGsjXyV8jfK/wdnRyzcClYlWZRKwZ7ghQFy0r4aL/UlDWMXIvszlJFFgle80VzFPFixBeL&#10;LEqkDqANNXa0ORf8upK6LMPVsurNBKbdsdOTl42+u7kQJIvHmqmRkhWwRR/+/Pj7xz8+/A3/fxET&#10;LbSqliE8eC6qy+pCKDXh8i2Pfq5herQ7j+Olephcrb7lMazKrhsuLbReiAKXAN3JWm7Ebb8Ryboh&#10;Edx0Ld9yHUcjEcyZ1PFN31ZbFaWwn/geNQzYT5imhm11c7P2fWpYFGbxbcvxPZwesVB9WUrbSqdU&#10;k4Ney9YcVmcOuQnEeWk7UGrZO/p01gBVg1Yb6nlup2xvCC9QL9LgHkPcefWThoAArDc+Vj/Pxy5T&#10;ViXSdWt0ndaooKHysR8gMFm5zBMi1VlV8qnOu2rlWqTkkxSeSk6F4Ks0YTEIReVmbr2Agxoc80Ff&#10;8xx311SdjS0X3QkdhrqO+kbnMCysRN2cJ7wgeDHWBAgvXZndvK0b5VvdI+jZJZ9neQ73WZiXWzfA&#10;9upOIqFJvc1CEAIu8UkUR8LGr4ERzPyZb+u26c5025hO9dP5xNbdOfWcqTWdTKb0N5SC2mGaxXFS&#10;4kc7CKP247avBVMFPj2I1TzPYlwORarF8mqSC3LDAELn8q+Np8Fjo20xZLiBLjsqUdM2zsxAn7u+&#10;p9tz29EDz/B1gwZngWvYgT2db6v0NiuT56tEVmMtcExH7tlA6B3dAFAQU9R+bj1WZA0kqTwrxprf&#10;P8RC9MhZGcuNbliWq+uBKVD8+01xOncMz7Z83fMcS7etmaGf+fOJfjqhruvNziZns53dnUmPqZ9v&#10;DbknA/cbyNt+YyMy+GvnmwCbKsoQKOuwWV+tQXG8vOLxLQSf4BAaEENABuAi5eK9RlaQWMda/cs1&#10;E4lG8m9KDGDTw1BrhgMxHFwNB6yMYKmx1mhEXU4alb2vK5EtU/gSldta8lNIMItMhuNGKlAFBwBs&#10;StYXRzjIWbsIJ9MPSgE4+NIIR407yQAhBXOqTQPaIpwTyLTeZ4IDwn0BCKfiSiL2J+FbgtcB4pr6&#10;sRAnmbGkAxtMeQ1I1/LvXVLrduikSK2PyW6XvGMN87nIfU9qTd+VMKgYDsJREJgdHBkSjVjYc3vf&#10;VVTY9IETy/QapbOe2jsUuDkyNbfz5PuJ/R74rNfZUxKVQJlTAv2kvBBtfnwUNb2rcofb1OgVfoCX&#10;5kA3Hs1LkRSZjg2p+KmQAcVpS35aIkSa2woqvRIKfUj9kPcLyPkJtAWKJFbb2LKkhx58JTS55/kD&#10;CqVYs+JN2+z3v0L5UCp+DYT2Mo1XJM6worGAEUA0xhlwK6Rn8Ad8K1/C3kWN0BDxfsqaVBZ1SPKk&#10;ywzrAt/Af9xkUL1fXaFsxzVx1Bcr/4JqKn6JS++XykHnSlE5GdzQT2jjGWjc06O7K9H3EN3PIwSH&#10;6O6q+IHXHqJ7H9G96dDtqWiDptBu0UZ70reHqs1xLKA02HvqW3g9Pjh+2walril7ZYeq7UvqSz0P&#10;pA+NqZYVIMdWYIGNqfY8o83Xr6U/tXfYwyMShXvvEG7O+JrQ9rynb1aRZg33uy7bSzXm+8Mcy7Dl&#10;ScumThwc5cA5kJx8WQQ89OL/B714VaDJQxdZVdyDH/Is7Qldn4Dadt/fth3PhIHqb7czqr/dznzG&#10;/rbEDzgmllVXe6SN59DDsYTLzcH7yT8AAAD//wMAUEsDBBQABgAIAAAAIQBshw3T4QAAAAkBAAAP&#10;AAAAZHJzL2Rvd25yZXYueG1sTI9Ba8JAFITvhf6H5RV6002q1ZhmIyJtTyJUC6W3Z/aZBLNvQ3ZN&#10;4r/v9tQehxlmvsnWo2lET52rLSuIpxEI4sLqmksFn8e3SQLCeWSNjWVScCMH6/z+LsNU24E/qD/4&#10;UoQSdikqqLxvUyldUZFBN7UtcfDOtjPog+xKqTscQrlp5FMULaTBmsNChS1tKyouh6tR8D7gsJnF&#10;r/3uct7evo/P+69dTEo9PoybFxCeRv8Xhl/8gA55YDrZK2snGgWTeL4IUQVJeBD81SpagjgpmM2T&#10;Jcg8k/8f5D8AAAD//wMAUEsBAi0AFAAGAAgAAAAhALaDOJL+AAAA4QEAABMAAAAAAAAAAAAAAAAA&#10;AAAAAFtDb250ZW50X1R5cGVzXS54bWxQSwECLQAUAAYACAAAACEAOP0h/9YAAACUAQAACwAAAAAA&#10;AAAAAAAAAAAvAQAAX3JlbHMvLnJlbHNQSwECLQAUAAYACAAAACEA9Ad6jcgFAADAHwAADgAAAAAA&#10;AAAAAAAAAAAuAgAAZHJzL2Uyb0RvYy54bWxQSwECLQAUAAYACAAAACEAbIcN0+EAAAAJAQAADwAA&#10;AAAAAAAAAAAAAAAiCAAAZHJzL2Rvd25yZXYueG1sUEsFBgAAAAAEAAQA8wAAADA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FD3E29" w:rsidRPr="00464982" w:rsidRDefault="00FD3E29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FD3E29" w:rsidRPr="00464982" w:rsidRDefault="00FD3E29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FD3E29" w:rsidRPr="00464982" w:rsidRDefault="00FD3E29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FD3E29" w:rsidRPr="00464982" w:rsidRDefault="00FD3E29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FD3E29" w:rsidRPr="001A7985" w:rsidRDefault="00FD3E29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FD3E29" w:rsidRPr="00464982" w:rsidRDefault="00FD3E29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FD3E29" w:rsidRPr="001A7985" w:rsidRDefault="00FD3E29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FD3E29" w:rsidRPr="004C02C9" w:rsidRDefault="00FD3E29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2" name="Рисунок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FD3E29" w:rsidRPr="001A7985" w:rsidRDefault="00FD3E29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FD3E29" w:rsidRPr="001A7985" w:rsidRDefault="00FD3E29" w:rsidP="00D563F0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FD3E29" w:rsidRDefault="00FD3E29" w:rsidP="00E22A77">
                        <w:pPr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</w:t>
                        </w:r>
                      </w:p>
                      <w:p w:rsidR="00FD3E29" w:rsidRPr="001A7985" w:rsidRDefault="00FD3E29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FD3E29" w:rsidRPr="00EF794F" w:rsidRDefault="00FD3E29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31D992F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"/>
        <w:rPr>
          <w:sz w:val="28"/>
        </w:rPr>
      </w:pPr>
    </w:p>
    <w:p w:rsidR="005913DD" w:rsidRPr="005913DD" w:rsidRDefault="005913DD">
      <w:pPr>
        <w:rPr>
          <w:b/>
        </w:rPr>
      </w:pPr>
    </w:p>
    <w:p w:rsidR="001E2C3A" w:rsidRPr="00D65FDF" w:rsidRDefault="001E2C3A" w:rsidP="001E2C3A">
      <w:pPr>
        <w:widowControl/>
        <w:ind w:right="5811"/>
        <w:rPr>
          <w:sz w:val="28"/>
          <w:szCs w:val="22"/>
        </w:rPr>
      </w:pPr>
      <w:r w:rsidRPr="00D65FDF">
        <w:rPr>
          <w:sz w:val="28"/>
          <w:szCs w:val="22"/>
        </w:rPr>
        <w:t xml:space="preserve">Об </w:t>
      </w:r>
      <w:r>
        <w:rPr>
          <w:sz w:val="28"/>
          <w:szCs w:val="22"/>
        </w:rPr>
        <w:t>утверждении размер</w:t>
      </w:r>
      <w:r w:rsidR="007C1F3A">
        <w:rPr>
          <w:sz w:val="28"/>
          <w:szCs w:val="22"/>
        </w:rPr>
        <w:t>ов</w:t>
      </w:r>
      <w:r>
        <w:rPr>
          <w:sz w:val="28"/>
          <w:szCs w:val="22"/>
        </w:rPr>
        <w:t xml:space="preserve"> предельной стоимости услуг (работ) по капитальному ремонту многоквартирных домов</w:t>
      </w:r>
    </w:p>
    <w:p w:rsidR="00F86203" w:rsidRDefault="00F86203" w:rsidP="00F86203">
      <w:pPr>
        <w:pStyle w:val="2"/>
        <w:jc w:val="center"/>
        <w:rPr>
          <w:b/>
          <w:sz w:val="28"/>
        </w:rPr>
      </w:pPr>
    </w:p>
    <w:p w:rsidR="00F86203" w:rsidRDefault="00F86203" w:rsidP="00F86203">
      <w:pPr>
        <w:pStyle w:val="2"/>
        <w:ind w:firstLine="709"/>
        <w:rPr>
          <w:b/>
          <w:sz w:val="28"/>
        </w:rPr>
      </w:pPr>
    </w:p>
    <w:p w:rsidR="00F86203" w:rsidRPr="00AE33AE" w:rsidRDefault="00AE33AE" w:rsidP="00AA48B3">
      <w:pPr>
        <w:pStyle w:val="2"/>
        <w:ind w:firstLine="709"/>
        <w:rPr>
          <w:sz w:val="28"/>
        </w:rPr>
      </w:pPr>
      <w:r w:rsidRPr="00AE33AE">
        <w:rPr>
          <w:sz w:val="28"/>
        </w:rPr>
        <w:t>В</w:t>
      </w:r>
      <w:r w:rsidR="003C7AE1">
        <w:rPr>
          <w:sz w:val="28"/>
        </w:rPr>
        <w:t>о</w:t>
      </w:r>
      <w:r w:rsidRPr="00AE33AE">
        <w:rPr>
          <w:sz w:val="28"/>
        </w:rPr>
        <w:t xml:space="preserve"> </w:t>
      </w:r>
      <w:r w:rsidR="003C7AE1">
        <w:rPr>
          <w:sz w:val="28"/>
        </w:rPr>
        <w:t>исполнени</w:t>
      </w:r>
      <w:r w:rsidR="00A34830">
        <w:rPr>
          <w:sz w:val="28"/>
        </w:rPr>
        <w:t>е</w:t>
      </w:r>
      <w:r w:rsidR="003C7AE1">
        <w:rPr>
          <w:sz w:val="28"/>
        </w:rPr>
        <w:t xml:space="preserve"> постановления Кабинета Министров Республики Татарстан</w:t>
      </w:r>
      <w:r w:rsidRPr="00AE33AE">
        <w:rPr>
          <w:sz w:val="28"/>
        </w:rPr>
        <w:t xml:space="preserve"> </w:t>
      </w:r>
      <w:r w:rsidR="003C7AE1" w:rsidRPr="003C7AE1">
        <w:rPr>
          <w:sz w:val="28"/>
        </w:rPr>
        <w:t xml:space="preserve">от </w:t>
      </w:r>
      <w:r w:rsidR="00DB4888">
        <w:rPr>
          <w:sz w:val="28"/>
        </w:rPr>
        <w:t>27</w:t>
      </w:r>
      <w:r w:rsidR="00AC7663">
        <w:rPr>
          <w:sz w:val="28"/>
        </w:rPr>
        <w:t>.</w:t>
      </w:r>
      <w:r w:rsidR="00D70B72">
        <w:rPr>
          <w:sz w:val="28"/>
        </w:rPr>
        <w:t>1</w:t>
      </w:r>
      <w:r w:rsidR="00DB4888">
        <w:rPr>
          <w:sz w:val="28"/>
        </w:rPr>
        <w:t>2</w:t>
      </w:r>
      <w:r w:rsidR="00AC7663">
        <w:rPr>
          <w:sz w:val="28"/>
        </w:rPr>
        <w:t>.201</w:t>
      </w:r>
      <w:r w:rsidR="00DB4888">
        <w:rPr>
          <w:sz w:val="28"/>
        </w:rPr>
        <w:t>9</w:t>
      </w:r>
      <w:r w:rsidR="000D340E">
        <w:rPr>
          <w:sz w:val="28"/>
        </w:rPr>
        <w:t xml:space="preserve"> </w:t>
      </w:r>
      <w:r w:rsidR="0008633C">
        <w:rPr>
          <w:sz w:val="28"/>
        </w:rPr>
        <w:t>№</w:t>
      </w:r>
      <w:r w:rsidR="001C269D">
        <w:rPr>
          <w:sz w:val="28"/>
        </w:rPr>
        <w:t xml:space="preserve"> </w:t>
      </w:r>
      <w:r w:rsidR="00DB4888">
        <w:rPr>
          <w:sz w:val="28"/>
        </w:rPr>
        <w:t>1220</w:t>
      </w:r>
      <w:r w:rsidR="00AC7663">
        <w:rPr>
          <w:sz w:val="28"/>
        </w:rPr>
        <w:t xml:space="preserve"> </w:t>
      </w:r>
      <w:r>
        <w:rPr>
          <w:sz w:val="28"/>
        </w:rPr>
        <w:t>«</w:t>
      </w:r>
      <w:r w:rsidR="003C7AE1">
        <w:rPr>
          <w:sz w:val="28"/>
        </w:rPr>
        <w:t>Об утверждении</w:t>
      </w:r>
      <w:r>
        <w:rPr>
          <w:sz w:val="28"/>
        </w:rPr>
        <w:t xml:space="preserve"> </w:t>
      </w:r>
      <w:r w:rsidR="00AC7663">
        <w:rPr>
          <w:sz w:val="28"/>
        </w:rPr>
        <w:t>Краткосрочного плана реализации Региональной программы</w:t>
      </w:r>
      <w:r>
        <w:rPr>
          <w:sz w:val="28"/>
        </w:rPr>
        <w:t xml:space="preserve"> капитального ремонта общего имущества </w:t>
      </w:r>
      <w:r w:rsidR="00DD76DA">
        <w:rPr>
          <w:sz w:val="28"/>
        </w:rPr>
        <w:t>в многоква</w:t>
      </w:r>
      <w:r w:rsidR="00A0198B">
        <w:rPr>
          <w:sz w:val="28"/>
        </w:rPr>
        <w:t xml:space="preserve">ртирных домах, расположенных на </w:t>
      </w:r>
      <w:r w:rsidR="00DD76DA">
        <w:rPr>
          <w:sz w:val="28"/>
        </w:rPr>
        <w:t>территории Республики Татарстан</w:t>
      </w:r>
      <w:r w:rsidR="00AC7663">
        <w:rPr>
          <w:sz w:val="28"/>
        </w:rPr>
        <w:t>, утвержденной постановлением Кабинета Министров Респу</w:t>
      </w:r>
      <w:r w:rsidR="0008633C">
        <w:rPr>
          <w:sz w:val="28"/>
        </w:rPr>
        <w:t>блики Татарстан от 31.12.2013 №</w:t>
      </w:r>
      <w:r w:rsidR="001C269D">
        <w:rPr>
          <w:sz w:val="28"/>
        </w:rPr>
        <w:t xml:space="preserve"> </w:t>
      </w:r>
      <w:r w:rsidR="001E2C3A">
        <w:rPr>
          <w:sz w:val="28"/>
        </w:rPr>
        <w:t>1146</w:t>
      </w:r>
      <w:r w:rsidR="00D01EBA">
        <w:rPr>
          <w:sz w:val="28"/>
        </w:rPr>
        <w:t xml:space="preserve">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</w:t>
      </w:r>
      <w:r w:rsidR="00AC7663">
        <w:rPr>
          <w:sz w:val="28"/>
        </w:rPr>
        <w:t xml:space="preserve"> в 20</w:t>
      </w:r>
      <w:r w:rsidR="00DB4888">
        <w:rPr>
          <w:sz w:val="28"/>
        </w:rPr>
        <w:t>20</w:t>
      </w:r>
      <w:r w:rsidR="00DF7656">
        <w:rPr>
          <w:sz w:val="28"/>
        </w:rPr>
        <w:t xml:space="preserve"> – </w:t>
      </w:r>
      <w:r w:rsidR="00DB4888">
        <w:rPr>
          <w:sz w:val="28"/>
        </w:rPr>
        <w:t>2022</w:t>
      </w:r>
      <w:r w:rsidR="00AC7663">
        <w:rPr>
          <w:sz w:val="28"/>
        </w:rPr>
        <w:t xml:space="preserve"> год</w:t>
      </w:r>
      <w:r w:rsidR="00401063">
        <w:rPr>
          <w:sz w:val="28"/>
        </w:rPr>
        <w:t>ах</w:t>
      </w:r>
      <w:r w:rsidR="003C7AE1">
        <w:rPr>
          <w:sz w:val="28"/>
        </w:rPr>
        <w:t>»</w:t>
      </w:r>
      <w:r w:rsidR="00C518EE">
        <w:rPr>
          <w:sz w:val="28"/>
        </w:rPr>
        <w:t xml:space="preserve"> </w:t>
      </w:r>
      <w:r w:rsidR="00AA48B3">
        <w:rPr>
          <w:sz w:val="28"/>
        </w:rPr>
        <w:t xml:space="preserve">в соответствии с  </w:t>
      </w:r>
      <w:r w:rsidR="00AA48B3" w:rsidRPr="00AA48B3">
        <w:rPr>
          <w:sz w:val="28"/>
        </w:rPr>
        <w:t>Методическими рекомендациями по</w:t>
      </w:r>
      <w:r w:rsidR="00AA48B3">
        <w:rPr>
          <w:sz w:val="28"/>
        </w:rPr>
        <w:t xml:space="preserve"> </w:t>
      </w:r>
      <w:r w:rsidR="00AA48B3" w:rsidRPr="00AA48B3">
        <w:rPr>
          <w:sz w:val="28"/>
        </w:rPr>
        <w:t>определению размера предельной стоимости услуг и (или) работ по</w:t>
      </w:r>
      <w:r w:rsidR="00AA48B3">
        <w:rPr>
          <w:sz w:val="28"/>
        </w:rPr>
        <w:t xml:space="preserve"> </w:t>
      </w:r>
      <w:r w:rsidR="00AA48B3" w:rsidRPr="00AA48B3">
        <w:rPr>
          <w:sz w:val="28"/>
        </w:rPr>
        <w:t>капитальному ремонту общего имущества в многоквартирных домах, в том</w:t>
      </w:r>
      <w:r w:rsidR="00AA48B3">
        <w:rPr>
          <w:sz w:val="28"/>
        </w:rPr>
        <w:t xml:space="preserve"> </w:t>
      </w:r>
      <w:r w:rsidR="00AA48B3" w:rsidRPr="00AA48B3">
        <w:rPr>
          <w:sz w:val="28"/>
        </w:rPr>
        <w:t>числе являющихся объектами культурного наследия,</w:t>
      </w:r>
      <w:r w:rsidR="00AA48B3">
        <w:rPr>
          <w:sz w:val="28"/>
        </w:rPr>
        <w:t xml:space="preserve"> </w:t>
      </w:r>
      <w:r w:rsidR="00AA48B3" w:rsidRPr="00AA48B3">
        <w:rPr>
          <w:sz w:val="28"/>
        </w:rPr>
        <w:t xml:space="preserve">утвержденными приказом Министерства строительства и </w:t>
      </w:r>
      <w:r w:rsidR="00AA48B3">
        <w:rPr>
          <w:sz w:val="28"/>
        </w:rPr>
        <w:t>жилищно-коммунального хозяйства</w:t>
      </w:r>
      <w:r w:rsidR="00AA48B3" w:rsidRPr="00AA48B3">
        <w:rPr>
          <w:sz w:val="28"/>
        </w:rPr>
        <w:t xml:space="preserve"> Российской</w:t>
      </w:r>
      <w:r w:rsidR="00AA48B3">
        <w:rPr>
          <w:sz w:val="28"/>
        </w:rPr>
        <w:t xml:space="preserve"> </w:t>
      </w:r>
      <w:r w:rsidR="00EF7A27">
        <w:rPr>
          <w:sz w:val="28"/>
        </w:rPr>
        <w:t>Федерации от 07.09.2017</w:t>
      </w:r>
      <w:r w:rsidR="00AA48B3" w:rsidRPr="00AA48B3">
        <w:rPr>
          <w:sz w:val="28"/>
        </w:rPr>
        <w:t xml:space="preserve"> №</w:t>
      </w:r>
      <w:r w:rsidR="00AA48B3">
        <w:rPr>
          <w:sz w:val="28"/>
        </w:rPr>
        <w:t xml:space="preserve"> </w:t>
      </w:r>
      <w:r w:rsidR="00AA48B3" w:rsidRPr="00AA48B3">
        <w:rPr>
          <w:sz w:val="28"/>
        </w:rPr>
        <w:t>1202/пр</w:t>
      </w:r>
      <w:r w:rsidR="00AA48B3">
        <w:rPr>
          <w:sz w:val="28"/>
        </w:rPr>
        <w:t xml:space="preserve"> «</w:t>
      </w:r>
      <w:r w:rsidR="00AA48B3" w:rsidRPr="00AA48B3">
        <w:rPr>
          <w:sz w:val="28"/>
        </w:rPr>
        <w:t>Об утверждении методических рекомендаций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</w:t>
      </w:r>
      <w:r w:rsidR="00AA48B3">
        <w:rPr>
          <w:sz w:val="28"/>
        </w:rPr>
        <w:t xml:space="preserve">»  </w:t>
      </w:r>
      <w:r w:rsidR="00DD76DA">
        <w:rPr>
          <w:sz w:val="28"/>
        </w:rPr>
        <w:t>п</w:t>
      </w:r>
      <w:r w:rsidR="00F86203" w:rsidRPr="00AE33AE">
        <w:rPr>
          <w:sz w:val="28"/>
        </w:rPr>
        <w:t xml:space="preserve"> р и к а з ы в а ю:</w:t>
      </w:r>
    </w:p>
    <w:p w:rsidR="00F86203" w:rsidRPr="00443AA7" w:rsidRDefault="00F86203" w:rsidP="00F86203">
      <w:pPr>
        <w:pStyle w:val="2"/>
        <w:ind w:firstLine="709"/>
        <w:rPr>
          <w:sz w:val="28"/>
        </w:rPr>
      </w:pPr>
    </w:p>
    <w:p w:rsidR="00B54D2E" w:rsidRDefault="00B54D2E" w:rsidP="00B54D2E">
      <w:pPr>
        <w:pStyle w:val="2"/>
        <w:numPr>
          <w:ilvl w:val="0"/>
          <w:numId w:val="5"/>
        </w:numPr>
        <w:rPr>
          <w:sz w:val="28"/>
        </w:rPr>
      </w:pPr>
      <w:r w:rsidRPr="00B54D2E">
        <w:rPr>
          <w:sz w:val="28"/>
        </w:rPr>
        <w:t>Утвердить прилагаемые:</w:t>
      </w:r>
      <w:r w:rsidR="00BE4701">
        <w:rPr>
          <w:sz w:val="28"/>
        </w:rPr>
        <w:t xml:space="preserve"> </w:t>
      </w:r>
    </w:p>
    <w:p w:rsidR="00B54D2E" w:rsidRDefault="00B54D2E" w:rsidP="00B54D2E">
      <w:pPr>
        <w:pStyle w:val="2"/>
        <w:ind w:firstLine="567"/>
        <w:rPr>
          <w:sz w:val="28"/>
        </w:rPr>
      </w:pPr>
      <w:r w:rsidRPr="00B54D2E">
        <w:rPr>
          <w:sz w:val="28"/>
        </w:rPr>
        <w:t xml:space="preserve">размер предельной стоимости услуг </w:t>
      </w:r>
      <w:r w:rsidR="00651BE4">
        <w:rPr>
          <w:sz w:val="28"/>
        </w:rPr>
        <w:t>(</w:t>
      </w:r>
      <w:r w:rsidRPr="00B54D2E">
        <w:rPr>
          <w:sz w:val="28"/>
        </w:rPr>
        <w:t>работ</w:t>
      </w:r>
      <w:r w:rsidR="00651BE4">
        <w:rPr>
          <w:sz w:val="28"/>
        </w:rPr>
        <w:t>)</w:t>
      </w:r>
      <w:r w:rsidRPr="00B54D2E">
        <w:rPr>
          <w:sz w:val="28"/>
        </w:rPr>
        <w:t xml:space="preserve"> по капитальному ремонту многоквартирных домов, </w:t>
      </w:r>
      <w:r w:rsidR="004C2B6F">
        <w:rPr>
          <w:sz w:val="28"/>
        </w:rPr>
        <w:t>включенных в Краткосрочный план</w:t>
      </w:r>
      <w:r w:rsidRPr="00B54D2E">
        <w:rPr>
          <w:sz w:val="28"/>
        </w:rPr>
        <w:t>, по видам работ на 202</w:t>
      </w:r>
      <w:r w:rsidR="007C1F3A">
        <w:rPr>
          <w:sz w:val="28"/>
        </w:rPr>
        <w:t>2</w:t>
      </w:r>
      <w:r w:rsidRPr="00B54D2E">
        <w:rPr>
          <w:sz w:val="28"/>
        </w:rPr>
        <w:t xml:space="preserve"> год;</w:t>
      </w:r>
    </w:p>
    <w:p w:rsidR="00B54D2E" w:rsidRDefault="00B54D2E" w:rsidP="00B54D2E">
      <w:pPr>
        <w:pStyle w:val="2"/>
        <w:ind w:firstLine="567"/>
        <w:rPr>
          <w:sz w:val="28"/>
        </w:rPr>
      </w:pPr>
      <w:r w:rsidRPr="00B54D2E">
        <w:rPr>
          <w:sz w:val="28"/>
        </w:rPr>
        <w:t xml:space="preserve">размер предельной стоимости услуг </w:t>
      </w:r>
      <w:r w:rsidR="00651BE4">
        <w:rPr>
          <w:sz w:val="28"/>
        </w:rPr>
        <w:t>(</w:t>
      </w:r>
      <w:r w:rsidRPr="00B54D2E">
        <w:rPr>
          <w:sz w:val="28"/>
        </w:rPr>
        <w:t>работ</w:t>
      </w:r>
      <w:r w:rsidR="00651BE4">
        <w:rPr>
          <w:sz w:val="28"/>
        </w:rPr>
        <w:t>)</w:t>
      </w:r>
      <w:r w:rsidRPr="00B54D2E">
        <w:rPr>
          <w:sz w:val="28"/>
        </w:rPr>
        <w:t xml:space="preserve"> по капитальному ремонту общего имущества в многоквартирных домах, расположенных на территории Респу</w:t>
      </w:r>
      <w:r w:rsidR="001038A3">
        <w:rPr>
          <w:sz w:val="28"/>
        </w:rPr>
        <w:t>блики Татарстан, по типам домов</w:t>
      </w:r>
      <w:r w:rsidRPr="00B54D2E">
        <w:rPr>
          <w:sz w:val="28"/>
        </w:rPr>
        <w:t xml:space="preserve"> на 202</w:t>
      </w:r>
      <w:r w:rsidR="007C1F3A">
        <w:rPr>
          <w:sz w:val="28"/>
        </w:rPr>
        <w:t>2</w:t>
      </w:r>
      <w:r w:rsidRPr="00B54D2E">
        <w:rPr>
          <w:sz w:val="28"/>
        </w:rPr>
        <w:t xml:space="preserve"> год.</w:t>
      </w:r>
    </w:p>
    <w:p w:rsidR="00F86203" w:rsidRDefault="00B54D2E" w:rsidP="00B54D2E">
      <w:pPr>
        <w:pStyle w:val="2"/>
        <w:ind w:firstLine="567"/>
        <w:rPr>
          <w:sz w:val="28"/>
        </w:rPr>
      </w:pPr>
      <w:r>
        <w:rPr>
          <w:sz w:val="28"/>
        </w:rPr>
        <w:lastRenderedPageBreak/>
        <w:t>2.</w:t>
      </w:r>
      <w:r w:rsidR="00D01EBA">
        <w:rPr>
          <w:sz w:val="28"/>
        </w:rPr>
        <w:t xml:space="preserve"> </w:t>
      </w:r>
      <w:r w:rsidR="00F21F89" w:rsidRPr="00F21F89">
        <w:rPr>
          <w:sz w:val="28"/>
        </w:rPr>
        <w:t>Юридическому отделу (Э.Ю.Латыповой) обеспечить направление настоящего приказа на государственную регистрацию в Министерство юстиции Республики Татарстан</w:t>
      </w:r>
      <w:r w:rsidR="00F86203" w:rsidRPr="00965F13">
        <w:rPr>
          <w:sz w:val="28"/>
        </w:rPr>
        <w:t>.</w:t>
      </w:r>
    </w:p>
    <w:p w:rsidR="00153550" w:rsidRDefault="00B54D2E" w:rsidP="00F86203">
      <w:pPr>
        <w:pStyle w:val="2"/>
        <w:ind w:firstLine="567"/>
        <w:rPr>
          <w:sz w:val="28"/>
        </w:rPr>
      </w:pPr>
      <w:r>
        <w:rPr>
          <w:sz w:val="28"/>
        </w:rPr>
        <w:t>3</w:t>
      </w:r>
      <w:r w:rsidR="00153550">
        <w:rPr>
          <w:sz w:val="28"/>
        </w:rPr>
        <w:t>.</w:t>
      </w:r>
      <w:r w:rsidR="00DE6DD7">
        <w:rPr>
          <w:sz w:val="28"/>
        </w:rPr>
        <w:t xml:space="preserve"> </w:t>
      </w:r>
      <w:r w:rsidR="00F21F89" w:rsidRPr="00F21F89">
        <w:rPr>
          <w:sz w:val="28"/>
        </w:rPr>
        <w:t>Сектору взаимодействия со средствами массовой информации (Р.Ж.Зайнуллиной) в течение десяти рабочих дней с момента государственной регистрации в Министерстве юстиции Республики Татарстан настоящего приказа обеспечить его размещение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</w:t>
      </w:r>
      <w:r w:rsidR="00153550">
        <w:rPr>
          <w:sz w:val="28"/>
        </w:rPr>
        <w:t>».</w:t>
      </w:r>
    </w:p>
    <w:p w:rsidR="00D01EBA" w:rsidRDefault="00B54D2E" w:rsidP="00F86203">
      <w:pPr>
        <w:pStyle w:val="2"/>
        <w:ind w:firstLine="567"/>
        <w:rPr>
          <w:sz w:val="28"/>
        </w:rPr>
      </w:pPr>
      <w:r>
        <w:rPr>
          <w:sz w:val="28"/>
        </w:rPr>
        <w:t>4</w:t>
      </w:r>
      <w:r w:rsidR="00D01EBA">
        <w:rPr>
          <w:sz w:val="28"/>
        </w:rPr>
        <w:t>. Признать утратившим силу приказ Министерства строительства, архитектуры и жилищно-коммунального хозяйства Республики Татарстан от 1</w:t>
      </w:r>
      <w:r w:rsidR="00F21F89">
        <w:rPr>
          <w:sz w:val="28"/>
        </w:rPr>
        <w:t>6</w:t>
      </w:r>
      <w:r w:rsidR="00D01EBA">
        <w:rPr>
          <w:sz w:val="28"/>
        </w:rPr>
        <w:t>.0</w:t>
      </w:r>
      <w:r w:rsidR="00F21F89">
        <w:rPr>
          <w:sz w:val="28"/>
        </w:rPr>
        <w:t>4</w:t>
      </w:r>
      <w:r w:rsidR="00D01EBA">
        <w:rPr>
          <w:sz w:val="28"/>
        </w:rPr>
        <w:t>.202</w:t>
      </w:r>
      <w:r w:rsidR="00F21F89">
        <w:rPr>
          <w:sz w:val="28"/>
        </w:rPr>
        <w:t>1</w:t>
      </w:r>
      <w:r w:rsidR="00D01EBA">
        <w:rPr>
          <w:sz w:val="28"/>
        </w:rPr>
        <w:t xml:space="preserve"> № </w:t>
      </w:r>
      <w:r w:rsidR="00F21F89">
        <w:rPr>
          <w:sz w:val="28"/>
        </w:rPr>
        <w:t>68</w:t>
      </w:r>
      <w:r w:rsidR="00D01EBA">
        <w:rPr>
          <w:sz w:val="28"/>
        </w:rPr>
        <w:t>/о «Об утверждении размер</w:t>
      </w:r>
      <w:r w:rsidR="00066882">
        <w:rPr>
          <w:sz w:val="28"/>
        </w:rPr>
        <w:t>ов</w:t>
      </w:r>
      <w:r w:rsidR="00D01EBA">
        <w:rPr>
          <w:sz w:val="28"/>
        </w:rPr>
        <w:t xml:space="preserve"> предельной стоимости услуг (работ) по капитальному ремонту многоквартирных</w:t>
      </w:r>
      <w:r w:rsidR="00693E32">
        <w:rPr>
          <w:sz w:val="28"/>
        </w:rPr>
        <w:t xml:space="preserve"> домов</w:t>
      </w:r>
      <w:r w:rsidR="00066882">
        <w:rPr>
          <w:sz w:val="28"/>
        </w:rPr>
        <w:t>»</w:t>
      </w:r>
      <w:r w:rsidR="00693E32">
        <w:rPr>
          <w:sz w:val="28"/>
        </w:rPr>
        <w:t>.</w:t>
      </w:r>
    </w:p>
    <w:p w:rsidR="00F86203" w:rsidRPr="00965F13" w:rsidRDefault="00B54D2E" w:rsidP="00D01EBA">
      <w:pPr>
        <w:pStyle w:val="2"/>
        <w:tabs>
          <w:tab w:val="left" w:pos="1134"/>
        </w:tabs>
        <w:ind w:firstLine="567"/>
        <w:rPr>
          <w:sz w:val="28"/>
        </w:rPr>
      </w:pPr>
      <w:r>
        <w:rPr>
          <w:sz w:val="28"/>
        </w:rPr>
        <w:t>5</w:t>
      </w:r>
      <w:r w:rsidR="00153550">
        <w:rPr>
          <w:sz w:val="28"/>
        </w:rPr>
        <w:t>.</w:t>
      </w:r>
      <w:r w:rsidR="00DE6DD7">
        <w:rPr>
          <w:sz w:val="28"/>
        </w:rPr>
        <w:t xml:space="preserve"> </w:t>
      </w:r>
      <w:r w:rsidR="00D01EBA">
        <w:rPr>
          <w:sz w:val="28"/>
        </w:rPr>
        <w:t xml:space="preserve">  </w:t>
      </w:r>
      <w:r w:rsidR="00F86203">
        <w:rPr>
          <w:sz w:val="28"/>
        </w:rPr>
        <w:t xml:space="preserve">Контроль за исполнением настоящего приказа возложить на </w:t>
      </w:r>
      <w:r w:rsidR="00EF2615">
        <w:rPr>
          <w:sz w:val="28"/>
        </w:rPr>
        <w:t xml:space="preserve">первого </w:t>
      </w:r>
      <w:r w:rsidR="00F86203">
        <w:rPr>
          <w:sz w:val="28"/>
        </w:rPr>
        <w:t xml:space="preserve">заместителя министра А.М.Фролова. </w:t>
      </w:r>
    </w:p>
    <w:p w:rsidR="00F86203" w:rsidRDefault="00F86203" w:rsidP="00F86203">
      <w:pPr>
        <w:pStyle w:val="2"/>
        <w:ind w:left="720"/>
        <w:rPr>
          <w:b/>
          <w:sz w:val="28"/>
        </w:rPr>
      </w:pPr>
    </w:p>
    <w:p w:rsidR="00D63413" w:rsidRDefault="00D63413" w:rsidP="00F86203">
      <w:pPr>
        <w:pStyle w:val="2"/>
        <w:ind w:left="720"/>
        <w:rPr>
          <w:b/>
          <w:sz w:val="28"/>
        </w:rPr>
      </w:pPr>
    </w:p>
    <w:p w:rsidR="000E3DC6" w:rsidRDefault="00F86203" w:rsidP="00F86203">
      <w:pPr>
        <w:spacing w:line="360" w:lineRule="auto"/>
        <w:rPr>
          <w:sz w:val="28"/>
        </w:rPr>
      </w:pPr>
      <w:r w:rsidRPr="003C7AE1">
        <w:rPr>
          <w:sz w:val="28"/>
        </w:rPr>
        <w:t xml:space="preserve">Министр </w:t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  <w:t xml:space="preserve">              </w:t>
      </w:r>
      <w:r w:rsidR="00D63413">
        <w:rPr>
          <w:sz w:val="28"/>
        </w:rPr>
        <w:t xml:space="preserve">   </w:t>
      </w:r>
      <w:r w:rsidR="00693E32">
        <w:rPr>
          <w:sz w:val="28"/>
        </w:rPr>
        <w:t>М.М.Айзатуллин</w:t>
      </w:r>
    </w:p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6"/>
        <w:gridCol w:w="1099"/>
        <w:gridCol w:w="4249"/>
        <w:gridCol w:w="4394"/>
      </w:tblGrid>
      <w:tr w:rsidR="00FD3E29" w:rsidRPr="00D84E48" w:rsidTr="00FD3E29">
        <w:trPr>
          <w:cantSplit/>
          <w:trHeight w:val="330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FD3E29" w:rsidRPr="00D84E48" w:rsidRDefault="00FD3E29" w:rsidP="00FD3E29">
            <w:pPr>
              <w:shd w:val="clear" w:color="auto" w:fill="FFFFFF" w:themeFill="background1"/>
              <w:jc w:val="center"/>
              <w:rPr>
                <w:rStyle w:val="ae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D3E29" w:rsidRPr="00D84E48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249" w:type="dxa"/>
            <w:shd w:val="clear" w:color="auto" w:fill="auto"/>
            <w:noWrap/>
            <w:vAlign w:val="center"/>
            <w:hideMark/>
          </w:tcPr>
          <w:p w:rsidR="00FD3E29" w:rsidRPr="00D84E48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FD3E29" w:rsidRPr="00D84E48" w:rsidRDefault="00FD3E29" w:rsidP="00FD3E29">
            <w:pPr>
              <w:shd w:val="clear" w:color="auto" w:fill="FFFFFF" w:themeFill="background1"/>
              <w:rPr>
                <w:szCs w:val="24"/>
              </w:rPr>
            </w:pPr>
            <w:r w:rsidRPr="00D84E48">
              <w:rPr>
                <w:szCs w:val="24"/>
              </w:rPr>
              <w:t>Утвержден</w:t>
            </w:r>
          </w:p>
          <w:p w:rsidR="00FD3E29" w:rsidRPr="00D84E48" w:rsidRDefault="00FD3E29" w:rsidP="00FD3E29">
            <w:pPr>
              <w:shd w:val="clear" w:color="auto" w:fill="FFFFFF" w:themeFill="background1"/>
              <w:rPr>
                <w:szCs w:val="24"/>
              </w:rPr>
            </w:pPr>
            <w:r w:rsidRPr="00D84E48">
              <w:rPr>
                <w:szCs w:val="24"/>
              </w:rPr>
              <w:t xml:space="preserve">приказом Министерства </w:t>
            </w:r>
          </w:p>
          <w:p w:rsidR="00FD3E29" w:rsidRPr="00D84E48" w:rsidRDefault="00FD3E29" w:rsidP="00FD3E29">
            <w:pPr>
              <w:shd w:val="clear" w:color="auto" w:fill="FFFFFF" w:themeFill="background1"/>
              <w:rPr>
                <w:szCs w:val="24"/>
              </w:rPr>
            </w:pPr>
            <w:r w:rsidRPr="00D84E48">
              <w:rPr>
                <w:szCs w:val="24"/>
              </w:rPr>
              <w:t xml:space="preserve">строительства, архитектуры и жилищно-коммунального хозяйства </w:t>
            </w:r>
          </w:p>
          <w:p w:rsidR="00FD3E29" w:rsidRPr="00D84E48" w:rsidRDefault="00FD3E29" w:rsidP="00FD3E29">
            <w:pPr>
              <w:shd w:val="clear" w:color="auto" w:fill="FFFFFF" w:themeFill="background1"/>
              <w:rPr>
                <w:szCs w:val="24"/>
              </w:rPr>
            </w:pPr>
            <w:r w:rsidRPr="00D84E48">
              <w:rPr>
                <w:szCs w:val="24"/>
              </w:rPr>
              <w:t>Республики Татарстан</w:t>
            </w:r>
          </w:p>
        </w:tc>
      </w:tr>
      <w:tr w:rsidR="00FD3E29" w:rsidRPr="00D84E48" w:rsidTr="00FD3E29">
        <w:trPr>
          <w:cantSplit/>
          <w:trHeight w:val="330"/>
        </w:trPr>
        <w:tc>
          <w:tcPr>
            <w:tcW w:w="606" w:type="dxa"/>
            <w:shd w:val="clear" w:color="auto" w:fill="auto"/>
            <w:noWrap/>
            <w:vAlign w:val="center"/>
            <w:hideMark/>
          </w:tcPr>
          <w:p w:rsidR="00FD3E29" w:rsidRPr="00D84E48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FD3E29" w:rsidRPr="00D84E48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249" w:type="dxa"/>
            <w:shd w:val="clear" w:color="auto" w:fill="auto"/>
            <w:noWrap/>
            <w:vAlign w:val="center"/>
            <w:hideMark/>
          </w:tcPr>
          <w:p w:rsidR="00FD3E29" w:rsidRPr="00D84E48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FD3E29" w:rsidRPr="00D84E48" w:rsidRDefault="00FD3E29" w:rsidP="00FD3E29">
            <w:pPr>
              <w:shd w:val="clear" w:color="auto" w:fill="FFFFFF" w:themeFill="background1"/>
              <w:rPr>
                <w:szCs w:val="24"/>
              </w:rPr>
            </w:pPr>
            <w:r w:rsidRPr="00D84E48">
              <w:rPr>
                <w:szCs w:val="24"/>
              </w:rPr>
              <w:t>от «____» _________202</w:t>
            </w:r>
            <w:r>
              <w:rPr>
                <w:szCs w:val="24"/>
              </w:rPr>
              <w:t>2</w:t>
            </w:r>
            <w:r w:rsidRPr="00D84E48">
              <w:rPr>
                <w:szCs w:val="24"/>
              </w:rPr>
              <w:t> г. № _____</w:t>
            </w:r>
          </w:p>
        </w:tc>
      </w:tr>
      <w:tr w:rsidR="00FD3E29" w:rsidRPr="00D84E48" w:rsidTr="00FD3E29">
        <w:trPr>
          <w:cantSplit/>
          <w:trHeight w:val="1080"/>
        </w:trPr>
        <w:tc>
          <w:tcPr>
            <w:tcW w:w="10348" w:type="dxa"/>
            <w:gridSpan w:val="4"/>
            <w:shd w:val="clear" w:color="auto" w:fill="auto"/>
            <w:vAlign w:val="bottom"/>
            <w:hideMark/>
          </w:tcPr>
          <w:p w:rsidR="00FD3E29" w:rsidRPr="00D84E48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  <w:p w:rsidR="00FD3E29" w:rsidRPr="00D84E48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  <w:p w:rsidR="00FD3E29" w:rsidRPr="00D84E48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D84E48">
              <w:rPr>
                <w:bCs/>
                <w:sz w:val="26"/>
                <w:szCs w:val="26"/>
              </w:rPr>
              <w:t xml:space="preserve">Размер предельной стоимости услуг (работ) </w:t>
            </w:r>
          </w:p>
          <w:p w:rsidR="00FD3E29" w:rsidRPr="00D84E48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D84E48">
              <w:rPr>
                <w:bCs/>
                <w:sz w:val="26"/>
                <w:szCs w:val="26"/>
              </w:rPr>
              <w:t xml:space="preserve">по капитальному ремонту многоквартирных домов, </w:t>
            </w:r>
          </w:p>
          <w:p w:rsidR="00FD3E29" w:rsidRPr="00D84E48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D84E48">
              <w:rPr>
                <w:bCs/>
                <w:sz w:val="26"/>
                <w:szCs w:val="26"/>
              </w:rPr>
              <w:t>включенных в Краткосрочный план, по видам работ на 2022 год</w:t>
            </w:r>
          </w:p>
          <w:p w:rsidR="00FD3E29" w:rsidRPr="00D84E48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FD3E29" w:rsidRPr="006D3DB0" w:rsidRDefault="00FD3E29" w:rsidP="00FD3E29">
      <w:pPr>
        <w:shd w:val="clear" w:color="auto" w:fill="FFFFFF" w:themeFill="background1"/>
        <w:rPr>
          <w:sz w:val="2"/>
          <w:szCs w:val="2"/>
        </w:rPr>
      </w:pPr>
    </w:p>
    <w:tbl>
      <w:tblPr>
        <w:tblW w:w="10065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06"/>
        <w:gridCol w:w="1099"/>
        <w:gridCol w:w="4816"/>
        <w:gridCol w:w="1984"/>
        <w:gridCol w:w="1560"/>
      </w:tblGrid>
      <w:tr w:rsidR="00FD3E29" w:rsidRPr="0096753C" w:rsidTr="00FD3E29">
        <w:trPr>
          <w:cantSplit/>
          <w:trHeight w:val="20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№ п/п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№ по приказу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Стоимость показателя, руб. 2022, с НДС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Утепление и ремонт фасадов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оштукатуренного фасада</w:t>
            </w:r>
            <w:r w:rsidRPr="0096753C">
              <w:rPr>
                <w:sz w:val="26"/>
                <w:szCs w:val="26"/>
              </w:rPr>
              <w:br/>
              <w:t xml:space="preserve">(с демонтажом и установкой дверных и оконных коробок, ремонтом балконных плит и навесов, бетонных ступеней входной группы, отмостки, устройством водоотводящих лотков, установкой жалюзийных решеток)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2 199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Ремонт неоштукатуренного фасада (с демонтажом и установкой дверных и оконных коробок, ремонтом балконных плит и навесов, бетонных ступеней входной группы, отмостки, устройством водоотводящих лотков, установкой жалюзийных решеток)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1 419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Ремонт ранее окрашенного неоштукатуренного кирпичного фасада с последующей окраской и сменой ограждения балконов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1 983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1.2.1.1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Окраска фасада по кирпичу перхлорвиниловой краской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217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1.2.1.2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Антивандальное покрытие фасада защитными средствами от граффити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263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1.2.1.3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Антивандальное покрытие фасада защитными средством Persenta AG от граффити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397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фасада кирпичного окрашенного с архитектурными элементами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2 572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Ремонт панельного фасада  (с демонтажом и установкой дверных и </w:t>
            </w:r>
            <w:r w:rsidRPr="0096753C">
              <w:rPr>
                <w:sz w:val="26"/>
                <w:szCs w:val="26"/>
              </w:rPr>
              <w:lastRenderedPageBreak/>
              <w:t xml:space="preserve">оконных коробок, ремонтом балконных плит и навесов, бетонных ступеней входной группы, отмостки, устройством водоотводящих лотков, установкой жалюзийных решеток)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1 811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Окраска фасада панельного дома перхлорвиниловой краской с подготовкой поверхности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833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1.4.2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Окраска панельного фасада по плитке "Ириска" перхлорвиниловой краской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155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1.4.3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Окраска панельного фасада по плитке "Ириска" краской "Север"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261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Утепление фасада пенополистиролом с декоративной штукатуркой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5 531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Утепление фасада минераловатными плитами с декоративной отделкой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6 690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Облицовка фасада сайдингом с утеплением пенополистиролом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3 775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Облицовка фасада сайдингом с утеплением минераловатными плитами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5 168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облицовки фасада из металлосайдинга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3 232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Облицовка фасада керамогранитными плитами по металлическому каркасу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6 302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Утепление торцов фасадов теплоизоляционными плитами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3 799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Облицовка цоколя декоративной плиткой "Декорит"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3 800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Облицовка цоколя керамической фасадной плиткой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4 366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Облицовка цоколя керамической фасадной плиткой с ремонтом штукатурки по сетке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5 470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Обработка цоколя гидрофобизирующей жидкостью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128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Облицовка цоколя декоративным камнем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2 979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1.5.13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Утепление кирпичного и бетонного фасада окрасочной теплоизоляцией RE-THERM при толщине покрытия 1,5 мм (3 слоя) c люлек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1 318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1.5.13.1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Утепление кирпичного и бетонного фасада окрасочной теплоизоляцией RE-THERM при толщине покрытия 2,5 мм (5 </w:t>
            </w:r>
            <w:r w:rsidRPr="0096753C">
              <w:rPr>
                <w:sz w:val="26"/>
                <w:szCs w:val="26"/>
              </w:rPr>
              <w:lastRenderedPageBreak/>
              <w:t>слоев) c люлек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2 167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1.5.14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Утепление кирпичного и бетонного фасада окрасочной теплоизоляцией RE-THERM при толщине покрытия 1,5 мм (3 слоя) c лесов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1 655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1.5.14.1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Утепление кирпичного и бетонного фасада окрасочной теплоизоляцией RE-THERM при толщине покрытия 2,5 мм (5 слоев) c лесов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2 450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1.5.15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и утепление кирпичного и бетонного фасада окрасочной теплоизоляцией RE-THERM при толщине покрытия 1,5 мм (3 слоя) c люлек (полный комплекс работ с неообходимой очисткой поверхности и шпатлеванием)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2 023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1.5.15.1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и утепление кирпичного и бетонного фасада окрасочной теплоизоляцией RE-THERM при толщине покрытия 2,5 мм (5 слоев) c люлек (полный комплекс работ с неообходимой очисткой поверхности и шпатлеванием)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2 872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1.5.16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и утепление кирпичного и бетонного фасада окрасочной теплоизоляцией RE-THERM при толщине покрытия 1,5 мм (3 слоя) c лесов (полный комплекс работ с неообходимой очисткой поверхности и шпатлеванием)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1 885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1.5.16.1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и утепление кирпичного и бетонного фасада окрасочной теплоизоляцией RE-THERM при толщине покрытия 2,5 мм (5 слоев) c лесов (полный комплекс работ с неообходимой очисткой поверхности и шпатлеванием)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2 680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1.5.17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Заделка швов между отделочными плитками на фасаде цементным раствором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213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оконного блока (пластиковый) в местах общего пользования, с устройством откосов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13 815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Замена оконного блока (деревянный) в </w:t>
            </w:r>
            <w:r w:rsidRPr="0096753C">
              <w:rPr>
                <w:sz w:val="26"/>
                <w:szCs w:val="26"/>
              </w:rPr>
              <w:lastRenderedPageBreak/>
              <w:t>местах общего пользования с устройством откосов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7 408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и восстановление балконных плит полимерцементными составами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4 607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1.7.1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Заделка щели балконных бетонных экранов ограждения пенополистиролом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1.7.2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Облицовка торцов балконов полиуретановыми накладками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4 435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Восстановление стен методом инъекции в один метр трещины при ширине раскрытия 10 мм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13 685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1.8.1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Восстановление стен методом инъекции эмульсией В-ЭП-74 ИС в один метр сквозной трещины при ширине раскрытия 10 мм с двухсторонней чеканкой и заделкой ПЦР Э-20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24 118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1.8.2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Восстановление стен методом инъекции раствором ИЦР в один метр сквозной трещины при ширине раскрытия 30 мм с двухсторонней чеканкой и заделкой ПЦР Э-20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20 554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1.8.3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Восстановление стен методом инъекции раствором ИЦР в один метр сквозной трещины при ширине раскрытия 10 мм с двухсторонней чеканкой и заделкой ПЦР Э-20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15 387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1.8.4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Усиление стен углеволокном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10 492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1.8.5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Усиление стен металлическими тяжами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 стен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3 820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1.8.6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трещин кирпичных стен с использованием арматуры и базальтопластиковых связей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п.метр трещин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9 649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1.8.7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Усиление кирпичных стен базальтопластиковыми связями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 стен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2 484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балконных плит на консоли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26 597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1.9.1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Усиление балконных плит металлическими конструкциями (из проф. труб, уголков и т.д) с сопутстствующими работами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балкон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20 176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деформационных швов в стене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1 720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приямков с устройством навеса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приямок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56 671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обшивки ограждения балконов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 обшивки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1 518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Смена остекления деревянных балконов </w:t>
            </w:r>
            <w:r w:rsidRPr="0096753C">
              <w:rPr>
                <w:sz w:val="26"/>
                <w:szCs w:val="26"/>
              </w:rPr>
              <w:lastRenderedPageBreak/>
              <w:t>и лоджий на блоки ПВХ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7 891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Смена остекления и ограждения балкона на витражное остекление по алюминиевому каркасу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балкон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106 397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1.12.3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Установка защитного козырька из профнастила по металлическому каркасу над балконом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козырек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10 595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1.12.4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Устройство металлического ограждения балконов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21 911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1.12.5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Устройство балконов (с демонтажем старых балконных плит и ограждений и устройством новых, на металлических стойках), с облицовкой ограждений балконов оцинкованным профнастилом окрашенным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балкон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71 974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входной группы (покрытие, стены, лестницы, двери и отделочные работы)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вход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321 692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Устройство пандуса с поручнем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пандус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34 196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1.13.1.1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Устройство пандуса с основанием из перфорированной стали с поручнями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21 450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Установка вентиляционных решеток на продухи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1 941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Заделка стен (кирпичная кладка) над входными дверями с последующей отделкой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8 176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Устройство направляющих для колясок в подъезде из металлических профилей (уголок, швеллер)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3 930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Усиление грунтов в основании фундаментов буронабивными сваями (цементация грунтов)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скважина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55 353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1.17.1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отмостки с устройством гидроизоляции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4 439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Закрепление грунтов методом струйной цементации «Jet Grouting» (устройство грунтобетонных свай)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свая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184 465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Усиление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1.19.1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(восстановления) фундамента методом торкретирования с оштукатуриванием и гидроизоляцией**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 ремонтируемой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7 780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1.19.2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Усиление фундамента методом  инъецирования**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ремонтируемой </w:t>
            </w:r>
            <w:r w:rsidRPr="0096753C">
              <w:rPr>
                <w:sz w:val="26"/>
                <w:szCs w:val="26"/>
              </w:rPr>
              <w:lastRenderedPageBreak/>
              <w:t>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38 798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1.19.3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Усиление фундамента методом  инъецирования**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п.метр трещины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14 834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Ремонт крыш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Кровля шиферная с ремонтом водосточных труб и слуховых окон 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2 441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шиферной кровли на профнастил (оцинкованный, окрашенный), с ремонтом водосточных системы, устройством слуховых окон, дымовых труб и ограждения*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2 843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2.1.3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шиферной кровли на оцинкованный окрашенный профнастил (сложная кровля)***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3 932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2.1.4.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шиферной кровли на металлочерепицу*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3257,1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2.1.5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покрытия смешанной кровли на металлочерепицу*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2 811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2.1.6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покрытия смешанной кровли на окрашенный профнастил, с заменой водосточной системы, фановых труб, устройством ограждения*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3 518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2.1.6.1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шиферной кровли на профнастил (оцинкованный, окрашенный), с ремонтом карниза, разборкой и устройством вентиляционных шахт из кирпича, с утеплением и облицовкой их профнастилом, заменой противопожарных люков на сертифицированные, с разборкой и устройством чердачных деревянных лестниц, с огнезащитным покрытием деревянных конструкций, с устройством внешнего водостока и мачты для телевизионной антенны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5 724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2.1.7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Замена шиферной кровли на профнастил (оцинкованный, окрашенный), с ремонтом карниза, разборкой и устройством вентиляционных шахт из кирпича, с утеплением и облицовкой их профнастилом, заменой противопожарных люков на сертифицированные, с разборкой и </w:t>
            </w:r>
            <w:r w:rsidRPr="0096753C">
              <w:rPr>
                <w:sz w:val="26"/>
                <w:szCs w:val="26"/>
              </w:rPr>
              <w:lastRenderedPageBreak/>
              <w:t>устройством чердачных деревянных лестниц на металлические, с огнезащитным покрытием деревянных конструкций, с устройством внешнего водостока и мачты для телевизионной антенны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5 354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2.1.8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Устройство металлического ограждения на скатных кровлях с демонтажем парапетных решеток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944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Кровля мягкая (наплавляемая) с устройством водостока (внутренний, наружний), кирпичного парапета, утеплением керамзитом, пароизоляции, ремонтом дымовых труб и выхода на кровлю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5 241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плоской (мягкой) кровли на скатную (оцинкованный) профнастил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 площади проекции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10 558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2.2.1.1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плоской (мягкой ) кровли на скатную (оцинкованный, окрашенный профнастил), с устройством слуховых окон, с огнебиозащитой деревянных конструкций, с утеплением чердачного покрытия грунтом, толщиной 100 мм, плитами «Лайт-Баттс» «Rockwool», с устройством ходового настила, с возведением кирпичной кладки для мауэрлатов, с устройством вентиляционных коробов и решеток, с разборкой и устройством вентиляционных шахт из кирпича, с утеплением и облицовкой их профнастилом, устройством пожарных металлических лестниц, монтажом опорных стоек для телеантенн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8 528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Кровля мягкая двухскатная с подвесными желобами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4 097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2.2.3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Ограждение с опорными тумбами на мягких кровлях (установка плит парапета, ограждением перилами)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2 209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2.2.4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Установка дефлекторов на мягкой кровле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 кровли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139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2.2.5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Устройство кровли из полимочевины (с учетом замены стяжки и подготовки </w:t>
            </w:r>
            <w:r w:rsidRPr="0096753C">
              <w:rPr>
                <w:sz w:val="26"/>
                <w:szCs w:val="26"/>
              </w:rPr>
              <w:lastRenderedPageBreak/>
              <w:t>поверхности)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3 905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2.3.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Кровля металлическая с ремонтом дымовых труб, со сменой стропильной системы (оцинкованная сталь)*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2 669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плит парапета на кирпичную кладку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куб.метр кладки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19 882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Утепление чердачного перекрытия плитами ППЖ(с устройством пароизоляции Изоспаном и выравнивающего слоя)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4 360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Утепление деревянного чердачного перекрытия плитами ППЖ (с устройством ходового настила и огнезащитой)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5 064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2.4.1.1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Утепление деревянного чердачного перекрытия ППЖ со стяжкой ЦСП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5 228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2.4.2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Утепление чердачного перекрытия плитами пенополистирольными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1 938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2.4.2.1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Утепление деревянного чердачного перекрытия XSP 35 со стяжкой ЦСП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4 239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2.4.3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деревянных чердачных перекрытий (балки, подшивка , огнезащита)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4 855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2.4.4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Утепление пенополиуретаном и гидроизоляция кровельного покрытия полимочевиной методом напыления (с ремонтом рулонного покрытия, выходов на кровлю, вентшахт, с установкой ограждений)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3 950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2.4.5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деревянных балок чердачного перекрытия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2 878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Полная смена стропильной системы, обрешетки и огнезащита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2 497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стропильной системы, обрешетки и огнезащита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1 086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2.5.2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Усиление стропильной системы, ремонт обрешетки и огнезащита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1 897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2.5.3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Поднятие стропильной ноги для нормализации температурно-влажностного режима чердачного помещения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подъем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2 047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Водосточные трубы (оцинкованные)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1 541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Устройство деревянных вытяжных </w:t>
            </w:r>
            <w:r w:rsidRPr="0096753C">
              <w:rPr>
                <w:sz w:val="26"/>
                <w:szCs w:val="26"/>
              </w:rPr>
              <w:lastRenderedPageBreak/>
              <w:t>коробов в коньке, с обивкой оцинкованной сталью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1 короб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8 457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2.7.1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Устройство вытяжных коробов из листового фибролита на мягкой кровле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короб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7 904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и утепление боровов и вентшахт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331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2.9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наплавляемого материала на плитах балконов верхних этажей с устройством стяжки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2 066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Центральное отопление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Установка элеваторного узла**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компл.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147 067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Установка автоматического узла учета и регулирования тепловой энергии**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компл.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916 007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Ограждение узла учета с установкой антивандальной двери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узел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48 966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Установка для индивидуальных тепловых пунктов (с устройством фундаментов, утеплением, обшивкой стен и потолков оцинкованной сталью, подводящих трубопроводов, с изоляцией и электромонтажными работами)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контейнер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447 480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3.2.3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Изготовление, монтаж и пусконаладочные работы блочно-модульного узла погодного регулирования, диаметром 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компл.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966 613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3.2.4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Изготовление, монтаж блочно-модульного узла балансировочного клапана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компл.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176 662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стальных трубопроводов в подвале с изоляцией (нижний, верхний розлив)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4 652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Установка балансировочного клапана диаметром 20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клапан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4 945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3.3.2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Установка балансировочного клапана диаметром 25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клапан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5 667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3.3.3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Установка комплекта терморегулирующего клапана RA-N диаметром 20 мм и термостатического элемента FTC фирмы Danfos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компл.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8 180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3.3.4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элеваторного узла на балансировочные клапаны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компл.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110 843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стальных стояков в квартирах с чугунными радиаторами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5 531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Смена стальных стояков на лестничных </w:t>
            </w:r>
            <w:r w:rsidRPr="0096753C">
              <w:rPr>
                <w:sz w:val="26"/>
                <w:szCs w:val="26"/>
              </w:rPr>
              <w:lastRenderedPageBreak/>
              <w:t>клетках с чугунными радиаторами (двухтрубная система)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2 729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3.4.2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стальных стояков на лестничных клетках с чугунными радиаторами (однотрубная система)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3 437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трубопроводов в подвале (металлополимерные трубы МПТ РР/АL/PP NEW, изоляция не требуется)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2 427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стояков с чугунными радиаторами в квартирах (металлополимерные трубы МПТ РР/АL/PP NEW) (двухтрубная система)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4 877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стояков с чугунными радиаторами в квартирах (металлополимерные трубы МПТ РР/АL/PP NEW) (однотрубная система)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6 557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3.6.2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стояков со стальными радиаторами в квартирах (металлополимерные трубы МПТ РР/АL/PP NEW)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4 902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3.6.2.1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стояков со стальными радиаторами в квартирах (металлополимерные трубы МПТ РР/АL/PP NEW) с терморегуляторами Danfoss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5 785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3.6.3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стояков с биметаллическими радиаторами в квартирах (металлополимерные трубы МПТ РР/АL/PP NEW)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6 111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3.6.3.1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Смена стояков с биметаллическими радиаторами в квартирах (металлополимерные трубы МПТ РР/АL/PP NEW) с терморегуляторами Danfoss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7 203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Пробивка и заделка отверстий для прохода труб отопления, водоснабжения через перекрытие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отверстие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140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3.7.1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Пробивка и заделка отверстий для прохода труб отопления, водоснабжения через кирпичную стену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отверстие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196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Устройство декоративного короба из ГКЛ на стояки из металлополимерных труб (каркас из оцинкованного профиля)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 трубопровода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1 906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127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3.8.1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Устройство декоративного короба из МДФ на стояки из металлополимерных труб (каркас деревянный)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 трубопровода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1 361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Канализация (полипропилен РР)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трубопроводов чугунных на полипропиленовые (РР) в подвале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2 138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трубопроводов чугунных на полиэтиленовые в подвале под землей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3 710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Смена трубопроводов чугунных на полипропиленовые (РР) в подвале  с установкой обратных клапанов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2 684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трубопроводов чугунных в квартирах со сменой унитазов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4 912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одного выпуска канализации (длиной 5 м), с ремонтом асфальтобетонного дорожного покрытия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выпуск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45 810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одного выпуска канализации методом прокола (длиной 10 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выпуск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68 674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4.3.2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Установка обратного клапана полипропиленового в существующую канализационную сеть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6 144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4.3.3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Установка противопожарных муфт на канализационных стояках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760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iCs/>
                <w:sz w:val="26"/>
                <w:szCs w:val="26"/>
              </w:rPr>
            </w:pPr>
            <w:r w:rsidRPr="0096753C">
              <w:rPr>
                <w:iCs/>
                <w:sz w:val="26"/>
                <w:szCs w:val="26"/>
              </w:rPr>
              <w:t> 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iCs/>
                <w:sz w:val="26"/>
                <w:szCs w:val="26"/>
              </w:rPr>
            </w:pPr>
            <w:r w:rsidRPr="0096753C">
              <w:rPr>
                <w:iCs/>
                <w:sz w:val="26"/>
                <w:szCs w:val="26"/>
              </w:rPr>
              <w:t>Смена санитарно-технических приборов в местах общего пользования в коммунальных квартирах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мойки (со стоимостью приборов)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прибор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6 853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мойки (без стоимости приборов)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прибор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3 451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4.4.2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умывальника (со стоимостью приборов)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прибор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3 124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4.4.2.1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умывальника (без стоимости приборов)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прибор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2 134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4.4.3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ванны стальной (со стоимостью приборов)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прибор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14 668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4.4.3.1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ванны стальной (без стоимости приборов)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прибор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5 696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4.4.4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сифона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прибор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956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4.4.5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унитаза с бачком (со стоимостью приборов)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прибор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11 448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4.4.5.1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унитаза с бачком (без стоимости приборов)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прибор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4 343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4.4.6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поддона (со стоимостью приборов)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прибор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4 186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4.4.6.1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поддона (без стоимости приборов)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прибор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2 206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147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Пробивка и заделка отверстий для прохода труб канализации площадью до 100 см</w:t>
            </w:r>
            <w:r w:rsidRPr="0096753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отверстие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350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Пробивка и заделка отверстий для прохода труб канализации площадью до 500 см</w:t>
            </w:r>
            <w:r w:rsidRPr="0096753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отверстие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1 020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Сопутствующие работы при смене трубопроводов канализации при деревянных полах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2 142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Сопутствующие работы при смене трубопроводов канализации при бетонных полах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 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3 709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Устройство дренажной системы в подвале с устройством дренажного колодца диаметром 500 мм и установкой насоса ****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3 047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Холодный водопровод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5.1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 xml:space="preserve"> Холодный водопровод (полипропилен PN 20)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Установка узла учета расхода холодной воды**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компл.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87 519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5.1.2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холодного разводящего трубопровода в подвале (с полипропиленовой или бронзовой арматурой)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2 906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5.1.3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стояков в квартирах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4 360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5.2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Противопожарный водопровод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противопожарного трубопровода из оцинкованных труб и пожарных шкафов, с установкой пожарных кранов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 трубопровода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5 198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5.2.2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насосной установки пожаротушения, укомплектованной двумя центробежными насосами, и установка шкафа управления, входящего в комплект насосной установки пожаротушения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компл.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989 849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 xml:space="preserve">6. 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Горячий водопровод (полипропилен PN 20)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Установка узла учета**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компл.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186 264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горячего разводящего трубопровода в подвале (полипропилен PN 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2 303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стояков в квартирах (полипропилен PN 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1 732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Смена разводящего трубопровода в </w:t>
            </w:r>
            <w:r w:rsidRPr="0096753C">
              <w:rPr>
                <w:sz w:val="26"/>
                <w:szCs w:val="26"/>
              </w:rPr>
              <w:lastRenderedPageBreak/>
              <w:t>подвале с изоляцией (армированный полипропилен PN 25) (с бронзовой, полипропиленовой арматурой)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4 131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стояков в квартирах (армированный полипропилен PN 25)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1 920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полотенцесушителей (из нержавеющей стали)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прибор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5 748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163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6.6.1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полотенцесушителей (хромированных)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прибор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3 293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164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Ввод трубопроводов, подача горячей воды с обратной линией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узел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24 069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165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Установка пластинчатого водоподогревателя при ремонте бойлеров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водоподогреватель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681 194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6.9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Монтаж и пуско-наладочные работы одноступенчатого пластинчатого водоподогревателя системы ГВС, с регулированием температуры теплоносителя системы ГВС, в индивидуальном тепловом пункте жилого дома, с обвязкой ИТП внутри дома, с подключением к существующим сетям ХВС, ГВС, ТС жилого дома, установкой и обвязкой дренажного насоса, заменой общедомовых приборов учета системы ХВС, установкой повысительной станции ХВС, с учетом мероприятий по сохранности оборудования ИТП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куб.метр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объема здания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167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6.10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Монтаж и пуско-наладочные работы двухступенчатого пластинчатого водоподогревателя системы ГВС, с регулированием температуры теплоносителя системы ГВС, монтаж одноступенчатого водоподогревателя системы центрального отопления с узлом регулирования системы отопления по независимой схеме, в ИТП многоквартирного жилого дома, заменой общедомовых приборов учета системы ХВС, заменой общедомовых приборов учета системы центрального отопления тепловой энергии, установкой и обвязкой </w:t>
            </w:r>
            <w:r w:rsidRPr="0096753C">
              <w:rPr>
                <w:sz w:val="26"/>
                <w:szCs w:val="26"/>
              </w:rPr>
              <w:lastRenderedPageBreak/>
              <w:t>повысительной станции ХВС, с подключением к существующим сетям ХВС, ГВС, ТС жилого дома, дренажного насоса, с учетом мероприятий по сохранности оборудования ИТП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куб.метр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 объема здания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 xml:space="preserve">7. 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Электромонтажные работы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168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5-ти этажный жилой дом (ЩК в квартирах)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785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169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5-ти этажный жилой дом (ЩК в квартирах)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пог.метр 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2 114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7.2.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5-ти этажный жилой дом (ЩК в квартирах без замены счетчиков)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575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5-ти этажный жилой дом (ЩК в квартирах без замены счетчиков)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пог.метр 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1 549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5-ти этажный жилой дом (ЩК в квартирах, без замены счетчиков) со светодиодными светильниками на лестничной клетке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590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5-ти этажный жилой дом (ЩК в квартирах, без замены счетчиков) со светодиодными светильниками на лестничной клетке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пог.метр 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1 945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5-ти этажный жилой дом (ЩК в квартирах,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 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607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5-ти этажный жилой дом (ЩК в квартирах,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пог.метр 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1 826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176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5-ти этажный жилой дом (ЩЭ со счетчиками)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 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579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5-ти этажный жилой дом (ЩЭ со счетчиками)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пог.метр заменяемого силового </w:t>
            </w:r>
            <w:r w:rsidRPr="0096753C">
              <w:rPr>
                <w:sz w:val="26"/>
                <w:szCs w:val="26"/>
              </w:rPr>
              <w:lastRenderedPageBreak/>
              <w:t>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2 129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178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5-ти этажный жилой дом (ЩЭ без замены счетчиков)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588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5-ти этажный жилой дом (ЩЭ без замены счетчиков)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пог.метр 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2 105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5-ти этажный жилой дом (ЩЭ без замены счетчиков) со светодиодными светильниками на лестничной клетке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607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7.7.1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5-ти этажный жилой дом (ЩЭ без замены счетчиков) со светодиодными светильниками на лестничной клетке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пог.метр 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2 133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5-ти этажный жилой дом (ЩЭ,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618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7.8.1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5-ти этажный жилой дом (ЩЭ,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пог.метр 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1 938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184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2-х этажный жилой дом (ЩК в квартирах)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815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7.9.1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2-х этажный жилой дом (ЩК в квартирах)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пог.метр 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1 438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186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2-х этажный жилой дом (ЩК в квартирах, без замены счетчиков)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727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7.10.1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2-х этажный жилой дом (ЩК в квартирах, без замены счетчиков)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пог.метр 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1 471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2-х этажный жилой дом (ЩК в квартирах, без замены счетчиков) со светодиодными светильниками на лестничной клетке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792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189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2-х этажный жилой дом (ЩК в квартирах, без замены счетчиков) со светодиодными светильниками на лестничной клетке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пог.метр заменяемого силового </w:t>
            </w:r>
            <w:r w:rsidRPr="0096753C">
              <w:rPr>
                <w:sz w:val="26"/>
                <w:szCs w:val="26"/>
              </w:rPr>
              <w:lastRenderedPageBreak/>
              <w:t>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1 359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2-х этажный жилой дом (ЩК в квартирах,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791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2-х этажный жилой дом (ЩК в квартирах, без замены счетчиков) со светодиодными светильниками и датчиками движения на лестничной клетке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пог.метр 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1 377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9-ти этажный жилой дом (ЩЭ со счетчиками)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452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9-ти этажный жилой дом (ЩЭ со счетчиками)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пог.метр 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1 386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194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9-ти этажный жилой дом (ЩЭ без счетчиков) со светодиодными светильниками на лестничной клетке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469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9-ти этажный жилой дом (ЩЭ без счетчиков) со светодиодными светильниками на лестничной клетке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пог.метр 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1 607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9-ти этажный жилой дом (ЩЭ без счетчиков) со светодиодными светильниками и датчиками движения на лестничной клетке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474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9-ти этажный жилой дом (ЩЭ без счетчиков) со светодиодными светильниками и датчиками движения на лестничной клетке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пог.метр 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1 643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9-ти этажный жилой дом (ЩЭ без счетчиков) со светодиодными светильниками и датчиками движения на лестничной клетке (кабель в лотках)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489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9-ти этажный жилой дом (ЩЭ без счетчиков) со светодиодными светильниками и датчиками движения на лестничной клетке (кабель в лотках)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пог.метр 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1 674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9-ти этажный жилой дом (ЩЭ без замены счетчиков)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431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7.17.1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9-ти этажный жилой дом (ЩЭ без замены </w:t>
            </w:r>
            <w:r w:rsidRPr="0096753C">
              <w:rPr>
                <w:sz w:val="26"/>
                <w:szCs w:val="26"/>
              </w:rPr>
              <w:lastRenderedPageBreak/>
              <w:t>счетчиков)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 xml:space="preserve">пог.метр </w:t>
            </w:r>
            <w:r w:rsidRPr="0096753C">
              <w:rPr>
                <w:sz w:val="26"/>
                <w:szCs w:val="26"/>
              </w:rPr>
              <w:lastRenderedPageBreak/>
              <w:t>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1 473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9-ти этажный жилой дом (ЩЭ без замены счетчиков) (кабель в лотках)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430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7.18.1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9-ти этажный жилой дом (ЩЭ без замены счетчиков) (кабель в лотках)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пог.метр 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1 492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Электромонтажные работы в 9-ти этажном жилом доме, с заменой щитов этажных (без стоимости счетчиков), установкой светодиодных светильников и датчиков движения на лестничной клетке, заменой кабеля в местах общего пользования и на чердаке, прокладкой кабеля в лотках в подвале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458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7.19.1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Электромонтажные работы в 9-ти этажном жилом доме, с заменой щитов этажных (без стоимости счетчиков), установкой светодиодных светильников и датчиков движения на лестничной клетке, заменой кабеля в местах общего пользования и на чердаке, прокладкой кабеля в лотках в подвале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пог.метр 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2 063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7.20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Электромонтажные работы в 9-ти этажном жилом доме, с заменой щитов этажных (без стоимости счетчиков), кабеля в местах общего пользования и на чердаке, прокладкой кабеля в лотках в подвале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393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7.20.1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Электромонтажные работы в 9-ти этажном жилом доме, с заменой щитов этажных (без стоимости счетчиков), кабеля в местах общего пользования и на чердаке, прокладкой кабеля в лотках в подвале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пог.метр заменяемого силового кабеля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1 645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Установка прибора экономного освещения ПЭО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прибор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1 340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7.22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Заземление ванн по канализационным стоякам проводом без магистральных линий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ванна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3 056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210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7.22.1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Заземление ванн по канализационным стоякам проводом со стальной полосой по подвалу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ванна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3 846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7.22.2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Заземление ванн от щита этажного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ванна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4 985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7.23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Заземление металлических подъездных дверей без магистральных линий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дверь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1 525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7.24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Монтаж автоматизированной системы дымоудаления и пожарной сигнализации (АППЗ)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344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7.24.1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системы противопожарной автоматики и дымозащиты (на примере 14-ти этажного, 62 квартирного, одноподъездного жилого дома общей площадью 4938,2 м2, расположенного по адресу г. Н. Челны, пр. Набережно-Челнинский, дом 78)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524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7.25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Устройство коробов, аншлагов на фасаде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аншлаг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29 584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 xml:space="preserve"> Ремонт и замена лифтового оборудования, ремонт лифтовых шахт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пассажирского лифта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на 8 остановок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лифт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3 621 384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на 9 остановок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лифт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3 617 652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8.1.3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на 10 остановок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лифт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4 603 302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Диагностика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на 8 остановок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лифт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91 406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на 9 остановок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лифт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94 747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8.2.3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на 10 остановок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лифт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101 430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на 12 остановок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лифт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8.2.4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на 14 остановок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лифт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111 454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8.2.5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на 15 остановок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лифт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114 796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8.2.6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на 16 остановок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лифт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118 137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Модернизация пассажирских лифтов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на 9 остановок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лифт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3 698 546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Замена лифта пассажирского с установкой частотного преобразователя главного привода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на 14 остановок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лифт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4 679 338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8.4.2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на 16 остановок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лифт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5 345 680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Замена грузопассажирского лифта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на 15 остановок (на примере жилого дома, расположенного по адресу: г. Нижнекамск, ул.Строителей, д. 30)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лифт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4 580 154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Замена лифтов пассажирского и </w:t>
            </w:r>
            <w:r w:rsidRPr="0096753C">
              <w:rPr>
                <w:sz w:val="26"/>
                <w:szCs w:val="26"/>
              </w:rPr>
              <w:lastRenderedPageBreak/>
              <w:t>грузопассажирского в одном подъезде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на 14 остановок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лифта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8 940 153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8.6.2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на 16 остановок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лифта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10 262 485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Диспетчеризация лифтов, с учетом прокладки кабеля между машинными помещениями, с установкой устройства контроля скорости лифта и розетки в машинном помещении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лифт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102 818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лифтовой шахты и машинного помещения пассажирского лифта на 9 остановок, с устройством постаментов под технологическое оборудование, монтажа щитов и блоков встроенных площадок, с устройством закладных деталей , анкеров, огнезащитным покрытием металлических поверхностей, окраской и т.д.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шахта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562 353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Общестроительные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подъезда панельного дома (5-ти этажный)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общей.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290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подъезда кирпичного дома (5-ти этажный)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общей.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349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подъезда кирпичного дома сталинского проекта (5-ти этажный)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общей.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416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подъезда жилого дома коридорного типа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кв.метр </w:t>
            </w:r>
          </w:p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общей.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476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полов в местах общего пользования в подъезде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864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Разборка и устройство кирпичных ниш для трубопроводов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4 167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Разборка и устройство ниш из ГКЛ для трубопроводов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3 866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Установка аншлага эмалированного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5 412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241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Разборка полов для замены инженерных систем, при отсутствии подвала и техподполья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3 436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помещений венткамер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Смена почтовых ящиков (6-ти секционных)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2 880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2-х этажной входной группы №1 (разборка деревянных перегородок; разборка покрытий кровли; разборка деревянных крылец и лестниц с площадками и ступенями; устройство буронабивных свай; устройство лестничных площадок и лестниц со ступенями; смена дверей на металлические противопожарные, смена оконных блоков; смена покрытия полов, площадок, ступеней; облицовка стен по металлическому каркасу металлосайдингом)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 общей площади горизонтальной проекции входной группы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27 134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9.13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2-х этажной входной группы №2 с пристроенным кухонным помещением (разборка кирпичных стен и перегородок с последующей кладкой; облицовка стен по металлическому каркасу металлосайдингом; разборка деревянных перегородок; разборка покрытий кровли; разборка деревянных крылец и лестниц с площадками и ступенями; устройство буронабивных свай; устройство лестничных площадок и лестниц со ступенями; смена дверей на металлические противопожарные, смена оконных блоков; смена покрытия полов кухни; устройство потолка)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 общей площади горизонтальной проекции входной группы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28 020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246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9.14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Установка доводчиков на входных подъездных дверях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доводчик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809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9.15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Утепление стен тамбура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2 264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9.16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подъезда кирпичного дома (2-х этажный)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 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695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9.17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подъезда панельного дома (9-ти этажный)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 м 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486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9.18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Ремонт подвала панельного дома, с заменой подвальных металлических дверей, ремонтом помещения узла учета, ремонтом ступеней, устройством ж/б приямка (5-ти этажный)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 площади подвала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426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Энергетическое обследование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Энергетическое обследование и разработка энергетического паспорта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куб.метр строительного </w:t>
            </w:r>
            <w:r w:rsidRPr="0096753C">
              <w:rPr>
                <w:sz w:val="26"/>
                <w:szCs w:val="26"/>
              </w:rPr>
              <w:lastRenderedPageBreak/>
              <w:t>объема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2,64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Техническая инвентаризация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11.1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Техническая инвентаризация и изготовление технического паспорта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 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37,25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Молниезащита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12.1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Молниезащита с поясом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 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101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Молниезащита без пояса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 общей площади дома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Видеонаблюдение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13.1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Оснащение придомовой территории 5-ти этажного, 6-ти подъездного жилого дома системой видеонаблюдения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подъезд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33 502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14.1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Благоустройство придомовой территории (с установкой детских игровых площадок и спортивных комплексов) при комплексном капитальном ремонте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кв.метр площади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1 094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Восстановление частей имущества, не входящего в состав общего имущества в многоквартирных домах, демонти-рованного или разрушенного вследствие технологических и конструктивных особенностей ремонтируемых (заменяемых) конструкций и инженерных систем при производстве работ по капитальному ремонту конструкций и инженерных систем в составе общего имущества в многоквартирных домах, а также восстановление благоустройства после окончания ремонтных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Восстановление асфальтобетонного покрытия, толщиной 5 см, с устройством щебеночного основания после замены выпуска/ввода с регулированием высоты одного колодца, диаметром 700 мм, до 15 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кв.метр покрытия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2 886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16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96753C">
              <w:rPr>
                <w:bCs/>
                <w:sz w:val="26"/>
                <w:szCs w:val="26"/>
              </w:rPr>
              <w:t>Ремонт инженерной системы газо-снабжения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16.1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 xml:space="preserve">Прокладка внутреннего трубопровода </w:t>
            </w:r>
            <w:r w:rsidRPr="0096753C">
              <w:rPr>
                <w:sz w:val="26"/>
                <w:szCs w:val="26"/>
              </w:rPr>
              <w:lastRenderedPageBreak/>
              <w:t xml:space="preserve">газоснабжения с учетом установки внутренних счетчиков газа и запорной арматуры, в общежитиях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lastRenderedPageBreak/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8 258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16.2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Прокладка трубопроводов наружного газоснабжения от врезки до счетчика наружной установки (без стоимости счетчика), с разработкой грунта и разборкой дорожного покрытия с последующим восстановлением асфальтобетонного покрытия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13 566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16.3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Прокладка наружного трубопровода</w:t>
            </w:r>
            <w:r w:rsidRPr="0096753C">
              <w:rPr>
                <w:sz w:val="26"/>
                <w:szCs w:val="26"/>
              </w:rPr>
              <w:br/>
              <w:t>газоснабжения по фасаду здания с установкой счетчика газа наружного со стоимостью, с двумя вводами в здание через гильзу, в общежитиях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2 655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96753C"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16.4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газовых плит ПГ4 60х60см с гибким шлангом (со стоимостью плиты), в общежитиях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21 111</w:t>
            </w:r>
          </w:p>
        </w:tc>
      </w:tr>
      <w:tr w:rsidR="00FD3E29" w:rsidRPr="0096753C" w:rsidTr="00FD3E29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262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16.5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Смена газовых плит с гибким шлангом (без стоимости плиты), в общежитиях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29" w:rsidRPr="0096753C" w:rsidRDefault="00FD3E29" w:rsidP="00FD3E2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метр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3E29" w:rsidRPr="0096753C" w:rsidRDefault="00FD3E29" w:rsidP="00FD3E29">
            <w:pPr>
              <w:jc w:val="center"/>
              <w:rPr>
                <w:sz w:val="26"/>
                <w:szCs w:val="26"/>
              </w:rPr>
            </w:pPr>
            <w:r w:rsidRPr="0096753C">
              <w:rPr>
                <w:sz w:val="26"/>
                <w:szCs w:val="26"/>
              </w:rPr>
              <w:t>4 166</w:t>
            </w:r>
          </w:p>
        </w:tc>
      </w:tr>
    </w:tbl>
    <w:p w:rsidR="00FD3E29" w:rsidRPr="006D3DB0" w:rsidRDefault="00FD3E29" w:rsidP="00FD3E29">
      <w:pPr>
        <w:shd w:val="clear" w:color="auto" w:fill="FFFFFF" w:themeFill="background1"/>
      </w:pPr>
    </w:p>
    <w:tbl>
      <w:tblPr>
        <w:tblStyle w:val="aa"/>
        <w:tblW w:w="100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397"/>
      </w:tblGrid>
      <w:tr w:rsidR="00FD3E29" w:rsidRPr="006D3DB0" w:rsidTr="00FD3E29">
        <w:tc>
          <w:tcPr>
            <w:tcW w:w="1702" w:type="dxa"/>
          </w:tcPr>
          <w:p w:rsidR="00FD3E29" w:rsidRPr="006D3DB0" w:rsidRDefault="00FD3E29" w:rsidP="00FD3E29">
            <w:pPr>
              <w:shd w:val="clear" w:color="auto" w:fill="FFFFFF" w:themeFill="background1"/>
            </w:pPr>
            <w:r w:rsidRPr="006D3DB0">
              <w:rPr>
                <w:sz w:val="26"/>
                <w:szCs w:val="26"/>
              </w:rPr>
              <w:t>Примечание.</w:t>
            </w:r>
          </w:p>
        </w:tc>
        <w:tc>
          <w:tcPr>
            <w:tcW w:w="8397" w:type="dxa"/>
            <w:vMerge w:val="restart"/>
          </w:tcPr>
          <w:p w:rsidR="00FD3E29" w:rsidRPr="006D3DB0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D3DB0">
              <w:rPr>
                <w:sz w:val="26"/>
                <w:szCs w:val="26"/>
              </w:rPr>
              <w:t>1.* При ремонте данных видов кровель ремонт стропильной системы и обрешетки следует учитывать отдельно (п.п. 2.5.1-2.5.3).</w:t>
            </w:r>
          </w:p>
          <w:p w:rsidR="00FD3E29" w:rsidRPr="006D3DB0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D3DB0">
              <w:rPr>
                <w:sz w:val="26"/>
                <w:szCs w:val="26"/>
              </w:rPr>
              <w:t>2.** Стоимость может корректироваться по проекту.</w:t>
            </w:r>
          </w:p>
          <w:p w:rsidR="00FD3E29" w:rsidRPr="006D3DB0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D3DB0">
              <w:rPr>
                <w:sz w:val="26"/>
                <w:szCs w:val="26"/>
              </w:rPr>
              <w:t>3.*** Сложность кровли определяется по согласованию с Министерством строительства, архитектуры и ЖКХ РТ.</w:t>
            </w:r>
          </w:p>
          <w:p w:rsidR="00FD3E29" w:rsidRPr="006D3DB0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D3DB0">
              <w:rPr>
                <w:sz w:val="26"/>
                <w:szCs w:val="26"/>
              </w:rPr>
              <w:t xml:space="preserve">4. При ремонте кровель учтен полный комплекс работ (устройство вытяжных коробов, утепление боровов и вентшахт, слуховые окна и люки, водосточная система, дымовые трубы, кровельные ограждения и др.) </w:t>
            </w:r>
          </w:p>
          <w:p w:rsidR="00FD3E29" w:rsidRPr="006D3DB0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D3DB0">
              <w:rPr>
                <w:sz w:val="26"/>
                <w:szCs w:val="26"/>
              </w:rPr>
              <w:t>5. При ремонте фасадов (поз.1.1,1.2,1.3,1.4) установка вент. решеток на продухи учтена (поз.1.11).</w:t>
            </w:r>
          </w:p>
          <w:p w:rsidR="00FD3E29" w:rsidRPr="006D3DB0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D3DB0">
              <w:rPr>
                <w:sz w:val="26"/>
                <w:szCs w:val="26"/>
              </w:rPr>
              <w:t>6. **** При устройстве дренажной системы диаметр дренажного колодца уточнить по проекту.</w:t>
            </w:r>
          </w:p>
          <w:p w:rsidR="00FD3E29" w:rsidRPr="006D3DB0" w:rsidRDefault="00FD3E29" w:rsidP="00FD3E2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6D3DB0">
              <w:rPr>
                <w:sz w:val="26"/>
                <w:szCs w:val="26"/>
              </w:rPr>
              <w:t>7.***** При ремонте и замене лифтового оборудования учтен комплекс работ по ремонту лифтовых шахт и машинного отделения (устройство полов приямка, каналов, лебедки, ремонт штукатурки и окраски стен и другие (п.п. 8.1.1-8.1.3, 8.4.1-8.6.2)»</w:t>
            </w:r>
          </w:p>
        </w:tc>
      </w:tr>
    </w:tbl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D3E29">
      <w:pPr>
        <w:widowControl/>
        <w:spacing w:after="200" w:line="276" w:lineRule="auto"/>
        <w:jc w:val="left"/>
        <w:rPr>
          <w:sz w:val="28"/>
        </w:rPr>
      </w:pPr>
      <w:r>
        <w:rPr>
          <w:sz w:val="28"/>
        </w:rPr>
        <w:br w:type="page"/>
      </w:r>
    </w:p>
    <w:p w:rsidR="00FD3E29" w:rsidRDefault="00FD3E29" w:rsidP="00F86203">
      <w:pPr>
        <w:spacing w:line="360" w:lineRule="auto"/>
        <w:rPr>
          <w:sz w:val="28"/>
        </w:rPr>
        <w:sectPr w:rsidR="00FD3E29" w:rsidSect="00954CCA">
          <w:footerReference w:type="default" r:id="rId9"/>
          <w:pgSz w:w="11907" w:h="16840" w:code="9"/>
          <w:pgMar w:top="1134" w:right="1134" w:bottom="1134" w:left="1134" w:header="720" w:footer="720" w:gutter="0"/>
          <w:pgNumType w:start="0"/>
          <w:cols w:space="720"/>
          <w:titlePg/>
          <w:docGrid w:linePitch="326"/>
        </w:sectPr>
      </w:pPr>
    </w:p>
    <w:p w:rsidR="00FD3E29" w:rsidRPr="00E43992" w:rsidRDefault="00EE7C77" w:rsidP="00FD3E29">
      <w:pPr>
        <w:tabs>
          <w:tab w:val="left" w:pos="141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3E29" w:rsidRPr="00E43992">
        <w:rPr>
          <w:sz w:val="28"/>
          <w:szCs w:val="28"/>
        </w:rPr>
        <w:t>Утвержден</w:t>
      </w:r>
    </w:p>
    <w:p w:rsidR="00FD3E29" w:rsidRPr="00E43992" w:rsidRDefault="00FD3E29" w:rsidP="00FD3E29">
      <w:p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3992">
        <w:rPr>
          <w:sz w:val="28"/>
          <w:szCs w:val="28"/>
        </w:rPr>
        <w:t xml:space="preserve">приказом Министерства </w:t>
      </w:r>
    </w:p>
    <w:p w:rsidR="00FD3E29" w:rsidRPr="00E43992" w:rsidRDefault="00FD3E29" w:rsidP="00FD3E29">
      <w:pPr>
        <w:tabs>
          <w:tab w:val="left" w:pos="1418"/>
        </w:tabs>
        <w:ind w:left="9912"/>
        <w:rPr>
          <w:sz w:val="28"/>
          <w:szCs w:val="28"/>
        </w:rPr>
      </w:pPr>
      <w:r w:rsidRPr="00E43992">
        <w:rPr>
          <w:sz w:val="28"/>
          <w:szCs w:val="28"/>
        </w:rPr>
        <w:t xml:space="preserve">строительства, архитектуры и жилищно-коммунального хозяйства </w:t>
      </w:r>
    </w:p>
    <w:p w:rsidR="00FD3E29" w:rsidRPr="00E43992" w:rsidRDefault="00FD3E29" w:rsidP="00FD3E29">
      <w:pPr>
        <w:tabs>
          <w:tab w:val="left" w:pos="1418"/>
        </w:tabs>
        <w:ind w:left="9912"/>
        <w:rPr>
          <w:sz w:val="28"/>
          <w:szCs w:val="28"/>
        </w:rPr>
      </w:pPr>
      <w:r w:rsidRPr="00E43992">
        <w:rPr>
          <w:sz w:val="28"/>
          <w:szCs w:val="28"/>
        </w:rPr>
        <w:t>Республики Татарстан</w:t>
      </w:r>
    </w:p>
    <w:p w:rsidR="00FD3E29" w:rsidRPr="00E43992" w:rsidRDefault="00FD3E29" w:rsidP="00FD3E29">
      <w:pPr>
        <w:tabs>
          <w:tab w:val="left" w:pos="1418"/>
        </w:tabs>
        <w:ind w:left="9912"/>
        <w:rPr>
          <w:sz w:val="28"/>
          <w:szCs w:val="28"/>
        </w:rPr>
      </w:pPr>
      <w:r w:rsidRPr="00E43992">
        <w:rPr>
          <w:sz w:val="28"/>
          <w:szCs w:val="28"/>
        </w:rPr>
        <w:t>от «____» _________2022 г. № _____</w:t>
      </w:r>
    </w:p>
    <w:p w:rsidR="00FD3E29" w:rsidRPr="00E43992" w:rsidRDefault="00FD3E29" w:rsidP="00FD3E29">
      <w:pPr>
        <w:tabs>
          <w:tab w:val="left" w:pos="1418"/>
        </w:tabs>
        <w:ind w:firstLine="426"/>
        <w:rPr>
          <w:sz w:val="28"/>
          <w:szCs w:val="28"/>
        </w:rPr>
      </w:pPr>
    </w:p>
    <w:p w:rsidR="00FD3E29" w:rsidRPr="00E43992" w:rsidRDefault="00FD3E29" w:rsidP="00FD3E29">
      <w:pPr>
        <w:tabs>
          <w:tab w:val="left" w:pos="1418"/>
        </w:tabs>
        <w:jc w:val="center"/>
        <w:rPr>
          <w:sz w:val="28"/>
          <w:szCs w:val="28"/>
        </w:rPr>
      </w:pPr>
      <w:r w:rsidRPr="00E43992">
        <w:rPr>
          <w:sz w:val="28"/>
          <w:szCs w:val="28"/>
        </w:rPr>
        <w:t>Размер предельной стоимости услуг (работ) по капитальному ремонту общего имущества в многоквартирных домах, расположенных на территории Республики Татарстан, по типам домов, на 2022 год</w:t>
      </w:r>
    </w:p>
    <w:p w:rsidR="00FD3E29" w:rsidRPr="005D02B2" w:rsidRDefault="00FD3E29" w:rsidP="00FD3E29">
      <w:pPr>
        <w:tabs>
          <w:tab w:val="left" w:pos="1418"/>
        </w:tabs>
        <w:jc w:val="center"/>
        <w:rPr>
          <w:sz w:val="28"/>
        </w:rPr>
      </w:pPr>
      <w:bookmarkStart w:id="0" w:name="_GoBack"/>
      <w:bookmarkEnd w:id="0"/>
    </w:p>
    <w:tbl>
      <w:tblPr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05"/>
        <w:gridCol w:w="1134"/>
        <w:gridCol w:w="1984"/>
        <w:gridCol w:w="1418"/>
        <w:gridCol w:w="1417"/>
        <w:gridCol w:w="1560"/>
        <w:gridCol w:w="1559"/>
        <w:gridCol w:w="1673"/>
        <w:gridCol w:w="1417"/>
      </w:tblGrid>
      <w:tr w:rsidR="00FD3E29" w:rsidRPr="00EE3AE8" w:rsidTr="00FD3E29">
        <w:trPr>
          <w:cantSplit/>
          <w:trHeight w:val="20"/>
          <w:tblHeader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Наименование видов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ед. изм</w:t>
            </w:r>
          </w:p>
        </w:tc>
        <w:tc>
          <w:tcPr>
            <w:tcW w:w="110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Типы домов</w:t>
            </w:r>
          </w:p>
        </w:tc>
      </w:tr>
      <w:tr w:rsidR="00FD3E29" w:rsidRPr="00EE3AE8" w:rsidTr="00FD3E29">
        <w:trPr>
          <w:cantSplit/>
          <w:trHeight w:val="20"/>
          <w:tblHeader/>
        </w:trPr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Многоквартирные дома типов "конструктивизм" постройки 1918-1930 гг.", "сталинские" постройки 1931-1956 гг.", "немецкие" постройки 1945-1948 гг." и "деревянные дома"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Многоквартирные дома типа "хрущевки" кирпичные постройки 1957-1970 гг."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Многоквартирные дома типа "хрущевки" панельные постройки 1957-1970 гг."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Многоквартирные дома типа "кирпичные постройки 1970-1980 гг."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Многоквартирные дома типа "панельные постройки 1970-1980 гг."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Многоквартирные дома типа "кирпичные "новое строительство" постройки после 1980 г."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Многоквартирные дома типа "панельные "новое строительство" постройки после 1980 г."</w:t>
            </w:r>
          </w:p>
        </w:tc>
      </w:tr>
      <w:tr w:rsidR="00FD3E29" w:rsidRPr="00EE3AE8" w:rsidTr="00FD3E29">
        <w:trPr>
          <w:cantSplit/>
          <w:trHeight w:val="20"/>
          <w:tblHeader/>
        </w:trPr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29" w:rsidRPr="00EE3AE8" w:rsidRDefault="00FD3E29" w:rsidP="00FD3E29">
            <w:pPr>
              <w:rPr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29" w:rsidRPr="00EE3AE8" w:rsidRDefault="00FD3E29" w:rsidP="00FD3E29">
            <w:pPr>
              <w:rPr>
                <w:bCs/>
                <w:szCs w:val="24"/>
              </w:rPr>
            </w:pPr>
          </w:p>
        </w:tc>
        <w:tc>
          <w:tcPr>
            <w:tcW w:w="110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bCs/>
                <w:szCs w:val="24"/>
              </w:rPr>
              <w:t>Размер предельной стоимости услуг и (или) работ руб. с НДС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rPr>
                <w:bCs/>
                <w:iCs/>
                <w:szCs w:val="24"/>
              </w:rPr>
            </w:pPr>
            <w:r w:rsidRPr="00EE3AE8">
              <w:rPr>
                <w:bCs/>
                <w:iCs/>
                <w:szCs w:val="24"/>
              </w:rPr>
              <w:t>I. 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 Замена инженерных систем: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1.1 Замена системы холодного водоснабжения.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1.1.1. Замена водомерных узлов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узел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36 034,13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59 908,16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11 599,45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1.1.2. Замена разводящих магистралей и стояков: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1.1.2.1. Замена разводящих магистралей (без изоляции)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пог.метр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1 342,40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1 189,66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1 308,84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1 196,66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1 193,07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1 104,66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1.1.2.2. Замена разводящих магистралей с вводом (с изоляцией)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пог.метр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1 663,50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1 581,17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2 586,48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1 614,77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1 518,61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1.1.2.3. Замена разводящих магистралей (без изоляции, без ввода)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пог.метр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1 315,55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1 460,89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1 204,43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1.1.2.4. Замена стояков (без изоляции)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пог.метр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1 120,74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887,00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1 091,47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1 202,25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1.2. Замена системы горячего водоснабжения.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1.2.1. Замена: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 xml:space="preserve">1.2.1.1. Разводящих магистралей (без изоляции)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пог.метр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1 485,57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1 405,76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1 018,88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1 062,30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1 179,41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1.2.1.2. Стояков (без изоляции)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пог.метр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1 612,44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2 054,22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1 567,95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2 057,88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2 602,63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1.2.1.3. Стояков (с изоляцией)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пог.метр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2 086,54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2 088,68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1.3. Замена системы канализования и водоотведения.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1.3.1.Замена: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1.3.1.1. Выпусков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пог.метр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8 525,29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7 471,45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6 428,40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7 603,19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5 437,65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1.3.1.2.Трубопроводов (подвал)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пог.метр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1 845,52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2 354,90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2 005,37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1 889,42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1.3.1.3.Трубопроводов (чердак)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пог.метр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2 067,65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1.3.1.4.Стояков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пог.метр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3 511,05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2 931,86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3 699,50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4 469,93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1.3.1.5.Вытяжек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1.3.1.6.Ливневая канализация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3 283,76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3 791,46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1.4. Замена системы отопления.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1.4.1. Замена разводящих магистралей и стояков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пог.метр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3 225,08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2 954,05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1.4.2. Перегруппировка или замена отопительных приборов в жилых помещениях отопительных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пог.метр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5 373,30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4 800,66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5 178,32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4 761,27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1.4.3. Перегруппировка или замена отопительных приборов в местах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пог.метр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2 948,50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3 948,73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3 382,99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3 417,00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1.4.3. Установка и замена: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1.4.3.1. В комплексе оборудования ИТП (индивидуальных тепловых пунктов)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узел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1 190 022,45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1 218 064,46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1 445 579,91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1 388 337,78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1.4.3.2. В комплексе оборудования ИТП (индивидуальных тепловых пунктов) и при наличии повысительных насосных установок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узел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2 974 327,34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2 782 388,85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1.5. Заземление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 уборочной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1 475,25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1 475,25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1.6. Замена системы электроснабжения.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1.6.1. Замена ГРЩ (главный распределительный щит), распределительных и групповых щитов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 уборочной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535,46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535,46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253,86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239,29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1.6.2. Замена ответвлений от этажных щитков или коробок квартирных счетчиков и установочных и осветительных приборов коммунального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1.6.2.1.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 уборочной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1 871,68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1 871,68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1 018,75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1 018,75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1.6.2.2. В подъезде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 уборочной площади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2 624,26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2 624,26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2 208,92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2 208,92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1.6.3. Замена электрических сетей для питания электрооборудования лифтов и электрооборудования для обеспечения работы инженерных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1.6.3.1 на 8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1.6.3.2 на 9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33 761,06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33 005,04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1.6.3.3 на 14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48 713,92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1.6.3.4 на 15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1.6.3.5 на 16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51 930,62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1.6.3.6 на 18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bCs/>
                <w:iCs/>
                <w:szCs w:val="24"/>
              </w:rPr>
            </w:pPr>
            <w:r w:rsidRPr="00EE3AE8">
              <w:rPr>
                <w:bCs/>
                <w:iCs/>
                <w:szCs w:val="24"/>
              </w:rPr>
              <w:lastRenderedPageBreak/>
              <w:t>II. Замена лифтового оборудования, признанного непригодным для эксплуатации, при необходимости ремонт лифтовых шахт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 Ремонт или полная замена лифтового оборудования, признанного непригодным для эксплуатации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1.1. на 8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3 434 827,20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1.2. на 9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3 340 867,34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3 523 982,23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3 257 157,16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3 376 059,68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1.3. на 14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4 433 882,48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1.4. на 15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4 840 497,31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1.5. на 16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4 974 908,12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1.6. на 18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5 056 461,45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 Ремонт машинных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2.1. на 8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2.2. на 9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39 473,96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51 629,89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2.3. на 14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29 544,77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2.4. на 15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2.5. на 16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41 632,74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2.6. на 18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 Ремонт, замена элементов автоматизации и диспетчеризация лифтового оборудования;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3.1. на 8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301 219,45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3.2. на 9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339 284,74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329 200,85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282 175,02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312 922,87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3.3. на 14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373 615,89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3.4. на 15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352 910,23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3.5. на 16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373 825,83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3.6. на 18 остановок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bCs/>
                <w:iCs/>
                <w:szCs w:val="24"/>
              </w:rPr>
            </w:pPr>
            <w:r w:rsidRPr="00EE3AE8">
              <w:rPr>
                <w:bCs/>
                <w:iCs/>
                <w:szCs w:val="24"/>
              </w:rPr>
              <w:t>III. Ремонт крыш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 Ремонт конструкций крыш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1.1. Из деревянных конструкций: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1.1.1. Ремонт: с частичной заменой стропильных ног, мауэрлатов, обрешетки сплошной и разряженной из брусков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2 343,04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2 343,04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1.1.2. Антисептирование и антипирирование деревянных конструкций.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114,63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114,63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1.1.3. Утепление подкровельного (чердачного) перекрытия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4 337,59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4 337,59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4 337,59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4 337,59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1.1.4. Ремонт (замена слуховых окон)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152,72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150,81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 Замена покрытий крыш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2.1. Полная замена: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2.1.1. Замена покрытия кровли из профнастила без устройства ограждения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2 304,59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2 304,59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2.1.2. Замена покрытия кровли из профнастила с устройством ограждений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2 487,11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2 487,11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2.2 .Замена покрытия кровли из наплавляемых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2 831,64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2 831,64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3 056,72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3 056,72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2.3. Замена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2.3.1. Покрытия из наплавляемых материалов балконных козырьков.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139,99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139,99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2.3.2 Покрытия из наплавляемых материалов подъездных козырьков.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112,49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112,49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 Замена системы водоотвода (свесы, желоба, разжелобки, лотки) с заменой водосточных труб и изделий (наружных и внутренних)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3.1. Смена мелких покрытий (отливы, свесы, конек, парапеты)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271,41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271,51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3.2.  Смена выпусков канализации.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188,22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188,22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188,22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188,22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188,22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188,22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3.3. Замена водосточной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187,34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193,62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70,02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70,14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69,82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69,83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4. Замена надкровельных элементов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4.1. Ремонт: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4.1.1.Ремонт будки выхода на кровлю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91,53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91,53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91,53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91,53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4.1.2. Замена люков выхода на кровлю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67,75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67,75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67,75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67,75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67,75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67,75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4.2. Ремонт продухов, Замена слуховых окон и других устройств для вентиляции чердачного пространства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4.2.1. Устройство вытяжных коробов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89,28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89,28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89,28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89,28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4.2.2. Устройство вентиляционных шахт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985,53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985,53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985,53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985,53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985,53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985,76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4.2.3. Замена вентиляционных коробов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268,24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268,24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268,24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268,24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bCs/>
                <w:iCs/>
                <w:szCs w:val="24"/>
              </w:rPr>
            </w:pPr>
            <w:r w:rsidRPr="00EE3AE8">
              <w:rPr>
                <w:bCs/>
                <w:iCs/>
                <w:szCs w:val="24"/>
              </w:rPr>
              <w:t>IV. Ремонт подвальных помещений, относящихся к общему имуществу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1. Ремонт участков стен подвалов и пола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670,32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976,03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 Ремонт технических помещений с установкой металлических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2.1. Ремонт технических помещений с устройством ленточного фундамента, кладкой перегородок из кирпича, устройством бетонного приямка, с демонтажем и установкой металлических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456,04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362,68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2.2. Ремонт технических помещений с устройством бетонного приямка, с демонтажем и установкой металлических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156,97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2.3. Ремонт технических помещений с установкой металлических дверей. (ремонт помещения узла учета с устройством бетонных полов с основание из песка и щебня, устройством бетонного приямка, с установкой металлических дверей.)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169,13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140,04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176,18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176,18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 xml:space="preserve">3. Ремонт: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3.1. Продухов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2 229,14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2 205,28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3 815,73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3 815,73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3.2. Подвальных окон (Замена деревянных окон на пластиковые с установкой и окраской металлических решеток)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15 503,59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12 712,25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3.3. Подвальных окон (Установка новых пластиковых оконных блоков с устройством проемов в подвальных помещениях)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16 540,63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3.4. Ремонт приямков (ремонт кирпичных стен с монтажом крышки приямка)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11 016,10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3.5. Приямков (ремонт кирпичных стен с устройством бетонного основания и монтажом крышки приямка)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19 936,22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3.6. Приямков (ремонт кирпичных стен с оштукатуривание и окраской, с монтажом крышки приямка)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9 106,30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3.7. Приямков (Ремонт кирпичных стен с обшивкой металлическим листом и монтажом крышки приямка)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8 889,77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3.8. Приямков (ремонт бетонного приямка с устройством основания из песка и щебня)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7 234,92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3.9. Спусков в подвал (без демонтажа и установки дверей)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12 236,14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9 437,82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5 309,82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5 309,82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3.10. Спусков в подвал (с демонтажем и установкой дверей)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 спусков в подвал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11 665,92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14 730,92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3.11. Спусков в подвал (Ремонт кровли и кирпичных стен с облицовкой профилированным листом, с разборкой старых дверных полотен и установкой дверей)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 спусков в подвал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6 018,41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4. Ремонт отмостки</w:t>
            </w:r>
            <w:r>
              <w:rPr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4.1. Бетонная отмостка с основанием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1 045,95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1 308,98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1 062,85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1 062,85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4.2. Бетонная отмостка с основанием из песка и щебня с предварительной разборкой асфальтобетонного основания и установкой сливного лотка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2 406,13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2 078,48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4.3. Бетонная отмостка с основанием из песка и щебня с предварительной разборкой асфальтобетонного и щебеночного оснований с устройством битумной гидроизоляции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1 597,51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bCs/>
                <w:iCs/>
                <w:szCs w:val="24"/>
              </w:rPr>
            </w:pPr>
            <w:r w:rsidRPr="00EE3AE8">
              <w:rPr>
                <w:bCs/>
                <w:iCs/>
                <w:szCs w:val="24"/>
              </w:rPr>
              <w:t>V. Утепление и ремонт фасадов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 Ремонт фасадов, не требующих утепления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1.1. Окраска по штукатурке или по фактурному слою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2 371,00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1 979,53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1 972,77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1.2. Ремонт и восстановление герметизации горизонтальных и вертикальных стыков стеновых панелей крупноблочных и крупнопанельных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пог.метр стыков стеновых панелей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1 002,44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1 153,39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1 354,58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1.3. Ремонт и восстановление со стороны фасада герметизации стыков оконных и дверных проемов мест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пог.метр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945,47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656,80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1.4. Окраска со стороны фасада оконных переплетов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 оконных переплетов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798,59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1 037,55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795,74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735,30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1.5. Ремонт ограждающих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2 175,87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1 426,36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1.6. Ремонт и замена окон и балконных дверей (в составе общего имущества)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м2 оконных переплетов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7 807,89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9 401,94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10 256,81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11 317,40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8 924,60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1.7. Замена входных наружных дверей.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 дверных проемов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19 608,77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19 540,76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10 455,67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15 421,05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12 835,40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 Работы по ремонту фасадов, требующих утепления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2.1. Ремонт и утепление ограждающих стен с последующей отделкой поверхностей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4 305,49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5 080,36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4 294,77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5 617,91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2.2. Ремонт входных наружных дверей с последующим их утеплением или замена на металлические двери в энергосберегающем конструктивном исполнении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3 669,02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6 056,40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5 989,08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 Общие для обеих групп зданий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3.1. Ремонт балконов с заменой при необходимости консолей, гидроизоляцией и герметизацией с последующей окраской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 балконов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2 508,07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12 342,10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10 506,08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3.2. Усиление конструкций козырьков над входами и последними этажами с последующей отделкой поверхностей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 козырьков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6 464,58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5 949,85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3.3. Смена оконных отливов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пог.метр оконных отливов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440,97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441,33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532,32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440,92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545,83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3.4. Ремонт и утепление цоколя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кв.метр цоколя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2 755,82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4 250,81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bCs/>
                <w:iCs/>
                <w:szCs w:val="24"/>
              </w:rPr>
            </w:pPr>
            <w:r w:rsidRPr="00EE3AE8">
              <w:rPr>
                <w:bCs/>
                <w:iCs/>
                <w:szCs w:val="24"/>
              </w:rPr>
              <w:lastRenderedPageBreak/>
              <w:t xml:space="preserve">VI. Установка коллективных (общедомовых) приборов учета потребления ресурсов и узлов управления (тепловой энергии, горячей и холодной воды, электрической энергии, газа)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 Узлов управления ресурсами, с оборудованием устройств автоматизации и диспетчеризации для обеспечения дистанционного учета и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t>1.1. Монтаж узла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 узел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488 383,12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509 918,75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462 117,99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898 842,67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651 994,38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 xml:space="preserve">674 053,60  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szCs w:val="24"/>
              </w:rPr>
            </w:pPr>
            <w:r w:rsidRPr="00EE3AE8">
              <w:rPr>
                <w:szCs w:val="24"/>
              </w:rPr>
              <w:lastRenderedPageBreak/>
              <w:t>1.2. Установка балансировочных клапанов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100 метров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59489,43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42333,75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62496,59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46505,39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Количество показателей по типам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35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44</w:t>
            </w:r>
          </w:p>
        </w:tc>
      </w:tr>
      <w:tr w:rsidR="00FD3E29" w:rsidRPr="00EE3AE8" w:rsidTr="00FD3E29">
        <w:trPr>
          <w:cantSplit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ind w:firstLineChars="21" w:firstLine="50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Количество показателей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29" w:rsidRPr="00EE3AE8" w:rsidRDefault="00FD3E29" w:rsidP="00FD3E29">
            <w:pPr>
              <w:jc w:val="center"/>
              <w:rPr>
                <w:szCs w:val="24"/>
              </w:rPr>
            </w:pPr>
            <w:r w:rsidRPr="00EE3AE8">
              <w:rPr>
                <w:szCs w:val="24"/>
              </w:rPr>
              <w:t> </w:t>
            </w:r>
          </w:p>
        </w:tc>
        <w:tc>
          <w:tcPr>
            <w:tcW w:w="110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3E29" w:rsidRPr="00EE3AE8" w:rsidRDefault="00FD3E29" w:rsidP="00FD3E29">
            <w:pPr>
              <w:jc w:val="center"/>
              <w:rPr>
                <w:bCs/>
                <w:szCs w:val="24"/>
              </w:rPr>
            </w:pPr>
            <w:r w:rsidRPr="00EE3AE8">
              <w:rPr>
                <w:bCs/>
                <w:szCs w:val="24"/>
              </w:rPr>
              <w:t>252</w:t>
            </w:r>
          </w:p>
        </w:tc>
      </w:tr>
    </w:tbl>
    <w:p w:rsidR="00FD3E29" w:rsidRDefault="00FD3E29" w:rsidP="00F86203">
      <w:pPr>
        <w:spacing w:line="360" w:lineRule="auto"/>
        <w:rPr>
          <w:sz w:val="28"/>
        </w:rPr>
      </w:pPr>
    </w:p>
    <w:p w:rsidR="00FD3E29" w:rsidRDefault="00FD3E29" w:rsidP="00F86203">
      <w:pPr>
        <w:spacing w:line="360" w:lineRule="auto"/>
        <w:rPr>
          <w:sz w:val="28"/>
        </w:rPr>
      </w:pPr>
    </w:p>
    <w:sectPr w:rsidR="00FD3E29" w:rsidSect="00FD3E29">
      <w:pgSz w:w="16840" w:h="11907" w:orient="landscape" w:code="9"/>
      <w:pgMar w:top="1134" w:right="1134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1F" w:rsidRDefault="008F701F" w:rsidP="00534F1F">
      <w:r>
        <w:separator/>
      </w:r>
    </w:p>
  </w:endnote>
  <w:endnote w:type="continuationSeparator" w:id="0">
    <w:p w:rsidR="008F701F" w:rsidRDefault="008F701F" w:rsidP="0053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E29" w:rsidRDefault="00FD3E29">
    <w:pPr>
      <w:pStyle w:val="a8"/>
      <w:jc w:val="center"/>
    </w:pPr>
  </w:p>
  <w:p w:rsidR="00FD3E29" w:rsidRDefault="00FD3E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1F" w:rsidRDefault="008F701F" w:rsidP="00534F1F">
      <w:r>
        <w:separator/>
      </w:r>
    </w:p>
  </w:footnote>
  <w:footnote w:type="continuationSeparator" w:id="0">
    <w:p w:rsidR="008F701F" w:rsidRDefault="008F701F" w:rsidP="0053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23E6B"/>
    <w:multiLevelType w:val="hybridMultilevel"/>
    <w:tmpl w:val="338E2E72"/>
    <w:lvl w:ilvl="0" w:tplc="2D58EA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37B94"/>
    <w:multiLevelType w:val="hybridMultilevel"/>
    <w:tmpl w:val="9DBCA992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FE83CA1"/>
    <w:multiLevelType w:val="hybridMultilevel"/>
    <w:tmpl w:val="D344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011AC"/>
    <w:multiLevelType w:val="hybridMultilevel"/>
    <w:tmpl w:val="61B26652"/>
    <w:lvl w:ilvl="0" w:tplc="A29489B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715302"/>
    <w:multiLevelType w:val="hybridMultilevel"/>
    <w:tmpl w:val="E89074BC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143B0"/>
    <w:rsid w:val="00014430"/>
    <w:rsid w:val="000151F7"/>
    <w:rsid w:val="0002525C"/>
    <w:rsid w:val="00040CB3"/>
    <w:rsid w:val="00064BBF"/>
    <w:rsid w:val="0006519E"/>
    <w:rsid w:val="00066882"/>
    <w:rsid w:val="0008633C"/>
    <w:rsid w:val="00087770"/>
    <w:rsid w:val="000979DD"/>
    <w:rsid w:val="000B48C1"/>
    <w:rsid w:val="000C407F"/>
    <w:rsid w:val="000D340E"/>
    <w:rsid w:val="000E3DC6"/>
    <w:rsid w:val="000F5968"/>
    <w:rsid w:val="001038A3"/>
    <w:rsid w:val="001148A6"/>
    <w:rsid w:val="00115A7F"/>
    <w:rsid w:val="0013479D"/>
    <w:rsid w:val="00135DE8"/>
    <w:rsid w:val="00146BB9"/>
    <w:rsid w:val="00153550"/>
    <w:rsid w:val="001766D6"/>
    <w:rsid w:val="0018793C"/>
    <w:rsid w:val="001B444C"/>
    <w:rsid w:val="001C242D"/>
    <w:rsid w:val="001C269D"/>
    <w:rsid w:val="001C3CD3"/>
    <w:rsid w:val="001E2C3A"/>
    <w:rsid w:val="001E610C"/>
    <w:rsid w:val="001F729B"/>
    <w:rsid w:val="002004F5"/>
    <w:rsid w:val="0021132C"/>
    <w:rsid w:val="00227DE8"/>
    <w:rsid w:val="00242B45"/>
    <w:rsid w:val="002458D5"/>
    <w:rsid w:val="00286921"/>
    <w:rsid w:val="0028736C"/>
    <w:rsid w:val="002B0999"/>
    <w:rsid w:val="002C1E7C"/>
    <w:rsid w:val="002C7C7B"/>
    <w:rsid w:val="002E0D9A"/>
    <w:rsid w:val="002E3595"/>
    <w:rsid w:val="002E7837"/>
    <w:rsid w:val="00322FE3"/>
    <w:rsid w:val="003546A4"/>
    <w:rsid w:val="00390999"/>
    <w:rsid w:val="00397E4A"/>
    <w:rsid w:val="003B28ED"/>
    <w:rsid w:val="003C7AE1"/>
    <w:rsid w:val="003E0F3D"/>
    <w:rsid w:val="003E5783"/>
    <w:rsid w:val="00401063"/>
    <w:rsid w:val="00404052"/>
    <w:rsid w:val="00414DC8"/>
    <w:rsid w:val="00424126"/>
    <w:rsid w:val="004254B3"/>
    <w:rsid w:val="004414D0"/>
    <w:rsid w:val="004563CE"/>
    <w:rsid w:val="004606BA"/>
    <w:rsid w:val="00464982"/>
    <w:rsid w:val="004657D2"/>
    <w:rsid w:val="00465FCE"/>
    <w:rsid w:val="004662A0"/>
    <w:rsid w:val="00470E8C"/>
    <w:rsid w:val="00483543"/>
    <w:rsid w:val="00492CF3"/>
    <w:rsid w:val="004B75BA"/>
    <w:rsid w:val="004C2B6F"/>
    <w:rsid w:val="004F0733"/>
    <w:rsid w:val="004F4011"/>
    <w:rsid w:val="0050034D"/>
    <w:rsid w:val="0050065D"/>
    <w:rsid w:val="00503651"/>
    <w:rsid w:val="005119F3"/>
    <w:rsid w:val="00522B50"/>
    <w:rsid w:val="005308B0"/>
    <w:rsid w:val="00534F1F"/>
    <w:rsid w:val="00561E28"/>
    <w:rsid w:val="0057045E"/>
    <w:rsid w:val="00581DD2"/>
    <w:rsid w:val="005913DD"/>
    <w:rsid w:val="0059185A"/>
    <w:rsid w:val="00595F69"/>
    <w:rsid w:val="005A0D86"/>
    <w:rsid w:val="005D0CEB"/>
    <w:rsid w:val="00615EFB"/>
    <w:rsid w:val="00641E5E"/>
    <w:rsid w:val="0065025A"/>
    <w:rsid w:val="00651BE4"/>
    <w:rsid w:val="00656DB4"/>
    <w:rsid w:val="00670EF7"/>
    <w:rsid w:val="006934C1"/>
    <w:rsid w:val="00693E32"/>
    <w:rsid w:val="006948F7"/>
    <w:rsid w:val="00697043"/>
    <w:rsid w:val="006974C0"/>
    <w:rsid w:val="006A240F"/>
    <w:rsid w:val="006A4243"/>
    <w:rsid w:val="006A7E83"/>
    <w:rsid w:val="006E25C7"/>
    <w:rsid w:val="007015C0"/>
    <w:rsid w:val="00705784"/>
    <w:rsid w:val="0070777B"/>
    <w:rsid w:val="0071221A"/>
    <w:rsid w:val="00740961"/>
    <w:rsid w:val="00744E82"/>
    <w:rsid w:val="00770968"/>
    <w:rsid w:val="00777792"/>
    <w:rsid w:val="00793DA8"/>
    <w:rsid w:val="007C1F3A"/>
    <w:rsid w:val="00803B20"/>
    <w:rsid w:val="00827884"/>
    <w:rsid w:val="0086083A"/>
    <w:rsid w:val="008711E9"/>
    <w:rsid w:val="008722FE"/>
    <w:rsid w:val="00891149"/>
    <w:rsid w:val="0089326D"/>
    <w:rsid w:val="008A03ED"/>
    <w:rsid w:val="008B0DA9"/>
    <w:rsid w:val="008B59A2"/>
    <w:rsid w:val="008D3672"/>
    <w:rsid w:val="008F701F"/>
    <w:rsid w:val="00917533"/>
    <w:rsid w:val="00954CCA"/>
    <w:rsid w:val="00974050"/>
    <w:rsid w:val="00995F37"/>
    <w:rsid w:val="009A3DC9"/>
    <w:rsid w:val="009C1FB2"/>
    <w:rsid w:val="009C7656"/>
    <w:rsid w:val="009D0074"/>
    <w:rsid w:val="00A0198B"/>
    <w:rsid w:val="00A037C9"/>
    <w:rsid w:val="00A34830"/>
    <w:rsid w:val="00A351EE"/>
    <w:rsid w:val="00A81A71"/>
    <w:rsid w:val="00A825D6"/>
    <w:rsid w:val="00AA48B3"/>
    <w:rsid w:val="00AB1BE1"/>
    <w:rsid w:val="00AC496F"/>
    <w:rsid w:val="00AC628B"/>
    <w:rsid w:val="00AC7663"/>
    <w:rsid w:val="00AD0C15"/>
    <w:rsid w:val="00AD1723"/>
    <w:rsid w:val="00AD6509"/>
    <w:rsid w:val="00AD7E8C"/>
    <w:rsid w:val="00AE2AE4"/>
    <w:rsid w:val="00AE33AE"/>
    <w:rsid w:val="00AF5643"/>
    <w:rsid w:val="00B01D3F"/>
    <w:rsid w:val="00B05D02"/>
    <w:rsid w:val="00B11AC2"/>
    <w:rsid w:val="00B2280A"/>
    <w:rsid w:val="00B4192A"/>
    <w:rsid w:val="00B433E4"/>
    <w:rsid w:val="00B504C6"/>
    <w:rsid w:val="00B54D2E"/>
    <w:rsid w:val="00B826AE"/>
    <w:rsid w:val="00BA33B0"/>
    <w:rsid w:val="00BA7865"/>
    <w:rsid w:val="00BC4501"/>
    <w:rsid w:val="00BE2862"/>
    <w:rsid w:val="00BE4701"/>
    <w:rsid w:val="00BF24D6"/>
    <w:rsid w:val="00C02FE3"/>
    <w:rsid w:val="00C07BFA"/>
    <w:rsid w:val="00C123F7"/>
    <w:rsid w:val="00C213F4"/>
    <w:rsid w:val="00C469D7"/>
    <w:rsid w:val="00C51027"/>
    <w:rsid w:val="00C518EE"/>
    <w:rsid w:val="00C52CCC"/>
    <w:rsid w:val="00C65A01"/>
    <w:rsid w:val="00C94F15"/>
    <w:rsid w:val="00CE205F"/>
    <w:rsid w:val="00CF0DE1"/>
    <w:rsid w:val="00D0123B"/>
    <w:rsid w:val="00D01EBA"/>
    <w:rsid w:val="00D0614C"/>
    <w:rsid w:val="00D563F0"/>
    <w:rsid w:val="00D5742E"/>
    <w:rsid w:val="00D63413"/>
    <w:rsid w:val="00D65FDF"/>
    <w:rsid w:val="00D70B72"/>
    <w:rsid w:val="00D76894"/>
    <w:rsid w:val="00DB37F9"/>
    <w:rsid w:val="00DB4888"/>
    <w:rsid w:val="00DB77FF"/>
    <w:rsid w:val="00DD3865"/>
    <w:rsid w:val="00DD76DA"/>
    <w:rsid w:val="00DE6DD7"/>
    <w:rsid w:val="00DF3A1E"/>
    <w:rsid w:val="00DF7656"/>
    <w:rsid w:val="00DF7AA1"/>
    <w:rsid w:val="00E22A77"/>
    <w:rsid w:val="00E33820"/>
    <w:rsid w:val="00E546C2"/>
    <w:rsid w:val="00E77B62"/>
    <w:rsid w:val="00E859C1"/>
    <w:rsid w:val="00EB4F3D"/>
    <w:rsid w:val="00ED7C28"/>
    <w:rsid w:val="00EE7C77"/>
    <w:rsid w:val="00EF2615"/>
    <w:rsid w:val="00EF7A27"/>
    <w:rsid w:val="00F21F89"/>
    <w:rsid w:val="00F376B7"/>
    <w:rsid w:val="00F40BC4"/>
    <w:rsid w:val="00F72560"/>
    <w:rsid w:val="00F84907"/>
    <w:rsid w:val="00F84E6E"/>
    <w:rsid w:val="00F86203"/>
    <w:rsid w:val="00FA0428"/>
    <w:rsid w:val="00FD3E29"/>
    <w:rsid w:val="00FF0C2A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BF1EB"/>
  <w15:docId w15:val="{CC1C9AEA-A766-42A3-9F99-5C301D1B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1A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BC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004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3DC6"/>
  </w:style>
  <w:style w:type="character" w:styleId="ac">
    <w:name w:val="Hyperlink"/>
    <w:basedOn w:val="a0"/>
    <w:uiPriority w:val="99"/>
    <w:semiHidden/>
    <w:unhideWhenUsed/>
    <w:rsid w:val="000E3DC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E3DC6"/>
    <w:rPr>
      <w:color w:val="800080"/>
      <w:u w:val="single"/>
    </w:rPr>
  </w:style>
  <w:style w:type="paragraph" w:customStyle="1" w:styleId="xl65">
    <w:name w:val="xl65"/>
    <w:basedOn w:val="a"/>
    <w:rsid w:val="000E3DC6"/>
    <w:pPr>
      <w:widowControl/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66">
    <w:name w:val="xl66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0E3DC6"/>
    <w:pPr>
      <w:widowControl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70">
    <w:name w:val="xl70"/>
    <w:basedOn w:val="a"/>
    <w:rsid w:val="000E3DC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6"/>
      <w:szCs w:val="26"/>
    </w:rPr>
  </w:style>
  <w:style w:type="paragraph" w:customStyle="1" w:styleId="xl76">
    <w:name w:val="xl76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0E3DC6"/>
    <w:pPr>
      <w:widowControl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3">
    <w:name w:val="xl83"/>
    <w:basedOn w:val="a"/>
    <w:rsid w:val="000E3DC6"/>
    <w:pPr>
      <w:widowControl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0E3D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7">
    <w:name w:val="xl87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89">
    <w:name w:val="xl89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6"/>
      <w:szCs w:val="26"/>
    </w:rPr>
  </w:style>
  <w:style w:type="paragraph" w:customStyle="1" w:styleId="xl90">
    <w:name w:val="xl90"/>
    <w:basedOn w:val="a"/>
    <w:rsid w:val="000E3D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6"/>
      <w:szCs w:val="26"/>
    </w:rPr>
  </w:style>
  <w:style w:type="paragraph" w:customStyle="1" w:styleId="xl91">
    <w:name w:val="xl9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0E3DC6"/>
    <w:pPr>
      <w:widowControl/>
      <w:spacing w:before="100" w:beforeAutospacing="1" w:after="100" w:afterAutospacing="1"/>
      <w:jc w:val="left"/>
      <w:textAlignment w:val="top"/>
    </w:pPr>
    <w:rPr>
      <w:sz w:val="26"/>
      <w:szCs w:val="26"/>
    </w:rPr>
  </w:style>
  <w:style w:type="paragraph" w:customStyle="1" w:styleId="xl95">
    <w:name w:val="xl95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97">
    <w:name w:val="xl97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numbering" w:customStyle="1" w:styleId="20">
    <w:name w:val="Нет списка2"/>
    <w:next w:val="a2"/>
    <w:uiPriority w:val="99"/>
    <w:semiHidden/>
    <w:unhideWhenUsed/>
    <w:rsid w:val="004414D0"/>
  </w:style>
  <w:style w:type="character" w:styleId="ae">
    <w:name w:val="Emphasis"/>
    <w:basedOn w:val="a0"/>
    <w:uiPriority w:val="20"/>
    <w:qFormat/>
    <w:rsid w:val="004414D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71221A"/>
  </w:style>
  <w:style w:type="table" w:customStyle="1" w:styleId="12">
    <w:name w:val="Сетка таблицы1"/>
    <w:basedOn w:val="a1"/>
    <w:next w:val="aa"/>
    <w:uiPriority w:val="59"/>
    <w:rsid w:val="0071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D3E29"/>
    <w:pPr>
      <w:widowControl/>
      <w:spacing w:before="100" w:beforeAutospacing="1" w:after="100" w:afterAutospacing="1"/>
      <w:jc w:val="left"/>
    </w:pPr>
    <w:rPr>
      <w:szCs w:val="24"/>
    </w:rPr>
  </w:style>
  <w:style w:type="paragraph" w:customStyle="1" w:styleId="font5">
    <w:name w:val="font5"/>
    <w:basedOn w:val="a"/>
    <w:rsid w:val="00FD3E29"/>
    <w:pPr>
      <w:widowControl/>
      <w:spacing w:before="100" w:beforeAutospacing="1" w:after="100" w:afterAutospacing="1"/>
      <w:jc w:val="left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FD3E29"/>
    <w:pPr>
      <w:widowControl/>
      <w:spacing w:before="100" w:beforeAutospacing="1" w:after="100" w:afterAutospacing="1"/>
      <w:jc w:val="left"/>
    </w:pPr>
    <w:rPr>
      <w:color w:val="FF0000"/>
      <w:sz w:val="28"/>
      <w:szCs w:val="28"/>
    </w:rPr>
  </w:style>
  <w:style w:type="paragraph" w:customStyle="1" w:styleId="font7">
    <w:name w:val="font7"/>
    <w:basedOn w:val="a"/>
    <w:rsid w:val="00FD3E29"/>
    <w:pPr>
      <w:widowControl/>
      <w:spacing w:before="100" w:beforeAutospacing="1" w:after="100" w:afterAutospacing="1"/>
      <w:jc w:val="left"/>
    </w:pPr>
    <w:rPr>
      <w:color w:val="000000"/>
      <w:sz w:val="28"/>
      <w:szCs w:val="28"/>
    </w:rPr>
  </w:style>
  <w:style w:type="paragraph" w:customStyle="1" w:styleId="font8">
    <w:name w:val="font8"/>
    <w:basedOn w:val="a"/>
    <w:rsid w:val="00FD3E29"/>
    <w:pPr>
      <w:widowControl/>
      <w:spacing w:before="100" w:beforeAutospacing="1" w:after="100" w:afterAutospacing="1"/>
      <w:jc w:val="left"/>
    </w:pPr>
    <w:rPr>
      <w:color w:val="1F497D"/>
      <w:sz w:val="28"/>
      <w:szCs w:val="28"/>
    </w:rPr>
  </w:style>
  <w:style w:type="paragraph" w:customStyle="1" w:styleId="xl64">
    <w:name w:val="xl64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left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13">
    <w:name w:val="xl113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14">
    <w:name w:val="xl114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15">
    <w:name w:val="xl115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FD3E29"/>
    <w:pPr>
      <w:widowControl/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23">
    <w:name w:val="xl123"/>
    <w:basedOn w:val="a"/>
    <w:rsid w:val="00FD3E29"/>
    <w:pPr>
      <w:widowControl/>
      <w:shd w:val="clear" w:color="000000" w:fill="FFFFFF"/>
      <w:spacing w:before="100" w:beforeAutospacing="1" w:after="100" w:afterAutospacing="1"/>
      <w:jc w:val="left"/>
    </w:pPr>
    <w:rPr>
      <w:sz w:val="28"/>
      <w:szCs w:val="28"/>
    </w:rPr>
  </w:style>
  <w:style w:type="paragraph" w:customStyle="1" w:styleId="xl124">
    <w:name w:val="xl124"/>
    <w:basedOn w:val="a"/>
    <w:rsid w:val="00FD3E29"/>
    <w:pPr>
      <w:widowControl/>
      <w:spacing w:before="100" w:beforeAutospacing="1" w:after="100" w:afterAutospacing="1"/>
      <w:jc w:val="left"/>
    </w:pPr>
    <w:rPr>
      <w:b/>
      <w:bCs/>
      <w:color w:val="000000"/>
      <w:sz w:val="26"/>
      <w:szCs w:val="26"/>
    </w:rPr>
  </w:style>
  <w:style w:type="paragraph" w:customStyle="1" w:styleId="xl125">
    <w:name w:val="xl125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26">
    <w:name w:val="xl126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FD3E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FD3E29"/>
    <w:pPr>
      <w:widowControl/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4">
    <w:name w:val="xl134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sz w:val="28"/>
      <w:szCs w:val="28"/>
    </w:rPr>
  </w:style>
  <w:style w:type="paragraph" w:customStyle="1" w:styleId="xl135">
    <w:name w:val="xl135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137">
    <w:name w:val="xl137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38">
    <w:name w:val="xl138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140">
    <w:name w:val="xl140"/>
    <w:basedOn w:val="a"/>
    <w:rsid w:val="00FD3E2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FD3E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8"/>
      <w:szCs w:val="28"/>
    </w:rPr>
  </w:style>
  <w:style w:type="paragraph" w:customStyle="1" w:styleId="xl142">
    <w:name w:val="xl142"/>
    <w:basedOn w:val="a"/>
    <w:rsid w:val="00FD3E2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8AD7-ADAC-4314-8C86-8B02F041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49</Pages>
  <Words>7580</Words>
  <Characters>43212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50691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4</cp:revision>
  <cp:lastPrinted>2017-07-31T08:01:00Z</cp:lastPrinted>
  <dcterms:created xsi:type="dcterms:W3CDTF">2022-07-13T14:13:00Z</dcterms:created>
  <dcterms:modified xsi:type="dcterms:W3CDTF">2022-07-13T14:29:00Z</dcterms:modified>
</cp:coreProperties>
</file>